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96765" w:rsidRDefault="00EB0FB8" w:rsidP="00D9540F">
      <w:pPr>
        <w:pStyle w:val="1"/>
        <w:jc w:val="center"/>
        <w:rPr>
          <w:rFonts w:ascii="Calibri" w:hAnsi="Calibri" w:cs="Tahoma"/>
          <w:sz w:val="52"/>
        </w:rPr>
      </w:pPr>
      <w:r w:rsidRPr="005654F0">
        <w:rPr>
          <w:rFonts w:ascii="Calibri" w:hAnsi="Calibri" w:cs="Tahoma"/>
          <w:sz w:val="52"/>
        </w:rPr>
        <w:t xml:space="preserve">LICITACIÓN PÚBLICA </w:t>
      </w:r>
      <w:r w:rsidR="006D5307" w:rsidRPr="00696765">
        <w:rPr>
          <w:rFonts w:ascii="Calibri" w:hAnsi="Calibri" w:cs="Tahoma"/>
          <w:sz w:val="52"/>
        </w:rPr>
        <w:t>INTERNACIONAL</w:t>
      </w:r>
    </w:p>
    <w:p w:rsidR="004E1201" w:rsidRPr="00AC0563" w:rsidRDefault="00B861ED" w:rsidP="00D9540F">
      <w:pPr>
        <w:pStyle w:val="1"/>
        <w:jc w:val="center"/>
        <w:rPr>
          <w:rFonts w:ascii="Calibri" w:hAnsi="Calibri" w:cs="Tahoma"/>
          <w:sz w:val="52"/>
          <w:lang w:val="es-MX"/>
        </w:rPr>
      </w:pPr>
      <w:r w:rsidRPr="00696765">
        <w:rPr>
          <w:rFonts w:ascii="Calibri" w:hAnsi="Calibri" w:cs="Tahoma"/>
          <w:sz w:val="52"/>
          <w:lang w:val="es-MX"/>
        </w:rPr>
        <w:t xml:space="preserve">NO. </w:t>
      </w:r>
      <w:r w:rsidR="000B78D5" w:rsidRPr="00696765">
        <w:rPr>
          <w:rFonts w:ascii="Calibri" w:hAnsi="Calibri" w:cs="Tahoma"/>
          <w:sz w:val="52"/>
          <w:lang w:val="es-MX"/>
        </w:rPr>
        <w:t>OM-ISE</w:t>
      </w:r>
      <w:r w:rsidR="006D5307" w:rsidRPr="00696765">
        <w:rPr>
          <w:rFonts w:ascii="Calibri" w:hAnsi="Calibri" w:cs="Tahoma"/>
          <w:sz w:val="52"/>
          <w:lang w:val="es-MX"/>
        </w:rPr>
        <w:t>SALUD-</w:t>
      </w:r>
      <w:r w:rsidR="00D4185C" w:rsidRPr="00696765">
        <w:rPr>
          <w:rFonts w:ascii="Calibri" w:hAnsi="Calibri" w:cs="Tahoma"/>
          <w:sz w:val="52"/>
          <w:lang w:val="es-MX"/>
        </w:rPr>
        <w:t>1</w:t>
      </w:r>
      <w:r w:rsidR="00895E92" w:rsidRPr="00696765">
        <w:rPr>
          <w:rFonts w:ascii="Calibri" w:hAnsi="Calibri" w:cs="Tahoma"/>
          <w:sz w:val="52"/>
          <w:lang w:val="es-MX"/>
        </w:rPr>
        <w:t>4</w:t>
      </w:r>
      <w:r w:rsidR="006D5307" w:rsidRPr="00696765">
        <w:rPr>
          <w:rFonts w:ascii="Calibri" w:hAnsi="Calibri" w:cs="Tahoma"/>
          <w:sz w:val="52"/>
          <w:lang w:val="es-MX"/>
        </w:rPr>
        <w:t>5</w:t>
      </w:r>
      <w:r w:rsidR="000B78D5" w:rsidRPr="00696765">
        <w:rPr>
          <w:rFonts w:ascii="Calibri" w:hAnsi="Calibri" w:cs="Tahoma"/>
          <w:sz w:val="52"/>
          <w:lang w:val="es-MX"/>
        </w:rPr>
        <w:t>-201</w:t>
      </w:r>
      <w:r w:rsidR="0071291F" w:rsidRPr="00696765">
        <w:rPr>
          <w:rFonts w:ascii="Calibri" w:hAnsi="Calibri" w:cs="Tahoma"/>
          <w:sz w:val="52"/>
          <w:lang w:val="es-MX"/>
        </w:rPr>
        <w:t>7</w:t>
      </w:r>
    </w:p>
    <w:p w:rsidR="004E1201" w:rsidRPr="00AC0563" w:rsidRDefault="004E1201" w:rsidP="00D9540F">
      <w:pPr>
        <w:pStyle w:val="1"/>
        <w:rPr>
          <w:rFonts w:ascii="Calibri" w:hAnsi="Calibri" w:cs="Tahoma"/>
          <w:sz w:val="32"/>
          <w:lang w:val="es-MX"/>
        </w:rPr>
      </w:pPr>
    </w:p>
    <w:p w:rsidR="004E1201" w:rsidRPr="00AC0563" w:rsidRDefault="004E1201" w:rsidP="00D9540F">
      <w:pPr>
        <w:pStyle w:val="1"/>
        <w:rPr>
          <w:rFonts w:ascii="Calibri" w:hAnsi="Calibri" w:cs="Tahoma"/>
          <w:sz w:val="24"/>
          <w:lang w:val="es-MX"/>
        </w:rPr>
      </w:pPr>
    </w:p>
    <w:p w:rsidR="004E1201" w:rsidRPr="00AC0563" w:rsidRDefault="004E1201" w:rsidP="00D9540F">
      <w:pPr>
        <w:pStyle w:val="1"/>
        <w:rPr>
          <w:rFonts w:ascii="Calibri" w:hAnsi="Calibri" w:cs="Tahoma"/>
          <w:sz w:val="44"/>
          <w:szCs w:val="44"/>
          <w:lang w:val="es-MX"/>
        </w:rPr>
      </w:pPr>
    </w:p>
    <w:p w:rsidR="004E1201" w:rsidRPr="006D5307" w:rsidRDefault="00C12080" w:rsidP="00D9540F">
      <w:pPr>
        <w:pStyle w:val="1"/>
        <w:tabs>
          <w:tab w:val="left" w:pos="0"/>
        </w:tabs>
        <w:jc w:val="center"/>
        <w:rPr>
          <w:rFonts w:ascii="Calibri" w:hAnsi="Calibri" w:cs="Tahoma"/>
          <w:bCs/>
          <w:iCs/>
          <w:sz w:val="40"/>
          <w:szCs w:val="40"/>
        </w:rPr>
      </w:pPr>
      <w:r w:rsidRPr="00696765">
        <w:rPr>
          <w:rFonts w:asciiTheme="minorHAnsi" w:hAnsiTheme="minorHAnsi" w:cstheme="minorHAnsi"/>
          <w:bCs/>
          <w:iCs/>
          <w:sz w:val="40"/>
          <w:szCs w:val="40"/>
        </w:rPr>
        <w:t>“</w:t>
      </w:r>
      <w:r w:rsidR="006D5307" w:rsidRPr="00696765">
        <w:rPr>
          <w:rFonts w:ascii="Arial" w:hAnsi="Arial" w:cs="Arial"/>
          <w:sz w:val="40"/>
          <w:szCs w:val="40"/>
        </w:rPr>
        <w:t>ADQUISICIÓN DE MÁQUINAS NEBULIZADORAS, MOTOMOCHILAS Y REFACCIONES, PARA EL INSTITUTO DE SERVICIOS DE SALUD PÚBLICA DEL ESTADO DE BAJA CALIFORNIA</w:t>
      </w:r>
      <w:r w:rsidR="00EB0FB8" w:rsidRPr="00696765">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AD5FF4"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AD5FF4">
        <w:rPr>
          <w:rFonts w:ascii="Calibri" w:hAnsi="Calibri" w:cs="Arial"/>
        </w:rPr>
        <w:t>Formato de Entrega de Sobres</w:t>
      </w:r>
    </w:p>
    <w:p w:rsidR="00A42F3B" w:rsidRPr="00AD5FF4" w:rsidRDefault="00A42F3B" w:rsidP="00A42F3B"/>
    <w:p w:rsidR="00A42F3B" w:rsidRDefault="00A42F3B" w:rsidP="00A42F3B"/>
    <w:p w:rsidR="0050310C" w:rsidRDefault="0050310C" w:rsidP="00A42F3B"/>
    <w:p w:rsidR="0050310C" w:rsidRPr="00AD5FF4" w:rsidRDefault="0050310C" w:rsidP="00A42F3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AC0563" w:rsidRDefault="006D5307" w:rsidP="000348BE">
      <w:pPr>
        <w:pStyle w:val="1"/>
        <w:ind w:left="284" w:right="283"/>
        <w:jc w:val="both"/>
        <w:rPr>
          <w:rFonts w:ascii="Calibri" w:hAnsi="Calibri"/>
          <w:b w:val="0"/>
          <w:sz w:val="24"/>
        </w:rPr>
      </w:pPr>
      <w:r w:rsidRPr="00696765">
        <w:rPr>
          <w:rFonts w:asciiTheme="minorHAnsi" w:hAnsiTheme="minorHAnsi" w:cstheme="minorHAnsi"/>
          <w:sz w:val="24"/>
          <w:szCs w:val="24"/>
        </w:rPr>
        <w:t xml:space="preserve">Adquisición de máquinas nebulizadoras, </w:t>
      </w:r>
      <w:proofErr w:type="spellStart"/>
      <w:r w:rsidRPr="00696765">
        <w:rPr>
          <w:rFonts w:asciiTheme="minorHAnsi" w:hAnsiTheme="minorHAnsi" w:cstheme="minorHAnsi"/>
          <w:sz w:val="24"/>
          <w:szCs w:val="24"/>
        </w:rPr>
        <w:t>motomochilas</w:t>
      </w:r>
      <w:proofErr w:type="spellEnd"/>
      <w:r w:rsidRPr="00696765">
        <w:rPr>
          <w:rFonts w:asciiTheme="minorHAnsi" w:hAnsiTheme="minorHAnsi" w:cstheme="minorHAnsi"/>
          <w:sz w:val="24"/>
          <w:szCs w:val="24"/>
        </w:rPr>
        <w:t xml:space="preserve"> y refacciones, para el Instituto de Servicios de Salud Pública del Estado de Baja California,</w:t>
      </w:r>
      <w:r w:rsidRPr="00696765">
        <w:rPr>
          <w:rFonts w:ascii="Calibri" w:hAnsi="Calibri"/>
          <w:b w:val="0"/>
          <w:sz w:val="24"/>
        </w:rPr>
        <w:t xml:space="preserve"> </w:t>
      </w:r>
      <w:r w:rsidR="00CF1A40" w:rsidRPr="00696765">
        <w:rPr>
          <w:rFonts w:ascii="Calibri" w:hAnsi="Calibri"/>
          <w:b w:val="0"/>
          <w:sz w:val="24"/>
        </w:rPr>
        <w:t>según</w:t>
      </w:r>
      <w:r w:rsidR="00CF1A40" w:rsidRPr="00AC0563">
        <w:rPr>
          <w:rFonts w:ascii="Calibri" w:hAnsi="Calibri"/>
          <w:b w:val="0"/>
          <w:sz w:val="24"/>
        </w:rPr>
        <w:t xml:space="preserve"> detalle y características técnicas especificadas en </w:t>
      </w:r>
      <w:r w:rsidR="00DD5DF4" w:rsidRPr="00AC0563">
        <w:rPr>
          <w:rFonts w:ascii="Calibri" w:hAnsi="Calibri"/>
          <w:b w:val="0"/>
          <w:sz w:val="24"/>
        </w:rPr>
        <w:t>las</w:t>
      </w:r>
      <w:r w:rsidR="00CF1A40" w:rsidRPr="00AC0563">
        <w:rPr>
          <w:rFonts w:ascii="Calibri" w:hAnsi="Calibri"/>
          <w:b w:val="0"/>
          <w:sz w:val="24"/>
        </w:rPr>
        <w:t xml:space="preserve"> presentes bases de </w:t>
      </w:r>
      <w:r w:rsidR="00C66422" w:rsidRPr="00AC0563">
        <w:rPr>
          <w:rFonts w:ascii="Calibri" w:hAnsi="Calibri"/>
          <w:b w:val="0"/>
          <w:sz w:val="24"/>
        </w:rPr>
        <w:t>licitación</w:t>
      </w:r>
      <w:r w:rsidR="00CF1A40" w:rsidRPr="00AC0563">
        <w:rPr>
          <w:rFonts w:ascii="Calibri" w:hAnsi="Calibri"/>
          <w:b w:val="0"/>
          <w:sz w:val="24"/>
        </w:rPr>
        <w:t>, de conformidad con la Ley de Adquisiciones, Arrendamientos y Servicios para el Estado de Baja California</w:t>
      </w:r>
      <w:r w:rsidR="00AF0FB7" w:rsidRPr="00AC0563">
        <w:rPr>
          <w:rFonts w:ascii="Calibri" w:hAnsi="Calibri"/>
          <w:b w:val="0"/>
          <w:sz w:val="24"/>
        </w:rPr>
        <w:t>.</w:t>
      </w:r>
    </w:p>
    <w:p w:rsidR="00CA045B" w:rsidRPr="00AC0563" w:rsidRDefault="00CA045B" w:rsidP="00D9540F">
      <w:pPr>
        <w:pStyle w:val="1"/>
        <w:ind w:right="283" w:hanging="142"/>
        <w:jc w:val="both"/>
        <w:rPr>
          <w:rFonts w:ascii="Calibri" w:hAnsi="Calibri" w:cs="Arial"/>
          <w:b w:val="0"/>
        </w:rPr>
      </w:pPr>
    </w:p>
    <w:p w:rsidR="00112415" w:rsidRPr="00AC0563" w:rsidRDefault="00215911" w:rsidP="006B4404">
      <w:pPr>
        <w:pStyle w:val="2"/>
        <w:ind w:left="284" w:right="283"/>
        <w:rPr>
          <w:rFonts w:asciiTheme="minorHAnsi" w:hAnsiTheme="minorHAnsi" w:cs="Helvetica"/>
          <w:b/>
          <w:sz w:val="24"/>
        </w:rPr>
      </w:pPr>
      <w:r w:rsidRPr="00AC0563">
        <w:rPr>
          <w:rFonts w:ascii="Calibri" w:hAnsi="Calibri" w:cs="Arial"/>
          <w:b/>
          <w:sz w:val="24"/>
        </w:rPr>
        <w:t>1.</w:t>
      </w:r>
      <w:r w:rsidRPr="00696765">
        <w:rPr>
          <w:rFonts w:ascii="Calibri" w:hAnsi="Calibri" w:cs="Arial"/>
          <w:b/>
          <w:sz w:val="24"/>
        </w:rPr>
        <w:t xml:space="preserve">2 </w:t>
      </w:r>
      <w:r w:rsidR="006329B7" w:rsidRPr="00696765">
        <w:rPr>
          <w:rFonts w:asciiTheme="minorHAnsi" w:hAnsiTheme="minorHAnsi" w:cs="Helvetica"/>
          <w:b/>
          <w:sz w:val="24"/>
        </w:rPr>
        <w:t>LUGAR DE</w:t>
      </w:r>
      <w:r w:rsidR="00D4185C" w:rsidRPr="00696765">
        <w:rPr>
          <w:rFonts w:asciiTheme="minorHAnsi" w:hAnsiTheme="minorHAnsi" w:cs="Helvetica"/>
          <w:b/>
          <w:sz w:val="24"/>
        </w:rPr>
        <w:t>L SUMINISTRO</w:t>
      </w:r>
      <w:r w:rsidR="006B4404" w:rsidRPr="00696765">
        <w:rPr>
          <w:rFonts w:asciiTheme="minorHAnsi" w:hAnsiTheme="minorHAnsi" w:cstheme="minorHAnsi"/>
          <w:spacing w:val="-5"/>
          <w:sz w:val="24"/>
          <w:szCs w:val="24"/>
        </w:rPr>
        <w:t xml:space="preserve"> </w:t>
      </w:r>
      <w:r w:rsidR="006B4404" w:rsidRPr="00696765">
        <w:rPr>
          <w:rFonts w:asciiTheme="minorHAnsi" w:hAnsiTheme="minorHAnsi" w:cs="Helvetica"/>
          <w:b/>
          <w:sz w:val="24"/>
        </w:rPr>
        <w:t xml:space="preserve">DE LOS </w:t>
      </w:r>
      <w:r w:rsidR="00D4185C" w:rsidRPr="00696765">
        <w:rPr>
          <w:rFonts w:asciiTheme="minorHAnsi" w:hAnsiTheme="minorHAnsi" w:cs="Helvetica"/>
          <w:b/>
          <w:sz w:val="24"/>
        </w:rPr>
        <w:t>BIENES</w:t>
      </w:r>
      <w:r w:rsidR="006329B7" w:rsidRPr="00696765">
        <w:rPr>
          <w:rFonts w:asciiTheme="minorHAnsi" w:hAnsiTheme="minorHAnsi" w:cs="Helvetica"/>
          <w:b/>
          <w:sz w:val="24"/>
        </w:rPr>
        <w:t>:</w:t>
      </w:r>
    </w:p>
    <w:p w:rsidR="00EF1C1D" w:rsidRPr="00AC0563" w:rsidRDefault="00EF1C1D" w:rsidP="000348BE">
      <w:pPr>
        <w:pStyle w:val="2"/>
        <w:tabs>
          <w:tab w:val="left" w:pos="600"/>
        </w:tabs>
        <w:ind w:left="0" w:right="283" w:firstLine="284"/>
        <w:rPr>
          <w:rFonts w:ascii="Calibri" w:hAnsi="Calibri" w:cs="Arial"/>
          <w:b/>
          <w:sz w:val="24"/>
        </w:rPr>
      </w:pPr>
    </w:p>
    <w:p w:rsidR="00464CE1" w:rsidRPr="004F4DB3" w:rsidRDefault="000E4402" w:rsidP="00D97D2C">
      <w:pPr>
        <w:pStyle w:val="1"/>
        <w:ind w:left="284"/>
        <w:jc w:val="both"/>
        <w:rPr>
          <w:rFonts w:ascii="Calibri" w:hAnsi="Calibri" w:cs="Arial"/>
          <w:sz w:val="24"/>
        </w:rPr>
      </w:pPr>
      <w:r w:rsidRPr="00AC0563">
        <w:rPr>
          <w:rFonts w:ascii="Calibri" w:hAnsi="Calibri" w:cs="Arial"/>
          <w:b w:val="0"/>
          <w:bCs/>
          <w:sz w:val="24"/>
        </w:rPr>
        <w:t xml:space="preserve">Los </w:t>
      </w:r>
      <w:r w:rsidR="0054586C" w:rsidRPr="00AC0563">
        <w:rPr>
          <w:rFonts w:ascii="Calibri" w:hAnsi="Calibri" w:cs="Arial"/>
          <w:b w:val="0"/>
          <w:bCs/>
          <w:sz w:val="24"/>
        </w:rPr>
        <w:t>bienes</w:t>
      </w:r>
      <w:r w:rsidRPr="00AC0563">
        <w:rPr>
          <w:rFonts w:ascii="Calibri" w:hAnsi="Calibri" w:cs="Arial"/>
          <w:b w:val="0"/>
          <w:bCs/>
          <w:sz w:val="24"/>
        </w:rPr>
        <w:t xml:space="preserve"> objeto de la presente licitación deberán ser </w:t>
      </w:r>
      <w:r w:rsidR="002C1B31" w:rsidRPr="004F4DB3">
        <w:rPr>
          <w:rFonts w:asciiTheme="minorHAnsi" w:hAnsiTheme="minorHAnsi" w:cstheme="minorHAnsi"/>
          <w:b w:val="0"/>
          <w:sz w:val="24"/>
          <w:szCs w:val="24"/>
        </w:rPr>
        <w:t xml:space="preserve">entregados </w:t>
      </w:r>
      <w:r w:rsidR="009C6AC2" w:rsidRPr="004F4DB3">
        <w:rPr>
          <w:rFonts w:asciiTheme="minorHAnsi" w:hAnsiTheme="minorHAnsi" w:cstheme="minorHAnsi"/>
          <w:b w:val="0"/>
          <w:sz w:val="24"/>
          <w:szCs w:val="24"/>
        </w:rPr>
        <w:t xml:space="preserve">por el licitante favorecido con el fallo </w:t>
      </w:r>
      <w:r w:rsidR="002C1B31" w:rsidRPr="004F4DB3">
        <w:rPr>
          <w:rFonts w:asciiTheme="minorHAnsi" w:hAnsiTheme="minorHAnsi" w:cstheme="minorHAnsi"/>
          <w:b w:val="0"/>
          <w:sz w:val="24"/>
          <w:szCs w:val="24"/>
        </w:rPr>
        <w:t xml:space="preserve">en las instalaciones del </w:t>
      </w:r>
      <w:r w:rsidR="002C1B31" w:rsidRPr="004F4DB3">
        <w:rPr>
          <w:rFonts w:asciiTheme="minorHAnsi" w:hAnsiTheme="minorHAnsi" w:cstheme="minorHAnsi"/>
          <w:sz w:val="24"/>
          <w:szCs w:val="24"/>
        </w:rPr>
        <w:t>Instituto de Servicios de Salud Pública del Estado de Baja California</w:t>
      </w:r>
      <w:r w:rsidR="009C6AC2" w:rsidRPr="004F4DB3">
        <w:rPr>
          <w:rFonts w:asciiTheme="minorHAnsi" w:hAnsiTheme="minorHAnsi" w:cstheme="minorHAnsi"/>
          <w:sz w:val="24"/>
          <w:szCs w:val="24"/>
        </w:rPr>
        <w:t xml:space="preserve"> (Departamento de Vectores</w:t>
      </w:r>
      <w:r w:rsidR="009C6AC2" w:rsidRPr="004F4DB3">
        <w:rPr>
          <w:rFonts w:asciiTheme="minorHAnsi" w:hAnsiTheme="minorHAnsi" w:cstheme="minorHAnsi"/>
          <w:b w:val="0"/>
          <w:sz w:val="24"/>
          <w:szCs w:val="24"/>
        </w:rPr>
        <w:t xml:space="preserve"> perteneciente al </w:t>
      </w:r>
      <w:r w:rsidR="009C6AC2" w:rsidRPr="004F4DB3">
        <w:rPr>
          <w:rFonts w:asciiTheme="minorHAnsi" w:hAnsiTheme="minorHAnsi" w:cstheme="minorHAnsi"/>
          <w:sz w:val="24"/>
          <w:szCs w:val="24"/>
        </w:rPr>
        <w:t>ISESALUD</w:t>
      </w:r>
      <w:r w:rsidR="009C6AC2" w:rsidRPr="004F4DB3">
        <w:rPr>
          <w:rFonts w:asciiTheme="minorHAnsi" w:hAnsiTheme="minorHAnsi" w:cstheme="minorHAnsi"/>
          <w:b w:val="0"/>
          <w:sz w:val="24"/>
          <w:szCs w:val="24"/>
        </w:rPr>
        <w:t xml:space="preserve"> con el </w:t>
      </w:r>
      <w:r w:rsidR="009C6AC2" w:rsidRPr="004F4DB3">
        <w:rPr>
          <w:rFonts w:asciiTheme="minorHAnsi" w:hAnsiTheme="minorHAnsi" w:cstheme="minorHAnsi"/>
          <w:b w:val="0"/>
          <w:sz w:val="24"/>
          <w:szCs w:val="24"/>
          <w:u w:val="single"/>
        </w:rPr>
        <w:t>MVZ. David Ibarra)</w:t>
      </w:r>
      <w:r w:rsidR="002C1B31" w:rsidRPr="004F4DB3">
        <w:rPr>
          <w:rFonts w:asciiTheme="minorHAnsi" w:hAnsiTheme="minorHAnsi" w:cstheme="minorHAnsi"/>
          <w:b w:val="0"/>
          <w:sz w:val="24"/>
          <w:szCs w:val="24"/>
        </w:rPr>
        <w:t xml:space="preserve">, ubicado en calle del Hospital S/N Entre Rómulo </w:t>
      </w:r>
      <w:proofErr w:type="spellStart"/>
      <w:r w:rsidR="002C1B31" w:rsidRPr="004F4DB3">
        <w:rPr>
          <w:rFonts w:asciiTheme="minorHAnsi" w:hAnsiTheme="minorHAnsi" w:cstheme="minorHAnsi"/>
          <w:b w:val="0"/>
          <w:sz w:val="24"/>
          <w:szCs w:val="24"/>
        </w:rPr>
        <w:t>Ofarril</w:t>
      </w:r>
      <w:proofErr w:type="spellEnd"/>
      <w:r w:rsidR="002C1B31" w:rsidRPr="004F4DB3">
        <w:rPr>
          <w:rFonts w:asciiTheme="minorHAnsi" w:hAnsiTheme="minorHAnsi" w:cstheme="minorHAnsi"/>
          <w:b w:val="0"/>
          <w:sz w:val="24"/>
          <w:szCs w:val="24"/>
        </w:rPr>
        <w:t xml:space="preserve"> Y Libertad Centro Cívico de Mexicali, Baja California, </w:t>
      </w:r>
      <w:r w:rsidRPr="004F4DB3">
        <w:rPr>
          <w:rFonts w:ascii="Calibri" w:hAnsi="Calibri" w:cs="Arial"/>
          <w:b w:val="0"/>
          <w:sz w:val="24"/>
        </w:rPr>
        <w:t xml:space="preserve">quedando bajo su responsabilidad en su caso, la importación, pago de aranceles y de impuestos necesarios para </w:t>
      </w:r>
      <w:r w:rsidR="00EF1C1D" w:rsidRPr="004F4DB3">
        <w:rPr>
          <w:rFonts w:ascii="Calibri" w:hAnsi="Calibri" w:cs="Arial"/>
          <w:b w:val="0"/>
          <w:sz w:val="24"/>
        </w:rPr>
        <w:t xml:space="preserve">el </w:t>
      </w:r>
      <w:r w:rsidR="00EF1C1D" w:rsidRPr="004F4DB3">
        <w:rPr>
          <w:rFonts w:ascii="Calibri" w:hAnsi="Calibri" w:cs="Arial"/>
          <w:sz w:val="24"/>
        </w:rPr>
        <w:t xml:space="preserve">suministro </w:t>
      </w:r>
      <w:r w:rsidR="00EF1C1D" w:rsidRPr="004F4DB3">
        <w:rPr>
          <w:rFonts w:ascii="Calibri" w:hAnsi="Calibri" w:cs="Arial"/>
          <w:b w:val="0"/>
          <w:sz w:val="24"/>
        </w:rPr>
        <w:t>de los bienes</w:t>
      </w:r>
      <w:r w:rsidR="00E62851" w:rsidRPr="004F4DB3">
        <w:rPr>
          <w:rFonts w:ascii="Calibri" w:hAnsi="Calibri" w:cs="Arial"/>
          <w:b w:val="0"/>
          <w:sz w:val="24"/>
        </w:rPr>
        <w:t xml:space="preserve"> </w:t>
      </w:r>
      <w:r w:rsidRPr="004F4DB3">
        <w:rPr>
          <w:rFonts w:ascii="Calibri" w:hAnsi="Calibri" w:cs="Arial"/>
          <w:b w:val="0"/>
          <w:sz w:val="24"/>
        </w:rPr>
        <w:t>materia de la presente licitación</w:t>
      </w:r>
      <w:r w:rsidR="00464CE1" w:rsidRPr="004F4DB3">
        <w:rPr>
          <w:rFonts w:ascii="Calibri" w:hAnsi="Calibri" w:cs="Arial"/>
          <w:b w:val="0"/>
          <w:sz w:val="24"/>
        </w:rPr>
        <w:t xml:space="preserve"> </w:t>
      </w:r>
      <w:r w:rsidR="00464CE1" w:rsidRPr="004F4DB3">
        <w:rPr>
          <w:rFonts w:asciiTheme="minorHAnsi" w:hAnsiTheme="minorHAnsi" w:cstheme="minorHAnsi"/>
          <w:b w:val="0"/>
          <w:bCs/>
          <w:sz w:val="24"/>
          <w:szCs w:val="24"/>
          <w:lang w:val="es-MX"/>
        </w:rPr>
        <w:t xml:space="preserve">a entera satisfacción de </w:t>
      </w:r>
      <w:r w:rsidR="00464CE1" w:rsidRPr="004F4DB3">
        <w:rPr>
          <w:rFonts w:asciiTheme="minorHAnsi" w:hAnsiTheme="minorHAnsi" w:cstheme="minorHAnsi"/>
          <w:bCs/>
          <w:sz w:val="24"/>
          <w:szCs w:val="24"/>
          <w:lang w:val="es-MX"/>
        </w:rPr>
        <w:t>ISE</w:t>
      </w:r>
      <w:r w:rsidR="002C1B31" w:rsidRPr="004F4DB3">
        <w:rPr>
          <w:rFonts w:asciiTheme="minorHAnsi" w:hAnsiTheme="minorHAnsi" w:cstheme="minorHAnsi"/>
          <w:bCs/>
          <w:sz w:val="24"/>
          <w:szCs w:val="24"/>
          <w:lang w:val="es-MX"/>
        </w:rPr>
        <w:t>SALUD</w:t>
      </w:r>
      <w:r w:rsidRPr="004F4DB3">
        <w:rPr>
          <w:rFonts w:ascii="Calibri" w:hAnsi="Calibri" w:cs="Arial"/>
          <w:sz w:val="24"/>
        </w:rPr>
        <w:t>.</w:t>
      </w:r>
      <w:r w:rsidR="002C1B31" w:rsidRPr="004F4DB3">
        <w:rPr>
          <w:rFonts w:ascii="Calibri" w:hAnsi="Calibri" w:cs="Arial"/>
          <w:sz w:val="24"/>
        </w:rPr>
        <w:t xml:space="preserve"> </w:t>
      </w:r>
    </w:p>
    <w:p w:rsidR="009C6AC2" w:rsidRPr="004F4DB3" w:rsidRDefault="009C6AC2" w:rsidP="00D97D2C">
      <w:pPr>
        <w:pStyle w:val="1"/>
        <w:ind w:left="284"/>
        <w:jc w:val="both"/>
        <w:rPr>
          <w:rFonts w:ascii="Calibri" w:hAnsi="Calibri" w:cs="Arial"/>
          <w:b w:val="0"/>
          <w:sz w:val="24"/>
        </w:rPr>
      </w:pPr>
    </w:p>
    <w:p w:rsidR="00291BBC" w:rsidRPr="004F4DB3" w:rsidRDefault="00B050FE" w:rsidP="00D97D2C">
      <w:pPr>
        <w:pStyle w:val="Sangradetextonormal"/>
        <w:spacing w:line="240" w:lineRule="auto"/>
        <w:ind w:left="284" w:right="27" w:firstLine="0"/>
        <w:rPr>
          <w:rFonts w:ascii="Calibri" w:hAnsi="Calibri"/>
          <w:sz w:val="24"/>
        </w:rPr>
      </w:pPr>
      <w:r w:rsidRPr="004F4DB3">
        <w:rPr>
          <w:rFonts w:ascii="Calibri" w:hAnsi="Calibri"/>
          <w:b w:val="0"/>
          <w:sz w:val="24"/>
        </w:rPr>
        <w:t xml:space="preserve">Los riesgos y gastos de la conservación de los </w:t>
      </w:r>
      <w:r w:rsidR="00EF1C1D" w:rsidRPr="004F4DB3">
        <w:rPr>
          <w:rFonts w:ascii="Calibri" w:hAnsi="Calibri"/>
          <w:b w:val="0"/>
          <w:sz w:val="24"/>
        </w:rPr>
        <w:t>bienes</w:t>
      </w:r>
      <w:r w:rsidRPr="004F4DB3">
        <w:rPr>
          <w:rFonts w:ascii="Calibri" w:hAnsi="Calibri"/>
          <w:b w:val="0"/>
          <w:sz w:val="24"/>
        </w:rPr>
        <w:t xml:space="preserve"> materia de la presente </w:t>
      </w:r>
      <w:r w:rsidR="00C66422" w:rsidRPr="004F4DB3">
        <w:rPr>
          <w:rFonts w:ascii="Calibri" w:hAnsi="Calibri"/>
          <w:b w:val="0"/>
          <w:sz w:val="24"/>
        </w:rPr>
        <w:t>licitación</w:t>
      </w:r>
      <w:r w:rsidRPr="004F4DB3">
        <w:rPr>
          <w:rFonts w:ascii="Calibri" w:hAnsi="Calibri"/>
          <w:b w:val="0"/>
          <w:sz w:val="24"/>
        </w:rPr>
        <w:t>, correrán por cuenta del licitante favorecido con el resultado del fallo correspondiente, hasta la conclusión de</w:t>
      </w:r>
      <w:r w:rsidR="00EF1C1D" w:rsidRPr="004F4DB3">
        <w:rPr>
          <w:rFonts w:ascii="Calibri" w:hAnsi="Calibri"/>
          <w:b w:val="0"/>
          <w:sz w:val="24"/>
        </w:rPr>
        <w:t xml:space="preserve">l </w:t>
      </w:r>
      <w:r w:rsidR="00EF1C1D" w:rsidRPr="004F4DB3">
        <w:rPr>
          <w:rFonts w:ascii="Calibri" w:hAnsi="Calibri"/>
          <w:sz w:val="24"/>
        </w:rPr>
        <w:t>suministro</w:t>
      </w:r>
      <w:r w:rsidR="00DF7A76" w:rsidRPr="004F4DB3">
        <w:rPr>
          <w:rFonts w:ascii="Calibri" w:hAnsi="Calibri"/>
          <w:sz w:val="24"/>
        </w:rPr>
        <w:t>.</w:t>
      </w:r>
    </w:p>
    <w:p w:rsidR="002C1B31" w:rsidRPr="004F4DB3" w:rsidRDefault="002C1B31" w:rsidP="00291BBC">
      <w:pPr>
        <w:pStyle w:val="Sangradetextonormal"/>
        <w:tabs>
          <w:tab w:val="left" w:pos="900"/>
        </w:tabs>
        <w:spacing w:line="240" w:lineRule="auto"/>
        <w:ind w:right="283" w:firstLine="0"/>
        <w:rPr>
          <w:rFonts w:ascii="Calibri" w:hAnsi="Calibri" w:cs="Arial"/>
          <w:b w:val="0"/>
          <w:sz w:val="24"/>
        </w:rPr>
      </w:pPr>
    </w:p>
    <w:p w:rsidR="00A86F2D" w:rsidRPr="004F4DB3" w:rsidRDefault="00215911" w:rsidP="000348BE">
      <w:pPr>
        <w:pStyle w:val="Sangradetextonormal"/>
        <w:tabs>
          <w:tab w:val="left" w:pos="900"/>
        </w:tabs>
        <w:spacing w:line="240" w:lineRule="auto"/>
        <w:ind w:left="-142" w:right="283" w:firstLine="426"/>
        <w:rPr>
          <w:rFonts w:ascii="Calibri" w:hAnsi="Calibri" w:cs="Arial"/>
          <w:b w:val="0"/>
          <w:sz w:val="24"/>
        </w:rPr>
      </w:pPr>
      <w:r w:rsidRPr="004F4DB3">
        <w:rPr>
          <w:rFonts w:ascii="Calibri" w:hAnsi="Calibri" w:cs="Arial"/>
          <w:sz w:val="24"/>
        </w:rPr>
        <w:t xml:space="preserve">1.3 </w:t>
      </w:r>
      <w:r w:rsidR="00B46FCC" w:rsidRPr="004F4DB3">
        <w:rPr>
          <w:rFonts w:ascii="Calibri" w:hAnsi="Calibri" w:cs="Arial"/>
          <w:sz w:val="24"/>
          <w:szCs w:val="24"/>
        </w:rPr>
        <w:t>PLAZO</w:t>
      </w:r>
      <w:r w:rsidR="009F3AC0" w:rsidRPr="004F4DB3">
        <w:rPr>
          <w:rFonts w:ascii="Calibri" w:hAnsi="Calibri" w:cs="Arial"/>
          <w:sz w:val="24"/>
          <w:szCs w:val="24"/>
        </w:rPr>
        <w:t xml:space="preserve"> </w:t>
      </w:r>
      <w:r w:rsidR="00A86F2D" w:rsidRPr="004F4DB3">
        <w:rPr>
          <w:rFonts w:ascii="Calibri" w:hAnsi="Calibri" w:cs="Arial"/>
          <w:sz w:val="24"/>
          <w:szCs w:val="24"/>
        </w:rPr>
        <w:t>DE ENTREGA:</w:t>
      </w:r>
    </w:p>
    <w:p w:rsidR="00F929A1" w:rsidRPr="004F4DB3" w:rsidRDefault="00F929A1" w:rsidP="00471BD5">
      <w:pPr>
        <w:pStyle w:val="1"/>
        <w:ind w:left="284"/>
        <w:jc w:val="both"/>
        <w:rPr>
          <w:rFonts w:asciiTheme="minorHAnsi" w:hAnsiTheme="minorHAnsi" w:cs="Helvetica"/>
          <w:b w:val="0"/>
          <w:sz w:val="24"/>
        </w:rPr>
      </w:pPr>
      <w:r w:rsidRPr="004F4DB3">
        <w:rPr>
          <w:rFonts w:asciiTheme="minorHAnsi" w:hAnsiTheme="minorHAnsi" w:cs="Helvetica"/>
          <w:b w:val="0"/>
          <w:sz w:val="24"/>
        </w:rPr>
        <w:t xml:space="preserve">El </w:t>
      </w:r>
      <w:r w:rsidRPr="004F4DB3">
        <w:rPr>
          <w:rFonts w:asciiTheme="minorHAnsi" w:hAnsiTheme="minorHAnsi" w:cs="Helvetica"/>
          <w:sz w:val="24"/>
        </w:rPr>
        <w:t xml:space="preserve">suministro </w:t>
      </w:r>
      <w:r w:rsidRPr="004F4DB3">
        <w:rPr>
          <w:rFonts w:asciiTheme="minorHAnsi" w:hAnsiTheme="minorHAnsi" w:cs="Helvetica"/>
          <w:b w:val="0"/>
          <w:sz w:val="24"/>
        </w:rPr>
        <w:t xml:space="preserve">de los bienes </w:t>
      </w:r>
      <w:r w:rsidR="00351A61" w:rsidRPr="004F4DB3">
        <w:rPr>
          <w:rFonts w:asciiTheme="minorHAnsi" w:hAnsiTheme="minorHAnsi" w:cs="Helvetica"/>
          <w:b w:val="0"/>
          <w:sz w:val="24"/>
        </w:rPr>
        <w:t>materia de la presente licitación</w:t>
      </w:r>
      <w:r w:rsidR="006329B7" w:rsidRPr="004F4DB3">
        <w:rPr>
          <w:rFonts w:asciiTheme="minorHAnsi" w:hAnsiTheme="minorHAnsi" w:cs="Helvetica"/>
          <w:b w:val="0"/>
          <w:sz w:val="24"/>
        </w:rPr>
        <w:t xml:space="preserve">, </w:t>
      </w:r>
      <w:r w:rsidR="002C1B31" w:rsidRPr="004F4DB3">
        <w:rPr>
          <w:rFonts w:asciiTheme="minorHAnsi" w:hAnsiTheme="minorHAnsi" w:cstheme="minorHAnsi"/>
          <w:b w:val="0"/>
          <w:sz w:val="24"/>
          <w:szCs w:val="24"/>
        </w:rPr>
        <w:t xml:space="preserve">se efectuara en los patios de las oficinas de Vectores del </w:t>
      </w:r>
      <w:r w:rsidR="002C1B31" w:rsidRPr="004F4DB3">
        <w:rPr>
          <w:rFonts w:asciiTheme="minorHAnsi" w:hAnsiTheme="minorHAnsi" w:cstheme="minorHAnsi"/>
          <w:sz w:val="24"/>
          <w:szCs w:val="24"/>
        </w:rPr>
        <w:t>ISESALUD</w:t>
      </w:r>
      <w:r w:rsidR="002C1B31" w:rsidRPr="004F4DB3">
        <w:rPr>
          <w:rFonts w:asciiTheme="minorHAnsi" w:hAnsiTheme="minorHAnsi" w:cstheme="minorHAnsi"/>
          <w:b w:val="0"/>
          <w:sz w:val="24"/>
          <w:szCs w:val="24"/>
        </w:rPr>
        <w:t xml:space="preserve">, en </w:t>
      </w:r>
      <w:r w:rsidR="002C1B31" w:rsidRPr="004F4DB3">
        <w:rPr>
          <w:rFonts w:asciiTheme="minorHAnsi" w:hAnsiTheme="minorHAnsi" w:cstheme="minorHAnsi"/>
          <w:sz w:val="24"/>
          <w:szCs w:val="24"/>
        </w:rPr>
        <w:t>una sola entrega total de lo adjudicado</w:t>
      </w:r>
      <w:r w:rsidR="002C1B31" w:rsidRPr="004F4DB3">
        <w:rPr>
          <w:rFonts w:asciiTheme="minorHAnsi" w:hAnsiTheme="minorHAnsi" w:cstheme="minorHAnsi"/>
          <w:b w:val="0"/>
          <w:sz w:val="24"/>
          <w:szCs w:val="24"/>
        </w:rPr>
        <w:t xml:space="preserve"> y deberá realizarse en un </w:t>
      </w:r>
      <w:r w:rsidR="002C1B31" w:rsidRPr="004F4DB3">
        <w:rPr>
          <w:rFonts w:asciiTheme="minorHAnsi" w:hAnsiTheme="minorHAnsi" w:cstheme="minorHAnsi"/>
          <w:sz w:val="24"/>
          <w:szCs w:val="24"/>
        </w:rPr>
        <w:t xml:space="preserve">plazo máximo de 30 días </w:t>
      </w:r>
      <w:r w:rsidR="008760AC" w:rsidRPr="004F4DB3">
        <w:rPr>
          <w:rFonts w:asciiTheme="minorHAnsi" w:hAnsiTheme="minorHAnsi" w:cstheme="minorHAnsi"/>
          <w:sz w:val="24"/>
          <w:szCs w:val="24"/>
        </w:rPr>
        <w:t>naturales</w:t>
      </w:r>
      <w:r w:rsidR="008760AC" w:rsidRPr="004F4DB3">
        <w:rPr>
          <w:rFonts w:asciiTheme="minorHAnsi" w:hAnsiTheme="minorHAnsi" w:cstheme="minorHAnsi"/>
          <w:b w:val="0"/>
          <w:sz w:val="24"/>
          <w:szCs w:val="24"/>
        </w:rPr>
        <w:t xml:space="preserve"> </w:t>
      </w:r>
      <w:r w:rsidR="002C1B31" w:rsidRPr="004F4DB3">
        <w:rPr>
          <w:rFonts w:asciiTheme="minorHAnsi" w:hAnsiTheme="minorHAnsi" w:cstheme="minorHAnsi"/>
          <w:b w:val="0"/>
          <w:sz w:val="24"/>
          <w:szCs w:val="24"/>
        </w:rPr>
        <w:t>contados a partir de la recepción del pedido</w:t>
      </w:r>
      <w:r w:rsidR="00CE5410" w:rsidRPr="004F4DB3">
        <w:rPr>
          <w:rFonts w:asciiTheme="minorHAnsi" w:hAnsiTheme="minorHAnsi" w:cs="Helvetica"/>
          <w:b w:val="0"/>
          <w:sz w:val="24"/>
        </w:rPr>
        <w:t xml:space="preserve">, </w:t>
      </w:r>
      <w:r w:rsidRPr="004F4DB3">
        <w:rPr>
          <w:rFonts w:asciiTheme="minorHAnsi" w:hAnsiTheme="minorHAnsi" w:cs="Helvetica"/>
          <w:b w:val="0"/>
          <w:sz w:val="24"/>
        </w:rPr>
        <w:t xml:space="preserve">de conformidad con lo establecido en el </w:t>
      </w:r>
      <w:r w:rsidR="00CE5410" w:rsidRPr="004F4DB3">
        <w:rPr>
          <w:rFonts w:asciiTheme="minorHAnsi" w:hAnsiTheme="minorHAnsi" w:cs="Helvetica"/>
          <w:sz w:val="24"/>
        </w:rPr>
        <w:t>PUNTO 3</w:t>
      </w:r>
      <w:r w:rsidR="00CE5410" w:rsidRPr="004F4DB3">
        <w:rPr>
          <w:rFonts w:asciiTheme="minorHAnsi" w:hAnsiTheme="minorHAnsi" w:cs="Helvetica"/>
          <w:b w:val="0"/>
          <w:sz w:val="24"/>
        </w:rPr>
        <w:t xml:space="preserve"> de la sección II </w:t>
      </w:r>
      <w:r w:rsidRPr="004F4DB3">
        <w:rPr>
          <w:rFonts w:asciiTheme="minorHAnsi" w:hAnsiTheme="minorHAnsi" w:cs="Helvetica"/>
          <w:b w:val="0"/>
          <w:sz w:val="24"/>
        </w:rPr>
        <w:t xml:space="preserve"> de las presentes bases de licitación</w:t>
      </w:r>
      <w:r w:rsidR="00CE5410" w:rsidRPr="004F4DB3">
        <w:rPr>
          <w:rFonts w:asciiTheme="minorHAnsi" w:hAnsiTheme="minorHAnsi" w:cs="Helvetica"/>
          <w:b w:val="0"/>
          <w:sz w:val="24"/>
        </w:rPr>
        <w:t>.</w:t>
      </w:r>
    </w:p>
    <w:p w:rsidR="00F929A1" w:rsidRPr="00696765" w:rsidRDefault="00F929A1" w:rsidP="00471BD5">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696765">
        <w:rPr>
          <w:rFonts w:ascii="Calibri" w:hAnsi="Calibri"/>
          <w:b w:val="0"/>
          <w:sz w:val="24"/>
        </w:rPr>
        <w:t xml:space="preserve">Solo por caso fortuito o fuerza mayor </w:t>
      </w:r>
      <w:r w:rsidR="004A08EB" w:rsidRPr="00696765">
        <w:rPr>
          <w:rFonts w:ascii="Calibri" w:hAnsi="Calibri"/>
          <w:sz w:val="24"/>
        </w:rPr>
        <w:t>ISE</w:t>
      </w:r>
      <w:r w:rsidR="0071252C" w:rsidRPr="00696765">
        <w:rPr>
          <w:rFonts w:ascii="Calibri" w:hAnsi="Calibri"/>
          <w:sz w:val="24"/>
        </w:rPr>
        <w:t>SALUD</w:t>
      </w:r>
      <w:r w:rsidRPr="00696765">
        <w:rPr>
          <w:rFonts w:ascii="Calibri" w:hAnsi="Calibri"/>
          <w:b w:val="0"/>
          <w:sz w:val="24"/>
        </w:rPr>
        <w:t xml:space="preserve"> podrá</w:t>
      </w:r>
      <w:r w:rsidRPr="00DF3BB6">
        <w:rPr>
          <w:rFonts w:ascii="Calibri" w:hAnsi="Calibri"/>
          <w:b w:val="0"/>
          <w:sz w:val="24"/>
        </w:rPr>
        <w:t xml:space="preserve">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2C1B31" w:rsidRPr="004F4DB3" w:rsidRDefault="002C1B31" w:rsidP="002C1B31">
      <w:pPr>
        <w:pStyle w:val="1"/>
        <w:ind w:left="810"/>
        <w:jc w:val="both"/>
        <w:rPr>
          <w:rFonts w:asciiTheme="minorHAnsi" w:hAnsiTheme="minorHAnsi" w:cstheme="minorHAnsi"/>
          <w:b w:val="0"/>
          <w:bCs/>
          <w:sz w:val="24"/>
          <w:szCs w:val="24"/>
        </w:rPr>
      </w:pPr>
    </w:p>
    <w:p w:rsidR="002C1B31" w:rsidRPr="004F4DB3" w:rsidRDefault="002C1B31" w:rsidP="002C1B31">
      <w:pPr>
        <w:pStyle w:val="1"/>
        <w:ind w:left="709" w:hanging="425"/>
        <w:jc w:val="both"/>
        <w:rPr>
          <w:rFonts w:asciiTheme="minorHAnsi" w:hAnsiTheme="minorHAnsi" w:cstheme="minorHAnsi"/>
          <w:b w:val="0"/>
          <w:bCs/>
          <w:sz w:val="24"/>
          <w:szCs w:val="24"/>
        </w:rPr>
      </w:pPr>
      <w:r w:rsidRPr="004F4DB3">
        <w:rPr>
          <w:rFonts w:asciiTheme="minorHAnsi" w:hAnsiTheme="minorHAnsi" w:cstheme="minorHAnsi"/>
          <w:b w:val="0"/>
          <w:sz w:val="24"/>
          <w:szCs w:val="24"/>
        </w:rPr>
        <w:t>La entrega de los bienes se formalizara anexando la siguiente documentación:</w:t>
      </w:r>
    </w:p>
    <w:p w:rsidR="002C1B31" w:rsidRPr="004F4DB3" w:rsidRDefault="002C1B31" w:rsidP="004A170F">
      <w:pPr>
        <w:pStyle w:val="1"/>
        <w:numPr>
          <w:ilvl w:val="0"/>
          <w:numId w:val="33"/>
        </w:numPr>
        <w:ind w:left="709" w:hanging="425"/>
        <w:jc w:val="both"/>
        <w:rPr>
          <w:rFonts w:asciiTheme="minorHAnsi" w:hAnsiTheme="minorHAnsi" w:cstheme="minorHAnsi"/>
          <w:b w:val="0"/>
          <w:bCs/>
          <w:sz w:val="24"/>
          <w:szCs w:val="24"/>
        </w:rPr>
      </w:pPr>
      <w:r w:rsidRPr="004F4DB3">
        <w:rPr>
          <w:rFonts w:asciiTheme="minorHAnsi" w:hAnsiTheme="minorHAnsi" w:cstheme="minorHAnsi"/>
          <w:b w:val="0"/>
          <w:sz w:val="24"/>
          <w:szCs w:val="24"/>
        </w:rPr>
        <w:t>Una copia del contrato y anexos.</w:t>
      </w:r>
    </w:p>
    <w:p w:rsidR="002C1B31" w:rsidRPr="004F4DB3" w:rsidRDefault="002C1B31" w:rsidP="004A170F">
      <w:pPr>
        <w:pStyle w:val="Prrafodelista"/>
        <w:numPr>
          <w:ilvl w:val="0"/>
          <w:numId w:val="33"/>
        </w:numPr>
        <w:spacing w:after="200" w:line="276" w:lineRule="auto"/>
        <w:ind w:left="709" w:hanging="425"/>
        <w:jc w:val="both"/>
        <w:rPr>
          <w:rFonts w:asciiTheme="minorHAnsi" w:eastAsia="Batang" w:hAnsiTheme="minorHAnsi" w:cstheme="minorHAnsi"/>
          <w:b/>
          <w:bCs/>
          <w:sz w:val="24"/>
          <w:szCs w:val="24"/>
        </w:rPr>
      </w:pPr>
      <w:r w:rsidRPr="004F4DB3">
        <w:rPr>
          <w:rFonts w:asciiTheme="minorHAnsi" w:eastAsia="Batang" w:hAnsiTheme="minorHAnsi" w:cstheme="minorHAnsi"/>
          <w:sz w:val="24"/>
          <w:szCs w:val="24"/>
        </w:rPr>
        <w:t xml:space="preserve">Factura original, la cual deberá de cumplir con todos los requisitos fiscales y deberá indicar: número de partida, descripción completa del bien (utilizando el mismo nombre y descripción que se indica en el </w:t>
      </w:r>
      <w:r w:rsidR="009C6AC2" w:rsidRPr="004F4DB3">
        <w:rPr>
          <w:rFonts w:asciiTheme="minorHAnsi" w:eastAsia="Batang" w:hAnsiTheme="minorHAnsi" w:cstheme="minorHAnsi"/>
          <w:b/>
          <w:sz w:val="24"/>
          <w:szCs w:val="24"/>
        </w:rPr>
        <w:t>ANEXO 1,</w:t>
      </w:r>
      <w:r w:rsidR="009C6AC2" w:rsidRPr="004F4DB3">
        <w:rPr>
          <w:rFonts w:asciiTheme="minorHAnsi" w:eastAsia="Batang" w:hAnsiTheme="minorHAnsi" w:cstheme="minorHAnsi"/>
          <w:sz w:val="24"/>
          <w:szCs w:val="24"/>
        </w:rPr>
        <w:t xml:space="preserve"> </w:t>
      </w:r>
      <w:r w:rsidRPr="004F4DB3">
        <w:rPr>
          <w:rFonts w:asciiTheme="minorHAnsi" w:eastAsia="Batang" w:hAnsiTheme="minorHAnsi" w:cstheme="minorHAnsi"/>
          <w:sz w:val="24"/>
          <w:szCs w:val="24"/>
        </w:rPr>
        <w:t xml:space="preserve">marca y modelo de los bienes, número de serie, nombre del fabricante, numero de Licitación, lugar de entrega y numero de contrato), así  mismo deberá de subirla a la página </w:t>
      </w:r>
      <w:hyperlink r:id="rId8" w:history="1">
        <w:r w:rsidRPr="004F4DB3">
          <w:rPr>
            <w:rStyle w:val="Hipervnculo"/>
            <w:rFonts w:asciiTheme="minorHAnsi" w:eastAsia="Batang" w:hAnsiTheme="minorHAnsi" w:cstheme="minorHAnsi"/>
            <w:b/>
            <w:color w:val="auto"/>
            <w:sz w:val="24"/>
            <w:szCs w:val="24"/>
          </w:rPr>
          <w:t>http://servicios.saludbc.gob.mx:8080/facturas/</w:t>
        </w:r>
      </w:hyperlink>
      <w:r w:rsidRPr="004F4DB3">
        <w:rPr>
          <w:rFonts w:asciiTheme="minorHAnsi" w:eastAsia="Batang" w:hAnsiTheme="minorHAnsi" w:cstheme="minorHAnsi"/>
          <w:sz w:val="24"/>
          <w:szCs w:val="24"/>
        </w:rPr>
        <w:t xml:space="preserve"> para su respectiva validación</w:t>
      </w:r>
      <w:r w:rsidR="009C6AC2" w:rsidRPr="004F4DB3">
        <w:rPr>
          <w:rFonts w:asciiTheme="minorHAnsi" w:eastAsia="Batang" w:hAnsiTheme="minorHAnsi" w:cstheme="minorHAnsi"/>
          <w:sz w:val="24"/>
          <w:szCs w:val="24"/>
        </w:rPr>
        <w:t>.</w:t>
      </w:r>
    </w:p>
    <w:p w:rsidR="002C1B31" w:rsidRPr="004F4DB3" w:rsidRDefault="002C1B31" w:rsidP="004A170F">
      <w:pPr>
        <w:pStyle w:val="Prrafodelista"/>
        <w:numPr>
          <w:ilvl w:val="0"/>
          <w:numId w:val="33"/>
        </w:numPr>
        <w:spacing w:after="200" w:line="276" w:lineRule="auto"/>
        <w:ind w:left="709" w:hanging="425"/>
        <w:rPr>
          <w:rFonts w:asciiTheme="minorHAnsi" w:eastAsia="Batang" w:hAnsiTheme="minorHAnsi" w:cstheme="minorHAnsi"/>
          <w:sz w:val="24"/>
          <w:szCs w:val="24"/>
        </w:rPr>
      </w:pPr>
      <w:r w:rsidRPr="004F4DB3">
        <w:rPr>
          <w:rFonts w:asciiTheme="minorHAnsi" w:hAnsiTheme="minorHAnsi" w:cstheme="minorHAnsi"/>
          <w:sz w:val="24"/>
          <w:szCs w:val="24"/>
        </w:rPr>
        <w:t>Carta de garantía contra defecto de fabricación o vicios ocultos de los bienes y canje de los mismos con fecha actualizada.</w:t>
      </w:r>
    </w:p>
    <w:p w:rsidR="002C1B31" w:rsidRDefault="002C1B31" w:rsidP="002C1B31">
      <w:pPr>
        <w:pStyle w:val="Sangradetextonormal"/>
        <w:tabs>
          <w:tab w:val="left" w:pos="900"/>
        </w:tabs>
        <w:spacing w:line="240" w:lineRule="auto"/>
        <w:ind w:left="709" w:right="283" w:hanging="425"/>
        <w:rPr>
          <w:rFonts w:ascii="Calibri" w:hAnsi="Calibri" w:cs="Arial"/>
          <w:b w:val="0"/>
          <w:sz w:val="24"/>
          <w:szCs w:val="24"/>
        </w:rPr>
      </w:pPr>
    </w:p>
    <w:p w:rsidR="002C1B31" w:rsidRDefault="002C1B31"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lastRenderedPageBreak/>
        <w:t>1.</w:t>
      </w:r>
      <w:r w:rsidR="00B050FE" w:rsidRPr="000F6701">
        <w:rPr>
          <w:rFonts w:ascii="Calibri" w:hAnsi="Calibri" w:cs="Arial"/>
        </w:rPr>
        <w:t>4</w:t>
      </w:r>
      <w:r w:rsidRPr="000F6701">
        <w:rPr>
          <w:rFonts w:ascii="Calibri" w:hAnsi="Calibri" w:cs="Arial"/>
        </w:rPr>
        <w:t xml:space="preserve"> FORMA DE PAGO:</w:t>
      </w:r>
    </w:p>
    <w:p w:rsidR="00AF2327" w:rsidRPr="0083287B"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w:t>
      </w:r>
      <w:r w:rsidRPr="00B54C9B">
        <w:rPr>
          <w:rFonts w:ascii="Calibri" w:hAnsi="Calibri"/>
          <w:b w:val="0"/>
          <w:sz w:val="24"/>
        </w:rPr>
        <w:t xml:space="preserve">los </w:t>
      </w:r>
      <w:r w:rsidR="004A08EB" w:rsidRPr="00B54C9B">
        <w:rPr>
          <w:rFonts w:ascii="Calibri" w:hAnsi="Calibri"/>
          <w:b w:val="0"/>
          <w:sz w:val="24"/>
        </w:rPr>
        <w:t>bienes</w:t>
      </w:r>
      <w:r w:rsidRPr="00B54C9B">
        <w:rPr>
          <w:rFonts w:ascii="Calibri" w:hAnsi="Calibri"/>
          <w:b w:val="0"/>
          <w:sz w:val="24"/>
        </w:rPr>
        <w:t xml:space="preserve"> materia</w:t>
      </w:r>
      <w:r w:rsidRPr="0083287B">
        <w:rPr>
          <w:rFonts w:ascii="Calibri" w:hAnsi="Calibri"/>
          <w:b w:val="0"/>
          <w:sz w:val="24"/>
        </w:rPr>
        <w:t xml:space="preserve"> de la presente </w:t>
      </w:r>
      <w:r w:rsidR="00546300" w:rsidRPr="0083287B">
        <w:rPr>
          <w:rFonts w:ascii="Calibri" w:hAnsi="Calibri"/>
          <w:b w:val="0"/>
          <w:sz w:val="24"/>
        </w:rPr>
        <w:t>licitación</w:t>
      </w:r>
      <w:r w:rsidRPr="0083287B">
        <w:rPr>
          <w:rFonts w:ascii="Calibri" w:hAnsi="Calibri"/>
          <w:b w:val="0"/>
          <w:sz w:val="24"/>
        </w:rPr>
        <w:t xml:space="preserve">, se cubrirá </w:t>
      </w:r>
      <w:r w:rsidR="00E76434" w:rsidRPr="0083287B">
        <w:rPr>
          <w:rFonts w:ascii="Calibri" w:hAnsi="Calibri"/>
          <w:b w:val="0"/>
          <w:sz w:val="24"/>
        </w:rPr>
        <w:t>a</w:t>
      </w:r>
      <w:r w:rsidR="00475889" w:rsidRPr="0083287B">
        <w:rPr>
          <w:rFonts w:ascii="Calibri" w:hAnsi="Calibri"/>
          <w:b w:val="0"/>
          <w:sz w:val="24"/>
        </w:rPr>
        <w:t xml:space="preserve"> </w:t>
      </w:r>
      <w:r w:rsidR="00DB0C6F" w:rsidRPr="0083287B">
        <w:rPr>
          <w:rFonts w:ascii="Calibri" w:hAnsi="Calibri"/>
          <w:sz w:val="24"/>
        </w:rPr>
        <w:t>“E</w:t>
      </w:r>
      <w:r w:rsidR="00E76434" w:rsidRPr="0083287B">
        <w:rPr>
          <w:rFonts w:ascii="Calibri" w:hAnsi="Calibri"/>
          <w:sz w:val="24"/>
        </w:rPr>
        <w:t>l</w:t>
      </w:r>
      <w:r w:rsidR="00E15FE5" w:rsidRPr="0083287B">
        <w:rPr>
          <w:rFonts w:ascii="Calibri" w:hAnsi="Calibri"/>
          <w:sz w:val="24"/>
        </w:rPr>
        <w:t xml:space="preserve"> </w:t>
      </w:r>
      <w:r w:rsidR="00DB0C6F" w:rsidRPr="0083287B">
        <w:rPr>
          <w:rFonts w:ascii="Calibri" w:hAnsi="Calibri"/>
          <w:sz w:val="24"/>
        </w:rPr>
        <w:t>L</w:t>
      </w:r>
      <w:r w:rsidR="00475889" w:rsidRPr="0083287B">
        <w:rPr>
          <w:rFonts w:ascii="Calibri" w:hAnsi="Calibri"/>
          <w:sz w:val="24"/>
        </w:rPr>
        <w:t>i</w:t>
      </w:r>
      <w:r w:rsidR="00E76434" w:rsidRPr="0083287B">
        <w:rPr>
          <w:rFonts w:ascii="Calibri" w:hAnsi="Calibri"/>
          <w:sz w:val="24"/>
        </w:rPr>
        <w:t>citante</w:t>
      </w:r>
      <w:r w:rsidR="00DB0C6F" w:rsidRPr="0083287B">
        <w:rPr>
          <w:rFonts w:ascii="Calibri" w:hAnsi="Calibri"/>
          <w:sz w:val="24"/>
        </w:rPr>
        <w:t>”</w:t>
      </w:r>
      <w:r w:rsidR="00E15FE5" w:rsidRPr="0083287B">
        <w:rPr>
          <w:rFonts w:ascii="Calibri" w:hAnsi="Calibri"/>
          <w:b w:val="0"/>
          <w:sz w:val="24"/>
        </w:rPr>
        <w:t xml:space="preserve"> </w:t>
      </w:r>
      <w:r w:rsidRPr="0083287B">
        <w:rPr>
          <w:rFonts w:ascii="Calibri" w:hAnsi="Calibri"/>
          <w:b w:val="0"/>
          <w:sz w:val="24"/>
        </w:rPr>
        <w:t>que resulte</w:t>
      </w:r>
      <w:r w:rsidR="00DB0C6F" w:rsidRPr="0083287B">
        <w:rPr>
          <w:rFonts w:ascii="Calibri" w:hAnsi="Calibri"/>
          <w:b w:val="0"/>
          <w:sz w:val="24"/>
        </w:rPr>
        <w:t xml:space="preserve"> </w:t>
      </w:r>
      <w:r w:rsidRPr="0083287B">
        <w:rPr>
          <w:rFonts w:ascii="Calibri" w:hAnsi="Calibri"/>
          <w:b w:val="0"/>
          <w:sz w:val="24"/>
        </w:rPr>
        <w:t xml:space="preserve">favorecido con el resultado del fallo de la </w:t>
      </w:r>
      <w:r w:rsidR="00546300" w:rsidRPr="0083287B">
        <w:rPr>
          <w:rFonts w:ascii="Calibri" w:hAnsi="Calibri"/>
          <w:b w:val="0"/>
          <w:sz w:val="24"/>
        </w:rPr>
        <w:t>licitación</w:t>
      </w:r>
      <w:r w:rsidR="00F4286D" w:rsidRPr="0083287B">
        <w:rPr>
          <w:rFonts w:ascii="Calibri" w:hAnsi="Calibri"/>
          <w:b w:val="0"/>
          <w:sz w:val="24"/>
        </w:rPr>
        <w:t xml:space="preserve"> de la </w:t>
      </w:r>
      <w:r w:rsidRPr="0083287B">
        <w:rPr>
          <w:rFonts w:ascii="Calibri" w:hAnsi="Calibri"/>
          <w:b w:val="0"/>
          <w:sz w:val="24"/>
        </w:rPr>
        <w:t>manera siguiente:</w:t>
      </w:r>
    </w:p>
    <w:p w:rsidR="002957EE" w:rsidRPr="00BB506A" w:rsidRDefault="002957EE" w:rsidP="000348BE">
      <w:pPr>
        <w:pStyle w:val="Sangradetextonormal"/>
        <w:spacing w:line="240" w:lineRule="auto"/>
        <w:ind w:left="284" w:right="-142" w:firstLine="0"/>
        <w:rPr>
          <w:rFonts w:ascii="Calibri" w:hAnsi="Calibri"/>
          <w:b w:val="0"/>
          <w:sz w:val="24"/>
        </w:rPr>
      </w:pPr>
    </w:p>
    <w:p w:rsidR="00AF2327" w:rsidRPr="00BB506A" w:rsidRDefault="002957EE" w:rsidP="00475889">
      <w:pPr>
        <w:pStyle w:val="Sangradetextonormal"/>
        <w:spacing w:line="240" w:lineRule="auto"/>
        <w:ind w:left="284" w:right="-142" w:firstLine="0"/>
        <w:rPr>
          <w:rFonts w:ascii="Calibri" w:hAnsi="Calibri"/>
          <w:sz w:val="24"/>
        </w:rPr>
      </w:pPr>
      <w:r w:rsidRPr="00BB506A">
        <w:rPr>
          <w:rFonts w:ascii="Calibri" w:hAnsi="Calibri"/>
          <w:sz w:val="24"/>
        </w:rPr>
        <w:t>100%(Cien por ciento)</w:t>
      </w:r>
      <w:r w:rsidR="00ED221B" w:rsidRPr="00BB506A">
        <w:rPr>
          <w:rFonts w:ascii="Calibri" w:hAnsi="Calibri"/>
          <w:b w:val="0"/>
          <w:sz w:val="24"/>
        </w:rPr>
        <w:t xml:space="preserve"> </w:t>
      </w:r>
      <w:r w:rsidRPr="00BB506A">
        <w:rPr>
          <w:rFonts w:ascii="Calibri" w:hAnsi="Calibri"/>
          <w:b w:val="0"/>
          <w:sz w:val="24"/>
        </w:rPr>
        <w:t>u</w:t>
      </w:r>
      <w:r w:rsidR="00E460DF" w:rsidRPr="00BB506A">
        <w:rPr>
          <w:rFonts w:ascii="Calibri" w:hAnsi="Calibri"/>
          <w:b w:val="0"/>
          <w:sz w:val="24"/>
        </w:rPr>
        <w:t xml:space="preserve">na vez </w:t>
      </w:r>
      <w:r w:rsidR="00ED221B" w:rsidRPr="00BB506A">
        <w:rPr>
          <w:rFonts w:ascii="Calibri" w:hAnsi="Calibri"/>
          <w:b w:val="0"/>
          <w:sz w:val="24"/>
        </w:rPr>
        <w:t xml:space="preserve">que haya </w:t>
      </w:r>
      <w:r w:rsidR="004A08EB" w:rsidRPr="00AC0563">
        <w:rPr>
          <w:rFonts w:ascii="Calibri" w:hAnsi="Calibri"/>
          <w:sz w:val="24"/>
        </w:rPr>
        <w:t>suministrado</w:t>
      </w:r>
      <w:r w:rsidR="00CE5410" w:rsidRPr="00AC0563">
        <w:rPr>
          <w:rFonts w:ascii="Calibri" w:hAnsi="Calibri"/>
          <w:sz w:val="24"/>
        </w:rPr>
        <w:t xml:space="preserve"> </w:t>
      </w:r>
      <w:r w:rsidRPr="00AC0563">
        <w:rPr>
          <w:rFonts w:ascii="Calibri" w:hAnsi="Calibri"/>
          <w:b w:val="0"/>
          <w:sz w:val="24"/>
        </w:rPr>
        <w:t xml:space="preserve">la </w:t>
      </w:r>
      <w:r w:rsidRPr="00AC0563">
        <w:rPr>
          <w:rFonts w:ascii="Calibri" w:hAnsi="Calibri"/>
          <w:sz w:val="24"/>
        </w:rPr>
        <w:t>totalidad de</w:t>
      </w:r>
      <w:r w:rsidR="00E15FE5" w:rsidRPr="00AC0563">
        <w:rPr>
          <w:rFonts w:ascii="Calibri" w:hAnsi="Calibri"/>
          <w:sz w:val="24"/>
        </w:rPr>
        <w:t xml:space="preserve"> </w:t>
      </w:r>
      <w:r w:rsidRPr="00AC0563">
        <w:rPr>
          <w:rFonts w:ascii="Calibri" w:hAnsi="Calibri"/>
          <w:sz w:val="24"/>
        </w:rPr>
        <w:t>l</w:t>
      </w:r>
      <w:r w:rsidR="00B050FE" w:rsidRPr="00AC0563">
        <w:rPr>
          <w:rFonts w:ascii="Calibri" w:hAnsi="Calibri"/>
          <w:sz w:val="24"/>
        </w:rPr>
        <w:t>os</w:t>
      </w:r>
      <w:r w:rsidR="00E15FE5" w:rsidRPr="00AC0563">
        <w:rPr>
          <w:rFonts w:ascii="Calibri" w:hAnsi="Calibri"/>
          <w:sz w:val="24"/>
        </w:rPr>
        <w:t xml:space="preserve"> </w:t>
      </w:r>
      <w:r w:rsidR="004A08EB" w:rsidRPr="00AC0563">
        <w:rPr>
          <w:rFonts w:ascii="Calibri" w:hAnsi="Calibri"/>
          <w:sz w:val="24"/>
        </w:rPr>
        <w:t>bienes</w:t>
      </w:r>
      <w:r w:rsidR="00A82BEB" w:rsidRPr="00AC0563">
        <w:rPr>
          <w:rFonts w:ascii="Calibri" w:hAnsi="Calibri"/>
          <w:sz w:val="24"/>
        </w:rPr>
        <w:t xml:space="preserve"> </w:t>
      </w:r>
      <w:r w:rsidR="00F8175A" w:rsidRPr="00AC0563">
        <w:rPr>
          <w:rFonts w:ascii="Calibri" w:hAnsi="Calibri"/>
          <w:sz w:val="24"/>
        </w:rPr>
        <w:t>requeridos por entrega en cada p</w:t>
      </w:r>
      <w:r w:rsidR="00A82BEB" w:rsidRPr="00AC0563">
        <w:rPr>
          <w:rFonts w:ascii="Calibri" w:hAnsi="Calibri"/>
          <w:sz w:val="24"/>
        </w:rPr>
        <w:t>a</w:t>
      </w:r>
      <w:r w:rsidR="0009099E">
        <w:rPr>
          <w:rFonts w:ascii="Calibri" w:hAnsi="Calibri"/>
          <w:sz w:val="24"/>
        </w:rPr>
        <w:t>rtida</w:t>
      </w:r>
      <w:r w:rsidR="00F8175A" w:rsidRPr="00AC0563">
        <w:rPr>
          <w:rFonts w:ascii="Calibri" w:hAnsi="Calibri"/>
          <w:sz w:val="24"/>
        </w:rPr>
        <w:t xml:space="preserve"> adjudicad</w:t>
      </w:r>
      <w:r w:rsidR="0009099E">
        <w:rPr>
          <w:rFonts w:ascii="Calibri" w:hAnsi="Calibri"/>
          <w:sz w:val="24"/>
        </w:rPr>
        <w:t>a</w:t>
      </w:r>
      <w:r w:rsidR="00F8175A" w:rsidRPr="00AC0563">
        <w:rPr>
          <w:rFonts w:ascii="Calibri" w:hAnsi="Calibri"/>
          <w:sz w:val="24"/>
        </w:rPr>
        <w:t>,</w:t>
      </w:r>
      <w:r w:rsidR="00F8175A" w:rsidRPr="00AC0563">
        <w:rPr>
          <w:rFonts w:ascii="Calibri" w:hAnsi="Calibri"/>
          <w:b w:val="0"/>
          <w:sz w:val="24"/>
        </w:rPr>
        <w:t xml:space="preserve"> lo anterior</w:t>
      </w:r>
      <w:r w:rsidR="00A82BEB" w:rsidRPr="00AC0563">
        <w:rPr>
          <w:rFonts w:ascii="Calibri" w:hAnsi="Calibri"/>
          <w:b w:val="0"/>
          <w:sz w:val="24"/>
        </w:rPr>
        <w:t xml:space="preserve"> </w:t>
      </w:r>
      <w:r w:rsidR="00F8175A" w:rsidRPr="00AC0563">
        <w:rPr>
          <w:rFonts w:ascii="Calibri" w:hAnsi="Calibri"/>
          <w:b w:val="0"/>
          <w:sz w:val="24"/>
        </w:rPr>
        <w:t xml:space="preserve">de conformidad con  el </w:t>
      </w:r>
      <w:r w:rsidR="00CE5410" w:rsidRPr="00AC0563">
        <w:rPr>
          <w:rFonts w:ascii="Calibri" w:hAnsi="Calibri"/>
          <w:sz w:val="24"/>
        </w:rPr>
        <w:t xml:space="preserve">punto 3 </w:t>
      </w:r>
      <w:r w:rsidR="00CE5410" w:rsidRPr="00AC0563">
        <w:rPr>
          <w:rFonts w:ascii="Calibri" w:hAnsi="Calibri"/>
          <w:b w:val="0"/>
          <w:sz w:val="24"/>
        </w:rPr>
        <w:t>de la sección II</w:t>
      </w:r>
      <w:r w:rsidR="00F8175A" w:rsidRPr="00AC0563">
        <w:rPr>
          <w:rFonts w:ascii="Calibri" w:hAnsi="Calibri"/>
          <w:b w:val="0"/>
          <w:sz w:val="24"/>
        </w:rPr>
        <w:t xml:space="preserve"> de las presentes</w:t>
      </w:r>
      <w:r w:rsidR="00F8175A" w:rsidRPr="00BB506A">
        <w:rPr>
          <w:rFonts w:ascii="Calibri" w:hAnsi="Calibri"/>
          <w:b w:val="0"/>
          <w:sz w:val="24"/>
        </w:rPr>
        <w:t xml:space="preserve"> bases de licitación</w:t>
      </w:r>
      <w:r w:rsidR="00A82BEB" w:rsidRPr="00BB506A">
        <w:rPr>
          <w:rFonts w:ascii="Calibri" w:hAnsi="Calibri"/>
          <w:b w:val="0"/>
          <w:sz w:val="24"/>
        </w:rPr>
        <w:t xml:space="preserve">, </w:t>
      </w:r>
      <w:r w:rsidRPr="00BB506A">
        <w:rPr>
          <w:rFonts w:ascii="Calibri" w:hAnsi="Calibri"/>
          <w:b w:val="0"/>
          <w:sz w:val="24"/>
        </w:rPr>
        <w:t xml:space="preserve">materia de esta </w:t>
      </w:r>
      <w:r w:rsidR="00546300" w:rsidRPr="00BB506A">
        <w:rPr>
          <w:rFonts w:ascii="Calibri" w:hAnsi="Calibri"/>
          <w:b w:val="0"/>
          <w:sz w:val="24"/>
        </w:rPr>
        <w:t>licitación</w:t>
      </w:r>
      <w:r w:rsidRPr="00BB506A">
        <w:rPr>
          <w:rFonts w:ascii="Calibri" w:hAnsi="Calibri"/>
          <w:b w:val="0"/>
          <w:sz w:val="24"/>
        </w:rPr>
        <w:t>, a entera satisfacción de</w:t>
      </w:r>
      <w:r w:rsidR="00580341" w:rsidRPr="00BB506A">
        <w:rPr>
          <w:rFonts w:ascii="Calibri" w:hAnsi="Calibri"/>
          <w:b w:val="0"/>
          <w:sz w:val="24"/>
        </w:rPr>
        <w:t xml:space="preserve">l </w:t>
      </w:r>
      <w:r w:rsidR="0009099E" w:rsidRPr="00696765">
        <w:rPr>
          <w:rFonts w:asciiTheme="minorHAnsi" w:hAnsiTheme="minorHAnsi" w:cstheme="minorHAnsi"/>
          <w:sz w:val="24"/>
          <w:szCs w:val="24"/>
        </w:rPr>
        <w:t>Instituto de Servicios de Salud Pública del Estado de Baja California</w:t>
      </w:r>
      <w:r w:rsidR="0009099E" w:rsidRPr="00696765">
        <w:rPr>
          <w:rFonts w:cs="Arial"/>
          <w:bCs/>
          <w:sz w:val="22"/>
          <w:szCs w:val="16"/>
          <w:lang w:val="es-MX"/>
        </w:rPr>
        <w:t xml:space="preserve"> </w:t>
      </w:r>
      <w:r w:rsidR="0071177A" w:rsidRPr="00696765">
        <w:rPr>
          <w:rFonts w:cs="Arial"/>
          <w:bCs/>
          <w:sz w:val="22"/>
          <w:szCs w:val="16"/>
          <w:lang w:val="es-MX"/>
        </w:rPr>
        <w:t>(ISE</w:t>
      </w:r>
      <w:r w:rsidR="0009099E" w:rsidRPr="00696765">
        <w:rPr>
          <w:rFonts w:cs="Arial"/>
          <w:bCs/>
          <w:sz w:val="22"/>
          <w:szCs w:val="16"/>
          <w:lang w:val="es-MX"/>
        </w:rPr>
        <w:t>SALUD</w:t>
      </w:r>
      <w:r w:rsidR="0071177A" w:rsidRPr="00696765">
        <w:rPr>
          <w:rFonts w:cs="Arial"/>
          <w:bCs/>
          <w:sz w:val="22"/>
          <w:szCs w:val="16"/>
          <w:lang w:val="es-MX"/>
        </w:rPr>
        <w:t>)</w:t>
      </w:r>
      <w:r w:rsidRPr="00696765">
        <w:rPr>
          <w:rFonts w:ascii="Calibri" w:hAnsi="Calibri"/>
          <w:sz w:val="24"/>
        </w:rPr>
        <w:t>.</w:t>
      </w:r>
    </w:p>
    <w:p w:rsidR="00DA303B" w:rsidRPr="00BB506A" w:rsidRDefault="00DA303B" w:rsidP="000348BE">
      <w:pPr>
        <w:pStyle w:val="Sangradetextonormal"/>
        <w:spacing w:line="240" w:lineRule="auto"/>
        <w:ind w:left="284" w:right="-142" w:firstLine="0"/>
        <w:rPr>
          <w:rFonts w:ascii="Calibri" w:hAnsi="Calibri"/>
          <w:b w:val="0"/>
          <w:sz w:val="24"/>
        </w:rPr>
      </w:pPr>
    </w:p>
    <w:p w:rsidR="00475889" w:rsidRPr="004F4DB3" w:rsidRDefault="00475889" w:rsidP="00475889">
      <w:pPr>
        <w:tabs>
          <w:tab w:val="left" w:pos="360"/>
          <w:tab w:val="left" w:pos="900"/>
        </w:tabs>
        <w:ind w:left="284" w:right="-115"/>
        <w:jc w:val="both"/>
        <w:rPr>
          <w:rFonts w:asciiTheme="minorHAnsi" w:hAnsiTheme="minorHAnsi" w:cstheme="minorHAnsi"/>
          <w:sz w:val="24"/>
          <w:szCs w:val="24"/>
        </w:rPr>
      </w:pPr>
      <w:r w:rsidRPr="00BB506A">
        <w:rPr>
          <w:rFonts w:asciiTheme="minorHAnsi" w:hAnsiTheme="minorHAnsi" w:cstheme="minorHAnsi"/>
          <w:sz w:val="24"/>
          <w:szCs w:val="24"/>
        </w:rPr>
        <w:t xml:space="preserve">El pago será cubierto en moneda nacional, en un plazo máximo de </w:t>
      </w:r>
      <w:r w:rsidRPr="00BB506A">
        <w:rPr>
          <w:rFonts w:asciiTheme="minorHAnsi" w:hAnsiTheme="minorHAnsi" w:cstheme="minorHAnsi"/>
          <w:b/>
          <w:sz w:val="24"/>
          <w:szCs w:val="24"/>
        </w:rPr>
        <w:t>30 (treinta) días naturales</w:t>
      </w:r>
      <w:r w:rsidRPr="00BB506A">
        <w:rPr>
          <w:rFonts w:asciiTheme="minorHAnsi" w:hAnsiTheme="minorHAnsi" w:cstheme="minorHAnsi"/>
          <w:sz w:val="24"/>
          <w:szCs w:val="24"/>
        </w:rPr>
        <w:t xml:space="preserve"> contados a </w:t>
      </w:r>
      <w:r w:rsidRPr="00696765">
        <w:rPr>
          <w:rFonts w:asciiTheme="minorHAnsi" w:hAnsiTheme="minorHAnsi" w:cstheme="minorHAnsi"/>
          <w:sz w:val="24"/>
          <w:szCs w:val="24"/>
        </w:rPr>
        <w:t xml:space="preserve">partir </w:t>
      </w:r>
      <w:r w:rsidR="00B0043D" w:rsidRPr="00696765">
        <w:rPr>
          <w:rFonts w:asciiTheme="minorHAnsi" w:hAnsiTheme="minorHAnsi" w:cstheme="minorHAnsi"/>
          <w:sz w:val="24"/>
          <w:szCs w:val="24"/>
        </w:rPr>
        <w:t xml:space="preserve"> de la fecha de presentación  de la factura original </w:t>
      </w:r>
      <w:r w:rsidR="00B0043D" w:rsidRPr="004F4DB3">
        <w:rPr>
          <w:rFonts w:asciiTheme="minorHAnsi" w:hAnsiTheme="minorHAnsi" w:cstheme="minorHAnsi"/>
          <w:sz w:val="24"/>
          <w:szCs w:val="24"/>
        </w:rPr>
        <w:t xml:space="preserve">en el </w:t>
      </w:r>
      <w:r w:rsidR="00B0043D" w:rsidRPr="004F4DB3">
        <w:rPr>
          <w:rFonts w:asciiTheme="minorHAnsi" w:hAnsiTheme="minorHAnsi" w:cstheme="minorHAnsi"/>
          <w:b/>
          <w:sz w:val="24"/>
          <w:szCs w:val="24"/>
        </w:rPr>
        <w:t>departamento de Recursos Materiales y Servicios Generales de</w:t>
      </w:r>
      <w:r w:rsidR="00B0043D" w:rsidRPr="004F4DB3">
        <w:rPr>
          <w:rFonts w:asciiTheme="minorHAnsi" w:hAnsiTheme="minorHAnsi" w:cstheme="minorHAnsi"/>
          <w:sz w:val="24"/>
          <w:szCs w:val="24"/>
        </w:rPr>
        <w:t xml:space="preserve"> </w:t>
      </w:r>
      <w:r w:rsidR="00B0043D" w:rsidRPr="004F4DB3">
        <w:rPr>
          <w:rFonts w:asciiTheme="minorHAnsi" w:hAnsiTheme="minorHAnsi" w:cstheme="minorHAnsi"/>
          <w:b/>
          <w:sz w:val="24"/>
          <w:szCs w:val="24"/>
        </w:rPr>
        <w:t>ISESALUD</w:t>
      </w:r>
      <w:r w:rsidR="00B0043D" w:rsidRPr="004F4DB3">
        <w:rPr>
          <w:rFonts w:asciiTheme="minorHAnsi" w:hAnsiTheme="minorHAnsi" w:cstheme="minorHAnsi"/>
          <w:sz w:val="24"/>
          <w:szCs w:val="24"/>
        </w:rPr>
        <w:t xml:space="preserve">, previa entrega de los bienes; la factura deberá de venir debidamente </w:t>
      </w:r>
      <w:proofErr w:type="spellStart"/>
      <w:r w:rsidR="00B0043D" w:rsidRPr="004F4DB3">
        <w:rPr>
          <w:rFonts w:asciiTheme="minorHAnsi" w:hAnsiTheme="minorHAnsi" w:cstheme="minorHAnsi"/>
          <w:sz w:val="24"/>
          <w:szCs w:val="24"/>
        </w:rPr>
        <w:t>requisitada</w:t>
      </w:r>
      <w:proofErr w:type="spellEnd"/>
      <w:r w:rsidR="00B0043D" w:rsidRPr="004F4DB3">
        <w:rPr>
          <w:rFonts w:asciiTheme="minorHAnsi" w:hAnsiTheme="minorHAnsi" w:cstheme="minorHAnsi"/>
          <w:sz w:val="24"/>
          <w:szCs w:val="24"/>
        </w:rPr>
        <w:t xml:space="preserve">, cumpliendo con todos los requisitos fiscales y con  firma y sello del personal designado para la recepción de los bienes; deberá presentar una factura por cada una de las  partidas adjudicadas conforme los pedidos emitidos por </w:t>
      </w:r>
      <w:r w:rsidR="00B0043D" w:rsidRPr="004F4DB3">
        <w:rPr>
          <w:rFonts w:asciiTheme="minorHAnsi" w:hAnsiTheme="minorHAnsi" w:cstheme="minorHAnsi"/>
          <w:b/>
          <w:sz w:val="24"/>
          <w:szCs w:val="24"/>
        </w:rPr>
        <w:t>ISESALUD</w:t>
      </w:r>
      <w:r w:rsidRPr="004F4DB3">
        <w:rPr>
          <w:rFonts w:asciiTheme="minorHAnsi" w:hAnsiTheme="minorHAnsi" w:cstheme="minorHAnsi"/>
          <w:sz w:val="24"/>
          <w:szCs w:val="24"/>
        </w:rPr>
        <w:t xml:space="preserve">.        </w:t>
      </w:r>
    </w:p>
    <w:p w:rsidR="0071177A" w:rsidRPr="004F4DB3" w:rsidRDefault="00DB7071" w:rsidP="00475889">
      <w:pPr>
        <w:tabs>
          <w:tab w:val="left" w:pos="360"/>
          <w:tab w:val="left" w:pos="900"/>
        </w:tabs>
        <w:ind w:left="284" w:right="-115"/>
        <w:jc w:val="both"/>
        <w:rPr>
          <w:rFonts w:asciiTheme="minorHAnsi" w:hAnsiTheme="minorHAnsi" w:cstheme="minorHAnsi"/>
          <w:b/>
          <w:sz w:val="24"/>
          <w:szCs w:val="24"/>
        </w:rPr>
      </w:pPr>
      <w:r w:rsidRPr="004F4DB3">
        <w:rPr>
          <w:rFonts w:asciiTheme="minorHAnsi" w:hAnsiTheme="minorHAnsi" w:cstheme="minorHAnsi"/>
          <w:b/>
          <w:sz w:val="24"/>
          <w:szCs w:val="24"/>
        </w:rPr>
        <w:t xml:space="preserve">  </w:t>
      </w:r>
    </w:p>
    <w:p w:rsidR="00B0043D" w:rsidRPr="004F4DB3" w:rsidRDefault="00B0043D" w:rsidP="00B0043D">
      <w:pPr>
        <w:ind w:left="180" w:right="186"/>
        <w:jc w:val="both"/>
        <w:rPr>
          <w:rFonts w:asciiTheme="minorHAnsi" w:hAnsiTheme="minorHAnsi" w:cstheme="minorHAnsi"/>
          <w:sz w:val="24"/>
          <w:szCs w:val="24"/>
        </w:rPr>
      </w:pPr>
      <w:r w:rsidRPr="004F4DB3">
        <w:rPr>
          <w:rFonts w:asciiTheme="minorHAnsi" w:hAnsiTheme="minorHAnsi" w:cstheme="minorHAnsi"/>
          <w:sz w:val="24"/>
          <w:szCs w:val="24"/>
        </w:rPr>
        <w:t>Los pagos se harán vía electrónica, debiendo  presentar escrito y/o carta en la que manifieste a que número de cuenta bancaria a la cual se le realizara el depósito para el pago, así como estar registrado en el padrón de proveedores.</w:t>
      </w:r>
    </w:p>
    <w:p w:rsidR="00B0043D" w:rsidRPr="004F4DB3" w:rsidRDefault="00B0043D" w:rsidP="00475889">
      <w:pPr>
        <w:tabs>
          <w:tab w:val="left" w:pos="360"/>
          <w:tab w:val="left" w:pos="900"/>
        </w:tabs>
        <w:ind w:left="284" w:right="-115"/>
        <w:jc w:val="both"/>
        <w:rPr>
          <w:rFonts w:asciiTheme="minorHAnsi" w:hAnsiTheme="minorHAnsi" w:cstheme="minorHAnsi"/>
          <w:b/>
          <w:sz w:val="24"/>
          <w:szCs w:val="24"/>
        </w:rPr>
      </w:pP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580341" w:rsidRDefault="00580341" w:rsidP="00566690">
      <w:pPr>
        <w:tabs>
          <w:tab w:val="left" w:pos="540"/>
        </w:tabs>
        <w:ind w:left="540" w:hanging="256"/>
        <w:jc w:val="both"/>
        <w:rPr>
          <w:rFonts w:asciiTheme="minorHAnsi" w:hAnsiTheme="minorHAnsi" w:cstheme="minorHAnsi"/>
          <w:sz w:val="24"/>
          <w:szCs w:val="24"/>
        </w:rPr>
      </w:pPr>
    </w:p>
    <w:p w:rsidR="00580341" w:rsidRPr="00696765" w:rsidRDefault="0009099E" w:rsidP="00580341">
      <w:pPr>
        <w:ind w:left="284" w:right="-11"/>
        <w:jc w:val="both"/>
        <w:rPr>
          <w:rFonts w:asciiTheme="minorHAnsi" w:hAnsiTheme="minorHAnsi" w:cstheme="minorHAnsi"/>
          <w:b/>
          <w:sz w:val="24"/>
          <w:szCs w:val="24"/>
          <w:lang w:val="es-ES"/>
        </w:rPr>
      </w:pPr>
      <w:r w:rsidRPr="00696765">
        <w:rPr>
          <w:rFonts w:asciiTheme="minorHAnsi" w:hAnsiTheme="minorHAnsi" w:cstheme="minorHAnsi"/>
          <w:b/>
          <w:sz w:val="24"/>
          <w:szCs w:val="24"/>
        </w:rPr>
        <w:t>Instituto de Servicios de Salud Pública del Estado de Baja California</w:t>
      </w:r>
      <w:r w:rsidR="00580341" w:rsidRPr="00696765">
        <w:rPr>
          <w:rFonts w:asciiTheme="minorHAnsi" w:hAnsiTheme="minorHAnsi" w:cstheme="minorHAnsi"/>
          <w:b/>
          <w:sz w:val="24"/>
          <w:szCs w:val="24"/>
          <w:lang w:val="es-ES"/>
        </w:rPr>
        <w:t xml:space="preserve">, </w:t>
      </w:r>
    </w:p>
    <w:p w:rsidR="00580341" w:rsidRPr="00696765" w:rsidRDefault="00580341" w:rsidP="00580341">
      <w:pPr>
        <w:ind w:left="284" w:right="-11"/>
        <w:jc w:val="both"/>
        <w:rPr>
          <w:rFonts w:asciiTheme="minorHAnsi" w:hAnsiTheme="minorHAnsi" w:cstheme="minorHAnsi"/>
          <w:sz w:val="24"/>
          <w:szCs w:val="24"/>
          <w:lang w:val="es-ES"/>
        </w:rPr>
      </w:pPr>
      <w:r w:rsidRPr="00696765">
        <w:rPr>
          <w:rFonts w:asciiTheme="minorHAnsi" w:hAnsiTheme="minorHAnsi" w:cstheme="minorHAnsi"/>
          <w:sz w:val="24"/>
          <w:szCs w:val="24"/>
          <w:lang w:val="es-ES"/>
        </w:rPr>
        <w:t>Dirección:</w:t>
      </w:r>
      <w:r w:rsidR="00B0043D" w:rsidRPr="00696765">
        <w:rPr>
          <w:rFonts w:asciiTheme="minorHAnsi" w:hAnsiTheme="minorHAnsi" w:cstheme="minorHAnsi"/>
          <w:color w:val="0000FF"/>
          <w:sz w:val="24"/>
          <w:szCs w:val="24"/>
        </w:rPr>
        <w:t xml:space="preserve"> </w:t>
      </w:r>
      <w:r w:rsidR="00B0043D" w:rsidRPr="00696765">
        <w:rPr>
          <w:rFonts w:asciiTheme="minorHAnsi" w:hAnsiTheme="minorHAnsi" w:cstheme="minorHAnsi"/>
          <w:sz w:val="24"/>
          <w:szCs w:val="24"/>
        </w:rPr>
        <w:t>PIONEROS 1005, CENTRO CÍVICO, C.P. 21000, MEXICALI, BAJA CALIFORNIA</w:t>
      </w:r>
      <w:r w:rsidRPr="00696765">
        <w:rPr>
          <w:rFonts w:asciiTheme="minorHAnsi" w:hAnsiTheme="minorHAnsi" w:cstheme="minorHAnsi"/>
          <w:sz w:val="24"/>
          <w:szCs w:val="24"/>
          <w:lang w:val="es-ES"/>
        </w:rPr>
        <w:t xml:space="preserve">. </w:t>
      </w:r>
    </w:p>
    <w:p w:rsidR="00B0043D" w:rsidRPr="00696765" w:rsidRDefault="00B0043D" w:rsidP="00B0043D">
      <w:pPr>
        <w:ind w:left="180"/>
        <w:jc w:val="both"/>
        <w:rPr>
          <w:rFonts w:asciiTheme="minorHAnsi" w:hAnsiTheme="minorHAnsi" w:cstheme="minorHAnsi"/>
          <w:sz w:val="24"/>
          <w:szCs w:val="24"/>
        </w:rPr>
      </w:pPr>
      <w:r w:rsidRPr="00696765">
        <w:rPr>
          <w:rFonts w:asciiTheme="minorHAnsi" w:hAnsiTheme="minorHAnsi" w:cstheme="minorHAnsi"/>
          <w:b/>
          <w:sz w:val="24"/>
          <w:szCs w:val="24"/>
          <w:lang w:val="es-ES"/>
        </w:rPr>
        <w:t xml:space="preserve">  Registró</w:t>
      </w:r>
      <w:r w:rsidR="00580341" w:rsidRPr="00696765">
        <w:rPr>
          <w:rFonts w:asciiTheme="minorHAnsi" w:hAnsiTheme="minorHAnsi" w:cstheme="minorHAnsi"/>
          <w:b/>
          <w:sz w:val="24"/>
          <w:szCs w:val="24"/>
          <w:lang w:val="es-ES"/>
        </w:rPr>
        <w:t xml:space="preserve"> Federal de Contribuyentes </w:t>
      </w:r>
      <w:r w:rsidRPr="00696765">
        <w:rPr>
          <w:rFonts w:asciiTheme="minorHAnsi" w:hAnsiTheme="minorHAnsi" w:cstheme="minorHAnsi"/>
          <w:sz w:val="24"/>
          <w:szCs w:val="24"/>
        </w:rPr>
        <w:t>ISS971219 J53.</w:t>
      </w:r>
    </w:p>
    <w:p w:rsidR="004A170F" w:rsidRPr="00696765" w:rsidRDefault="004A170F" w:rsidP="00B0043D">
      <w:pPr>
        <w:ind w:left="180"/>
        <w:jc w:val="both"/>
        <w:rPr>
          <w:rFonts w:asciiTheme="minorHAnsi" w:hAnsiTheme="minorHAnsi" w:cstheme="minorHAnsi"/>
          <w:sz w:val="24"/>
          <w:szCs w:val="24"/>
        </w:rPr>
      </w:pPr>
    </w:p>
    <w:p w:rsidR="004A170F" w:rsidRPr="00696765" w:rsidRDefault="004A170F" w:rsidP="004A170F">
      <w:pPr>
        <w:pStyle w:val="Sangradetextonormal"/>
        <w:ind w:firstLine="0"/>
        <w:rPr>
          <w:rFonts w:asciiTheme="minorHAnsi" w:hAnsiTheme="minorHAnsi" w:cstheme="minorHAnsi"/>
          <w:sz w:val="24"/>
          <w:szCs w:val="24"/>
        </w:rPr>
      </w:pPr>
      <w:r w:rsidRPr="00696765">
        <w:rPr>
          <w:rFonts w:asciiTheme="minorHAnsi" w:hAnsiTheme="minorHAnsi" w:cstheme="minorHAnsi"/>
          <w:sz w:val="24"/>
          <w:szCs w:val="24"/>
        </w:rPr>
        <w:t>1.5 PERIODO DE GARANTÍA DE LOS BIENES:</w:t>
      </w:r>
    </w:p>
    <w:p w:rsidR="004A170F" w:rsidRPr="00696765" w:rsidRDefault="004A170F" w:rsidP="004A170F">
      <w:pPr>
        <w:pStyle w:val="Sangradetextonormal"/>
        <w:ind w:firstLine="0"/>
        <w:rPr>
          <w:rFonts w:asciiTheme="minorHAnsi" w:hAnsiTheme="minorHAnsi" w:cstheme="minorHAnsi"/>
          <w:b w:val="0"/>
          <w:bCs/>
          <w:sz w:val="24"/>
          <w:szCs w:val="24"/>
        </w:rPr>
      </w:pPr>
    </w:p>
    <w:p w:rsidR="004A170F" w:rsidRPr="00696765" w:rsidRDefault="004A170F" w:rsidP="004A170F">
      <w:pPr>
        <w:pStyle w:val="Sangradetextonormal"/>
        <w:spacing w:line="240" w:lineRule="auto"/>
        <w:ind w:left="806" w:firstLine="0"/>
        <w:rPr>
          <w:rFonts w:asciiTheme="minorHAnsi" w:hAnsiTheme="minorHAnsi" w:cstheme="minorHAnsi"/>
          <w:b w:val="0"/>
          <w:bCs/>
          <w:sz w:val="24"/>
          <w:szCs w:val="24"/>
        </w:rPr>
      </w:pPr>
      <w:r w:rsidRPr="00696765">
        <w:rPr>
          <w:rFonts w:asciiTheme="minorHAnsi" w:hAnsiTheme="minorHAnsi" w:cstheme="minorHAnsi"/>
          <w:b w:val="0"/>
          <w:bCs/>
          <w:sz w:val="24"/>
          <w:szCs w:val="24"/>
        </w:rPr>
        <w:t xml:space="preserve">El </w:t>
      </w:r>
      <w:r w:rsidRPr="00696765">
        <w:rPr>
          <w:rFonts w:asciiTheme="minorHAnsi" w:hAnsiTheme="minorHAnsi" w:cstheme="minorHAnsi"/>
          <w:bCs/>
          <w:sz w:val="24"/>
          <w:szCs w:val="24"/>
        </w:rPr>
        <w:t>periodo mínimo de garantía</w:t>
      </w:r>
      <w:r w:rsidRPr="00696765">
        <w:rPr>
          <w:rFonts w:asciiTheme="minorHAnsi" w:hAnsiTheme="minorHAnsi" w:cstheme="minorHAnsi"/>
          <w:b w:val="0"/>
          <w:bCs/>
          <w:sz w:val="24"/>
          <w:szCs w:val="24"/>
        </w:rPr>
        <w:t xml:space="preserve"> a ofrecer  por  los licitantes en la presente Licitación,  será  de como </w:t>
      </w:r>
      <w:r w:rsidRPr="00696765">
        <w:rPr>
          <w:rFonts w:asciiTheme="minorHAnsi" w:hAnsiTheme="minorHAnsi" w:cstheme="minorHAnsi"/>
          <w:bCs/>
          <w:sz w:val="24"/>
          <w:szCs w:val="24"/>
        </w:rPr>
        <w:t>mínimo 1 año</w:t>
      </w:r>
      <w:r w:rsidRPr="00696765">
        <w:rPr>
          <w:rFonts w:asciiTheme="minorHAnsi" w:hAnsiTheme="minorHAnsi" w:cstheme="minorHAnsi"/>
          <w:b w:val="0"/>
          <w:bCs/>
          <w:sz w:val="24"/>
          <w:szCs w:val="24"/>
        </w:rPr>
        <w:t>, contado</w:t>
      </w:r>
      <w:r w:rsidRPr="00696765">
        <w:rPr>
          <w:rFonts w:asciiTheme="minorHAnsi" w:hAnsiTheme="minorHAnsi" w:cstheme="minorHAnsi"/>
          <w:sz w:val="24"/>
          <w:szCs w:val="24"/>
        </w:rPr>
        <w:t xml:space="preserve"> </w:t>
      </w:r>
      <w:r w:rsidRPr="00696765">
        <w:rPr>
          <w:rFonts w:asciiTheme="minorHAnsi" w:hAnsiTheme="minorHAnsi" w:cstheme="minorHAnsi"/>
          <w:b w:val="0"/>
          <w:bCs/>
          <w:sz w:val="24"/>
          <w:szCs w:val="24"/>
        </w:rPr>
        <w:t xml:space="preserve">a partir de la fecha de entrega total de los bienes materia del suministro, a entera satisfacción de </w:t>
      </w:r>
      <w:r w:rsidRPr="00696765">
        <w:rPr>
          <w:rFonts w:asciiTheme="minorHAnsi" w:hAnsiTheme="minorHAnsi" w:cstheme="minorHAnsi"/>
          <w:bCs/>
          <w:sz w:val="24"/>
          <w:szCs w:val="24"/>
        </w:rPr>
        <w:t>“</w:t>
      </w:r>
      <w:r w:rsidRPr="00696765">
        <w:rPr>
          <w:rFonts w:asciiTheme="minorHAnsi" w:hAnsiTheme="minorHAnsi" w:cstheme="minorHAnsi"/>
          <w:sz w:val="24"/>
          <w:szCs w:val="24"/>
        </w:rPr>
        <w:t>ISESALUD</w:t>
      </w:r>
      <w:r w:rsidRPr="00696765">
        <w:rPr>
          <w:rFonts w:asciiTheme="minorHAnsi" w:hAnsiTheme="minorHAnsi" w:cstheme="minorHAnsi"/>
          <w:bCs/>
          <w:sz w:val="24"/>
          <w:szCs w:val="24"/>
        </w:rPr>
        <w:t>”,</w:t>
      </w:r>
      <w:r w:rsidRPr="00696765">
        <w:rPr>
          <w:rFonts w:asciiTheme="minorHAnsi" w:hAnsiTheme="minorHAnsi" w:cstheme="minorHAnsi"/>
          <w:b w:val="0"/>
          <w:bCs/>
          <w:sz w:val="24"/>
          <w:szCs w:val="24"/>
        </w:rPr>
        <w:t xml:space="preserve"> y deberá ser otorgada invariablemente para todos los casos, con garantía del fabricante durante ese mismo plazo.  </w:t>
      </w:r>
    </w:p>
    <w:p w:rsidR="004A170F" w:rsidRPr="00696765" w:rsidRDefault="004A170F" w:rsidP="004A170F">
      <w:pPr>
        <w:pStyle w:val="Sangradetextonormal"/>
        <w:spacing w:line="240" w:lineRule="auto"/>
        <w:ind w:left="806" w:firstLine="0"/>
        <w:rPr>
          <w:rFonts w:asciiTheme="minorHAnsi" w:hAnsiTheme="minorHAnsi" w:cstheme="minorHAnsi"/>
          <w:b w:val="0"/>
          <w:bCs/>
          <w:sz w:val="24"/>
          <w:szCs w:val="24"/>
        </w:rPr>
      </w:pPr>
    </w:p>
    <w:p w:rsidR="004A170F" w:rsidRPr="00696765" w:rsidRDefault="004A170F" w:rsidP="004A170F">
      <w:pPr>
        <w:pStyle w:val="Sangradetextonormal"/>
        <w:spacing w:line="240" w:lineRule="auto"/>
        <w:ind w:left="806" w:firstLine="0"/>
        <w:rPr>
          <w:rFonts w:asciiTheme="minorHAnsi" w:hAnsiTheme="minorHAnsi" w:cstheme="minorHAnsi"/>
          <w:b w:val="0"/>
          <w:bCs/>
          <w:sz w:val="24"/>
          <w:szCs w:val="24"/>
        </w:rPr>
      </w:pPr>
      <w:r w:rsidRPr="00696765">
        <w:rPr>
          <w:rFonts w:asciiTheme="minorHAnsi" w:hAnsiTheme="minorHAnsi" w:cstheme="minorHAnsi"/>
          <w:b w:val="0"/>
          <w:bCs/>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r w:rsidRPr="00696765">
        <w:rPr>
          <w:rFonts w:asciiTheme="minorHAnsi" w:hAnsiTheme="minorHAnsi" w:cstheme="minorHAnsi"/>
          <w:bCs/>
          <w:sz w:val="24"/>
          <w:szCs w:val="24"/>
        </w:rPr>
        <w:t>“</w:t>
      </w:r>
      <w:r w:rsidRPr="00696765">
        <w:rPr>
          <w:rFonts w:asciiTheme="minorHAnsi" w:hAnsiTheme="minorHAnsi" w:cstheme="minorHAnsi"/>
          <w:sz w:val="24"/>
          <w:szCs w:val="24"/>
        </w:rPr>
        <w:t>ISESALUD</w:t>
      </w:r>
      <w:r w:rsidRPr="00696765">
        <w:rPr>
          <w:rFonts w:asciiTheme="minorHAnsi" w:hAnsiTheme="minorHAnsi" w:cstheme="minorHAnsi"/>
          <w:bCs/>
          <w:sz w:val="24"/>
          <w:szCs w:val="24"/>
        </w:rPr>
        <w:t>”</w:t>
      </w:r>
      <w:r w:rsidRPr="00696765">
        <w:rPr>
          <w:rFonts w:asciiTheme="minorHAnsi" w:hAnsiTheme="minorHAnsi" w:cstheme="minorHAnsi"/>
          <w:b w:val="0"/>
          <w:bCs/>
          <w:sz w:val="24"/>
          <w:szCs w:val="24"/>
        </w:rPr>
        <w:t xml:space="preserve">.  El periodo de garantía empezará a correr a partir de la fecha de entrega total del bien materia del suministro, a entera satisfacción de </w:t>
      </w:r>
      <w:r w:rsidRPr="00696765">
        <w:rPr>
          <w:rFonts w:asciiTheme="minorHAnsi" w:hAnsiTheme="minorHAnsi" w:cstheme="minorHAnsi"/>
          <w:bCs/>
          <w:sz w:val="24"/>
          <w:szCs w:val="24"/>
        </w:rPr>
        <w:t>“</w:t>
      </w:r>
      <w:r w:rsidRPr="00696765">
        <w:rPr>
          <w:rFonts w:asciiTheme="minorHAnsi" w:hAnsiTheme="minorHAnsi" w:cstheme="minorHAnsi"/>
          <w:sz w:val="24"/>
          <w:szCs w:val="24"/>
        </w:rPr>
        <w:t>ISESALUD</w:t>
      </w:r>
      <w:r w:rsidRPr="00696765">
        <w:rPr>
          <w:rFonts w:asciiTheme="minorHAnsi" w:hAnsiTheme="minorHAnsi" w:cstheme="minorHAnsi"/>
          <w:bCs/>
          <w:sz w:val="24"/>
          <w:szCs w:val="24"/>
        </w:rPr>
        <w:t>”</w:t>
      </w:r>
      <w:r w:rsidRPr="00696765">
        <w:rPr>
          <w:rFonts w:asciiTheme="minorHAnsi" w:hAnsiTheme="minorHAnsi" w:cstheme="minorHAnsi"/>
          <w:b w:val="0"/>
          <w:bCs/>
          <w:sz w:val="24"/>
          <w:szCs w:val="24"/>
        </w:rPr>
        <w:t>.</w:t>
      </w:r>
    </w:p>
    <w:p w:rsidR="00B0043D" w:rsidRDefault="00B0043D" w:rsidP="00D9540F">
      <w:pPr>
        <w:pStyle w:val="Sangradetextonormal"/>
        <w:tabs>
          <w:tab w:val="left" w:pos="600"/>
        </w:tabs>
        <w:spacing w:line="240" w:lineRule="auto"/>
        <w:ind w:left="284" w:right="-142" w:firstLine="0"/>
        <w:rPr>
          <w:rFonts w:ascii="Calibri" w:hAnsi="Calibri" w:cs="Arial"/>
          <w:sz w:val="24"/>
        </w:rPr>
      </w:pPr>
    </w:p>
    <w:p w:rsidR="00112415" w:rsidRPr="00696765" w:rsidRDefault="00112415" w:rsidP="00D9540F">
      <w:pPr>
        <w:pStyle w:val="Sangradetextonormal"/>
        <w:tabs>
          <w:tab w:val="left" w:pos="600"/>
        </w:tabs>
        <w:spacing w:line="240" w:lineRule="auto"/>
        <w:ind w:left="284" w:right="-142" w:firstLine="0"/>
        <w:rPr>
          <w:rFonts w:ascii="Calibri" w:hAnsi="Calibri" w:cs="Arial"/>
          <w:sz w:val="24"/>
        </w:rPr>
      </w:pPr>
      <w:r w:rsidRPr="00696765">
        <w:rPr>
          <w:rFonts w:ascii="Calibri" w:hAnsi="Calibri" w:cs="Arial"/>
          <w:sz w:val="24"/>
        </w:rPr>
        <w:t>1.</w:t>
      </w:r>
      <w:r w:rsidR="004A170F" w:rsidRPr="00696765">
        <w:rPr>
          <w:rFonts w:ascii="Calibri" w:hAnsi="Calibri" w:cs="Arial"/>
          <w:sz w:val="24"/>
        </w:rPr>
        <w:t>6</w:t>
      </w:r>
      <w:r w:rsidRPr="00696765">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696765">
        <w:rPr>
          <w:rFonts w:ascii="Calibri" w:hAnsi="Calibri" w:cs="Arial"/>
          <w:b w:val="0"/>
          <w:sz w:val="24"/>
        </w:rPr>
        <w:t xml:space="preserve">Ninguna de las condiciones contenidas en las presentes bases de </w:t>
      </w:r>
      <w:r w:rsidR="00CD3979" w:rsidRPr="00696765">
        <w:rPr>
          <w:rFonts w:ascii="Calibri" w:hAnsi="Calibri" w:cs="Arial"/>
          <w:b w:val="0"/>
          <w:sz w:val="24"/>
        </w:rPr>
        <w:t>licitación</w:t>
      </w:r>
      <w:r w:rsidR="00D9540F" w:rsidRPr="00696765">
        <w:rPr>
          <w:rFonts w:ascii="Calibri" w:hAnsi="Calibri" w:cs="Arial"/>
          <w:b w:val="0"/>
          <w:sz w:val="24"/>
        </w:rPr>
        <w:t xml:space="preserve">, así como en las </w:t>
      </w:r>
      <w:r w:rsidRPr="00696765">
        <w:rPr>
          <w:rFonts w:ascii="Calibri" w:hAnsi="Calibri" w:cs="Arial"/>
          <w:b w:val="0"/>
          <w:sz w:val="24"/>
        </w:rPr>
        <w:t xml:space="preserve">proposiciones presentadas por los licitantes </w:t>
      </w:r>
      <w:r w:rsidR="006B34F5" w:rsidRPr="00696765">
        <w:rPr>
          <w:rFonts w:ascii="Calibri" w:hAnsi="Calibri" w:cs="Arial"/>
          <w:b w:val="0"/>
          <w:sz w:val="24"/>
        </w:rPr>
        <w:t>podrá</w:t>
      </w:r>
      <w:r w:rsidRPr="00696765">
        <w:rPr>
          <w:rFonts w:ascii="Calibri" w:hAnsi="Calibri" w:cs="Arial"/>
          <w:b w:val="0"/>
          <w:sz w:val="24"/>
        </w:rPr>
        <w:t xml:space="preserve"> ser </w:t>
      </w:r>
      <w:r w:rsidR="006B34F5" w:rsidRPr="00696765">
        <w:rPr>
          <w:rFonts w:ascii="Calibri" w:hAnsi="Calibri" w:cs="Arial"/>
          <w:b w:val="0"/>
          <w:sz w:val="24"/>
        </w:rPr>
        <w:t>negociada</w:t>
      </w:r>
      <w:r w:rsidRPr="00696765">
        <w:rPr>
          <w:rFonts w:ascii="Calibri" w:hAnsi="Calibri" w:cs="Arial"/>
          <w:b w:val="0"/>
          <w:sz w:val="24"/>
        </w:rPr>
        <w:t>.</w:t>
      </w:r>
      <w:r w:rsidR="00666827" w:rsidRPr="00696765">
        <w:rPr>
          <w:rFonts w:ascii="Calibri" w:hAnsi="Calibri" w:cs="Arial"/>
          <w:b w:val="0"/>
          <w:sz w:val="24"/>
        </w:rPr>
        <w:t xml:space="preserve"> En</w:t>
      </w:r>
      <w:r w:rsidR="00967B35" w:rsidRPr="00696765">
        <w:rPr>
          <w:rFonts w:ascii="Calibri" w:hAnsi="Calibri" w:cs="Arial"/>
          <w:b w:val="0"/>
          <w:sz w:val="24"/>
        </w:rPr>
        <w:t xml:space="preserve"> apego a lo dispuesto en el artí</w:t>
      </w:r>
      <w:r w:rsidR="00666827" w:rsidRPr="00696765">
        <w:rPr>
          <w:rFonts w:ascii="Calibri" w:hAnsi="Calibri" w:cs="Arial"/>
          <w:b w:val="0"/>
          <w:sz w:val="24"/>
        </w:rPr>
        <w:t xml:space="preserve">culo 28 fracción VIII de la Ley de Adquisiciones, Arrendamientos y </w:t>
      </w:r>
      <w:r w:rsidR="00EF4096" w:rsidRPr="00696765">
        <w:rPr>
          <w:rFonts w:ascii="Calibri" w:hAnsi="Calibri" w:cs="Arial"/>
          <w:b w:val="0"/>
          <w:sz w:val="24"/>
        </w:rPr>
        <w:t>Servicios</w:t>
      </w:r>
      <w:r w:rsidR="00666827" w:rsidRPr="00696765">
        <w:rPr>
          <w:rFonts w:ascii="Calibri" w:hAnsi="Calibri" w:cs="Arial"/>
          <w:b w:val="0"/>
          <w:sz w:val="24"/>
        </w:rPr>
        <w:t xml:space="preserve"> para el Estado de Baja California.</w:t>
      </w:r>
      <w:r w:rsidR="00666827" w:rsidRPr="000F6701">
        <w:rPr>
          <w:rFonts w:ascii="Calibri" w:hAnsi="Calibri" w:cs="Arial"/>
          <w:b w:val="0"/>
          <w:sz w:val="24"/>
        </w:rPr>
        <w:t xml:space="preserve"> </w:t>
      </w:r>
    </w:p>
    <w:p w:rsidR="00CA045B" w:rsidRDefault="00CA045B" w:rsidP="00D9540F">
      <w:pPr>
        <w:pStyle w:val="Sangradetextonormal"/>
        <w:tabs>
          <w:tab w:val="left" w:pos="900"/>
        </w:tabs>
        <w:spacing w:line="240" w:lineRule="auto"/>
        <w:ind w:left="284" w:right="-142" w:firstLine="0"/>
        <w:rPr>
          <w:rFonts w:ascii="Calibri" w:hAnsi="Calibri" w:cs="Arial"/>
          <w:b w:val="0"/>
          <w:sz w:val="24"/>
        </w:rPr>
      </w:pPr>
    </w:p>
    <w:p w:rsidR="009C6AC2" w:rsidRDefault="009C6AC2" w:rsidP="00D9540F">
      <w:pPr>
        <w:pStyle w:val="Sangradetextonormal"/>
        <w:tabs>
          <w:tab w:val="left" w:pos="900"/>
        </w:tabs>
        <w:spacing w:line="240" w:lineRule="auto"/>
        <w:ind w:left="284" w:right="-142" w:firstLine="0"/>
        <w:rPr>
          <w:rFonts w:ascii="Calibri" w:hAnsi="Calibri" w:cs="Arial"/>
          <w:b w:val="0"/>
          <w:sz w:val="24"/>
        </w:rPr>
      </w:pPr>
    </w:p>
    <w:p w:rsidR="009C6AC2" w:rsidRDefault="009C6AC2" w:rsidP="00D9540F">
      <w:pPr>
        <w:pStyle w:val="Sangradetextonormal"/>
        <w:tabs>
          <w:tab w:val="left" w:pos="900"/>
        </w:tabs>
        <w:spacing w:line="240" w:lineRule="auto"/>
        <w:ind w:left="284" w:right="-142" w:firstLine="0"/>
        <w:rPr>
          <w:rFonts w:ascii="Calibri" w:hAnsi="Calibri" w:cs="Arial"/>
          <w:b w:val="0"/>
          <w:sz w:val="24"/>
        </w:rPr>
      </w:pPr>
    </w:p>
    <w:p w:rsidR="009C6AC2" w:rsidRPr="000F6701" w:rsidRDefault="009C6AC2" w:rsidP="00D9540F">
      <w:pPr>
        <w:pStyle w:val="Sangradetextonormal"/>
        <w:tabs>
          <w:tab w:val="left" w:pos="900"/>
        </w:tabs>
        <w:spacing w:line="240" w:lineRule="auto"/>
        <w:ind w:left="284" w:right="-142" w:firstLine="0"/>
        <w:rPr>
          <w:rFonts w:ascii="Calibri" w:hAnsi="Calibri" w:cs="Arial"/>
          <w:b w:val="0"/>
          <w:sz w:val="24"/>
        </w:rPr>
      </w:pPr>
    </w:p>
    <w:p w:rsidR="00112415" w:rsidRPr="00696765" w:rsidRDefault="00112415" w:rsidP="00D9540F">
      <w:pPr>
        <w:pStyle w:val="2"/>
        <w:tabs>
          <w:tab w:val="left" w:pos="600"/>
        </w:tabs>
        <w:ind w:left="284" w:right="-142"/>
        <w:rPr>
          <w:rFonts w:ascii="Calibri" w:hAnsi="Calibri" w:cs="Arial"/>
          <w:b/>
          <w:sz w:val="24"/>
        </w:rPr>
      </w:pPr>
      <w:r w:rsidRPr="00696765">
        <w:rPr>
          <w:rFonts w:ascii="Calibri" w:hAnsi="Calibri" w:cs="Arial"/>
          <w:b/>
          <w:sz w:val="24"/>
        </w:rPr>
        <w:t>1.</w:t>
      </w:r>
      <w:r w:rsidR="004A170F" w:rsidRPr="00696765">
        <w:rPr>
          <w:rFonts w:ascii="Calibri" w:hAnsi="Calibri" w:cs="Arial"/>
          <w:b/>
          <w:sz w:val="24"/>
        </w:rPr>
        <w:t>7</w:t>
      </w:r>
      <w:r w:rsidRPr="00696765">
        <w:rPr>
          <w:rFonts w:ascii="Calibri" w:hAnsi="Calibri" w:cs="Arial"/>
          <w:b/>
          <w:sz w:val="24"/>
        </w:rPr>
        <w:t xml:space="preserve"> NORMATIVIDAD APLICABLE:</w:t>
      </w:r>
    </w:p>
    <w:p w:rsidR="00112415" w:rsidRPr="00696765" w:rsidRDefault="00112415" w:rsidP="00D9540F">
      <w:pPr>
        <w:pStyle w:val="2"/>
        <w:ind w:left="284" w:right="-142"/>
        <w:rPr>
          <w:rFonts w:ascii="Calibri" w:hAnsi="Calibri" w:cs="Arial"/>
          <w:sz w:val="24"/>
        </w:rPr>
      </w:pPr>
      <w:r w:rsidRPr="00696765">
        <w:rPr>
          <w:rFonts w:ascii="Calibri" w:hAnsi="Calibri" w:cs="Arial"/>
          <w:sz w:val="24"/>
        </w:rPr>
        <w:t xml:space="preserve">La presente </w:t>
      </w:r>
      <w:r w:rsidR="00CD3979" w:rsidRPr="00696765">
        <w:rPr>
          <w:rFonts w:ascii="Calibri" w:hAnsi="Calibri" w:cs="Arial"/>
          <w:sz w:val="24"/>
        </w:rPr>
        <w:t>licitación</w:t>
      </w:r>
      <w:r w:rsidRPr="00696765">
        <w:rPr>
          <w:rFonts w:ascii="Calibri" w:hAnsi="Calibri" w:cs="Arial"/>
          <w:sz w:val="24"/>
        </w:rPr>
        <w:t xml:space="preserve"> se encuentra regida por la Ley de Adquisiciones, Arrendamientos y </w:t>
      </w:r>
      <w:r w:rsidR="00330193" w:rsidRPr="00696765">
        <w:rPr>
          <w:rFonts w:ascii="Calibri" w:hAnsi="Calibri" w:cs="Arial"/>
          <w:sz w:val="24"/>
        </w:rPr>
        <w:t>Servicios</w:t>
      </w:r>
      <w:r w:rsidRPr="00696765">
        <w:rPr>
          <w:rFonts w:ascii="Calibri" w:hAnsi="Calibri" w:cs="Arial"/>
          <w:sz w:val="24"/>
        </w:rPr>
        <w:t xml:space="preserve"> para </w:t>
      </w:r>
      <w:r w:rsidR="00BD4DFE" w:rsidRPr="00696765">
        <w:rPr>
          <w:rFonts w:ascii="Calibri" w:hAnsi="Calibri" w:cs="Arial"/>
          <w:sz w:val="24"/>
        </w:rPr>
        <w:t xml:space="preserve">el Estado de </w:t>
      </w:r>
      <w:r w:rsidRPr="00696765">
        <w:rPr>
          <w:rFonts w:ascii="Calibri" w:hAnsi="Calibri" w:cs="Arial"/>
          <w:sz w:val="24"/>
        </w:rPr>
        <w:t xml:space="preserve">Baja California y su Reglamento, así como por las demás disposiciones y normas administrativas vigentes de la materia.    </w:t>
      </w:r>
    </w:p>
    <w:p w:rsidR="00380E6C" w:rsidRPr="00696765" w:rsidRDefault="00380E6C" w:rsidP="00D9540F">
      <w:pPr>
        <w:pStyle w:val="2"/>
        <w:ind w:left="284" w:right="-142"/>
        <w:rPr>
          <w:rFonts w:ascii="Calibri" w:hAnsi="Calibri" w:cs="Arial"/>
          <w:sz w:val="24"/>
        </w:rPr>
      </w:pPr>
    </w:p>
    <w:p w:rsidR="00112415" w:rsidRPr="00696765" w:rsidRDefault="00112415" w:rsidP="00D9540F">
      <w:pPr>
        <w:pStyle w:val="2"/>
        <w:tabs>
          <w:tab w:val="left" w:pos="600"/>
        </w:tabs>
        <w:ind w:left="284" w:right="-142"/>
        <w:rPr>
          <w:rFonts w:ascii="Calibri" w:hAnsi="Calibri" w:cs="Arial"/>
          <w:b/>
          <w:sz w:val="24"/>
        </w:rPr>
      </w:pPr>
      <w:r w:rsidRPr="00696765">
        <w:rPr>
          <w:rFonts w:ascii="Calibri" w:hAnsi="Calibri" w:cs="Arial"/>
          <w:b/>
          <w:sz w:val="24"/>
        </w:rPr>
        <w:t>1.</w:t>
      </w:r>
      <w:r w:rsidR="004A170F" w:rsidRPr="00696765">
        <w:rPr>
          <w:rFonts w:ascii="Calibri" w:hAnsi="Calibri" w:cs="Arial"/>
          <w:b/>
          <w:sz w:val="24"/>
        </w:rPr>
        <w:t>8</w:t>
      </w:r>
      <w:r w:rsidRPr="00696765">
        <w:rPr>
          <w:rFonts w:ascii="Calibri" w:hAnsi="Calibri" w:cs="Arial"/>
          <w:b/>
          <w:sz w:val="24"/>
        </w:rPr>
        <w:t xml:space="preserve"> PERSONAS QUE PODRÁN PARTICIPAR:</w:t>
      </w:r>
    </w:p>
    <w:p w:rsidR="00334627" w:rsidRPr="00696765" w:rsidRDefault="00334627" w:rsidP="00D9540F">
      <w:pPr>
        <w:pStyle w:val="2"/>
        <w:ind w:left="284" w:right="-142"/>
        <w:rPr>
          <w:rFonts w:ascii="Calibri" w:hAnsi="Calibri" w:cs="Tahoma"/>
          <w:sz w:val="24"/>
        </w:rPr>
      </w:pPr>
      <w:r w:rsidRPr="00696765">
        <w:rPr>
          <w:rFonts w:ascii="Calibri" w:hAnsi="Calibri" w:cs="Tahoma"/>
          <w:sz w:val="24"/>
        </w:rPr>
        <w:t>Podrán participar únicamente en el presente procedimiento de Licitación las siguientes personas:</w:t>
      </w:r>
    </w:p>
    <w:p w:rsidR="00E3738D" w:rsidRPr="00696765" w:rsidRDefault="00E3738D" w:rsidP="00E3738D">
      <w:pPr>
        <w:tabs>
          <w:tab w:val="right" w:pos="8789"/>
          <w:tab w:val="left" w:pos="9214"/>
        </w:tabs>
        <w:ind w:left="-1701" w:right="-284"/>
        <w:jc w:val="both"/>
        <w:rPr>
          <w:rFonts w:ascii="Calibri" w:hAnsi="Calibri" w:cs="Arial"/>
          <w:b/>
          <w:sz w:val="18"/>
          <w:szCs w:val="18"/>
        </w:rPr>
      </w:pPr>
    </w:p>
    <w:p w:rsidR="00E3738D" w:rsidRPr="00696765" w:rsidRDefault="00E3738D" w:rsidP="00E3738D">
      <w:pPr>
        <w:tabs>
          <w:tab w:val="right" w:pos="8789"/>
          <w:tab w:val="left" w:pos="9214"/>
        </w:tabs>
        <w:ind w:left="284" w:right="168"/>
        <w:jc w:val="both"/>
        <w:rPr>
          <w:rFonts w:ascii="Calibri" w:hAnsi="Calibri" w:cs="Arial"/>
          <w:noProof/>
          <w:sz w:val="24"/>
          <w:szCs w:val="24"/>
        </w:rPr>
      </w:pPr>
      <w:r w:rsidRPr="00696765">
        <w:rPr>
          <w:rFonts w:ascii="Calibri" w:hAnsi="Calibri" w:cs="Arial"/>
          <w:b/>
          <w:noProof/>
          <w:sz w:val="24"/>
          <w:szCs w:val="24"/>
        </w:rPr>
        <w:t>a)</w:t>
      </w:r>
      <w:r w:rsidRPr="00696765">
        <w:rPr>
          <w:rFonts w:ascii="Calibri" w:hAnsi="Calibri" w:cs="Arial"/>
          <w:noProof/>
          <w:sz w:val="24"/>
          <w:szCs w:val="24"/>
        </w:rPr>
        <w:t xml:space="preserve"> Únicamente podrán participar personas físicas y morales de nacionalidad mexicana y extranjera; y que los bienes a ofertar sean de origen nacional o extranjero.</w:t>
      </w:r>
    </w:p>
    <w:p w:rsidR="00E3738D" w:rsidRPr="00696765" w:rsidRDefault="00E3738D" w:rsidP="00E3738D">
      <w:pPr>
        <w:tabs>
          <w:tab w:val="right" w:pos="8789"/>
          <w:tab w:val="left" w:pos="9214"/>
        </w:tabs>
        <w:ind w:left="284" w:right="168"/>
        <w:jc w:val="both"/>
        <w:rPr>
          <w:rFonts w:ascii="Calibri" w:hAnsi="Calibri" w:cs="Arial"/>
          <w:b/>
          <w:sz w:val="24"/>
          <w:szCs w:val="24"/>
        </w:rPr>
      </w:pPr>
    </w:p>
    <w:p w:rsidR="00E3738D" w:rsidRPr="00696765" w:rsidRDefault="00E3738D" w:rsidP="00E3738D">
      <w:pPr>
        <w:tabs>
          <w:tab w:val="right" w:pos="8789"/>
          <w:tab w:val="left" w:pos="9214"/>
        </w:tabs>
        <w:ind w:left="284" w:right="168"/>
        <w:jc w:val="both"/>
        <w:rPr>
          <w:rFonts w:ascii="Calibri" w:hAnsi="Calibri" w:cs="Arial"/>
          <w:sz w:val="24"/>
          <w:szCs w:val="24"/>
        </w:rPr>
      </w:pPr>
      <w:r w:rsidRPr="00696765">
        <w:rPr>
          <w:rFonts w:ascii="Calibri" w:hAnsi="Calibri" w:cs="Arial"/>
          <w:sz w:val="24"/>
          <w:szCs w:val="24"/>
        </w:rPr>
        <w:t xml:space="preserve">No podrán participar personas físicas o morales extranjeras, si el país del cual son nacionales, no tiene celebrado un tratado con los Estados Unidos Mexicanos, y ese país no concede un trato reciproco a los proveedores de bienes o servicios mexicanos. </w:t>
      </w:r>
    </w:p>
    <w:p w:rsidR="00E3738D" w:rsidRPr="00696765" w:rsidRDefault="00E3738D" w:rsidP="00E3738D">
      <w:pPr>
        <w:ind w:left="284" w:right="168"/>
        <w:jc w:val="both"/>
        <w:rPr>
          <w:rFonts w:ascii="Calibri" w:hAnsi="Calibri" w:cs="Arial"/>
          <w:noProof/>
          <w:sz w:val="24"/>
          <w:szCs w:val="24"/>
        </w:rPr>
      </w:pPr>
    </w:p>
    <w:p w:rsidR="00E3738D" w:rsidRPr="00696765" w:rsidRDefault="00E3738D" w:rsidP="00E3738D">
      <w:pPr>
        <w:tabs>
          <w:tab w:val="num" w:pos="900"/>
          <w:tab w:val="right" w:pos="8789"/>
          <w:tab w:val="left" w:pos="9214"/>
        </w:tabs>
        <w:spacing w:after="200"/>
        <w:ind w:left="284" w:right="168"/>
        <w:jc w:val="both"/>
        <w:rPr>
          <w:rFonts w:ascii="Calibri" w:hAnsi="Calibri" w:cs="Arial"/>
          <w:noProof/>
          <w:sz w:val="24"/>
          <w:szCs w:val="24"/>
        </w:rPr>
      </w:pPr>
      <w:r w:rsidRPr="00696765">
        <w:rPr>
          <w:rFonts w:ascii="Calibri" w:hAnsi="Calibri" w:cs="Arial"/>
          <w:b/>
          <w:noProof/>
          <w:sz w:val="24"/>
          <w:szCs w:val="24"/>
        </w:rPr>
        <w:t>b)</w:t>
      </w:r>
      <w:r w:rsidRPr="00696765">
        <w:rPr>
          <w:rFonts w:ascii="Calibri" w:hAnsi="Calibri" w:cs="Arial"/>
          <w:noProof/>
          <w:sz w:val="24"/>
          <w:szCs w:val="24"/>
        </w:rPr>
        <w:t xml:space="preserve"> Los </w:t>
      </w:r>
      <w:r w:rsidRPr="00696765">
        <w:rPr>
          <w:rFonts w:ascii="Calibri" w:hAnsi="Calibri" w:cs="Arial"/>
          <w:b/>
          <w:noProof/>
          <w:sz w:val="24"/>
          <w:szCs w:val="24"/>
        </w:rPr>
        <w:t>“LICITANTE(S)”</w:t>
      </w:r>
      <w:r w:rsidRPr="00696765">
        <w:rPr>
          <w:rFonts w:ascii="Calibri" w:hAnsi="Calibri" w:cs="Arial"/>
          <w:noProof/>
          <w:sz w:val="24"/>
          <w:szCs w:val="24"/>
        </w:rPr>
        <w:t xml:space="preserve"> deberán contar con la capacidad legal, técnica y financiera necesaria para asumir los compromisos que se deriven del procedimiento de contratación, consistentes suministrar al </w:t>
      </w:r>
      <w:r w:rsidRPr="00696765">
        <w:rPr>
          <w:rFonts w:ascii="Calibri" w:hAnsi="Calibri" w:cs="Arial"/>
          <w:b/>
          <w:noProof/>
          <w:sz w:val="24"/>
          <w:szCs w:val="24"/>
        </w:rPr>
        <w:t>“ISESALUD”</w:t>
      </w:r>
      <w:r w:rsidRPr="00696765">
        <w:rPr>
          <w:rFonts w:ascii="Calibri" w:hAnsi="Calibri" w:cs="Arial"/>
          <w:noProof/>
          <w:sz w:val="24"/>
          <w:szCs w:val="24"/>
        </w:rPr>
        <w:t xml:space="preserve"> los bienes y/o servicios requeridos en estas bases de licitación. </w:t>
      </w:r>
    </w:p>
    <w:p w:rsidR="00E3738D" w:rsidRPr="00696765" w:rsidRDefault="00E3738D" w:rsidP="00E3738D">
      <w:pPr>
        <w:tabs>
          <w:tab w:val="num" w:pos="900"/>
          <w:tab w:val="right" w:pos="8789"/>
          <w:tab w:val="left" w:pos="9214"/>
        </w:tabs>
        <w:spacing w:after="200"/>
        <w:ind w:left="284" w:right="168"/>
        <w:jc w:val="both"/>
        <w:rPr>
          <w:rFonts w:ascii="Calibri" w:hAnsi="Calibri" w:cs="Arial"/>
          <w:noProof/>
          <w:sz w:val="24"/>
          <w:szCs w:val="24"/>
        </w:rPr>
      </w:pPr>
      <w:r w:rsidRPr="00696765">
        <w:rPr>
          <w:rFonts w:ascii="Calibri" w:hAnsi="Calibri" w:cs="Arial"/>
          <w:b/>
          <w:noProof/>
          <w:sz w:val="24"/>
          <w:szCs w:val="24"/>
        </w:rPr>
        <w:t>c)</w:t>
      </w:r>
      <w:r w:rsidRPr="00696765">
        <w:rPr>
          <w:rFonts w:ascii="Calibri" w:hAnsi="Calibri" w:cs="Arial"/>
          <w:noProof/>
          <w:sz w:val="24"/>
          <w:szCs w:val="24"/>
        </w:rPr>
        <w:t xml:space="preserve"> Los </w:t>
      </w:r>
      <w:r w:rsidRPr="00696765">
        <w:rPr>
          <w:rFonts w:ascii="Calibri" w:hAnsi="Calibri" w:cs="Arial"/>
          <w:b/>
          <w:noProof/>
          <w:sz w:val="24"/>
          <w:szCs w:val="24"/>
        </w:rPr>
        <w:t>“LICITANTE(S)”</w:t>
      </w:r>
      <w:r w:rsidRPr="00696765">
        <w:rPr>
          <w:rFonts w:ascii="Calibri" w:hAnsi="Calibri" w:cs="Arial"/>
          <w:noProof/>
          <w:sz w:val="24"/>
          <w:szCs w:val="24"/>
        </w:rPr>
        <w:t xml:space="preserve"> no deberán encontrarse en ninguno de los supuestos de impedimentos previstos en el </w:t>
      </w:r>
      <w:r w:rsidRPr="00696765">
        <w:rPr>
          <w:rFonts w:ascii="Calibri" w:hAnsi="Calibri" w:cs="Arial"/>
          <w:b/>
          <w:noProof/>
          <w:sz w:val="24"/>
          <w:szCs w:val="24"/>
        </w:rPr>
        <w:t>artículo 49 de la Ley de Adquisiciones, Arrendamientos y Servicios para el Estado de Baja California.</w:t>
      </w:r>
      <w:r w:rsidRPr="00696765">
        <w:rPr>
          <w:rFonts w:ascii="Calibri" w:hAnsi="Calibri" w:cs="Arial"/>
          <w:sz w:val="24"/>
          <w:szCs w:val="24"/>
        </w:rPr>
        <w:t xml:space="preserve"> </w:t>
      </w:r>
      <w:r w:rsidRPr="00696765">
        <w:rPr>
          <w:rFonts w:ascii="Calibri" w:hAnsi="Calibri" w:cs="Arial"/>
          <w:noProof/>
          <w:sz w:val="24"/>
          <w:szCs w:val="24"/>
        </w:rPr>
        <w:t xml:space="preserve">La declaración falsa de no encontrarse en ninguno de los supuestos de impedimento legal aludidos en el artículo 49 de la Ley de Adquisiciones, Arrendamientos y Servicios para el Estado de Baja California, será responsabilidad exclusiva del </w:t>
      </w:r>
      <w:r w:rsidRPr="00696765">
        <w:rPr>
          <w:rFonts w:ascii="Calibri" w:hAnsi="Calibri" w:cs="Arial"/>
          <w:b/>
          <w:noProof/>
          <w:sz w:val="24"/>
          <w:szCs w:val="24"/>
        </w:rPr>
        <w:t>“LICITANTE”</w:t>
      </w:r>
      <w:r w:rsidRPr="00696765">
        <w:rPr>
          <w:rFonts w:ascii="Calibri" w:hAnsi="Calibri" w:cs="Arial"/>
          <w:noProof/>
          <w:sz w:val="24"/>
          <w:szCs w:val="24"/>
        </w:rPr>
        <w:t xml:space="preserve"> y lo hará acreedor a las sanciones legales correspondientes en los términos de la Ley de Adquisiciones, Arrendamientos y Servicios para el Estado de Baja California y del </w:t>
      </w:r>
      <w:r w:rsidRPr="00696765">
        <w:rPr>
          <w:rFonts w:ascii="Calibri" w:hAnsi="Calibri" w:cs="Arial"/>
          <w:b/>
          <w:noProof/>
          <w:sz w:val="24"/>
          <w:szCs w:val="24"/>
        </w:rPr>
        <w:t>artículo 320 del Código Penal para el Estado de Baja California.</w:t>
      </w:r>
    </w:p>
    <w:p w:rsidR="00E3738D" w:rsidRPr="00696765" w:rsidRDefault="00E3738D" w:rsidP="00E3738D">
      <w:pPr>
        <w:tabs>
          <w:tab w:val="right" w:pos="8789"/>
          <w:tab w:val="left" w:pos="9214"/>
        </w:tabs>
        <w:spacing w:after="200"/>
        <w:ind w:left="284" w:right="168"/>
        <w:jc w:val="both"/>
        <w:rPr>
          <w:rFonts w:ascii="Calibri" w:hAnsi="Calibri" w:cs="Arial"/>
          <w:noProof/>
          <w:sz w:val="24"/>
          <w:szCs w:val="24"/>
        </w:rPr>
      </w:pPr>
      <w:r w:rsidRPr="00696765">
        <w:rPr>
          <w:rFonts w:ascii="Calibri" w:hAnsi="Calibri" w:cs="Arial"/>
          <w:b/>
          <w:noProof/>
          <w:sz w:val="24"/>
          <w:szCs w:val="24"/>
        </w:rPr>
        <w:t>d)</w:t>
      </w:r>
      <w:r w:rsidRPr="00696765">
        <w:rPr>
          <w:rFonts w:ascii="Calibri" w:hAnsi="Calibri" w:cs="Arial"/>
          <w:noProof/>
          <w:sz w:val="24"/>
          <w:szCs w:val="24"/>
        </w:rPr>
        <w:t xml:space="preserve"> Solo </w:t>
      </w:r>
      <w:r w:rsidRPr="00696765">
        <w:rPr>
          <w:rFonts w:ascii="Calibri" w:hAnsi="Calibri" w:cs="Arial"/>
          <w:sz w:val="24"/>
          <w:szCs w:val="24"/>
        </w:rPr>
        <w:t>podrán participar aquellas personas físicas o morales que cuentan con las autorizaciones correspondientes emitidas por la Secretaría de Salud Pública y/o la Comisión Federal para la Protección contra Riesgos Sanitarios, según corresponda, para el suministro de los bienes que se licitan, declarándose nula en aquellos casos en que la(s) autorización(es) se encuentren vencidas o presente otro tipo de irregularidades</w:t>
      </w:r>
      <w:r w:rsidRPr="00696765">
        <w:rPr>
          <w:rFonts w:ascii="Calibri" w:hAnsi="Calibri" w:cs="Arial"/>
          <w:noProof/>
          <w:sz w:val="24"/>
          <w:szCs w:val="24"/>
        </w:rPr>
        <w:t>.</w:t>
      </w:r>
    </w:p>
    <w:p w:rsidR="00B54C9B" w:rsidRPr="00BB506A" w:rsidRDefault="00B54C9B" w:rsidP="00B54C9B">
      <w:pPr>
        <w:ind w:left="360"/>
        <w:jc w:val="both"/>
        <w:rPr>
          <w:rFonts w:asciiTheme="minorHAnsi" w:hAnsiTheme="minorHAnsi" w:cstheme="minorHAnsi"/>
          <w:sz w:val="24"/>
          <w:szCs w:val="24"/>
        </w:rPr>
      </w:pPr>
    </w:p>
    <w:p w:rsidR="0026022E" w:rsidRPr="00696765" w:rsidRDefault="00334627" w:rsidP="007C5302">
      <w:pPr>
        <w:pStyle w:val="2"/>
        <w:ind w:left="284" w:right="141"/>
        <w:rPr>
          <w:rFonts w:ascii="Calibri" w:hAnsi="Calibri" w:cs="Arial"/>
          <w:sz w:val="24"/>
        </w:rPr>
      </w:pPr>
      <w:r w:rsidRPr="00756D25">
        <w:rPr>
          <w:rFonts w:ascii="Calibri" w:hAnsi="Calibri" w:cs="Arial"/>
          <w:sz w:val="24"/>
        </w:rPr>
        <w:t>Deberán de abstenerse de participar en la presente Licitación las personas físicas o morales a que se refieren las fracciones</w:t>
      </w:r>
      <w:r w:rsidRPr="00696765">
        <w:rPr>
          <w:rFonts w:ascii="Calibri" w:hAnsi="Calibri" w:cs="Arial"/>
          <w:sz w:val="24"/>
        </w:rPr>
        <w:t xml:space="preserve">, I, II, III, IV, V, VI, VII, VIII y IX del Artículo 49 de la Ley de Adquisiciones, Arrendamientos y Servicios para </w:t>
      </w:r>
      <w:r w:rsidR="001A5327" w:rsidRPr="00696765">
        <w:rPr>
          <w:rFonts w:ascii="Calibri" w:hAnsi="Calibri" w:cs="Arial"/>
          <w:sz w:val="24"/>
        </w:rPr>
        <w:t>el Estado</w:t>
      </w:r>
      <w:r w:rsidRPr="00696765">
        <w:rPr>
          <w:rFonts w:ascii="Calibri" w:hAnsi="Calibri" w:cs="Arial"/>
          <w:sz w:val="24"/>
        </w:rPr>
        <w:t xml:space="preserve"> de Baja California, ya que las propuestas que presenten no serán admitidas de conformidad con dicho numeral.</w:t>
      </w:r>
    </w:p>
    <w:p w:rsidR="001240D5" w:rsidRPr="00696765" w:rsidRDefault="001240D5" w:rsidP="007C5302">
      <w:pPr>
        <w:pStyle w:val="2"/>
        <w:ind w:left="284" w:right="141"/>
        <w:rPr>
          <w:rFonts w:ascii="Calibri" w:hAnsi="Calibri" w:cs="Arial"/>
          <w:sz w:val="24"/>
        </w:rPr>
      </w:pPr>
    </w:p>
    <w:p w:rsidR="00112415" w:rsidRPr="00696765" w:rsidRDefault="00112415" w:rsidP="00756D25">
      <w:pPr>
        <w:pStyle w:val="2"/>
        <w:tabs>
          <w:tab w:val="left" w:pos="700"/>
        </w:tabs>
        <w:ind w:left="0" w:firstLine="284"/>
        <w:rPr>
          <w:rFonts w:ascii="Calibri" w:hAnsi="Calibri" w:cs="Arial"/>
          <w:b/>
          <w:sz w:val="24"/>
        </w:rPr>
      </w:pPr>
      <w:r w:rsidRPr="00696765">
        <w:rPr>
          <w:rFonts w:ascii="Calibri" w:hAnsi="Calibri" w:cs="Arial"/>
          <w:b/>
          <w:sz w:val="24"/>
        </w:rPr>
        <w:t>1.</w:t>
      </w:r>
      <w:r w:rsidR="004A170F" w:rsidRPr="00696765">
        <w:rPr>
          <w:rFonts w:ascii="Calibri" w:hAnsi="Calibri" w:cs="Arial"/>
          <w:b/>
          <w:sz w:val="24"/>
        </w:rPr>
        <w:t>9</w:t>
      </w:r>
      <w:r w:rsidRPr="00696765">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696765">
        <w:rPr>
          <w:rFonts w:ascii="Calibri" w:hAnsi="Calibri" w:cs="Arial"/>
          <w:sz w:val="24"/>
        </w:rPr>
        <w:t xml:space="preserve">Deberán acreditarse conforme al formato proporcionado en el </w:t>
      </w:r>
      <w:r w:rsidR="006F4A96" w:rsidRPr="00696765">
        <w:rPr>
          <w:rFonts w:ascii="Calibri" w:hAnsi="Calibri" w:cs="Arial"/>
          <w:b/>
          <w:sz w:val="24"/>
        </w:rPr>
        <w:t>ANEXO 3,</w:t>
      </w:r>
      <w:r w:rsidR="006F4A96" w:rsidRPr="00696765">
        <w:rPr>
          <w:rFonts w:ascii="Calibri" w:hAnsi="Calibri" w:cs="Arial"/>
          <w:sz w:val="24"/>
        </w:rPr>
        <w:t xml:space="preserve"> </w:t>
      </w:r>
      <w:r w:rsidRPr="00696765">
        <w:rPr>
          <w:rFonts w:ascii="Calibri" w:hAnsi="Calibri" w:cs="Arial"/>
          <w:sz w:val="24"/>
        </w:rPr>
        <w:t>como se in</w:t>
      </w:r>
      <w:r w:rsidR="000347EF" w:rsidRPr="00696765">
        <w:rPr>
          <w:rFonts w:ascii="Calibri" w:hAnsi="Calibri" w:cs="Arial"/>
          <w:sz w:val="24"/>
        </w:rPr>
        <w:t xml:space="preserve">dica en </w:t>
      </w:r>
      <w:r w:rsidR="006F4A96" w:rsidRPr="00696765">
        <w:rPr>
          <w:rFonts w:ascii="Calibri" w:hAnsi="Calibri" w:cs="Arial"/>
          <w:sz w:val="24"/>
        </w:rPr>
        <w:t xml:space="preserve">el </w:t>
      </w:r>
      <w:r w:rsidR="006F4A96" w:rsidRPr="00696765">
        <w:rPr>
          <w:rFonts w:ascii="Calibri" w:hAnsi="Calibri" w:cs="Arial"/>
          <w:b/>
          <w:sz w:val="24"/>
        </w:rPr>
        <w:t>PUNTO 8.1</w:t>
      </w:r>
      <w:r w:rsidR="006F4A96" w:rsidRPr="00696765">
        <w:rPr>
          <w:rFonts w:ascii="Calibri" w:hAnsi="Calibri" w:cs="Arial"/>
          <w:sz w:val="24"/>
        </w:rPr>
        <w:t xml:space="preserve"> </w:t>
      </w:r>
      <w:r w:rsidR="000347EF" w:rsidRPr="00696765">
        <w:rPr>
          <w:rFonts w:ascii="Calibri" w:hAnsi="Calibri" w:cs="Arial"/>
          <w:b/>
          <w:sz w:val="24"/>
        </w:rPr>
        <w:t xml:space="preserve">inciso </w:t>
      </w:r>
      <w:r w:rsidR="00926B44" w:rsidRPr="00696765">
        <w:rPr>
          <w:rFonts w:ascii="Calibri" w:hAnsi="Calibri" w:cs="Arial"/>
          <w:b/>
          <w:sz w:val="24"/>
        </w:rPr>
        <w:t>C</w:t>
      </w:r>
      <w:r w:rsidRPr="00696765">
        <w:rPr>
          <w:rFonts w:ascii="Calibri" w:hAnsi="Calibri" w:cs="Arial"/>
          <w:sz w:val="24"/>
        </w:rPr>
        <w:t xml:space="preserve"> de las presentes </w:t>
      </w:r>
      <w:r w:rsidR="00926B44" w:rsidRPr="00696765">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696765"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696765">
        <w:rPr>
          <w:rFonts w:ascii="Calibri" w:hAnsi="Calibri" w:cs="Arial"/>
          <w:b/>
          <w:sz w:val="24"/>
        </w:rPr>
        <w:t>FUENTE DE LOS RECURSOS:</w:t>
      </w:r>
    </w:p>
    <w:p w:rsidR="007A6CF4" w:rsidRPr="00696765" w:rsidRDefault="00980E9B" w:rsidP="00756D25">
      <w:pPr>
        <w:pStyle w:val="2"/>
        <w:ind w:left="284" w:right="141"/>
        <w:rPr>
          <w:rFonts w:ascii="Calibri" w:hAnsi="Calibri" w:cs="Arial"/>
          <w:sz w:val="24"/>
          <w:szCs w:val="24"/>
        </w:rPr>
      </w:pPr>
      <w:r w:rsidRPr="00696765">
        <w:rPr>
          <w:rFonts w:ascii="Arial" w:hAnsi="Arial" w:cs="Arial"/>
          <w:sz w:val="22"/>
          <w:szCs w:val="22"/>
          <w:lang w:val="es-ES"/>
        </w:rPr>
        <w:t>El</w:t>
      </w:r>
      <w:r w:rsidRPr="00696765">
        <w:rPr>
          <w:rFonts w:ascii="Arial" w:hAnsi="Arial" w:cs="Arial"/>
          <w:b/>
          <w:sz w:val="22"/>
          <w:szCs w:val="22"/>
          <w:lang w:val="es-ES"/>
        </w:rPr>
        <w:t xml:space="preserve"> </w:t>
      </w:r>
      <w:r w:rsidR="0009099E" w:rsidRPr="00696765">
        <w:rPr>
          <w:rFonts w:asciiTheme="minorHAnsi" w:hAnsiTheme="minorHAnsi" w:cstheme="minorHAnsi"/>
          <w:b/>
          <w:sz w:val="24"/>
          <w:szCs w:val="24"/>
        </w:rPr>
        <w:t>Instituto de Servicios de Salud Pública del Estado de Baja California</w:t>
      </w:r>
      <w:r w:rsidR="00507202" w:rsidRPr="00696765">
        <w:rPr>
          <w:rFonts w:ascii="Calibri" w:hAnsi="Calibri" w:cs="Arial"/>
          <w:sz w:val="24"/>
        </w:rPr>
        <w:t xml:space="preserve">, por conducto de su Comité de Adquisiciones, Arrendamientos y Servicios del Poder Ejecutivo del Gobierno del Estado de Baja California, en lo sucesivo denominado </w:t>
      </w:r>
      <w:r w:rsidR="00507202" w:rsidRPr="00696765">
        <w:rPr>
          <w:rFonts w:ascii="Calibri" w:hAnsi="Calibri" w:cs="Arial"/>
          <w:b/>
          <w:sz w:val="24"/>
        </w:rPr>
        <w:t>“</w:t>
      </w:r>
      <w:r w:rsidR="00507202" w:rsidRPr="00696765">
        <w:rPr>
          <w:rFonts w:ascii="Calibri" w:hAnsi="Calibri" w:cs="Arial"/>
          <w:b/>
          <w:sz w:val="24"/>
          <w:szCs w:val="24"/>
        </w:rPr>
        <w:t>La Convocante”,</w:t>
      </w:r>
      <w:r w:rsidR="00507202" w:rsidRPr="00696765">
        <w:rPr>
          <w:rFonts w:ascii="Calibri" w:hAnsi="Calibri" w:cs="Arial"/>
          <w:sz w:val="24"/>
          <w:szCs w:val="24"/>
        </w:rPr>
        <w:t xml:space="preserve"> se encuentra llevando a cabo la presente </w:t>
      </w:r>
      <w:r w:rsidR="00CD3979" w:rsidRPr="00696765">
        <w:rPr>
          <w:rFonts w:ascii="Calibri" w:hAnsi="Calibri" w:cs="Arial"/>
          <w:sz w:val="24"/>
          <w:szCs w:val="24"/>
        </w:rPr>
        <w:t>licitación</w:t>
      </w:r>
      <w:r w:rsidR="00507202" w:rsidRPr="00696765">
        <w:rPr>
          <w:rFonts w:ascii="Calibri" w:hAnsi="Calibri" w:cs="Arial"/>
          <w:sz w:val="24"/>
          <w:szCs w:val="24"/>
        </w:rPr>
        <w:t xml:space="preserve"> de carácter </w:t>
      </w:r>
      <w:r w:rsidR="00CC2E81" w:rsidRPr="00696765">
        <w:rPr>
          <w:rFonts w:ascii="Calibri" w:hAnsi="Calibri" w:cs="Arial"/>
          <w:sz w:val="24"/>
          <w:szCs w:val="24"/>
        </w:rPr>
        <w:t>Internacional</w:t>
      </w:r>
      <w:r w:rsidR="00507202" w:rsidRPr="00696765">
        <w:rPr>
          <w:rFonts w:ascii="Calibri" w:hAnsi="Calibri" w:cs="Arial"/>
          <w:sz w:val="24"/>
          <w:szCs w:val="24"/>
        </w:rPr>
        <w:t xml:space="preserve"> </w:t>
      </w:r>
      <w:r w:rsidR="00CB3D6F" w:rsidRPr="00696765">
        <w:rPr>
          <w:rFonts w:ascii="Calibri" w:hAnsi="Calibri" w:cs="Arial"/>
          <w:sz w:val="24"/>
        </w:rPr>
        <w:t xml:space="preserve">con </w:t>
      </w:r>
      <w:r w:rsidR="004A170F" w:rsidRPr="00696765">
        <w:rPr>
          <w:rFonts w:asciiTheme="minorHAnsi" w:hAnsiTheme="minorHAnsi" w:cstheme="minorHAnsi"/>
          <w:b/>
          <w:bCs/>
          <w:sz w:val="24"/>
          <w:szCs w:val="24"/>
        </w:rPr>
        <w:t xml:space="preserve">recursos </w:t>
      </w:r>
      <w:r w:rsidR="004A170F" w:rsidRPr="00696765">
        <w:rPr>
          <w:rFonts w:asciiTheme="minorHAnsi" w:hAnsiTheme="minorHAnsi" w:cstheme="minorHAnsi"/>
          <w:bCs/>
          <w:sz w:val="24"/>
          <w:szCs w:val="24"/>
        </w:rPr>
        <w:t>obtenidos mediante la</w:t>
      </w:r>
      <w:r w:rsidR="004A170F" w:rsidRPr="00696765">
        <w:rPr>
          <w:rFonts w:asciiTheme="minorHAnsi" w:hAnsiTheme="minorHAnsi" w:cstheme="minorHAnsi"/>
          <w:b/>
          <w:bCs/>
          <w:sz w:val="24"/>
          <w:szCs w:val="24"/>
        </w:rPr>
        <w:t xml:space="preserve"> partida presupuestal 29801 REFACCIONES Y ACCESORIOS MENORES DE MAQUINARIA Y EQUIPO AGROPECUARIO y 56101 MAQUINARIA Y EQUIPO AGROPECUARIO </w:t>
      </w:r>
      <w:r w:rsidR="004A170F" w:rsidRPr="00696765">
        <w:rPr>
          <w:rFonts w:asciiTheme="minorHAnsi" w:hAnsiTheme="minorHAnsi" w:cstheme="minorHAnsi"/>
          <w:bCs/>
          <w:sz w:val="24"/>
          <w:szCs w:val="24"/>
        </w:rPr>
        <w:t>con fuente de financiamiento</w:t>
      </w:r>
      <w:r w:rsidR="004A170F" w:rsidRPr="00696765">
        <w:rPr>
          <w:rFonts w:asciiTheme="minorHAnsi" w:hAnsiTheme="minorHAnsi" w:cstheme="minorHAnsi"/>
          <w:sz w:val="24"/>
          <w:szCs w:val="24"/>
        </w:rPr>
        <w:t xml:space="preserve"> </w:t>
      </w:r>
      <w:r w:rsidR="004A170F" w:rsidRPr="00696765">
        <w:rPr>
          <w:rFonts w:asciiTheme="minorHAnsi" w:hAnsiTheme="minorHAnsi" w:cstheme="minorHAnsi"/>
          <w:b/>
          <w:sz w:val="24"/>
          <w:szCs w:val="24"/>
        </w:rPr>
        <w:t>INGRESOS PROPIOS</w:t>
      </w:r>
      <w:r w:rsidR="004A170F" w:rsidRPr="00696765">
        <w:rPr>
          <w:rFonts w:asciiTheme="minorHAnsi" w:hAnsiTheme="minorHAnsi" w:cstheme="minorHAnsi"/>
          <w:b/>
          <w:bCs/>
          <w:sz w:val="24"/>
          <w:szCs w:val="24"/>
        </w:rPr>
        <w:t xml:space="preserve"> del ejercicio 2017</w:t>
      </w:r>
      <w:r w:rsidR="003A4A8C" w:rsidRPr="00696765">
        <w:rPr>
          <w:rFonts w:ascii="Calibri" w:hAnsi="Calibri" w:cs="Arial"/>
          <w:b/>
          <w:sz w:val="24"/>
          <w:szCs w:val="24"/>
        </w:rPr>
        <w:t>,</w:t>
      </w:r>
      <w:r w:rsidR="00EE783E" w:rsidRPr="00696765">
        <w:rPr>
          <w:rFonts w:ascii="Calibri" w:hAnsi="Calibri" w:cs="Arial"/>
          <w:sz w:val="24"/>
          <w:szCs w:val="24"/>
        </w:rPr>
        <w:t xml:space="preserve"> </w:t>
      </w:r>
      <w:r w:rsidR="0076305C" w:rsidRPr="00696765">
        <w:rPr>
          <w:rFonts w:ascii="Calibri" w:hAnsi="Calibri" w:cs="Arial"/>
          <w:sz w:val="24"/>
          <w:szCs w:val="24"/>
        </w:rPr>
        <w:t xml:space="preserve">para </w:t>
      </w:r>
      <w:r w:rsidR="00036BAC" w:rsidRPr="00696765">
        <w:rPr>
          <w:rFonts w:ascii="Calibri" w:hAnsi="Calibri" w:cs="Arial"/>
          <w:sz w:val="24"/>
          <w:szCs w:val="24"/>
        </w:rPr>
        <w:t>el</w:t>
      </w:r>
      <w:r w:rsidR="00507202" w:rsidRPr="00696765">
        <w:rPr>
          <w:rFonts w:ascii="Calibri" w:hAnsi="Calibri" w:cs="Arial"/>
          <w:sz w:val="24"/>
          <w:szCs w:val="24"/>
        </w:rPr>
        <w:t xml:space="preserve"> </w:t>
      </w:r>
      <w:r w:rsidR="00507202" w:rsidRPr="00696765">
        <w:rPr>
          <w:rFonts w:ascii="Calibri" w:hAnsi="Calibri" w:cs="Arial"/>
          <w:b/>
          <w:sz w:val="24"/>
          <w:szCs w:val="24"/>
        </w:rPr>
        <w:t>“</w:t>
      </w:r>
      <w:r w:rsidR="0009099E" w:rsidRPr="00696765">
        <w:rPr>
          <w:rFonts w:asciiTheme="minorHAnsi" w:hAnsiTheme="minorHAnsi" w:cstheme="minorHAnsi"/>
          <w:b/>
          <w:sz w:val="24"/>
          <w:szCs w:val="24"/>
        </w:rPr>
        <w:t xml:space="preserve">Adquisición de máquinas nebulizadoras, </w:t>
      </w:r>
      <w:proofErr w:type="spellStart"/>
      <w:r w:rsidR="0009099E" w:rsidRPr="00696765">
        <w:rPr>
          <w:rFonts w:asciiTheme="minorHAnsi" w:hAnsiTheme="minorHAnsi" w:cstheme="minorHAnsi"/>
          <w:b/>
          <w:sz w:val="24"/>
          <w:szCs w:val="24"/>
        </w:rPr>
        <w:t>motomochilas</w:t>
      </w:r>
      <w:proofErr w:type="spellEnd"/>
      <w:r w:rsidR="0009099E" w:rsidRPr="00696765">
        <w:rPr>
          <w:rFonts w:asciiTheme="minorHAnsi" w:hAnsiTheme="minorHAnsi" w:cstheme="minorHAnsi"/>
          <w:b/>
          <w:sz w:val="24"/>
          <w:szCs w:val="24"/>
        </w:rPr>
        <w:t xml:space="preserve"> y refacciones, para el Instituto de Servicios de Salud Pública del Estado de Baja California</w:t>
      </w:r>
      <w:r w:rsidR="00507202" w:rsidRPr="00696765">
        <w:rPr>
          <w:rFonts w:ascii="Calibri" w:hAnsi="Calibri" w:cs="Arial"/>
          <w:b/>
          <w:sz w:val="24"/>
          <w:szCs w:val="24"/>
        </w:rPr>
        <w:t>”</w:t>
      </w:r>
      <w:r w:rsidR="00F81919" w:rsidRPr="00696765">
        <w:rPr>
          <w:rFonts w:ascii="Calibri" w:hAnsi="Calibri" w:cs="Arial"/>
          <w:b/>
          <w:sz w:val="24"/>
          <w:szCs w:val="24"/>
        </w:rPr>
        <w:t>.</w:t>
      </w:r>
      <w:r w:rsidR="00F81919" w:rsidRPr="00696765">
        <w:rPr>
          <w:rFonts w:ascii="Calibri" w:hAnsi="Calibri" w:cs="Arial"/>
          <w:sz w:val="24"/>
          <w:szCs w:val="24"/>
        </w:rPr>
        <w:t xml:space="preserve"> </w:t>
      </w:r>
    </w:p>
    <w:p w:rsidR="00112415" w:rsidRPr="00BB506A" w:rsidRDefault="00CA045B" w:rsidP="00D9540F">
      <w:pPr>
        <w:pStyle w:val="1"/>
        <w:tabs>
          <w:tab w:val="left" w:pos="5640"/>
        </w:tabs>
        <w:jc w:val="both"/>
        <w:rPr>
          <w:rFonts w:ascii="Calibri" w:hAnsi="Calibri" w:cs="Arial"/>
          <w:sz w:val="24"/>
        </w:rPr>
      </w:pPr>
      <w:r w:rsidRPr="00BB506A">
        <w:rPr>
          <w:rFonts w:ascii="Calibri" w:hAnsi="Calibri" w:cs="Arial"/>
          <w:sz w:val="24"/>
        </w:rPr>
        <w:tab/>
      </w:r>
    </w:p>
    <w:p w:rsidR="00112415" w:rsidRPr="00BB506A" w:rsidRDefault="00FA0CB2" w:rsidP="00756D25">
      <w:pPr>
        <w:tabs>
          <w:tab w:val="left" w:pos="500"/>
        </w:tabs>
        <w:spacing w:line="240" w:lineRule="exact"/>
        <w:ind w:left="-142" w:firstLine="426"/>
        <w:jc w:val="both"/>
        <w:rPr>
          <w:rFonts w:ascii="Calibri" w:hAnsi="Calibri" w:cs="Arial"/>
          <w:b/>
          <w:sz w:val="24"/>
        </w:rPr>
      </w:pPr>
      <w:r w:rsidRPr="00BB506A">
        <w:rPr>
          <w:rFonts w:ascii="Calibri" w:hAnsi="Calibri" w:cs="Arial"/>
          <w:b/>
          <w:sz w:val="24"/>
        </w:rPr>
        <w:t xml:space="preserve">2. </w:t>
      </w:r>
      <w:r w:rsidR="00112415" w:rsidRPr="00BB506A">
        <w:rPr>
          <w:rFonts w:ascii="Calibri" w:hAnsi="Calibri" w:cs="Arial"/>
          <w:b/>
          <w:sz w:val="24"/>
        </w:rPr>
        <w:t>PREPARACIÓN DE LAS PROPOSICIONES:</w:t>
      </w:r>
    </w:p>
    <w:p w:rsidR="00CB3D6F" w:rsidRPr="00696765" w:rsidRDefault="00075C16" w:rsidP="00842BC9">
      <w:pPr>
        <w:pStyle w:val="3"/>
        <w:ind w:left="284" w:firstLine="0"/>
        <w:rPr>
          <w:rFonts w:ascii="Calibri" w:hAnsi="Calibri" w:cs="Calibri"/>
          <w:sz w:val="24"/>
        </w:rPr>
      </w:pPr>
      <w:r w:rsidRPr="00BB506A">
        <w:rPr>
          <w:rFonts w:ascii="Calibri" w:hAnsi="Calibri" w:cs="Calibri"/>
          <w:sz w:val="24"/>
        </w:rPr>
        <w:t xml:space="preserve">El licitante sufragará a su costa, todos y cada uno de los gastos relacionados con la preparación y presentación de sus proposiciones; por lo que </w:t>
      </w:r>
      <w:r w:rsidRPr="00BB506A">
        <w:rPr>
          <w:rFonts w:ascii="Calibri" w:hAnsi="Calibri" w:cs="Calibri"/>
          <w:b/>
          <w:sz w:val="24"/>
        </w:rPr>
        <w:t>“La Convocante”</w:t>
      </w:r>
      <w:r w:rsidRPr="00BB506A">
        <w:rPr>
          <w:rFonts w:ascii="Calibri" w:hAnsi="Calibri" w:cs="Calibri"/>
          <w:sz w:val="24"/>
        </w:rPr>
        <w:t xml:space="preserve"> no devolverá total, ni parcialmente dichos gastos cualquiera que sea el resultado de la licitación; con excepción única y exclusivamente de los casos comprendidos </w:t>
      </w:r>
      <w:r w:rsidRPr="00696765">
        <w:rPr>
          <w:rFonts w:ascii="Calibri" w:hAnsi="Calibri" w:cs="Calibri"/>
          <w:sz w:val="24"/>
        </w:rPr>
        <w:t>en los artículos 45 y 56 de la Ley de Adquisiciones, Arrendamientos y Servicios para el Estado de Baja California.</w:t>
      </w:r>
    </w:p>
    <w:p w:rsidR="008278CF" w:rsidRPr="00696765" w:rsidRDefault="008278CF" w:rsidP="00075C16">
      <w:pPr>
        <w:pStyle w:val="3"/>
        <w:ind w:left="0" w:firstLine="0"/>
        <w:rPr>
          <w:rFonts w:ascii="Calibri" w:hAnsi="Calibri" w:cs="Arial"/>
          <w:sz w:val="24"/>
        </w:rPr>
      </w:pPr>
    </w:p>
    <w:p w:rsidR="00112415" w:rsidRPr="00696765" w:rsidRDefault="00112415" w:rsidP="00756D25">
      <w:pPr>
        <w:pStyle w:val="2"/>
        <w:tabs>
          <w:tab w:val="left" w:pos="500"/>
        </w:tabs>
        <w:ind w:left="0" w:firstLine="284"/>
        <w:rPr>
          <w:rFonts w:ascii="Calibri" w:hAnsi="Calibri" w:cs="Arial"/>
          <w:b/>
          <w:bCs/>
          <w:sz w:val="24"/>
        </w:rPr>
      </w:pPr>
      <w:r w:rsidRPr="00696765">
        <w:rPr>
          <w:rFonts w:ascii="Calibri" w:hAnsi="Calibri" w:cs="Arial"/>
          <w:b/>
          <w:bCs/>
          <w:sz w:val="24"/>
        </w:rPr>
        <w:t>3.</w:t>
      </w:r>
      <w:r w:rsidR="00DB7071" w:rsidRPr="00696765">
        <w:rPr>
          <w:rFonts w:ascii="Calibri" w:hAnsi="Calibri" w:cs="Arial"/>
          <w:b/>
          <w:bCs/>
          <w:sz w:val="24"/>
        </w:rPr>
        <w:t xml:space="preserve"> </w:t>
      </w:r>
      <w:r w:rsidRPr="00696765">
        <w:rPr>
          <w:rFonts w:ascii="Calibri" w:hAnsi="Calibri" w:cs="Arial"/>
          <w:b/>
          <w:bCs/>
          <w:sz w:val="24"/>
        </w:rPr>
        <w:t xml:space="preserve">DE LOS </w:t>
      </w:r>
      <w:r w:rsidR="00797CDC" w:rsidRPr="00696765">
        <w:rPr>
          <w:rFonts w:ascii="Calibri" w:hAnsi="Calibri" w:cs="Arial"/>
          <w:b/>
          <w:bCs/>
          <w:sz w:val="24"/>
        </w:rPr>
        <w:t xml:space="preserve">BIENES </w:t>
      </w:r>
      <w:r w:rsidRPr="00696765">
        <w:rPr>
          <w:rFonts w:ascii="Calibri" w:hAnsi="Calibri" w:cs="Arial"/>
          <w:b/>
          <w:bCs/>
          <w:sz w:val="24"/>
        </w:rPr>
        <w:t>A LICITAR.</w:t>
      </w:r>
    </w:p>
    <w:p w:rsidR="006B4404" w:rsidRPr="00696765" w:rsidRDefault="006B4404" w:rsidP="00756D25">
      <w:pPr>
        <w:pStyle w:val="2"/>
        <w:tabs>
          <w:tab w:val="left" w:pos="500"/>
        </w:tabs>
        <w:ind w:left="0" w:firstLine="284"/>
        <w:rPr>
          <w:rFonts w:ascii="Calibri" w:hAnsi="Calibri" w:cs="Arial"/>
          <w:b/>
          <w:bCs/>
          <w:sz w:val="24"/>
        </w:rPr>
      </w:pPr>
    </w:p>
    <w:p w:rsidR="001350D1" w:rsidRPr="00696765" w:rsidRDefault="00CA045B" w:rsidP="00DC2618">
      <w:pPr>
        <w:pStyle w:val="3"/>
        <w:tabs>
          <w:tab w:val="left" w:pos="709"/>
        </w:tabs>
        <w:ind w:left="709" w:hanging="425"/>
        <w:rPr>
          <w:rFonts w:ascii="Calibri" w:hAnsi="Calibri" w:cs="Arial"/>
          <w:b/>
          <w:sz w:val="24"/>
        </w:rPr>
      </w:pPr>
      <w:r w:rsidRPr="00696765">
        <w:rPr>
          <w:rFonts w:ascii="Calibri" w:hAnsi="Calibri" w:cs="Arial"/>
          <w:b/>
          <w:sz w:val="24"/>
        </w:rPr>
        <w:t>3.1</w:t>
      </w:r>
      <w:r w:rsidRPr="00696765">
        <w:rPr>
          <w:rFonts w:ascii="Calibri" w:hAnsi="Calibri" w:cs="Arial"/>
          <w:b/>
          <w:sz w:val="24"/>
        </w:rPr>
        <w:tab/>
      </w:r>
      <w:r w:rsidR="001350D1" w:rsidRPr="00696765">
        <w:rPr>
          <w:rFonts w:ascii="Calibri" w:hAnsi="Calibri" w:cs="Arial"/>
          <w:sz w:val="24"/>
        </w:rPr>
        <w:t xml:space="preserve">Con el fin de </w:t>
      </w:r>
      <w:r w:rsidR="000C2EA0" w:rsidRPr="00696765">
        <w:rPr>
          <w:rFonts w:ascii="Calibri" w:hAnsi="Calibri" w:cs="Arial"/>
          <w:b/>
          <w:sz w:val="24"/>
        </w:rPr>
        <w:t>suministrar</w:t>
      </w:r>
      <w:r w:rsidR="00792887" w:rsidRPr="00696765">
        <w:rPr>
          <w:rFonts w:ascii="Calibri" w:hAnsi="Calibri" w:cs="Arial"/>
          <w:b/>
          <w:sz w:val="24"/>
        </w:rPr>
        <w:t xml:space="preserve"> </w:t>
      </w:r>
      <w:r w:rsidR="0012282B" w:rsidRPr="00696765">
        <w:rPr>
          <w:rFonts w:ascii="Calibri" w:hAnsi="Calibri" w:cs="Arial"/>
          <w:sz w:val="24"/>
        </w:rPr>
        <w:t xml:space="preserve">los </w:t>
      </w:r>
      <w:r w:rsidR="000C2EA0" w:rsidRPr="00696765">
        <w:rPr>
          <w:rFonts w:ascii="Calibri" w:hAnsi="Calibri" w:cs="Arial"/>
          <w:sz w:val="24"/>
        </w:rPr>
        <w:t>bienes</w:t>
      </w:r>
      <w:r w:rsidR="001350D1" w:rsidRPr="00696765">
        <w:rPr>
          <w:rFonts w:ascii="Calibri" w:hAnsi="Calibri" w:cs="Arial"/>
          <w:sz w:val="24"/>
        </w:rPr>
        <w:t xml:space="preserve"> objeto de esta licitación, </w:t>
      </w:r>
      <w:r w:rsidR="001350D1" w:rsidRPr="00696765">
        <w:rPr>
          <w:rFonts w:ascii="Calibri" w:hAnsi="Calibri" w:cs="Arial"/>
          <w:b/>
          <w:bCs/>
          <w:sz w:val="24"/>
        </w:rPr>
        <w:t xml:space="preserve">los licitantes deberán presentar su propuesta por </w:t>
      </w:r>
      <w:r w:rsidR="001350D1" w:rsidRPr="00696765">
        <w:rPr>
          <w:rFonts w:ascii="Calibri" w:hAnsi="Calibri" w:cs="Arial"/>
          <w:b/>
          <w:bCs/>
          <w:sz w:val="24"/>
          <w:u w:val="single"/>
        </w:rPr>
        <w:t xml:space="preserve">la totalidad de </w:t>
      </w:r>
      <w:r w:rsidR="00792887" w:rsidRPr="00696765">
        <w:rPr>
          <w:rFonts w:ascii="Calibri" w:hAnsi="Calibri" w:cs="Arial"/>
          <w:b/>
          <w:bCs/>
          <w:sz w:val="24"/>
          <w:u w:val="single"/>
        </w:rPr>
        <w:t xml:space="preserve"> las </w:t>
      </w:r>
      <w:r w:rsidR="006C6FE3" w:rsidRPr="00696765">
        <w:rPr>
          <w:rFonts w:ascii="Calibri" w:hAnsi="Calibri" w:cs="Arial"/>
          <w:b/>
          <w:bCs/>
          <w:sz w:val="24"/>
          <w:u w:val="single"/>
        </w:rPr>
        <w:t>PA</w:t>
      </w:r>
      <w:r w:rsidR="00730EC0" w:rsidRPr="00696765">
        <w:rPr>
          <w:rFonts w:ascii="Calibri" w:hAnsi="Calibri" w:cs="Arial"/>
          <w:b/>
          <w:bCs/>
          <w:sz w:val="24"/>
          <w:u w:val="single"/>
        </w:rPr>
        <w:t>RTIDA</w:t>
      </w:r>
      <w:r w:rsidR="00792887" w:rsidRPr="00696765">
        <w:rPr>
          <w:rFonts w:ascii="Calibri" w:hAnsi="Calibri" w:cs="Arial"/>
          <w:b/>
          <w:bCs/>
          <w:sz w:val="24"/>
        </w:rPr>
        <w:t xml:space="preserve"> </w:t>
      </w:r>
      <w:r w:rsidR="006C6FE3" w:rsidRPr="00696765">
        <w:rPr>
          <w:rFonts w:ascii="Calibri" w:hAnsi="Calibri" w:cs="Arial"/>
          <w:b/>
          <w:bCs/>
          <w:sz w:val="24"/>
        </w:rPr>
        <w:t xml:space="preserve">en </w:t>
      </w:r>
      <w:r w:rsidR="00792887" w:rsidRPr="00696765">
        <w:rPr>
          <w:rFonts w:ascii="Calibri" w:hAnsi="Calibri" w:cs="Arial"/>
          <w:b/>
          <w:bCs/>
          <w:sz w:val="24"/>
        </w:rPr>
        <w:t>el</w:t>
      </w:r>
      <w:r w:rsidR="006C6FE3" w:rsidRPr="00696765">
        <w:rPr>
          <w:rFonts w:ascii="Calibri" w:hAnsi="Calibri" w:cs="Arial"/>
          <w:b/>
          <w:bCs/>
          <w:sz w:val="24"/>
        </w:rPr>
        <w:t xml:space="preserve"> que desee participar; </w:t>
      </w:r>
      <w:r w:rsidR="001350D1" w:rsidRPr="00696765">
        <w:rPr>
          <w:rFonts w:ascii="Calibri" w:hAnsi="Calibri" w:cs="Arial"/>
          <w:sz w:val="24"/>
        </w:rPr>
        <w:t>de conformidad con las especificaciones técnicas señaladas en estas bases de licitación.</w:t>
      </w:r>
      <w:r w:rsidR="001350D1" w:rsidRPr="00696765">
        <w:rPr>
          <w:rFonts w:ascii="Calibri" w:hAnsi="Calibri" w:cs="Arial"/>
          <w:b/>
          <w:sz w:val="24"/>
        </w:rPr>
        <w:t xml:space="preserve"> </w:t>
      </w:r>
    </w:p>
    <w:p w:rsidR="000C2EA0" w:rsidRPr="00696765" w:rsidRDefault="000C2EA0" w:rsidP="00DC2618">
      <w:pPr>
        <w:pStyle w:val="3"/>
        <w:tabs>
          <w:tab w:val="left" w:pos="709"/>
        </w:tabs>
        <w:ind w:left="709" w:hanging="425"/>
        <w:rPr>
          <w:rFonts w:ascii="Calibri" w:hAnsi="Calibri" w:cs="Arial"/>
          <w:b/>
          <w:sz w:val="24"/>
        </w:rPr>
      </w:pPr>
    </w:p>
    <w:p w:rsidR="00C64614" w:rsidRPr="00696765" w:rsidRDefault="001350D1" w:rsidP="000C2EA0">
      <w:pPr>
        <w:pStyle w:val="3"/>
        <w:tabs>
          <w:tab w:val="left" w:pos="567"/>
        </w:tabs>
        <w:ind w:left="567" w:firstLine="0"/>
        <w:rPr>
          <w:rFonts w:ascii="Calibri" w:hAnsi="Calibri" w:cs="Arial"/>
          <w:sz w:val="24"/>
        </w:rPr>
      </w:pPr>
      <w:r w:rsidRPr="00696765">
        <w:rPr>
          <w:rFonts w:ascii="Calibri" w:hAnsi="Calibri" w:cs="Arial"/>
          <w:sz w:val="24"/>
        </w:rPr>
        <w:t xml:space="preserve"> </w:t>
      </w:r>
      <w:r w:rsidRPr="00696765">
        <w:rPr>
          <w:rFonts w:ascii="Calibri" w:hAnsi="Calibri" w:cs="Arial"/>
          <w:b/>
          <w:sz w:val="24"/>
        </w:rPr>
        <w:t xml:space="preserve">“La Convocante” </w:t>
      </w:r>
      <w:r w:rsidRPr="00696765">
        <w:rPr>
          <w:rFonts w:ascii="Calibri" w:hAnsi="Calibri" w:cs="Arial"/>
          <w:b/>
          <w:sz w:val="24"/>
          <w:u w:val="single"/>
        </w:rPr>
        <w:t xml:space="preserve">adjudicará por </w:t>
      </w:r>
      <w:r w:rsidR="003B4024" w:rsidRPr="00696765">
        <w:rPr>
          <w:rFonts w:ascii="Calibri" w:hAnsi="Calibri" w:cs="Arial"/>
          <w:b/>
          <w:bCs/>
          <w:sz w:val="24"/>
          <w:u w:val="single"/>
        </w:rPr>
        <w:t>PA</w:t>
      </w:r>
      <w:r w:rsidR="009031BE" w:rsidRPr="00696765">
        <w:rPr>
          <w:rFonts w:ascii="Calibri" w:hAnsi="Calibri" w:cs="Arial"/>
          <w:b/>
          <w:bCs/>
          <w:sz w:val="24"/>
          <w:u w:val="single"/>
        </w:rPr>
        <w:t>RTIDA</w:t>
      </w:r>
      <w:r w:rsidR="003B4024" w:rsidRPr="00696765">
        <w:rPr>
          <w:rFonts w:ascii="Calibri" w:hAnsi="Calibri" w:cs="Arial"/>
          <w:b/>
          <w:bCs/>
          <w:sz w:val="24"/>
          <w:u w:val="single"/>
        </w:rPr>
        <w:t xml:space="preserve"> </w:t>
      </w:r>
      <w:r w:rsidR="00E86363" w:rsidRPr="00696765">
        <w:rPr>
          <w:rFonts w:ascii="Calibri" w:hAnsi="Calibri" w:cs="Arial"/>
          <w:b/>
          <w:sz w:val="24"/>
        </w:rPr>
        <w:t>a los</w:t>
      </w:r>
      <w:r w:rsidRPr="00696765">
        <w:rPr>
          <w:rFonts w:ascii="Calibri" w:hAnsi="Calibri" w:cs="Arial"/>
          <w:b/>
          <w:sz w:val="24"/>
        </w:rPr>
        <w:t xml:space="preserve"> licitante</w:t>
      </w:r>
      <w:r w:rsidR="00E86363" w:rsidRPr="00696765">
        <w:rPr>
          <w:rFonts w:ascii="Calibri" w:hAnsi="Calibri" w:cs="Arial"/>
          <w:b/>
          <w:sz w:val="24"/>
        </w:rPr>
        <w:t>s</w:t>
      </w:r>
      <w:r w:rsidRPr="00696765">
        <w:rPr>
          <w:rFonts w:ascii="Calibri" w:hAnsi="Calibri" w:cs="Arial"/>
          <w:b/>
          <w:sz w:val="24"/>
        </w:rPr>
        <w:t xml:space="preserve"> que reúna</w:t>
      </w:r>
      <w:r w:rsidR="00E86363" w:rsidRPr="00696765">
        <w:rPr>
          <w:rFonts w:ascii="Calibri" w:hAnsi="Calibri" w:cs="Arial"/>
          <w:b/>
          <w:sz w:val="24"/>
        </w:rPr>
        <w:t>n</w:t>
      </w:r>
      <w:r w:rsidRPr="00696765">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696765">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797CDC" w:rsidRPr="00696765" w:rsidRDefault="00797CDC" w:rsidP="000C2EA0">
      <w:pPr>
        <w:pStyle w:val="3"/>
        <w:tabs>
          <w:tab w:val="left" w:pos="567"/>
        </w:tabs>
        <w:ind w:left="567" w:firstLine="0"/>
        <w:rPr>
          <w:rFonts w:ascii="Calibri" w:hAnsi="Calibri" w:cs="Arial"/>
          <w:sz w:val="24"/>
        </w:rPr>
      </w:pPr>
    </w:p>
    <w:p w:rsidR="00E05FF6" w:rsidRDefault="00CA045B" w:rsidP="00756D25">
      <w:pPr>
        <w:ind w:left="426" w:right="27"/>
        <w:jc w:val="both"/>
        <w:rPr>
          <w:rFonts w:ascii="Calibri" w:hAnsi="Calibri" w:cs="Arial"/>
          <w:sz w:val="24"/>
        </w:rPr>
      </w:pPr>
      <w:r w:rsidRPr="00696765">
        <w:rPr>
          <w:rFonts w:ascii="Calibri" w:hAnsi="Calibri" w:cs="Arial"/>
          <w:sz w:val="28"/>
        </w:rPr>
        <w:t>L</w:t>
      </w:r>
      <w:r w:rsidRPr="00696765">
        <w:rPr>
          <w:rFonts w:ascii="Calibri" w:hAnsi="Calibri" w:cs="Arial"/>
          <w:sz w:val="24"/>
        </w:rPr>
        <w:t xml:space="preserve">as </w:t>
      </w:r>
      <w:r w:rsidRPr="00696765">
        <w:rPr>
          <w:rFonts w:ascii="Calibri" w:hAnsi="Calibri" w:cs="Arial"/>
          <w:b/>
          <w:sz w:val="24"/>
        </w:rPr>
        <w:t>Especificaciones Técnicas</w:t>
      </w:r>
      <w:r w:rsidRPr="00696765">
        <w:rPr>
          <w:rFonts w:ascii="Calibri" w:hAnsi="Calibri" w:cs="Arial"/>
          <w:sz w:val="24"/>
        </w:rPr>
        <w:t xml:space="preserve"> de estas bases de </w:t>
      </w:r>
      <w:r w:rsidR="00BC2F38" w:rsidRPr="00696765">
        <w:rPr>
          <w:rFonts w:ascii="Calibri" w:hAnsi="Calibri" w:cs="Arial"/>
          <w:sz w:val="24"/>
        </w:rPr>
        <w:t>licitación</w:t>
      </w:r>
      <w:r w:rsidRPr="00696765">
        <w:rPr>
          <w:rFonts w:ascii="Calibri" w:hAnsi="Calibri" w:cs="Arial"/>
          <w:sz w:val="24"/>
        </w:rPr>
        <w:t xml:space="preserve"> son las siguientes:</w:t>
      </w:r>
    </w:p>
    <w:p w:rsidR="006D5307" w:rsidRDefault="006D5307" w:rsidP="000C2EA0">
      <w:pPr>
        <w:pStyle w:val="3"/>
        <w:ind w:left="284" w:right="27" w:firstLine="0"/>
        <w:rPr>
          <w:rFonts w:ascii="Calibri" w:hAnsi="Calibri" w:cs="Arial"/>
          <w:sz w:val="24"/>
          <w:szCs w:val="24"/>
        </w:rPr>
      </w:pPr>
    </w:p>
    <w:p w:rsidR="003D20E0" w:rsidRDefault="003D20E0" w:rsidP="000C2EA0">
      <w:pPr>
        <w:pStyle w:val="3"/>
        <w:ind w:left="284" w:right="27" w:firstLine="0"/>
        <w:rPr>
          <w:rFonts w:ascii="Calibri" w:hAnsi="Calibri" w:cs="Arial"/>
          <w:sz w:val="24"/>
          <w:szCs w:val="24"/>
        </w:rPr>
      </w:pPr>
    </w:p>
    <w:p w:rsidR="00AD4DBA" w:rsidRDefault="00AD4DBA" w:rsidP="000C2EA0">
      <w:pPr>
        <w:pStyle w:val="3"/>
        <w:ind w:left="284" w:right="27" w:firstLine="0"/>
        <w:rPr>
          <w:rFonts w:ascii="Calibri" w:hAnsi="Calibri" w:cs="Arial"/>
          <w:sz w:val="24"/>
          <w:szCs w:val="24"/>
        </w:rPr>
      </w:pPr>
    </w:p>
    <w:p w:rsidR="003D20E0" w:rsidRDefault="003D20E0" w:rsidP="000C2EA0">
      <w:pPr>
        <w:pStyle w:val="3"/>
        <w:ind w:left="284" w:right="27" w:firstLine="0"/>
        <w:rPr>
          <w:rFonts w:ascii="Calibri" w:hAnsi="Calibri" w:cs="Arial"/>
          <w:sz w:val="24"/>
          <w:szCs w:val="24"/>
        </w:rPr>
      </w:pPr>
    </w:p>
    <w:p w:rsidR="003D20E0" w:rsidRDefault="003D20E0" w:rsidP="000C2EA0">
      <w:pPr>
        <w:pStyle w:val="3"/>
        <w:ind w:left="284" w:right="27" w:firstLine="0"/>
        <w:rPr>
          <w:rFonts w:ascii="Calibri" w:hAnsi="Calibri" w:cs="Arial"/>
          <w:sz w:val="24"/>
          <w:szCs w:val="24"/>
        </w:rPr>
      </w:pPr>
    </w:p>
    <w:p w:rsidR="003D20E0" w:rsidRDefault="003D20E0" w:rsidP="000C2EA0">
      <w:pPr>
        <w:pStyle w:val="3"/>
        <w:ind w:left="284" w:right="27" w:firstLine="0"/>
        <w:rPr>
          <w:rFonts w:ascii="Calibri" w:hAnsi="Calibri" w:cs="Arial"/>
          <w:sz w:val="24"/>
          <w:szCs w:val="24"/>
        </w:rPr>
      </w:pPr>
    </w:p>
    <w:p w:rsidR="00CE1EBB" w:rsidRPr="00BD1E75" w:rsidRDefault="00CE1EBB" w:rsidP="00CE1EBB">
      <w:pPr>
        <w:jc w:val="center"/>
        <w:rPr>
          <w:rFonts w:ascii="Arial" w:hAnsi="Arial" w:cs="Arial"/>
          <w:b/>
        </w:rPr>
      </w:pPr>
    </w:p>
    <w:tbl>
      <w:tblPr>
        <w:tblW w:w="10685" w:type="dxa"/>
        <w:jc w:val="center"/>
        <w:tblLook w:val="04A0" w:firstRow="1" w:lastRow="0" w:firstColumn="1" w:lastColumn="0" w:noHBand="0" w:noVBand="1"/>
      </w:tblPr>
      <w:tblGrid>
        <w:gridCol w:w="1123"/>
        <w:gridCol w:w="1964"/>
        <w:gridCol w:w="2086"/>
        <w:gridCol w:w="730"/>
        <w:gridCol w:w="1180"/>
        <w:gridCol w:w="850"/>
        <w:gridCol w:w="2752"/>
      </w:tblGrid>
      <w:tr w:rsidR="00CE1EBB" w:rsidRPr="005A559F" w:rsidTr="003E0DA1">
        <w:trPr>
          <w:trHeight w:val="433"/>
          <w:jc w:val="center"/>
        </w:trPr>
        <w:tc>
          <w:tcPr>
            <w:tcW w:w="10685" w:type="dxa"/>
            <w:gridSpan w:val="7"/>
            <w:tcBorders>
              <w:top w:val="single" w:sz="4" w:space="0" w:color="auto"/>
              <w:left w:val="single" w:sz="4" w:space="0" w:color="auto"/>
              <w:right w:val="single" w:sz="4" w:space="0" w:color="auto"/>
            </w:tcBorders>
            <w:shd w:val="clear" w:color="auto" w:fill="BFBFBF"/>
            <w:noWrap/>
            <w:vAlign w:val="center"/>
          </w:tcPr>
          <w:p w:rsidR="00CE1EBB" w:rsidRPr="005A559F" w:rsidRDefault="00CE1EBB" w:rsidP="003E0DA1">
            <w:pPr>
              <w:rPr>
                <w:rFonts w:asciiTheme="minorHAnsi" w:hAnsiTheme="minorHAnsi" w:cstheme="minorHAnsi"/>
                <w:b/>
                <w:bCs/>
                <w:color w:val="000000"/>
              </w:rPr>
            </w:pPr>
            <w:r w:rsidRPr="005A559F">
              <w:rPr>
                <w:rFonts w:asciiTheme="minorHAnsi" w:hAnsiTheme="minorHAnsi" w:cstheme="minorHAnsi"/>
                <w:b/>
                <w:bCs/>
                <w:color w:val="000000"/>
              </w:rPr>
              <w:t>PARTIDA: 1</w:t>
            </w:r>
          </w:p>
          <w:p w:rsidR="00CE1EBB" w:rsidRPr="005A559F" w:rsidRDefault="00CE1EBB" w:rsidP="003E0DA1">
            <w:pPr>
              <w:rPr>
                <w:rFonts w:asciiTheme="minorHAnsi" w:hAnsiTheme="minorHAnsi" w:cstheme="minorHAnsi"/>
                <w:b/>
                <w:bCs/>
                <w:color w:val="000000"/>
              </w:rPr>
            </w:pPr>
            <w:r w:rsidRPr="005A559F">
              <w:rPr>
                <w:rFonts w:asciiTheme="minorHAnsi" w:hAnsiTheme="minorHAnsi" w:cstheme="minorHAnsi"/>
                <w:b/>
                <w:bCs/>
                <w:color w:val="000000"/>
              </w:rPr>
              <w:t>DESCRIPCIÓN: REFACCIONES PARA MOTOMOCHILA ASPERSORA KAWASHIMA MODELO AK35GX</w:t>
            </w:r>
          </w:p>
        </w:tc>
      </w:tr>
      <w:tr w:rsidR="00CE1EBB" w:rsidRPr="005A559F"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5A559F" w:rsidRDefault="00CE1EBB" w:rsidP="003E0DA1">
            <w:pPr>
              <w:jc w:val="center"/>
              <w:rPr>
                <w:rFonts w:asciiTheme="minorHAnsi" w:hAnsiTheme="minorHAnsi" w:cstheme="minorHAnsi"/>
                <w:b/>
                <w:bCs/>
                <w:color w:val="000000"/>
              </w:rPr>
            </w:pPr>
          </w:p>
        </w:tc>
        <w:tc>
          <w:tcPr>
            <w:tcW w:w="1964"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5A559F" w:rsidRDefault="00CE1EBB" w:rsidP="003E0DA1">
            <w:pPr>
              <w:rPr>
                <w:rFonts w:asciiTheme="minorHAnsi" w:hAnsiTheme="minorHAnsi" w:cstheme="minorHAnsi"/>
                <w:b/>
                <w:bCs/>
                <w:color w:val="000000"/>
              </w:rPr>
            </w:pPr>
            <w:r w:rsidRPr="005A559F">
              <w:rPr>
                <w:rFonts w:asciiTheme="minorHAnsi" w:hAnsiTheme="minorHAnsi" w:cstheme="minorHAnsi"/>
                <w:b/>
                <w:bCs/>
                <w:color w:val="000000"/>
              </w:rPr>
              <w:t>GRUPO</w:t>
            </w:r>
          </w:p>
        </w:tc>
        <w:tc>
          <w:tcPr>
            <w:tcW w:w="3996"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5A559F" w:rsidRDefault="00CE1EBB" w:rsidP="003E0DA1">
            <w:pPr>
              <w:jc w:val="center"/>
              <w:rPr>
                <w:rFonts w:asciiTheme="minorHAnsi" w:hAnsiTheme="minorHAnsi" w:cstheme="minorHAnsi"/>
                <w:b/>
                <w:bCs/>
                <w:color w:val="000000"/>
              </w:rPr>
            </w:pPr>
            <w:r w:rsidRPr="005A559F">
              <w:rPr>
                <w:rFonts w:asciiTheme="minorHAnsi" w:hAnsiTheme="minorHAnsi" w:cstheme="minorHAnsi"/>
                <w:b/>
                <w:bCs/>
                <w:color w:val="000000"/>
              </w:rPr>
              <w:t>ESPECIFICACIÓN</w:t>
            </w:r>
          </w:p>
        </w:tc>
        <w:tc>
          <w:tcPr>
            <w:tcW w:w="850" w:type="dxa"/>
            <w:tcBorders>
              <w:top w:val="single" w:sz="4" w:space="0" w:color="auto"/>
              <w:left w:val="nil"/>
              <w:bottom w:val="single" w:sz="4" w:space="0" w:color="auto"/>
              <w:right w:val="single" w:sz="4" w:space="0" w:color="auto"/>
            </w:tcBorders>
            <w:shd w:val="clear" w:color="auto" w:fill="BFBFBF"/>
            <w:vAlign w:val="center"/>
          </w:tcPr>
          <w:p w:rsidR="00CE1EBB" w:rsidRPr="005A559F" w:rsidRDefault="00CE1EBB" w:rsidP="003E0DA1">
            <w:pPr>
              <w:jc w:val="center"/>
              <w:rPr>
                <w:rFonts w:asciiTheme="minorHAnsi" w:hAnsiTheme="minorHAnsi" w:cstheme="minorHAnsi"/>
                <w:b/>
                <w:bCs/>
                <w:color w:val="000000"/>
              </w:rPr>
            </w:pPr>
            <w:r w:rsidRPr="005A559F">
              <w:rPr>
                <w:rFonts w:asciiTheme="minorHAnsi" w:hAnsiTheme="minorHAnsi" w:cstheme="minorHAnsi"/>
                <w:b/>
                <w:bCs/>
                <w:color w:val="000000"/>
              </w:rPr>
              <w:t>ORD.</w:t>
            </w:r>
          </w:p>
        </w:tc>
        <w:tc>
          <w:tcPr>
            <w:tcW w:w="2752" w:type="dxa"/>
            <w:tcBorders>
              <w:top w:val="single" w:sz="4" w:space="0" w:color="auto"/>
              <w:left w:val="nil"/>
              <w:bottom w:val="single" w:sz="4" w:space="0" w:color="auto"/>
              <w:right w:val="single" w:sz="4" w:space="0" w:color="auto"/>
            </w:tcBorders>
            <w:shd w:val="clear" w:color="auto" w:fill="BFBFBF"/>
            <w:vAlign w:val="center"/>
          </w:tcPr>
          <w:p w:rsidR="00CE1EBB" w:rsidRPr="005A559F" w:rsidRDefault="00CE1EBB" w:rsidP="003E0DA1">
            <w:pPr>
              <w:jc w:val="center"/>
              <w:rPr>
                <w:rFonts w:asciiTheme="minorHAnsi" w:hAnsiTheme="minorHAnsi" w:cstheme="minorHAnsi"/>
                <w:b/>
                <w:bCs/>
                <w:color w:val="000000"/>
              </w:rPr>
            </w:pPr>
            <w:r w:rsidRPr="005A559F">
              <w:rPr>
                <w:rFonts w:asciiTheme="minorHAnsi" w:hAnsiTheme="minorHAnsi" w:cstheme="minorHAnsi"/>
                <w:b/>
                <w:bCs/>
                <w:color w:val="000000"/>
              </w:rPr>
              <w:t>REQUERIMIENTO MÍNIMO</w:t>
            </w:r>
          </w:p>
        </w:tc>
      </w:tr>
      <w:tr w:rsidR="00CE1EBB" w:rsidRPr="005A559F" w:rsidTr="003E0DA1">
        <w:trPr>
          <w:trHeight w:val="29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1</w:t>
            </w:r>
          </w:p>
        </w:tc>
        <w:tc>
          <w:tcPr>
            <w:tcW w:w="1964" w:type="dxa"/>
            <w:vMerge w:val="restart"/>
            <w:tcBorders>
              <w:top w:val="single" w:sz="4" w:space="0" w:color="auto"/>
              <w:left w:val="nil"/>
              <w:right w:val="single" w:sz="4" w:space="0" w:color="auto"/>
            </w:tcBorders>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REFACCIONES</w:t>
            </w: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BUJÍA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50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TIRANTE</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50 PARES</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MANÓMETRO DE GLICERINA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40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PISTOLA DE ASPERSIÓN</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30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 xml:space="preserve">BOQUILLA DE SALIDA DOBLE </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 xml:space="preserve">50 </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 xml:space="preserve">LLAVES DE PASO </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40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MANGUERA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40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EMPAQUE DE BOQUILLA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100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TAPADERA PARA BOQUILLA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100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EMPAQUE PARA DEPÓSITO DE ASPERSANTE</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30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 xml:space="preserve">TAPADERAS </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30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RESPALDO</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60</w:t>
            </w:r>
          </w:p>
        </w:tc>
      </w:tr>
      <w:tr w:rsidR="00CE1EBB" w:rsidRPr="005A559F"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left w:val="nil"/>
              <w:bottom w:val="single" w:sz="4" w:space="0" w:color="auto"/>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FILTRO DE GASOLINA</w:t>
            </w:r>
          </w:p>
        </w:tc>
        <w:tc>
          <w:tcPr>
            <w:tcW w:w="850"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p>
        </w:tc>
        <w:tc>
          <w:tcPr>
            <w:tcW w:w="2752" w:type="dxa"/>
            <w:tcBorders>
              <w:top w:val="nil"/>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10</w:t>
            </w:r>
          </w:p>
        </w:tc>
      </w:tr>
      <w:tr w:rsidR="00CE1EBB" w:rsidRPr="005A559F" w:rsidTr="003E0DA1">
        <w:trPr>
          <w:trHeight w:val="7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2</w:t>
            </w:r>
          </w:p>
        </w:tc>
        <w:tc>
          <w:tcPr>
            <w:tcW w:w="1964" w:type="dxa"/>
            <w:vMerge w:val="restart"/>
            <w:tcBorders>
              <w:top w:val="single" w:sz="4" w:space="0" w:color="auto"/>
              <w:left w:val="nil"/>
              <w:bottom w:val="single" w:sz="4" w:space="0" w:color="auto"/>
              <w:right w:val="single" w:sz="4" w:space="0" w:color="auto"/>
            </w:tcBorders>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SERVICIOS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GARANTÍA</w:t>
            </w:r>
          </w:p>
          <w:p w:rsidR="00CE1EBB" w:rsidRPr="005A559F" w:rsidRDefault="00CE1EBB" w:rsidP="003E0DA1">
            <w:pPr>
              <w:rPr>
                <w:rFonts w:asciiTheme="minorHAnsi" w:hAnsiTheme="minorHAnsi" w:cstheme="minorHAnsi"/>
                <w:color w:val="000000"/>
              </w:rPr>
            </w:pP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r w:rsidRPr="005A559F">
              <w:rPr>
                <w:rFonts w:asciiTheme="minorHAnsi" w:hAnsiTheme="minorHAnsi" w:cstheme="minorHAnsi"/>
                <w:color w:val="000000"/>
              </w:rPr>
              <w:t>2.1</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jc w:val="both"/>
              <w:rPr>
                <w:rFonts w:asciiTheme="minorHAnsi" w:hAnsiTheme="minorHAnsi" w:cstheme="minorHAnsi"/>
                <w:color w:val="000000"/>
              </w:rPr>
            </w:pPr>
            <w:r w:rsidRPr="005A559F">
              <w:rPr>
                <w:rFonts w:asciiTheme="minorHAnsi" w:hAnsiTheme="minorHAnsi" w:cstheme="minorHAnsi"/>
                <w:color w:val="000000"/>
              </w:rPr>
              <w:t>GARANTÍA CONTRA CUALQUIER DEFECTO DE FABRICACIÓN</w:t>
            </w:r>
          </w:p>
        </w:tc>
      </w:tr>
      <w:tr w:rsidR="00CE1EBB" w:rsidRPr="005A559F" w:rsidTr="003E0DA1">
        <w:trPr>
          <w:trHeight w:val="348"/>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p>
        </w:tc>
        <w:tc>
          <w:tcPr>
            <w:tcW w:w="1964" w:type="dxa"/>
            <w:vMerge/>
            <w:tcBorders>
              <w:top w:val="single" w:sz="4" w:space="0" w:color="auto"/>
              <w:left w:val="nil"/>
              <w:bottom w:val="single" w:sz="4" w:space="0" w:color="auto"/>
              <w:right w:val="single" w:sz="4" w:space="0" w:color="auto"/>
            </w:tcBorders>
            <w:vAlign w:val="center"/>
          </w:tcPr>
          <w:p w:rsidR="00CE1EBB" w:rsidRPr="005A559F" w:rsidRDefault="00CE1EBB" w:rsidP="003E0DA1">
            <w:pPr>
              <w:rPr>
                <w:rFonts w:asciiTheme="minorHAnsi" w:hAnsiTheme="minorHAnsi" w:cstheme="minorHAnsi"/>
                <w:color w:val="000000"/>
              </w:rPr>
            </w:pP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MANUALES</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r w:rsidRPr="005A559F">
              <w:rPr>
                <w:rFonts w:asciiTheme="minorHAnsi" w:hAnsiTheme="minorHAnsi" w:cstheme="minorHAnsi"/>
                <w:color w:val="000000"/>
              </w:rPr>
              <w:t>2.2</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jc w:val="both"/>
              <w:rPr>
                <w:rFonts w:asciiTheme="minorHAnsi" w:hAnsiTheme="minorHAnsi" w:cstheme="minorHAnsi"/>
                <w:color w:val="000000"/>
              </w:rPr>
            </w:pPr>
            <w:r w:rsidRPr="005A559F">
              <w:rPr>
                <w:rFonts w:asciiTheme="minorHAnsi" w:hAnsiTheme="minorHAnsi" w:cstheme="minorHAnsi"/>
                <w:color w:val="000000"/>
              </w:rPr>
              <w:t>MANUAL DE MANTENIMIENTO E INSTRUCCIONES DE USO EN FORMATO IMPRESO EN IDIOMA ESPAÑOL</w:t>
            </w:r>
          </w:p>
        </w:tc>
      </w:tr>
      <w:tr w:rsidR="00CE1EBB" w:rsidRPr="005A559F"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3</w:t>
            </w:r>
          </w:p>
        </w:tc>
        <w:tc>
          <w:tcPr>
            <w:tcW w:w="1964" w:type="dxa"/>
            <w:tcBorders>
              <w:top w:val="single" w:sz="4" w:space="0" w:color="auto"/>
              <w:left w:val="nil"/>
              <w:bottom w:val="single" w:sz="4" w:space="0" w:color="auto"/>
              <w:right w:val="single" w:sz="4" w:space="0" w:color="auto"/>
            </w:tcBorders>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APEGO A ESTÁNDARES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color w:val="000000"/>
              </w:rPr>
              <w:t>PROCEDENCIA NACIONAL Y EXTRANJERA</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jc w:val="right"/>
              <w:rPr>
                <w:rFonts w:asciiTheme="minorHAnsi" w:hAnsiTheme="minorHAnsi" w:cstheme="minorHAnsi"/>
                <w:color w:val="000000"/>
              </w:rPr>
            </w:pPr>
            <w:r w:rsidRPr="005A559F">
              <w:rPr>
                <w:rFonts w:asciiTheme="minorHAnsi" w:hAnsiTheme="minorHAnsi" w:cstheme="minorHAnsi"/>
                <w:color w:val="000000"/>
              </w:rPr>
              <w:t>3.1</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5A559F" w:rsidRDefault="00CE1EBB" w:rsidP="003E0DA1">
            <w:pPr>
              <w:rPr>
                <w:rFonts w:asciiTheme="minorHAnsi" w:hAnsiTheme="minorHAnsi" w:cstheme="minorHAnsi"/>
                <w:color w:val="000000"/>
              </w:rPr>
            </w:pPr>
            <w:r w:rsidRPr="005A559F">
              <w:rPr>
                <w:rFonts w:asciiTheme="minorHAnsi" w:hAnsiTheme="minorHAnsi" w:cstheme="minorHAnsi"/>
                <w:lang w:val="es-ES"/>
              </w:rPr>
              <w:t>ISO 9001:2008</w:t>
            </w:r>
          </w:p>
        </w:tc>
      </w:tr>
    </w:tbl>
    <w:p w:rsidR="00CE1EBB" w:rsidRPr="00B40405" w:rsidRDefault="00CE1EBB" w:rsidP="00CE1EBB">
      <w:pPr>
        <w:rPr>
          <w:rFonts w:asciiTheme="minorHAnsi" w:hAnsiTheme="minorHAnsi" w:cstheme="minorHAnsi"/>
        </w:rPr>
      </w:pPr>
    </w:p>
    <w:p w:rsidR="00CE1EBB" w:rsidRPr="00B40405" w:rsidRDefault="00CE1EBB" w:rsidP="00CE1EBB">
      <w:pPr>
        <w:rPr>
          <w:rFonts w:asciiTheme="minorHAnsi" w:hAnsiTheme="minorHAnsi" w:cstheme="minorHAnsi"/>
        </w:rPr>
      </w:pPr>
    </w:p>
    <w:tbl>
      <w:tblPr>
        <w:tblW w:w="10685" w:type="dxa"/>
        <w:jc w:val="center"/>
        <w:tblLook w:val="04A0" w:firstRow="1" w:lastRow="0" w:firstColumn="1" w:lastColumn="0" w:noHBand="0" w:noVBand="1"/>
      </w:tblPr>
      <w:tblGrid>
        <w:gridCol w:w="1123"/>
        <w:gridCol w:w="1964"/>
        <w:gridCol w:w="2086"/>
        <w:gridCol w:w="730"/>
        <w:gridCol w:w="1180"/>
        <w:gridCol w:w="850"/>
        <w:gridCol w:w="2752"/>
      </w:tblGrid>
      <w:tr w:rsidR="00CE1EBB" w:rsidRPr="000A6A5D" w:rsidTr="003E0DA1">
        <w:trPr>
          <w:trHeight w:val="615"/>
          <w:jc w:val="center"/>
        </w:trPr>
        <w:tc>
          <w:tcPr>
            <w:tcW w:w="10685" w:type="dxa"/>
            <w:gridSpan w:val="7"/>
            <w:tcBorders>
              <w:top w:val="single" w:sz="4" w:space="0" w:color="auto"/>
              <w:left w:val="single" w:sz="4" w:space="0" w:color="auto"/>
              <w:right w:val="single" w:sz="4" w:space="0" w:color="auto"/>
            </w:tcBorders>
            <w:shd w:val="clear" w:color="auto" w:fill="BFBFBF"/>
            <w:noWrap/>
            <w:vAlign w:val="center"/>
          </w:tcPr>
          <w:p w:rsidR="00CE1EBB" w:rsidRPr="000A6A5D" w:rsidRDefault="00CE1EBB" w:rsidP="003E0DA1">
            <w:pPr>
              <w:rPr>
                <w:rFonts w:asciiTheme="minorHAnsi" w:hAnsiTheme="minorHAnsi" w:cstheme="minorHAnsi"/>
                <w:b/>
                <w:bCs/>
                <w:color w:val="000000"/>
              </w:rPr>
            </w:pPr>
            <w:r w:rsidRPr="000A6A5D">
              <w:rPr>
                <w:rFonts w:asciiTheme="minorHAnsi" w:hAnsiTheme="minorHAnsi" w:cstheme="minorHAnsi"/>
                <w:b/>
                <w:bCs/>
                <w:color w:val="000000"/>
              </w:rPr>
              <w:t>PARTIDA: 2</w:t>
            </w:r>
          </w:p>
          <w:p w:rsidR="00CE1EBB" w:rsidRPr="000A6A5D" w:rsidRDefault="00CE1EBB" w:rsidP="003E0DA1">
            <w:pPr>
              <w:rPr>
                <w:rFonts w:asciiTheme="minorHAnsi" w:hAnsiTheme="minorHAnsi" w:cstheme="minorHAnsi"/>
                <w:b/>
                <w:bCs/>
                <w:color w:val="000000"/>
              </w:rPr>
            </w:pPr>
            <w:r w:rsidRPr="000A6A5D">
              <w:rPr>
                <w:rFonts w:asciiTheme="minorHAnsi" w:hAnsiTheme="minorHAnsi" w:cstheme="minorHAnsi"/>
                <w:b/>
                <w:bCs/>
                <w:color w:val="000000"/>
              </w:rPr>
              <w:t xml:space="preserve">DESCRIPCIÓN: REFACCIONES PARA MAQUINA FUMIGADORA LONDON FOG 18-20 </w:t>
            </w:r>
          </w:p>
        </w:tc>
      </w:tr>
      <w:tr w:rsidR="00CE1EBB" w:rsidRPr="000A6A5D"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p>
        </w:tc>
        <w:tc>
          <w:tcPr>
            <w:tcW w:w="1964"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rPr>
                <w:rFonts w:asciiTheme="minorHAnsi" w:hAnsiTheme="minorHAnsi" w:cstheme="minorHAnsi"/>
                <w:b/>
                <w:bCs/>
                <w:color w:val="000000"/>
              </w:rPr>
            </w:pPr>
            <w:r w:rsidRPr="000A6A5D">
              <w:rPr>
                <w:rFonts w:asciiTheme="minorHAnsi" w:hAnsiTheme="minorHAnsi" w:cstheme="minorHAnsi"/>
                <w:b/>
                <w:bCs/>
                <w:color w:val="000000"/>
              </w:rPr>
              <w:t>GRUPO</w:t>
            </w:r>
          </w:p>
        </w:tc>
        <w:tc>
          <w:tcPr>
            <w:tcW w:w="3996"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ESPECIFICACIÓN</w:t>
            </w:r>
          </w:p>
        </w:tc>
        <w:tc>
          <w:tcPr>
            <w:tcW w:w="850" w:type="dxa"/>
            <w:tcBorders>
              <w:top w:val="single" w:sz="4" w:space="0" w:color="auto"/>
              <w:left w:val="nil"/>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ORD.</w:t>
            </w:r>
          </w:p>
        </w:tc>
        <w:tc>
          <w:tcPr>
            <w:tcW w:w="2752" w:type="dxa"/>
            <w:tcBorders>
              <w:top w:val="single" w:sz="4" w:space="0" w:color="auto"/>
              <w:left w:val="nil"/>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REQUERIMIENTO MÍNIMO</w:t>
            </w:r>
          </w:p>
        </w:tc>
      </w:tr>
      <w:tr w:rsidR="00CE1EBB" w:rsidRPr="000A6A5D" w:rsidTr="003E0DA1">
        <w:trPr>
          <w:trHeight w:val="29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w:t>
            </w:r>
          </w:p>
        </w:tc>
        <w:tc>
          <w:tcPr>
            <w:tcW w:w="1964" w:type="dxa"/>
            <w:vMerge w:val="restart"/>
            <w:tcBorders>
              <w:top w:val="single" w:sz="4" w:space="0" w:color="auto"/>
              <w:left w:val="nil"/>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REFACCIONES</w:t>
            </w: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MANGUERAS DE 3/8</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1.1</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3</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BANDAS KHOLER</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1.2</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10</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RELAY DE 4 PIN</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1.3</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10</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PIEZAS DE ENCENDIDO</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1.4</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5</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CONTROL REMOTO</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1.5</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10</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SOLENOIDE DE ALTITUD</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1.6</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5</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KIT DE CARBURADOR</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1.7</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30</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3996" w:type="dxa"/>
            <w:gridSpan w:val="3"/>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BOMBAS DE GASOLINA KHOLER</w:t>
            </w:r>
          </w:p>
        </w:tc>
        <w:tc>
          <w:tcPr>
            <w:tcW w:w="85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1.8</w:t>
            </w:r>
          </w:p>
        </w:tc>
        <w:tc>
          <w:tcPr>
            <w:tcW w:w="275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10</w:t>
            </w:r>
          </w:p>
        </w:tc>
      </w:tr>
      <w:tr w:rsidR="00CE1EBB" w:rsidRPr="000A6A5D" w:rsidTr="003E0DA1">
        <w:trPr>
          <w:trHeight w:val="7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2</w:t>
            </w:r>
          </w:p>
        </w:tc>
        <w:tc>
          <w:tcPr>
            <w:tcW w:w="1964" w:type="dxa"/>
            <w:vMerge w:val="restart"/>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SERVICIOS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GARANTÍA</w:t>
            </w:r>
          </w:p>
          <w:p w:rsidR="00CE1EBB" w:rsidRPr="000A6A5D" w:rsidRDefault="00CE1EBB" w:rsidP="003E0DA1">
            <w:pPr>
              <w:rPr>
                <w:rFonts w:asciiTheme="minorHAnsi" w:hAnsiTheme="minorHAnsi" w:cstheme="minorHAnsi"/>
                <w:color w:val="000000"/>
              </w:rPr>
            </w:pP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2.1</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both"/>
              <w:rPr>
                <w:rFonts w:asciiTheme="minorHAnsi" w:hAnsiTheme="minorHAnsi" w:cstheme="minorHAnsi"/>
                <w:color w:val="000000"/>
              </w:rPr>
            </w:pPr>
            <w:r w:rsidRPr="000A6A5D">
              <w:rPr>
                <w:rFonts w:asciiTheme="minorHAnsi" w:hAnsiTheme="minorHAnsi" w:cstheme="minorHAnsi"/>
                <w:color w:val="000000"/>
              </w:rPr>
              <w:t>GARANTÍA CONTRA CUALQUIER DEFECTO DE FABRICACIÓN</w:t>
            </w:r>
          </w:p>
        </w:tc>
      </w:tr>
      <w:tr w:rsidR="00CE1EBB" w:rsidRPr="000A6A5D" w:rsidTr="003E0DA1">
        <w:trPr>
          <w:trHeight w:val="348"/>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MANUALES</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2.2</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both"/>
              <w:rPr>
                <w:rFonts w:asciiTheme="minorHAnsi" w:hAnsiTheme="minorHAnsi" w:cstheme="minorHAnsi"/>
                <w:color w:val="000000"/>
              </w:rPr>
            </w:pPr>
            <w:r w:rsidRPr="000A6A5D">
              <w:rPr>
                <w:rFonts w:asciiTheme="minorHAnsi" w:hAnsiTheme="minorHAnsi" w:cstheme="minorHAnsi"/>
                <w:color w:val="000000"/>
              </w:rPr>
              <w:t>MANUAL DE MANTENIMIENTO E INSTRUCCIONES DE USO EN FORMATO IMPRESO EN IDIOMA ESPAÑOL</w:t>
            </w:r>
          </w:p>
        </w:tc>
      </w:tr>
      <w:tr w:rsidR="00CE1EBB" w:rsidRPr="000A6A5D"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3</w:t>
            </w:r>
          </w:p>
        </w:tc>
        <w:tc>
          <w:tcPr>
            <w:tcW w:w="1964" w:type="dxa"/>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APEGO A ESTÁNDARES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PROCEDENCIA NACIONAL Y EXTRANJERA</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3.1</w:t>
            </w:r>
          </w:p>
        </w:tc>
        <w:tc>
          <w:tcPr>
            <w:tcW w:w="4782" w:type="dxa"/>
            <w:gridSpan w:val="3"/>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lang w:val="es-ES"/>
              </w:rPr>
              <w:t>ISO 9001:2008</w:t>
            </w:r>
          </w:p>
        </w:tc>
      </w:tr>
    </w:tbl>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p w:rsidR="00CE1EBB" w:rsidRDefault="00CE1EBB" w:rsidP="00CE1EBB">
      <w:pPr>
        <w:rPr>
          <w:rFonts w:asciiTheme="minorHAnsi" w:hAnsiTheme="minorHAnsi" w:cstheme="minorHAnsi"/>
        </w:rPr>
      </w:pPr>
    </w:p>
    <w:tbl>
      <w:tblPr>
        <w:tblW w:w="10685" w:type="dxa"/>
        <w:jc w:val="center"/>
        <w:tblLook w:val="04A0" w:firstRow="1" w:lastRow="0" w:firstColumn="1" w:lastColumn="0" w:noHBand="0" w:noVBand="1"/>
      </w:tblPr>
      <w:tblGrid>
        <w:gridCol w:w="1123"/>
        <w:gridCol w:w="1964"/>
        <w:gridCol w:w="2086"/>
        <w:gridCol w:w="730"/>
        <w:gridCol w:w="4782"/>
      </w:tblGrid>
      <w:tr w:rsidR="00CE1EBB" w:rsidRPr="000A6A5D" w:rsidTr="003E0DA1">
        <w:trPr>
          <w:trHeight w:val="566"/>
          <w:jc w:val="center"/>
        </w:trPr>
        <w:tc>
          <w:tcPr>
            <w:tcW w:w="10685" w:type="dxa"/>
            <w:gridSpan w:val="5"/>
            <w:tcBorders>
              <w:top w:val="single" w:sz="4" w:space="0" w:color="auto"/>
              <w:left w:val="single" w:sz="4" w:space="0" w:color="auto"/>
              <w:right w:val="single" w:sz="4" w:space="0" w:color="auto"/>
            </w:tcBorders>
            <w:shd w:val="clear" w:color="auto" w:fill="BFBFBF"/>
            <w:noWrap/>
            <w:vAlign w:val="center"/>
          </w:tcPr>
          <w:p w:rsidR="00CE1EBB" w:rsidRPr="000A6A5D" w:rsidRDefault="00CE1EBB" w:rsidP="003E0DA1">
            <w:pPr>
              <w:rPr>
                <w:rFonts w:asciiTheme="minorHAnsi" w:hAnsiTheme="minorHAnsi" w:cstheme="minorHAnsi"/>
                <w:b/>
                <w:bCs/>
                <w:color w:val="000000"/>
              </w:rPr>
            </w:pPr>
            <w:r>
              <w:rPr>
                <w:rFonts w:asciiTheme="minorHAnsi" w:hAnsiTheme="minorHAnsi" w:cstheme="minorHAnsi"/>
                <w:b/>
                <w:bCs/>
                <w:color w:val="000000"/>
              </w:rPr>
              <w:t>PARTIDA: 3</w:t>
            </w:r>
          </w:p>
          <w:p w:rsidR="00CE1EBB" w:rsidRPr="000A6A5D" w:rsidRDefault="00CE1EBB" w:rsidP="003E0DA1">
            <w:pPr>
              <w:rPr>
                <w:rFonts w:asciiTheme="minorHAnsi" w:hAnsiTheme="minorHAnsi" w:cstheme="minorHAnsi"/>
                <w:b/>
                <w:bCs/>
                <w:color w:val="000000"/>
              </w:rPr>
            </w:pPr>
            <w:r w:rsidRPr="000A6A5D">
              <w:rPr>
                <w:rFonts w:asciiTheme="minorHAnsi" w:hAnsiTheme="minorHAnsi" w:cstheme="minorHAnsi"/>
                <w:b/>
                <w:bCs/>
                <w:color w:val="000000"/>
              </w:rPr>
              <w:t xml:space="preserve">DESCRIPCIÓN: REFACCIONES PARA </w:t>
            </w:r>
            <w:r>
              <w:rPr>
                <w:rFonts w:asciiTheme="minorHAnsi" w:hAnsiTheme="minorHAnsi" w:cstheme="minorHAnsi"/>
                <w:b/>
                <w:bCs/>
                <w:color w:val="000000"/>
              </w:rPr>
              <w:t>TERMONEBULIZADORA IGEBA TF-35</w:t>
            </w:r>
            <w:r w:rsidRPr="000A6A5D">
              <w:rPr>
                <w:rFonts w:asciiTheme="minorHAnsi" w:hAnsiTheme="minorHAnsi" w:cstheme="minorHAnsi"/>
                <w:b/>
                <w:bCs/>
                <w:color w:val="000000"/>
              </w:rPr>
              <w:t xml:space="preserve"> </w:t>
            </w:r>
          </w:p>
        </w:tc>
      </w:tr>
      <w:tr w:rsidR="00CE1EBB" w:rsidRPr="000A6A5D"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p>
        </w:tc>
        <w:tc>
          <w:tcPr>
            <w:tcW w:w="1964"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rPr>
                <w:rFonts w:asciiTheme="minorHAnsi" w:hAnsiTheme="minorHAnsi" w:cstheme="minorHAnsi"/>
                <w:b/>
                <w:bCs/>
                <w:color w:val="000000"/>
              </w:rPr>
            </w:pPr>
            <w:r w:rsidRPr="000A6A5D">
              <w:rPr>
                <w:rFonts w:asciiTheme="minorHAnsi" w:hAnsiTheme="minorHAnsi" w:cstheme="minorHAnsi"/>
                <w:b/>
                <w:bCs/>
                <w:color w:val="000000"/>
              </w:rPr>
              <w:t>GRUPO</w:t>
            </w:r>
          </w:p>
        </w:tc>
        <w:tc>
          <w:tcPr>
            <w:tcW w:w="2086" w:type="dxa"/>
            <w:tcBorders>
              <w:top w:val="single" w:sz="4" w:space="0" w:color="auto"/>
              <w:left w:val="single" w:sz="4" w:space="0" w:color="auto"/>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ESPECIFICACIÓN</w:t>
            </w:r>
          </w:p>
        </w:tc>
        <w:tc>
          <w:tcPr>
            <w:tcW w:w="730" w:type="dxa"/>
            <w:tcBorders>
              <w:top w:val="single" w:sz="4" w:space="0" w:color="auto"/>
              <w:left w:val="nil"/>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ORD.</w:t>
            </w:r>
          </w:p>
        </w:tc>
        <w:tc>
          <w:tcPr>
            <w:tcW w:w="4782" w:type="dxa"/>
            <w:tcBorders>
              <w:top w:val="single" w:sz="4" w:space="0" w:color="auto"/>
              <w:left w:val="nil"/>
              <w:bottom w:val="single" w:sz="4" w:space="0" w:color="auto"/>
              <w:right w:val="single" w:sz="4" w:space="0" w:color="auto"/>
            </w:tcBorders>
            <w:shd w:val="clear" w:color="auto" w:fill="BFBFBF"/>
            <w:vAlign w:val="center"/>
          </w:tcPr>
          <w:p w:rsidR="00CE1EBB" w:rsidRPr="000A6A5D" w:rsidRDefault="00CE1EBB" w:rsidP="003E0DA1">
            <w:pPr>
              <w:jc w:val="center"/>
              <w:rPr>
                <w:rFonts w:asciiTheme="minorHAnsi" w:hAnsiTheme="minorHAnsi" w:cstheme="minorHAnsi"/>
                <w:b/>
                <w:bCs/>
                <w:color w:val="000000"/>
              </w:rPr>
            </w:pPr>
            <w:r w:rsidRPr="000A6A5D">
              <w:rPr>
                <w:rFonts w:asciiTheme="minorHAnsi" w:hAnsiTheme="minorHAnsi" w:cstheme="minorHAnsi"/>
                <w:b/>
                <w:bCs/>
                <w:color w:val="000000"/>
              </w:rPr>
              <w:t>REQUERIMIENTO MÍNIMO</w:t>
            </w:r>
          </w:p>
        </w:tc>
      </w:tr>
      <w:tr w:rsidR="00CE1EBB" w:rsidRPr="000A6A5D" w:rsidTr="003E0DA1">
        <w:trPr>
          <w:trHeight w:val="29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1</w:t>
            </w:r>
          </w:p>
        </w:tc>
        <w:tc>
          <w:tcPr>
            <w:tcW w:w="1964" w:type="dxa"/>
            <w:vMerge w:val="restart"/>
            <w:tcBorders>
              <w:top w:val="single" w:sz="4" w:space="0" w:color="auto"/>
              <w:left w:val="nil"/>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REFACCIONES</w:t>
            </w: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KIT DE LLAVE DE PASO</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1.1</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 xml:space="preserve">30 </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KIT DE EMPAQUES</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1.2</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 xml:space="preserve">30 </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KIT DE MEMBRANAS</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1.3</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 xml:space="preserve">90 </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SILENCIADOR</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1.4</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 xml:space="preserve">7 </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CUERPOS DE DESPLAZAMIENTO</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1.5</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 xml:space="preserve">5 </w:t>
            </w:r>
          </w:p>
        </w:tc>
      </w:tr>
      <w:tr w:rsidR="00CE1EBB" w:rsidRPr="000A6A5D" w:rsidTr="003E0DA1">
        <w:trPr>
          <w:trHeight w:val="290"/>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left w:val="nil"/>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nil"/>
              <w:left w:val="single" w:sz="4" w:space="0" w:color="auto"/>
              <w:bottom w:val="single" w:sz="4" w:space="0" w:color="auto"/>
              <w:right w:val="single" w:sz="4" w:space="0" w:color="auto"/>
            </w:tcBorders>
            <w:shd w:val="clear" w:color="000000" w:fill="FFFFFF"/>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DISCO LABIADO</w:t>
            </w:r>
          </w:p>
        </w:tc>
        <w:tc>
          <w:tcPr>
            <w:tcW w:w="730"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Pr>
                <w:rFonts w:asciiTheme="minorHAnsi" w:hAnsiTheme="minorHAnsi" w:cstheme="minorHAnsi"/>
                <w:color w:val="000000"/>
              </w:rPr>
              <w:t>1.6</w:t>
            </w:r>
          </w:p>
        </w:tc>
        <w:tc>
          <w:tcPr>
            <w:tcW w:w="4782" w:type="dxa"/>
            <w:tcBorders>
              <w:top w:val="nil"/>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Pr>
                <w:rFonts w:asciiTheme="minorHAnsi" w:hAnsiTheme="minorHAnsi" w:cstheme="minorHAnsi"/>
                <w:color w:val="000000"/>
              </w:rPr>
              <w:t>60</w:t>
            </w:r>
          </w:p>
        </w:tc>
      </w:tr>
      <w:tr w:rsidR="00CE1EBB" w:rsidRPr="000A6A5D" w:rsidTr="003E0DA1">
        <w:trPr>
          <w:trHeight w:val="70"/>
          <w:jc w:val="center"/>
        </w:trPr>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2</w:t>
            </w:r>
          </w:p>
        </w:tc>
        <w:tc>
          <w:tcPr>
            <w:tcW w:w="1964" w:type="dxa"/>
            <w:vMerge w:val="restart"/>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SERVICIOS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GARANTÍA</w:t>
            </w:r>
          </w:p>
          <w:p w:rsidR="00CE1EBB" w:rsidRPr="000A6A5D" w:rsidRDefault="00CE1EBB" w:rsidP="003E0DA1">
            <w:pPr>
              <w:rPr>
                <w:rFonts w:asciiTheme="minorHAnsi" w:hAnsiTheme="minorHAnsi" w:cstheme="minorHAnsi"/>
                <w:color w:val="000000"/>
              </w:rPr>
            </w:pP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2.1</w:t>
            </w:r>
          </w:p>
        </w:tc>
        <w:tc>
          <w:tcPr>
            <w:tcW w:w="4782"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both"/>
              <w:rPr>
                <w:rFonts w:asciiTheme="minorHAnsi" w:hAnsiTheme="minorHAnsi" w:cstheme="minorHAnsi"/>
                <w:color w:val="000000"/>
              </w:rPr>
            </w:pPr>
            <w:r w:rsidRPr="000A6A5D">
              <w:rPr>
                <w:rFonts w:asciiTheme="minorHAnsi" w:hAnsiTheme="minorHAnsi" w:cstheme="minorHAnsi"/>
                <w:color w:val="000000"/>
              </w:rPr>
              <w:t>GARANTÍA CONTRA CUALQUIER DEFECTO DE FABRICACIÓN</w:t>
            </w:r>
          </w:p>
        </w:tc>
      </w:tr>
      <w:tr w:rsidR="00CE1EBB" w:rsidRPr="000A6A5D" w:rsidTr="003E0DA1">
        <w:trPr>
          <w:trHeight w:val="348"/>
          <w:jc w:val="center"/>
        </w:trPr>
        <w:tc>
          <w:tcPr>
            <w:tcW w:w="11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p>
        </w:tc>
        <w:tc>
          <w:tcPr>
            <w:tcW w:w="1964" w:type="dxa"/>
            <w:vMerge/>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MANUALES</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2.2</w:t>
            </w:r>
          </w:p>
        </w:tc>
        <w:tc>
          <w:tcPr>
            <w:tcW w:w="4782"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both"/>
              <w:rPr>
                <w:rFonts w:asciiTheme="minorHAnsi" w:hAnsiTheme="minorHAnsi" w:cstheme="minorHAnsi"/>
                <w:color w:val="000000"/>
              </w:rPr>
            </w:pPr>
            <w:r w:rsidRPr="000A6A5D">
              <w:rPr>
                <w:rFonts w:asciiTheme="minorHAnsi" w:hAnsiTheme="minorHAnsi" w:cstheme="minorHAnsi"/>
                <w:color w:val="000000"/>
              </w:rPr>
              <w:t>MANUAL DE MANTENIMIENTO E INSTRUCCIONES DE USO EN FORMATO IMPRESO EN IDIOMA ESPAÑOL</w:t>
            </w:r>
          </w:p>
        </w:tc>
      </w:tr>
      <w:tr w:rsidR="00CE1EBB" w:rsidRPr="000A6A5D" w:rsidTr="003E0DA1">
        <w:trPr>
          <w:trHeight w:val="70"/>
          <w:jc w:val="center"/>
        </w:trPr>
        <w:tc>
          <w:tcPr>
            <w:tcW w:w="1123"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3</w:t>
            </w:r>
          </w:p>
        </w:tc>
        <w:tc>
          <w:tcPr>
            <w:tcW w:w="1964" w:type="dxa"/>
            <w:tcBorders>
              <w:top w:val="single" w:sz="4" w:space="0" w:color="auto"/>
              <w:left w:val="nil"/>
              <w:bottom w:val="single" w:sz="4" w:space="0" w:color="auto"/>
              <w:right w:val="single" w:sz="4" w:space="0" w:color="auto"/>
            </w:tcBorders>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APEGO A ESTÁNDARES</w:t>
            </w:r>
          </w:p>
        </w:tc>
        <w:tc>
          <w:tcPr>
            <w:tcW w:w="2086" w:type="dxa"/>
            <w:tcBorders>
              <w:top w:val="single" w:sz="4" w:space="0" w:color="auto"/>
              <w:left w:val="single" w:sz="4" w:space="0" w:color="auto"/>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color w:val="000000"/>
              </w:rPr>
              <w:t>PROCEDENCIA NACIONAL Y EXTRANJERA</w:t>
            </w:r>
          </w:p>
        </w:tc>
        <w:tc>
          <w:tcPr>
            <w:tcW w:w="730"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jc w:val="right"/>
              <w:rPr>
                <w:rFonts w:asciiTheme="minorHAnsi" w:hAnsiTheme="minorHAnsi" w:cstheme="minorHAnsi"/>
                <w:color w:val="000000"/>
              </w:rPr>
            </w:pPr>
            <w:r w:rsidRPr="000A6A5D">
              <w:rPr>
                <w:rFonts w:asciiTheme="minorHAnsi" w:hAnsiTheme="minorHAnsi" w:cstheme="minorHAnsi"/>
                <w:color w:val="000000"/>
              </w:rPr>
              <w:t>3.1</w:t>
            </w:r>
          </w:p>
        </w:tc>
        <w:tc>
          <w:tcPr>
            <w:tcW w:w="4782" w:type="dxa"/>
            <w:tcBorders>
              <w:top w:val="single" w:sz="4" w:space="0" w:color="auto"/>
              <w:left w:val="nil"/>
              <w:bottom w:val="single" w:sz="4" w:space="0" w:color="auto"/>
              <w:right w:val="single" w:sz="4" w:space="0" w:color="auto"/>
            </w:tcBorders>
            <w:shd w:val="clear" w:color="auto" w:fill="auto"/>
            <w:vAlign w:val="center"/>
          </w:tcPr>
          <w:p w:rsidR="00CE1EBB" w:rsidRPr="000A6A5D" w:rsidRDefault="00CE1EBB" w:rsidP="003E0DA1">
            <w:pPr>
              <w:rPr>
                <w:rFonts w:asciiTheme="minorHAnsi" w:hAnsiTheme="minorHAnsi" w:cstheme="minorHAnsi"/>
                <w:color w:val="000000"/>
              </w:rPr>
            </w:pPr>
            <w:r w:rsidRPr="000A6A5D">
              <w:rPr>
                <w:rFonts w:asciiTheme="minorHAnsi" w:hAnsiTheme="minorHAnsi" w:cstheme="minorHAnsi"/>
                <w:lang w:val="es-ES"/>
              </w:rPr>
              <w:t>ISO 9001:2008</w:t>
            </w:r>
          </w:p>
        </w:tc>
      </w:tr>
    </w:tbl>
    <w:p w:rsidR="00CE1EBB" w:rsidRDefault="00CE1EBB" w:rsidP="00CE1EBB">
      <w:pPr>
        <w:rPr>
          <w:rFonts w:asciiTheme="minorHAnsi" w:hAnsiTheme="minorHAnsi" w:cstheme="minorHAnsi"/>
        </w:rPr>
      </w:pP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964"/>
        <w:gridCol w:w="1570"/>
        <w:gridCol w:w="730"/>
        <w:gridCol w:w="5251"/>
      </w:tblGrid>
      <w:tr w:rsidR="00CE1EBB" w:rsidRPr="006B11F0" w:rsidTr="00CE1EBB">
        <w:trPr>
          <w:trHeight w:val="781"/>
          <w:tblHeader/>
          <w:jc w:val="center"/>
        </w:trPr>
        <w:tc>
          <w:tcPr>
            <w:tcW w:w="10638" w:type="dxa"/>
            <w:gridSpan w:val="5"/>
            <w:shd w:val="clear" w:color="auto" w:fill="BFBFBF"/>
            <w:noWrap/>
            <w:vAlign w:val="center"/>
          </w:tcPr>
          <w:p w:rsidR="00CE1EBB" w:rsidRPr="006B11F0" w:rsidRDefault="00CE1EBB" w:rsidP="003E0DA1">
            <w:pPr>
              <w:rPr>
                <w:rFonts w:asciiTheme="minorHAnsi" w:hAnsiTheme="minorHAnsi" w:cstheme="minorHAnsi"/>
                <w:b/>
                <w:bCs/>
                <w:color w:val="000000"/>
              </w:rPr>
            </w:pPr>
            <w:r w:rsidRPr="006B11F0">
              <w:rPr>
                <w:rFonts w:asciiTheme="minorHAnsi" w:hAnsiTheme="minorHAnsi" w:cstheme="minorHAnsi"/>
                <w:b/>
                <w:bCs/>
                <w:color w:val="000000"/>
              </w:rPr>
              <w:t>PARTIDA:</w:t>
            </w:r>
            <w:r>
              <w:rPr>
                <w:rFonts w:asciiTheme="minorHAnsi" w:hAnsiTheme="minorHAnsi" w:cstheme="minorHAnsi"/>
                <w:b/>
                <w:bCs/>
                <w:color w:val="000000"/>
              </w:rPr>
              <w:t xml:space="preserve"> 4</w:t>
            </w:r>
          </w:p>
          <w:p w:rsidR="00CE1EBB" w:rsidRPr="006B11F0" w:rsidRDefault="00CE1EBB" w:rsidP="003E0DA1">
            <w:pPr>
              <w:rPr>
                <w:rFonts w:asciiTheme="minorHAnsi" w:hAnsiTheme="minorHAnsi" w:cstheme="minorHAnsi"/>
                <w:b/>
                <w:bCs/>
                <w:color w:val="000000"/>
              </w:rPr>
            </w:pPr>
            <w:r w:rsidRPr="006B11F0">
              <w:rPr>
                <w:rFonts w:asciiTheme="minorHAnsi" w:hAnsiTheme="minorHAnsi" w:cstheme="minorHAnsi"/>
                <w:b/>
                <w:bCs/>
                <w:color w:val="000000"/>
              </w:rPr>
              <w:t>DESCRIPCIÓN: MOTOMOCHILA</w:t>
            </w:r>
          </w:p>
          <w:p w:rsidR="00CE1EBB" w:rsidRPr="006B11F0" w:rsidRDefault="00CE1EBB" w:rsidP="003E0DA1">
            <w:pPr>
              <w:rPr>
                <w:rFonts w:asciiTheme="minorHAnsi" w:hAnsiTheme="minorHAnsi" w:cstheme="minorHAnsi"/>
                <w:b/>
                <w:bCs/>
                <w:color w:val="000000"/>
              </w:rPr>
            </w:pPr>
            <w:r>
              <w:rPr>
                <w:rFonts w:asciiTheme="minorHAnsi" w:hAnsiTheme="minorHAnsi" w:cstheme="minorHAnsi"/>
                <w:b/>
                <w:bCs/>
                <w:color w:val="000000"/>
              </w:rPr>
              <w:t>CANTIDAD: 50</w:t>
            </w:r>
          </w:p>
        </w:tc>
      </w:tr>
      <w:tr w:rsidR="00CE1EBB" w:rsidRPr="006B11F0" w:rsidTr="00CE1EBB">
        <w:trPr>
          <w:trHeight w:val="70"/>
          <w:tblHeader/>
          <w:jc w:val="center"/>
        </w:trPr>
        <w:tc>
          <w:tcPr>
            <w:tcW w:w="1123" w:type="dxa"/>
            <w:shd w:val="clear" w:color="auto" w:fill="BFBFBF"/>
            <w:vAlign w:val="center"/>
          </w:tcPr>
          <w:p w:rsidR="00CE1EBB" w:rsidRPr="006B11F0" w:rsidRDefault="00CE1EBB" w:rsidP="003E0DA1">
            <w:pPr>
              <w:jc w:val="center"/>
              <w:rPr>
                <w:rFonts w:asciiTheme="minorHAnsi" w:hAnsiTheme="minorHAnsi" w:cstheme="minorHAnsi"/>
                <w:b/>
                <w:bCs/>
                <w:color w:val="000000"/>
              </w:rPr>
            </w:pPr>
          </w:p>
        </w:tc>
        <w:tc>
          <w:tcPr>
            <w:tcW w:w="1964" w:type="dxa"/>
            <w:shd w:val="clear" w:color="auto" w:fill="BFBFBF"/>
            <w:vAlign w:val="center"/>
          </w:tcPr>
          <w:p w:rsidR="00CE1EBB" w:rsidRPr="006B11F0" w:rsidRDefault="00CE1EBB" w:rsidP="003E0DA1">
            <w:pPr>
              <w:rPr>
                <w:rFonts w:asciiTheme="minorHAnsi" w:hAnsiTheme="minorHAnsi" w:cstheme="minorHAnsi"/>
                <w:b/>
                <w:bCs/>
                <w:color w:val="000000"/>
              </w:rPr>
            </w:pPr>
            <w:r w:rsidRPr="006B11F0">
              <w:rPr>
                <w:rFonts w:asciiTheme="minorHAnsi" w:hAnsiTheme="minorHAnsi" w:cstheme="minorHAnsi"/>
                <w:b/>
                <w:bCs/>
                <w:color w:val="000000"/>
              </w:rPr>
              <w:t>GRUPO</w:t>
            </w:r>
          </w:p>
        </w:tc>
        <w:tc>
          <w:tcPr>
            <w:tcW w:w="1570" w:type="dxa"/>
            <w:shd w:val="clear" w:color="auto" w:fill="BFBFBF"/>
            <w:vAlign w:val="center"/>
          </w:tcPr>
          <w:p w:rsidR="00CE1EBB" w:rsidRPr="006B11F0" w:rsidRDefault="00CE1EBB" w:rsidP="003E0DA1">
            <w:pPr>
              <w:jc w:val="center"/>
              <w:rPr>
                <w:rFonts w:asciiTheme="minorHAnsi" w:hAnsiTheme="minorHAnsi" w:cstheme="minorHAnsi"/>
                <w:b/>
                <w:bCs/>
                <w:color w:val="000000"/>
              </w:rPr>
            </w:pPr>
            <w:r w:rsidRPr="006B11F0">
              <w:rPr>
                <w:rFonts w:asciiTheme="minorHAnsi" w:hAnsiTheme="minorHAnsi" w:cstheme="minorHAnsi"/>
                <w:b/>
                <w:bCs/>
                <w:color w:val="000000"/>
              </w:rPr>
              <w:t>ESPECIFICACIÓN</w:t>
            </w:r>
          </w:p>
        </w:tc>
        <w:tc>
          <w:tcPr>
            <w:tcW w:w="730" w:type="dxa"/>
            <w:shd w:val="clear" w:color="auto" w:fill="BFBFBF"/>
            <w:vAlign w:val="center"/>
          </w:tcPr>
          <w:p w:rsidR="00CE1EBB" w:rsidRPr="006B11F0" w:rsidRDefault="00CE1EBB" w:rsidP="003E0DA1">
            <w:pPr>
              <w:jc w:val="center"/>
              <w:rPr>
                <w:rFonts w:asciiTheme="minorHAnsi" w:hAnsiTheme="minorHAnsi" w:cstheme="minorHAnsi"/>
                <w:b/>
                <w:bCs/>
                <w:color w:val="000000"/>
              </w:rPr>
            </w:pPr>
            <w:r w:rsidRPr="006B11F0">
              <w:rPr>
                <w:rFonts w:asciiTheme="minorHAnsi" w:hAnsiTheme="minorHAnsi" w:cstheme="minorHAnsi"/>
                <w:b/>
                <w:bCs/>
                <w:color w:val="000000"/>
              </w:rPr>
              <w:t>ORD.</w:t>
            </w:r>
          </w:p>
        </w:tc>
        <w:tc>
          <w:tcPr>
            <w:tcW w:w="5251" w:type="dxa"/>
            <w:shd w:val="clear" w:color="auto" w:fill="BFBFBF"/>
            <w:vAlign w:val="center"/>
          </w:tcPr>
          <w:p w:rsidR="00CE1EBB" w:rsidRPr="006B11F0" w:rsidRDefault="00CE1EBB" w:rsidP="003E0DA1">
            <w:pPr>
              <w:jc w:val="center"/>
              <w:rPr>
                <w:rFonts w:asciiTheme="minorHAnsi" w:hAnsiTheme="minorHAnsi" w:cstheme="minorHAnsi"/>
                <w:b/>
                <w:bCs/>
                <w:color w:val="000000"/>
              </w:rPr>
            </w:pPr>
            <w:r w:rsidRPr="006B11F0">
              <w:rPr>
                <w:rFonts w:asciiTheme="minorHAnsi" w:hAnsiTheme="minorHAnsi" w:cstheme="minorHAnsi"/>
                <w:b/>
                <w:bCs/>
                <w:color w:val="000000"/>
              </w:rPr>
              <w:t>REQUERIMIENTO MÍNIMO</w:t>
            </w:r>
          </w:p>
        </w:tc>
      </w:tr>
      <w:tr w:rsidR="00CE1EBB" w:rsidRPr="006B11F0" w:rsidTr="00CE1EBB">
        <w:trPr>
          <w:trHeight w:val="290"/>
          <w:jc w:val="center"/>
        </w:trPr>
        <w:tc>
          <w:tcPr>
            <w:tcW w:w="1123" w:type="dxa"/>
            <w:vMerge w:val="restart"/>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1</w:t>
            </w:r>
          </w:p>
        </w:tc>
        <w:tc>
          <w:tcPr>
            <w:tcW w:w="1964" w:type="dxa"/>
            <w:vMerge w:val="restart"/>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ESPECIFICACIONES FÍSICAS</w:t>
            </w: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p>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DESCRIPCIÓN</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EQUIPO MOTOASPERSOR PARA FUMIGACIÓN EN CAMPO O EN INDUSTRIA TIPO MOCHILA CONSTRUIDO EN MATERIALES RESISTENTES Y CON MOTOR A GASOLINA POTENTE DESTINADO A LA PROTECCIÓN FITOSANITARIA.</w:t>
            </w:r>
          </w:p>
        </w:tc>
      </w:tr>
      <w:tr w:rsidR="00CE1EBB" w:rsidRPr="006B11F0" w:rsidTr="00CE1EBB">
        <w:trPr>
          <w:trHeight w:val="29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SALIDAS</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1.2</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MÍNIMO DOS SALIDAS INDEPENDIENTES CON DESTORCEDOR EN CADA UNA DE ELLAS</w:t>
            </w:r>
          </w:p>
        </w:tc>
      </w:tr>
      <w:tr w:rsidR="00CE1EBB" w:rsidRPr="006B11F0" w:rsidTr="00CE1EBB">
        <w:trPr>
          <w:trHeight w:val="29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MANGOS</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1.3</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MANGOS DE CONSTRUCCIÓN ERGONÓMICA COMPROBADA Y CON MANÓMETROS DE GLICERINA PARA MONITOREO DE PRESIÓN DE ASPERSIÓN</w:t>
            </w:r>
          </w:p>
        </w:tc>
      </w:tr>
      <w:tr w:rsidR="00CE1EBB" w:rsidRPr="006B11F0" w:rsidTr="00CE1EBB">
        <w:trPr>
          <w:trHeight w:val="29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PESO</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1.4</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PESO EN SECO DE NO MÁS DE 9.5 KILOGRAMOS</w:t>
            </w:r>
          </w:p>
        </w:tc>
      </w:tr>
      <w:tr w:rsidR="00CE1EBB" w:rsidRPr="006B11F0" w:rsidTr="00CE1EBB">
        <w:trPr>
          <w:trHeight w:val="29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CONEXIONES</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1.5</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 xml:space="preserve">MANGUERAS Y MANGOS DESCONECTABLES </w:t>
            </w:r>
          </w:p>
        </w:tc>
      </w:tr>
      <w:tr w:rsidR="00CE1EBB" w:rsidRPr="006B11F0" w:rsidTr="00CE1EBB">
        <w:trPr>
          <w:trHeight w:val="29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ALIMENTACIÓN</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1..6</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DEPÓSITOS INDEPENDIENTES PARA COMBUSTIBLE Y ACEITE</w:t>
            </w:r>
          </w:p>
        </w:tc>
      </w:tr>
      <w:tr w:rsidR="00CE1EBB" w:rsidRPr="006B11F0" w:rsidTr="00CE1EBB">
        <w:trPr>
          <w:trHeight w:val="133"/>
          <w:jc w:val="center"/>
        </w:trPr>
        <w:tc>
          <w:tcPr>
            <w:tcW w:w="1123" w:type="dxa"/>
            <w:vMerge w:val="restart"/>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2</w:t>
            </w:r>
          </w:p>
        </w:tc>
        <w:tc>
          <w:tcPr>
            <w:tcW w:w="1964" w:type="dxa"/>
            <w:vMerge w:val="restart"/>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ESPECIFICACIONES TÉCNICAS</w:t>
            </w:r>
          </w:p>
        </w:tc>
        <w:tc>
          <w:tcPr>
            <w:tcW w:w="1570" w:type="dxa"/>
            <w:vMerge w:val="restart"/>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MOTOR</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2.1.1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MOTOR DE 4 TIEMPOS</w:t>
            </w:r>
          </w:p>
        </w:tc>
      </w:tr>
      <w:tr w:rsidR="00CE1EBB" w:rsidRPr="006B11F0" w:rsidTr="00CE1EBB">
        <w:trPr>
          <w:trHeight w:val="7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000000" w:fill="FFFFFF"/>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2.1.2</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FUNCIONAMIENTO A GASOLINA SIN NECESIDAD DE REALIZAR MEZCLA DE ACEITE Y GASOLINA PARA CARGAR EL DEPÓSITO</w:t>
            </w:r>
          </w:p>
        </w:tc>
      </w:tr>
      <w:tr w:rsidR="00CE1EBB" w:rsidRPr="006B11F0" w:rsidTr="00CE1EBB">
        <w:trPr>
          <w:trHeight w:val="7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000000" w:fill="FFFFFF"/>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2.1.3</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CAPACIDAD DE NO MENOS DE 30 CENTÍMETROS CÚBICOS</w:t>
            </w:r>
          </w:p>
        </w:tc>
      </w:tr>
      <w:tr w:rsidR="00CE1EBB" w:rsidRPr="006B11F0" w:rsidTr="00CE1EBB">
        <w:trPr>
          <w:trHeight w:val="24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000000" w:fill="FFFFFF"/>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2.1.4</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 xml:space="preserve">POTENCIA GENERADA NO MENOR A 1.8 CABALLOS DE FUERZA </w:t>
            </w:r>
          </w:p>
        </w:tc>
      </w:tr>
      <w:tr w:rsidR="00CE1EBB" w:rsidRPr="006B11F0" w:rsidTr="00CE1EBB">
        <w:trPr>
          <w:trHeight w:val="233"/>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val="restart"/>
            <w:shd w:val="clear" w:color="000000" w:fill="FFFFFF"/>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SISTEMA DE ASPERSIÓN</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2.2.1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DEPÓSITO DE ASPERSANTE EN MATERIAL DE ALTA DENSIDAD CON CAPACIDAD ENTRE 25 Y 30 LITROS</w:t>
            </w:r>
          </w:p>
        </w:tc>
      </w:tr>
      <w:tr w:rsidR="00CE1EBB" w:rsidRPr="006B11F0" w:rsidTr="00CE1EBB">
        <w:trPr>
          <w:trHeight w:val="525"/>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000000" w:fill="FFFFFF"/>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2.2.2</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PRESIÓN DE TRABAJO ENTRE 490 Y 570 LIBRAS SOBRE PULGADA CUADRADA</w:t>
            </w:r>
          </w:p>
        </w:tc>
      </w:tr>
      <w:tr w:rsidR="00CE1EBB" w:rsidRPr="006B11F0" w:rsidTr="00CE1EBB">
        <w:trPr>
          <w:trHeight w:val="109"/>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000000" w:fill="FFFFFF"/>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2.2.3</w:t>
            </w:r>
          </w:p>
        </w:tc>
        <w:tc>
          <w:tcPr>
            <w:tcW w:w="5251" w:type="dxa"/>
            <w:shd w:val="clear" w:color="auto" w:fill="auto"/>
            <w:vAlign w:val="center"/>
          </w:tcPr>
          <w:p w:rsidR="00CE1EBB" w:rsidRPr="006B11F0" w:rsidRDefault="00CE1EBB" w:rsidP="003E0DA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HAnsi"/>
                <w:color w:val="000000"/>
              </w:rPr>
            </w:pPr>
            <w:r w:rsidRPr="006B11F0">
              <w:rPr>
                <w:rFonts w:asciiTheme="minorHAnsi" w:hAnsiTheme="minorHAnsi" w:cstheme="minorHAnsi"/>
                <w:color w:val="000000"/>
              </w:rPr>
              <w:t>RENDIMIENTO DE 3 HASTA 8 LITROS POR MINUTO</w:t>
            </w:r>
          </w:p>
        </w:tc>
      </w:tr>
      <w:tr w:rsidR="00CE1EBB" w:rsidRPr="006B11F0" w:rsidTr="00CE1EBB">
        <w:trPr>
          <w:trHeight w:val="70"/>
          <w:jc w:val="center"/>
        </w:trPr>
        <w:tc>
          <w:tcPr>
            <w:tcW w:w="1123" w:type="dxa"/>
            <w:vMerge w:val="restart"/>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3</w:t>
            </w:r>
          </w:p>
        </w:tc>
        <w:tc>
          <w:tcPr>
            <w:tcW w:w="1964" w:type="dxa"/>
            <w:vMerge w:val="restart"/>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EQUIPO PERIFÉRICO</w:t>
            </w:r>
          </w:p>
        </w:tc>
        <w:tc>
          <w:tcPr>
            <w:tcW w:w="1570" w:type="dxa"/>
            <w:vMerge w:val="restart"/>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ACCESORIOS</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3.1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2 MANGUERAS CON DESTORCEDORES</w:t>
            </w:r>
          </w:p>
        </w:tc>
      </w:tr>
      <w:tr w:rsidR="00CE1EBB" w:rsidRPr="006B11F0" w:rsidTr="00CE1EBB">
        <w:trPr>
          <w:trHeight w:val="7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3.2</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2 LANZAS SENCILLAS CON BOQUILLA DE DOBLE SALIDA</w:t>
            </w:r>
          </w:p>
        </w:tc>
      </w:tr>
      <w:tr w:rsidR="00CE1EBB" w:rsidRPr="006B11F0" w:rsidTr="00CE1EBB">
        <w:trPr>
          <w:trHeight w:val="70"/>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3.3</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2 LANZAS DE AGUILÓN</w:t>
            </w:r>
          </w:p>
        </w:tc>
      </w:tr>
      <w:tr w:rsidR="00CE1EBB" w:rsidRPr="006B11F0" w:rsidTr="00CE1EBB">
        <w:trPr>
          <w:trHeight w:val="70"/>
          <w:jc w:val="center"/>
        </w:trPr>
        <w:tc>
          <w:tcPr>
            <w:tcW w:w="1123" w:type="dxa"/>
            <w:vMerge w:val="restart"/>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4</w:t>
            </w:r>
          </w:p>
        </w:tc>
        <w:tc>
          <w:tcPr>
            <w:tcW w:w="1964" w:type="dxa"/>
            <w:vMerge w:val="restart"/>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SERVICIOS</w:t>
            </w:r>
          </w:p>
        </w:tc>
        <w:tc>
          <w:tcPr>
            <w:tcW w:w="1570"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GARANTÍA</w:t>
            </w:r>
          </w:p>
          <w:p w:rsidR="00CE1EBB" w:rsidRPr="006B11F0" w:rsidRDefault="00CE1EBB" w:rsidP="003E0DA1">
            <w:pPr>
              <w:rPr>
                <w:rFonts w:asciiTheme="minorHAnsi" w:hAnsiTheme="minorHAnsi" w:cstheme="minorHAnsi"/>
                <w:color w:val="000000"/>
              </w:rPr>
            </w:pP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4.1</w:t>
            </w:r>
          </w:p>
        </w:tc>
        <w:tc>
          <w:tcPr>
            <w:tcW w:w="5251" w:type="dxa"/>
            <w:shd w:val="clear" w:color="auto" w:fill="auto"/>
            <w:vAlign w:val="center"/>
          </w:tcPr>
          <w:p w:rsidR="00CE1EBB" w:rsidRPr="006B11F0" w:rsidRDefault="00CE1EBB" w:rsidP="003E0DA1">
            <w:pPr>
              <w:jc w:val="both"/>
              <w:rPr>
                <w:rFonts w:asciiTheme="minorHAnsi" w:hAnsiTheme="minorHAnsi" w:cstheme="minorHAnsi"/>
                <w:color w:val="000000"/>
              </w:rPr>
            </w:pPr>
            <w:r w:rsidRPr="006B11F0">
              <w:rPr>
                <w:rFonts w:asciiTheme="minorHAnsi" w:hAnsiTheme="minorHAnsi" w:cstheme="minorHAnsi"/>
                <w:color w:val="000000"/>
              </w:rPr>
              <w:t xml:space="preserve">GARANTÍA DE UN AÑO POR DEFECTOS DE FABRICACIÓN EN TODAS LAS PARTES </w:t>
            </w:r>
          </w:p>
        </w:tc>
      </w:tr>
      <w:tr w:rsidR="00CE1EBB" w:rsidRPr="006B11F0" w:rsidTr="00CE1EBB">
        <w:trPr>
          <w:trHeight w:val="348"/>
          <w:jc w:val="center"/>
        </w:trPr>
        <w:tc>
          <w:tcPr>
            <w:tcW w:w="1123" w:type="dxa"/>
            <w:vMerge/>
            <w:shd w:val="clear" w:color="auto" w:fill="auto"/>
            <w:vAlign w:val="center"/>
          </w:tcPr>
          <w:p w:rsidR="00CE1EBB" w:rsidRPr="006B11F0" w:rsidRDefault="00CE1EBB" w:rsidP="003E0DA1">
            <w:pPr>
              <w:rPr>
                <w:rFonts w:asciiTheme="minorHAnsi" w:hAnsiTheme="minorHAnsi" w:cstheme="minorHAnsi"/>
                <w:color w:val="000000"/>
              </w:rPr>
            </w:pPr>
          </w:p>
        </w:tc>
        <w:tc>
          <w:tcPr>
            <w:tcW w:w="1964" w:type="dxa"/>
            <w:vMerge/>
            <w:vAlign w:val="center"/>
          </w:tcPr>
          <w:p w:rsidR="00CE1EBB" w:rsidRPr="006B11F0" w:rsidRDefault="00CE1EBB" w:rsidP="003E0DA1">
            <w:pPr>
              <w:rPr>
                <w:rFonts w:asciiTheme="minorHAnsi" w:hAnsiTheme="minorHAnsi" w:cstheme="minorHAnsi"/>
                <w:color w:val="000000"/>
              </w:rPr>
            </w:pPr>
          </w:p>
        </w:tc>
        <w:tc>
          <w:tcPr>
            <w:tcW w:w="1570"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MANUALES</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4.2</w:t>
            </w:r>
          </w:p>
        </w:tc>
        <w:tc>
          <w:tcPr>
            <w:tcW w:w="5251" w:type="dxa"/>
            <w:shd w:val="clear" w:color="auto" w:fill="auto"/>
            <w:vAlign w:val="center"/>
          </w:tcPr>
          <w:p w:rsidR="00CE1EBB" w:rsidRDefault="00CE1EBB" w:rsidP="003E0DA1">
            <w:pPr>
              <w:jc w:val="both"/>
              <w:rPr>
                <w:rFonts w:asciiTheme="minorHAnsi" w:hAnsiTheme="minorHAnsi" w:cstheme="minorHAnsi"/>
                <w:color w:val="000000"/>
              </w:rPr>
            </w:pPr>
            <w:r w:rsidRPr="006B11F0">
              <w:rPr>
                <w:rFonts w:asciiTheme="minorHAnsi" w:hAnsiTheme="minorHAnsi" w:cstheme="minorHAnsi"/>
                <w:color w:val="000000"/>
              </w:rPr>
              <w:t>MANUALES IMPRESOS EN ESPAÑOL</w:t>
            </w:r>
          </w:p>
          <w:p w:rsidR="003D20E0" w:rsidRPr="006B11F0" w:rsidRDefault="003D20E0" w:rsidP="003E0DA1">
            <w:pPr>
              <w:jc w:val="both"/>
              <w:rPr>
                <w:rFonts w:asciiTheme="minorHAnsi" w:hAnsiTheme="minorHAnsi" w:cstheme="minorHAnsi"/>
                <w:color w:val="000000"/>
              </w:rPr>
            </w:pPr>
          </w:p>
        </w:tc>
      </w:tr>
      <w:tr w:rsidR="00CE1EBB" w:rsidRPr="006B11F0" w:rsidTr="00CE1EBB">
        <w:trPr>
          <w:trHeight w:val="70"/>
          <w:jc w:val="center"/>
        </w:trPr>
        <w:tc>
          <w:tcPr>
            <w:tcW w:w="1123"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5</w:t>
            </w:r>
          </w:p>
        </w:tc>
        <w:tc>
          <w:tcPr>
            <w:tcW w:w="1964" w:type="dxa"/>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 xml:space="preserve">ALIMENTACIÓN </w:t>
            </w:r>
          </w:p>
        </w:tc>
        <w:tc>
          <w:tcPr>
            <w:tcW w:w="1570" w:type="dxa"/>
            <w:shd w:val="clear" w:color="auto" w:fill="auto"/>
            <w:noWrap/>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 xml:space="preserve">COMBUSTIBLE </w:t>
            </w:r>
          </w:p>
        </w:tc>
        <w:tc>
          <w:tcPr>
            <w:tcW w:w="730" w:type="dxa"/>
            <w:shd w:val="clear" w:color="auto" w:fill="auto"/>
            <w:vAlign w:val="center"/>
          </w:tcPr>
          <w:p w:rsidR="00CE1EBB" w:rsidRPr="006B11F0" w:rsidRDefault="00CE1EBB" w:rsidP="003E0DA1">
            <w:pPr>
              <w:jc w:val="center"/>
              <w:rPr>
                <w:rFonts w:asciiTheme="minorHAnsi" w:hAnsiTheme="minorHAnsi" w:cstheme="minorHAnsi"/>
                <w:color w:val="000000"/>
              </w:rPr>
            </w:pPr>
            <w:r>
              <w:rPr>
                <w:rFonts w:asciiTheme="minorHAnsi" w:hAnsiTheme="minorHAnsi" w:cstheme="minorHAnsi"/>
                <w:color w:val="000000"/>
              </w:rPr>
              <w:t>5.1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GASOLINA</w:t>
            </w:r>
          </w:p>
        </w:tc>
      </w:tr>
      <w:tr w:rsidR="00CE1EBB" w:rsidRPr="006B11F0" w:rsidTr="00CE1EBB">
        <w:trPr>
          <w:trHeight w:val="70"/>
          <w:jc w:val="center"/>
        </w:trPr>
        <w:tc>
          <w:tcPr>
            <w:tcW w:w="1123"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6</w:t>
            </w:r>
          </w:p>
        </w:tc>
        <w:tc>
          <w:tcPr>
            <w:tcW w:w="1964" w:type="dxa"/>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APEGO A ESTÁNDARES</w:t>
            </w:r>
          </w:p>
        </w:tc>
        <w:tc>
          <w:tcPr>
            <w:tcW w:w="1570" w:type="dxa"/>
            <w:shd w:val="clear" w:color="auto" w:fill="auto"/>
            <w:vAlign w:val="center"/>
          </w:tcPr>
          <w:p w:rsidR="00CE1EBB" w:rsidRPr="006B11F0" w:rsidRDefault="00CE1EBB" w:rsidP="003E0DA1">
            <w:pPr>
              <w:rPr>
                <w:rFonts w:asciiTheme="minorHAnsi" w:hAnsiTheme="minorHAnsi" w:cstheme="minorHAnsi"/>
                <w:color w:val="000000"/>
              </w:rPr>
            </w:pPr>
            <w:r w:rsidRPr="006B11F0">
              <w:rPr>
                <w:rFonts w:asciiTheme="minorHAnsi" w:hAnsiTheme="minorHAnsi" w:cstheme="minorHAnsi"/>
                <w:color w:val="000000"/>
              </w:rPr>
              <w:t>PROCEDENCIA NACIONAL</w:t>
            </w:r>
            <w:r>
              <w:rPr>
                <w:rFonts w:asciiTheme="minorHAnsi" w:hAnsiTheme="minorHAnsi" w:cstheme="minorHAnsi"/>
                <w:color w:val="000000"/>
              </w:rPr>
              <w:t xml:space="preserve"> Y EXTRANJERA</w:t>
            </w:r>
          </w:p>
        </w:tc>
        <w:tc>
          <w:tcPr>
            <w:tcW w:w="730" w:type="dxa"/>
            <w:shd w:val="clear" w:color="auto" w:fill="auto"/>
            <w:vAlign w:val="center"/>
          </w:tcPr>
          <w:p w:rsidR="00CE1EBB" w:rsidRPr="006B11F0" w:rsidRDefault="00CE1EBB" w:rsidP="003E0DA1">
            <w:pPr>
              <w:jc w:val="right"/>
              <w:rPr>
                <w:rFonts w:asciiTheme="minorHAnsi" w:hAnsiTheme="minorHAnsi" w:cstheme="minorHAnsi"/>
                <w:color w:val="000000"/>
              </w:rPr>
            </w:pPr>
            <w:r>
              <w:rPr>
                <w:rFonts w:asciiTheme="minorHAnsi" w:hAnsiTheme="minorHAnsi" w:cstheme="minorHAnsi"/>
                <w:color w:val="000000"/>
              </w:rPr>
              <w:t>6.1</w:t>
            </w:r>
          </w:p>
        </w:tc>
        <w:tc>
          <w:tcPr>
            <w:tcW w:w="5251" w:type="dxa"/>
            <w:shd w:val="clear" w:color="auto" w:fill="auto"/>
            <w:vAlign w:val="center"/>
          </w:tcPr>
          <w:p w:rsidR="00CE1EBB" w:rsidRPr="006B11F0" w:rsidRDefault="00CE1EBB" w:rsidP="003E0DA1">
            <w:pPr>
              <w:rPr>
                <w:rFonts w:asciiTheme="minorHAnsi" w:hAnsiTheme="minorHAnsi" w:cstheme="minorHAnsi"/>
                <w:color w:val="000000"/>
              </w:rPr>
            </w:pPr>
            <w:r>
              <w:rPr>
                <w:rFonts w:asciiTheme="minorHAnsi" w:hAnsiTheme="minorHAnsi" w:cstheme="minorHAnsi"/>
                <w:lang w:val="es-ES"/>
              </w:rPr>
              <w:t>ISO 9001:2008</w:t>
            </w:r>
          </w:p>
        </w:tc>
      </w:tr>
    </w:tbl>
    <w:p w:rsidR="00CE1EBB" w:rsidRDefault="00CE1EBB" w:rsidP="00CE1EBB">
      <w:pPr>
        <w:rPr>
          <w:rFonts w:asciiTheme="minorHAnsi" w:hAnsiTheme="minorHAnsi" w:cstheme="minorHAnsi"/>
        </w:rPr>
      </w:pPr>
    </w:p>
    <w:tbl>
      <w:tblPr>
        <w:tblW w:w="10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964"/>
        <w:gridCol w:w="2086"/>
        <w:gridCol w:w="730"/>
        <w:gridCol w:w="4782"/>
      </w:tblGrid>
      <w:tr w:rsidR="00CE1EBB" w:rsidRPr="00714284" w:rsidTr="003E0DA1">
        <w:trPr>
          <w:trHeight w:val="696"/>
          <w:tblHeader/>
          <w:jc w:val="center"/>
        </w:trPr>
        <w:tc>
          <w:tcPr>
            <w:tcW w:w="10685" w:type="dxa"/>
            <w:gridSpan w:val="5"/>
            <w:shd w:val="clear" w:color="auto" w:fill="BFBFBF"/>
            <w:noWrap/>
            <w:vAlign w:val="center"/>
          </w:tcPr>
          <w:p w:rsidR="00CE1EBB" w:rsidRPr="00714284" w:rsidRDefault="00CE1EBB" w:rsidP="003E0DA1">
            <w:pPr>
              <w:rPr>
                <w:rFonts w:asciiTheme="minorHAnsi" w:hAnsiTheme="minorHAnsi" w:cstheme="minorHAnsi"/>
                <w:b/>
                <w:bCs/>
                <w:color w:val="000000"/>
              </w:rPr>
            </w:pPr>
            <w:r w:rsidRPr="00714284">
              <w:rPr>
                <w:rFonts w:asciiTheme="minorHAnsi" w:hAnsiTheme="minorHAnsi" w:cstheme="minorHAnsi"/>
                <w:b/>
                <w:bCs/>
                <w:color w:val="000000"/>
              </w:rPr>
              <w:t>PARTIDA:</w:t>
            </w:r>
            <w:r>
              <w:rPr>
                <w:rFonts w:asciiTheme="minorHAnsi" w:hAnsiTheme="minorHAnsi" w:cstheme="minorHAnsi"/>
                <w:b/>
                <w:bCs/>
                <w:color w:val="000000"/>
              </w:rPr>
              <w:t xml:space="preserve"> 5</w:t>
            </w:r>
          </w:p>
          <w:p w:rsidR="00CE1EBB" w:rsidRPr="00714284" w:rsidRDefault="00CE1EBB" w:rsidP="003E0DA1">
            <w:pPr>
              <w:rPr>
                <w:rFonts w:asciiTheme="minorHAnsi" w:hAnsiTheme="minorHAnsi" w:cstheme="minorHAnsi"/>
                <w:b/>
                <w:bCs/>
                <w:color w:val="000000"/>
              </w:rPr>
            </w:pPr>
            <w:r w:rsidRPr="00714284">
              <w:rPr>
                <w:rFonts w:asciiTheme="minorHAnsi" w:hAnsiTheme="minorHAnsi" w:cstheme="minorHAnsi"/>
                <w:b/>
                <w:bCs/>
                <w:color w:val="000000"/>
              </w:rPr>
              <w:t>DESCRIPCIÓN: TERMONEBULIZADORA</w:t>
            </w:r>
          </w:p>
          <w:p w:rsidR="00CE1EBB" w:rsidRPr="00714284" w:rsidRDefault="00CE1EBB" w:rsidP="003E0DA1">
            <w:pPr>
              <w:rPr>
                <w:rFonts w:asciiTheme="minorHAnsi" w:hAnsiTheme="minorHAnsi" w:cstheme="minorHAnsi"/>
                <w:b/>
                <w:bCs/>
                <w:color w:val="000000"/>
              </w:rPr>
            </w:pPr>
            <w:r w:rsidRPr="00714284">
              <w:rPr>
                <w:rFonts w:asciiTheme="minorHAnsi" w:hAnsiTheme="minorHAnsi" w:cstheme="minorHAnsi"/>
                <w:b/>
                <w:bCs/>
                <w:color w:val="000000"/>
              </w:rPr>
              <w:t>CANTIDAD: 15</w:t>
            </w:r>
          </w:p>
        </w:tc>
      </w:tr>
      <w:tr w:rsidR="00CE1EBB" w:rsidRPr="00714284" w:rsidTr="003E0DA1">
        <w:trPr>
          <w:trHeight w:val="70"/>
          <w:tblHeader/>
          <w:jc w:val="center"/>
        </w:trPr>
        <w:tc>
          <w:tcPr>
            <w:tcW w:w="1123" w:type="dxa"/>
            <w:shd w:val="clear" w:color="auto" w:fill="BFBFBF"/>
            <w:vAlign w:val="center"/>
          </w:tcPr>
          <w:p w:rsidR="00CE1EBB" w:rsidRPr="00714284" w:rsidRDefault="00CE1EBB" w:rsidP="003E0DA1">
            <w:pPr>
              <w:jc w:val="center"/>
              <w:rPr>
                <w:rFonts w:asciiTheme="minorHAnsi" w:hAnsiTheme="minorHAnsi" w:cstheme="minorHAnsi"/>
                <w:b/>
                <w:bCs/>
                <w:color w:val="000000"/>
              </w:rPr>
            </w:pPr>
          </w:p>
        </w:tc>
        <w:tc>
          <w:tcPr>
            <w:tcW w:w="1964" w:type="dxa"/>
            <w:shd w:val="clear" w:color="auto" w:fill="BFBFBF"/>
            <w:vAlign w:val="center"/>
          </w:tcPr>
          <w:p w:rsidR="00CE1EBB" w:rsidRPr="00714284" w:rsidRDefault="00CE1EBB" w:rsidP="003E0DA1">
            <w:pPr>
              <w:rPr>
                <w:rFonts w:asciiTheme="minorHAnsi" w:hAnsiTheme="minorHAnsi" w:cstheme="minorHAnsi"/>
                <w:b/>
                <w:bCs/>
                <w:color w:val="000000"/>
              </w:rPr>
            </w:pPr>
            <w:r w:rsidRPr="00714284">
              <w:rPr>
                <w:rFonts w:asciiTheme="minorHAnsi" w:hAnsiTheme="minorHAnsi" w:cstheme="minorHAnsi"/>
                <w:b/>
                <w:bCs/>
                <w:color w:val="000000"/>
              </w:rPr>
              <w:t>GRUPO</w:t>
            </w:r>
          </w:p>
        </w:tc>
        <w:tc>
          <w:tcPr>
            <w:tcW w:w="2086" w:type="dxa"/>
            <w:shd w:val="clear" w:color="auto" w:fill="BFBFBF"/>
            <w:vAlign w:val="center"/>
          </w:tcPr>
          <w:p w:rsidR="00CE1EBB" w:rsidRPr="00714284" w:rsidRDefault="00CE1EBB" w:rsidP="003E0DA1">
            <w:pPr>
              <w:jc w:val="center"/>
              <w:rPr>
                <w:rFonts w:asciiTheme="minorHAnsi" w:hAnsiTheme="minorHAnsi" w:cstheme="minorHAnsi"/>
                <w:b/>
                <w:bCs/>
                <w:color w:val="000000"/>
              </w:rPr>
            </w:pPr>
            <w:r w:rsidRPr="00714284">
              <w:rPr>
                <w:rFonts w:asciiTheme="minorHAnsi" w:hAnsiTheme="minorHAnsi" w:cstheme="minorHAnsi"/>
                <w:b/>
                <w:bCs/>
                <w:color w:val="000000"/>
              </w:rPr>
              <w:t>ESPECIFICACIÓN</w:t>
            </w:r>
          </w:p>
        </w:tc>
        <w:tc>
          <w:tcPr>
            <w:tcW w:w="730" w:type="dxa"/>
            <w:shd w:val="clear" w:color="auto" w:fill="BFBFBF"/>
            <w:vAlign w:val="center"/>
          </w:tcPr>
          <w:p w:rsidR="00CE1EBB" w:rsidRPr="00714284" w:rsidRDefault="00CE1EBB" w:rsidP="003E0DA1">
            <w:pPr>
              <w:jc w:val="center"/>
              <w:rPr>
                <w:rFonts w:asciiTheme="minorHAnsi" w:hAnsiTheme="minorHAnsi" w:cstheme="minorHAnsi"/>
                <w:b/>
                <w:bCs/>
                <w:color w:val="000000"/>
              </w:rPr>
            </w:pPr>
            <w:r w:rsidRPr="00714284">
              <w:rPr>
                <w:rFonts w:asciiTheme="minorHAnsi" w:hAnsiTheme="minorHAnsi" w:cstheme="minorHAnsi"/>
                <w:b/>
                <w:bCs/>
                <w:color w:val="000000"/>
              </w:rPr>
              <w:t>ORD.</w:t>
            </w:r>
          </w:p>
        </w:tc>
        <w:tc>
          <w:tcPr>
            <w:tcW w:w="4782" w:type="dxa"/>
            <w:shd w:val="clear" w:color="auto" w:fill="BFBFBF"/>
            <w:vAlign w:val="center"/>
          </w:tcPr>
          <w:p w:rsidR="00CE1EBB" w:rsidRPr="00714284" w:rsidRDefault="00CE1EBB" w:rsidP="003E0DA1">
            <w:pPr>
              <w:jc w:val="center"/>
              <w:rPr>
                <w:rFonts w:asciiTheme="minorHAnsi" w:hAnsiTheme="minorHAnsi" w:cstheme="minorHAnsi"/>
                <w:b/>
                <w:bCs/>
                <w:color w:val="000000"/>
              </w:rPr>
            </w:pPr>
            <w:r w:rsidRPr="00714284">
              <w:rPr>
                <w:rFonts w:asciiTheme="minorHAnsi" w:hAnsiTheme="minorHAnsi" w:cstheme="minorHAnsi"/>
                <w:b/>
                <w:bCs/>
                <w:color w:val="000000"/>
              </w:rPr>
              <w:t>REQUERIMIENTO MÍNIMO</w:t>
            </w:r>
          </w:p>
        </w:tc>
      </w:tr>
      <w:tr w:rsidR="00CE1EBB" w:rsidRPr="00714284" w:rsidTr="003E0DA1">
        <w:trPr>
          <w:trHeight w:val="290"/>
          <w:jc w:val="center"/>
        </w:trPr>
        <w:tc>
          <w:tcPr>
            <w:tcW w:w="1123" w:type="dxa"/>
            <w:vMerge w:val="restart"/>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w:t>
            </w:r>
          </w:p>
        </w:tc>
        <w:tc>
          <w:tcPr>
            <w:tcW w:w="1964" w:type="dxa"/>
            <w:vMerge w:val="restart"/>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ESPECIFICACIONES FÍSICAS</w:t>
            </w: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p>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DESCRIPCIÓN</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1.1</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EQUIPO DISEÑADO PARA TRABAJAR CON INSECTICIDAS, ACARICIDAS Y FUNGICIDAS SOLUBLES EN ACEITE O AGUA</w:t>
            </w:r>
          </w:p>
        </w:tc>
      </w:tr>
      <w:tr w:rsidR="00CE1EBB" w:rsidRPr="00714284" w:rsidTr="003E0DA1">
        <w:trPr>
          <w:trHeight w:val="29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SALIDAS</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1.2</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BOQUILLAS DE SALIDA INTERCAMBIABLES SEGÚN EL PROPÓSITO</w:t>
            </w:r>
          </w:p>
        </w:tc>
      </w:tr>
      <w:tr w:rsidR="00CE1EBB" w:rsidRPr="00714284" w:rsidTr="003E0DA1">
        <w:trPr>
          <w:trHeight w:val="29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PESO</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1.3</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PESO BAJO, DE NO MAS DE 8 KILOGRAMOS</w:t>
            </w:r>
          </w:p>
        </w:tc>
      </w:tr>
      <w:tr w:rsidR="00CE1EBB" w:rsidRPr="00714284" w:rsidTr="003E0DA1">
        <w:trPr>
          <w:trHeight w:val="29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PROTECCIÓN</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1.4</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UNIDAD CON LA VÁLVULA DE AIRE CUBIERTA PARA PROTECCIÓN CONTRA PARTÍCULAS DE POLVO Y SOLUCIÓN.</w:t>
            </w:r>
          </w:p>
        </w:tc>
      </w:tr>
      <w:tr w:rsidR="00CE1EBB" w:rsidRPr="00714284" w:rsidTr="003E0DA1">
        <w:trPr>
          <w:trHeight w:val="29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ALIMENTACIÓN</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1.5</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rPr>
              <w:t>A BASE DE CARBURADOR</w:t>
            </w:r>
          </w:p>
        </w:tc>
      </w:tr>
      <w:tr w:rsidR="00CE1EBB" w:rsidRPr="00714284" w:rsidTr="003E0DA1">
        <w:trPr>
          <w:trHeight w:val="133"/>
          <w:jc w:val="center"/>
        </w:trPr>
        <w:tc>
          <w:tcPr>
            <w:tcW w:w="1123" w:type="dxa"/>
            <w:vMerge w:val="restart"/>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2</w:t>
            </w:r>
          </w:p>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 xml:space="preserve"> </w:t>
            </w:r>
          </w:p>
        </w:tc>
        <w:tc>
          <w:tcPr>
            <w:tcW w:w="1964" w:type="dxa"/>
            <w:vMerge w:val="restart"/>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ESPECIFICACIONES TÉCNICAS</w:t>
            </w:r>
          </w:p>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 xml:space="preserve"> </w:t>
            </w: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CONSUMO DE COMBUSTIBLE</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2.1</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NO MAYOR A 2 LITROS POR HORA</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RENDIMIENTO DE CÁMARA DE COMBUSTIÓN</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2.2</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18.7 A 25.4 KW/C.V.</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FLUJO MÁXIMO</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2.3</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42 LITROS POR MINUTO</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ALCANCE</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2.4</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ALCANCE DE NO MENOS DE 40 METGROS PARA FORMULACIÓN CON AGUA</w:t>
            </w:r>
          </w:p>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DE NO MENOS DE 100 METROS PARA FORMULACIÓN CON ACEITE</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TIPO DE ENCENDIDO</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2.5</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ELECTRÓNICO DE CHISPA ALIMENTADO POR 4 BATERÍAS DE 1.5 VOLTS</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PRESIÓN EN TANQUE DE GASOLINA</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2.6</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8000 PA</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PRESIÓN EN TANQUE DE AGENTE ACTIVO</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2.7</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 xml:space="preserve">25000 PA </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CAPACIDAD DE TANQUE DE COMBUSTIBLE</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2.8</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NO MENOR A 1 LITRO</w:t>
            </w:r>
          </w:p>
        </w:tc>
      </w:tr>
      <w:tr w:rsidR="00CE1EBB" w:rsidRPr="00714284" w:rsidTr="003E0DA1">
        <w:trPr>
          <w:trHeight w:val="133"/>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000000" w:fill="FFFFFF"/>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CAPACIDAD DE TANQUE DE AGENTE ACTIVO</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2.9</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NO MENOR A 5.5 LITROS</w:t>
            </w:r>
          </w:p>
        </w:tc>
      </w:tr>
      <w:tr w:rsidR="00CE1EBB" w:rsidRPr="00714284" w:rsidTr="003E0DA1">
        <w:trPr>
          <w:trHeight w:val="70"/>
          <w:jc w:val="center"/>
        </w:trPr>
        <w:tc>
          <w:tcPr>
            <w:tcW w:w="1123" w:type="dxa"/>
            <w:vMerge w:val="restart"/>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3</w:t>
            </w:r>
          </w:p>
        </w:tc>
        <w:tc>
          <w:tcPr>
            <w:tcW w:w="1964" w:type="dxa"/>
            <w:vMerge w:val="restart"/>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EQUIPO PERIFÉRICO</w:t>
            </w:r>
          </w:p>
        </w:tc>
        <w:tc>
          <w:tcPr>
            <w:tcW w:w="2086" w:type="dxa"/>
            <w:vMerge w:val="restart"/>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ACCESORIOS</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3.1</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EMBUDO PARA AGENTE ACTIVO</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3.2</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EMBUDO PARA COMBUSTIBLE</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3.3</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 BOLSA DE HERRAMIENTAS CON LAS HERRAMIENTAS SUFICIENTES PARA EL CORRECTO MANTENIMIENTO Y LIMPIEZA DEL EQUIPO</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3.4</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 KIT DE CONSUMIBLES</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3.5</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 CORREA PORTADORA</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3.6</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 CONDUCTO DE SUCCIÓN DE AGENTE ACTIVO</w:t>
            </w:r>
          </w:p>
        </w:tc>
      </w:tr>
      <w:tr w:rsidR="00CE1EBB" w:rsidRPr="00714284" w:rsidTr="003E0DA1">
        <w:trPr>
          <w:trHeight w:val="70"/>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3.7</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1 JUEGO DE BOQUILLAS DE DISTINTAS MEDIDAS</w:t>
            </w:r>
          </w:p>
        </w:tc>
      </w:tr>
      <w:tr w:rsidR="00CE1EBB" w:rsidRPr="00714284" w:rsidTr="003E0DA1">
        <w:trPr>
          <w:trHeight w:val="70"/>
          <w:jc w:val="center"/>
        </w:trPr>
        <w:tc>
          <w:tcPr>
            <w:tcW w:w="1123" w:type="dxa"/>
            <w:vMerge w:val="restart"/>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4</w:t>
            </w:r>
          </w:p>
        </w:tc>
        <w:tc>
          <w:tcPr>
            <w:tcW w:w="1964" w:type="dxa"/>
            <w:vMerge w:val="restart"/>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SERVICIOS</w:t>
            </w:r>
          </w:p>
        </w:tc>
        <w:tc>
          <w:tcPr>
            <w:tcW w:w="2086"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GARANTÍA</w:t>
            </w:r>
          </w:p>
          <w:p w:rsidR="00CE1EBB" w:rsidRPr="00714284" w:rsidRDefault="00CE1EBB" w:rsidP="003E0DA1">
            <w:pPr>
              <w:rPr>
                <w:rFonts w:asciiTheme="minorHAnsi" w:hAnsiTheme="minorHAnsi" w:cstheme="minorHAnsi"/>
                <w:color w:val="000000"/>
              </w:rPr>
            </w:pP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4.1</w:t>
            </w:r>
          </w:p>
        </w:tc>
        <w:tc>
          <w:tcPr>
            <w:tcW w:w="4782" w:type="dxa"/>
            <w:shd w:val="clear" w:color="auto" w:fill="auto"/>
            <w:vAlign w:val="center"/>
          </w:tcPr>
          <w:p w:rsidR="00CE1EBB" w:rsidRPr="00714284" w:rsidRDefault="00CE1EBB" w:rsidP="003E0DA1">
            <w:pPr>
              <w:jc w:val="both"/>
              <w:rPr>
                <w:rFonts w:asciiTheme="minorHAnsi" w:hAnsiTheme="minorHAnsi" w:cstheme="minorHAnsi"/>
                <w:color w:val="000000"/>
              </w:rPr>
            </w:pPr>
            <w:r w:rsidRPr="00714284">
              <w:rPr>
                <w:rFonts w:asciiTheme="minorHAnsi" w:hAnsiTheme="minorHAnsi" w:cstheme="minorHAnsi"/>
                <w:color w:val="000000"/>
              </w:rPr>
              <w:t>GARANTÍA DE UN AÑO COMO MÍNIMO CONTRA CUALQUIER DEFECTO DE FABRICACIÓN</w:t>
            </w:r>
          </w:p>
        </w:tc>
      </w:tr>
      <w:tr w:rsidR="00CE1EBB" w:rsidRPr="00714284" w:rsidTr="003E0DA1">
        <w:trPr>
          <w:trHeight w:val="348"/>
          <w:jc w:val="center"/>
        </w:trPr>
        <w:tc>
          <w:tcPr>
            <w:tcW w:w="1123" w:type="dxa"/>
            <w:vMerge/>
            <w:shd w:val="clear" w:color="auto" w:fill="auto"/>
            <w:vAlign w:val="center"/>
          </w:tcPr>
          <w:p w:rsidR="00CE1EBB" w:rsidRPr="00714284" w:rsidRDefault="00CE1EBB" w:rsidP="003E0DA1">
            <w:pPr>
              <w:rPr>
                <w:rFonts w:asciiTheme="minorHAnsi" w:hAnsiTheme="minorHAnsi" w:cstheme="minorHAnsi"/>
                <w:color w:val="000000"/>
              </w:rPr>
            </w:pPr>
          </w:p>
        </w:tc>
        <w:tc>
          <w:tcPr>
            <w:tcW w:w="1964" w:type="dxa"/>
            <w:vMerge/>
            <w:vAlign w:val="center"/>
          </w:tcPr>
          <w:p w:rsidR="00CE1EBB" w:rsidRPr="00714284" w:rsidRDefault="00CE1EBB" w:rsidP="003E0DA1">
            <w:pPr>
              <w:rPr>
                <w:rFonts w:asciiTheme="minorHAnsi" w:hAnsiTheme="minorHAnsi" w:cstheme="minorHAnsi"/>
                <w:color w:val="000000"/>
              </w:rPr>
            </w:pPr>
          </w:p>
        </w:tc>
        <w:tc>
          <w:tcPr>
            <w:tcW w:w="2086"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MANUALES</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4.2</w:t>
            </w:r>
          </w:p>
        </w:tc>
        <w:tc>
          <w:tcPr>
            <w:tcW w:w="4782" w:type="dxa"/>
            <w:shd w:val="clear" w:color="auto" w:fill="auto"/>
            <w:vAlign w:val="center"/>
          </w:tcPr>
          <w:p w:rsidR="00CE1EBB" w:rsidRPr="00714284" w:rsidRDefault="00CE1EBB" w:rsidP="003E0DA1">
            <w:pPr>
              <w:jc w:val="both"/>
              <w:rPr>
                <w:rFonts w:asciiTheme="minorHAnsi" w:hAnsiTheme="minorHAnsi" w:cstheme="minorHAnsi"/>
                <w:color w:val="000000"/>
              </w:rPr>
            </w:pPr>
            <w:r w:rsidRPr="00714284">
              <w:rPr>
                <w:rFonts w:asciiTheme="minorHAnsi" w:hAnsiTheme="minorHAnsi" w:cstheme="minorHAnsi"/>
                <w:color w:val="000000"/>
              </w:rPr>
              <w:t>MANUAL DE MANTENIMIENTO E INSTRUCCIONES DE USO EN FORMATO IMPRESO EN IDIOMA ESPAÑOL</w:t>
            </w:r>
          </w:p>
        </w:tc>
      </w:tr>
      <w:tr w:rsidR="00CE1EBB" w:rsidRPr="00714284" w:rsidTr="003E0DA1">
        <w:trPr>
          <w:trHeight w:val="70"/>
          <w:jc w:val="center"/>
        </w:trPr>
        <w:tc>
          <w:tcPr>
            <w:tcW w:w="1123"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5</w:t>
            </w:r>
          </w:p>
        </w:tc>
        <w:tc>
          <w:tcPr>
            <w:tcW w:w="1964" w:type="dxa"/>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APEGO A ESTÁNDARES</w:t>
            </w:r>
          </w:p>
        </w:tc>
        <w:tc>
          <w:tcPr>
            <w:tcW w:w="2086"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color w:val="000000"/>
              </w:rPr>
              <w:t>PROCEDENCIA NACIONAL Y EXTRANJERA</w:t>
            </w:r>
          </w:p>
        </w:tc>
        <w:tc>
          <w:tcPr>
            <w:tcW w:w="730" w:type="dxa"/>
            <w:shd w:val="clear" w:color="auto" w:fill="auto"/>
            <w:vAlign w:val="center"/>
          </w:tcPr>
          <w:p w:rsidR="00CE1EBB" w:rsidRPr="00714284" w:rsidRDefault="00CE1EBB" w:rsidP="003E0DA1">
            <w:pPr>
              <w:jc w:val="right"/>
              <w:rPr>
                <w:rFonts w:asciiTheme="minorHAnsi" w:hAnsiTheme="minorHAnsi" w:cstheme="minorHAnsi"/>
                <w:color w:val="000000"/>
              </w:rPr>
            </w:pPr>
            <w:r w:rsidRPr="00714284">
              <w:rPr>
                <w:rFonts w:asciiTheme="minorHAnsi" w:hAnsiTheme="minorHAnsi" w:cstheme="minorHAnsi"/>
                <w:color w:val="000000"/>
              </w:rPr>
              <w:t>5.1</w:t>
            </w:r>
          </w:p>
        </w:tc>
        <w:tc>
          <w:tcPr>
            <w:tcW w:w="4782" w:type="dxa"/>
            <w:shd w:val="clear" w:color="auto" w:fill="auto"/>
            <w:vAlign w:val="center"/>
          </w:tcPr>
          <w:p w:rsidR="00CE1EBB" w:rsidRPr="00714284" w:rsidRDefault="00CE1EBB" w:rsidP="003E0DA1">
            <w:pPr>
              <w:rPr>
                <w:rFonts w:asciiTheme="minorHAnsi" w:hAnsiTheme="minorHAnsi" w:cstheme="minorHAnsi"/>
                <w:color w:val="000000"/>
              </w:rPr>
            </w:pPr>
            <w:r w:rsidRPr="00714284">
              <w:rPr>
                <w:rFonts w:asciiTheme="minorHAnsi" w:hAnsiTheme="minorHAnsi" w:cstheme="minorHAnsi"/>
                <w:lang w:val="es-ES"/>
              </w:rPr>
              <w:t>ISO 9001:2008</w:t>
            </w:r>
          </w:p>
        </w:tc>
      </w:tr>
    </w:tbl>
    <w:p w:rsidR="00CE1EBB" w:rsidRPr="00B40405" w:rsidRDefault="00CE1EBB" w:rsidP="00CE1EBB">
      <w:pPr>
        <w:rPr>
          <w:rFonts w:asciiTheme="minorHAnsi" w:hAnsiTheme="minorHAnsi" w:cstheme="minorHAnsi"/>
        </w:rPr>
      </w:pPr>
    </w:p>
    <w:p w:rsidR="000C2EA0" w:rsidRPr="00BB506A" w:rsidRDefault="000C2EA0" w:rsidP="000C2EA0">
      <w:pPr>
        <w:pStyle w:val="3"/>
        <w:ind w:left="284" w:right="27" w:firstLine="0"/>
        <w:rPr>
          <w:rFonts w:ascii="Calibri" w:hAnsi="Calibri" w:cs="Arial"/>
          <w:b/>
          <w:sz w:val="24"/>
          <w:szCs w:val="24"/>
        </w:rPr>
      </w:pPr>
      <w:r w:rsidRPr="00BB506A">
        <w:rPr>
          <w:rFonts w:ascii="Calibri" w:hAnsi="Calibri" w:cs="Arial"/>
          <w:sz w:val="24"/>
          <w:szCs w:val="24"/>
        </w:rPr>
        <w:t xml:space="preserve">El </w:t>
      </w:r>
      <w:r w:rsidRPr="00BB506A">
        <w:rPr>
          <w:rFonts w:ascii="Calibri" w:hAnsi="Calibri" w:cs="Arial"/>
          <w:b/>
          <w:sz w:val="24"/>
          <w:szCs w:val="24"/>
        </w:rPr>
        <w:t>“LICITANTE”</w:t>
      </w:r>
      <w:r w:rsidRPr="00BB506A">
        <w:rPr>
          <w:rFonts w:ascii="Calibri" w:hAnsi="Calibri" w:cs="Arial"/>
          <w:sz w:val="24"/>
          <w:szCs w:val="24"/>
        </w:rPr>
        <w:t xml:space="preserve"> deberá cumplir con la totalidad de condiciones</w:t>
      </w:r>
      <w:r w:rsidR="00245105">
        <w:rPr>
          <w:rFonts w:ascii="Calibri" w:hAnsi="Calibri" w:cs="Arial"/>
          <w:sz w:val="24"/>
          <w:szCs w:val="24"/>
        </w:rPr>
        <w:t>,</w:t>
      </w:r>
      <w:r w:rsidRPr="00BB506A">
        <w:rPr>
          <w:rFonts w:ascii="Calibri" w:hAnsi="Calibri" w:cs="Arial"/>
          <w:sz w:val="24"/>
          <w:szCs w:val="24"/>
        </w:rPr>
        <w:t xml:space="preserve"> características</w:t>
      </w:r>
      <w:r w:rsidR="00245105">
        <w:rPr>
          <w:rFonts w:ascii="Calibri" w:hAnsi="Calibri" w:cs="Arial"/>
          <w:sz w:val="24"/>
          <w:szCs w:val="24"/>
        </w:rPr>
        <w:t xml:space="preserve"> y/o descripción</w:t>
      </w:r>
      <w:r w:rsidR="00657F8C">
        <w:rPr>
          <w:rFonts w:ascii="Calibri" w:hAnsi="Calibri" w:cs="Arial"/>
          <w:sz w:val="24"/>
          <w:szCs w:val="24"/>
        </w:rPr>
        <w:t>, distribución, etc.</w:t>
      </w:r>
      <w:r w:rsidR="00245105">
        <w:rPr>
          <w:rFonts w:ascii="Calibri" w:hAnsi="Calibri" w:cs="Arial"/>
          <w:sz w:val="24"/>
          <w:szCs w:val="24"/>
        </w:rPr>
        <w:t xml:space="preserve"> </w:t>
      </w:r>
      <w:r w:rsidRPr="00BB506A">
        <w:rPr>
          <w:rFonts w:ascii="Calibri" w:hAnsi="Calibri" w:cs="Arial"/>
          <w:sz w:val="24"/>
          <w:szCs w:val="24"/>
        </w:rPr>
        <w:t xml:space="preserve"> </w:t>
      </w:r>
      <w:proofErr w:type="gramStart"/>
      <w:r w:rsidR="00516440" w:rsidRPr="00BB506A">
        <w:rPr>
          <w:rFonts w:ascii="Calibri" w:hAnsi="Calibri" w:cs="Arial"/>
          <w:b/>
          <w:sz w:val="24"/>
          <w:szCs w:val="24"/>
        </w:rPr>
        <w:t>establecid</w:t>
      </w:r>
      <w:r w:rsidR="00666624">
        <w:rPr>
          <w:rFonts w:ascii="Calibri" w:hAnsi="Calibri" w:cs="Arial"/>
          <w:b/>
          <w:sz w:val="24"/>
          <w:szCs w:val="24"/>
        </w:rPr>
        <w:t>as</w:t>
      </w:r>
      <w:proofErr w:type="gramEnd"/>
      <w:r w:rsidR="00516440" w:rsidRPr="00BB506A">
        <w:rPr>
          <w:rFonts w:ascii="Calibri" w:hAnsi="Calibri" w:cs="Arial"/>
          <w:b/>
          <w:sz w:val="24"/>
          <w:szCs w:val="24"/>
        </w:rPr>
        <w:t xml:space="preserve"> en este </w:t>
      </w:r>
      <w:r w:rsidR="003E6428" w:rsidRPr="00BB506A">
        <w:rPr>
          <w:rFonts w:ascii="Calibri" w:hAnsi="Calibri" w:cs="Arial"/>
          <w:b/>
          <w:sz w:val="24"/>
          <w:szCs w:val="24"/>
        </w:rPr>
        <w:t>PUNTO 3.1 de las bases</w:t>
      </w:r>
      <w:r w:rsidR="00516440" w:rsidRPr="00BB506A">
        <w:rPr>
          <w:rFonts w:ascii="Calibri" w:hAnsi="Calibri" w:cs="Arial"/>
          <w:b/>
          <w:sz w:val="24"/>
          <w:szCs w:val="24"/>
        </w:rPr>
        <w:t>.</w:t>
      </w:r>
    </w:p>
    <w:p w:rsidR="00C259FD" w:rsidRPr="00BB506A" w:rsidRDefault="00C259FD" w:rsidP="000C2EA0">
      <w:pPr>
        <w:ind w:left="284" w:right="27"/>
        <w:jc w:val="both"/>
        <w:rPr>
          <w:rFonts w:ascii="Calibri" w:hAnsi="Calibri" w:cs="Arial"/>
          <w:b/>
          <w:sz w:val="24"/>
          <w:szCs w:val="24"/>
        </w:rPr>
      </w:pPr>
    </w:p>
    <w:p w:rsidR="00B96B5B" w:rsidRPr="001F1557" w:rsidRDefault="00B96B5B" w:rsidP="00B96B5B">
      <w:pPr>
        <w:pStyle w:val="3"/>
        <w:ind w:left="426" w:right="-37" w:firstLine="0"/>
        <w:rPr>
          <w:rFonts w:ascii="Calibri" w:hAnsi="Calibri" w:cs="Calibri"/>
          <w:sz w:val="24"/>
          <w:szCs w:val="24"/>
          <w:lang w:val="es-ES"/>
        </w:rPr>
      </w:pPr>
      <w:r w:rsidRPr="00BB506A">
        <w:rPr>
          <w:rFonts w:ascii="Calibri" w:hAnsi="Calibri" w:cs="Calibri"/>
          <w:b/>
          <w:sz w:val="24"/>
          <w:szCs w:val="24"/>
          <w:lang w:val="es-ES"/>
        </w:rPr>
        <w:t xml:space="preserve">De no presentar su </w:t>
      </w:r>
      <w:r w:rsidRPr="001F1557">
        <w:rPr>
          <w:rFonts w:ascii="Calibri" w:hAnsi="Calibri" w:cs="Calibri"/>
          <w:b/>
          <w:sz w:val="24"/>
          <w:szCs w:val="24"/>
          <w:lang w:val="es-ES"/>
        </w:rPr>
        <w:t>propuesta de conformidad con lo solicitado en estas bases, la propuesta será desechada</w:t>
      </w:r>
      <w:r w:rsidRPr="001F1557">
        <w:rPr>
          <w:rFonts w:ascii="Calibri" w:hAnsi="Calibri" w:cs="Calibri"/>
          <w:sz w:val="24"/>
          <w:szCs w:val="24"/>
          <w:lang w:val="es-ES"/>
        </w:rPr>
        <w:t>.</w:t>
      </w: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w:t>
      </w:r>
      <w:r w:rsidRPr="00CB2F66">
        <w:rPr>
          <w:rFonts w:ascii="Calibri" w:hAnsi="Calibri" w:cs="Arial"/>
          <w:sz w:val="24"/>
        </w:rPr>
        <w:t xml:space="preserve">los </w:t>
      </w:r>
      <w:r w:rsidR="00A55C0A" w:rsidRPr="00CB2F66">
        <w:rPr>
          <w:rFonts w:ascii="Calibri" w:hAnsi="Calibri" w:cs="Arial"/>
          <w:sz w:val="24"/>
        </w:rPr>
        <w:t>bienes</w:t>
      </w:r>
      <w:r w:rsidRPr="00CB2F66">
        <w:rPr>
          <w:rFonts w:ascii="Calibri" w:hAnsi="Calibri" w:cs="Arial"/>
          <w:sz w:val="24"/>
        </w:rPr>
        <w:t xml:space="preserve"> requeridos, el</w:t>
      </w:r>
      <w:r w:rsidRPr="000F6701">
        <w:rPr>
          <w:rFonts w:ascii="Calibri" w:hAnsi="Calibri" w:cs="Arial"/>
          <w:sz w:val="24"/>
        </w:rPr>
        <w:t xml:space="preserve">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50310C" w:rsidRDefault="0050310C" w:rsidP="0050310C"/>
    <w:p w:rsidR="0050310C" w:rsidRPr="0050310C" w:rsidRDefault="0050310C" w:rsidP="0050310C"/>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Default="001B29A5" w:rsidP="009031BE">
      <w:pPr>
        <w:pStyle w:val="3"/>
        <w:tabs>
          <w:tab w:val="left" w:pos="900"/>
        </w:tabs>
        <w:ind w:left="900" w:right="-72" w:firstLine="0"/>
        <w:rPr>
          <w:rFonts w:ascii="Calibri" w:hAnsi="Calibri" w:cs="Calibri"/>
          <w:sz w:val="24"/>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w:t>
      </w:r>
      <w:r w:rsidR="00D64DB5" w:rsidRPr="00CB2F66">
        <w:rPr>
          <w:rFonts w:ascii="Calibri" w:hAnsi="Calibri" w:cs="Calibri"/>
          <w:sz w:val="24"/>
        </w:rPr>
        <w:t>bienes</w:t>
      </w:r>
      <w:r w:rsidRPr="00CB2F66">
        <w:rPr>
          <w:rFonts w:ascii="Calibri" w:hAnsi="Calibri" w:cs="Calibri"/>
          <w:sz w:val="24"/>
        </w:rPr>
        <w:t xml:space="preserve"> objeto de la presente licitación, dando respuesta a las dudas plasmadas en los cuestionarios que para</w:t>
      </w:r>
      <w:r w:rsidRPr="00105794">
        <w:rPr>
          <w:rFonts w:ascii="Calibri" w:hAnsi="Calibri" w:cs="Calibri"/>
          <w:sz w:val="24"/>
        </w:rPr>
        <w:t xml:space="preserve">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FB1580">
        <w:rPr>
          <w:rFonts w:ascii="Calibri" w:hAnsi="Calibri" w:cs="Calibri"/>
          <w:b/>
          <w:color w:val="0000FF"/>
          <w:sz w:val="24"/>
          <w:highlight w:val="lightGray"/>
        </w:rPr>
        <w:t>lguzman</w:t>
      </w:r>
      <w:hyperlink r:id="rId9" w:history="1">
        <w:r w:rsidR="00125EE2" w:rsidRPr="00FB1580">
          <w:rPr>
            <w:rStyle w:val="Hipervnculo"/>
            <w:rFonts w:ascii="Calibri" w:hAnsi="Calibri" w:cs="Calibri"/>
            <w:b/>
            <w:sz w:val="24"/>
            <w:highlight w:val="lightGray"/>
          </w:rPr>
          <w:t>@baja.gob.mx</w:t>
        </w:r>
      </w:hyperlink>
      <w:r w:rsidRPr="00FB1580">
        <w:rPr>
          <w:rFonts w:ascii="Calibri" w:hAnsi="Calibri" w:cs="Calibri"/>
          <w:sz w:val="24"/>
          <w:highlight w:val="lightGray"/>
        </w:rPr>
        <w:t>.</w:t>
      </w:r>
      <w:r w:rsidR="00FB1580" w:rsidRPr="00FB1580">
        <w:rPr>
          <w:rFonts w:ascii="Calibri" w:hAnsi="Calibri" w:cs="Calibri"/>
          <w:sz w:val="24"/>
          <w:highlight w:val="lightGray"/>
        </w:rPr>
        <w:t xml:space="preserve">  Con copia </w:t>
      </w:r>
      <w:r w:rsidRPr="00FB1580">
        <w:rPr>
          <w:rFonts w:ascii="Calibri" w:hAnsi="Calibri" w:cs="Calibri"/>
          <w:sz w:val="24"/>
          <w:highlight w:val="lightGray"/>
        </w:rPr>
        <w:t xml:space="preserve"> </w:t>
      </w:r>
      <w:hyperlink r:id="rId10" w:history="1">
        <w:r w:rsidR="00FB1580" w:rsidRPr="00FB1580">
          <w:rPr>
            <w:rStyle w:val="Hipervnculo"/>
            <w:rFonts w:ascii="Calibri" w:hAnsi="Calibri" w:cs="Calibri"/>
            <w:b/>
            <w:sz w:val="24"/>
            <w:highlight w:val="lightGray"/>
          </w:rPr>
          <w:t>comprasisesalud@gmail.com</w:t>
        </w:r>
      </w:hyperlink>
      <w:r w:rsidR="00FB1580">
        <w:rPr>
          <w:rFonts w:ascii="Calibri" w:hAnsi="Calibri" w:cs="Calibri"/>
          <w:sz w:val="24"/>
        </w:rPr>
        <w:t xml:space="preserve"> </w:t>
      </w:r>
      <w:r w:rsidR="009031BE" w:rsidRPr="00B1488D">
        <w:rPr>
          <w:rFonts w:asciiTheme="minorHAnsi" w:hAnsiTheme="minorHAnsi" w:cs="Tahoma"/>
          <w:sz w:val="24"/>
        </w:rPr>
        <w:t xml:space="preserve">Los cuestionarios deberán ser recibidos a más tardar </w:t>
      </w:r>
      <w:r w:rsidRPr="00BB506A">
        <w:rPr>
          <w:rFonts w:ascii="Calibri" w:hAnsi="Calibri" w:cs="Calibri"/>
          <w:sz w:val="24"/>
        </w:rPr>
        <w:t xml:space="preserve">el </w:t>
      </w:r>
      <w:r w:rsidRPr="00511717">
        <w:rPr>
          <w:rFonts w:ascii="Calibri" w:hAnsi="Calibri" w:cs="Calibri"/>
          <w:sz w:val="24"/>
        </w:rPr>
        <w:t xml:space="preserve">día </w:t>
      </w:r>
      <w:r w:rsidR="00706B9D" w:rsidRPr="00511717">
        <w:rPr>
          <w:rFonts w:ascii="Calibri" w:hAnsi="Calibri" w:cs="Calibri"/>
          <w:b/>
          <w:color w:val="0000FF"/>
          <w:sz w:val="24"/>
        </w:rPr>
        <w:t>1</w:t>
      </w:r>
      <w:r w:rsidR="003E3F3B" w:rsidRPr="00511717">
        <w:rPr>
          <w:rFonts w:ascii="Calibri" w:hAnsi="Calibri" w:cs="Calibri"/>
          <w:b/>
          <w:color w:val="0000FF"/>
          <w:sz w:val="24"/>
        </w:rPr>
        <w:t xml:space="preserve"> </w:t>
      </w:r>
      <w:r w:rsidRPr="00511717">
        <w:rPr>
          <w:rFonts w:ascii="Calibri" w:hAnsi="Calibri" w:cs="Calibri"/>
          <w:b/>
          <w:color w:val="0000FF"/>
          <w:sz w:val="24"/>
        </w:rPr>
        <w:t xml:space="preserve">de </w:t>
      </w:r>
      <w:r w:rsidR="00007EEC" w:rsidRPr="00511717">
        <w:rPr>
          <w:rFonts w:ascii="Calibri" w:hAnsi="Calibri" w:cs="Calibri"/>
          <w:b/>
          <w:color w:val="0000FF"/>
          <w:sz w:val="24"/>
        </w:rPr>
        <w:t>noviembre</w:t>
      </w:r>
      <w:r w:rsidRPr="00511717">
        <w:rPr>
          <w:rFonts w:ascii="Calibri" w:hAnsi="Calibri" w:cs="Calibri"/>
          <w:b/>
          <w:color w:val="0000FF"/>
          <w:sz w:val="24"/>
        </w:rPr>
        <w:t xml:space="preserve"> de 201</w:t>
      </w:r>
      <w:r w:rsidR="00F34F16" w:rsidRPr="00511717">
        <w:rPr>
          <w:rFonts w:ascii="Calibri" w:hAnsi="Calibri" w:cs="Calibri"/>
          <w:b/>
          <w:color w:val="0000FF"/>
          <w:sz w:val="24"/>
        </w:rPr>
        <w:t>7</w:t>
      </w:r>
      <w:r w:rsidRPr="00511717">
        <w:rPr>
          <w:rFonts w:ascii="Calibri" w:hAnsi="Calibri" w:cs="Calibri"/>
          <w:b/>
          <w:color w:val="0000FF"/>
          <w:sz w:val="24"/>
        </w:rPr>
        <w:t xml:space="preserve"> hasta las </w:t>
      </w:r>
      <w:r w:rsidR="00900946" w:rsidRPr="00511717">
        <w:rPr>
          <w:rFonts w:ascii="Calibri" w:hAnsi="Calibri" w:cs="Calibri"/>
          <w:b/>
          <w:color w:val="0000FF"/>
          <w:sz w:val="24"/>
        </w:rPr>
        <w:t>1</w:t>
      </w:r>
      <w:r w:rsidR="00FB1580" w:rsidRPr="00511717">
        <w:rPr>
          <w:rFonts w:ascii="Calibri" w:hAnsi="Calibri" w:cs="Calibri"/>
          <w:b/>
          <w:color w:val="0000FF"/>
          <w:sz w:val="24"/>
        </w:rPr>
        <w:t>0</w:t>
      </w:r>
      <w:r w:rsidRPr="00511717">
        <w:rPr>
          <w:rFonts w:ascii="Calibri" w:hAnsi="Calibri" w:cs="Calibri"/>
          <w:b/>
          <w:color w:val="0000FF"/>
          <w:sz w:val="24"/>
        </w:rPr>
        <w:t>:</w:t>
      </w:r>
      <w:r w:rsidR="003E3F3B" w:rsidRPr="00511717">
        <w:rPr>
          <w:rFonts w:ascii="Calibri" w:hAnsi="Calibri" w:cs="Calibri"/>
          <w:b/>
          <w:color w:val="0000FF"/>
          <w:sz w:val="24"/>
        </w:rPr>
        <w:t>0</w:t>
      </w:r>
      <w:r w:rsidRPr="00511717">
        <w:rPr>
          <w:rFonts w:ascii="Calibri" w:hAnsi="Calibri" w:cs="Calibri"/>
          <w:b/>
          <w:iCs/>
          <w:color w:val="0000FF"/>
          <w:sz w:val="24"/>
        </w:rPr>
        <w:t>0 horas.</w:t>
      </w:r>
      <w:r w:rsidRPr="00511717">
        <w:rPr>
          <w:rFonts w:ascii="Calibri" w:hAnsi="Calibri" w:cs="Calibri"/>
          <w:b/>
          <w:iCs/>
          <w:sz w:val="24"/>
        </w:rPr>
        <w:t xml:space="preserve"> “</w:t>
      </w:r>
      <w:r w:rsidRPr="00511717">
        <w:rPr>
          <w:rFonts w:ascii="Calibri" w:hAnsi="Calibri" w:cs="Calibri"/>
          <w:b/>
          <w:bCs/>
          <w:iCs/>
          <w:sz w:val="24"/>
        </w:rPr>
        <w:t>La Convocante”</w:t>
      </w:r>
      <w:r w:rsidRPr="00511717">
        <w:rPr>
          <w:rFonts w:ascii="Calibri" w:hAnsi="Calibri" w:cs="Calibri"/>
          <w:sz w:val="24"/>
        </w:rPr>
        <w:t xml:space="preserve"> realizara una junta de aclaraciones el día </w:t>
      </w:r>
      <w:r w:rsidR="00007EEC" w:rsidRPr="00511717">
        <w:rPr>
          <w:rFonts w:ascii="Calibri" w:hAnsi="Calibri" w:cs="Calibri"/>
          <w:b/>
          <w:color w:val="0000FF"/>
          <w:sz w:val="24"/>
        </w:rPr>
        <w:t>2</w:t>
      </w:r>
      <w:r w:rsidRPr="00511717">
        <w:rPr>
          <w:rFonts w:ascii="Calibri" w:hAnsi="Calibri" w:cs="Calibri"/>
          <w:b/>
          <w:color w:val="0000FF"/>
          <w:sz w:val="24"/>
        </w:rPr>
        <w:t xml:space="preserve"> de </w:t>
      </w:r>
      <w:r w:rsidR="00007EEC" w:rsidRPr="00511717">
        <w:rPr>
          <w:rFonts w:ascii="Calibri" w:hAnsi="Calibri" w:cs="Calibri"/>
          <w:b/>
          <w:color w:val="0000FF"/>
          <w:sz w:val="24"/>
        </w:rPr>
        <w:t xml:space="preserve">noviembre </w:t>
      </w:r>
      <w:r w:rsidRPr="00511717">
        <w:rPr>
          <w:rFonts w:ascii="Calibri" w:hAnsi="Calibri" w:cs="Calibri"/>
          <w:b/>
          <w:color w:val="0000FF"/>
          <w:sz w:val="24"/>
        </w:rPr>
        <w:t>de 201</w:t>
      </w:r>
      <w:r w:rsidR="00F34F16" w:rsidRPr="00511717">
        <w:rPr>
          <w:rFonts w:ascii="Calibri" w:hAnsi="Calibri" w:cs="Calibri"/>
          <w:b/>
          <w:color w:val="0000FF"/>
          <w:sz w:val="24"/>
        </w:rPr>
        <w:t>7</w:t>
      </w:r>
      <w:r w:rsidRPr="00511717">
        <w:rPr>
          <w:rFonts w:ascii="Calibri" w:hAnsi="Calibri" w:cs="Calibri"/>
          <w:b/>
          <w:color w:val="0000FF"/>
          <w:sz w:val="24"/>
        </w:rPr>
        <w:t xml:space="preserve"> a las </w:t>
      </w:r>
      <w:r w:rsidR="003E3F3B" w:rsidRPr="00511717">
        <w:rPr>
          <w:rFonts w:ascii="Calibri" w:hAnsi="Calibri" w:cs="Calibri"/>
          <w:b/>
          <w:color w:val="0000FF"/>
          <w:sz w:val="24"/>
        </w:rPr>
        <w:t>1</w:t>
      </w:r>
      <w:r w:rsidR="00007EEC" w:rsidRPr="00511717">
        <w:rPr>
          <w:rFonts w:ascii="Calibri" w:hAnsi="Calibri" w:cs="Calibri"/>
          <w:b/>
          <w:color w:val="0000FF"/>
          <w:sz w:val="24"/>
        </w:rPr>
        <w:t>3</w:t>
      </w:r>
      <w:r w:rsidRPr="00511717">
        <w:rPr>
          <w:rFonts w:ascii="Calibri" w:hAnsi="Calibri" w:cs="Calibri"/>
          <w:b/>
          <w:color w:val="0000FF"/>
          <w:sz w:val="24"/>
        </w:rPr>
        <w:t>:</w:t>
      </w:r>
      <w:r w:rsidR="003E3F3B" w:rsidRPr="00511717">
        <w:rPr>
          <w:rFonts w:ascii="Calibri" w:hAnsi="Calibri" w:cs="Calibri"/>
          <w:b/>
          <w:color w:val="0000FF"/>
          <w:sz w:val="24"/>
        </w:rPr>
        <w:t>0</w:t>
      </w:r>
      <w:r w:rsidRPr="00511717">
        <w:rPr>
          <w:rFonts w:ascii="Calibri" w:hAnsi="Calibri" w:cs="Calibri"/>
          <w:b/>
          <w:color w:val="0000FF"/>
          <w:sz w:val="24"/>
        </w:rPr>
        <w:t>0</w:t>
      </w:r>
      <w:r w:rsidR="00E77D7A" w:rsidRPr="00511717">
        <w:rPr>
          <w:rFonts w:ascii="Calibri" w:hAnsi="Calibri" w:cs="Calibri"/>
          <w:b/>
          <w:color w:val="0000FF"/>
          <w:sz w:val="24"/>
        </w:rPr>
        <w:t xml:space="preserve"> </w:t>
      </w:r>
      <w:r w:rsidRPr="00511717">
        <w:rPr>
          <w:rFonts w:ascii="Calibri" w:hAnsi="Calibri" w:cs="Calibri"/>
          <w:b/>
          <w:color w:val="0000FF"/>
          <w:sz w:val="24"/>
        </w:rPr>
        <w:t>horas</w:t>
      </w:r>
      <w:r w:rsidRPr="00511717">
        <w:rPr>
          <w:rFonts w:ascii="Calibri" w:hAnsi="Calibri" w:cs="Calibri"/>
          <w:sz w:val="24"/>
        </w:rPr>
        <w:t xml:space="preserve"> en la </w:t>
      </w:r>
      <w:r w:rsidRPr="00511717">
        <w:rPr>
          <w:rFonts w:ascii="Calibri" w:hAnsi="Calibri" w:cs="Calibri"/>
          <w:b/>
          <w:sz w:val="24"/>
        </w:rPr>
        <w:t>sala de juntas de la Dirección de Adquisiciones de Oficialía Mayor de Gobierno</w:t>
      </w:r>
      <w:r w:rsidRPr="00511717">
        <w:rPr>
          <w:rFonts w:ascii="Calibri" w:hAnsi="Calibri" w:cs="Calibri"/>
          <w:sz w:val="24"/>
        </w:rPr>
        <w:t>, ubicada</w:t>
      </w:r>
      <w:r w:rsidRPr="00AC0563">
        <w:rPr>
          <w:rFonts w:ascii="Calibri" w:hAnsi="Calibri" w:cs="Calibri"/>
          <w:sz w:val="24"/>
        </w:rPr>
        <w:t xml:space="preserve"> en el tercer piso del edificio Poder Ejecutivo, en Calzada Independencia No. 994, colonia Centro Cívico, en Mexicali, Baja California, el acta de la junta de aclaraciones</w:t>
      </w:r>
      <w:r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11"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w:t>
      </w:r>
      <w:r w:rsidR="008B227B" w:rsidRPr="00696765">
        <w:rPr>
          <w:rFonts w:ascii="Calibri" w:hAnsi="Calibri" w:cs="Calibri"/>
          <w:sz w:val="24"/>
        </w:rPr>
        <w:t xml:space="preserve">artículo 30 de la Ley de Adquisiciones, Arrendamientos y Servicios para el Estado de Baja California, </w:t>
      </w:r>
      <w:r w:rsidR="008B227B" w:rsidRPr="00696765">
        <w:rPr>
          <w:rFonts w:ascii="Calibri" w:hAnsi="Calibri" w:cs="Calibri"/>
          <w:b/>
          <w:sz w:val="24"/>
        </w:rPr>
        <w:t>“La Convocante”,</w:t>
      </w:r>
      <w:r w:rsidR="008B227B" w:rsidRPr="00696765">
        <w:rPr>
          <w:rFonts w:ascii="Calibri" w:hAnsi="Calibri" w:cs="Calibri"/>
          <w:sz w:val="24"/>
        </w:rPr>
        <w:t xml:space="preserve"> siempre que ello</w:t>
      </w:r>
      <w:r w:rsidR="008B227B" w:rsidRPr="00105794">
        <w:rPr>
          <w:rFonts w:ascii="Calibri" w:hAnsi="Calibri" w:cs="Calibri"/>
          <w:sz w:val="24"/>
        </w:rPr>
        <w:t xml:space="preserve">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900946">
        <w:rPr>
          <w:rFonts w:ascii="Calibri" w:hAnsi="Calibri" w:cs="Calibri"/>
          <w:sz w:val="24"/>
        </w:rPr>
        <w:t xml:space="preserve">bienes y/o </w:t>
      </w:r>
      <w:r w:rsidR="00F73908">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EF08FC">
      <w:pPr>
        <w:pStyle w:val="2"/>
        <w:numPr>
          <w:ilvl w:val="0"/>
          <w:numId w:val="4"/>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Default="00112415" w:rsidP="00EF08FC">
      <w:pPr>
        <w:pStyle w:val="2"/>
        <w:numPr>
          <w:ilvl w:val="0"/>
          <w:numId w:val="4"/>
        </w:numPr>
        <w:tabs>
          <w:tab w:val="left" w:pos="400"/>
          <w:tab w:val="left" w:pos="426"/>
        </w:tabs>
        <w:rPr>
          <w:rFonts w:ascii="Calibri" w:hAnsi="Calibri" w:cs="Arial"/>
          <w:b/>
          <w:sz w:val="24"/>
        </w:rPr>
      </w:pPr>
      <w:r w:rsidRPr="000F6701">
        <w:rPr>
          <w:rFonts w:ascii="Calibri" w:hAnsi="Calibri" w:cs="Arial"/>
          <w:b/>
          <w:sz w:val="24"/>
        </w:rPr>
        <w:t>DOCUMENTOS INTEGRANTES DE LA PROPOSICIÓN:</w:t>
      </w:r>
    </w:p>
    <w:p w:rsidR="00EF08FC" w:rsidRPr="000F6701" w:rsidRDefault="00EF08FC" w:rsidP="00EF08FC">
      <w:pPr>
        <w:pStyle w:val="2"/>
        <w:tabs>
          <w:tab w:val="left" w:pos="400"/>
          <w:tab w:val="left" w:pos="426"/>
        </w:tabs>
        <w:ind w:left="720"/>
        <w:rPr>
          <w:rFonts w:ascii="Calibri" w:hAnsi="Calibri" w:cs="Arial"/>
          <w:b/>
          <w:sz w:val="24"/>
        </w:rPr>
      </w:pPr>
    </w:p>
    <w:p w:rsidR="006B5BA5" w:rsidRPr="000F6701" w:rsidRDefault="00EF08FC" w:rsidP="006B5BA5">
      <w:pPr>
        <w:pStyle w:val="4"/>
        <w:tabs>
          <w:tab w:val="left" w:pos="630"/>
        </w:tabs>
        <w:ind w:left="851" w:hanging="425"/>
        <w:jc w:val="both"/>
        <w:rPr>
          <w:rFonts w:ascii="Calibri" w:hAnsi="Calibri" w:cs="Arial"/>
          <w:b w:val="0"/>
          <w:sz w:val="24"/>
        </w:rPr>
      </w:pPr>
      <w:r>
        <w:rPr>
          <w:rFonts w:ascii="Calibri" w:hAnsi="Calibri" w:cs="Arial"/>
          <w:sz w:val="24"/>
        </w:rPr>
        <w:t>8.</w:t>
      </w:r>
      <w:r w:rsidR="006325BE" w:rsidRPr="007E2DE0">
        <w:rPr>
          <w:rFonts w:ascii="Calibri" w:hAnsi="Calibri" w:cs="Arial"/>
          <w:sz w:val="24"/>
        </w:rPr>
        <w:t>1</w:t>
      </w:r>
      <w:r w:rsidR="00A610C1">
        <w:rPr>
          <w:rFonts w:ascii="Calibri" w:hAnsi="Calibri" w:cs="Arial"/>
          <w:b w:val="0"/>
          <w:sz w:val="24"/>
        </w:rPr>
        <w:t xml:space="preserve">  </w:t>
      </w:r>
      <w:r w:rsidR="008278CF">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3D20E0" w:rsidRDefault="003D20E0" w:rsidP="006B5BA5">
      <w:pPr>
        <w:pStyle w:val="2"/>
        <w:tabs>
          <w:tab w:val="left" w:pos="851"/>
        </w:tabs>
        <w:ind w:left="0"/>
        <w:rPr>
          <w:rFonts w:ascii="Calibri" w:hAnsi="Calibri"/>
          <w:b/>
          <w:bCs/>
          <w:sz w:val="24"/>
        </w:rPr>
      </w:pPr>
    </w:p>
    <w:p w:rsidR="002C000C" w:rsidRPr="00696765" w:rsidRDefault="00112415" w:rsidP="004A170F">
      <w:pPr>
        <w:pStyle w:val="3"/>
        <w:numPr>
          <w:ilvl w:val="0"/>
          <w:numId w:val="24"/>
        </w:numPr>
        <w:tabs>
          <w:tab w:val="clear" w:pos="360"/>
        </w:tabs>
        <w:ind w:left="426" w:hanging="426"/>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w:t>
      </w:r>
      <w:r w:rsidRPr="00CB2F66">
        <w:rPr>
          <w:rFonts w:ascii="Calibri" w:hAnsi="Calibri" w:cs="Arial"/>
          <w:sz w:val="24"/>
        </w:rPr>
        <w:t xml:space="preserve">los </w:t>
      </w:r>
      <w:r w:rsidR="0038430A" w:rsidRPr="00CB2F66">
        <w:rPr>
          <w:rFonts w:ascii="Calibri" w:hAnsi="Calibri" w:cs="Arial"/>
          <w:sz w:val="24"/>
        </w:rPr>
        <w:t>bienes</w:t>
      </w:r>
      <w:r w:rsidRPr="00CB2F66">
        <w:rPr>
          <w:rFonts w:ascii="Calibri" w:hAnsi="Calibri" w:cs="Arial"/>
          <w:sz w:val="24"/>
        </w:rPr>
        <w:t xml:space="preserve"> que se propone </w:t>
      </w:r>
      <w:r w:rsidR="00414631" w:rsidRPr="00CB2F66">
        <w:rPr>
          <w:rFonts w:ascii="Calibri" w:hAnsi="Calibri" w:cs="Arial"/>
          <w:sz w:val="24"/>
        </w:rPr>
        <w:t>prestar</w:t>
      </w:r>
      <w:r w:rsidRPr="00CB2F66">
        <w:rPr>
          <w:rFonts w:ascii="Calibri" w:hAnsi="Calibri" w:cs="Arial"/>
          <w:sz w:val="24"/>
        </w:rPr>
        <w:t xml:space="preserve"> en original </w:t>
      </w:r>
      <w:r w:rsidRPr="00CB2F66">
        <w:rPr>
          <w:rFonts w:ascii="Calibri" w:hAnsi="Calibri" w:cs="Arial"/>
          <w:sz w:val="24"/>
          <w:u w:val="single"/>
        </w:rPr>
        <w:t>debidamente firmada por el representante legal del licitante</w:t>
      </w:r>
      <w:r w:rsidRPr="00CB2F66">
        <w:rPr>
          <w:rFonts w:ascii="Calibri" w:hAnsi="Calibri" w:cs="Arial"/>
          <w:sz w:val="24"/>
        </w:rPr>
        <w:t xml:space="preserve">, con fundamento en </w:t>
      </w:r>
      <w:r w:rsidR="004A5741" w:rsidRPr="00CB2F66">
        <w:rPr>
          <w:rFonts w:ascii="Calibri" w:hAnsi="Calibri" w:cs="Arial"/>
          <w:sz w:val="24"/>
        </w:rPr>
        <w:t xml:space="preserve">el </w:t>
      </w:r>
      <w:r w:rsidR="00FB1D72" w:rsidRPr="00696765">
        <w:rPr>
          <w:rFonts w:ascii="Calibri" w:hAnsi="Calibri" w:cs="Arial"/>
          <w:sz w:val="24"/>
        </w:rPr>
        <w:t>Artí</w:t>
      </w:r>
      <w:r w:rsidRPr="00696765">
        <w:rPr>
          <w:rFonts w:ascii="Calibri" w:hAnsi="Calibri" w:cs="Arial"/>
          <w:sz w:val="24"/>
        </w:rPr>
        <w:t xml:space="preserve">culo 30 del Reglamento de la Ley de Adquisiciones, Arrendamientos y </w:t>
      </w:r>
      <w:r w:rsidR="006B33C4" w:rsidRPr="00696765">
        <w:rPr>
          <w:rFonts w:ascii="Calibri" w:hAnsi="Calibri" w:cs="Arial"/>
          <w:sz w:val="24"/>
        </w:rPr>
        <w:t>Servicios</w:t>
      </w:r>
      <w:r w:rsidRPr="00696765">
        <w:rPr>
          <w:rFonts w:ascii="Calibri" w:hAnsi="Calibri" w:cs="Arial"/>
          <w:sz w:val="24"/>
        </w:rPr>
        <w:t xml:space="preserve"> para </w:t>
      </w:r>
      <w:r w:rsidR="006B33C4" w:rsidRPr="00696765">
        <w:rPr>
          <w:rFonts w:ascii="Calibri" w:hAnsi="Calibri" w:cs="Arial"/>
          <w:sz w:val="24"/>
        </w:rPr>
        <w:t xml:space="preserve">el Estado de Baja </w:t>
      </w:r>
      <w:r w:rsidRPr="00696765">
        <w:rPr>
          <w:rFonts w:ascii="Calibri" w:hAnsi="Calibri" w:cs="Arial"/>
          <w:sz w:val="24"/>
        </w:rPr>
        <w:t xml:space="preserve">California, </w:t>
      </w:r>
      <w:r w:rsidR="00F40975" w:rsidRPr="00696765">
        <w:rPr>
          <w:rFonts w:ascii="Calibri" w:hAnsi="Calibri" w:cs="Arial"/>
          <w:b/>
          <w:sz w:val="24"/>
        </w:rPr>
        <w:t xml:space="preserve">en caso de que no se presente este documento debidamente firmado </w:t>
      </w:r>
      <w:r w:rsidR="00E53E30" w:rsidRPr="00696765">
        <w:rPr>
          <w:rFonts w:ascii="Calibri" w:hAnsi="Calibri" w:cs="Arial"/>
          <w:b/>
          <w:sz w:val="24"/>
        </w:rPr>
        <w:t>será</w:t>
      </w:r>
      <w:r w:rsidR="00F40975" w:rsidRPr="00696765">
        <w:rPr>
          <w:rFonts w:ascii="Calibri" w:hAnsi="Calibri" w:cs="Arial"/>
          <w:b/>
          <w:sz w:val="24"/>
        </w:rPr>
        <w:t xml:space="preserve"> motivo para </w:t>
      </w:r>
      <w:r w:rsidR="00830FE8" w:rsidRPr="00696765">
        <w:rPr>
          <w:rFonts w:ascii="Calibri" w:hAnsi="Calibri" w:cs="Arial"/>
          <w:b/>
          <w:sz w:val="24"/>
        </w:rPr>
        <w:t>desechar</w:t>
      </w:r>
      <w:r w:rsidR="00F40975" w:rsidRPr="00696765">
        <w:rPr>
          <w:rFonts w:ascii="Calibri" w:hAnsi="Calibri" w:cs="Arial"/>
          <w:b/>
          <w:sz w:val="24"/>
        </w:rPr>
        <w:t xml:space="preserve"> la propuesta</w:t>
      </w:r>
      <w:r w:rsidR="001C0A00" w:rsidRPr="00696765">
        <w:rPr>
          <w:rFonts w:ascii="Calibri" w:hAnsi="Calibri" w:cs="Arial"/>
          <w:sz w:val="24"/>
        </w:rPr>
        <w:t xml:space="preserve">. Así mismo señalara </w:t>
      </w:r>
      <w:r w:rsidR="001C0A00" w:rsidRPr="00696765">
        <w:rPr>
          <w:rFonts w:ascii="Calibri" w:hAnsi="Calibri" w:cs="Arial"/>
          <w:b/>
          <w:sz w:val="24"/>
        </w:rPr>
        <w:t xml:space="preserve">como mínimo </w:t>
      </w:r>
      <w:r w:rsidR="001C0A00" w:rsidRPr="00696765">
        <w:rPr>
          <w:rFonts w:ascii="Calibri" w:hAnsi="Calibri" w:cs="Arial"/>
          <w:sz w:val="24"/>
        </w:rPr>
        <w:t xml:space="preserve">las especificaciones técnicas de los </w:t>
      </w:r>
      <w:r w:rsidR="0038430A" w:rsidRPr="00696765">
        <w:rPr>
          <w:rFonts w:ascii="Calibri" w:hAnsi="Calibri" w:cs="Arial"/>
          <w:sz w:val="24"/>
        </w:rPr>
        <w:t>bienes</w:t>
      </w:r>
      <w:r w:rsidR="00414631" w:rsidRPr="00696765">
        <w:rPr>
          <w:rFonts w:ascii="Calibri" w:hAnsi="Calibri" w:cs="Arial"/>
          <w:sz w:val="24"/>
        </w:rPr>
        <w:t xml:space="preserve"> a </w:t>
      </w:r>
      <w:r w:rsidR="0038430A" w:rsidRPr="00696765">
        <w:rPr>
          <w:rFonts w:ascii="Calibri" w:hAnsi="Calibri" w:cs="Arial"/>
          <w:sz w:val="24"/>
        </w:rPr>
        <w:t>suministrar</w:t>
      </w:r>
      <w:r w:rsidR="001C0A00" w:rsidRPr="00696765">
        <w:rPr>
          <w:rFonts w:ascii="Calibri" w:hAnsi="Calibri" w:cs="Arial"/>
          <w:sz w:val="24"/>
        </w:rPr>
        <w:t xml:space="preserve"> de acuerdo a lo establecido en</w:t>
      </w:r>
      <w:r w:rsidRPr="00696765">
        <w:rPr>
          <w:rFonts w:ascii="Calibri" w:hAnsi="Calibri" w:cs="Arial"/>
          <w:sz w:val="24"/>
        </w:rPr>
        <w:t xml:space="preserve"> el </w:t>
      </w:r>
      <w:r w:rsidR="00B646B4" w:rsidRPr="00696765">
        <w:rPr>
          <w:rFonts w:ascii="Calibri" w:hAnsi="Calibri" w:cs="Arial"/>
          <w:b/>
          <w:sz w:val="24"/>
        </w:rPr>
        <w:t>PUNTO 3.1</w:t>
      </w:r>
      <w:r w:rsidR="00B646B4" w:rsidRPr="00696765">
        <w:rPr>
          <w:rFonts w:ascii="Calibri" w:hAnsi="Calibri" w:cs="Arial"/>
          <w:sz w:val="24"/>
        </w:rPr>
        <w:t xml:space="preserve"> </w:t>
      </w:r>
      <w:r w:rsidR="0038430A" w:rsidRPr="00696765">
        <w:rPr>
          <w:rFonts w:ascii="Calibri" w:hAnsi="Calibri" w:cs="Arial"/>
          <w:sz w:val="24"/>
        </w:rPr>
        <w:t xml:space="preserve"> </w:t>
      </w:r>
      <w:r w:rsidRPr="00696765">
        <w:rPr>
          <w:rFonts w:ascii="Calibri" w:hAnsi="Calibri" w:cs="Arial"/>
          <w:sz w:val="24"/>
        </w:rPr>
        <w:t xml:space="preserve">de estas bases de </w:t>
      </w:r>
      <w:r w:rsidR="006D20E8" w:rsidRPr="00696765">
        <w:rPr>
          <w:rFonts w:ascii="Calibri" w:hAnsi="Calibri" w:cs="Arial"/>
          <w:sz w:val="24"/>
        </w:rPr>
        <w:t>Licitación</w:t>
      </w:r>
      <w:r w:rsidRPr="00696765">
        <w:rPr>
          <w:rFonts w:ascii="Calibri" w:hAnsi="Calibri" w:cs="Arial"/>
          <w:sz w:val="24"/>
        </w:rPr>
        <w:t xml:space="preserve">. </w:t>
      </w:r>
      <w:r w:rsidRPr="00696765">
        <w:rPr>
          <w:rFonts w:ascii="Calibri" w:hAnsi="Calibri" w:cs="Arial"/>
          <w:b/>
          <w:color w:val="000000"/>
          <w:sz w:val="24"/>
          <w:u w:val="single"/>
        </w:rPr>
        <w:t>Contendrá una explicación detallada</w:t>
      </w:r>
      <w:r w:rsidRPr="00696765">
        <w:rPr>
          <w:rFonts w:ascii="Calibri" w:hAnsi="Calibri" w:cs="Arial"/>
          <w:b/>
          <w:color w:val="000000"/>
          <w:sz w:val="24"/>
        </w:rPr>
        <w:t xml:space="preserve"> de las características técnicas de los </w:t>
      </w:r>
      <w:r w:rsidR="0038430A" w:rsidRPr="00696765">
        <w:rPr>
          <w:rFonts w:ascii="Calibri" w:hAnsi="Calibri" w:cs="Arial"/>
          <w:b/>
          <w:color w:val="000000"/>
          <w:sz w:val="24"/>
        </w:rPr>
        <w:t>bienes</w:t>
      </w:r>
      <w:r w:rsidRPr="00696765">
        <w:rPr>
          <w:rFonts w:ascii="Calibri" w:hAnsi="Calibri" w:cs="Arial"/>
          <w:b/>
          <w:color w:val="000000"/>
          <w:sz w:val="24"/>
        </w:rPr>
        <w:t xml:space="preserve"> </w:t>
      </w:r>
      <w:r w:rsidRPr="00696765">
        <w:rPr>
          <w:rFonts w:ascii="Calibri" w:hAnsi="Calibri" w:cs="Arial"/>
          <w:color w:val="000000"/>
          <w:sz w:val="24"/>
        </w:rPr>
        <w:t>propuestos</w:t>
      </w:r>
      <w:r w:rsidR="00F40975" w:rsidRPr="00696765">
        <w:rPr>
          <w:rFonts w:ascii="Calibri" w:hAnsi="Calibri" w:cs="Arial"/>
          <w:color w:val="000000"/>
          <w:sz w:val="24"/>
        </w:rPr>
        <w:t xml:space="preserve"> incluyendo</w:t>
      </w:r>
      <w:r w:rsidR="002A1A9F" w:rsidRPr="00696765">
        <w:rPr>
          <w:rFonts w:ascii="Calibri" w:hAnsi="Calibri" w:cs="Arial"/>
          <w:color w:val="000000"/>
          <w:sz w:val="24"/>
        </w:rPr>
        <w:t xml:space="preserve"> en la</w:t>
      </w:r>
      <w:r w:rsidR="002A1A9F" w:rsidRPr="00696765">
        <w:rPr>
          <w:rFonts w:ascii="Calibri" w:hAnsi="Calibri" w:cs="Arial"/>
          <w:b/>
          <w:color w:val="000000"/>
          <w:sz w:val="24"/>
        </w:rPr>
        <w:t xml:space="preserve"> </w:t>
      </w:r>
      <w:r w:rsidR="002A1A9F" w:rsidRPr="00696765">
        <w:rPr>
          <w:rFonts w:ascii="Calibri" w:hAnsi="Calibri" w:cs="Arial"/>
          <w:b/>
          <w:color w:val="000000"/>
          <w:sz w:val="24"/>
          <w:u w:val="single"/>
        </w:rPr>
        <w:t>Propuesta Técnica Anexo 1</w:t>
      </w:r>
      <w:r w:rsidR="00E113E4" w:rsidRPr="00696765">
        <w:rPr>
          <w:rFonts w:ascii="Calibri" w:hAnsi="Calibri" w:cs="Arial"/>
          <w:b/>
          <w:color w:val="000000"/>
          <w:sz w:val="24"/>
          <w:u w:val="single"/>
        </w:rPr>
        <w:t xml:space="preserve"> </w:t>
      </w:r>
      <w:r w:rsidR="002A1A9F" w:rsidRPr="00696765">
        <w:rPr>
          <w:rFonts w:ascii="Calibri" w:hAnsi="Calibri" w:cs="Arial"/>
          <w:b/>
          <w:sz w:val="24"/>
        </w:rPr>
        <w:t xml:space="preserve">el: </w:t>
      </w:r>
      <w:r w:rsidR="00E232F2" w:rsidRPr="00696765">
        <w:rPr>
          <w:rFonts w:ascii="Calibri" w:hAnsi="Calibri" w:cs="Arial"/>
          <w:b/>
          <w:sz w:val="24"/>
        </w:rPr>
        <w:t xml:space="preserve">nombre del licitante, domicilio del licitante, Representante legal (nombre firma y cargo), fecha propuesta, no. Hojas, vigencia de la propuesta, </w:t>
      </w:r>
      <w:r w:rsidR="00283345" w:rsidRPr="00696765">
        <w:rPr>
          <w:rFonts w:ascii="Calibri" w:hAnsi="Calibri" w:cs="Arial"/>
          <w:b/>
          <w:sz w:val="24"/>
        </w:rPr>
        <w:t>numero de</w:t>
      </w:r>
      <w:r w:rsidR="002A1A9F" w:rsidRPr="00696765">
        <w:rPr>
          <w:rFonts w:ascii="Calibri" w:hAnsi="Calibri" w:cs="Arial"/>
          <w:b/>
          <w:sz w:val="24"/>
        </w:rPr>
        <w:t xml:space="preserve"> partida,  </w:t>
      </w:r>
      <w:r w:rsidR="00283345" w:rsidRPr="00696765">
        <w:rPr>
          <w:rFonts w:ascii="Calibri" w:hAnsi="Calibri" w:cs="Arial"/>
          <w:b/>
          <w:sz w:val="24"/>
        </w:rPr>
        <w:t xml:space="preserve">concepto de la partida, </w:t>
      </w:r>
      <w:r w:rsidR="00976FD5" w:rsidRPr="00696765">
        <w:rPr>
          <w:rFonts w:ascii="Calibri" w:hAnsi="Calibri" w:cs="Arial"/>
          <w:b/>
          <w:sz w:val="24"/>
        </w:rPr>
        <w:t xml:space="preserve">Descripción de Especificaciones Técnicas de los </w:t>
      </w:r>
      <w:r w:rsidR="00CB2F66" w:rsidRPr="00696765">
        <w:rPr>
          <w:rFonts w:ascii="Calibri" w:hAnsi="Calibri" w:cs="Arial"/>
          <w:b/>
          <w:sz w:val="24"/>
        </w:rPr>
        <w:t>bienes</w:t>
      </w:r>
      <w:r w:rsidR="00283345" w:rsidRPr="00696765">
        <w:rPr>
          <w:rFonts w:ascii="Calibri" w:hAnsi="Calibri" w:cs="Arial"/>
          <w:b/>
          <w:sz w:val="24"/>
        </w:rPr>
        <w:t xml:space="preserve">, cantidad, marca, </w:t>
      </w:r>
      <w:r w:rsidR="00F3749B" w:rsidRPr="00696765">
        <w:rPr>
          <w:rFonts w:ascii="Calibri" w:hAnsi="Calibri" w:cs="Arial"/>
          <w:b/>
          <w:sz w:val="24"/>
        </w:rPr>
        <w:t xml:space="preserve">modelo, </w:t>
      </w:r>
      <w:r w:rsidR="00283345" w:rsidRPr="00696765">
        <w:rPr>
          <w:rFonts w:ascii="Calibri" w:hAnsi="Calibri" w:cs="Arial"/>
          <w:b/>
          <w:sz w:val="24"/>
        </w:rPr>
        <w:t>garantía</w:t>
      </w:r>
      <w:r w:rsidR="003E3F3B" w:rsidRPr="00696765">
        <w:rPr>
          <w:rFonts w:ascii="Calibri" w:hAnsi="Calibri" w:cs="Arial"/>
          <w:b/>
          <w:sz w:val="24"/>
        </w:rPr>
        <w:t>s</w:t>
      </w:r>
      <w:r w:rsidR="00283345" w:rsidRPr="00696765">
        <w:rPr>
          <w:rFonts w:ascii="Calibri" w:hAnsi="Calibri" w:cs="Arial"/>
          <w:b/>
          <w:sz w:val="24"/>
        </w:rPr>
        <w:t xml:space="preserve">, lo anterior de </w:t>
      </w:r>
      <w:r w:rsidR="00976FD5" w:rsidRPr="00696765">
        <w:rPr>
          <w:rFonts w:ascii="Calibri" w:hAnsi="Calibri" w:cs="Arial"/>
          <w:b/>
          <w:sz w:val="24"/>
        </w:rPr>
        <w:t>conformidad con lo establecido en el PUNTO 3.1 de la Sección II de las Bases de Licitación</w:t>
      </w:r>
      <w:r w:rsidR="002C000C" w:rsidRPr="00696765">
        <w:rPr>
          <w:rFonts w:ascii="Calibri" w:hAnsi="Calibri" w:cs="Arial"/>
          <w:b/>
          <w:sz w:val="24"/>
        </w:rPr>
        <w:t>.</w:t>
      </w:r>
    </w:p>
    <w:p w:rsidR="00E113E4" w:rsidRPr="00696765" w:rsidRDefault="00E113E4" w:rsidP="000B5EC8">
      <w:pPr>
        <w:pStyle w:val="3"/>
        <w:ind w:left="426" w:hanging="426"/>
        <w:rPr>
          <w:rFonts w:ascii="Calibri" w:hAnsi="Calibri" w:cs="Arial"/>
          <w:b/>
          <w:sz w:val="24"/>
        </w:rPr>
      </w:pPr>
    </w:p>
    <w:p w:rsidR="00E113E4" w:rsidRPr="00696765" w:rsidRDefault="00900946" w:rsidP="000B5EC8">
      <w:pPr>
        <w:pStyle w:val="3"/>
        <w:ind w:left="426" w:firstLine="0"/>
        <w:rPr>
          <w:rFonts w:ascii="Calibri" w:hAnsi="Calibri" w:cs="Arial"/>
          <w:sz w:val="24"/>
        </w:rPr>
      </w:pPr>
      <w:r w:rsidRPr="00696765">
        <w:rPr>
          <w:rFonts w:ascii="Calibri" w:hAnsi="Calibri" w:cs="Arial"/>
          <w:sz w:val="24"/>
          <w:szCs w:val="24"/>
        </w:rPr>
        <w:t>E</w:t>
      </w:r>
      <w:r w:rsidR="00E113E4" w:rsidRPr="00696765">
        <w:rPr>
          <w:rFonts w:ascii="Calibri" w:hAnsi="Calibri" w:cs="Arial"/>
          <w:sz w:val="24"/>
          <w:szCs w:val="24"/>
        </w:rPr>
        <w:t xml:space="preserve">n el entendido de que la falta de lo antes mencionado, será causal para </w:t>
      </w:r>
      <w:r w:rsidR="00E113E4" w:rsidRPr="00696765">
        <w:rPr>
          <w:rFonts w:ascii="Calibri" w:hAnsi="Calibri" w:cs="Arial"/>
          <w:b/>
          <w:sz w:val="24"/>
          <w:szCs w:val="24"/>
        </w:rPr>
        <w:t xml:space="preserve">desechar la propuesta, </w:t>
      </w:r>
      <w:r w:rsidR="00E113E4" w:rsidRPr="00696765">
        <w:rPr>
          <w:rFonts w:ascii="Calibri" w:hAnsi="Calibri" w:cs="Arial"/>
          <w:b/>
          <w:sz w:val="24"/>
        </w:rPr>
        <w:t>todo ello de conformidad con el inciso 12.1 de estas bases de licitación.</w:t>
      </w:r>
    </w:p>
    <w:p w:rsidR="00414631" w:rsidRPr="00696765" w:rsidRDefault="00414631" w:rsidP="00414631">
      <w:pPr>
        <w:pStyle w:val="3"/>
        <w:ind w:left="851" w:firstLine="0"/>
        <w:rPr>
          <w:rFonts w:ascii="Calibri" w:hAnsi="Calibri" w:cs="Arial"/>
          <w:sz w:val="24"/>
        </w:rPr>
      </w:pPr>
    </w:p>
    <w:p w:rsidR="007439EC" w:rsidRPr="00696765" w:rsidRDefault="007439EC" w:rsidP="000B5EC8">
      <w:pPr>
        <w:pStyle w:val="3"/>
        <w:ind w:left="426" w:right="-37" w:firstLine="0"/>
        <w:rPr>
          <w:rFonts w:ascii="Calibri" w:hAnsi="Calibri" w:cs="Calibri"/>
          <w:sz w:val="24"/>
          <w:szCs w:val="24"/>
          <w:lang w:val="es-ES"/>
        </w:rPr>
      </w:pPr>
      <w:r w:rsidRPr="00696765">
        <w:rPr>
          <w:rFonts w:ascii="Calibri" w:hAnsi="Calibri" w:cs="Calibri"/>
          <w:sz w:val="24"/>
          <w:szCs w:val="24"/>
          <w:lang w:val="es-ES"/>
        </w:rPr>
        <w:t xml:space="preserve">De no presentar su propuesta de conformidad con lo solicitado en el </w:t>
      </w:r>
      <w:r w:rsidR="00B646B4" w:rsidRPr="00696765">
        <w:rPr>
          <w:rFonts w:ascii="Calibri" w:hAnsi="Calibri" w:cs="Calibri"/>
          <w:b/>
          <w:sz w:val="24"/>
          <w:szCs w:val="24"/>
          <w:lang w:val="es-ES"/>
        </w:rPr>
        <w:t>PUNTO 3.1,</w:t>
      </w:r>
      <w:r w:rsidR="00B646B4" w:rsidRPr="00696765">
        <w:rPr>
          <w:rFonts w:ascii="Calibri" w:hAnsi="Calibri" w:cs="Calibri"/>
          <w:sz w:val="24"/>
          <w:szCs w:val="24"/>
          <w:lang w:val="es-ES"/>
        </w:rPr>
        <w:t xml:space="preserve"> </w:t>
      </w:r>
      <w:r w:rsidRPr="00696765">
        <w:rPr>
          <w:rFonts w:ascii="Calibri" w:hAnsi="Calibri" w:cs="Calibri"/>
          <w:sz w:val="24"/>
          <w:szCs w:val="24"/>
          <w:lang w:val="es-ES"/>
        </w:rPr>
        <w:t xml:space="preserve">en relación con el </w:t>
      </w:r>
      <w:r w:rsidR="00B646B4" w:rsidRPr="00696765">
        <w:rPr>
          <w:rFonts w:ascii="Calibri" w:hAnsi="Calibri" w:cs="Calibri"/>
          <w:b/>
          <w:sz w:val="24"/>
          <w:szCs w:val="24"/>
          <w:lang w:val="es-ES"/>
        </w:rPr>
        <w:t>PUNTO 4.2</w:t>
      </w:r>
      <w:r w:rsidR="00B646B4" w:rsidRPr="00696765">
        <w:rPr>
          <w:rFonts w:ascii="Calibri" w:hAnsi="Calibri" w:cs="Calibri"/>
          <w:sz w:val="24"/>
          <w:szCs w:val="24"/>
          <w:lang w:val="es-ES"/>
        </w:rPr>
        <w:t xml:space="preserve"> </w:t>
      </w:r>
      <w:r w:rsidRPr="00696765">
        <w:rPr>
          <w:rFonts w:ascii="Calibri" w:hAnsi="Calibri" w:cs="Calibri"/>
          <w:sz w:val="24"/>
          <w:szCs w:val="24"/>
          <w:lang w:val="es-ES"/>
        </w:rPr>
        <w:t>de estas bases, la propuesta será desechada.</w:t>
      </w:r>
    </w:p>
    <w:p w:rsidR="007E2DE0" w:rsidRPr="00696765" w:rsidRDefault="007E2DE0" w:rsidP="007E2DE0">
      <w:pPr>
        <w:pStyle w:val="2"/>
        <w:tabs>
          <w:tab w:val="left" w:pos="1440"/>
        </w:tabs>
        <w:ind w:left="760" w:right="40"/>
        <w:rPr>
          <w:rFonts w:ascii="Calibri" w:hAnsi="Calibri" w:cs="Calibri"/>
          <w:sz w:val="24"/>
          <w:szCs w:val="22"/>
          <w:lang w:eastAsia="ja-JP"/>
        </w:rPr>
      </w:pPr>
    </w:p>
    <w:p w:rsidR="007E2DE0" w:rsidRPr="00696765" w:rsidRDefault="007E2DE0" w:rsidP="007E2DE0">
      <w:pPr>
        <w:pStyle w:val="3"/>
        <w:tabs>
          <w:tab w:val="left" w:pos="1418"/>
        </w:tabs>
        <w:ind w:left="426" w:right="-76" w:firstLine="0"/>
        <w:rPr>
          <w:rFonts w:ascii="Calibri" w:hAnsi="Calibri" w:cs="Arial"/>
          <w:sz w:val="24"/>
          <w:szCs w:val="24"/>
        </w:rPr>
      </w:pPr>
      <w:r w:rsidRPr="00696765">
        <w:rPr>
          <w:rFonts w:ascii="Calibri" w:hAnsi="Calibri" w:cs="Arial"/>
          <w:sz w:val="24"/>
          <w:szCs w:val="24"/>
        </w:rPr>
        <w:t>En la evaluación de las propuestas técnicas se descalificará a los concursantes que incurran en alguna de las siguientes irregularidades, mismas que de manera enunciativa, no limitativa son:</w:t>
      </w:r>
    </w:p>
    <w:p w:rsidR="007E2DE0" w:rsidRPr="00696765" w:rsidRDefault="007E2DE0" w:rsidP="007E2DE0">
      <w:pPr>
        <w:pStyle w:val="3"/>
        <w:ind w:left="426" w:right="-76" w:firstLine="0"/>
        <w:rPr>
          <w:rFonts w:ascii="Calibri" w:hAnsi="Calibri" w:cs="Calibri"/>
          <w:sz w:val="24"/>
          <w:szCs w:val="24"/>
        </w:rPr>
      </w:pPr>
    </w:p>
    <w:p w:rsidR="007E2DE0" w:rsidRPr="00696765" w:rsidRDefault="007E2DE0" w:rsidP="004A170F">
      <w:pPr>
        <w:pStyle w:val="3"/>
        <w:numPr>
          <w:ilvl w:val="2"/>
          <w:numId w:val="29"/>
        </w:numPr>
        <w:tabs>
          <w:tab w:val="clear" w:pos="644"/>
          <w:tab w:val="num" w:pos="851"/>
        </w:tabs>
        <w:ind w:left="851" w:right="-76" w:hanging="284"/>
        <w:rPr>
          <w:rFonts w:ascii="Calibri" w:hAnsi="Calibri" w:cs="Arial"/>
          <w:sz w:val="24"/>
          <w:szCs w:val="24"/>
        </w:rPr>
      </w:pPr>
      <w:r w:rsidRPr="0069676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4A170F">
      <w:pPr>
        <w:pStyle w:val="3"/>
        <w:numPr>
          <w:ilvl w:val="2"/>
          <w:numId w:val="29"/>
        </w:numPr>
        <w:tabs>
          <w:tab w:val="clear" w:pos="644"/>
          <w:tab w:val="num" w:pos="851"/>
        </w:tabs>
        <w:ind w:left="851" w:right="-76" w:hanging="284"/>
        <w:rPr>
          <w:rFonts w:ascii="Calibri" w:hAnsi="Calibri" w:cs="Arial"/>
          <w:sz w:val="24"/>
          <w:szCs w:val="24"/>
        </w:rPr>
      </w:pPr>
      <w:r w:rsidRPr="00696765">
        <w:rPr>
          <w:rFonts w:ascii="Calibri" w:hAnsi="Calibri" w:cs="Arial"/>
          <w:sz w:val="24"/>
          <w:szCs w:val="24"/>
        </w:rPr>
        <w:t>La presentación de propuestas téc</w:t>
      </w:r>
      <w:r w:rsidRPr="00020DA5">
        <w:rPr>
          <w:rFonts w:ascii="Calibri" w:hAnsi="Calibri" w:cs="Arial"/>
          <w:sz w:val="24"/>
          <w:szCs w:val="24"/>
        </w:rPr>
        <w:t>nicas presentadas por los licitantes, sin considerar las modificaciones y aclaraciones resultantes de la Junta de Aclaraciones.</w:t>
      </w:r>
    </w:p>
    <w:p w:rsidR="007E2DE0" w:rsidRPr="00020DA5" w:rsidRDefault="007E2DE0" w:rsidP="004A170F">
      <w:pPr>
        <w:pStyle w:val="3"/>
        <w:numPr>
          <w:ilvl w:val="2"/>
          <w:numId w:val="2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14045F" w:rsidRDefault="007E2DE0" w:rsidP="004A170F">
      <w:pPr>
        <w:pStyle w:val="3"/>
        <w:numPr>
          <w:ilvl w:val="2"/>
          <w:numId w:val="29"/>
        </w:numPr>
        <w:tabs>
          <w:tab w:val="clear" w:pos="644"/>
          <w:tab w:val="num" w:pos="851"/>
        </w:tabs>
        <w:ind w:left="851" w:right="-76" w:hanging="284"/>
        <w:rPr>
          <w:rFonts w:ascii="Calibri" w:hAnsi="Calibri" w:cs="Arial"/>
          <w:color w:val="0070C0"/>
          <w:sz w:val="24"/>
          <w:szCs w:val="24"/>
        </w:rPr>
      </w:pPr>
      <w:r w:rsidRPr="00020DA5">
        <w:rPr>
          <w:rFonts w:ascii="Calibri" w:hAnsi="Calibri" w:cs="Arial"/>
          <w:sz w:val="24"/>
          <w:szCs w:val="24"/>
        </w:rPr>
        <w:t>Omitir algún aspecto técnico en su propuesta técnica tal como especificaciones</w:t>
      </w:r>
      <w:r w:rsidR="0014045F">
        <w:rPr>
          <w:rFonts w:ascii="Calibri" w:hAnsi="Calibri" w:cs="Arial"/>
          <w:sz w:val="24"/>
          <w:szCs w:val="24"/>
        </w:rPr>
        <w:t xml:space="preserve"> </w:t>
      </w:r>
    </w:p>
    <w:p w:rsidR="007E2DE0" w:rsidRPr="00BB506A" w:rsidRDefault="007E2DE0" w:rsidP="004A170F">
      <w:pPr>
        <w:pStyle w:val="3"/>
        <w:numPr>
          <w:ilvl w:val="2"/>
          <w:numId w:val="29"/>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AC0563" w:rsidRDefault="007E2DE0" w:rsidP="004A170F">
      <w:pPr>
        <w:pStyle w:val="3"/>
        <w:numPr>
          <w:ilvl w:val="2"/>
          <w:numId w:val="29"/>
        </w:numPr>
        <w:tabs>
          <w:tab w:val="clear" w:pos="644"/>
          <w:tab w:val="left" w:pos="-709"/>
          <w:tab w:val="num" w:pos="851"/>
          <w:tab w:val="left" w:pos="1843"/>
        </w:tabs>
        <w:ind w:left="851" w:right="-76" w:hanging="284"/>
        <w:rPr>
          <w:rFonts w:ascii="Calibri" w:hAnsi="Calibri" w:cs="Arial"/>
          <w:sz w:val="24"/>
          <w:szCs w:val="24"/>
        </w:rPr>
      </w:pPr>
      <w:r w:rsidRPr="00BB506A">
        <w:rPr>
          <w:rFonts w:ascii="Calibri" w:hAnsi="Calibri" w:cs="Arial"/>
          <w:sz w:val="24"/>
          <w:szCs w:val="24"/>
        </w:rPr>
        <w:t xml:space="preserve">La presentación de una propuesta técnica que </w:t>
      </w:r>
      <w:r w:rsidRPr="00AC0563">
        <w:rPr>
          <w:rFonts w:ascii="Calibri" w:hAnsi="Calibri" w:cs="Arial"/>
          <w:b/>
          <w:sz w:val="24"/>
          <w:szCs w:val="24"/>
        </w:rPr>
        <w:t xml:space="preserve">no incluya </w:t>
      </w:r>
      <w:r w:rsidR="0038430A" w:rsidRPr="00AC0563">
        <w:rPr>
          <w:rFonts w:ascii="Calibri" w:hAnsi="Calibri" w:cs="Arial"/>
          <w:b/>
          <w:bCs/>
          <w:sz w:val="24"/>
          <w:u w:val="single"/>
        </w:rPr>
        <w:t xml:space="preserve">la totalidad </w:t>
      </w:r>
      <w:r w:rsidR="003E0DA1">
        <w:rPr>
          <w:rFonts w:ascii="Calibri" w:hAnsi="Calibri" w:cs="Arial"/>
          <w:b/>
          <w:bCs/>
          <w:sz w:val="24"/>
          <w:u w:val="single"/>
        </w:rPr>
        <w:t xml:space="preserve">conceptos </w:t>
      </w:r>
      <w:r w:rsidR="00CF0539" w:rsidRPr="00AC0563">
        <w:rPr>
          <w:rFonts w:ascii="Calibri" w:hAnsi="Calibri" w:cs="Arial"/>
          <w:b/>
          <w:bCs/>
          <w:sz w:val="24"/>
          <w:u w:val="single"/>
        </w:rPr>
        <w:t>de la partida</w:t>
      </w:r>
      <w:r w:rsidR="0038430A" w:rsidRPr="00AC0563">
        <w:rPr>
          <w:rFonts w:ascii="Calibri" w:hAnsi="Calibri" w:cs="Arial"/>
          <w:b/>
          <w:bCs/>
          <w:sz w:val="24"/>
        </w:rPr>
        <w:t xml:space="preserve">; </w:t>
      </w:r>
      <w:r w:rsidRPr="00AC0563">
        <w:rPr>
          <w:rFonts w:ascii="Calibri" w:hAnsi="Calibri" w:cs="Arial"/>
          <w:sz w:val="24"/>
          <w:szCs w:val="24"/>
        </w:rPr>
        <w:t xml:space="preserve">en </w:t>
      </w:r>
      <w:r w:rsidR="003E0DA1">
        <w:rPr>
          <w:rFonts w:ascii="Calibri" w:hAnsi="Calibri" w:cs="Arial"/>
          <w:sz w:val="24"/>
          <w:szCs w:val="24"/>
        </w:rPr>
        <w:t>la</w:t>
      </w:r>
      <w:r w:rsidRPr="00AC0563">
        <w:rPr>
          <w:rFonts w:ascii="Calibri" w:hAnsi="Calibri" w:cs="Arial"/>
          <w:sz w:val="24"/>
          <w:szCs w:val="24"/>
        </w:rPr>
        <w:t xml:space="preserve"> cual se concursa. </w:t>
      </w:r>
    </w:p>
    <w:p w:rsidR="007E2DE0" w:rsidRPr="00AC0563" w:rsidRDefault="007E2DE0" w:rsidP="004A170F">
      <w:pPr>
        <w:pStyle w:val="3"/>
        <w:numPr>
          <w:ilvl w:val="2"/>
          <w:numId w:val="29"/>
        </w:numPr>
        <w:tabs>
          <w:tab w:val="clear" w:pos="644"/>
          <w:tab w:val="num" w:pos="851"/>
        </w:tabs>
        <w:ind w:left="851" w:right="-76" w:hanging="284"/>
        <w:rPr>
          <w:rFonts w:ascii="Calibri" w:hAnsi="Calibri" w:cs="Arial"/>
          <w:sz w:val="24"/>
          <w:szCs w:val="24"/>
        </w:rPr>
      </w:pPr>
      <w:r w:rsidRPr="00AC0563">
        <w:rPr>
          <w:rFonts w:ascii="Calibri" w:hAnsi="Calibri" w:cs="Arial"/>
          <w:sz w:val="24"/>
          <w:szCs w:val="24"/>
        </w:rPr>
        <w:t>Presentación de var</w:t>
      </w:r>
      <w:r w:rsidR="00CF0539" w:rsidRPr="00AC0563">
        <w:rPr>
          <w:rFonts w:ascii="Calibri" w:hAnsi="Calibri" w:cs="Arial"/>
          <w:sz w:val="24"/>
          <w:szCs w:val="24"/>
        </w:rPr>
        <w:t>ias propuestas técnicas para un</w:t>
      </w:r>
      <w:r w:rsidR="0009099E">
        <w:rPr>
          <w:rFonts w:ascii="Calibri" w:hAnsi="Calibri" w:cs="Arial"/>
          <w:sz w:val="24"/>
          <w:szCs w:val="24"/>
        </w:rPr>
        <w:t>a</w:t>
      </w:r>
      <w:r w:rsidRPr="00AC0563">
        <w:rPr>
          <w:rFonts w:ascii="Calibri" w:hAnsi="Calibri" w:cs="Arial"/>
          <w:sz w:val="24"/>
          <w:szCs w:val="24"/>
        </w:rPr>
        <w:t xml:space="preserve"> mism</w:t>
      </w:r>
      <w:r w:rsidR="0009099E">
        <w:rPr>
          <w:rFonts w:ascii="Calibri" w:hAnsi="Calibri" w:cs="Arial"/>
          <w:sz w:val="24"/>
          <w:szCs w:val="24"/>
        </w:rPr>
        <w:t>a</w:t>
      </w:r>
      <w:r w:rsidRPr="00AC0563">
        <w:rPr>
          <w:rFonts w:ascii="Calibri" w:hAnsi="Calibri" w:cs="Arial"/>
          <w:sz w:val="24"/>
          <w:szCs w:val="24"/>
        </w:rPr>
        <w:t xml:space="preserve"> </w:t>
      </w:r>
      <w:r w:rsidRPr="00AC0563">
        <w:rPr>
          <w:rFonts w:ascii="Calibri" w:hAnsi="Calibri" w:cs="Arial"/>
          <w:b/>
          <w:sz w:val="24"/>
          <w:szCs w:val="24"/>
        </w:rPr>
        <w:t>pa</w:t>
      </w:r>
      <w:r w:rsidR="0009099E">
        <w:rPr>
          <w:rFonts w:ascii="Calibri" w:hAnsi="Calibri" w:cs="Arial"/>
          <w:b/>
          <w:sz w:val="24"/>
          <w:szCs w:val="24"/>
        </w:rPr>
        <w:t>rtida</w:t>
      </w:r>
      <w:r w:rsidRPr="00AC0563">
        <w:rPr>
          <w:rFonts w:ascii="Calibri" w:hAnsi="Calibri" w:cs="Arial"/>
          <w:sz w:val="24"/>
          <w:szCs w:val="24"/>
        </w:rPr>
        <w:t>.</w:t>
      </w:r>
    </w:p>
    <w:p w:rsidR="007E2DE0" w:rsidRPr="00020DA5" w:rsidRDefault="007E2DE0" w:rsidP="004A170F">
      <w:pPr>
        <w:pStyle w:val="3"/>
        <w:numPr>
          <w:ilvl w:val="2"/>
          <w:numId w:val="2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38430A" w:rsidRDefault="0038430A" w:rsidP="007461C3">
      <w:pPr>
        <w:pStyle w:val="3"/>
        <w:ind w:left="851" w:firstLine="0"/>
        <w:rPr>
          <w:rFonts w:ascii="Calibri" w:hAnsi="Calibri" w:cs="Calibri"/>
          <w:b/>
          <w:color w:val="333333"/>
          <w:sz w:val="24"/>
        </w:rPr>
      </w:pPr>
    </w:p>
    <w:p w:rsidR="00F8212B" w:rsidRPr="00020DA5" w:rsidRDefault="00B3101F" w:rsidP="004A170F">
      <w:pPr>
        <w:pStyle w:val="3"/>
        <w:numPr>
          <w:ilvl w:val="0"/>
          <w:numId w:val="24"/>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8952EF" w:rsidRPr="00CB2F66">
        <w:rPr>
          <w:rFonts w:ascii="Calibri" w:hAnsi="Calibri"/>
          <w:sz w:val="24"/>
        </w:rPr>
        <w:t xml:space="preserve">el </w:t>
      </w:r>
      <w:r w:rsidR="008952EF" w:rsidRPr="00AE4EDB">
        <w:rPr>
          <w:rFonts w:ascii="Calibri" w:hAnsi="Calibri"/>
          <w:b/>
          <w:sz w:val="24"/>
        </w:rPr>
        <w:t xml:space="preserve">suministro </w:t>
      </w:r>
      <w:r w:rsidR="008952EF" w:rsidRPr="00CB2F66">
        <w:rPr>
          <w:rFonts w:ascii="Calibri" w:hAnsi="Calibri"/>
          <w:sz w:val="24"/>
        </w:rPr>
        <w:t>de los bienes</w:t>
      </w:r>
      <w:r w:rsidRPr="00020DA5">
        <w:rPr>
          <w:rFonts w:ascii="Calibri" w:hAnsi="Calibri"/>
          <w:sz w:val="24"/>
        </w:rPr>
        <w:t xml:space="preserve">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4A170F">
      <w:pPr>
        <w:pStyle w:val="4"/>
        <w:numPr>
          <w:ilvl w:val="0"/>
          <w:numId w:val="24"/>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4A170F">
      <w:pPr>
        <w:pStyle w:val="4"/>
        <w:numPr>
          <w:ilvl w:val="0"/>
          <w:numId w:val="24"/>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w:t>
      </w:r>
      <w:r w:rsidR="009009CB" w:rsidRPr="00696765">
        <w:rPr>
          <w:rFonts w:ascii="Calibri" w:hAnsi="Calibri" w:cs="Tahoma"/>
          <w:sz w:val="24"/>
        </w:rPr>
        <w:t xml:space="preserve">del </w:t>
      </w:r>
      <w:r w:rsidR="006472C6" w:rsidRPr="00696765">
        <w:rPr>
          <w:rFonts w:ascii="Calibri" w:hAnsi="Calibri" w:cs="Tahoma"/>
          <w:sz w:val="24"/>
        </w:rPr>
        <w:t>artículo</w:t>
      </w:r>
      <w:r w:rsidR="009009CB" w:rsidRPr="00696765">
        <w:rPr>
          <w:rFonts w:ascii="Calibri" w:hAnsi="Calibri" w:cs="Tahoma"/>
          <w:sz w:val="24"/>
        </w:rPr>
        <w:t xml:space="preserve"> 49 de la Ley de</w:t>
      </w:r>
      <w:r w:rsidR="009009CB" w:rsidRPr="005D0AFD">
        <w:rPr>
          <w:rFonts w:ascii="Calibri" w:hAnsi="Calibri" w:cs="Tahoma"/>
          <w:sz w:val="24"/>
        </w:rPr>
        <w:t xml:space="preserv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w:t>
      </w:r>
      <w:r w:rsidR="00B8299E">
        <w:rPr>
          <w:rFonts w:ascii="Calibri" w:hAnsi="Calibri"/>
        </w:rPr>
        <w:t>.</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4A170F">
      <w:pPr>
        <w:pStyle w:val="4"/>
        <w:numPr>
          <w:ilvl w:val="0"/>
          <w:numId w:val="24"/>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r w:rsidR="00B8299E">
        <w:rPr>
          <w:rFonts w:ascii="Calibri" w:hAnsi="Calibri" w:cs="Arial"/>
          <w:sz w:val="24"/>
        </w:rPr>
        <w:t>.</w:t>
      </w:r>
    </w:p>
    <w:p w:rsidR="002C35BC" w:rsidRDefault="002C35BC" w:rsidP="002C35BC">
      <w:pPr>
        <w:pStyle w:val="Prrafodelista"/>
        <w:rPr>
          <w:rFonts w:ascii="Calibri" w:hAnsi="Calibri" w:cs="Arial"/>
          <w:sz w:val="24"/>
          <w:szCs w:val="24"/>
        </w:rPr>
      </w:pPr>
    </w:p>
    <w:p w:rsidR="002C35BC" w:rsidRPr="00B41DCA" w:rsidRDefault="002C35BC" w:rsidP="004A170F">
      <w:pPr>
        <w:pStyle w:val="4"/>
        <w:numPr>
          <w:ilvl w:val="0"/>
          <w:numId w:val="24"/>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B41DCA" w:rsidRDefault="00B41DCA" w:rsidP="00B41DCA">
      <w:pPr>
        <w:pStyle w:val="Prrafodelista"/>
        <w:rPr>
          <w:rFonts w:asciiTheme="minorHAnsi" w:hAnsiTheme="minorHAnsi" w:cstheme="minorHAnsi"/>
          <w:b/>
          <w:sz w:val="24"/>
          <w:szCs w:val="24"/>
        </w:rPr>
      </w:pPr>
    </w:p>
    <w:p w:rsidR="005D0AFD" w:rsidRPr="0083287B" w:rsidRDefault="00B80819" w:rsidP="004A170F">
      <w:pPr>
        <w:pStyle w:val="4"/>
        <w:numPr>
          <w:ilvl w:val="0"/>
          <w:numId w:val="24"/>
        </w:numPr>
        <w:tabs>
          <w:tab w:val="clear" w:pos="360"/>
        </w:tabs>
        <w:ind w:left="851" w:hanging="425"/>
        <w:jc w:val="both"/>
        <w:rPr>
          <w:rFonts w:ascii="Calibri" w:hAnsi="Calibri" w:cs="Tahoma"/>
          <w:sz w:val="24"/>
        </w:rPr>
      </w:pPr>
      <w:r w:rsidRPr="0083287B">
        <w:rPr>
          <w:rFonts w:ascii="Calibri" w:hAnsi="Calibri" w:cs="Arial"/>
          <w:sz w:val="24"/>
          <w:szCs w:val="24"/>
        </w:rPr>
        <w:t xml:space="preserve">Manifiesto por escrito bajo protesta de decir verdad que </w:t>
      </w:r>
      <w:r w:rsidRPr="00006D86">
        <w:rPr>
          <w:rFonts w:ascii="Calibri" w:hAnsi="Calibri" w:cs="Arial"/>
          <w:sz w:val="24"/>
          <w:szCs w:val="24"/>
        </w:rPr>
        <w:t xml:space="preserve">los bienes </w:t>
      </w:r>
      <w:r w:rsidR="008952EF" w:rsidRPr="00006D86">
        <w:rPr>
          <w:rFonts w:ascii="Calibri" w:hAnsi="Calibri" w:cs="Arial"/>
          <w:sz w:val="24"/>
          <w:szCs w:val="24"/>
        </w:rPr>
        <w:t>ofertados</w:t>
      </w:r>
      <w:r w:rsidR="008952EF">
        <w:rPr>
          <w:rFonts w:ascii="Calibri" w:hAnsi="Calibri" w:cs="Arial"/>
          <w:sz w:val="24"/>
          <w:szCs w:val="24"/>
        </w:rPr>
        <w:t xml:space="preserve"> </w:t>
      </w:r>
      <w:r w:rsidRPr="0083287B">
        <w:rPr>
          <w:rFonts w:ascii="Calibri" w:hAnsi="Calibri" w:cs="Arial"/>
          <w:sz w:val="24"/>
          <w:szCs w:val="24"/>
        </w:rPr>
        <w:t>son nuevos y originales.</w:t>
      </w:r>
    </w:p>
    <w:p w:rsidR="0005083C" w:rsidRPr="0005083C" w:rsidRDefault="0005083C" w:rsidP="0005083C">
      <w:pPr>
        <w:rPr>
          <w:rFonts w:ascii="Calibri" w:hAnsi="Calibri" w:cs="Arial"/>
          <w:b/>
          <w:sz w:val="24"/>
        </w:rPr>
      </w:pPr>
    </w:p>
    <w:p w:rsidR="00566364" w:rsidRPr="00AC0563" w:rsidRDefault="00566364" w:rsidP="0087362D">
      <w:pPr>
        <w:pStyle w:val="Prrafodelista"/>
        <w:numPr>
          <w:ilvl w:val="0"/>
          <w:numId w:val="24"/>
        </w:numPr>
        <w:tabs>
          <w:tab w:val="clear" w:pos="360"/>
        </w:tabs>
        <w:ind w:left="851" w:hanging="425"/>
        <w:jc w:val="both"/>
        <w:rPr>
          <w:rFonts w:asciiTheme="minorHAnsi" w:eastAsia="Times New Roman" w:hAnsiTheme="minorHAnsi" w:cstheme="minorHAnsi"/>
          <w:sz w:val="24"/>
          <w:szCs w:val="24"/>
        </w:rPr>
      </w:pPr>
      <w:r w:rsidRPr="00AC0563">
        <w:rPr>
          <w:rFonts w:asciiTheme="minorHAnsi" w:eastAsia="Times New Roman" w:hAnsiTheme="minorHAnsi" w:cstheme="minorHAnsi"/>
          <w:b/>
          <w:bCs/>
          <w:sz w:val="24"/>
          <w:szCs w:val="24"/>
        </w:rPr>
        <w:t>Catálogo folletos o fichas técnicas de los bienes a suministrar.-</w:t>
      </w:r>
      <w:r w:rsidRPr="00AC0563">
        <w:rPr>
          <w:rFonts w:asciiTheme="minorHAnsi" w:eastAsia="Times New Roman" w:hAnsiTheme="minorHAnsi" w:cstheme="minorHAnsi"/>
          <w:sz w:val="24"/>
        </w:rPr>
        <w:t> </w:t>
      </w:r>
      <w:r w:rsidRPr="00AC0563">
        <w:rPr>
          <w:rFonts w:asciiTheme="minorHAnsi" w:eastAsia="Times New Roman" w:hAnsiTheme="minorHAnsi" w:cstheme="minorHAnsi"/>
          <w:sz w:val="24"/>
          <w:szCs w:val="24"/>
        </w:rPr>
        <w:t xml:space="preserve">del fabricante para los bienes de cada una de las partidas en </w:t>
      </w:r>
      <w:r w:rsidR="00CC2E81">
        <w:rPr>
          <w:rFonts w:asciiTheme="minorHAnsi" w:eastAsia="Times New Roman" w:hAnsiTheme="minorHAnsi" w:cstheme="minorHAnsi"/>
          <w:sz w:val="24"/>
          <w:szCs w:val="24"/>
        </w:rPr>
        <w:t xml:space="preserve">las </w:t>
      </w:r>
      <w:r w:rsidRPr="00AC0563">
        <w:rPr>
          <w:rFonts w:asciiTheme="minorHAnsi" w:eastAsia="Times New Roman" w:hAnsiTheme="minorHAnsi" w:cstheme="minorHAnsi"/>
          <w:sz w:val="24"/>
          <w:szCs w:val="24"/>
        </w:rPr>
        <w:t>que desee participar,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566364" w:rsidRPr="00AC0563" w:rsidRDefault="00566364" w:rsidP="004A170F">
      <w:pPr>
        <w:numPr>
          <w:ilvl w:val="0"/>
          <w:numId w:val="32"/>
        </w:numPr>
        <w:shd w:val="clear" w:color="auto" w:fill="FFFFFF"/>
        <w:spacing w:before="240" w:after="240"/>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Se aceptaran catálogos, folletos o fichas técnicas originales de fabricante.</w:t>
      </w:r>
    </w:p>
    <w:p w:rsidR="00566364" w:rsidRPr="00AC0563" w:rsidRDefault="00566364" w:rsidP="004A170F">
      <w:pPr>
        <w:numPr>
          <w:ilvl w:val="0"/>
          <w:numId w:val="32"/>
        </w:numPr>
        <w:shd w:val="clear" w:color="auto" w:fill="FFFFFF"/>
        <w:tabs>
          <w:tab w:val="left" w:pos="1985"/>
        </w:tabs>
        <w:spacing w:before="240" w:after="240"/>
        <w:ind w:left="1843" w:hanging="155"/>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Podrán ser bajados de internet en formato PDF, impreso en original.</w:t>
      </w:r>
    </w:p>
    <w:p w:rsidR="00566364" w:rsidRPr="00AC0563" w:rsidRDefault="00566364" w:rsidP="00566364">
      <w:pPr>
        <w:shd w:val="clear" w:color="auto" w:fill="FFFFFF"/>
        <w:spacing w:before="240" w:after="240"/>
        <w:ind w:left="1418"/>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     3. Podrá ser información impresa directamente de la página de internet.</w:t>
      </w:r>
    </w:p>
    <w:p w:rsidR="00566364" w:rsidRPr="00AC0563" w:rsidRDefault="00566364" w:rsidP="00566364">
      <w:pPr>
        <w:shd w:val="clear" w:color="auto" w:fill="FFFFFF"/>
        <w:ind w:left="851"/>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 xml:space="preserve">Para los </w:t>
      </w:r>
      <w:r w:rsidRPr="00AC0563">
        <w:rPr>
          <w:rFonts w:asciiTheme="minorHAnsi" w:eastAsia="Times New Roman" w:hAnsiTheme="minorHAnsi" w:cstheme="minorHAnsi"/>
          <w:b/>
          <w:sz w:val="24"/>
          <w:szCs w:val="24"/>
        </w:rPr>
        <w:t>puntos 2 y 3</w:t>
      </w:r>
      <w:r w:rsidRPr="00AC0563">
        <w:rPr>
          <w:rFonts w:asciiTheme="minorHAnsi" w:eastAsia="Times New Roman" w:hAnsiTheme="minorHAnsi" w:cstheme="minorHAnsi"/>
          <w:sz w:val="24"/>
          <w:szCs w:val="24"/>
        </w:rPr>
        <w:t xml:space="preserve">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w:t>
      </w:r>
      <w:r w:rsidR="00FB1580">
        <w:rPr>
          <w:rFonts w:asciiTheme="minorHAnsi" w:eastAsia="Times New Roman" w:hAnsiTheme="minorHAnsi" w:cstheme="minorHAnsi"/>
          <w:sz w:val="24"/>
          <w:szCs w:val="24"/>
        </w:rPr>
        <w:t xml:space="preserve"> </w:t>
      </w:r>
      <w:r w:rsidRPr="00AC0563">
        <w:rPr>
          <w:rFonts w:asciiTheme="minorHAnsi" w:eastAsia="Times New Roman" w:hAnsiTheme="minorHAnsi" w:cstheme="minorHAnsi"/>
          <w:sz w:val="24"/>
          <w:szCs w:val="24"/>
        </w:rPr>
        <w:t>l</w:t>
      </w:r>
      <w:r w:rsidR="00FB1580">
        <w:rPr>
          <w:rFonts w:asciiTheme="minorHAnsi" w:eastAsia="Times New Roman" w:hAnsiTheme="minorHAnsi" w:cstheme="minorHAnsi"/>
          <w:sz w:val="24"/>
          <w:szCs w:val="24"/>
        </w:rPr>
        <w:t>a</w:t>
      </w:r>
      <w:r w:rsidRPr="00AC0563">
        <w:rPr>
          <w:rFonts w:asciiTheme="minorHAnsi" w:eastAsia="Times New Roman" w:hAnsiTheme="minorHAnsi" w:cstheme="minorHAnsi"/>
          <w:b/>
          <w:sz w:val="24"/>
          <w:szCs w:val="24"/>
        </w:rPr>
        <w:t xml:space="preserve"> partida</w:t>
      </w:r>
      <w:r w:rsidRPr="00AC0563">
        <w:rPr>
          <w:rFonts w:asciiTheme="minorHAnsi" w:eastAsia="Times New Roman" w:hAnsiTheme="minorHAnsi" w:cstheme="minorHAnsi"/>
          <w:sz w:val="24"/>
          <w:szCs w:val="24"/>
        </w:rPr>
        <w:t xml:space="preserve"> a la que corresponde y el sello  de la empresa licitante. Los catálogos, folletos o fichas técnicas podrán ser entregados en idioma extranjero, siempre y cuando sean traducidos al español en hoja membretada, y firmadas por el licitante.</w:t>
      </w:r>
    </w:p>
    <w:p w:rsidR="00566364" w:rsidRPr="00AC0563" w:rsidRDefault="00566364" w:rsidP="00566364">
      <w:pPr>
        <w:shd w:val="clear" w:color="auto" w:fill="FFFFFF"/>
        <w:spacing w:before="240" w:after="240"/>
        <w:ind w:left="851"/>
        <w:jc w:val="both"/>
        <w:rPr>
          <w:rFonts w:asciiTheme="minorHAnsi" w:eastAsia="Times New Roman" w:hAnsiTheme="minorHAnsi" w:cstheme="minorHAnsi"/>
          <w:sz w:val="24"/>
          <w:szCs w:val="24"/>
        </w:rPr>
      </w:pPr>
      <w:r w:rsidRPr="00AC0563">
        <w:rPr>
          <w:rFonts w:asciiTheme="minorHAnsi" w:eastAsia="Times New Roman" w:hAnsiTheme="minorHAnsi" w:cstheme="minorHAnsi"/>
          <w:b/>
          <w:bCs/>
          <w:sz w:val="24"/>
          <w:szCs w:val="24"/>
        </w:rPr>
        <w:t>El catálogo, folleto o ficha técnica y en su caso la traducción del mismo</w:t>
      </w:r>
      <w:r w:rsidRPr="00AC0563">
        <w:rPr>
          <w:rFonts w:asciiTheme="minorHAnsi" w:eastAsia="Times New Roman" w:hAnsiTheme="minorHAnsi" w:cstheme="minorHAnsi"/>
          <w:sz w:val="24"/>
          <w:szCs w:val="24"/>
        </w:rPr>
        <w:t>, deberá contener al menos lo relativo a las siguientes especificaciones:</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a) Descripción general de la unidad.</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b) Listado y descripción de componentes.</w:t>
      </w:r>
    </w:p>
    <w:p w:rsidR="00566364" w:rsidRPr="00AC0563" w:rsidRDefault="00566364" w:rsidP="00566364">
      <w:pPr>
        <w:shd w:val="clear" w:color="auto" w:fill="FFFFFF"/>
        <w:spacing w:before="240" w:after="240"/>
        <w:ind w:left="990"/>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c) Listado y descripción de accesorios adicionales.</w:t>
      </w:r>
    </w:p>
    <w:p w:rsidR="00566364" w:rsidRPr="00AC0563" w:rsidRDefault="00566364" w:rsidP="00566364">
      <w:pPr>
        <w:shd w:val="clear" w:color="auto" w:fill="FFFFFF"/>
        <w:spacing w:before="240" w:after="240"/>
        <w:ind w:left="1276" w:hanging="286"/>
        <w:jc w:val="both"/>
        <w:rPr>
          <w:rFonts w:asciiTheme="minorHAnsi" w:eastAsia="Times New Roman" w:hAnsiTheme="minorHAnsi" w:cstheme="minorHAnsi"/>
          <w:sz w:val="24"/>
          <w:szCs w:val="24"/>
        </w:rPr>
      </w:pPr>
      <w:r w:rsidRPr="00AC0563">
        <w:rPr>
          <w:rFonts w:asciiTheme="minorHAnsi" w:eastAsia="Times New Roman" w:hAnsiTheme="minorHAnsi" w:cstheme="minorHAnsi"/>
          <w:sz w:val="24"/>
          <w:szCs w:val="24"/>
        </w:rPr>
        <w:t>d) La traducción no deberá ser una transcripción de las especificaciones requeridas en las partidas correspondiente</w:t>
      </w:r>
      <w:r w:rsidR="0071252C">
        <w:rPr>
          <w:rFonts w:asciiTheme="minorHAnsi" w:eastAsia="Times New Roman" w:hAnsiTheme="minorHAnsi" w:cstheme="minorHAnsi"/>
          <w:sz w:val="24"/>
          <w:szCs w:val="24"/>
        </w:rPr>
        <w:t>s</w:t>
      </w:r>
      <w:r w:rsidRPr="00AC0563">
        <w:rPr>
          <w:rFonts w:asciiTheme="minorHAnsi" w:eastAsia="Times New Roman" w:hAnsiTheme="minorHAnsi" w:cstheme="minorHAnsi"/>
          <w:sz w:val="24"/>
          <w:szCs w:val="24"/>
        </w:rPr>
        <w:t>, sino una traducción al idioma español de cada catálogo, folleto o ficha técnica de acuerdo a lo que establece y ofrece el fabricante.</w:t>
      </w:r>
    </w:p>
    <w:p w:rsidR="00566364" w:rsidRPr="00AC0563" w:rsidRDefault="00566364" w:rsidP="00566364">
      <w:pPr>
        <w:ind w:left="993"/>
        <w:jc w:val="both"/>
        <w:rPr>
          <w:rFonts w:asciiTheme="minorHAnsi" w:eastAsia="Times New Roman" w:hAnsiTheme="minorHAnsi" w:cstheme="minorHAnsi"/>
          <w:b/>
          <w:sz w:val="24"/>
          <w:szCs w:val="24"/>
        </w:rPr>
      </w:pPr>
      <w:r w:rsidRPr="00AC0563">
        <w:rPr>
          <w:rFonts w:asciiTheme="minorHAnsi" w:eastAsia="Times New Roman" w:hAnsiTheme="minorHAnsi" w:cstheme="minorHAnsi"/>
          <w:sz w:val="24"/>
          <w:szCs w:val="24"/>
        </w:rPr>
        <w:t xml:space="preserve">En caso de no presentar </w:t>
      </w:r>
      <w:r w:rsidRPr="00AC0563">
        <w:rPr>
          <w:rFonts w:asciiTheme="minorHAnsi" w:eastAsia="Times New Roman" w:hAnsiTheme="minorHAnsi" w:cstheme="minorHAnsi"/>
          <w:b/>
          <w:sz w:val="24"/>
          <w:szCs w:val="24"/>
        </w:rPr>
        <w:t>catálogos,</w:t>
      </w:r>
      <w:r w:rsidRPr="00AC0563">
        <w:rPr>
          <w:rFonts w:asciiTheme="minorHAnsi" w:eastAsia="Times New Roman" w:hAnsiTheme="minorHAnsi" w:cstheme="minorHAnsi"/>
          <w:sz w:val="24"/>
          <w:szCs w:val="24"/>
        </w:rPr>
        <w:t xml:space="preserve"> </w:t>
      </w:r>
      <w:r w:rsidRPr="00AC0563">
        <w:rPr>
          <w:rFonts w:asciiTheme="minorHAnsi" w:eastAsia="Times New Roman" w:hAnsiTheme="minorHAnsi" w:cstheme="minorHAnsi"/>
          <w:b/>
          <w:bCs/>
          <w:sz w:val="24"/>
          <w:szCs w:val="24"/>
        </w:rPr>
        <w:t>folleto o ficha técnica</w:t>
      </w:r>
      <w:r w:rsidRPr="00AC0563">
        <w:rPr>
          <w:rFonts w:asciiTheme="minorHAnsi" w:eastAsia="Times New Roman" w:hAnsiTheme="minorHAnsi" w:cstheme="minorHAnsi"/>
          <w:sz w:val="24"/>
          <w:szCs w:val="24"/>
        </w:rPr>
        <w:t xml:space="preserve"> o existir discrepancias entre la propuesta técnica detallada (solicitada en el </w:t>
      </w:r>
      <w:r w:rsidRPr="00AC0563">
        <w:rPr>
          <w:rFonts w:asciiTheme="minorHAnsi" w:eastAsia="Times New Roman" w:hAnsiTheme="minorHAnsi" w:cstheme="minorHAnsi"/>
          <w:b/>
          <w:sz w:val="24"/>
          <w:szCs w:val="24"/>
        </w:rPr>
        <w:t xml:space="preserve">inciso A) </w:t>
      </w:r>
      <w:r w:rsidR="003E0DA1">
        <w:rPr>
          <w:rFonts w:asciiTheme="minorHAnsi" w:eastAsia="Times New Roman" w:hAnsiTheme="minorHAnsi" w:cstheme="minorHAnsi"/>
          <w:b/>
          <w:sz w:val="24"/>
          <w:szCs w:val="24"/>
        </w:rPr>
        <w:t xml:space="preserve">Propuesta Técnica </w:t>
      </w:r>
      <w:r w:rsidRPr="00AC0563">
        <w:rPr>
          <w:rFonts w:asciiTheme="minorHAnsi" w:eastAsia="Times New Roman" w:hAnsiTheme="minorHAnsi" w:cstheme="minorHAnsi"/>
          <w:b/>
          <w:sz w:val="24"/>
          <w:szCs w:val="24"/>
        </w:rPr>
        <w:t>del punto 8.1</w:t>
      </w:r>
      <w:r w:rsidRPr="00AC0563">
        <w:rPr>
          <w:rFonts w:asciiTheme="minorHAnsi" w:eastAsia="Times New Roman" w:hAnsiTheme="minorHAnsi" w:cstheme="minorHAnsi"/>
          <w:sz w:val="24"/>
          <w:szCs w:val="24"/>
        </w:rPr>
        <w:t xml:space="preserve"> de estas bases y los </w:t>
      </w:r>
      <w:r w:rsidRPr="00AC0563">
        <w:rPr>
          <w:rFonts w:asciiTheme="minorHAnsi" w:eastAsia="Times New Roman" w:hAnsiTheme="minorHAnsi" w:cstheme="minorHAnsi"/>
          <w:b/>
          <w:sz w:val="24"/>
          <w:szCs w:val="24"/>
        </w:rPr>
        <w:t>catálogos de los bienes</w:t>
      </w:r>
      <w:r w:rsidRPr="00AC0563">
        <w:rPr>
          <w:rFonts w:asciiTheme="minorHAnsi" w:eastAsia="Times New Roman" w:hAnsiTheme="minorHAnsi" w:cstheme="minorHAnsi"/>
          <w:sz w:val="24"/>
          <w:szCs w:val="24"/>
        </w:rPr>
        <w:t xml:space="preserve">, </w:t>
      </w:r>
      <w:r w:rsidRPr="00AC0563">
        <w:rPr>
          <w:rFonts w:asciiTheme="minorHAnsi" w:eastAsia="Times New Roman" w:hAnsiTheme="minorHAnsi" w:cstheme="minorHAnsi"/>
          <w:b/>
          <w:bCs/>
          <w:sz w:val="24"/>
          <w:szCs w:val="24"/>
        </w:rPr>
        <w:t>folleto o ficha técnica</w:t>
      </w:r>
      <w:r w:rsidRPr="00AC0563">
        <w:rPr>
          <w:rFonts w:asciiTheme="minorHAnsi" w:eastAsia="Times New Roman" w:hAnsiTheme="minorHAnsi" w:cstheme="minorHAnsi"/>
          <w:sz w:val="24"/>
          <w:szCs w:val="24"/>
        </w:rPr>
        <w:t xml:space="preserve"> a suministrar, se considerará que su propuesta no cumple con las especificaciones técnicas, por lo que </w:t>
      </w:r>
      <w:r w:rsidRPr="00AC0563">
        <w:rPr>
          <w:rFonts w:asciiTheme="minorHAnsi" w:eastAsia="Times New Roman" w:hAnsiTheme="minorHAnsi" w:cstheme="minorHAnsi"/>
          <w:b/>
          <w:sz w:val="24"/>
          <w:szCs w:val="24"/>
        </w:rPr>
        <w:t>su propuesta será desechada.</w:t>
      </w:r>
    </w:p>
    <w:p w:rsidR="0068311B" w:rsidRPr="00AC0563" w:rsidRDefault="0068311B" w:rsidP="00EA0922">
      <w:pPr>
        <w:pStyle w:val="Prrafodelista"/>
        <w:rPr>
          <w:rFonts w:ascii="Calibri" w:hAnsi="Calibri" w:cs="Arial"/>
          <w:sz w:val="24"/>
          <w:szCs w:val="24"/>
          <w:lang w:val="es-MX"/>
        </w:rPr>
      </w:pPr>
    </w:p>
    <w:p w:rsidR="00E124E3" w:rsidRPr="00E124E3" w:rsidRDefault="00FC577F" w:rsidP="004A170F">
      <w:pPr>
        <w:pStyle w:val="Prrafodelista"/>
        <w:numPr>
          <w:ilvl w:val="0"/>
          <w:numId w:val="24"/>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E124E3" w:rsidRPr="00AE72E8">
        <w:rPr>
          <w:rFonts w:ascii="Calibri" w:hAnsi="Calibri" w:cs="Tahoma"/>
          <w:b/>
          <w:sz w:val="24"/>
          <w:szCs w:val="24"/>
        </w:rPr>
        <w:t>ANEXO</w:t>
      </w:r>
      <w:r w:rsidR="006A1876" w:rsidRPr="00AE72E8">
        <w:rPr>
          <w:rFonts w:ascii="Calibri" w:hAnsi="Calibri" w:cs="Tahoma"/>
          <w:b/>
          <w:sz w:val="24"/>
          <w:szCs w:val="24"/>
        </w:rPr>
        <w:t xml:space="preserve">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xml:space="preserve">, preparados de conformidad con los </w:t>
      </w:r>
      <w:r w:rsidR="00E124E3" w:rsidRPr="00E124E3">
        <w:rPr>
          <w:rFonts w:ascii="Calibri" w:hAnsi="Calibri" w:cs="Tahoma"/>
          <w:b/>
          <w:sz w:val="24"/>
          <w:szCs w:val="24"/>
        </w:rPr>
        <w:t>PUNTOS 9, 10 Y 11</w:t>
      </w:r>
      <w:r w:rsidR="00E124E3" w:rsidRPr="005D0AFD">
        <w:rPr>
          <w:rFonts w:ascii="Calibri" w:hAnsi="Calibri" w:cs="Tahoma"/>
          <w:sz w:val="24"/>
          <w:szCs w:val="24"/>
        </w:rPr>
        <w:t xml:space="preserve"> </w:t>
      </w:r>
      <w:r w:rsidR="003B057F" w:rsidRPr="005D0AFD">
        <w:rPr>
          <w:rFonts w:ascii="Calibri" w:hAnsi="Calibri" w:cs="Tahoma"/>
          <w:sz w:val="24"/>
          <w:szCs w:val="24"/>
        </w:rPr>
        <w:t>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w:t>
      </w:r>
      <w:r w:rsidR="003B057F" w:rsidRPr="00696765">
        <w:rPr>
          <w:rFonts w:ascii="Calibri" w:hAnsi="Calibri" w:cs="Tahoma"/>
          <w:color w:val="000000"/>
          <w:sz w:val="24"/>
          <w:szCs w:val="24"/>
          <w:lang w:val="es-ES"/>
        </w:rPr>
        <w:t>en Articulo 30 del Reglamento de</w:t>
      </w:r>
      <w:r w:rsidR="003B057F" w:rsidRPr="005D0AFD">
        <w:rPr>
          <w:rFonts w:ascii="Calibri" w:hAnsi="Calibri" w:cs="Tahoma"/>
          <w:color w:val="000000"/>
          <w:sz w:val="24"/>
          <w:szCs w:val="24"/>
          <w:lang w:val="es-ES"/>
        </w:rPr>
        <w:t xml:space="preserv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p>
    <w:p w:rsidR="007130EB" w:rsidRDefault="007130EB" w:rsidP="007130EB">
      <w:pPr>
        <w:pStyle w:val="Prrafodelista"/>
        <w:widowControl w:val="0"/>
        <w:ind w:left="360"/>
        <w:jc w:val="both"/>
        <w:rPr>
          <w:rFonts w:ascii="Calibri" w:hAnsi="Calibri"/>
          <w:b/>
          <w:color w:val="FF0000"/>
          <w:sz w:val="24"/>
          <w:szCs w:val="24"/>
        </w:rPr>
      </w:pPr>
    </w:p>
    <w:p w:rsidR="005566B2" w:rsidRPr="00BB506A" w:rsidRDefault="0086156A" w:rsidP="00E23281">
      <w:pPr>
        <w:pStyle w:val="3"/>
        <w:tabs>
          <w:tab w:val="left" w:pos="142"/>
        </w:tabs>
        <w:ind w:left="851" w:right="27" w:firstLine="0"/>
        <w:rPr>
          <w:rFonts w:ascii="Calibri" w:hAnsi="Calibri" w:cs="Arial"/>
          <w:sz w:val="24"/>
          <w:szCs w:val="24"/>
        </w:rPr>
      </w:pPr>
      <w:r w:rsidRPr="00BB506A">
        <w:rPr>
          <w:rFonts w:ascii="Calibri" w:hAnsi="Calibri" w:cs="Arial"/>
          <w:sz w:val="24"/>
          <w:szCs w:val="24"/>
        </w:rPr>
        <w:t xml:space="preserve">Indicando además </w:t>
      </w:r>
      <w:r w:rsidR="006A0571" w:rsidRPr="00BB506A">
        <w:rPr>
          <w:rFonts w:ascii="Calibri" w:hAnsi="Calibri" w:cs="Arial"/>
          <w:sz w:val="24"/>
          <w:szCs w:val="24"/>
        </w:rPr>
        <w:t xml:space="preserve">tal como se muestra en el </w:t>
      </w:r>
      <w:r w:rsidR="006A0571" w:rsidRPr="00BB506A">
        <w:rPr>
          <w:rFonts w:ascii="Calibri" w:hAnsi="Calibri" w:cs="Arial"/>
          <w:b/>
          <w:sz w:val="24"/>
          <w:szCs w:val="24"/>
        </w:rPr>
        <w:t>ANEXO 7 CATÁLOGO DE CONCEPTOS</w:t>
      </w:r>
      <w:r w:rsidR="002E37E4" w:rsidRPr="00BB506A">
        <w:rPr>
          <w:rFonts w:ascii="Calibri" w:hAnsi="Calibri" w:cs="Arial"/>
          <w:b/>
          <w:sz w:val="24"/>
          <w:szCs w:val="24"/>
        </w:rPr>
        <w:t>:</w:t>
      </w:r>
      <w:r w:rsidR="006A0571" w:rsidRPr="00BB506A">
        <w:rPr>
          <w:rFonts w:ascii="Calibri" w:hAnsi="Calibri" w:cs="Arial"/>
          <w:sz w:val="24"/>
          <w:szCs w:val="24"/>
        </w:rPr>
        <w:t xml:space="preserve"> </w:t>
      </w:r>
      <w:r w:rsidRPr="00BB506A">
        <w:rPr>
          <w:rFonts w:ascii="Calibri" w:hAnsi="Calibri" w:cs="Arial"/>
          <w:sz w:val="24"/>
          <w:szCs w:val="24"/>
        </w:rPr>
        <w:t xml:space="preserve">el </w:t>
      </w:r>
      <w:r w:rsidR="00E232F2" w:rsidRPr="00BB506A">
        <w:rPr>
          <w:rFonts w:ascii="Calibri" w:hAnsi="Calibri" w:cs="Arial"/>
          <w:sz w:val="24"/>
          <w:szCs w:val="24"/>
        </w:rPr>
        <w:t xml:space="preserve">nombre del licitante, domicilio del licitante, representante legal (nombre firma y cargo), fecha de la propuesta, no. De hojas, </w:t>
      </w:r>
      <w:r w:rsidR="00B41DCA" w:rsidRPr="003E0DA1">
        <w:rPr>
          <w:rFonts w:ascii="Calibri" w:hAnsi="Calibri" w:cs="Arial"/>
          <w:sz w:val="24"/>
          <w:szCs w:val="24"/>
        </w:rPr>
        <w:t>numero de</w:t>
      </w:r>
      <w:r w:rsidR="001B5858" w:rsidRPr="003E0DA1">
        <w:rPr>
          <w:rFonts w:ascii="Calibri" w:hAnsi="Calibri" w:cs="Arial"/>
          <w:sz w:val="24"/>
          <w:szCs w:val="24"/>
        </w:rPr>
        <w:t xml:space="preserve"> partida,</w:t>
      </w:r>
      <w:r w:rsidR="001B5858" w:rsidRPr="00BB506A">
        <w:rPr>
          <w:rFonts w:ascii="Calibri" w:hAnsi="Calibri" w:cs="Arial"/>
          <w:sz w:val="24"/>
          <w:szCs w:val="24"/>
        </w:rPr>
        <w:t xml:space="preserve"> </w:t>
      </w:r>
      <w:r w:rsidR="00B41DCA">
        <w:rPr>
          <w:rFonts w:ascii="Calibri" w:hAnsi="Calibri" w:cs="Arial"/>
          <w:sz w:val="24"/>
          <w:szCs w:val="24"/>
        </w:rPr>
        <w:t xml:space="preserve"> concepto de la partida,  cantidad, </w:t>
      </w:r>
      <w:r w:rsidR="00F3749B">
        <w:rPr>
          <w:rFonts w:ascii="Calibri" w:hAnsi="Calibri" w:cs="Arial"/>
          <w:sz w:val="24"/>
          <w:szCs w:val="24"/>
        </w:rPr>
        <w:t xml:space="preserve">unidad (pieza/servicio), </w:t>
      </w:r>
      <w:r w:rsidR="00283345">
        <w:rPr>
          <w:rFonts w:ascii="Calibri" w:hAnsi="Calibri" w:cs="Arial"/>
          <w:sz w:val="24"/>
          <w:szCs w:val="24"/>
        </w:rPr>
        <w:t>marca</w:t>
      </w:r>
      <w:r w:rsidR="00F3749B">
        <w:rPr>
          <w:rFonts w:ascii="Calibri" w:hAnsi="Calibri" w:cs="Arial"/>
          <w:sz w:val="24"/>
          <w:szCs w:val="24"/>
        </w:rPr>
        <w:t>, modelo</w:t>
      </w:r>
      <w:r w:rsidR="00283345">
        <w:rPr>
          <w:rFonts w:ascii="Calibri" w:hAnsi="Calibri" w:cs="Arial"/>
          <w:sz w:val="24"/>
          <w:szCs w:val="24"/>
        </w:rPr>
        <w:t>,</w:t>
      </w:r>
      <w:r w:rsidR="009B4B28">
        <w:rPr>
          <w:rFonts w:ascii="Calibri" w:hAnsi="Calibri" w:cs="Arial"/>
          <w:sz w:val="24"/>
          <w:szCs w:val="24"/>
        </w:rPr>
        <w:t xml:space="preserve"> </w:t>
      </w:r>
      <w:r w:rsidR="00C0062A" w:rsidRPr="00246177">
        <w:rPr>
          <w:rFonts w:ascii="Calibri" w:hAnsi="Calibri" w:cs="Arial"/>
          <w:b/>
          <w:color w:val="FF0000"/>
          <w:sz w:val="24"/>
          <w:szCs w:val="24"/>
        </w:rPr>
        <w:t xml:space="preserve"> </w:t>
      </w:r>
      <w:r w:rsidR="00C0062A" w:rsidRPr="00BB506A">
        <w:rPr>
          <w:rFonts w:ascii="Calibri" w:hAnsi="Calibri" w:cs="Arial"/>
          <w:b/>
          <w:sz w:val="24"/>
          <w:szCs w:val="24"/>
        </w:rPr>
        <w:t xml:space="preserve">precio unitario por </w:t>
      </w:r>
      <w:r w:rsidR="00BD4628">
        <w:rPr>
          <w:rFonts w:ascii="Calibri" w:hAnsi="Calibri" w:cs="Arial"/>
          <w:b/>
          <w:sz w:val="24"/>
          <w:szCs w:val="24"/>
        </w:rPr>
        <w:t>bien</w:t>
      </w:r>
      <w:r w:rsidR="009B4B28">
        <w:rPr>
          <w:rFonts w:ascii="Calibri" w:hAnsi="Calibri" w:cs="Arial"/>
          <w:b/>
          <w:sz w:val="24"/>
          <w:szCs w:val="24"/>
        </w:rPr>
        <w:t xml:space="preserve"> (expresado en número y letra)</w:t>
      </w:r>
      <w:r w:rsidR="00C0062A" w:rsidRPr="00BB506A">
        <w:rPr>
          <w:rFonts w:ascii="Calibri" w:hAnsi="Calibri" w:cs="Arial"/>
          <w:sz w:val="24"/>
          <w:szCs w:val="24"/>
        </w:rPr>
        <w:t xml:space="preserve">, </w:t>
      </w:r>
      <w:r w:rsidR="00C0062A" w:rsidRPr="00BB506A">
        <w:rPr>
          <w:rFonts w:ascii="Calibri" w:hAnsi="Calibri" w:cs="Arial"/>
          <w:b/>
          <w:sz w:val="24"/>
          <w:szCs w:val="24"/>
        </w:rPr>
        <w:t>importe</w:t>
      </w:r>
      <w:r w:rsidR="009B4B28">
        <w:rPr>
          <w:rFonts w:ascii="Calibri" w:hAnsi="Calibri" w:cs="Arial"/>
          <w:b/>
          <w:sz w:val="24"/>
          <w:szCs w:val="24"/>
        </w:rPr>
        <w:t xml:space="preserve"> total de</w:t>
      </w:r>
      <w:r w:rsidR="003E0DA1">
        <w:rPr>
          <w:rFonts w:ascii="Calibri" w:hAnsi="Calibri" w:cs="Arial"/>
          <w:b/>
          <w:sz w:val="24"/>
          <w:szCs w:val="24"/>
        </w:rPr>
        <w:t xml:space="preserve"> </w:t>
      </w:r>
      <w:r w:rsidR="009B4B28">
        <w:rPr>
          <w:rFonts w:ascii="Calibri" w:hAnsi="Calibri" w:cs="Arial"/>
          <w:b/>
          <w:sz w:val="24"/>
          <w:szCs w:val="24"/>
        </w:rPr>
        <w:t>l</w:t>
      </w:r>
      <w:r w:rsidR="003E0DA1">
        <w:rPr>
          <w:rFonts w:ascii="Calibri" w:hAnsi="Calibri" w:cs="Arial"/>
          <w:b/>
          <w:sz w:val="24"/>
          <w:szCs w:val="24"/>
        </w:rPr>
        <w:t>a partida</w:t>
      </w:r>
      <w:r w:rsidR="009B4B28">
        <w:rPr>
          <w:rFonts w:ascii="Calibri" w:hAnsi="Calibri" w:cs="Arial"/>
          <w:b/>
          <w:sz w:val="24"/>
          <w:szCs w:val="24"/>
        </w:rPr>
        <w:t xml:space="preserve"> (expresado en número y letra)</w:t>
      </w:r>
      <w:r w:rsidR="00EC321C" w:rsidRPr="00BB506A">
        <w:rPr>
          <w:rFonts w:ascii="Calibri" w:hAnsi="Calibri" w:cs="Arial"/>
          <w:b/>
          <w:sz w:val="24"/>
          <w:szCs w:val="24"/>
        </w:rPr>
        <w:t>,</w:t>
      </w:r>
      <w:r w:rsidR="00C0062A" w:rsidRPr="00BB506A">
        <w:rPr>
          <w:rFonts w:ascii="Calibri" w:hAnsi="Calibri" w:cs="Arial"/>
          <w:sz w:val="24"/>
          <w:szCs w:val="24"/>
        </w:rPr>
        <w:t xml:space="preserve"> </w:t>
      </w:r>
      <w:r w:rsidR="00EC321C" w:rsidRPr="00BB506A">
        <w:rPr>
          <w:rFonts w:ascii="Calibri" w:hAnsi="Calibri" w:cs="Arial"/>
          <w:sz w:val="24"/>
          <w:szCs w:val="24"/>
        </w:rPr>
        <w:t xml:space="preserve"> así como </w:t>
      </w:r>
      <w:r w:rsidR="00221669" w:rsidRPr="00BB506A">
        <w:rPr>
          <w:rFonts w:ascii="Calibri" w:hAnsi="Calibri" w:cs="Arial"/>
          <w:sz w:val="24"/>
          <w:szCs w:val="24"/>
        </w:rPr>
        <w:t xml:space="preserve">también deberá indicar </w:t>
      </w:r>
      <w:r w:rsidR="00EC321C" w:rsidRPr="00BB506A">
        <w:rPr>
          <w:rFonts w:ascii="Calibri" w:hAnsi="Calibri" w:cs="Arial"/>
          <w:sz w:val="24"/>
          <w:szCs w:val="24"/>
        </w:rPr>
        <w:t xml:space="preserve">el </w:t>
      </w:r>
      <w:r w:rsidR="00EC321C" w:rsidRPr="00BB506A">
        <w:rPr>
          <w:rFonts w:ascii="Calibri" w:hAnsi="Calibri" w:cs="Arial"/>
          <w:b/>
          <w:sz w:val="24"/>
          <w:szCs w:val="24"/>
        </w:rPr>
        <w:t>porcentaje que se trasladara de I.V.A</w:t>
      </w:r>
      <w:r w:rsidR="00EC321C" w:rsidRPr="00BB506A">
        <w:rPr>
          <w:rFonts w:ascii="Calibri" w:hAnsi="Calibri" w:cs="Arial"/>
          <w:sz w:val="24"/>
          <w:szCs w:val="24"/>
        </w:rPr>
        <w:t>.</w:t>
      </w:r>
      <w:r w:rsidR="00221669" w:rsidRPr="00BB506A">
        <w:rPr>
          <w:rFonts w:ascii="Calibri" w:hAnsi="Calibri" w:cs="Arial"/>
          <w:sz w:val="24"/>
          <w:szCs w:val="24"/>
        </w:rPr>
        <w:t xml:space="preserve"> del importe total </w:t>
      </w:r>
      <w:r w:rsidR="009B4B28">
        <w:rPr>
          <w:rFonts w:ascii="Calibri" w:hAnsi="Calibri" w:cs="Arial"/>
          <w:sz w:val="24"/>
          <w:szCs w:val="24"/>
        </w:rPr>
        <w:t>d</w:t>
      </w:r>
      <w:r w:rsidR="006A0571" w:rsidRPr="00BB506A">
        <w:rPr>
          <w:rFonts w:ascii="Calibri" w:hAnsi="Calibri" w:cs="Arial"/>
          <w:sz w:val="24"/>
          <w:szCs w:val="24"/>
        </w:rPr>
        <w:t>e</w:t>
      </w:r>
      <w:r w:rsidR="00FB1580">
        <w:rPr>
          <w:rFonts w:ascii="Calibri" w:hAnsi="Calibri" w:cs="Arial"/>
          <w:sz w:val="24"/>
          <w:szCs w:val="24"/>
        </w:rPr>
        <w:t xml:space="preserve"> </w:t>
      </w:r>
      <w:r w:rsidR="006A0571" w:rsidRPr="00BB506A">
        <w:rPr>
          <w:rFonts w:ascii="Calibri" w:hAnsi="Calibri" w:cs="Arial"/>
          <w:sz w:val="24"/>
          <w:szCs w:val="24"/>
        </w:rPr>
        <w:t>l</w:t>
      </w:r>
      <w:r w:rsidR="00FB1580">
        <w:rPr>
          <w:rFonts w:ascii="Calibri" w:hAnsi="Calibri" w:cs="Arial"/>
          <w:sz w:val="24"/>
          <w:szCs w:val="24"/>
        </w:rPr>
        <w:t>a</w:t>
      </w:r>
      <w:r w:rsidR="006A0571" w:rsidRPr="00BB506A">
        <w:rPr>
          <w:rFonts w:ascii="Calibri" w:hAnsi="Calibri" w:cs="Arial"/>
          <w:sz w:val="24"/>
          <w:szCs w:val="24"/>
        </w:rPr>
        <w:t xml:space="preserve"> </w:t>
      </w:r>
      <w:r w:rsidR="006A0571" w:rsidRPr="009B4B28">
        <w:rPr>
          <w:rFonts w:ascii="Calibri" w:hAnsi="Calibri" w:cs="Arial"/>
          <w:b/>
          <w:sz w:val="24"/>
          <w:szCs w:val="24"/>
        </w:rPr>
        <w:t>pa</w:t>
      </w:r>
      <w:r w:rsidR="00FB1580">
        <w:rPr>
          <w:rFonts w:ascii="Calibri" w:hAnsi="Calibri" w:cs="Arial"/>
          <w:b/>
          <w:sz w:val="24"/>
          <w:szCs w:val="24"/>
        </w:rPr>
        <w:t>rtida</w:t>
      </w:r>
      <w:r w:rsidR="005566B2" w:rsidRPr="00BB506A">
        <w:rPr>
          <w:rFonts w:ascii="Calibri" w:hAnsi="Calibri" w:cs="Arial"/>
          <w:sz w:val="24"/>
          <w:szCs w:val="24"/>
        </w:rPr>
        <w:t xml:space="preserve">; en el entendido de que la falta de lo antes mencionado, será causal para </w:t>
      </w:r>
      <w:r w:rsidR="005566B2" w:rsidRPr="00BB506A">
        <w:rPr>
          <w:rFonts w:ascii="Calibri" w:hAnsi="Calibri" w:cs="Arial"/>
          <w:b/>
          <w:sz w:val="24"/>
          <w:szCs w:val="24"/>
        </w:rPr>
        <w:t>desechar la propuesta.</w:t>
      </w:r>
    </w:p>
    <w:p w:rsidR="007E2DE0" w:rsidRPr="0083287B" w:rsidRDefault="00C0062A" w:rsidP="002D0121">
      <w:pPr>
        <w:pStyle w:val="3"/>
        <w:tabs>
          <w:tab w:val="left" w:pos="142"/>
        </w:tabs>
        <w:ind w:left="851" w:right="-284" w:firstLine="0"/>
        <w:rPr>
          <w:rFonts w:ascii="Calibri" w:hAnsi="Calibri" w:cs="Arial"/>
          <w:color w:val="0070C0"/>
          <w:sz w:val="24"/>
          <w:szCs w:val="24"/>
        </w:rPr>
      </w:pPr>
      <w:r>
        <w:rPr>
          <w:rFonts w:ascii="Calibri" w:hAnsi="Calibri" w:cs="Arial"/>
          <w:color w:val="0070C0"/>
          <w:sz w:val="24"/>
          <w:szCs w:val="24"/>
        </w:rPr>
        <w:t xml:space="preserve">  </w:t>
      </w:r>
    </w:p>
    <w:p w:rsidR="007E2DE0" w:rsidRPr="0083287B" w:rsidRDefault="007E2DE0" w:rsidP="00E23281">
      <w:pPr>
        <w:pStyle w:val="3"/>
        <w:tabs>
          <w:tab w:val="left" w:pos="1418"/>
        </w:tabs>
        <w:ind w:left="851" w:right="27" w:firstLine="0"/>
        <w:rPr>
          <w:rFonts w:ascii="Calibri" w:hAnsi="Calibri" w:cs="Arial"/>
          <w:sz w:val="24"/>
          <w:szCs w:val="24"/>
        </w:rPr>
      </w:pPr>
      <w:r w:rsidRPr="0083287B">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83287B" w:rsidRDefault="007E2DE0" w:rsidP="007E2DE0">
      <w:pPr>
        <w:pStyle w:val="3"/>
        <w:ind w:left="851" w:right="-76" w:firstLine="0"/>
        <w:rPr>
          <w:rFonts w:ascii="Calibri" w:hAnsi="Calibri" w:cs="Calibri"/>
          <w:sz w:val="24"/>
          <w:szCs w:val="24"/>
        </w:rPr>
      </w:pPr>
    </w:p>
    <w:p w:rsidR="007E2DE0" w:rsidRPr="0083287B" w:rsidRDefault="007E2DE0" w:rsidP="004A170F">
      <w:pPr>
        <w:pStyle w:val="3"/>
        <w:numPr>
          <w:ilvl w:val="0"/>
          <w:numId w:val="30"/>
        </w:numPr>
        <w:tabs>
          <w:tab w:val="left" w:pos="1134"/>
        </w:tabs>
        <w:ind w:left="993" w:right="27" w:hanging="142"/>
        <w:rPr>
          <w:rFonts w:ascii="Calibri" w:hAnsi="Calibri" w:cs="Arial"/>
          <w:sz w:val="24"/>
          <w:szCs w:val="24"/>
        </w:rPr>
      </w:pPr>
      <w:r w:rsidRPr="0083287B">
        <w:rPr>
          <w:rFonts w:ascii="Calibri" w:hAnsi="Calibri" w:cs="Arial"/>
          <w:sz w:val="24"/>
          <w:szCs w:val="24"/>
        </w:rPr>
        <w:t xml:space="preserve">Si se comprueba que </w:t>
      </w:r>
      <w:r w:rsidRPr="0083287B">
        <w:rPr>
          <w:rFonts w:ascii="Calibri" w:hAnsi="Calibri" w:cs="Arial"/>
          <w:b/>
          <w:sz w:val="24"/>
          <w:szCs w:val="24"/>
        </w:rPr>
        <w:t xml:space="preserve">“EL LICITANTE” </w:t>
      </w:r>
      <w:r w:rsidRPr="0083287B">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83287B" w:rsidRDefault="007E2DE0" w:rsidP="004A170F">
      <w:pPr>
        <w:pStyle w:val="3"/>
        <w:numPr>
          <w:ilvl w:val="0"/>
          <w:numId w:val="30"/>
        </w:numPr>
        <w:tabs>
          <w:tab w:val="left" w:pos="-709"/>
          <w:tab w:val="left" w:pos="1134"/>
        </w:tabs>
        <w:ind w:left="993" w:right="27" w:hanging="142"/>
        <w:rPr>
          <w:rFonts w:ascii="Calibri" w:hAnsi="Calibri" w:cs="Arial"/>
          <w:sz w:val="24"/>
          <w:szCs w:val="24"/>
        </w:rPr>
      </w:pPr>
      <w:r w:rsidRPr="0083287B">
        <w:rPr>
          <w:rFonts w:ascii="Calibri" w:hAnsi="Calibri" w:cs="Arial"/>
          <w:sz w:val="24"/>
          <w:szCs w:val="24"/>
        </w:rPr>
        <w:t xml:space="preserve">  La omisión de la respectiva firma del representante legal en los documentos es causal de desecho inapelable.</w:t>
      </w:r>
    </w:p>
    <w:p w:rsidR="007E2DE0" w:rsidRPr="00AC0563" w:rsidRDefault="007E2DE0" w:rsidP="004A170F">
      <w:pPr>
        <w:pStyle w:val="3"/>
        <w:numPr>
          <w:ilvl w:val="0"/>
          <w:numId w:val="30"/>
        </w:numPr>
        <w:tabs>
          <w:tab w:val="left" w:pos="-709"/>
          <w:tab w:val="left" w:pos="630"/>
          <w:tab w:val="left" w:pos="1134"/>
          <w:tab w:val="left" w:pos="1843"/>
        </w:tabs>
        <w:ind w:left="993" w:right="27" w:hanging="142"/>
        <w:rPr>
          <w:rFonts w:ascii="Calibri" w:hAnsi="Calibri" w:cs="Arial"/>
          <w:sz w:val="24"/>
          <w:szCs w:val="24"/>
        </w:rPr>
      </w:pPr>
      <w:r w:rsidRPr="0083287B">
        <w:rPr>
          <w:rFonts w:ascii="Calibri" w:hAnsi="Calibri" w:cs="Arial"/>
          <w:sz w:val="24"/>
          <w:szCs w:val="24"/>
        </w:rPr>
        <w:t xml:space="preserve">   La presentación de una propuesta </w:t>
      </w:r>
      <w:r w:rsidRPr="00BB506A">
        <w:rPr>
          <w:rFonts w:ascii="Calibri" w:hAnsi="Calibri" w:cs="Arial"/>
          <w:sz w:val="24"/>
          <w:szCs w:val="24"/>
        </w:rPr>
        <w:t xml:space="preserve">económica </w:t>
      </w:r>
      <w:r w:rsidRPr="00AC0563">
        <w:rPr>
          <w:rFonts w:ascii="Calibri" w:hAnsi="Calibri" w:cs="Arial"/>
          <w:sz w:val="24"/>
          <w:szCs w:val="24"/>
        </w:rPr>
        <w:t xml:space="preserve">que </w:t>
      </w:r>
      <w:r w:rsidR="009B4B28" w:rsidRPr="00AC0563">
        <w:rPr>
          <w:rFonts w:ascii="Calibri" w:hAnsi="Calibri" w:cs="Arial"/>
          <w:b/>
          <w:sz w:val="24"/>
          <w:szCs w:val="24"/>
        </w:rPr>
        <w:t xml:space="preserve">no incluya </w:t>
      </w:r>
      <w:r w:rsidR="009B4B28" w:rsidRPr="00AC0563">
        <w:rPr>
          <w:rFonts w:ascii="Calibri" w:hAnsi="Calibri" w:cs="Arial"/>
          <w:b/>
          <w:bCs/>
          <w:sz w:val="24"/>
          <w:u w:val="single"/>
        </w:rPr>
        <w:t>la totalidad de l</w:t>
      </w:r>
      <w:r w:rsidR="003E0DA1">
        <w:rPr>
          <w:rFonts w:ascii="Calibri" w:hAnsi="Calibri" w:cs="Arial"/>
          <w:b/>
          <w:bCs/>
          <w:sz w:val="24"/>
          <w:u w:val="single"/>
        </w:rPr>
        <w:t>os conceptos de l</w:t>
      </w:r>
      <w:r w:rsidR="009B4B28" w:rsidRPr="00AC0563">
        <w:rPr>
          <w:rFonts w:ascii="Calibri" w:hAnsi="Calibri" w:cs="Arial"/>
          <w:b/>
          <w:bCs/>
          <w:sz w:val="24"/>
          <w:u w:val="single"/>
        </w:rPr>
        <w:t xml:space="preserve">a partida </w:t>
      </w:r>
      <w:r w:rsidRPr="00AC0563">
        <w:rPr>
          <w:rFonts w:ascii="Calibri" w:hAnsi="Calibri" w:cs="Arial"/>
          <w:sz w:val="24"/>
          <w:szCs w:val="24"/>
        </w:rPr>
        <w:t xml:space="preserve">en </w:t>
      </w:r>
      <w:r w:rsidR="00A4401B" w:rsidRPr="00AC0563">
        <w:rPr>
          <w:rFonts w:ascii="Calibri" w:hAnsi="Calibri" w:cs="Arial"/>
          <w:sz w:val="24"/>
          <w:szCs w:val="24"/>
        </w:rPr>
        <w:t>el</w:t>
      </w:r>
      <w:r w:rsidRPr="00AC0563">
        <w:rPr>
          <w:rFonts w:ascii="Calibri" w:hAnsi="Calibri" w:cs="Arial"/>
          <w:sz w:val="24"/>
          <w:szCs w:val="24"/>
        </w:rPr>
        <w:t xml:space="preserve"> cual se concursa. </w:t>
      </w:r>
    </w:p>
    <w:p w:rsidR="007E2DE0" w:rsidRPr="00AC0563" w:rsidRDefault="007E2DE0" w:rsidP="004A170F">
      <w:pPr>
        <w:pStyle w:val="3"/>
        <w:numPr>
          <w:ilvl w:val="0"/>
          <w:numId w:val="30"/>
        </w:numPr>
        <w:tabs>
          <w:tab w:val="left" w:pos="-709"/>
          <w:tab w:val="left" w:pos="630"/>
          <w:tab w:val="left" w:pos="1134"/>
        </w:tabs>
        <w:ind w:left="993" w:right="27" w:hanging="142"/>
        <w:rPr>
          <w:rFonts w:ascii="Calibri" w:hAnsi="Calibri" w:cs="Arial"/>
          <w:sz w:val="24"/>
          <w:szCs w:val="24"/>
        </w:rPr>
      </w:pPr>
      <w:r w:rsidRPr="00AC0563">
        <w:rPr>
          <w:rFonts w:ascii="Calibri" w:hAnsi="Calibri" w:cs="Arial"/>
          <w:sz w:val="24"/>
          <w:szCs w:val="24"/>
        </w:rPr>
        <w:t xml:space="preserve">   La comprobación de la falta de solvencia de una propuesta comprobándose diferencias entre costo real y precio ofertado.</w:t>
      </w:r>
    </w:p>
    <w:p w:rsidR="007E2DE0" w:rsidRPr="00AC0563" w:rsidRDefault="007E2DE0" w:rsidP="004A170F">
      <w:pPr>
        <w:pStyle w:val="3"/>
        <w:numPr>
          <w:ilvl w:val="0"/>
          <w:numId w:val="30"/>
        </w:numPr>
        <w:tabs>
          <w:tab w:val="left" w:pos="1134"/>
        </w:tabs>
        <w:ind w:left="993" w:right="27" w:hanging="142"/>
        <w:rPr>
          <w:rFonts w:ascii="Calibri" w:hAnsi="Calibri" w:cs="Arial"/>
          <w:sz w:val="24"/>
          <w:szCs w:val="24"/>
        </w:rPr>
      </w:pPr>
      <w:r w:rsidRPr="00AC0563">
        <w:rPr>
          <w:rFonts w:ascii="Calibri" w:hAnsi="Calibri" w:cs="Arial"/>
          <w:sz w:val="24"/>
          <w:szCs w:val="24"/>
        </w:rPr>
        <w:t xml:space="preserve"> Si una propuesta económica sobrepasa el presupuesto disponible.</w:t>
      </w:r>
    </w:p>
    <w:p w:rsidR="007E2DE0" w:rsidRPr="00AC0563" w:rsidRDefault="007E2DE0" w:rsidP="00E23281">
      <w:pPr>
        <w:pStyle w:val="3"/>
        <w:tabs>
          <w:tab w:val="left" w:pos="-709"/>
          <w:tab w:val="left" w:pos="630"/>
          <w:tab w:val="left" w:pos="1134"/>
        </w:tabs>
        <w:ind w:left="993" w:right="27" w:hanging="142"/>
        <w:rPr>
          <w:rFonts w:ascii="Calibri" w:hAnsi="Calibri" w:cs="Arial"/>
          <w:sz w:val="24"/>
          <w:szCs w:val="24"/>
        </w:rPr>
      </w:pPr>
      <w:r w:rsidRPr="00AC0563">
        <w:rPr>
          <w:rFonts w:ascii="Calibri" w:hAnsi="Calibri" w:cs="Arial"/>
          <w:sz w:val="24"/>
          <w:szCs w:val="24"/>
        </w:rPr>
        <w:t xml:space="preserve">8)  Un propuesta económica cuyos conceptos cuantitativo </w:t>
      </w:r>
      <w:r w:rsidRPr="00AC0563">
        <w:rPr>
          <w:rFonts w:ascii="Calibri" w:hAnsi="Calibri" w:cs="Arial"/>
          <w:b/>
          <w:sz w:val="24"/>
          <w:szCs w:val="24"/>
        </w:rPr>
        <w:t xml:space="preserve">que no presente precios unitarios </w:t>
      </w:r>
      <w:r w:rsidR="00BD4628" w:rsidRPr="00AC0563">
        <w:rPr>
          <w:rFonts w:ascii="Calibri" w:hAnsi="Calibri" w:cs="Arial"/>
          <w:b/>
          <w:sz w:val="24"/>
          <w:szCs w:val="24"/>
        </w:rPr>
        <w:t>del bien</w:t>
      </w:r>
      <w:r w:rsidR="00AC6B96" w:rsidRPr="00AC0563">
        <w:rPr>
          <w:rFonts w:ascii="Calibri" w:hAnsi="Calibri" w:cs="Arial"/>
          <w:b/>
          <w:sz w:val="24"/>
          <w:szCs w:val="24"/>
        </w:rPr>
        <w:t xml:space="preserve"> </w:t>
      </w:r>
      <w:r w:rsidR="00BD4628" w:rsidRPr="009031BE">
        <w:rPr>
          <w:rFonts w:ascii="Calibri" w:hAnsi="Calibri" w:cs="Arial"/>
          <w:sz w:val="24"/>
          <w:szCs w:val="24"/>
        </w:rPr>
        <w:t>e</w:t>
      </w:r>
      <w:r w:rsidRPr="00AC0563">
        <w:rPr>
          <w:rFonts w:ascii="Calibri" w:hAnsi="Calibri" w:cs="Arial"/>
          <w:sz w:val="24"/>
          <w:szCs w:val="24"/>
        </w:rPr>
        <w:t xml:space="preserve"> importe total de</w:t>
      </w:r>
      <w:r w:rsidR="00FB1580">
        <w:rPr>
          <w:rFonts w:ascii="Calibri" w:hAnsi="Calibri" w:cs="Arial"/>
          <w:sz w:val="24"/>
          <w:szCs w:val="24"/>
        </w:rPr>
        <w:t xml:space="preserve"> </w:t>
      </w:r>
      <w:r w:rsidR="00AC6B96" w:rsidRPr="00AC0563">
        <w:rPr>
          <w:rFonts w:ascii="Calibri" w:hAnsi="Calibri" w:cs="Arial"/>
          <w:sz w:val="24"/>
          <w:szCs w:val="24"/>
        </w:rPr>
        <w:t>l</w:t>
      </w:r>
      <w:r w:rsidR="00FB1580">
        <w:rPr>
          <w:rFonts w:ascii="Calibri" w:hAnsi="Calibri" w:cs="Arial"/>
          <w:sz w:val="24"/>
          <w:szCs w:val="24"/>
        </w:rPr>
        <w:t>a</w:t>
      </w:r>
      <w:r w:rsidR="00AC6B96" w:rsidRPr="00AC0563">
        <w:rPr>
          <w:rFonts w:ascii="Calibri" w:hAnsi="Calibri" w:cs="Arial"/>
          <w:sz w:val="24"/>
          <w:szCs w:val="24"/>
        </w:rPr>
        <w:t xml:space="preserve"> </w:t>
      </w:r>
      <w:r w:rsidR="00AC6B96" w:rsidRPr="00AC0563">
        <w:rPr>
          <w:rFonts w:ascii="Calibri" w:hAnsi="Calibri" w:cs="Arial"/>
          <w:b/>
          <w:sz w:val="24"/>
          <w:szCs w:val="24"/>
        </w:rPr>
        <w:t>PA</w:t>
      </w:r>
      <w:r w:rsidR="00FB1580">
        <w:rPr>
          <w:rFonts w:ascii="Calibri" w:hAnsi="Calibri" w:cs="Arial"/>
          <w:b/>
          <w:sz w:val="24"/>
          <w:szCs w:val="24"/>
        </w:rPr>
        <w:t>RTIDA</w:t>
      </w:r>
      <w:r w:rsidRPr="00AC0563">
        <w:rPr>
          <w:rFonts w:ascii="Calibri" w:hAnsi="Calibri" w:cs="Arial"/>
          <w:b/>
          <w:sz w:val="24"/>
          <w:szCs w:val="24"/>
        </w:rPr>
        <w:t xml:space="preserve"> </w:t>
      </w:r>
      <w:r w:rsidR="00B01684" w:rsidRPr="00AC0563">
        <w:rPr>
          <w:rFonts w:ascii="Calibri" w:hAnsi="Calibri" w:cs="Arial"/>
          <w:b/>
          <w:sz w:val="24"/>
          <w:szCs w:val="24"/>
        </w:rPr>
        <w:t xml:space="preserve"> </w:t>
      </w:r>
      <w:r w:rsidRPr="00AC0563">
        <w:rPr>
          <w:rFonts w:ascii="Calibri" w:hAnsi="Calibri" w:cs="Arial"/>
          <w:sz w:val="24"/>
          <w:szCs w:val="24"/>
        </w:rPr>
        <w:t>(importe con número y letra)</w:t>
      </w:r>
      <w:r w:rsidR="0086156A" w:rsidRPr="00AC0563">
        <w:rPr>
          <w:rFonts w:ascii="Calibri" w:hAnsi="Calibri" w:cs="Arial"/>
          <w:sz w:val="24"/>
          <w:szCs w:val="24"/>
        </w:rPr>
        <w:t xml:space="preserve"> en el cual concursa</w:t>
      </w:r>
      <w:r w:rsidRPr="00AC0563">
        <w:rPr>
          <w:rFonts w:ascii="Calibri" w:hAnsi="Calibri" w:cs="Arial"/>
          <w:sz w:val="24"/>
          <w:szCs w:val="24"/>
        </w:rPr>
        <w:t>.</w:t>
      </w:r>
    </w:p>
    <w:p w:rsidR="007E2DE0" w:rsidRPr="00AC0563" w:rsidRDefault="007E2DE0" w:rsidP="004A170F">
      <w:pPr>
        <w:pStyle w:val="3"/>
        <w:numPr>
          <w:ilvl w:val="2"/>
          <w:numId w:val="29"/>
        </w:numPr>
        <w:tabs>
          <w:tab w:val="left" w:pos="1134"/>
        </w:tabs>
        <w:ind w:left="993" w:right="27" w:hanging="142"/>
        <w:rPr>
          <w:rFonts w:ascii="Calibri" w:hAnsi="Calibri" w:cs="Arial"/>
          <w:sz w:val="24"/>
          <w:szCs w:val="24"/>
        </w:rPr>
      </w:pPr>
      <w:r w:rsidRPr="00AC0563">
        <w:rPr>
          <w:rFonts w:ascii="Calibri" w:hAnsi="Calibri" w:cs="Arial"/>
          <w:sz w:val="24"/>
          <w:szCs w:val="24"/>
        </w:rPr>
        <w:t xml:space="preserve">   Una propuesta económica cuyos conceptos y especificaciones varíen a las especificaciones de su propuesta técnica.</w:t>
      </w:r>
    </w:p>
    <w:p w:rsidR="007E2DE0" w:rsidRPr="00AC0563" w:rsidRDefault="007E2DE0" w:rsidP="004A170F">
      <w:pPr>
        <w:pStyle w:val="3"/>
        <w:numPr>
          <w:ilvl w:val="2"/>
          <w:numId w:val="2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Presentación de una propuesta económica con precios variables.</w:t>
      </w:r>
    </w:p>
    <w:p w:rsidR="007E2DE0" w:rsidRPr="00AC0563" w:rsidRDefault="007E2DE0" w:rsidP="004A170F">
      <w:pPr>
        <w:pStyle w:val="3"/>
        <w:numPr>
          <w:ilvl w:val="2"/>
          <w:numId w:val="2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Presentación de varias propuestas económicas para un</w:t>
      </w:r>
      <w:r w:rsidR="009031BE">
        <w:rPr>
          <w:rFonts w:ascii="Calibri" w:hAnsi="Calibri" w:cs="Arial"/>
          <w:sz w:val="24"/>
          <w:szCs w:val="24"/>
        </w:rPr>
        <w:t>a</w:t>
      </w:r>
      <w:r w:rsidRPr="00AC0563">
        <w:rPr>
          <w:rFonts w:ascii="Calibri" w:hAnsi="Calibri" w:cs="Arial"/>
          <w:sz w:val="24"/>
          <w:szCs w:val="24"/>
        </w:rPr>
        <w:t xml:space="preserve"> mism</w:t>
      </w:r>
      <w:r w:rsidR="009031BE">
        <w:rPr>
          <w:rFonts w:ascii="Calibri" w:hAnsi="Calibri" w:cs="Arial"/>
          <w:sz w:val="24"/>
          <w:szCs w:val="24"/>
        </w:rPr>
        <w:t>a</w:t>
      </w:r>
      <w:r w:rsidRPr="00AC0563">
        <w:rPr>
          <w:rFonts w:ascii="Calibri" w:hAnsi="Calibri" w:cs="Arial"/>
          <w:sz w:val="24"/>
          <w:szCs w:val="24"/>
        </w:rPr>
        <w:t xml:space="preserve"> </w:t>
      </w:r>
      <w:r w:rsidRPr="00AC0563">
        <w:rPr>
          <w:rFonts w:ascii="Calibri" w:hAnsi="Calibri" w:cs="Arial"/>
          <w:b/>
          <w:sz w:val="24"/>
          <w:szCs w:val="24"/>
        </w:rPr>
        <w:t>pa</w:t>
      </w:r>
      <w:r w:rsidR="009031BE">
        <w:rPr>
          <w:rFonts w:ascii="Calibri" w:hAnsi="Calibri" w:cs="Arial"/>
          <w:b/>
          <w:sz w:val="24"/>
          <w:szCs w:val="24"/>
        </w:rPr>
        <w:t>rtida</w:t>
      </w:r>
      <w:r w:rsidRPr="00AC0563">
        <w:rPr>
          <w:rFonts w:ascii="Calibri" w:hAnsi="Calibri" w:cs="Arial"/>
          <w:sz w:val="24"/>
          <w:szCs w:val="24"/>
        </w:rPr>
        <w:t>.</w:t>
      </w:r>
    </w:p>
    <w:p w:rsidR="007E2DE0" w:rsidRPr="00AC0563" w:rsidRDefault="007E2DE0" w:rsidP="004A170F">
      <w:pPr>
        <w:pStyle w:val="3"/>
        <w:numPr>
          <w:ilvl w:val="2"/>
          <w:numId w:val="29"/>
        </w:numPr>
        <w:tabs>
          <w:tab w:val="clear" w:pos="644"/>
          <w:tab w:val="left" w:pos="1134"/>
        </w:tabs>
        <w:ind w:left="993" w:right="27" w:hanging="142"/>
        <w:rPr>
          <w:rFonts w:ascii="Calibri" w:hAnsi="Calibri" w:cs="Arial"/>
          <w:sz w:val="24"/>
          <w:szCs w:val="24"/>
        </w:rPr>
      </w:pPr>
      <w:r w:rsidRPr="00AC0563">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Default="005D0AFD" w:rsidP="005D0AFD">
      <w:pPr>
        <w:pStyle w:val="Prrafodelista"/>
        <w:tabs>
          <w:tab w:val="left" w:pos="709"/>
          <w:tab w:val="left" w:pos="1843"/>
        </w:tabs>
        <w:ind w:left="360" w:right="27"/>
        <w:jc w:val="both"/>
        <w:rPr>
          <w:rFonts w:ascii="Calibri" w:hAnsi="Calibri" w:cs="Arial"/>
          <w:sz w:val="24"/>
        </w:rPr>
      </w:pPr>
    </w:p>
    <w:p w:rsidR="00CD7583" w:rsidRPr="00696765" w:rsidRDefault="003408F2" w:rsidP="004A170F">
      <w:pPr>
        <w:pStyle w:val="Prrafodelista"/>
        <w:numPr>
          <w:ilvl w:val="0"/>
          <w:numId w:val="24"/>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xml:space="preserve">, con fundamento en </w:t>
      </w:r>
      <w:r w:rsidR="00893D37" w:rsidRPr="00696765">
        <w:rPr>
          <w:rFonts w:ascii="Calibri" w:hAnsi="Calibri"/>
          <w:color w:val="000000"/>
          <w:sz w:val="24"/>
          <w:szCs w:val="24"/>
          <w:lang w:val="es-ES"/>
        </w:rPr>
        <w:t>Articulo 30 del Reglamento de la Ley de Adquisiciones, Arrendamientos y Servicios para el Estado de Baja California,</w:t>
      </w:r>
      <w:r w:rsidR="00893D37" w:rsidRPr="00696765">
        <w:rPr>
          <w:rFonts w:ascii="Calibri" w:hAnsi="Calibri"/>
          <w:b/>
          <w:color w:val="000000"/>
          <w:sz w:val="24"/>
          <w:szCs w:val="24"/>
          <w:lang w:val="es-ES"/>
        </w:rPr>
        <w:t xml:space="preserve"> en caso de que no se presente este documento debidamente firmado será motivo para </w:t>
      </w:r>
      <w:r w:rsidR="00830FE8" w:rsidRPr="00696765">
        <w:rPr>
          <w:rFonts w:ascii="Calibri" w:hAnsi="Calibri"/>
          <w:b/>
          <w:color w:val="000000"/>
          <w:sz w:val="24"/>
          <w:szCs w:val="24"/>
          <w:lang w:val="es-ES"/>
        </w:rPr>
        <w:t>desechar</w:t>
      </w:r>
      <w:r w:rsidR="00893D37" w:rsidRPr="00696765">
        <w:rPr>
          <w:rFonts w:ascii="Calibri" w:hAnsi="Calibri"/>
          <w:b/>
          <w:color w:val="000000"/>
          <w:sz w:val="24"/>
          <w:szCs w:val="24"/>
          <w:lang w:val="es-ES"/>
        </w:rPr>
        <w:t xml:space="preserve"> la propuesta.</w:t>
      </w:r>
      <w:r w:rsidRPr="00696765">
        <w:rPr>
          <w:rFonts w:ascii="Calibri" w:hAnsi="Calibri"/>
          <w:b/>
          <w:color w:val="000000"/>
          <w:sz w:val="24"/>
          <w:szCs w:val="24"/>
          <w:lang w:val="es-ES"/>
        </w:rPr>
        <w:t xml:space="preserve"> </w:t>
      </w:r>
    </w:p>
    <w:p w:rsidR="00E124E3" w:rsidRPr="00696765"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696765" w:rsidRDefault="00893D37" w:rsidP="00CD7583">
      <w:pPr>
        <w:pStyle w:val="Prrafodelista"/>
        <w:tabs>
          <w:tab w:val="left" w:pos="709"/>
          <w:tab w:val="left" w:pos="1843"/>
        </w:tabs>
        <w:ind w:left="851" w:right="27"/>
        <w:jc w:val="both"/>
        <w:rPr>
          <w:rFonts w:ascii="Calibri" w:hAnsi="Calibri" w:cs="Arial"/>
          <w:sz w:val="24"/>
        </w:rPr>
      </w:pPr>
      <w:r w:rsidRPr="00696765">
        <w:rPr>
          <w:rFonts w:ascii="Calibri" w:hAnsi="Calibri"/>
          <w:b/>
          <w:color w:val="333333"/>
          <w:sz w:val="24"/>
          <w:szCs w:val="24"/>
          <w:lang w:val="es-ES"/>
        </w:rPr>
        <w:t>NOTA: Este documento será rubricado por los miembros del Comité y por lo menos un licitante, si asistiere alguno.</w:t>
      </w:r>
    </w:p>
    <w:p w:rsidR="00C259FD" w:rsidRPr="00696765" w:rsidRDefault="00C259FD" w:rsidP="007745A0">
      <w:pPr>
        <w:pStyle w:val="4"/>
        <w:tabs>
          <w:tab w:val="left" w:pos="540"/>
          <w:tab w:val="left" w:pos="990"/>
        </w:tabs>
        <w:ind w:left="0" w:right="27" w:hanging="426"/>
        <w:jc w:val="both"/>
        <w:rPr>
          <w:rFonts w:ascii="Calibri" w:hAnsi="Calibri" w:cs="Arial"/>
          <w:b w:val="0"/>
          <w:sz w:val="24"/>
        </w:rPr>
      </w:pPr>
    </w:p>
    <w:p w:rsidR="00112415" w:rsidRPr="00696765" w:rsidRDefault="00112415" w:rsidP="004A170F">
      <w:pPr>
        <w:pStyle w:val="2"/>
        <w:numPr>
          <w:ilvl w:val="1"/>
          <w:numId w:val="31"/>
        </w:numPr>
        <w:tabs>
          <w:tab w:val="left" w:pos="851"/>
        </w:tabs>
        <w:ind w:right="27"/>
        <w:rPr>
          <w:rFonts w:ascii="Calibri" w:hAnsi="Calibri" w:cs="Arial"/>
          <w:bCs/>
          <w:sz w:val="24"/>
        </w:rPr>
      </w:pPr>
      <w:r w:rsidRPr="00696765">
        <w:rPr>
          <w:rFonts w:ascii="Calibri" w:hAnsi="Calibri" w:cs="Arial"/>
          <w:sz w:val="24"/>
        </w:rPr>
        <w:t xml:space="preserve">Los licitantes participantes que presenten su </w:t>
      </w:r>
      <w:r w:rsidRPr="00696765">
        <w:rPr>
          <w:rFonts w:ascii="Calibri" w:hAnsi="Calibri" w:cs="Arial"/>
          <w:b/>
          <w:bCs/>
          <w:sz w:val="24"/>
        </w:rPr>
        <w:t>propuesta de manera conjunta</w:t>
      </w:r>
      <w:r w:rsidRPr="00696765">
        <w:rPr>
          <w:rFonts w:ascii="Calibri" w:hAnsi="Calibri" w:cs="Arial"/>
          <w:sz w:val="24"/>
        </w:rPr>
        <w:t xml:space="preserve"> deberán</w:t>
      </w:r>
      <w:r w:rsidRPr="00696765">
        <w:rPr>
          <w:rFonts w:ascii="Calibri" w:hAnsi="Calibri" w:cs="Arial"/>
          <w:color w:val="FF0000"/>
          <w:sz w:val="24"/>
        </w:rPr>
        <w:t xml:space="preserve"> </w:t>
      </w:r>
      <w:r w:rsidRPr="00696765">
        <w:rPr>
          <w:rFonts w:ascii="Calibri" w:hAnsi="Calibri" w:cs="Arial"/>
          <w:sz w:val="24"/>
        </w:rPr>
        <w:t>cumplir con los siguientes requisitos</w:t>
      </w:r>
      <w:r w:rsidR="004164D0" w:rsidRPr="00696765">
        <w:rPr>
          <w:rFonts w:ascii="Calibri" w:hAnsi="Calibri" w:cs="Arial"/>
          <w:sz w:val="24"/>
        </w:rPr>
        <w:t xml:space="preserve"> </w:t>
      </w:r>
      <w:r w:rsidRPr="00696765">
        <w:rPr>
          <w:rFonts w:ascii="Calibri" w:hAnsi="Calibri" w:cs="Arial"/>
          <w:sz w:val="24"/>
        </w:rPr>
        <w:t xml:space="preserve">(Señalados en el </w:t>
      </w:r>
      <w:r w:rsidR="009067B0" w:rsidRPr="00696765">
        <w:rPr>
          <w:rFonts w:ascii="Calibri" w:hAnsi="Calibri" w:cs="Arial"/>
          <w:sz w:val="24"/>
        </w:rPr>
        <w:t>artículo</w:t>
      </w:r>
      <w:r w:rsidRPr="00696765">
        <w:rPr>
          <w:rFonts w:ascii="Calibri" w:hAnsi="Calibri" w:cs="Arial"/>
          <w:sz w:val="24"/>
        </w:rPr>
        <w:t xml:space="preserve"> 27 del Reglamento de la Ley de Adquisiciones, Arrendamientos y </w:t>
      </w:r>
      <w:r w:rsidR="00E7311C" w:rsidRPr="00696765">
        <w:rPr>
          <w:rFonts w:ascii="Calibri" w:hAnsi="Calibri" w:cs="Arial"/>
          <w:sz w:val="24"/>
        </w:rPr>
        <w:t>S</w:t>
      </w:r>
      <w:r w:rsidR="001F5DC5" w:rsidRPr="00696765">
        <w:rPr>
          <w:rFonts w:ascii="Calibri" w:hAnsi="Calibri" w:cs="Arial"/>
          <w:sz w:val="24"/>
        </w:rPr>
        <w:t>ervicios</w:t>
      </w:r>
      <w:r w:rsidRPr="00696765">
        <w:rPr>
          <w:rFonts w:ascii="Calibri" w:hAnsi="Calibri" w:cs="Arial"/>
          <w:sz w:val="24"/>
        </w:rPr>
        <w:t xml:space="preserve"> para </w:t>
      </w:r>
      <w:r w:rsidR="003A262A" w:rsidRPr="00696765">
        <w:rPr>
          <w:rFonts w:ascii="Calibri" w:hAnsi="Calibri" w:cs="Arial"/>
          <w:sz w:val="24"/>
        </w:rPr>
        <w:t xml:space="preserve">el Estado de </w:t>
      </w:r>
      <w:r w:rsidRPr="00696765">
        <w:rPr>
          <w:rFonts w:ascii="Calibri" w:hAnsi="Calibri" w:cs="Arial"/>
          <w:sz w:val="24"/>
        </w:rPr>
        <w:t xml:space="preserve">Baja California), </w:t>
      </w:r>
      <w:r w:rsidRPr="00696765">
        <w:rPr>
          <w:rFonts w:ascii="Calibri" w:hAnsi="Calibri" w:cs="Arial"/>
          <w:bCs/>
          <w:sz w:val="24"/>
        </w:rPr>
        <w:t xml:space="preserve">además de los citados en el </w:t>
      </w:r>
      <w:r w:rsidR="00BB3138" w:rsidRPr="00696765">
        <w:rPr>
          <w:rFonts w:ascii="Calibri" w:hAnsi="Calibri" w:cs="Arial"/>
          <w:b/>
          <w:bCs/>
          <w:sz w:val="24"/>
        </w:rPr>
        <w:t xml:space="preserve">PUNTO </w:t>
      </w:r>
      <w:r w:rsidR="00EF08FC" w:rsidRPr="00696765">
        <w:rPr>
          <w:rFonts w:ascii="Calibri" w:hAnsi="Calibri" w:cs="Arial"/>
          <w:b/>
          <w:bCs/>
          <w:sz w:val="24"/>
        </w:rPr>
        <w:t>8</w:t>
      </w:r>
      <w:r w:rsidR="00BB3138" w:rsidRPr="00696765">
        <w:rPr>
          <w:rFonts w:ascii="Calibri" w:hAnsi="Calibri" w:cs="Arial"/>
          <w:b/>
          <w:bCs/>
          <w:sz w:val="24"/>
        </w:rPr>
        <w:t>.1.</w:t>
      </w:r>
      <w:r w:rsidR="00BB3138" w:rsidRPr="00696765">
        <w:rPr>
          <w:rFonts w:ascii="Calibri" w:hAnsi="Calibri" w:cs="Arial"/>
          <w:bCs/>
          <w:sz w:val="24"/>
        </w:rPr>
        <w:t xml:space="preserve"> </w:t>
      </w:r>
      <w:r w:rsidRPr="00696765">
        <w:rPr>
          <w:rFonts w:ascii="Calibri" w:hAnsi="Calibri" w:cs="Arial"/>
          <w:bCs/>
          <w:sz w:val="24"/>
        </w:rPr>
        <w:t xml:space="preserve">de estas bases de </w:t>
      </w:r>
      <w:r w:rsidR="00447A81" w:rsidRPr="00696765">
        <w:rPr>
          <w:rFonts w:ascii="Calibri" w:hAnsi="Calibri" w:cs="Arial"/>
          <w:bCs/>
          <w:sz w:val="24"/>
        </w:rPr>
        <w:t>l</w:t>
      </w:r>
      <w:r w:rsidR="006D20E8" w:rsidRPr="00696765">
        <w:rPr>
          <w:rFonts w:ascii="Calibri" w:hAnsi="Calibri" w:cs="Arial"/>
          <w:bCs/>
          <w:sz w:val="24"/>
        </w:rPr>
        <w:t>icitación</w:t>
      </w:r>
      <w:r w:rsidRPr="00696765">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4A170F">
      <w:pPr>
        <w:pStyle w:val="4"/>
        <w:numPr>
          <w:ilvl w:val="0"/>
          <w:numId w:val="9"/>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4A170F">
      <w:pPr>
        <w:pStyle w:val="4"/>
        <w:numPr>
          <w:ilvl w:val="0"/>
          <w:numId w:val="9"/>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4A170F">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4A170F">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4A170F">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4A170F">
      <w:pPr>
        <w:pStyle w:val="3"/>
        <w:numPr>
          <w:ilvl w:val="0"/>
          <w:numId w:val="27"/>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4A170F">
      <w:pPr>
        <w:pStyle w:val="2"/>
        <w:numPr>
          <w:ilvl w:val="0"/>
          <w:numId w:val="27"/>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AC0563" w:rsidRDefault="000244CE" w:rsidP="000244CE">
      <w:pPr>
        <w:pStyle w:val="3"/>
        <w:tabs>
          <w:tab w:val="left" w:pos="567"/>
        </w:tabs>
        <w:ind w:left="567" w:right="27" w:hanging="567"/>
        <w:rPr>
          <w:rFonts w:ascii="Calibri" w:hAnsi="Calibri" w:cs="Arial"/>
          <w:sz w:val="24"/>
        </w:rPr>
      </w:pPr>
      <w:r w:rsidRPr="00AC0563">
        <w:rPr>
          <w:rFonts w:ascii="Calibri" w:hAnsi="Calibri" w:cs="Arial"/>
          <w:b/>
          <w:sz w:val="24"/>
        </w:rPr>
        <w:t>10.1</w:t>
      </w:r>
      <w:r w:rsidRPr="00AC0563">
        <w:rPr>
          <w:rFonts w:ascii="Calibri" w:hAnsi="Calibri" w:cs="Arial"/>
          <w:sz w:val="24"/>
        </w:rPr>
        <w:t xml:space="preserve"> </w:t>
      </w:r>
      <w:r w:rsidR="00413AAD" w:rsidRPr="00AC0563">
        <w:rPr>
          <w:rFonts w:ascii="Calibri" w:hAnsi="Calibri" w:cs="Arial"/>
          <w:sz w:val="24"/>
        </w:rPr>
        <w:t>El licitante indicará en el Catá</w:t>
      </w:r>
      <w:r w:rsidRPr="00AC0563">
        <w:rPr>
          <w:rFonts w:ascii="Calibri" w:hAnsi="Calibri" w:cs="Arial"/>
          <w:sz w:val="24"/>
        </w:rPr>
        <w:t xml:space="preserve">logo de Conceptos </w:t>
      </w:r>
      <w:r w:rsidR="00413AAD" w:rsidRPr="00AC0563">
        <w:rPr>
          <w:rFonts w:ascii="Calibri" w:hAnsi="Calibri" w:cs="Arial"/>
          <w:b/>
          <w:sz w:val="24"/>
        </w:rPr>
        <w:t>(</w:t>
      </w:r>
      <w:r w:rsidR="00BB3138" w:rsidRPr="00AC0563">
        <w:rPr>
          <w:rFonts w:ascii="Calibri" w:hAnsi="Calibri" w:cs="Arial"/>
          <w:b/>
          <w:sz w:val="24"/>
        </w:rPr>
        <w:t>ANEXO</w:t>
      </w:r>
      <w:r w:rsidR="00413AAD" w:rsidRPr="00AC0563">
        <w:rPr>
          <w:rFonts w:ascii="Calibri" w:hAnsi="Calibri" w:cs="Arial"/>
          <w:b/>
          <w:sz w:val="24"/>
        </w:rPr>
        <w:t xml:space="preserve"> 7</w:t>
      </w:r>
      <w:r w:rsidRPr="00AC0563">
        <w:rPr>
          <w:rFonts w:ascii="Calibri" w:hAnsi="Calibri" w:cs="Arial"/>
          <w:b/>
          <w:sz w:val="24"/>
        </w:rPr>
        <w:t>)</w:t>
      </w:r>
      <w:r w:rsidRPr="00AC0563">
        <w:rPr>
          <w:rFonts w:ascii="Calibri" w:hAnsi="Calibri" w:cs="Arial"/>
          <w:sz w:val="24"/>
        </w:rPr>
        <w:t xml:space="preserve"> el </w:t>
      </w:r>
      <w:r w:rsidRPr="00AC0563">
        <w:rPr>
          <w:rFonts w:ascii="Calibri" w:hAnsi="Calibri" w:cs="Arial"/>
          <w:b/>
          <w:sz w:val="24"/>
        </w:rPr>
        <w:t xml:space="preserve">precio unitario </w:t>
      </w:r>
      <w:r w:rsidR="00BD4628" w:rsidRPr="00AC0563">
        <w:rPr>
          <w:rFonts w:ascii="Calibri" w:hAnsi="Calibri" w:cs="Arial"/>
          <w:b/>
          <w:sz w:val="24"/>
        </w:rPr>
        <w:t>del bien</w:t>
      </w:r>
      <w:r w:rsidR="00AE4EDB" w:rsidRPr="00AC0563">
        <w:rPr>
          <w:rFonts w:ascii="Calibri" w:hAnsi="Calibri" w:cs="Arial"/>
          <w:b/>
          <w:sz w:val="24"/>
        </w:rPr>
        <w:t xml:space="preserve"> y/o servicio</w:t>
      </w:r>
      <w:r w:rsidR="00BD4628" w:rsidRPr="00AC0563">
        <w:rPr>
          <w:rFonts w:ascii="Calibri" w:hAnsi="Calibri" w:cs="Arial"/>
          <w:b/>
          <w:sz w:val="24"/>
        </w:rPr>
        <w:t xml:space="preserve"> </w:t>
      </w:r>
      <w:r w:rsidRPr="00AC0563">
        <w:rPr>
          <w:rFonts w:ascii="Calibri" w:hAnsi="Calibri" w:cs="Arial"/>
          <w:sz w:val="24"/>
        </w:rPr>
        <w:t xml:space="preserve">con número y letra, </w:t>
      </w:r>
      <w:r w:rsidR="00A341C9" w:rsidRPr="00AC0563">
        <w:rPr>
          <w:rFonts w:ascii="Calibri" w:hAnsi="Calibri" w:cs="Arial"/>
          <w:sz w:val="24"/>
        </w:rPr>
        <w:t>sub</w:t>
      </w:r>
      <w:r w:rsidRPr="00AC0563">
        <w:rPr>
          <w:rFonts w:ascii="Calibri" w:hAnsi="Calibri" w:cs="Arial"/>
          <w:sz w:val="24"/>
        </w:rPr>
        <w:t>total</w:t>
      </w:r>
      <w:r w:rsidR="00BD4628" w:rsidRPr="00AC0563">
        <w:rPr>
          <w:rFonts w:ascii="Calibri" w:hAnsi="Calibri" w:cs="Arial"/>
          <w:sz w:val="24"/>
        </w:rPr>
        <w:t xml:space="preserve"> e</w:t>
      </w:r>
      <w:r w:rsidR="00A341C9" w:rsidRPr="00AC0563">
        <w:rPr>
          <w:rFonts w:ascii="Calibri" w:hAnsi="Calibri" w:cs="Arial"/>
          <w:sz w:val="24"/>
        </w:rPr>
        <w:t xml:space="preserve"> </w:t>
      </w:r>
      <w:r w:rsidR="00AC6B96" w:rsidRPr="00AC0563">
        <w:rPr>
          <w:rFonts w:ascii="Calibri" w:hAnsi="Calibri" w:cs="Arial"/>
          <w:sz w:val="24"/>
        </w:rPr>
        <w:t xml:space="preserve">importe </w:t>
      </w:r>
      <w:r w:rsidR="00A341C9" w:rsidRPr="00AC0563">
        <w:rPr>
          <w:rFonts w:ascii="Calibri" w:hAnsi="Calibri" w:cs="Arial"/>
          <w:sz w:val="24"/>
        </w:rPr>
        <w:t>total</w:t>
      </w:r>
      <w:r w:rsidRPr="00AC0563">
        <w:rPr>
          <w:rFonts w:ascii="Calibri" w:hAnsi="Calibri" w:cs="Arial"/>
          <w:sz w:val="24"/>
        </w:rPr>
        <w:t xml:space="preserve"> </w:t>
      </w:r>
      <w:r w:rsidR="00AC6B96" w:rsidRPr="00AC0563">
        <w:rPr>
          <w:rFonts w:ascii="Calibri" w:hAnsi="Calibri" w:cs="Arial"/>
          <w:sz w:val="24"/>
        </w:rPr>
        <w:t>de</w:t>
      </w:r>
      <w:r w:rsidR="009031BE">
        <w:rPr>
          <w:rFonts w:ascii="Calibri" w:hAnsi="Calibri" w:cs="Arial"/>
          <w:sz w:val="24"/>
        </w:rPr>
        <w:t xml:space="preserve"> </w:t>
      </w:r>
      <w:r w:rsidR="00AC6B96" w:rsidRPr="00AC0563">
        <w:rPr>
          <w:rFonts w:ascii="Calibri" w:hAnsi="Calibri" w:cs="Arial"/>
          <w:sz w:val="24"/>
        </w:rPr>
        <w:t>l</w:t>
      </w:r>
      <w:r w:rsidR="009031BE">
        <w:rPr>
          <w:rFonts w:ascii="Calibri" w:hAnsi="Calibri" w:cs="Arial"/>
          <w:sz w:val="24"/>
        </w:rPr>
        <w:t xml:space="preserve">a </w:t>
      </w:r>
      <w:r w:rsidR="00AC6B96" w:rsidRPr="00AC0563">
        <w:rPr>
          <w:rFonts w:ascii="Calibri" w:hAnsi="Calibri" w:cs="Arial"/>
          <w:b/>
          <w:sz w:val="24"/>
        </w:rPr>
        <w:t>pa</w:t>
      </w:r>
      <w:r w:rsidR="009031BE">
        <w:rPr>
          <w:rFonts w:ascii="Calibri" w:hAnsi="Calibri" w:cs="Arial"/>
          <w:b/>
          <w:sz w:val="24"/>
        </w:rPr>
        <w:t>rtida</w:t>
      </w:r>
      <w:r w:rsidR="00AC6B96" w:rsidRPr="00AC0563">
        <w:rPr>
          <w:rFonts w:ascii="Calibri" w:hAnsi="Calibri" w:cs="Arial"/>
          <w:b/>
          <w:sz w:val="24"/>
        </w:rPr>
        <w:t xml:space="preserve"> </w:t>
      </w:r>
      <w:r w:rsidR="00BD4628" w:rsidRPr="00AC0563">
        <w:rPr>
          <w:rFonts w:ascii="Calibri" w:hAnsi="Calibri" w:cs="Arial"/>
          <w:sz w:val="24"/>
        </w:rPr>
        <w:t>en que participa</w:t>
      </w:r>
      <w:r w:rsidR="00BD4628" w:rsidRPr="00AC0563">
        <w:rPr>
          <w:rFonts w:ascii="Calibri" w:hAnsi="Calibri" w:cs="Arial"/>
          <w:b/>
          <w:sz w:val="24"/>
        </w:rPr>
        <w:t xml:space="preserve"> </w:t>
      </w:r>
      <w:r w:rsidRPr="00AC0563">
        <w:rPr>
          <w:rFonts w:ascii="Calibri" w:hAnsi="Calibri" w:cs="Arial"/>
          <w:sz w:val="24"/>
        </w:rPr>
        <w:t xml:space="preserve">y </w:t>
      </w:r>
      <w:r w:rsidRPr="00AC0563">
        <w:rPr>
          <w:rFonts w:ascii="Calibri" w:hAnsi="Calibri" w:cs="Arial"/>
          <w:b/>
          <w:bCs/>
          <w:sz w:val="24"/>
        </w:rPr>
        <w:t>deberá de señalar únicamente</w:t>
      </w:r>
      <w:r w:rsidRPr="00AC0563">
        <w:rPr>
          <w:rFonts w:ascii="Calibri" w:hAnsi="Calibri" w:cs="Arial"/>
          <w:sz w:val="24"/>
        </w:rPr>
        <w:t xml:space="preserve"> el porcentaje de Impuesto al Valor Agregado a trasladar</w:t>
      </w:r>
      <w:r w:rsidR="00AF233F" w:rsidRPr="00AC0563">
        <w:rPr>
          <w:rFonts w:ascii="Calibri" w:hAnsi="Calibri" w:cs="Arial"/>
          <w:sz w:val="24"/>
        </w:rPr>
        <w:t>.</w:t>
      </w:r>
    </w:p>
    <w:p w:rsidR="000244CE" w:rsidRPr="00AC0563" w:rsidRDefault="000244CE" w:rsidP="000244CE">
      <w:pPr>
        <w:pStyle w:val="3"/>
        <w:tabs>
          <w:tab w:val="left" w:pos="900"/>
        </w:tabs>
        <w:ind w:left="1100" w:right="27" w:hanging="600"/>
        <w:rPr>
          <w:rFonts w:ascii="Calibri" w:hAnsi="Calibri" w:cs="Arial"/>
          <w:sz w:val="24"/>
        </w:rPr>
      </w:pPr>
    </w:p>
    <w:p w:rsidR="000244CE" w:rsidRPr="00AC0563" w:rsidRDefault="000244CE" w:rsidP="000244CE">
      <w:pPr>
        <w:pStyle w:val="3"/>
        <w:ind w:left="567" w:right="27" w:firstLine="0"/>
        <w:rPr>
          <w:rFonts w:ascii="Calibri" w:hAnsi="Calibri" w:cs="Arial"/>
          <w:b/>
          <w:bCs/>
          <w:sz w:val="24"/>
        </w:rPr>
      </w:pPr>
      <w:r w:rsidRPr="00AC0563">
        <w:rPr>
          <w:rFonts w:ascii="Calibri" w:hAnsi="Calibri" w:cs="Arial"/>
          <w:b/>
          <w:sz w:val="24"/>
        </w:rPr>
        <w:t xml:space="preserve">En caso de que no se indique el precio unitario </w:t>
      </w:r>
      <w:r w:rsidR="00BD4628" w:rsidRPr="00AC0563">
        <w:rPr>
          <w:rFonts w:ascii="Calibri" w:hAnsi="Calibri" w:cs="Arial"/>
          <w:b/>
          <w:sz w:val="24"/>
        </w:rPr>
        <w:t>de los bienes</w:t>
      </w:r>
      <w:r w:rsidR="00AE4EDB" w:rsidRPr="00AC0563">
        <w:rPr>
          <w:rFonts w:ascii="Calibri" w:hAnsi="Calibri" w:cs="Arial"/>
          <w:b/>
          <w:sz w:val="24"/>
        </w:rPr>
        <w:t xml:space="preserve"> y/o servicios</w:t>
      </w:r>
      <w:r w:rsidR="00BD4628" w:rsidRPr="00AC0563">
        <w:rPr>
          <w:rFonts w:ascii="Calibri" w:hAnsi="Calibri" w:cs="Arial"/>
          <w:b/>
          <w:sz w:val="24"/>
        </w:rPr>
        <w:t xml:space="preserve"> </w:t>
      </w:r>
      <w:r w:rsidRPr="00AC0563">
        <w:rPr>
          <w:rFonts w:ascii="Calibri" w:hAnsi="Calibri" w:cs="Arial"/>
          <w:b/>
          <w:sz w:val="24"/>
        </w:rPr>
        <w:t xml:space="preserve">en número y letra </w:t>
      </w:r>
      <w:r w:rsidR="00BD4628" w:rsidRPr="00AC0563">
        <w:rPr>
          <w:rFonts w:ascii="Calibri" w:hAnsi="Calibri" w:cs="Arial"/>
          <w:b/>
          <w:sz w:val="24"/>
        </w:rPr>
        <w:t xml:space="preserve">de cada una de las partidas </w:t>
      </w:r>
      <w:r w:rsidRPr="00AC0563">
        <w:rPr>
          <w:rFonts w:ascii="Calibri" w:hAnsi="Calibri" w:cs="Arial"/>
          <w:b/>
          <w:sz w:val="24"/>
        </w:rPr>
        <w:t>en</w:t>
      </w:r>
      <w:r w:rsidR="006B73FC" w:rsidRPr="00AC0563">
        <w:rPr>
          <w:rFonts w:ascii="Calibri" w:hAnsi="Calibri" w:cs="Arial"/>
          <w:b/>
          <w:sz w:val="24"/>
        </w:rPr>
        <w:t xml:space="preserve"> que participa</w:t>
      </w:r>
      <w:r w:rsidRPr="00AC0563">
        <w:rPr>
          <w:rFonts w:ascii="Calibri" w:hAnsi="Calibri" w:cs="Arial"/>
          <w:b/>
          <w:sz w:val="24"/>
        </w:rPr>
        <w:t xml:space="preserve">, será causa suficiente para </w:t>
      </w:r>
      <w:r w:rsidRPr="00AC0563">
        <w:rPr>
          <w:rFonts w:ascii="Calibri" w:hAnsi="Calibri" w:cs="Arial"/>
          <w:b/>
          <w:bCs/>
          <w:sz w:val="24"/>
        </w:rPr>
        <w:t>desechar su propuesta</w:t>
      </w:r>
      <w:r w:rsidR="00AF233F" w:rsidRPr="00AC0563">
        <w:rPr>
          <w:rFonts w:ascii="Calibri" w:hAnsi="Calibri" w:cs="Arial"/>
          <w:b/>
          <w:bCs/>
          <w:sz w:val="24"/>
        </w:rPr>
        <w:t>.</w:t>
      </w:r>
    </w:p>
    <w:p w:rsidR="000244CE" w:rsidRPr="00AC0563" w:rsidRDefault="000244CE" w:rsidP="000244CE">
      <w:pPr>
        <w:pStyle w:val="3"/>
        <w:tabs>
          <w:tab w:val="left" w:pos="900"/>
        </w:tabs>
        <w:ind w:left="567" w:right="-518" w:firstLine="0"/>
        <w:rPr>
          <w:rFonts w:ascii="Calibri" w:hAnsi="Calibri" w:cs="Arial"/>
          <w:sz w:val="24"/>
        </w:rPr>
      </w:pPr>
    </w:p>
    <w:p w:rsidR="000244CE" w:rsidRDefault="000244CE" w:rsidP="000244CE">
      <w:pPr>
        <w:pStyle w:val="3"/>
        <w:ind w:left="567" w:right="27" w:firstLine="0"/>
        <w:rPr>
          <w:rFonts w:ascii="Calibri" w:hAnsi="Calibri" w:cs="Arial"/>
          <w:sz w:val="24"/>
        </w:rPr>
      </w:pPr>
      <w:r w:rsidRPr="00AC0563">
        <w:rPr>
          <w:rFonts w:ascii="Calibri" w:hAnsi="Calibri" w:cs="Arial"/>
          <w:sz w:val="24"/>
        </w:rPr>
        <w:t>Para la determinación de los precios unitarios, el Licitante</w:t>
      </w:r>
      <w:r w:rsidRPr="00BB506A">
        <w:rPr>
          <w:rFonts w:ascii="Calibri" w:hAnsi="Calibri" w:cs="Arial"/>
          <w:sz w:val="24"/>
        </w:rPr>
        <w:t xml:space="preserve"> deberá tomar en consideración necesariamente: los costos directos e indirectos relacionados </w:t>
      </w:r>
      <w:r w:rsidRPr="000F6701">
        <w:rPr>
          <w:rFonts w:ascii="Calibri" w:hAnsi="Calibri" w:cs="Arial"/>
          <w:sz w:val="24"/>
        </w:rPr>
        <w:t xml:space="preserve">con los </w:t>
      </w:r>
      <w:r w:rsidR="001C7CCD" w:rsidRPr="00410DDE">
        <w:rPr>
          <w:rFonts w:ascii="Calibri" w:hAnsi="Calibri" w:cs="Arial"/>
          <w:sz w:val="24"/>
        </w:rPr>
        <w:t>bienes</w:t>
      </w:r>
      <w:r w:rsidRPr="00410DDE">
        <w:rPr>
          <w:rFonts w:ascii="Calibri" w:hAnsi="Calibri" w:cs="Arial"/>
          <w:sz w:val="24"/>
        </w:rPr>
        <w:t xml:space="preserve"> materia de la presente adquisición, incluyendo los fletes, acarreos, maniobras de carga y descarga, las primas correspondientes a los seguros de los bienes y todos los costos relacionados para </w:t>
      </w:r>
      <w:r w:rsidR="001C7CCD" w:rsidRPr="00410DDE">
        <w:rPr>
          <w:rFonts w:ascii="Calibri" w:hAnsi="Calibri" w:cs="Arial"/>
          <w:sz w:val="24"/>
        </w:rPr>
        <w:t>el suministro</w:t>
      </w:r>
      <w:r w:rsidRPr="00410DDE">
        <w:rPr>
          <w:rFonts w:ascii="Calibri" w:hAnsi="Calibri" w:cs="Arial"/>
          <w:sz w:val="24"/>
        </w:rPr>
        <w:t xml:space="preserve"> oportun</w:t>
      </w:r>
      <w:r w:rsidR="001C7CCD" w:rsidRPr="00410DDE">
        <w:rPr>
          <w:rFonts w:ascii="Calibri" w:hAnsi="Calibri" w:cs="Arial"/>
          <w:sz w:val="24"/>
        </w:rPr>
        <w:t>o</w:t>
      </w:r>
      <w:r w:rsidRPr="00410DDE">
        <w:rPr>
          <w:rFonts w:ascii="Calibri" w:hAnsi="Calibri" w:cs="Arial"/>
          <w:sz w:val="24"/>
        </w:rPr>
        <w:t xml:space="preserve"> de los </w:t>
      </w:r>
      <w:r w:rsidR="001C7CCD" w:rsidRPr="00410DDE">
        <w:rPr>
          <w:rFonts w:ascii="Calibri" w:hAnsi="Calibri" w:cs="Arial"/>
          <w:sz w:val="24"/>
        </w:rPr>
        <w:t>bienes</w:t>
      </w:r>
      <w:r w:rsidRPr="00410DDE">
        <w:rPr>
          <w:rFonts w:ascii="Calibri" w:hAnsi="Calibri" w:cs="Arial"/>
          <w:sz w:val="24"/>
        </w:rPr>
        <w:t xml:space="preserve"> en el lugar de entrega establecido en estas bases de licitación.</w:t>
      </w:r>
    </w:p>
    <w:p w:rsidR="00765E44" w:rsidRDefault="00765E44" w:rsidP="000244CE">
      <w:pPr>
        <w:pStyle w:val="3"/>
        <w:ind w:left="567" w:right="27" w:firstLine="0"/>
        <w:rPr>
          <w:rFonts w:ascii="Calibri" w:hAnsi="Calibri" w:cs="Arial"/>
          <w:sz w:val="24"/>
        </w:rPr>
      </w:pPr>
    </w:p>
    <w:p w:rsidR="00112415" w:rsidRPr="00410DDE" w:rsidRDefault="00112415" w:rsidP="007745A0">
      <w:pPr>
        <w:pStyle w:val="3"/>
        <w:tabs>
          <w:tab w:val="left" w:pos="-284"/>
        </w:tabs>
        <w:ind w:left="567" w:right="27" w:hanging="567"/>
        <w:rPr>
          <w:rFonts w:ascii="Calibri" w:hAnsi="Calibri" w:cs="Arial"/>
          <w:sz w:val="24"/>
        </w:rPr>
      </w:pPr>
      <w:r w:rsidRPr="00410DDE">
        <w:rPr>
          <w:rFonts w:ascii="Calibri" w:hAnsi="Calibri" w:cs="Arial"/>
          <w:b/>
          <w:sz w:val="24"/>
        </w:rPr>
        <w:t>10.2</w:t>
      </w:r>
      <w:r w:rsidR="0094016B" w:rsidRPr="00410DDE">
        <w:rPr>
          <w:rFonts w:ascii="Calibri" w:hAnsi="Calibri" w:cs="Arial"/>
          <w:b/>
          <w:sz w:val="24"/>
        </w:rPr>
        <w:t xml:space="preserve"> </w:t>
      </w:r>
      <w:r w:rsidRPr="00410DDE">
        <w:rPr>
          <w:rFonts w:ascii="Calibri" w:hAnsi="Calibri" w:cs="Arial"/>
          <w:b/>
          <w:sz w:val="24"/>
        </w:rPr>
        <w:t>Del contrato y condiciones de precios: Los precios unitarios cotizados por el licitante</w:t>
      </w:r>
      <w:r w:rsidR="0094016B" w:rsidRPr="00410DDE">
        <w:rPr>
          <w:rFonts w:ascii="Calibri" w:hAnsi="Calibri" w:cs="Arial"/>
          <w:b/>
          <w:sz w:val="24"/>
        </w:rPr>
        <w:t xml:space="preserve"> </w:t>
      </w:r>
      <w:r w:rsidRPr="00410DDE">
        <w:rPr>
          <w:rFonts w:ascii="Calibri" w:hAnsi="Calibri" w:cs="Arial"/>
          <w:b/>
          <w:sz w:val="24"/>
        </w:rPr>
        <w:t>serán fijos</w:t>
      </w:r>
      <w:r w:rsidRPr="00410DDE">
        <w:rPr>
          <w:rFonts w:ascii="Calibri" w:hAnsi="Calibri" w:cs="Arial"/>
          <w:sz w:val="24"/>
        </w:rPr>
        <w:t xml:space="preserve"> durante la tramitación del presente procedimiento de </w:t>
      </w:r>
      <w:r w:rsidR="00447A81" w:rsidRPr="00410DDE">
        <w:rPr>
          <w:rFonts w:ascii="Calibri" w:hAnsi="Calibri" w:cs="Arial"/>
          <w:sz w:val="24"/>
        </w:rPr>
        <w:t>l</w:t>
      </w:r>
      <w:r w:rsidR="006D20E8" w:rsidRPr="00410DDE">
        <w:rPr>
          <w:rFonts w:ascii="Calibri" w:hAnsi="Calibri" w:cs="Arial"/>
          <w:sz w:val="24"/>
        </w:rPr>
        <w:t>icitación</w:t>
      </w:r>
      <w:r w:rsidR="00447A81" w:rsidRPr="00410DDE">
        <w:rPr>
          <w:rFonts w:ascii="Calibri" w:hAnsi="Calibri" w:cs="Arial"/>
          <w:sz w:val="24"/>
        </w:rPr>
        <w:t xml:space="preserve"> p</w:t>
      </w:r>
      <w:r w:rsidRPr="00410DDE">
        <w:rPr>
          <w:rFonts w:ascii="Calibri" w:hAnsi="Calibri" w:cs="Arial"/>
          <w:sz w:val="24"/>
        </w:rPr>
        <w:t xml:space="preserve">ública, la vigencia del contrato, así como en caso de prórrogas y convenios modificatorios al mismo, </w:t>
      </w:r>
      <w:r w:rsidRPr="00410DDE">
        <w:rPr>
          <w:rFonts w:ascii="Calibri" w:hAnsi="Calibri" w:cs="Arial"/>
          <w:b/>
          <w:sz w:val="24"/>
        </w:rPr>
        <w:t>por lo que no estarán sujetos a variación.</w:t>
      </w:r>
      <w:r w:rsidRPr="00410DDE">
        <w:rPr>
          <w:rFonts w:ascii="Calibri" w:hAnsi="Calibri" w:cs="Arial"/>
          <w:sz w:val="24"/>
        </w:rPr>
        <w:t xml:space="preserve"> Se considerará que la propuesta presentada con cotizaciones variables de precios no se ajusta a los documentos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 xml:space="preserve"> y en consecuencia </w:t>
      </w:r>
      <w:r w:rsidRPr="00410DDE">
        <w:rPr>
          <w:rFonts w:ascii="Calibri" w:hAnsi="Calibri" w:cs="Arial"/>
          <w:b/>
          <w:sz w:val="24"/>
        </w:rPr>
        <w:t xml:space="preserve">será </w:t>
      </w:r>
      <w:r w:rsidR="00830FE8" w:rsidRPr="00410DDE">
        <w:rPr>
          <w:rFonts w:ascii="Calibri" w:hAnsi="Calibri" w:cs="Arial"/>
          <w:b/>
          <w:sz w:val="24"/>
        </w:rPr>
        <w:t>desechada</w:t>
      </w:r>
      <w:r w:rsidRPr="00410DDE">
        <w:rPr>
          <w:rFonts w:ascii="Calibri" w:hAnsi="Calibri" w:cs="Arial"/>
          <w:sz w:val="24"/>
        </w:rPr>
        <w:t xml:space="preserve"> de c</w:t>
      </w:r>
      <w:r w:rsidR="00447A81" w:rsidRPr="00410DDE">
        <w:rPr>
          <w:rFonts w:ascii="Calibri" w:hAnsi="Calibri" w:cs="Arial"/>
          <w:sz w:val="24"/>
        </w:rPr>
        <w:t xml:space="preserve">onformidad con el </w:t>
      </w:r>
      <w:r w:rsidR="00BB3138" w:rsidRPr="00410DDE">
        <w:rPr>
          <w:rFonts w:ascii="Calibri" w:hAnsi="Calibri" w:cs="Arial"/>
          <w:b/>
          <w:sz w:val="24"/>
        </w:rPr>
        <w:t>PUNTO 26</w:t>
      </w:r>
      <w:r w:rsidR="00BB3138" w:rsidRPr="00410DDE">
        <w:rPr>
          <w:rFonts w:ascii="Calibri" w:hAnsi="Calibri" w:cs="Arial"/>
          <w:sz w:val="24"/>
        </w:rPr>
        <w:t xml:space="preserve"> </w:t>
      </w:r>
      <w:r w:rsidRPr="00410DDE">
        <w:rPr>
          <w:rFonts w:ascii="Calibri" w:hAnsi="Calibri" w:cs="Arial"/>
          <w:sz w:val="24"/>
        </w:rPr>
        <w:t xml:space="preserve">de estas bases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w:t>
      </w:r>
    </w:p>
    <w:p w:rsidR="00EA0922" w:rsidRPr="00410DDE" w:rsidRDefault="00EA0922" w:rsidP="002F0838">
      <w:pPr>
        <w:pStyle w:val="3"/>
        <w:tabs>
          <w:tab w:val="left" w:pos="1170"/>
        </w:tabs>
        <w:ind w:left="567" w:right="-518" w:firstLine="0"/>
        <w:rPr>
          <w:rFonts w:ascii="Calibri" w:hAnsi="Calibri" w:cs="Arial"/>
          <w:sz w:val="24"/>
        </w:rPr>
      </w:pPr>
    </w:p>
    <w:p w:rsidR="00112415" w:rsidRPr="00410DDE" w:rsidRDefault="00112415" w:rsidP="004A170F">
      <w:pPr>
        <w:pStyle w:val="2"/>
        <w:numPr>
          <w:ilvl w:val="0"/>
          <w:numId w:val="28"/>
        </w:numPr>
        <w:tabs>
          <w:tab w:val="left" w:pos="720"/>
        </w:tabs>
        <w:ind w:left="567" w:right="27" w:hanging="567"/>
        <w:rPr>
          <w:rFonts w:ascii="Calibri" w:hAnsi="Calibri" w:cs="Arial"/>
          <w:b/>
          <w:sz w:val="24"/>
        </w:rPr>
      </w:pPr>
      <w:r w:rsidRPr="00410DDE">
        <w:rPr>
          <w:rFonts w:ascii="Calibri" w:hAnsi="Calibri" w:cs="Arial"/>
          <w:b/>
          <w:sz w:val="24"/>
        </w:rPr>
        <w:t>MONEDAS EN QUE SE COTIZARAN LAS PROPUESTAS:</w:t>
      </w:r>
    </w:p>
    <w:p w:rsidR="008F63AB" w:rsidRPr="00410DDE" w:rsidRDefault="008F63AB" w:rsidP="008F63AB">
      <w:pPr>
        <w:pStyle w:val="2"/>
        <w:tabs>
          <w:tab w:val="left" w:pos="720"/>
        </w:tabs>
        <w:ind w:left="567" w:right="27"/>
        <w:rPr>
          <w:rFonts w:ascii="Calibri" w:hAnsi="Calibri" w:cs="Arial"/>
          <w:b/>
          <w:sz w:val="24"/>
        </w:rPr>
      </w:pPr>
    </w:p>
    <w:p w:rsidR="00112415" w:rsidRPr="00410DDE" w:rsidRDefault="00112415" w:rsidP="005B2D60">
      <w:pPr>
        <w:pStyle w:val="4"/>
        <w:tabs>
          <w:tab w:val="left" w:pos="1100"/>
        </w:tabs>
        <w:ind w:left="567" w:right="27" w:hanging="567"/>
        <w:jc w:val="both"/>
        <w:rPr>
          <w:rFonts w:ascii="Calibri" w:hAnsi="Calibri" w:cs="Arial"/>
          <w:b w:val="0"/>
          <w:sz w:val="24"/>
        </w:rPr>
      </w:pPr>
      <w:r w:rsidRPr="00410DDE">
        <w:rPr>
          <w:rFonts w:ascii="Calibri" w:hAnsi="Calibri" w:cs="Arial"/>
          <w:sz w:val="24"/>
        </w:rPr>
        <w:t>11.1</w:t>
      </w:r>
      <w:r w:rsidRPr="00410DDE">
        <w:rPr>
          <w:rFonts w:ascii="Calibri" w:hAnsi="Calibri" w:cs="Arial"/>
          <w:b w:val="0"/>
          <w:sz w:val="24"/>
        </w:rPr>
        <w:t xml:space="preserve"> Las proposiciones de los licitantes deberán cotizarse en </w:t>
      </w:r>
      <w:r w:rsidRPr="00410DDE">
        <w:rPr>
          <w:rFonts w:ascii="Calibri" w:hAnsi="Calibri" w:cs="Arial"/>
          <w:sz w:val="24"/>
        </w:rPr>
        <w:t>Pesos Mexicanos</w:t>
      </w:r>
      <w:r w:rsidRPr="00410DDE">
        <w:rPr>
          <w:rFonts w:ascii="Calibri" w:hAnsi="Calibri" w:cs="Arial"/>
          <w:b w:val="0"/>
          <w:sz w:val="24"/>
        </w:rPr>
        <w:t>.</w:t>
      </w:r>
    </w:p>
    <w:p w:rsidR="00BD4628" w:rsidRPr="00410DDE" w:rsidRDefault="00BD4628" w:rsidP="002F165A">
      <w:pPr>
        <w:pStyle w:val="4"/>
        <w:tabs>
          <w:tab w:val="left" w:pos="1052"/>
        </w:tabs>
        <w:ind w:left="567" w:right="27" w:firstLine="0"/>
        <w:jc w:val="both"/>
        <w:rPr>
          <w:rFonts w:ascii="Calibri" w:hAnsi="Calibri" w:cs="Arial"/>
          <w:b w:val="0"/>
          <w:sz w:val="24"/>
        </w:rPr>
      </w:pPr>
    </w:p>
    <w:p w:rsidR="00112415" w:rsidRPr="00410DDE" w:rsidRDefault="00112415" w:rsidP="004A170F">
      <w:pPr>
        <w:pStyle w:val="2"/>
        <w:numPr>
          <w:ilvl w:val="0"/>
          <w:numId w:val="28"/>
        </w:numPr>
        <w:tabs>
          <w:tab w:val="left" w:pos="142"/>
        </w:tabs>
        <w:ind w:left="567" w:right="27" w:hanging="567"/>
        <w:rPr>
          <w:rFonts w:ascii="Calibri" w:hAnsi="Calibri" w:cs="Arial"/>
          <w:b/>
          <w:sz w:val="24"/>
        </w:rPr>
      </w:pPr>
      <w:r w:rsidRPr="00410DDE">
        <w:rPr>
          <w:rFonts w:ascii="Calibri" w:hAnsi="Calibri" w:cs="Arial"/>
          <w:b/>
          <w:sz w:val="24"/>
        </w:rPr>
        <w:t xml:space="preserve">DOCUMENTOS QUE DEMUESTREN LA CONFORMIDAD DE LOS </w:t>
      </w:r>
      <w:r w:rsidR="00A55C0A" w:rsidRPr="00410DDE">
        <w:rPr>
          <w:rFonts w:ascii="Calibri" w:hAnsi="Calibri" w:cs="Arial"/>
          <w:b/>
          <w:sz w:val="24"/>
        </w:rPr>
        <w:t>BIENES</w:t>
      </w:r>
      <w:r w:rsidR="00D72BDE" w:rsidRPr="00410DDE">
        <w:rPr>
          <w:rFonts w:ascii="Calibri" w:hAnsi="Calibri" w:cs="Arial"/>
          <w:b/>
          <w:sz w:val="24"/>
        </w:rPr>
        <w:t xml:space="preserve"> CON LO SOLICITADO EN </w:t>
      </w:r>
      <w:r w:rsidRPr="00410DDE">
        <w:rPr>
          <w:rFonts w:ascii="Calibri" w:hAnsi="Calibri" w:cs="Arial"/>
          <w:b/>
          <w:sz w:val="24"/>
        </w:rPr>
        <w:t xml:space="preserve">BASES DE </w:t>
      </w:r>
      <w:r w:rsidR="006D20E8" w:rsidRPr="00410DDE">
        <w:rPr>
          <w:rFonts w:ascii="Calibri" w:hAnsi="Calibri" w:cs="Arial"/>
          <w:b/>
          <w:sz w:val="24"/>
        </w:rPr>
        <w:t>LICITACIÓN</w:t>
      </w:r>
      <w:r w:rsidRPr="00410DDE">
        <w:rPr>
          <w:rFonts w:ascii="Calibri" w:hAnsi="Calibri" w:cs="Arial"/>
          <w:b/>
          <w:sz w:val="24"/>
        </w:rPr>
        <w:t>:</w:t>
      </w:r>
    </w:p>
    <w:p w:rsidR="00B175B9" w:rsidRPr="00410DDE" w:rsidRDefault="00B175B9" w:rsidP="008F63AB">
      <w:pPr>
        <w:pStyle w:val="2"/>
        <w:tabs>
          <w:tab w:val="left" w:pos="142"/>
        </w:tabs>
        <w:ind w:left="1080" w:right="27"/>
        <w:rPr>
          <w:rFonts w:ascii="Calibri" w:hAnsi="Calibri" w:cs="Arial"/>
          <w:sz w:val="24"/>
        </w:rPr>
      </w:pPr>
    </w:p>
    <w:p w:rsidR="00BC2423" w:rsidRPr="00410DDE" w:rsidRDefault="00112415" w:rsidP="004A170F">
      <w:pPr>
        <w:numPr>
          <w:ilvl w:val="1"/>
          <w:numId w:val="25"/>
        </w:numPr>
        <w:tabs>
          <w:tab w:val="left" w:pos="426"/>
        </w:tabs>
        <w:ind w:left="567" w:right="27" w:hanging="567"/>
        <w:jc w:val="both"/>
        <w:rPr>
          <w:rFonts w:ascii="Calibri" w:hAnsi="Calibri" w:cs="Arial"/>
          <w:sz w:val="24"/>
        </w:rPr>
      </w:pPr>
      <w:r w:rsidRPr="00410DDE">
        <w:rPr>
          <w:rFonts w:ascii="Calibri" w:hAnsi="Calibri" w:cs="Arial"/>
          <w:b/>
          <w:sz w:val="24"/>
        </w:rPr>
        <w:t xml:space="preserve">CONFORMIDAD CON LOS </w:t>
      </w:r>
      <w:r w:rsidR="00A55C0A" w:rsidRPr="00410DDE">
        <w:rPr>
          <w:rFonts w:ascii="Calibri" w:hAnsi="Calibri" w:cs="Arial"/>
          <w:b/>
          <w:sz w:val="24"/>
        </w:rPr>
        <w:t>BIENES</w:t>
      </w:r>
      <w:r w:rsidRPr="00410DDE">
        <w:rPr>
          <w:rFonts w:ascii="Calibri" w:hAnsi="Calibri" w:cs="Arial"/>
          <w:b/>
          <w:sz w:val="24"/>
        </w:rPr>
        <w:t>:</w:t>
      </w:r>
      <w:r w:rsidRPr="00410DDE">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410DDE">
        <w:rPr>
          <w:rFonts w:ascii="Calibri" w:hAnsi="Calibri" w:cs="Arial"/>
          <w:sz w:val="24"/>
        </w:rPr>
        <w:t xml:space="preserve">En referencia con </w:t>
      </w:r>
      <w:r w:rsidR="00BB3138" w:rsidRPr="00410DDE">
        <w:rPr>
          <w:rFonts w:ascii="Calibri" w:hAnsi="Calibri" w:cs="Arial"/>
          <w:sz w:val="24"/>
        </w:rPr>
        <w:t xml:space="preserve">el </w:t>
      </w:r>
      <w:r w:rsidR="00BB3138" w:rsidRPr="00410DDE">
        <w:rPr>
          <w:rFonts w:ascii="Calibri" w:hAnsi="Calibri" w:cs="Arial"/>
          <w:b/>
          <w:sz w:val="24"/>
        </w:rPr>
        <w:t>PUNTO 8.1 INCISO A)</w:t>
      </w:r>
      <w:r w:rsidR="00BB3138" w:rsidRPr="00410DDE">
        <w:rPr>
          <w:rFonts w:ascii="Calibri" w:hAnsi="Calibri" w:cs="Arial"/>
          <w:sz w:val="24"/>
        </w:rPr>
        <w:t xml:space="preserve"> </w:t>
      </w:r>
      <w:r w:rsidRPr="00410DDE">
        <w:rPr>
          <w:rFonts w:ascii="Calibri" w:hAnsi="Calibri" w:cs="Arial"/>
          <w:sz w:val="24"/>
        </w:rPr>
        <w:t xml:space="preserve">de estas bases de </w:t>
      </w:r>
      <w:r w:rsidR="00CA2291" w:rsidRPr="00410DDE">
        <w:rPr>
          <w:rFonts w:ascii="Calibri" w:hAnsi="Calibri" w:cs="Arial"/>
          <w:sz w:val="24"/>
        </w:rPr>
        <w:t>licitación</w:t>
      </w:r>
      <w:r w:rsidRPr="00410DDE">
        <w:rPr>
          <w:rFonts w:ascii="Calibri" w:hAnsi="Calibri" w:cs="Arial"/>
          <w:sz w:val="24"/>
        </w:rPr>
        <w:t xml:space="preserve">, para la propuesta técnica que deberá presentar </w:t>
      </w:r>
      <w:r w:rsidRPr="00410DDE">
        <w:rPr>
          <w:rFonts w:ascii="Calibri" w:hAnsi="Calibri" w:cs="Arial"/>
          <w:b/>
          <w:sz w:val="24"/>
        </w:rPr>
        <w:t>“El Licitante”,</w:t>
      </w:r>
      <w:r w:rsidRPr="00410DDE">
        <w:rPr>
          <w:rFonts w:ascii="Calibri" w:hAnsi="Calibri" w:cs="Arial"/>
          <w:sz w:val="24"/>
        </w:rPr>
        <w:t xml:space="preserve"> tendrá presente que los </w:t>
      </w:r>
      <w:r w:rsidR="001C7CCD" w:rsidRPr="00410DDE">
        <w:rPr>
          <w:rFonts w:ascii="Calibri" w:hAnsi="Calibri" w:cs="Arial"/>
          <w:sz w:val="24"/>
        </w:rPr>
        <w:t>bienes</w:t>
      </w:r>
      <w:r w:rsidRPr="00410DDE">
        <w:rPr>
          <w:rFonts w:ascii="Calibri" w:hAnsi="Calibri" w:cs="Arial"/>
          <w:sz w:val="24"/>
        </w:rPr>
        <w:t xml:space="preserve"> y las</w:t>
      </w:r>
      <w:r w:rsidRPr="0083287B">
        <w:rPr>
          <w:rFonts w:ascii="Calibri" w:hAnsi="Calibri" w:cs="Arial"/>
          <w:sz w:val="24"/>
        </w:rPr>
        <w:t xml:space="preserve"> referencias que haya hecho </w:t>
      </w:r>
      <w:r w:rsidRPr="0083287B">
        <w:rPr>
          <w:rFonts w:ascii="Calibri" w:hAnsi="Calibri" w:cs="Arial"/>
          <w:b/>
          <w:sz w:val="24"/>
        </w:rPr>
        <w:t>“La Convocante”</w:t>
      </w:r>
      <w:r w:rsidRPr="0083287B">
        <w:rPr>
          <w:rFonts w:ascii="Calibri" w:hAnsi="Calibri" w:cs="Arial"/>
          <w:sz w:val="24"/>
        </w:rPr>
        <w:t xml:space="preserve"> en sus especificaciones técnicas, tienen una finalidad </w:t>
      </w:r>
      <w:r w:rsidRPr="0083287B">
        <w:rPr>
          <w:rFonts w:ascii="Calibri" w:hAnsi="Calibri" w:cs="Arial"/>
          <w:b/>
          <w:sz w:val="24"/>
        </w:rPr>
        <w:t>descriptiva y no restrictiva</w:t>
      </w:r>
      <w:r w:rsidRPr="0083287B">
        <w:rPr>
          <w:rFonts w:ascii="Calibri" w:hAnsi="Calibri" w:cs="Arial"/>
          <w:sz w:val="24"/>
        </w:rPr>
        <w:t xml:space="preserve">, en el sentido de que además de los requisitos mínimos </w:t>
      </w:r>
      <w:r w:rsidRPr="0083287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83287B">
        <w:rPr>
          <w:rFonts w:asciiTheme="minorHAnsi" w:hAnsiTheme="minorHAnsi" w:cstheme="minorHAnsi"/>
          <w:b/>
          <w:sz w:val="24"/>
          <w:szCs w:val="24"/>
        </w:rPr>
        <w:t>PUNTO 3.1</w:t>
      </w:r>
      <w:r w:rsidR="00BB3138" w:rsidRPr="0083287B">
        <w:rPr>
          <w:rFonts w:asciiTheme="minorHAnsi" w:hAnsiTheme="minorHAnsi" w:cstheme="minorHAnsi"/>
          <w:sz w:val="24"/>
          <w:szCs w:val="24"/>
        </w:rPr>
        <w:t xml:space="preserve"> </w:t>
      </w:r>
      <w:r w:rsidRPr="0083287B">
        <w:rPr>
          <w:rFonts w:asciiTheme="minorHAnsi" w:hAnsiTheme="minorHAnsi" w:cstheme="minorHAnsi"/>
          <w:sz w:val="24"/>
          <w:szCs w:val="24"/>
        </w:rPr>
        <w:t xml:space="preserve">de estas bases de </w:t>
      </w:r>
      <w:r w:rsidR="00880C7D" w:rsidRPr="0083287B">
        <w:rPr>
          <w:rFonts w:asciiTheme="minorHAnsi" w:hAnsiTheme="minorHAnsi" w:cstheme="minorHAnsi"/>
          <w:sz w:val="24"/>
          <w:szCs w:val="24"/>
        </w:rPr>
        <w:t>lic</w:t>
      </w:r>
      <w:r w:rsidR="00EF6C2B" w:rsidRPr="0083287B">
        <w:rPr>
          <w:rFonts w:asciiTheme="minorHAnsi" w:hAnsiTheme="minorHAnsi" w:cstheme="minorHAnsi"/>
          <w:sz w:val="24"/>
          <w:szCs w:val="24"/>
        </w:rPr>
        <w:t>itación,</w:t>
      </w:r>
      <w:r w:rsidRPr="0083287B">
        <w:rPr>
          <w:rFonts w:asciiTheme="minorHAnsi" w:hAnsiTheme="minorHAnsi" w:cstheme="minorHAnsi"/>
          <w:sz w:val="24"/>
          <w:szCs w:val="24"/>
        </w:rPr>
        <w:t xml:space="preserve"> </w:t>
      </w:r>
      <w:r w:rsidR="00EF6C2B" w:rsidRPr="0083287B">
        <w:rPr>
          <w:rFonts w:asciiTheme="minorHAnsi" w:hAnsiTheme="minorHAnsi" w:cstheme="minorHAnsi"/>
          <w:sz w:val="24"/>
          <w:szCs w:val="24"/>
          <w:lang w:val="es-MX" w:eastAsia="es-ES"/>
        </w:rPr>
        <w:t xml:space="preserve">y que estos sean necesarios para el funcionamiento de </w:t>
      </w:r>
      <w:r w:rsidR="00EF6C2B" w:rsidRPr="00410DDE">
        <w:rPr>
          <w:rFonts w:asciiTheme="minorHAnsi" w:hAnsiTheme="minorHAnsi" w:cstheme="minorHAnsi"/>
          <w:sz w:val="24"/>
          <w:szCs w:val="24"/>
          <w:lang w:val="es-MX" w:eastAsia="es-ES"/>
        </w:rPr>
        <w:t xml:space="preserve">los </w:t>
      </w:r>
      <w:r w:rsidR="001C7CCD" w:rsidRPr="00410DDE">
        <w:rPr>
          <w:rFonts w:asciiTheme="minorHAnsi" w:hAnsiTheme="minorHAnsi" w:cstheme="minorHAnsi"/>
          <w:sz w:val="24"/>
          <w:szCs w:val="24"/>
          <w:lang w:val="es-MX" w:eastAsia="es-ES"/>
        </w:rPr>
        <w:t>bienes</w:t>
      </w:r>
      <w:r w:rsidR="00A341C9" w:rsidRPr="00410DDE">
        <w:rPr>
          <w:rFonts w:asciiTheme="minorHAnsi" w:hAnsiTheme="minorHAnsi" w:cstheme="minorHAnsi"/>
          <w:sz w:val="24"/>
          <w:szCs w:val="24"/>
          <w:lang w:val="es-MX" w:eastAsia="es-ES"/>
        </w:rPr>
        <w:t xml:space="preserve"> </w:t>
      </w:r>
      <w:r w:rsidR="00EF6C2B" w:rsidRPr="00410DDE">
        <w:rPr>
          <w:rFonts w:asciiTheme="minorHAnsi" w:hAnsiTheme="minorHAnsi" w:cstheme="minorHAnsi"/>
          <w:sz w:val="24"/>
          <w:szCs w:val="24"/>
          <w:lang w:val="es-MX" w:eastAsia="es-ES"/>
        </w:rPr>
        <w:t>solicitados</w:t>
      </w:r>
      <w:r w:rsidR="00EF6C2B" w:rsidRPr="002F165A">
        <w:rPr>
          <w:rFonts w:asciiTheme="minorHAnsi" w:hAnsiTheme="minorHAnsi" w:cstheme="minorHAnsi"/>
          <w:sz w:val="24"/>
          <w:szCs w:val="24"/>
          <w:lang w:val="es-MX" w:eastAsia="es-ES"/>
        </w:rPr>
        <w:t xml:space="preserve">, en el entendido de que estas serán consideradas, siempre y cuando </w:t>
      </w:r>
      <w:r w:rsidR="00EF6C2B" w:rsidRPr="00232D0B">
        <w:rPr>
          <w:rFonts w:asciiTheme="minorHAnsi" w:hAnsiTheme="minorHAnsi" w:cstheme="minorHAnsi"/>
          <w:sz w:val="24"/>
          <w:szCs w:val="24"/>
          <w:u w:val="single"/>
          <w:lang w:val="es-MX" w:eastAsia="es-ES"/>
        </w:rPr>
        <w:t>no se rebase el techo financiero con el que se cuenta para esta contratación</w:t>
      </w:r>
      <w:r w:rsidR="00EF6C2B" w:rsidRPr="002F165A">
        <w:rPr>
          <w:rFonts w:asciiTheme="minorHAnsi" w:hAnsiTheme="minorHAnsi" w:cstheme="minorHAnsi"/>
          <w:sz w:val="24"/>
          <w:szCs w:val="24"/>
          <w:lang w:val="es-MX" w:eastAsia="es-ES"/>
        </w:rPr>
        <w:t>.</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4A170F">
      <w:pPr>
        <w:pStyle w:val="Prrafodelista"/>
        <w:numPr>
          <w:ilvl w:val="0"/>
          <w:numId w:val="28"/>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A341C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4A170F">
      <w:pPr>
        <w:pStyle w:val="2"/>
        <w:numPr>
          <w:ilvl w:val="0"/>
          <w:numId w:val="26"/>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4A170F">
      <w:pPr>
        <w:pStyle w:val="3"/>
        <w:numPr>
          <w:ilvl w:val="1"/>
          <w:numId w:val="26"/>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4A170F">
      <w:pPr>
        <w:pStyle w:val="3"/>
        <w:numPr>
          <w:ilvl w:val="1"/>
          <w:numId w:val="26"/>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87362D" w:rsidRPr="000F6701" w:rsidRDefault="0087362D" w:rsidP="00AC104E">
      <w:pPr>
        <w:pStyle w:val="3"/>
        <w:ind w:left="567" w:right="-426"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511717"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AD5FF4">
        <w:rPr>
          <w:rFonts w:ascii="Calibri" w:hAnsi="Calibri" w:cs="Arial"/>
          <w:b w:val="0"/>
          <w:color w:val="000000" w:themeColor="text1"/>
          <w:sz w:val="24"/>
        </w:rPr>
        <w:t xml:space="preserve">Indicarán el nombre de la </w:t>
      </w:r>
      <w:r w:rsidR="006472C6" w:rsidRPr="00AC0563">
        <w:rPr>
          <w:rFonts w:ascii="Calibri" w:hAnsi="Calibri" w:cs="Arial"/>
          <w:b w:val="0"/>
          <w:color w:val="000000" w:themeColor="text1"/>
          <w:sz w:val="24"/>
        </w:rPr>
        <w:t>licitación:</w:t>
      </w:r>
      <w:r w:rsidR="0094016B" w:rsidRPr="00AC0563">
        <w:rPr>
          <w:rFonts w:ascii="Calibri" w:hAnsi="Calibri" w:cs="Arial"/>
          <w:b w:val="0"/>
          <w:color w:val="000000" w:themeColor="text1"/>
          <w:sz w:val="24"/>
        </w:rPr>
        <w:t xml:space="preserve"> </w:t>
      </w:r>
      <w:r w:rsidR="006472C6" w:rsidRPr="00696765">
        <w:rPr>
          <w:rFonts w:ascii="Calibri" w:hAnsi="Calibri" w:cs="Arial"/>
          <w:i/>
          <w:color w:val="000000" w:themeColor="text1"/>
          <w:spacing w:val="-5"/>
          <w:sz w:val="24"/>
          <w:szCs w:val="24"/>
        </w:rPr>
        <w:t>“</w:t>
      </w:r>
      <w:r w:rsidR="009031BE" w:rsidRPr="00696765">
        <w:rPr>
          <w:rFonts w:asciiTheme="minorHAnsi" w:hAnsiTheme="minorHAnsi" w:cstheme="minorHAnsi"/>
          <w:sz w:val="24"/>
          <w:szCs w:val="24"/>
        </w:rPr>
        <w:t xml:space="preserve">Adquisición de máquinas nebulizadoras, </w:t>
      </w:r>
      <w:proofErr w:type="spellStart"/>
      <w:r w:rsidR="009031BE" w:rsidRPr="00696765">
        <w:rPr>
          <w:rFonts w:asciiTheme="minorHAnsi" w:hAnsiTheme="minorHAnsi" w:cstheme="minorHAnsi"/>
          <w:sz w:val="24"/>
          <w:szCs w:val="24"/>
        </w:rPr>
        <w:t>motomochilas</w:t>
      </w:r>
      <w:proofErr w:type="spellEnd"/>
      <w:r w:rsidR="009031BE" w:rsidRPr="00696765">
        <w:rPr>
          <w:rFonts w:asciiTheme="minorHAnsi" w:hAnsiTheme="minorHAnsi" w:cstheme="minorHAnsi"/>
          <w:sz w:val="24"/>
          <w:szCs w:val="24"/>
        </w:rPr>
        <w:t xml:space="preserve"> y refacciones, para el Instituto de Servicios de Salud Pública del Estado de Baja California</w:t>
      </w:r>
      <w:r w:rsidR="00A55C0A" w:rsidRPr="00696765">
        <w:rPr>
          <w:rFonts w:ascii="Calibri" w:hAnsi="Calibri" w:cs="Arial"/>
          <w:i/>
          <w:color w:val="000000" w:themeColor="text1"/>
          <w:sz w:val="24"/>
        </w:rPr>
        <w:t>”</w:t>
      </w:r>
      <w:r w:rsidRPr="00696765">
        <w:rPr>
          <w:rFonts w:ascii="Calibri" w:hAnsi="Calibri" w:cs="Arial"/>
          <w:b w:val="0"/>
          <w:color w:val="000000" w:themeColor="text1"/>
          <w:sz w:val="24"/>
        </w:rPr>
        <w:t xml:space="preserve">, el número de la </w:t>
      </w:r>
      <w:r w:rsidR="00CA2291" w:rsidRPr="00696765">
        <w:rPr>
          <w:rFonts w:ascii="Calibri" w:hAnsi="Calibri" w:cs="Arial"/>
          <w:b w:val="0"/>
          <w:color w:val="000000" w:themeColor="text1"/>
          <w:sz w:val="24"/>
        </w:rPr>
        <w:t>l</w:t>
      </w:r>
      <w:r w:rsidR="006D20E8" w:rsidRPr="00696765">
        <w:rPr>
          <w:rFonts w:ascii="Calibri" w:hAnsi="Calibri" w:cs="Arial"/>
          <w:b w:val="0"/>
          <w:color w:val="000000" w:themeColor="text1"/>
          <w:sz w:val="24"/>
        </w:rPr>
        <w:t>icitación</w:t>
      </w:r>
      <w:r w:rsidRPr="00696765">
        <w:rPr>
          <w:rFonts w:ascii="Calibri" w:hAnsi="Calibri" w:cs="Arial"/>
          <w:b w:val="0"/>
          <w:color w:val="000000" w:themeColor="text1"/>
          <w:sz w:val="24"/>
        </w:rPr>
        <w:t xml:space="preserve"> y las palabras “No abrir antes del </w:t>
      </w:r>
      <w:r w:rsidRPr="00511717">
        <w:rPr>
          <w:rFonts w:ascii="Calibri" w:hAnsi="Calibri" w:cs="Arial"/>
          <w:b w:val="0"/>
          <w:color w:val="000000" w:themeColor="text1"/>
          <w:sz w:val="24"/>
        </w:rPr>
        <w:t xml:space="preserve">día </w:t>
      </w:r>
      <w:r w:rsidR="00007EEC" w:rsidRPr="00511717">
        <w:rPr>
          <w:rFonts w:ascii="Calibri" w:hAnsi="Calibri" w:cs="Arial"/>
          <w:color w:val="0000FF"/>
          <w:sz w:val="24"/>
          <w:u w:val="single"/>
        </w:rPr>
        <w:t>10</w:t>
      </w:r>
      <w:r w:rsidR="003E3F3B" w:rsidRPr="00511717">
        <w:rPr>
          <w:rFonts w:ascii="Calibri" w:hAnsi="Calibri" w:cs="Arial"/>
          <w:color w:val="0000FF"/>
          <w:sz w:val="24"/>
          <w:u w:val="single"/>
        </w:rPr>
        <w:t xml:space="preserve"> </w:t>
      </w:r>
      <w:r w:rsidR="005C2CC1" w:rsidRPr="00511717">
        <w:rPr>
          <w:rFonts w:ascii="Calibri" w:hAnsi="Calibri" w:cs="Arial"/>
          <w:color w:val="0000FF"/>
          <w:sz w:val="24"/>
          <w:u w:val="single"/>
        </w:rPr>
        <w:t xml:space="preserve">de </w:t>
      </w:r>
      <w:r w:rsidR="00FB1580" w:rsidRPr="00511717">
        <w:rPr>
          <w:rFonts w:ascii="Calibri" w:hAnsi="Calibri" w:cs="Arial"/>
          <w:color w:val="0000FF"/>
          <w:sz w:val="24"/>
          <w:u w:val="single"/>
        </w:rPr>
        <w:t>noviembre</w:t>
      </w:r>
      <w:r w:rsidR="005C04E5" w:rsidRPr="00511717">
        <w:rPr>
          <w:rFonts w:ascii="Calibri" w:hAnsi="Calibri" w:cs="Arial"/>
          <w:color w:val="0000FF"/>
          <w:sz w:val="24"/>
          <w:u w:val="single"/>
        </w:rPr>
        <w:t xml:space="preserve"> de 20</w:t>
      </w:r>
      <w:r w:rsidR="007909BD" w:rsidRPr="00511717">
        <w:rPr>
          <w:rFonts w:ascii="Calibri" w:hAnsi="Calibri" w:cs="Arial"/>
          <w:color w:val="0000FF"/>
          <w:sz w:val="24"/>
          <w:u w:val="single"/>
        </w:rPr>
        <w:t>1</w:t>
      </w:r>
      <w:r w:rsidR="00A341C9" w:rsidRPr="00511717">
        <w:rPr>
          <w:rFonts w:ascii="Calibri" w:hAnsi="Calibri" w:cs="Arial"/>
          <w:color w:val="0000FF"/>
          <w:sz w:val="24"/>
          <w:u w:val="single"/>
        </w:rPr>
        <w:t>7</w:t>
      </w:r>
      <w:r w:rsidR="009465EF" w:rsidRPr="00511717">
        <w:rPr>
          <w:rFonts w:ascii="Calibri" w:hAnsi="Calibri" w:cs="Arial"/>
          <w:color w:val="0000FF"/>
          <w:sz w:val="24"/>
          <w:u w:val="single"/>
        </w:rPr>
        <w:t xml:space="preserve"> </w:t>
      </w:r>
      <w:r w:rsidR="009465EF" w:rsidRPr="00511717">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007EEC" w:rsidRPr="00511717">
        <w:rPr>
          <w:rFonts w:ascii="Calibri" w:hAnsi="Calibri" w:cs="Arial"/>
          <w:color w:val="0000FF"/>
          <w:sz w:val="24"/>
          <w:u w:val="single"/>
        </w:rPr>
        <w:t>22</w:t>
      </w:r>
      <w:r w:rsidR="009465EF" w:rsidRPr="00511717">
        <w:rPr>
          <w:rFonts w:ascii="Calibri" w:hAnsi="Calibri" w:cs="Arial"/>
          <w:color w:val="0000FF"/>
          <w:sz w:val="24"/>
          <w:u w:val="single"/>
        </w:rPr>
        <w:t xml:space="preserve"> de </w:t>
      </w:r>
      <w:r w:rsidR="00FB1580" w:rsidRPr="00511717">
        <w:rPr>
          <w:rFonts w:ascii="Calibri" w:hAnsi="Calibri" w:cs="Arial"/>
          <w:color w:val="0000FF"/>
          <w:sz w:val="24"/>
          <w:u w:val="single"/>
        </w:rPr>
        <w:t>noviembre</w:t>
      </w:r>
      <w:r w:rsidR="009465EF" w:rsidRPr="00511717">
        <w:rPr>
          <w:rFonts w:ascii="Calibri" w:hAnsi="Calibri" w:cs="Arial"/>
          <w:color w:val="0000FF"/>
          <w:sz w:val="24"/>
          <w:u w:val="single"/>
        </w:rPr>
        <w:t xml:space="preserve"> de 201</w:t>
      </w:r>
      <w:r w:rsidR="00A341C9" w:rsidRPr="00511717">
        <w:rPr>
          <w:rFonts w:ascii="Calibri" w:hAnsi="Calibri" w:cs="Arial"/>
          <w:color w:val="0000FF"/>
          <w:sz w:val="24"/>
          <w:u w:val="single"/>
        </w:rPr>
        <w:t>7</w:t>
      </w:r>
      <w:r w:rsidR="009465EF" w:rsidRPr="00511717">
        <w:rPr>
          <w:rFonts w:ascii="Calibri" w:hAnsi="Calibri" w:cs="Arial"/>
          <w:sz w:val="24"/>
          <w:u w:val="single"/>
        </w:rPr>
        <w:t>.</w:t>
      </w:r>
    </w:p>
    <w:p w:rsidR="009465EF" w:rsidRPr="00AC0563"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AC0563">
        <w:rPr>
          <w:rFonts w:ascii="Calibri" w:hAnsi="Calibri" w:cs="Arial"/>
          <w:b w:val="0"/>
          <w:sz w:val="24"/>
        </w:rPr>
        <w:t>Los sobres indicarán además: el nombre y</w:t>
      </w:r>
      <w:r w:rsidRPr="000F6701">
        <w:rPr>
          <w:rFonts w:ascii="Calibri" w:hAnsi="Calibri" w:cs="Arial"/>
          <w:b w:val="0"/>
          <w:sz w:val="24"/>
        </w:rPr>
        <w:t xml:space="preserve">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65420D" w:rsidRDefault="0065420D" w:rsidP="00FD1615">
      <w:pPr>
        <w:tabs>
          <w:tab w:val="left" w:pos="1620"/>
        </w:tabs>
        <w:spacing w:line="240" w:lineRule="exact"/>
        <w:jc w:val="both"/>
        <w:rPr>
          <w:rFonts w:ascii="Calibri" w:hAnsi="Calibri" w:cs="Arial"/>
          <w:b/>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83287B"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83287B">
        <w:rPr>
          <w:rFonts w:ascii="Calibri" w:hAnsi="Calibri" w:cs="Arial"/>
          <w:sz w:val="24"/>
        </w:rPr>
        <w:t xml:space="preserve">en </w:t>
      </w:r>
      <w:r w:rsidR="008D33F6" w:rsidRPr="00696765">
        <w:rPr>
          <w:rFonts w:ascii="Calibri" w:hAnsi="Calibri" w:cs="Arial"/>
          <w:b/>
          <w:sz w:val="24"/>
        </w:rPr>
        <w:t>8</w:t>
      </w:r>
      <w:r w:rsidR="004164D0" w:rsidRPr="00696765">
        <w:rPr>
          <w:rFonts w:ascii="Calibri" w:hAnsi="Calibri" w:cs="Arial"/>
          <w:b/>
          <w:sz w:val="24"/>
        </w:rPr>
        <w:t xml:space="preserve"> </w:t>
      </w:r>
      <w:r w:rsidR="006A5A84" w:rsidRPr="00696765">
        <w:rPr>
          <w:rFonts w:ascii="Calibri" w:hAnsi="Calibri" w:cs="Arial"/>
          <w:b/>
          <w:sz w:val="24"/>
        </w:rPr>
        <w:t>f</w:t>
      </w:r>
      <w:r w:rsidR="006A5A84" w:rsidRPr="00696765">
        <w:rPr>
          <w:rFonts w:ascii="Calibri" w:hAnsi="Calibri" w:cs="Arial"/>
          <w:b/>
          <w:sz w:val="24"/>
          <w:u w:val="single"/>
        </w:rPr>
        <w:t>olders</w:t>
      </w:r>
      <w:r w:rsidR="004164D0" w:rsidRPr="00696765">
        <w:rPr>
          <w:rFonts w:ascii="Calibri" w:hAnsi="Calibri" w:cs="Arial"/>
          <w:b/>
          <w:sz w:val="24"/>
          <w:u w:val="single"/>
        </w:rPr>
        <w:t xml:space="preserve"> </w:t>
      </w:r>
      <w:r w:rsidRPr="00696765">
        <w:rPr>
          <w:rFonts w:ascii="Calibri" w:hAnsi="Calibri" w:cs="Arial"/>
          <w:b/>
          <w:sz w:val="24"/>
        </w:rPr>
        <w:t>individuales</w:t>
      </w:r>
      <w:r w:rsidRPr="0083287B">
        <w:rPr>
          <w:rFonts w:ascii="Calibri" w:hAnsi="Calibri" w:cs="Arial"/>
          <w:sz w:val="24"/>
        </w:rPr>
        <w:t xml:space="preserve"> preferentemente en los que se incluya la documentación técnica establecida en </w:t>
      </w:r>
      <w:r w:rsidR="000B4232" w:rsidRPr="0083287B">
        <w:rPr>
          <w:rFonts w:ascii="Calibri" w:hAnsi="Calibri" w:cs="Arial"/>
          <w:sz w:val="24"/>
        </w:rPr>
        <w:t xml:space="preserve">el </w:t>
      </w:r>
      <w:r w:rsidR="000B4232" w:rsidRPr="0083287B">
        <w:rPr>
          <w:rFonts w:ascii="Calibri" w:hAnsi="Calibri" w:cs="Arial"/>
          <w:b/>
          <w:sz w:val="24"/>
        </w:rPr>
        <w:t>PUNTO 8.1</w:t>
      </w:r>
      <w:r w:rsidR="000B4232" w:rsidRPr="0083287B">
        <w:rPr>
          <w:rFonts w:ascii="Calibri" w:hAnsi="Calibri" w:cs="Arial"/>
          <w:sz w:val="24"/>
        </w:rPr>
        <w:t xml:space="preserve"> </w:t>
      </w:r>
      <w:r w:rsidRPr="0083287B">
        <w:rPr>
          <w:rFonts w:ascii="Calibri" w:hAnsi="Calibri" w:cs="Arial"/>
          <w:sz w:val="24"/>
        </w:rPr>
        <w:t xml:space="preserve">de estas bases. </w:t>
      </w:r>
    </w:p>
    <w:p w:rsidR="0024790A" w:rsidRPr="0083287B" w:rsidRDefault="0024790A" w:rsidP="00D9540F">
      <w:pPr>
        <w:ind w:left="900"/>
        <w:jc w:val="both"/>
        <w:rPr>
          <w:rFonts w:ascii="Calibri" w:hAnsi="Calibri" w:cs="Arial"/>
          <w:sz w:val="24"/>
        </w:rPr>
      </w:pPr>
    </w:p>
    <w:p w:rsidR="00112415" w:rsidRPr="0083287B" w:rsidRDefault="00511130" w:rsidP="00BB3138">
      <w:pPr>
        <w:spacing w:line="360" w:lineRule="auto"/>
        <w:ind w:firstLine="284"/>
        <w:jc w:val="both"/>
        <w:rPr>
          <w:rFonts w:ascii="Calibri" w:hAnsi="Calibri" w:cs="Arial"/>
          <w:sz w:val="24"/>
        </w:rPr>
      </w:pPr>
      <w:r w:rsidRPr="0083287B">
        <w:rPr>
          <w:rFonts w:ascii="Calibri" w:hAnsi="Calibri" w:cs="Arial"/>
          <w:sz w:val="24"/>
        </w:rPr>
        <w:t xml:space="preserve">Punto         </w:t>
      </w:r>
      <w:r w:rsidR="006A5A84" w:rsidRPr="0083287B">
        <w:rPr>
          <w:rFonts w:ascii="Calibri" w:hAnsi="Calibri" w:cs="Arial"/>
          <w:sz w:val="24"/>
        </w:rPr>
        <w:t>Inciso</w:t>
      </w:r>
      <w:r w:rsidR="006A5A84" w:rsidRPr="0083287B">
        <w:rPr>
          <w:rFonts w:ascii="Calibri" w:hAnsi="Calibri" w:cs="Arial"/>
          <w:sz w:val="24"/>
        </w:rPr>
        <w:tab/>
      </w:r>
      <w:r w:rsidR="006A5A84" w:rsidRPr="0083287B">
        <w:rPr>
          <w:rFonts w:ascii="Calibri" w:hAnsi="Calibri" w:cs="Arial"/>
          <w:sz w:val="24"/>
        </w:rPr>
        <w:tab/>
      </w:r>
      <w:r w:rsidR="00112415" w:rsidRPr="0083287B">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83287B" w:rsidTr="00EA0922">
        <w:trPr>
          <w:trHeight w:val="543"/>
          <w:jc w:val="center"/>
        </w:trPr>
        <w:tc>
          <w:tcPr>
            <w:tcW w:w="1006"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A)</w:t>
            </w:r>
          </w:p>
        </w:tc>
        <w:tc>
          <w:tcPr>
            <w:tcW w:w="8500" w:type="dxa"/>
            <w:vAlign w:val="center"/>
          </w:tcPr>
          <w:p w:rsidR="00112415" w:rsidRPr="0083287B" w:rsidRDefault="00112415" w:rsidP="00D9540F">
            <w:pPr>
              <w:spacing w:line="240" w:lineRule="exact"/>
              <w:rPr>
                <w:rFonts w:ascii="Calibri" w:hAnsi="Calibri" w:cs="Arial"/>
                <w:sz w:val="22"/>
                <w:szCs w:val="22"/>
              </w:rPr>
            </w:pPr>
            <w:r w:rsidRPr="0083287B">
              <w:rPr>
                <w:rFonts w:ascii="Calibri" w:hAnsi="Calibri" w:cs="Arial"/>
                <w:sz w:val="22"/>
                <w:szCs w:val="22"/>
              </w:rPr>
              <w:t>Formato de Propuesta técnica detallada en original</w:t>
            </w:r>
            <w:r w:rsidRPr="0083287B">
              <w:rPr>
                <w:rFonts w:ascii="Calibri" w:hAnsi="Calibri" w:cs="Arial"/>
                <w:b/>
                <w:sz w:val="22"/>
                <w:szCs w:val="22"/>
              </w:rPr>
              <w:t xml:space="preserve"> (</w:t>
            </w:r>
            <w:r w:rsidR="00511130" w:rsidRPr="0083287B">
              <w:rPr>
                <w:rFonts w:ascii="Calibri" w:hAnsi="Calibri" w:cs="Arial"/>
                <w:b/>
                <w:sz w:val="22"/>
                <w:szCs w:val="22"/>
              </w:rPr>
              <w:t>ANEXO</w:t>
            </w:r>
            <w:r w:rsidRPr="0083287B">
              <w:rPr>
                <w:rFonts w:ascii="Calibri" w:hAnsi="Calibri" w:cs="Arial"/>
                <w:b/>
                <w:sz w:val="22"/>
                <w:szCs w:val="22"/>
              </w:rPr>
              <w:t xml:space="preserve"> 1)</w:t>
            </w:r>
          </w:p>
        </w:tc>
      </w:tr>
      <w:tr w:rsidR="003A262A" w:rsidRPr="0083287B" w:rsidTr="00EA0922">
        <w:trPr>
          <w:trHeight w:val="432"/>
          <w:jc w:val="center"/>
        </w:trPr>
        <w:tc>
          <w:tcPr>
            <w:tcW w:w="1006" w:type="dxa"/>
            <w:vAlign w:val="center"/>
          </w:tcPr>
          <w:p w:rsidR="003A262A" w:rsidRPr="0083287B" w:rsidRDefault="003A262A"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3A262A" w:rsidRPr="0083287B" w:rsidRDefault="002332BD" w:rsidP="00D9540F">
            <w:pPr>
              <w:spacing w:line="240" w:lineRule="exact"/>
              <w:jc w:val="center"/>
              <w:rPr>
                <w:rFonts w:ascii="Calibri" w:hAnsi="Calibri" w:cs="Arial"/>
                <w:sz w:val="22"/>
                <w:szCs w:val="22"/>
              </w:rPr>
            </w:pPr>
            <w:r w:rsidRPr="0083287B">
              <w:rPr>
                <w:rFonts w:ascii="Calibri" w:hAnsi="Calibri" w:cs="Arial"/>
                <w:sz w:val="22"/>
                <w:szCs w:val="22"/>
              </w:rPr>
              <w:t>B</w:t>
            </w:r>
            <w:r w:rsidR="003A262A" w:rsidRPr="0083287B">
              <w:rPr>
                <w:rFonts w:ascii="Calibri" w:hAnsi="Calibri" w:cs="Arial"/>
                <w:sz w:val="22"/>
                <w:szCs w:val="22"/>
              </w:rPr>
              <w:t>)</w:t>
            </w:r>
          </w:p>
        </w:tc>
        <w:tc>
          <w:tcPr>
            <w:tcW w:w="8500" w:type="dxa"/>
            <w:vAlign w:val="center"/>
          </w:tcPr>
          <w:p w:rsidR="003A262A" w:rsidRPr="0083287B" w:rsidRDefault="00082A49" w:rsidP="00D9540F">
            <w:pPr>
              <w:spacing w:line="240" w:lineRule="exact"/>
              <w:rPr>
                <w:rFonts w:ascii="Calibri" w:hAnsi="Calibri" w:cs="Arial"/>
                <w:b/>
                <w:sz w:val="22"/>
                <w:szCs w:val="22"/>
              </w:rPr>
            </w:pPr>
            <w:r w:rsidRPr="0083287B">
              <w:rPr>
                <w:rFonts w:ascii="Calibri" w:hAnsi="Calibri" w:cs="Arial"/>
                <w:sz w:val="22"/>
                <w:szCs w:val="22"/>
              </w:rPr>
              <w:t>Carta compromiso de entrega</w:t>
            </w:r>
            <w:r w:rsidR="00B951D2" w:rsidRPr="0083287B">
              <w:rPr>
                <w:rFonts w:ascii="Calibri" w:hAnsi="Calibri" w:cs="Arial"/>
                <w:sz w:val="22"/>
                <w:szCs w:val="22"/>
              </w:rPr>
              <w:t xml:space="preserve"> </w:t>
            </w:r>
            <w:r w:rsidR="00991059" w:rsidRPr="0083287B">
              <w:rPr>
                <w:rFonts w:ascii="Calibri" w:hAnsi="Calibri" w:cs="Arial"/>
                <w:b/>
                <w:sz w:val="22"/>
                <w:szCs w:val="22"/>
              </w:rPr>
              <w:t>(</w:t>
            </w:r>
            <w:r w:rsidR="00511130" w:rsidRPr="0083287B">
              <w:rPr>
                <w:rFonts w:ascii="Calibri" w:hAnsi="Calibri" w:cs="Arial"/>
                <w:b/>
                <w:sz w:val="22"/>
                <w:szCs w:val="22"/>
              </w:rPr>
              <w:t>ANEXO</w:t>
            </w:r>
            <w:r w:rsidR="00991059" w:rsidRPr="0083287B">
              <w:rPr>
                <w:rFonts w:ascii="Calibri" w:hAnsi="Calibri" w:cs="Arial"/>
                <w:b/>
                <w:sz w:val="22"/>
                <w:szCs w:val="22"/>
              </w:rPr>
              <w:t xml:space="preserve"> 2)</w:t>
            </w:r>
          </w:p>
        </w:tc>
      </w:tr>
      <w:tr w:rsidR="00991059" w:rsidRPr="0083287B" w:rsidTr="00EA0922">
        <w:trPr>
          <w:trHeight w:val="67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C)</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Formato de Manifestación de contar con facultades para suscribir la propuesta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3)</w:t>
            </w:r>
          </w:p>
        </w:tc>
      </w:tr>
      <w:tr w:rsidR="00991059" w:rsidRPr="0083287B" w:rsidTr="00EA0922">
        <w:trPr>
          <w:trHeight w:val="82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D)</w:t>
            </w:r>
          </w:p>
        </w:tc>
        <w:tc>
          <w:tcPr>
            <w:tcW w:w="8500" w:type="dxa"/>
            <w:vAlign w:val="center"/>
          </w:tcPr>
          <w:p w:rsidR="00991059" w:rsidRPr="0083287B" w:rsidRDefault="00991059" w:rsidP="00D9540F">
            <w:pPr>
              <w:spacing w:line="240" w:lineRule="exact"/>
              <w:jc w:val="both"/>
              <w:rPr>
                <w:rFonts w:ascii="Calibri" w:hAnsi="Calibri" w:cs="Arial"/>
                <w:sz w:val="22"/>
                <w:szCs w:val="22"/>
              </w:rPr>
            </w:pPr>
            <w:r w:rsidRPr="0083287B">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83287B">
              <w:rPr>
                <w:rFonts w:ascii="Calibri" w:hAnsi="Calibri" w:cs="Arial"/>
                <w:b/>
                <w:sz w:val="22"/>
                <w:szCs w:val="22"/>
              </w:rPr>
              <w:t>(</w:t>
            </w:r>
            <w:r w:rsidR="00511130" w:rsidRPr="0083287B">
              <w:rPr>
                <w:rFonts w:ascii="Calibri" w:hAnsi="Calibri" w:cs="Arial"/>
                <w:b/>
                <w:sz w:val="22"/>
                <w:szCs w:val="22"/>
              </w:rPr>
              <w:t xml:space="preserve">ANEXO </w:t>
            </w:r>
            <w:r w:rsidRPr="0083287B">
              <w:rPr>
                <w:rFonts w:ascii="Calibri" w:hAnsi="Calibri" w:cs="Arial"/>
                <w:b/>
                <w:sz w:val="22"/>
                <w:szCs w:val="22"/>
              </w:rPr>
              <w:t>4)</w:t>
            </w:r>
          </w:p>
        </w:tc>
      </w:tr>
      <w:tr w:rsidR="00991059" w:rsidRPr="0083287B" w:rsidTr="00EA0922">
        <w:trPr>
          <w:trHeight w:val="540"/>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E)</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Declaración de Integridad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5)</w:t>
            </w: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F)</w:t>
            </w:r>
          </w:p>
        </w:tc>
        <w:tc>
          <w:tcPr>
            <w:tcW w:w="8500" w:type="dxa"/>
            <w:vAlign w:val="center"/>
          </w:tcPr>
          <w:p w:rsidR="00485B92" w:rsidRPr="0083287B" w:rsidRDefault="00BA79F3" w:rsidP="00D9540F">
            <w:pPr>
              <w:spacing w:line="240" w:lineRule="exact"/>
              <w:rPr>
                <w:rFonts w:asciiTheme="minorHAnsi" w:hAnsiTheme="minorHAnsi" w:cstheme="minorHAnsi"/>
                <w:b/>
                <w:sz w:val="22"/>
                <w:szCs w:val="22"/>
              </w:rPr>
            </w:pPr>
            <w:r w:rsidRPr="0083287B">
              <w:rPr>
                <w:rFonts w:asciiTheme="minorHAnsi" w:hAnsiTheme="minorHAnsi" w:cstheme="minorHAnsi"/>
                <w:sz w:val="22"/>
                <w:szCs w:val="22"/>
              </w:rPr>
              <w:t xml:space="preserve">Escrito bajo protesta de decir verdad, </w:t>
            </w:r>
            <w:r w:rsidRPr="0083287B">
              <w:rPr>
                <w:rFonts w:asciiTheme="minorHAnsi" w:hAnsiTheme="minorHAnsi" w:cstheme="minorHAnsi"/>
                <w:sz w:val="22"/>
                <w:szCs w:val="22"/>
                <w:lang w:val="es-MX" w:eastAsia="es-ES"/>
              </w:rPr>
              <w:t>en el que el licitante manifieste que</w:t>
            </w:r>
            <w:r w:rsidRPr="0083287B">
              <w:rPr>
                <w:rFonts w:asciiTheme="minorHAnsi" w:hAnsiTheme="minorHAnsi" w:cstheme="minorHAnsi"/>
                <w:sz w:val="22"/>
                <w:szCs w:val="22"/>
              </w:rPr>
              <w:t xml:space="preserve"> </w:t>
            </w:r>
            <w:r w:rsidR="00511130" w:rsidRPr="0083287B">
              <w:rPr>
                <w:rFonts w:asciiTheme="minorHAnsi" w:hAnsiTheme="minorHAnsi" w:cstheme="minorHAnsi"/>
                <w:sz w:val="22"/>
                <w:szCs w:val="22"/>
              </w:rPr>
              <w:t>está</w:t>
            </w:r>
            <w:r w:rsidRPr="0083287B">
              <w:rPr>
                <w:rFonts w:asciiTheme="minorHAnsi" w:hAnsiTheme="minorHAnsi" w:cstheme="minorHAnsi"/>
                <w:sz w:val="22"/>
                <w:szCs w:val="22"/>
              </w:rPr>
              <w:t xml:space="preserve"> al corriente en los pagos de sus obligaciones fiscales</w:t>
            </w:r>
            <w:r w:rsidRPr="0083287B">
              <w:rPr>
                <w:rFonts w:asciiTheme="minorHAnsi" w:hAnsiTheme="minorHAnsi" w:cstheme="minorHAnsi"/>
                <w:b/>
                <w:sz w:val="22"/>
                <w:szCs w:val="22"/>
              </w:rPr>
              <w:t>. (</w:t>
            </w:r>
            <w:r w:rsidR="00511130" w:rsidRPr="0083287B">
              <w:rPr>
                <w:rFonts w:asciiTheme="minorHAnsi" w:hAnsiTheme="minorHAnsi" w:cstheme="minorHAnsi"/>
                <w:b/>
                <w:sz w:val="22"/>
                <w:szCs w:val="22"/>
              </w:rPr>
              <w:t>ANEXO</w:t>
            </w:r>
            <w:r w:rsidRPr="0083287B">
              <w:rPr>
                <w:rFonts w:asciiTheme="minorHAnsi" w:hAnsiTheme="minorHAnsi" w:cstheme="minorHAnsi"/>
                <w:b/>
                <w:sz w:val="22"/>
                <w:szCs w:val="22"/>
              </w:rPr>
              <w:t xml:space="preserve"> 6)</w:t>
            </w:r>
          </w:p>
          <w:p w:rsidR="00BA79F3" w:rsidRPr="0083287B" w:rsidRDefault="00BA79F3" w:rsidP="00D9540F">
            <w:pPr>
              <w:spacing w:line="240" w:lineRule="exact"/>
              <w:rPr>
                <w:rFonts w:ascii="Calibri" w:hAnsi="Calibri" w:cs="Arial"/>
                <w:sz w:val="22"/>
                <w:szCs w:val="22"/>
              </w:rPr>
            </w:pP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G)</w:t>
            </w:r>
          </w:p>
        </w:tc>
        <w:tc>
          <w:tcPr>
            <w:tcW w:w="8500" w:type="dxa"/>
            <w:vAlign w:val="center"/>
          </w:tcPr>
          <w:p w:rsidR="00485B92" w:rsidRPr="0083287B" w:rsidRDefault="00485B92" w:rsidP="00D9540F">
            <w:pPr>
              <w:pStyle w:val="2"/>
              <w:tabs>
                <w:tab w:val="left" w:pos="700"/>
              </w:tabs>
              <w:ind w:left="0"/>
              <w:rPr>
                <w:rFonts w:ascii="Calibri" w:hAnsi="Calibri" w:cs="Arial"/>
                <w:sz w:val="22"/>
                <w:szCs w:val="22"/>
              </w:rPr>
            </w:pPr>
            <w:r w:rsidRPr="0083287B">
              <w:rPr>
                <w:rFonts w:ascii="Calibri" w:hAnsi="Calibri"/>
                <w:sz w:val="22"/>
                <w:szCs w:val="22"/>
              </w:rPr>
              <w:t>Manifiesto por escrito</w:t>
            </w:r>
            <w:r w:rsidR="0094016B" w:rsidRPr="0083287B">
              <w:rPr>
                <w:rFonts w:ascii="Calibri" w:hAnsi="Calibri"/>
                <w:sz w:val="22"/>
                <w:szCs w:val="22"/>
              </w:rPr>
              <w:t xml:space="preserve"> </w:t>
            </w:r>
            <w:r w:rsidRPr="0083287B">
              <w:rPr>
                <w:rFonts w:ascii="Calibri" w:hAnsi="Calibri"/>
                <w:sz w:val="22"/>
                <w:szCs w:val="22"/>
              </w:rPr>
              <w:t>bajo protesta de decir verdad que los bienes y todos sus componentes ofertados son nuevos y originales.</w:t>
            </w:r>
          </w:p>
        </w:tc>
      </w:tr>
      <w:tr w:rsidR="00485B92" w:rsidRPr="0083287B" w:rsidTr="00EA0922">
        <w:trPr>
          <w:trHeight w:val="163"/>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H)</w:t>
            </w:r>
          </w:p>
        </w:tc>
        <w:tc>
          <w:tcPr>
            <w:tcW w:w="8500" w:type="dxa"/>
            <w:vAlign w:val="center"/>
          </w:tcPr>
          <w:p w:rsidR="00485B92" w:rsidRPr="0083287B" w:rsidRDefault="0087362D" w:rsidP="00D9540F">
            <w:pPr>
              <w:widowControl w:val="0"/>
              <w:autoSpaceDE w:val="0"/>
              <w:autoSpaceDN w:val="0"/>
              <w:adjustRightInd w:val="0"/>
              <w:spacing w:before="120"/>
              <w:jc w:val="both"/>
              <w:rPr>
                <w:rFonts w:ascii="Calibri" w:hAnsi="Calibri" w:cs="Arial"/>
                <w:sz w:val="22"/>
                <w:szCs w:val="22"/>
              </w:rPr>
            </w:pPr>
            <w:r w:rsidRPr="00AC0563">
              <w:rPr>
                <w:rFonts w:ascii="Calibri" w:hAnsi="Calibri" w:cs="Arial"/>
                <w:sz w:val="22"/>
                <w:szCs w:val="22"/>
              </w:rPr>
              <w:t>Catálogo, folletos o fichas técnicas de los bienes a suministrar</w:t>
            </w:r>
          </w:p>
        </w:tc>
      </w:tr>
    </w:tbl>
    <w:p w:rsidR="000B4232" w:rsidRDefault="000B4232" w:rsidP="00D9540F">
      <w:pPr>
        <w:pStyle w:val="3"/>
        <w:ind w:left="0" w:firstLine="0"/>
        <w:rPr>
          <w:rFonts w:ascii="Calibri" w:hAnsi="Calibri" w:cs="Arial"/>
          <w:sz w:val="24"/>
        </w:rPr>
      </w:pPr>
    </w:p>
    <w:p w:rsidR="0087362D" w:rsidRDefault="0087362D" w:rsidP="00D9540F">
      <w:pPr>
        <w:pStyle w:val="3"/>
        <w:ind w:left="0" w:firstLine="0"/>
        <w:rPr>
          <w:rFonts w:ascii="Calibri" w:hAnsi="Calibri" w:cs="Arial"/>
          <w:sz w:val="24"/>
        </w:rPr>
      </w:pPr>
    </w:p>
    <w:p w:rsidR="0087362D" w:rsidRDefault="0087362D"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r w:rsidR="008A00D2">
        <w:rPr>
          <w:rFonts w:ascii="Calibri" w:hAnsi="Calibri" w:cs="Arial"/>
          <w:b/>
          <w:sz w:val="24"/>
        </w:rPr>
        <w:t xml:space="preserve"> </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83287B" w:rsidTr="00511130">
        <w:trPr>
          <w:trHeight w:val="678"/>
          <w:jc w:val="center"/>
        </w:trPr>
        <w:tc>
          <w:tcPr>
            <w:tcW w:w="986" w:type="dxa"/>
            <w:vAlign w:val="center"/>
          </w:tcPr>
          <w:p w:rsidR="00112415"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112415" w:rsidRPr="00696765" w:rsidRDefault="0087362D" w:rsidP="0087362D">
            <w:pPr>
              <w:spacing w:line="240" w:lineRule="exact"/>
              <w:jc w:val="center"/>
              <w:rPr>
                <w:rFonts w:ascii="Calibri" w:hAnsi="Calibri" w:cs="Arial"/>
                <w:sz w:val="22"/>
              </w:rPr>
            </w:pPr>
            <w:r w:rsidRPr="00696765">
              <w:rPr>
                <w:rFonts w:ascii="Calibri" w:hAnsi="Calibri" w:cs="Arial"/>
                <w:sz w:val="22"/>
              </w:rPr>
              <w:t>I</w:t>
            </w:r>
            <w:r w:rsidR="00F160F0" w:rsidRPr="00696765">
              <w:rPr>
                <w:rFonts w:ascii="Calibri" w:hAnsi="Calibri" w:cs="Arial"/>
                <w:sz w:val="22"/>
              </w:rPr>
              <w:t>)</w:t>
            </w:r>
          </w:p>
        </w:tc>
        <w:tc>
          <w:tcPr>
            <w:tcW w:w="7187" w:type="dxa"/>
            <w:vAlign w:val="center"/>
          </w:tcPr>
          <w:p w:rsidR="00112415" w:rsidRPr="0083287B" w:rsidRDefault="00DD622A" w:rsidP="00D9540F">
            <w:pPr>
              <w:spacing w:line="240" w:lineRule="exact"/>
              <w:jc w:val="both"/>
              <w:rPr>
                <w:rFonts w:ascii="Calibri" w:hAnsi="Calibri" w:cs="Arial"/>
                <w:sz w:val="22"/>
              </w:rPr>
            </w:pPr>
            <w:r w:rsidRPr="0083287B">
              <w:rPr>
                <w:rFonts w:ascii="Calibri" w:hAnsi="Calibri" w:cs="Arial"/>
                <w:sz w:val="22"/>
              </w:rPr>
              <w:t>Catálogo</w:t>
            </w:r>
            <w:r w:rsidR="00F160F0" w:rsidRPr="0083287B">
              <w:rPr>
                <w:rFonts w:ascii="Calibri" w:hAnsi="Calibri" w:cs="Arial"/>
                <w:sz w:val="22"/>
              </w:rPr>
              <w:t xml:space="preserve"> de Conceptos </w:t>
            </w:r>
            <w:r w:rsidR="004D1FB7" w:rsidRPr="0083287B">
              <w:rPr>
                <w:rFonts w:ascii="Calibri" w:hAnsi="Calibri" w:cs="Arial"/>
                <w:b/>
                <w:sz w:val="22"/>
              </w:rPr>
              <w:t>(</w:t>
            </w:r>
            <w:r w:rsidR="00511130" w:rsidRPr="0083287B">
              <w:rPr>
                <w:rFonts w:ascii="Calibri" w:hAnsi="Calibri" w:cs="Arial"/>
                <w:b/>
                <w:sz w:val="22"/>
              </w:rPr>
              <w:t>ANEXO</w:t>
            </w:r>
            <w:r w:rsidR="00F160F0" w:rsidRPr="0083287B">
              <w:rPr>
                <w:rFonts w:ascii="Calibri" w:hAnsi="Calibri" w:cs="Arial"/>
                <w:b/>
                <w:sz w:val="22"/>
              </w:rPr>
              <w:t xml:space="preserve"> </w:t>
            </w:r>
            <w:r w:rsidR="0006784C" w:rsidRPr="0083287B">
              <w:rPr>
                <w:rFonts w:ascii="Calibri" w:hAnsi="Calibri" w:cs="Arial"/>
                <w:b/>
                <w:sz w:val="22"/>
              </w:rPr>
              <w:t>7</w:t>
            </w:r>
            <w:r w:rsidR="00F160F0" w:rsidRPr="0083287B">
              <w:rPr>
                <w:rFonts w:ascii="Calibri" w:hAnsi="Calibri" w:cs="Arial"/>
                <w:b/>
                <w:sz w:val="22"/>
              </w:rPr>
              <w:t>)</w:t>
            </w:r>
          </w:p>
        </w:tc>
      </w:tr>
      <w:tr w:rsidR="00F160F0" w:rsidRPr="0083287B" w:rsidTr="00511130">
        <w:trPr>
          <w:trHeight w:val="678"/>
          <w:jc w:val="center"/>
        </w:trPr>
        <w:tc>
          <w:tcPr>
            <w:tcW w:w="986" w:type="dxa"/>
            <w:vAlign w:val="center"/>
          </w:tcPr>
          <w:p w:rsidR="00F160F0"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F160F0" w:rsidRPr="00696765" w:rsidRDefault="0087362D" w:rsidP="008A00D2">
            <w:pPr>
              <w:spacing w:line="240" w:lineRule="exact"/>
              <w:jc w:val="center"/>
              <w:rPr>
                <w:rFonts w:ascii="Calibri" w:hAnsi="Calibri" w:cs="Arial"/>
                <w:sz w:val="22"/>
              </w:rPr>
            </w:pPr>
            <w:r w:rsidRPr="00696765">
              <w:rPr>
                <w:rFonts w:ascii="Calibri" w:hAnsi="Calibri" w:cs="Arial"/>
                <w:sz w:val="22"/>
              </w:rPr>
              <w:t>J</w:t>
            </w:r>
            <w:r w:rsidR="00F160F0" w:rsidRPr="00696765">
              <w:rPr>
                <w:rFonts w:ascii="Calibri" w:hAnsi="Calibri" w:cs="Arial"/>
                <w:sz w:val="22"/>
              </w:rPr>
              <w:t>)</w:t>
            </w:r>
          </w:p>
        </w:tc>
        <w:tc>
          <w:tcPr>
            <w:tcW w:w="7187" w:type="dxa"/>
            <w:vAlign w:val="center"/>
          </w:tcPr>
          <w:p w:rsidR="00F160F0" w:rsidRPr="0083287B" w:rsidRDefault="00F160F0" w:rsidP="00D9540F">
            <w:pPr>
              <w:spacing w:line="240" w:lineRule="exact"/>
              <w:jc w:val="both"/>
              <w:rPr>
                <w:rFonts w:ascii="Calibri" w:hAnsi="Calibri" w:cs="Arial"/>
                <w:sz w:val="22"/>
              </w:rPr>
            </w:pPr>
            <w:r w:rsidRPr="0083287B">
              <w:rPr>
                <w:rFonts w:ascii="Calibri" w:hAnsi="Calibri" w:cs="Arial"/>
                <w:sz w:val="22"/>
              </w:rPr>
              <w:t xml:space="preserve">Propuesta Económica </w:t>
            </w:r>
            <w:r w:rsidR="004D1FB7" w:rsidRPr="0083287B">
              <w:rPr>
                <w:rFonts w:ascii="Calibri" w:hAnsi="Calibri" w:cs="Arial"/>
                <w:b/>
                <w:sz w:val="22"/>
              </w:rPr>
              <w:t>(</w:t>
            </w:r>
            <w:r w:rsidR="00511130" w:rsidRPr="0083287B">
              <w:rPr>
                <w:rFonts w:ascii="Calibri" w:hAnsi="Calibri" w:cs="Arial"/>
                <w:b/>
                <w:sz w:val="22"/>
              </w:rPr>
              <w:t xml:space="preserve">ANEXO </w:t>
            </w:r>
            <w:r w:rsidR="0006784C" w:rsidRPr="0083287B">
              <w:rPr>
                <w:rFonts w:ascii="Calibri" w:hAnsi="Calibri" w:cs="Arial"/>
                <w:b/>
                <w:sz w:val="22"/>
              </w:rPr>
              <w:t>8</w:t>
            </w:r>
            <w:r w:rsidRPr="0083287B">
              <w:rPr>
                <w:rFonts w:ascii="Calibri" w:hAnsi="Calibri" w:cs="Arial"/>
                <w:b/>
                <w:sz w:val="22"/>
              </w:rPr>
              <w:t>)</w:t>
            </w:r>
          </w:p>
        </w:tc>
      </w:tr>
    </w:tbl>
    <w:p w:rsidR="0094016B" w:rsidRPr="0083287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83287B">
        <w:rPr>
          <w:rFonts w:ascii="Calibri" w:hAnsi="Calibri" w:cs="Arial"/>
          <w:b/>
          <w:sz w:val="24"/>
        </w:rPr>
        <w:t xml:space="preserve">16. </w:t>
      </w:r>
      <w:r w:rsidR="00112415" w:rsidRPr="0083287B">
        <w:rPr>
          <w:rFonts w:ascii="Calibri" w:hAnsi="Calibri" w:cs="Arial"/>
          <w:b/>
          <w:sz w:val="24"/>
        </w:rPr>
        <w:t>LUGAR PARA LA PRESENTACIÓN DE PROPOSICIONES Y</w:t>
      </w:r>
      <w:r w:rsidR="00112415" w:rsidRPr="000F6701">
        <w:rPr>
          <w:rFonts w:ascii="Calibri" w:hAnsi="Calibri" w:cs="Arial"/>
          <w:b/>
          <w:sz w:val="24"/>
        </w:rPr>
        <w:t xml:space="preserve">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511717" w:rsidRDefault="00112415" w:rsidP="004A170F">
      <w:pPr>
        <w:pStyle w:val="3"/>
        <w:numPr>
          <w:ilvl w:val="1"/>
          <w:numId w:val="22"/>
        </w:numPr>
        <w:tabs>
          <w:tab w:val="num" w:pos="1100"/>
          <w:tab w:val="left" w:pos="1620"/>
        </w:tabs>
        <w:ind w:left="1100" w:hanging="600"/>
        <w:rPr>
          <w:rFonts w:ascii="Calibri" w:hAnsi="Calibri" w:cs="Arial"/>
          <w:b/>
          <w:color w:val="000000" w:themeColor="text1"/>
          <w:sz w:val="24"/>
          <w:u w:val="single"/>
        </w:rPr>
      </w:pPr>
      <w:r w:rsidRPr="00410DDE">
        <w:rPr>
          <w:rFonts w:ascii="Calibri" w:hAnsi="Calibri" w:cs="Arial"/>
          <w:color w:val="000000" w:themeColor="text1"/>
          <w:sz w:val="24"/>
        </w:rPr>
        <w:t xml:space="preserve">Las proposiciones </w:t>
      </w:r>
      <w:r w:rsidR="00625A98" w:rsidRPr="00232D0B">
        <w:rPr>
          <w:rFonts w:ascii="Calibri" w:hAnsi="Calibri" w:cs="Arial"/>
          <w:b/>
          <w:color w:val="0000FF"/>
          <w:sz w:val="24"/>
        </w:rPr>
        <w:t>(sobre técnico y sobre económico)</w:t>
      </w:r>
      <w:r w:rsidR="00625A98" w:rsidRPr="00232D0B">
        <w:rPr>
          <w:rFonts w:ascii="Calibri" w:hAnsi="Calibri" w:cs="Arial"/>
          <w:color w:val="0000FF"/>
          <w:sz w:val="24"/>
        </w:rPr>
        <w:t xml:space="preserve"> </w:t>
      </w:r>
      <w:r w:rsidRPr="00410DDE">
        <w:rPr>
          <w:rFonts w:ascii="Calibri" w:hAnsi="Calibri" w:cs="Arial"/>
          <w:color w:val="000000" w:themeColor="text1"/>
          <w:sz w:val="24"/>
          <w:u w:val="single"/>
        </w:rPr>
        <w:t>deberán</w:t>
      </w:r>
      <w:r w:rsidRPr="00625A98">
        <w:rPr>
          <w:rFonts w:ascii="Calibri" w:hAnsi="Calibri" w:cs="Arial"/>
          <w:color w:val="000000" w:themeColor="text1"/>
          <w:sz w:val="24"/>
          <w:u w:val="single"/>
        </w:rPr>
        <w:t xml:space="preserve"> ser </w:t>
      </w:r>
      <w:r w:rsidR="00677614" w:rsidRPr="00625A98">
        <w:rPr>
          <w:rFonts w:ascii="Calibri" w:hAnsi="Calibri" w:cs="Arial"/>
          <w:color w:val="000000" w:themeColor="text1"/>
          <w:sz w:val="24"/>
          <w:u w:val="single"/>
        </w:rPr>
        <w:t>presentadas</w:t>
      </w:r>
      <w:r w:rsidR="006F2BBE" w:rsidRPr="00625A98">
        <w:rPr>
          <w:rFonts w:ascii="Calibri" w:hAnsi="Calibri" w:cs="Arial"/>
          <w:color w:val="000000" w:themeColor="text1"/>
          <w:sz w:val="24"/>
          <w:u w:val="single"/>
        </w:rPr>
        <w:t xml:space="preserve"> por</w:t>
      </w:r>
      <w:r w:rsidR="00E00CCB" w:rsidRPr="00625A98">
        <w:rPr>
          <w:rFonts w:ascii="Calibri" w:hAnsi="Calibri" w:cs="Arial"/>
          <w:color w:val="000000" w:themeColor="text1"/>
          <w:sz w:val="24"/>
          <w:u w:val="single"/>
        </w:rPr>
        <w:t xml:space="preserve"> los licitantes</w:t>
      </w:r>
      <w:r w:rsidR="00E00CCB" w:rsidRPr="006753B3">
        <w:rPr>
          <w:rFonts w:ascii="Calibri" w:hAnsi="Calibri" w:cs="Arial"/>
          <w:color w:val="000000" w:themeColor="text1"/>
          <w:sz w:val="24"/>
        </w:rPr>
        <w:t xml:space="preserve">,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w:t>
      </w:r>
      <w:r w:rsidRPr="00511717">
        <w:rPr>
          <w:rFonts w:ascii="Calibri" w:hAnsi="Calibri" w:cs="Arial"/>
          <w:color w:val="000000" w:themeColor="text1"/>
          <w:sz w:val="24"/>
        </w:rPr>
        <w:t xml:space="preserve">Edificio del Poder Ejecutivo </w:t>
      </w:r>
      <w:r w:rsidR="00BD4DFE" w:rsidRPr="00511717">
        <w:rPr>
          <w:rFonts w:ascii="Calibri" w:hAnsi="Calibri" w:cs="Arial"/>
          <w:color w:val="000000" w:themeColor="text1"/>
          <w:sz w:val="24"/>
        </w:rPr>
        <w:t xml:space="preserve">del Estado </w:t>
      </w:r>
      <w:r w:rsidRPr="00511717">
        <w:rPr>
          <w:rFonts w:ascii="Calibri" w:hAnsi="Calibri" w:cs="Arial"/>
          <w:color w:val="000000" w:themeColor="text1"/>
          <w:sz w:val="24"/>
        </w:rPr>
        <w:t xml:space="preserve">de Baja California, sita en Calzada Independencia </w:t>
      </w:r>
      <w:r w:rsidR="00EC49FD" w:rsidRPr="00511717">
        <w:rPr>
          <w:rFonts w:ascii="Calibri" w:hAnsi="Calibri" w:cs="Arial"/>
          <w:color w:val="000000" w:themeColor="text1"/>
          <w:sz w:val="24"/>
        </w:rPr>
        <w:t>número 994</w:t>
      </w:r>
      <w:r w:rsidR="00E00CCB" w:rsidRPr="00511717">
        <w:rPr>
          <w:rFonts w:ascii="Calibri" w:hAnsi="Calibri" w:cs="Arial"/>
          <w:color w:val="000000" w:themeColor="text1"/>
          <w:sz w:val="24"/>
        </w:rPr>
        <w:t xml:space="preserve">, Centro Cívico, </w:t>
      </w:r>
      <w:r w:rsidRPr="00511717">
        <w:rPr>
          <w:rFonts w:ascii="Calibri" w:hAnsi="Calibri" w:cs="Arial"/>
          <w:color w:val="000000" w:themeColor="text1"/>
          <w:sz w:val="24"/>
        </w:rPr>
        <w:t xml:space="preserve">en </w:t>
      </w:r>
      <w:r w:rsidR="006F2BBE" w:rsidRPr="00511717">
        <w:rPr>
          <w:rFonts w:ascii="Calibri" w:hAnsi="Calibri" w:cs="Arial"/>
          <w:color w:val="000000" w:themeColor="text1"/>
          <w:sz w:val="24"/>
        </w:rPr>
        <w:t>la Ciudad</w:t>
      </w:r>
      <w:r w:rsidRPr="00511717">
        <w:rPr>
          <w:rFonts w:ascii="Calibri" w:hAnsi="Calibri" w:cs="Arial"/>
          <w:color w:val="000000" w:themeColor="text1"/>
          <w:sz w:val="24"/>
        </w:rPr>
        <w:t xml:space="preserve"> de Mexicali, Baja California, México, a más tardar a las </w:t>
      </w:r>
      <w:r w:rsidR="0009099E" w:rsidRPr="00511717">
        <w:rPr>
          <w:rFonts w:ascii="Calibri" w:hAnsi="Calibri" w:cs="Arial"/>
          <w:b/>
          <w:color w:val="0000FF"/>
          <w:sz w:val="24"/>
          <w:u w:val="single"/>
        </w:rPr>
        <w:t>13</w:t>
      </w:r>
      <w:r w:rsidRPr="00511717">
        <w:rPr>
          <w:rFonts w:ascii="Calibri" w:hAnsi="Calibri" w:cs="Arial"/>
          <w:b/>
          <w:i/>
          <w:color w:val="0000FF"/>
          <w:sz w:val="24"/>
          <w:u w:val="single"/>
        </w:rPr>
        <w:t>:</w:t>
      </w:r>
      <w:r w:rsidR="00007EEC" w:rsidRPr="00511717">
        <w:rPr>
          <w:rFonts w:ascii="Calibri" w:hAnsi="Calibri" w:cs="Arial"/>
          <w:b/>
          <w:color w:val="0000FF"/>
          <w:sz w:val="24"/>
          <w:u w:val="single"/>
        </w:rPr>
        <w:t>3</w:t>
      </w:r>
      <w:r w:rsidRPr="00511717">
        <w:rPr>
          <w:rFonts w:ascii="Calibri" w:hAnsi="Calibri" w:cs="Arial"/>
          <w:b/>
          <w:color w:val="0000FF"/>
          <w:sz w:val="24"/>
          <w:u w:val="single"/>
        </w:rPr>
        <w:t xml:space="preserve">0 horas del día </w:t>
      </w:r>
      <w:r w:rsidR="00007EEC" w:rsidRPr="00511717">
        <w:rPr>
          <w:rFonts w:ascii="Calibri" w:hAnsi="Calibri" w:cs="Arial"/>
          <w:b/>
          <w:color w:val="0000FF"/>
          <w:sz w:val="24"/>
          <w:u w:val="single"/>
        </w:rPr>
        <w:t>10</w:t>
      </w:r>
      <w:r w:rsidR="006F4D3A" w:rsidRPr="00511717">
        <w:rPr>
          <w:rFonts w:ascii="Calibri" w:hAnsi="Calibri" w:cs="Arial"/>
          <w:b/>
          <w:color w:val="0000FF"/>
          <w:sz w:val="24"/>
          <w:u w:val="single"/>
        </w:rPr>
        <w:t xml:space="preserve"> de </w:t>
      </w:r>
      <w:r w:rsidR="0009099E" w:rsidRPr="00511717">
        <w:rPr>
          <w:rFonts w:ascii="Calibri" w:hAnsi="Calibri" w:cs="Arial"/>
          <w:b/>
          <w:color w:val="0000FF"/>
          <w:sz w:val="24"/>
          <w:u w:val="single"/>
        </w:rPr>
        <w:t>noviembre</w:t>
      </w:r>
      <w:r w:rsidR="00511130" w:rsidRPr="00511717">
        <w:rPr>
          <w:rFonts w:ascii="Calibri" w:hAnsi="Calibri" w:cs="Arial"/>
          <w:b/>
          <w:color w:val="0000FF"/>
          <w:sz w:val="24"/>
          <w:u w:val="single"/>
        </w:rPr>
        <w:t xml:space="preserve"> </w:t>
      </w:r>
      <w:r w:rsidR="00220C32" w:rsidRPr="00511717">
        <w:rPr>
          <w:rFonts w:ascii="Calibri" w:hAnsi="Calibri" w:cs="Arial"/>
          <w:b/>
          <w:color w:val="0000FF"/>
          <w:sz w:val="24"/>
          <w:u w:val="single"/>
        </w:rPr>
        <w:t>de 20</w:t>
      </w:r>
      <w:r w:rsidR="00BF4919" w:rsidRPr="00511717">
        <w:rPr>
          <w:rFonts w:ascii="Calibri" w:hAnsi="Calibri" w:cs="Arial"/>
          <w:b/>
          <w:color w:val="0000FF"/>
          <w:sz w:val="24"/>
          <w:u w:val="single"/>
        </w:rPr>
        <w:t>1</w:t>
      </w:r>
      <w:r w:rsidR="0092024F" w:rsidRPr="00511717">
        <w:rPr>
          <w:rFonts w:ascii="Calibri" w:hAnsi="Calibri" w:cs="Arial"/>
          <w:b/>
          <w:color w:val="0000FF"/>
          <w:sz w:val="24"/>
          <w:u w:val="single"/>
        </w:rPr>
        <w:t>7</w:t>
      </w:r>
      <w:r w:rsidR="00A270E7" w:rsidRPr="00511717">
        <w:rPr>
          <w:rFonts w:ascii="Calibri" w:hAnsi="Calibri" w:cs="Arial"/>
          <w:b/>
          <w:color w:val="000000" w:themeColor="text1"/>
          <w:sz w:val="24"/>
          <w:u w:val="single"/>
        </w:rPr>
        <w:t>,</w:t>
      </w:r>
      <w:r w:rsidR="00B36C80" w:rsidRPr="00511717">
        <w:rPr>
          <w:rFonts w:ascii="Calibri" w:hAnsi="Calibri" w:cs="Arial"/>
          <w:b/>
          <w:color w:val="000000" w:themeColor="text1"/>
          <w:sz w:val="24"/>
          <w:u w:val="single"/>
        </w:rPr>
        <w:t xml:space="preserve"> </w:t>
      </w:r>
      <w:r w:rsidR="00A270E7" w:rsidRPr="00511717">
        <w:rPr>
          <w:rFonts w:ascii="Calibri" w:hAnsi="Calibri" w:cs="Arial"/>
          <w:b/>
          <w:color w:val="000000" w:themeColor="text1"/>
          <w:sz w:val="24"/>
        </w:rPr>
        <w:t>en el entendido de que no se recibirá ninguna proposición que sea presentada fuera de esta hora.</w:t>
      </w:r>
    </w:p>
    <w:p w:rsidR="001F5DC5" w:rsidRPr="00BB506A" w:rsidRDefault="001F5DC5" w:rsidP="0049791A">
      <w:pPr>
        <w:pStyle w:val="3"/>
        <w:tabs>
          <w:tab w:val="num" w:pos="1100"/>
          <w:tab w:val="left" w:pos="1620"/>
        </w:tabs>
        <w:rPr>
          <w:rFonts w:ascii="Calibri" w:hAnsi="Calibri" w:cs="Arial"/>
          <w:b/>
          <w:sz w:val="24"/>
          <w:u w:val="single"/>
        </w:rPr>
      </w:pPr>
    </w:p>
    <w:p w:rsidR="00BF4919" w:rsidRPr="00BB506A" w:rsidRDefault="001F5DC5" w:rsidP="00BF4919">
      <w:pPr>
        <w:pStyle w:val="3"/>
        <w:tabs>
          <w:tab w:val="num" w:pos="1100"/>
          <w:tab w:val="left" w:pos="1620"/>
        </w:tabs>
        <w:ind w:left="1100" w:firstLine="0"/>
        <w:rPr>
          <w:rFonts w:ascii="Calibri" w:hAnsi="Calibri" w:cs="Arial"/>
          <w:b/>
          <w:sz w:val="24"/>
          <w:u w:val="single"/>
        </w:rPr>
      </w:pPr>
      <w:r w:rsidRPr="00BB506A">
        <w:rPr>
          <w:rFonts w:ascii="Calibri" w:hAnsi="Calibri" w:cs="Arial"/>
          <w:b/>
          <w:sz w:val="24"/>
          <w:u w:val="single"/>
        </w:rPr>
        <w:t xml:space="preserve">Para lo cual el licitante participante deberá considerar </w:t>
      </w:r>
      <w:r w:rsidRPr="00232D0B">
        <w:rPr>
          <w:rFonts w:ascii="Calibri" w:hAnsi="Calibri" w:cs="Arial"/>
          <w:b/>
          <w:color w:val="0000FF"/>
          <w:sz w:val="24"/>
          <w:u w:val="single"/>
        </w:rPr>
        <w:t xml:space="preserve">llegar 15 minutos antes </w:t>
      </w:r>
      <w:r w:rsidRPr="00BB506A">
        <w:rPr>
          <w:rFonts w:ascii="Calibri" w:hAnsi="Calibri" w:cs="Arial"/>
          <w:b/>
          <w:sz w:val="24"/>
          <w:u w:val="single"/>
        </w:rPr>
        <w:t xml:space="preserve">de la hora fijada en el párrafo anterior para la correcta recepción </w:t>
      </w:r>
      <w:r w:rsidR="00E34AA6" w:rsidRPr="00BB506A">
        <w:rPr>
          <w:rFonts w:ascii="Calibri" w:hAnsi="Calibri" w:cs="Arial"/>
          <w:b/>
          <w:sz w:val="24"/>
          <w:u w:val="single"/>
        </w:rPr>
        <w:t xml:space="preserve">y registro </w:t>
      </w:r>
      <w:r w:rsidRPr="00BB506A">
        <w:rPr>
          <w:rFonts w:ascii="Calibri" w:hAnsi="Calibri" w:cs="Arial"/>
          <w:b/>
          <w:sz w:val="24"/>
          <w:u w:val="single"/>
        </w:rPr>
        <w:t>de sus proposiciones.</w:t>
      </w:r>
    </w:p>
    <w:p w:rsidR="0065420D" w:rsidRPr="00BB506A" w:rsidRDefault="0065420D" w:rsidP="00D9540F">
      <w:pPr>
        <w:pStyle w:val="3"/>
        <w:tabs>
          <w:tab w:val="left" w:pos="1620"/>
        </w:tabs>
        <w:ind w:left="0" w:firstLine="0"/>
        <w:rPr>
          <w:rFonts w:ascii="Calibri" w:hAnsi="Calibri" w:cs="Arial"/>
          <w:b/>
          <w:sz w:val="24"/>
          <w:u w:val="single"/>
        </w:rPr>
      </w:pPr>
    </w:p>
    <w:p w:rsidR="00112415" w:rsidRPr="00040F69" w:rsidRDefault="00112415" w:rsidP="002A5088">
      <w:pPr>
        <w:pStyle w:val="2"/>
        <w:tabs>
          <w:tab w:val="left" w:pos="426"/>
        </w:tabs>
        <w:ind w:left="0"/>
        <w:rPr>
          <w:rFonts w:ascii="Calibri" w:hAnsi="Calibri" w:cs="Arial"/>
          <w:b/>
          <w:sz w:val="24"/>
        </w:rPr>
      </w:pPr>
      <w:r w:rsidRPr="00040F69">
        <w:rPr>
          <w:rFonts w:ascii="Calibri" w:hAnsi="Calibri" w:cs="Arial"/>
          <w:b/>
          <w:sz w:val="24"/>
        </w:rPr>
        <w:t>17.</w:t>
      </w:r>
      <w:r w:rsidRPr="00040F69">
        <w:rPr>
          <w:rFonts w:ascii="Calibri" w:hAnsi="Calibri" w:cs="Arial"/>
          <w:b/>
          <w:sz w:val="24"/>
        </w:rPr>
        <w:tab/>
        <w:t>PROPOSICIONES EXTEMPORÁNEAS:</w:t>
      </w:r>
    </w:p>
    <w:p w:rsidR="00112415" w:rsidRPr="00BB506A" w:rsidRDefault="00112415" w:rsidP="00D9540F">
      <w:pPr>
        <w:spacing w:line="240" w:lineRule="exact"/>
        <w:jc w:val="both"/>
        <w:rPr>
          <w:rFonts w:ascii="Calibri" w:hAnsi="Calibri" w:cs="Arial"/>
          <w:sz w:val="24"/>
        </w:rPr>
      </w:pPr>
    </w:p>
    <w:p w:rsidR="00112415" w:rsidRDefault="00112415" w:rsidP="004A170F">
      <w:pPr>
        <w:pStyle w:val="3"/>
        <w:numPr>
          <w:ilvl w:val="1"/>
          <w:numId w:val="5"/>
        </w:numPr>
        <w:tabs>
          <w:tab w:val="clear" w:pos="1440"/>
          <w:tab w:val="num" w:pos="800"/>
        </w:tabs>
        <w:ind w:left="1200" w:right="27" w:hanging="600"/>
        <w:rPr>
          <w:rFonts w:ascii="Calibri" w:hAnsi="Calibri" w:cs="Arial"/>
          <w:sz w:val="24"/>
        </w:rPr>
      </w:pPr>
      <w:r w:rsidRPr="00BB506A">
        <w:rPr>
          <w:rFonts w:ascii="Calibri" w:hAnsi="Calibri" w:cs="Arial"/>
          <w:sz w:val="24"/>
        </w:rPr>
        <w:t xml:space="preserve">Sólo se recibirán las proposiciones presentadas dentro del plazo y lugar estipulados en el punto anterior de éstas bases de </w:t>
      </w:r>
      <w:r w:rsidR="004D1FB7"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Las proposiciones entregadas a </w:t>
      </w:r>
      <w:r w:rsidR="004E01D9" w:rsidRPr="00BB506A">
        <w:rPr>
          <w:rFonts w:ascii="Calibri" w:hAnsi="Calibri" w:cs="Arial"/>
          <w:b/>
          <w:sz w:val="24"/>
        </w:rPr>
        <w:t>“La Convocante”</w:t>
      </w:r>
      <w:r w:rsidRPr="00BB506A">
        <w:rPr>
          <w:rFonts w:ascii="Calibri" w:hAnsi="Calibri" w:cs="Arial"/>
          <w:sz w:val="24"/>
        </w:rPr>
        <w:t xml:space="preserve"> de manera extemporánea serán devueltas sin abrir al licitante que corresponda.</w:t>
      </w:r>
    </w:p>
    <w:p w:rsidR="00232D0B" w:rsidRPr="00BB506A" w:rsidRDefault="00232D0B" w:rsidP="00232D0B">
      <w:pPr>
        <w:pStyle w:val="3"/>
        <w:ind w:left="1200" w:right="27" w:firstLine="0"/>
        <w:rPr>
          <w:rFonts w:ascii="Calibri" w:hAnsi="Calibri" w:cs="Arial"/>
          <w:sz w:val="24"/>
        </w:rPr>
      </w:pPr>
    </w:p>
    <w:p w:rsidR="00112415" w:rsidRPr="00BB506A" w:rsidRDefault="00112415" w:rsidP="002A5088">
      <w:pPr>
        <w:pStyle w:val="2"/>
        <w:tabs>
          <w:tab w:val="left" w:pos="426"/>
        </w:tabs>
        <w:ind w:left="0"/>
        <w:rPr>
          <w:rFonts w:ascii="Calibri" w:hAnsi="Calibri" w:cs="Arial"/>
          <w:sz w:val="24"/>
        </w:rPr>
      </w:pPr>
      <w:r w:rsidRPr="00BB506A">
        <w:rPr>
          <w:rFonts w:ascii="Calibri" w:hAnsi="Calibri" w:cs="Arial"/>
          <w:b/>
          <w:sz w:val="24"/>
        </w:rPr>
        <w:t>18.</w:t>
      </w:r>
      <w:r w:rsidRPr="00BB506A">
        <w:rPr>
          <w:rFonts w:ascii="Calibri" w:hAnsi="Calibri" w:cs="Arial"/>
          <w:b/>
          <w:sz w:val="24"/>
        </w:rPr>
        <w:tab/>
        <w:t>MODIFICACIÓN Y RETIRO DE PROPOSICIONES:</w:t>
      </w:r>
    </w:p>
    <w:p w:rsidR="00112415" w:rsidRPr="00BB506A" w:rsidRDefault="00112415" w:rsidP="00D9540F">
      <w:pPr>
        <w:pStyle w:val="3"/>
        <w:ind w:left="0" w:firstLine="0"/>
        <w:rPr>
          <w:rFonts w:ascii="Calibri" w:hAnsi="Calibri" w:cs="Arial"/>
          <w:sz w:val="24"/>
        </w:rPr>
      </w:pPr>
    </w:p>
    <w:p w:rsidR="00112415" w:rsidRPr="00BB506A" w:rsidRDefault="00112415" w:rsidP="0049791A">
      <w:pPr>
        <w:pStyle w:val="3"/>
        <w:tabs>
          <w:tab w:val="left" w:pos="360"/>
        </w:tabs>
        <w:ind w:left="1134" w:right="27" w:hanging="534"/>
        <w:rPr>
          <w:rFonts w:ascii="Calibri" w:hAnsi="Calibri" w:cs="Arial"/>
          <w:sz w:val="24"/>
        </w:rPr>
      </w:pPr>
      <w:r w:rsidRPr="00BB506A">
        <w:rPr>
          <w:rFonts w:ascii="Calibri" w:hAnsi="Calibri" w:cs="Arial"/>
          <w:b/>
          <w:sz w:val="24"/>
        </w:rPr>
        <w:t>18.1.</w:t>
      </w:r>
      <w:r w:rsidRPr="00BB506A">
        <w:rPr>
          <w:rFonts w:ascii="Calibri" w:hAnsi="Calibri" w:cs="Arial"/>
          <w:sz w:val="24"/>
        </w:rPr>
        <w:tab/>
        <w:t>Las proposiciones no podrán ser modificadas, una vez transcurrido el plazo para el inicio del acto de presentación de proposiciones y apertura de propuestas técnicas.</w:t>
      </w:r>
    </w:p>
    <w:p w:rsidR="00112415" w:rsidRPr="00BB506A" w:rsidRDefault="00112415" w:rsidP="00D9540F">
      <w:pPr>
        <w:pStyle w:val="3"/>
        <w:ind w:left="0" w:firstLine="0"/>
        <w:rPr>
          <w:rFonts w:ascii="Calibri" w:hAnsi="Calibri" w:cs="Arial"/>
          <w:sz w:val="24"/>
        </w:rPr>
      </w:pPr>
    </w:p>
    <w:p w:rsidR="00112415" w:rsidRPr="00BB506A" w:rsidRDefault="00112415" w:rsidP="004A170F">
      <w:pPr>
        <w:pStyle w:val="3"/>
        <w:numPr>
          <w:ilvl w:val="1"/>
          <w:numId w:val="8"/>
        </w:numPr>
        <w:tabs>
          <w:tab w:val="num" w:pos="1134"/>
        </w:tabs>
        <w:ind w:left="1134" w:right="27" w:hanging="567"/>
        <w:rPr>
          <w:rFonts w:ascii="Calibri" w:hAnsi="Calibri" w:cs="Arial"/>
          <w:sz w:val="24"/>
        </w:rPr>
      </w:pPr>
      <w:r w:rsidRPr="00BB506A">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sidRPr="00BB506A">
        <w:rPr>
          <w:rFonts w:ascii="Calibri" w:hAnsi="Calibri" w:cs="Arial"/>
          <w:sz w:val="24"/>
        </w:rPr>
        <w:t>Catá</w:t>
      </w:r>
      <w:r w:rsidR="00E8380A" w:rsidRPr="00BB506A">
        <w:rPr>
          <w:rFonts w:ascii="Calibri" w:hAnsi="Calibri" w:cs="Arial"/>
          <w:sz w:val="24"/>
        </w:rPr>
        <w:t xml:space="preserve">logo de Conceptos </w:t>
      </w:r>
      <w:r w:rsidR="00147A02" w:rsidRPr="00BB506A">
        <w:rPr>
          <w:rFonts w:ascii="Calibri" w:hAnsi="Calibri" w:cs="Arial"/>
          <w:b/>
          <w:sz w:val="24"/>
        </w:rPr>
        <w:t>(</w:t>
      </w:r>
      <w:r w:rsidR="00511130" w:rsidRPr="00BB506A">
        <w:rPr>
          <w:rFonts w:ascii="Calibri" w:hAnsi="Calibri" w:cs="Arial"/>
          <w:b/>
          <w:sz w:val="24"/>
        </w:rPr>
        <w:t>ANEXO 7</w:t>
      </w:r>
      <w:r w:rsidR="00E8380A" w:rsidRPr="00BB506A">
        <w:rPr>
          <w:rFonts w:ascii="Calibri" w:hAnsi="Calibri" w:cs="Arial"/>
          <w:b/>
          <w:sz w:val="24"/>
        </w:rPr>
        <w:t>)</w:t>
      </w:r>
      <w:r w:rsidR="00E8380A" w:rsidRPr="00BB506A">
        <w:rPr>
          <w:rFonts w:ascii="Calibri" w:hAnsi="Calibri" w:cs="Arial"/>
          <w:sz w:val="24"/>
        </w:rPr>
        <w:t xml:space="preserve"> y el </w:t>
      </w:r>
      <w:r w:rsidR="006663C6" w:rsidRPr="00BB506A">
        <w:rPr>
          <w:rFonts w:ascii="Calibri" w:hAnsi="Calibri" w:cs="Arial"/>
          <w:sz w:val="24"/>
        </w:rPr>
        <w:t xml:space="preserve">Formato de Propuesta Económica </w:t>
      </w:r>
      <w:r w:rsidR="004D1FB7" w:rsidRPr="00BB506A">
        <w:rPr>
          <w:rFonts w:ascii="Calibri" w:hAnsi="Calibri" w:cs="Arial"/>
          <w:b/>
          <w:sz w:val="24"/>
        </w:rPr>
        <w:t>(</w:t>
      </w:r>
      <w:r w:rsidR="00511130" w:rsidRPr="00BB506A">
        <w:rPr>
          <w:rFonts w:ascii="Calibri" w:hAnsi="Calibri" w:cs="Arial"/>
          <w:b/>
          <w:sz w:val="24"/>
        </w:rPr>
        <w:t>ANEXO</w:t>
      </w:r>
      <w:r w:rsidR="00EC49FD" w:rsidRPr="00BB506A">
        <w:rPr>
          <w:rFonts w:ascii="Calibri" w:hAnsi="Calibri" w:cs="Arial"/>
          <w:b/>
          <w:sz w:val="24"/>
        </w:rPr>
        <w:t xml:space="preserve"> </w:t>
      </w:r>
      <w:r w:rsidR="00147A02" w:rsidRPr="00BB506A">
        <w:rPr>
          <w:rFonts w:ascii="Calibri" w:hAnsi="Calibri" w:cs="Arial"/>
          <w:b/>
          <w:sz w:val="24"/>
        </w:rPr>
        <w:t>8</w:t>
      </w:r>
      <w:r w:rsidR="00EC49FD" w:rsidRPr="00BB506A">
        <w:rPr>
          <w:rFonts w:ascii="Calibri" w:hAnsi="Calibri" w:cs="Arial"/>
          <w:b/>
          <w:sz w:val="24"/>
        </w:rPr>
        <w:t>)</w:t>
      </w:r>
      <w:r w:rsidR="00816183" w:rsidRPr="00BB506A">
        <w:rPr>
          <w:rFonts w:ascii="Calibri" w:hAnsi="Calibri" w:cs="Arial"/>
          <w:b/>
          <w:sz w:val="24"/>
        </w:rPr>
        <w:t>.</w:t>
      </w:r>
    </w:p>
    <w:p w:rsidR="00F34308" w:rsidRPr="00BB506A" w:rsidRDefault="00F34308" w:rsidP="0049791A">
      <w:pPr>
        <w:pStyle w:val="Ttulo3"/>
        <w:ind w:right="27"/>
        <w:rPr>
          <w:rFonts w:ascii="Times New Roman" w:hAnsi="Times New Roman"/>
          <w:b w:val="0"/>
          <w:sz w:val="20"/>
        </w:rPr>
      </w:pPr>
    </w:p>
    <w:p w:rsidR="00112415" w:rsidRPr="00BB506A" w:rsidRDefault="00112415" w:rsidP="0049791A">
      <w:pPr>
        <w:pStyle w:val="Ttulo3"/>
        <w:ind w:right="27"/>
        <w:rPr>
          <w:rFonts w:ascii="Calibri" w:hAnsi="Calibri" w:cs="Arial"/>
          <w:bCs/>
        </w:rPr>
      </w:pPr>
      <w:r w:rsidRPr="00BB506A">
        <w:rPr>
          <w:rFonts w:ascii="Calibri" w:hAnsi="Calibri" w:cs="Arial"/>
          <w:bCs/>
        </w:rPr>
        <w:t>E. APERTURA Y EVALUACIÓN DE LAS PROPOSICIONES</w:t>
      </w:r>
    </w:p>
    <w:p w:rsidR="00112415" w:rsidRPr="00BB506A" w:rsidRDefault="00112415" w:rsidP="0049791A">
      <w:pPr>
        <w:pStyle w:val="2"/>
        <w:ind w:left="0" w:right="27"/>
        <w:rPr>
          <w:rFonts w:ascii="Calibri" w:hAnsi="Calibri" w:cs="Arial"/>
          <w:sz w:val="24"/>
        </w:rPr>
      </w:pPr>
    </w:p>
    <w:p w:rsidR="00112415" w:rsidRPr="00BB506A" w:rsidRDefault="00112415" w:rsidP="0049791A">
      <w:pPr>
        <w:pStyle w:val="2"/>
        <w:tabs>
          <w:tab w:val="left" w:pos="426"/>
        </w:tabs>
        <w:ind w:left="0" w:right="27"/>
        <w:rPr>
          <w:rFonts w:ascii="Calibri" w:hAnsi="Calibri" w:cs="Arial"/>
          <w:sz w:val="24"/>
        </w:rPr>
      </w:pPr>
      <w:r w:rsidRPr="00BB506A">
        <w:rPr>
          <w:rFonts w:ascii="Calibri" w:hAnsi="Calibri" w:cs="Arial"/>
          <w:b/>
          <w:sz w:val="24"/>
        </w:rPr>
        <w:t>19.</w:t>
      </w:r>
      <w:r w:rsidRPr="00BB506A">
        <w:rPr>
          <w:rFonts w:ascii="Calibri" w:hAnsi="Calibri" w:cs="Arial"/>
          <w:sz w:val="24"/>
        </w:rPr>
        <w:tab/>
      </w:r>
      <w:r w:rsidRPr="00BB506A">
        <w:rPr>
          <w:rFonts w:ascii="Calibri" w:hAnsi="Calibri" w:cs="Arial"/>
          <w:b/>
          <w:sz w:val="24"/>
        </w:rPr>
        <w:t>APERTURA DE PROPUESTAS TÉCNICAS DE LOS LICITANTES:</w:t>
      </w:r>
    </w:p>
    <w:p w:rsidR="00112415" w:rsidRPr="00BB506A" w:rsidRDefault="00112415" w:rsidP="0049791A">
      <w:pPr>
        <w:pStyle w:val="2"/>
        <w:ind w:left="0" w:right="27"/>
        <w:rPr>
          <w:rFonts w:ascii="Calibri" w:hAnsi="Calibri" w:cs="Arial"/>
          <w:sz w:val="24"/>
        </w:rPr>
      </w:pPr>
    </w:p>
    <w:p w:rsidR="00112415" w:rsidRPr="00BB506A"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BB506A">
        <w:rPr>
          <w:rFonts w:ascii="Calibri" w:hAnsi="Calibri" w:cs="Arial"/>
          <w:b/>
          <w:sz w:val="24"/>
        </w:rPr>
        <w:t>19.1</w:t>
      </w:r>
      <w:r w:rsidR="00147A02" w:rsidRPr="00BB506A">
        <w:rPr>
          <w:rFonts w:ascii="Calibri" w:hAnsi="Calibri" w:cs="Arial"/>
          <w:b/>
          <w:sz w:val="24"/>
        </w:rPr>
        <w:t xml:space="preserve"> </w:t>
      </w:r>
      <w:r w:rsidRPr="00BB506A">
        <w:rPr>
          <w:rFonts w:ascii="Calibri" w:hAnsi="Calibri" w:cs="Arial"/>
          <w:sz w:val="24"/>
        </w:rPr>
        <w:t>El acto se llevará a cabo en dos etapas conforme a lo señalado</w:t>
      </w:r>
      <w:r w:rsidR="00AC1FB6" w:rsidRPr="00BB506A">
        <w:rPr>
          <w:rFonts w:ascii="Calibri" w:hAnsi="Calibri" w:cs="Arial"/>
          <w:sz w:val="24"/>
        </w:rPr>
        <w:t xml:space="preserve"> en el artículo 32 de la Ley de</w:t>
      </w:r>
      <w:r w:rsidR="00147A02" w:rsidRPr="00BB506A">
        <w:rPr>
          <w:rFonts w:ascii="Calibri" w:hAnsi="Calibri" w:cs="Arial"/>
          <w:sz w:val="24"/>
        </w:rPr>
        <w:t xml:space="preserve"> </w:t>
      </w:r>
      <w:r w:rsidRPr="00BB506A">
        <w:rPr>
          <w:rFonts w:ascii="Calibri" w:hAnsi="Calibri" w:cs="Arial"/>
          <w:sz w:val="24"/>
        </w:rPr>
        <w:t xml:space="preserve">Adquisiciones, Arrendamientos y </w:t>
      </w:r>
      <w:r w:rsidR="00B360A5" w:rsidRPr="00BB506A">
        <w:rPr>
          <w:rFonts w:ascii="Calibri" w:hAnsi="Calibri" w:cs="Arial"/>
          <w:sz w:val="24"/>
        </w:rPr>
        <w:t>Servicios para el Estado</w:t>
      </w:r>
      <w:r w:rsidRPr="00BB506A">
        <w:rPr>
          <w:rFonts w:ascii="Calibri" w:hAnsi="Calibri" w:cs="Arial"/>
          <w:sz w:val="24"/>
        </w:rPr>
        <w:t xml:space="preserve"> de Baja California y 35 de su Reglamento. </w:t>
      </w:r>
    </w:p>
    <w:p w:rsidR="00112415" w:rsidRPr="00BB506A" w:rsidRDefault="00112415" w:rsidP="0049791A">
      <w:pPr>
        <w:pStyle w:val="3"/>
        <w:ind w:left="0" w:right="27" w:firstLine="0"/>
        <w:rPr>
          <w:rFonts w:ascii="Calibri" w:hAnsi="Calibri" w:cs="Arial"/>
          <w:color w:val="000000" w:themeColor="text1"/>
          <w:sz w:val="24"/>
        </w:rPr>
      </w:pPr>
    </w:p>
    <w:p w:rsidR="00112415" w:rsidRPr="00696765" w:rsidRDefault="00281FEE" w:rsidP="0049791A">
      <w:pPr>
        <w:pStyle w:val="3"/>
        <w:ind w:left="1134" w:right="27" w:hanging="567"/>
        <w:rPr>
          <w:rFonts w:ascii="Calibri" w:hAnsi="Calibri" w:cs="Arial"/>
          <w:color w:val="000000" w:themeColor="text1"/>
          <w:sz w:val="24"/>
        </w:rPr>
      </w:pPr>
      <w:r w:rsidRPr="00BB506A">
        <w:rPr>
          <w:rFonts w:ascii="Calibri" w:hAnsi="Calibri" w:cs="Arial"/>
          <w:b/>
          <w:color w:val="000000" w:themeColor="text1"/>
          <w:sz w:val="24"/>
        </w:rPr>
        <w:t>19.2</w:t>
      </w:r>
      <w:r w:rsidRPr="00BB506A">
        <w:rPr>
          <w:rFonts w:ascii="Calibri" w:hAnsi="Calibri" w:cs="Arial"/>
          <w:color w:val="000000" w:themeColor="text1"/>
          <w:sz w:val="24"/>
        </w:rPr>
        <w:t xml:space="preserve"> </w:t>
      </w:r>
      <w:r w:rsidRPr="00BB506A">
        <w:rPr>
          <w:rFonts w:ascii="Calibri" w:hAnsi="Calibri" w:cs="Arial"/>
          <w:b/>
          <w:color w:val="000000" w:themeColor="text1"/>
          <w:sz w:val="24"/>
        </w:rPr>
        <w:t>“</w:t>
      </w:r>
      <w:r w:rsidR="004E01D9" w:rsidRPr="00BB506A">
        <w:rPr>
          <w:rFonts w:ascii="Calibri" w:hAnsi="Calibri" w:cs="Arial"/>
          <w:b/>
          <w:color w:val="000000" w:themeColor="text1"/>
          <w:sz w:val="24"/>
        </w:rPr>
        <w:t xml:space="preserve">La </w:t>
      </w:r>
      <w:r w:rsidR="004E01D9" w:rsidRPr="00511717">
        <w:rPr>
          <w:rFonts w:ascii="Calibri" w:hAnsi="Calibri" w:cs="Arial"/>
          <w:b/>
          <w:color w:val="000000" w:themeColor="text1"/>
          <w:sz w:val="24"/>
        </w:rPr>
        <w:t>Convocante”</w:t>
      </w:r>
      <w:r w:rsidR="00112415" w:rsidRPr="00511717">
        <w:rPr>
          <w:rFonts w:ascii="Calibri" w:hAnsi="Calibri" w:cs="Arial"/>
          <w:color w:val="000000" w:themeColor="text1"/>
          <w:sz w:val="24"/>
        </w:rPr>
        <w:t xml:space="preserve"> iniciará el </w:t>
      </w:r>
      <w:r w:rsidR="00112415" w:rsidRPr="00511717">
        <w:rPr>
          <w:rFonts w:ascii="Calibri" w:hAnsi="Calibri" w:cs="Arial"/>
          <w:b/>
          <w:color w:val="000000" w:themeColor="text1"/>
          <w:sz w:val="24"/>
        </w:rPr>
        <w:t>acto de recepción de proposiciones y apertura de propuestas técnicas</w:t>
      </w:r>
      <w:r w:rsidR="00112415" w:rsidRPr="00511717">
        <w:rPr>
          <w:rFonts w:ascii="Calibri" w:hAnsi="Calibri" w:cs="Arial"/>
          <w:color w:val="000000" w:themeColor="text1"/>
          <w:sz w:val="24"/>
        </w:rPr>
        <w:t xml:space="preserve">, a las </w:t>
      </w:r>
      <w:r w:rsidR="0009099E" w:rsidRPr="00511717">
        <w:rPr>
          <w:rFonts w:ascii="Calibri" w:hAnsi="Calibri" w:cs="Arial"/>
          <w:b/>
          <w:color w:val="0000FF"/>
          <w:sz w:val="24"/>
        </w:rPr>
        <w:t>13</w:t>
      </w:r>
      <w:r w:rsidR="00112415" w:rsidRPr="00511717">
        <w:rPr>
          <w:rFonts w:ascii="Calibri" w:hAnsi="Calibri" w:cs="Arial"/>
          <w:b/>
          <w:color w:val="0000FF"/>
          <w:sz w:val="24"/>
        </w:rPr>
        <w:t>:</w:t>
      </w:r>
      <w:r w:rsidR="00DA2E11" w:rsidRPr="00511717">
        <w:rPr>
          <w:rFonts w:ascii="Calibri" w:hAnsi="Calibri" w:cs="Arial"/>
          <w:b/>
          <w:color w:val="0000FF"/>
          <w:sz w:val="24"/>
        </w:rPr>
        <w:t>3</w:t>
      </w:r>
      <w:r w:rsidR="00112415" w:rsidRPr="00511717">
        <w:rPr>
          <w:rFonts w:ascii="Calibri" w:hAnsi="Calibri" w:cs="Arial"/>
          <w:b/>
          <w:color w:val="0000FF"/>
          <w:sz w:val="24"/>
        </w:rPr>
        <w:t xml:space="preserve">0 horas del día </w:t>
      </w:r>
      <w:r w:rsidR="00DA2E11" w:rsidRPr="00511717">
        <w:rPr>
          <w:rFonts w:ascii="Calibri" w:hAnsi="Calibri" w:cs="Arial"/>
          <w:b/>
          <w:color w:val="0000FF"/>
          <w:sz w:val="24"/>
        </w:rPr>
        <w:t xml:space="preserve">10 </w:t>
      </w:r>
      <w:r w:rsidR="006F4D3A" w:rsidRPr="00511717">
        <w:rPr>
          <w:rFonts w:ascii="Calibri" w:hAnsi="Calibri" w:cs="Arial"/>
          <w:b/>
          <w:color w:val="0000FF"/>
          <w:sz w:val="24"/>
        </w:rPr>
        <w:t xml:space="preserve">de </w:t>
      </w:r>
      <w:r w:rsidR="0009099E" w:rsidRPr="00511717">
        <w:rPr>
          <w:rFonts w:ascii="Calibri" w:hAnsi="Calibri" w:cs="Arial"/>
          <w:b/>
          <w:color w:val="0000FF"/>
          <w:sz w:val="24"/>
        </w:rPr>
        <w:t>noviembre</w:t>
      </w:r>
      <w:r w:rsidR="00220C32" w:rsidRPr="00511717">
        <w:rPr>
          <w:rFonts w:ascii="Calibri" w:hAnsi="Calibri" w:cs="Arial"/>
          <w:b/>
          <w:color w:val="0000FF"/>
          <w:sz w:val="24"/>
        </w:rPr>
        <w:t xml:space="preserve"> de 20</w:t>
      </w:r>
      <w:r w:rsidR="003D3766" w:rsidRPr="00511717">
        <w:rPr>
          <w:rFonts w:ascii="Calibri" w:hAnsi="Calibri" w:cs="Arial"/>
          <w:b/>
          <w:color w:val="0000FF"/>
          <w:sz w:val="24"/>
        </w:rPr>
        <w:t>1</w:t>
      </w:r>
      <w:r w:rsidR="0092024F" w:rsidRPr="00511717">
        <w:rPr>
          <w:rFonts w:ascii="Calibri" w:hAnsi="Calibri" w:cs="Arial"/>
          <w:b/>
          <w:color w:val="0000FF"/>
          <w:sz w:val="24"/>
        </w:rPr>
        <w:t>7</w:t>
      </w:r>
      <w:r w:rsidR="00112415" w:rsidRPr="00511717">
        <w:rPr>
          <w:rFonts w:ascii="Calibri" w:hAnsi="Calibri" w:cs="Arial"/>
          <w:color w:val="0000FF"/>
          <w:sz w:val="24"/>
        </w:rPr>
        <w:t xml:space="preserve"> </w:t>
      </w:r>
      <w:r w:rsidR="00112415" w:rsidRPr="00511717">
        <w:rPr>
          <w:rFonts w:ascii="Calibri" w:hAnsi="Calibri" w:cs="Arial"/>
          <w:color w:val="000000" w:themeColor="text1"/>
          <w:sz w:val="24"/>
        </w:rPr>
        <w:t xml:space="preserve">en la </w:t>
      </w:r>
      <w:r w:rsidR="00112415" w:rsidRPr="00511717">
        <w:rPr>
          <w:rFonts w:ascii="Calibri" w:hAnsi="Calibri" w:cs="Arial"/>
          <w:b/>
          <w:color w:val="000000" w:themeColor="text1"/>
          <w:sz w:val="24"/>
        </w:rPr>
        <w:t>Sala de Juntas de la</w:t>
      </w:r>
      <w:r w:rsidR="00B1520C" w:rsidRPr="00511717">
        <w:rPr>
          <w:rFonts w:ascii="Calibri" w:hAnsi="Calibri" w:cs="Arial"/>
          <w:b/>
          <w:color w:val="000000" w:themeColor="text1"/>
          <w:sz w:val="24"/>
        </w:rPr>
        <w:t xml:space="preserve"> Dirección de Adquisiciones</w:t>
      </w:r>
      <w:r w:rsidR="00B1520C" w:rsidRPr="00696765">
        <w:rPr>
          <w:rFonts w:ascii="Calibri" w:hAnsi="Calibri" w:cs="Arial"/>
          <w:b/>
          <w:color w:val="000000" w:themeColor="text1"/>
          <w:sz w:val="24"/>
        </w:rPr>
        <w:t xml:space="preserve"> de </w:t>
      </w:r>
      <w:r w:rsidR="00112415" w:rsidRPr="00696765">
        <w:rPr>
          <w:rFonts w:ascii="Calibri" w:hAnsi="Calibri" w:cs="Arial"/>
          <w:b/>
          <w:color w:val="000000" w:themeColor="text1"/>
          <w:sz w:val="24"/>
        </w:rPr>
        <w:t>Oficialía Mayor de Gobierno</w:t>
      </w:r>
      <w:r w:rsidR="00112415" w:rsidRPr="00696765">
        <w:rPr>
          <w:rFonts w:ascii="Calibri" w:hAnsi="Calibri" w:cs="Arial"/>
          <w:color w:val="000000" w:themeColor="text1"/>
          <w:sz w:val="24"/>
        </w:rPr>
        <w:t xml:space="preserve">, ubicada en el 3er piso del Edificio del Poder Ejecutivo </w:t>
      </w:r>
      <w:r w:rsidR="00BD4DFE" w:rsidRPr="00696765">
        <w:rPr>
          <w:rFonts w:ascii="Calibri" w:hAnsi="Calibri" w:cs="Arial"/>
          <w:color w:val="000000" w:themeColor="text1"/>
          <w:sz w:val="24"/>
        </w:rPr>
        <w:t xml:space="preserve">del Estado </w:t>
      </w:r>
      <w:r w:rsidR="00112415" w:rsidRPr="00696765">
        <w:rPr>
          <w:rFonts w:ascii="Calibri" w:hAnsi="Calibri" w:cs="Arial"/>
          <w:color w:val="000000" w:themeColor="text1"/>
          <w:sz w:val="24"/>
        </w:rPr>
        <w:t xml:space="preserve">de Baja California, ubicado en: Calzada Independencia </w:t>
      </w:r>
      <w:r w:rsidR="00B1520C" w:rsidRPr="00696765">
        <w:rPr>
          <w:rFonts w:ascii="Calibri" w:hAnsi="Calibri" w:cs="Arial"/>
          <w:color w:val="000000" w:themeColor="text1"/>
          <w:sz w:val="24"/>
        </w:rPr>
        <w:t>No. 994</w:t>
      </w:r>
      <w:r w:rsidR="0073515B" w:rsidRPr="00696765">
        <w:rPr>
          <w:rFonts w:ascii="Calibri" w:hAnsi="Calibri" w:cs="Arial"/>
          <w:color w:val="000000" w:themeColor="text1"/>
          <w:sz w:val="24"/>
        </w:rPr>
        <w:t>, Centro Cívico, de la ciu</w:t>
      </w:r>
      <w:r w:rsidR="00112415" w:rsidRPr="00696765">
        <w:rPr>
          <w:rFonts w:ascii="Calibri" w:hAnsi="Calibri" w:cs="Arial"/>
          <w:color w:val="000000" w:themeColor="text1"/>
          <w:sz w:val="24"/>
        </w:rPr>
        <w:t xml:space="preserve">dad de Mexicali, Baja California. </w:t>
      </w:r>
    </w:p>
    <w:p w:rsidR="00112415" w:rsidRPr="00696765" w:rsidRDefault="00112415" w:rsidP="0049791A">
      <w:pPr>
        <w:pStyle w:val="Textodebloque"/>
        <w:tabs>
          <w:tab w:val="left" w:pos="1440"/>
        </w:tabs>
        <w:spacing w:line="240" w:lineRule="auto"/>
        <w:ind w:left="142" w:right="27" w:hanging="709"/>
        <w:rPr>
          <w:rFonts w:ascii="Calibri" w:hAnsi="Calibri" w:cs="Arial"/>
        </w:rPr>
      </w:pPr>
    </w:p>
    <w:p w:rsidR="00112415" w:rsidRPr="00696765" w:rsidRDefault="00112415" w:rsidP="0049791A">
      <w:pPr>
        <w:pStyle w:val="Textodebloque"/>
        <w:tabs>
          <w:tab w:val="left" w:pos="1440"/>
        </w:tabs>
        <w:spacing w:line="240" w:lineRule="auto"/>
        <w:ind w:left="1134" w:right="27" w:firstLine="0"/>
        <w:rPr>
          <w:rFonts w:ascii="Calibri" w:hAnsi="Calibri" w:cs="Arial"/>
        </w:rPr>
      </w:pPr>
      <w:r w:rsidRPr="00696765">
        <w:rPr>
          <w:rFonts w:ascii="Calibri" w:hAnsi="Calibri" w:cs="Arial"/>
        </w:rPr>
        <w:t xml:space="preserve">Las proposiciones presentadas por medio del servicio postal o de mensajería, podrán participar en este proceso de </w:t>
      </w:r>
      <w:r w:rsidR="004D1FB7" w:rsidRPr="00696765">
        <w:rPr>
          <w:rFonts w:ascii="Calibri" w:hAnsi="Calibri" w:cs="Arial"/>
        </w:rPr>
        <w:t>l</w:t>
      </w:r>
      <w:r w:rsidR="006D20E8" w:rsidRPr="00696765">
        <w:rPr>
          <w:rFonts w:ascii="Calibri" w:hAnsi="Calibri" w:cs="Arial"/>
        </w:rPr>
        <w:t>icitación</w:t>
      </w:r>
      <w:r w:rsidRPr="00696765">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696765">
        <w:rPr>
          <w:rFonts w:ascii="Calibri" w:hAnsi="Calibri" w:cs="Arial"/>
          <w:b/>
        </w:rPr>
        <w:t>“La Convocante”</w:t>
      </w:r>
      <w:r w:rsidRPr="00696765">
        <w:rPr>
          <w:rFonts w:ascii="Calibri" w:hAnsi="Calibri" w:cs="Arial"/>
        </w:rPr>
        <w:t xml:space="preserve"> para su revisión. </w:t>
      </w:r>
    </w:p>
    <w:p w:rsidR="00112415" w:rsidRPr="00696765" w:rsidRDefault="00112415" w:rsidP="0049791A">
      <w:pPr>
        <w:pStyle w:val="Textodebloque"/>
        <w:tabs>
          <w:tab w:val="left" w:pos="1440"/>
        </w:tabs>
        <w:spacing w:line="240" w:lineRule="auto"/>
        <w:ind w:left="142" w:right="27" w:hanging="709"/>
        <w:rPr>
          <w:rFonts w:ascii="Calibri" w:hAnsi="Calibri" w:cs="Arial"/>
        </w:rPr>
      </w:pPr>
    </w:p>
    <w:p w:rsidR="00112415" w:rsidRPr="00696765" w:rsidRDefault="00112415" w:rsidP="0049791A">
      <w:pPr>
        <w:pStyle w:val="3"/>
        <w:ind w:left="1134" w:right="27" w:hanging="567"/>
        <w:rPr>
          <w:rFonts w:ascii="Calibri" w:hAnsi="Calibri" w:cs="Arial"/>
          <w:sz w:val="24"/>
        </w:rPr>
      </w:pPr>
      <w:r w:rsidRPr="00696765">
        <w:rPr>
          <w:rFonts w:ascii="Calibri" w:hAnsi="Calibri" w:cs="Arial"/>
          <w:b/>
          <w:sz w:val="24"/>
        </w:rPr>
        <w:t>19.3</w:t>
      </w:r>
      <w:r w:rsidR="009177BF" w:rsidRPr="00696765">
        <w:rPr>
          <w:rFonts w:ascii="Calibri" w:hAnsi="Calibri" w:cs="Arial"/>
          <w:sz w:val="24"/>
        </w:rPr>
        <w:tab/>
      </w:r>
      <w:r w:rsidR="00C61A08" w:rsidRPr="00696765">
        <w:rPr>
          <w:rFonts w:ascii="Calibri" w:hAnsi="Calibri" w:cs="Arial"/>
          <w:sz w:val="24"/>
        </w:rPr>
        <w:t xml:space="preserve">En el acto mencionado estarán presentes los representantes de las dependencias, miembros del </w:t>
      </w:r>
      <w:r w:rsidR="00C61A08" w:rsidRPr="00696765">
        <w:rPr>
          <w:rFonts w:ascii="Calibri" w:hAnsi="Calibri" w:cs="Arial"/>
          <w:b/>
          <w:sz w:val="24"/>
        </w:rPr>
        <w:t>“Comité de Adquisiciones”,</w:t>
      </w:r>
      <w:r w:rsidR="00C61A08" w:rsidRPr="00696765">
        <w:rPr>
          <w:rFonts w:ascii="Calibri" w:hAnsi="Calibri" w:cs="Arial"/>
          <w:sz w:val="24"/>
        </w:rPr>
        <w:t xml:space="preserve"> y podrán hacerlo de igual modo, </w:t>
      </w:r>
      <w:r w:rsidR="00C61A08" w:rsidRPr="00696765">
        <w:rPr>
          <w:rFonts w:ascii="Calibri" w:hAnsi="Calibri" w:cs="Arial"/>
          <w:sz w:val="24"/>
          <w:u w:val="single"/>
        </w:rPr>
        <w:t>1 (un)</w:t>
      </w:r>
      <w:r w:rsidR="00C61A08" w:rsidRPr="00696765">
        <w:rPr>
          <w:rFonts w:ascii="Calibri" w:hAnsi="Calibri" w:cs="Arial"/>
          <w:sz w:val="24"/>
        </w:rPr>
        <w:t xml:space="preserve"> representante de cada licitante inscrito que así lo desee</w:t>
      </w:r>
      <w:r w:rsidR="009554FF" w:rsidRPr="00696765">
        <w:rPr>
          <w:rFonts w:ascii="Calibri" w:hAnsi="Calibri" w:cs="Arial"/>
          <w:sz w:val="24"/>
        </w:rPr>
        <w:t>.</w:t>
      </w:r>
    </w:p>
    <w:p w:rsidR="00112415" w:rsidRPr="00696765"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696765" w:rsidRDefault="00112415" w:rsidP="00043428">
      <w:pPr>
        <w:pStyle w:val="3"/>
        <w:ind w:left="1134" w:right="27" w:hanging="567"/>
        <w:rPr>
          <w:rFonts w:ascii="Calibri" w:hAnsi="Calibri" w:cs="Arial"/>
          <w:sz w:val="24"/>
        </w:rPr>
      </w:pPr>
      <w:r w:rsidRPr="00696765">
        <w:rPr>
          <w:rFonts w:ascii="Calibri" w:hAnsi="Calibri" w:cs="Arial"/>
          <w:b/>
          <w:sz w:val="24"/>
        </w:rPr>
        <w:t>19.4</w:t>
      </w:r>
      <w:r w:rsidR="000C0C83" w:rsidRPr="00696765">
        <w:rPr>
          <w:rFonts w:ascii="Calibri" w:hAnsi="Calibri" w:cs="Arial"/>
          <w:b/>
          <w:sz w:val="24"/>
        </w:rPr>
        <w:t xml:space="preserve"> </w:t>
      </w:r>
      <w:r w:rsidRPr="00696765">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696765">
        <w:rPr>
          <w:rFonts w:ascii="Calibri" w:hAnsi="Calibri" w:cs="Arial"/>
          <w:sz w:val="24"/>
        </w:rPr>
        <w:t>el Comité durante el proceso de l</w:t>
      </w:r>
      <w:r w:rsidR="006D20E8" w:rsidRPr="00696765">
        <w:rPr>
          <w:rFonts w:ascii="Calibri" w:hAnsi="Calibri" w:cs="Arial"/>
          <w:sz w:val="24"/>
        </w:rPr>
        <w:t>icitación</w:t>
      </w:r>
      <w:r w:rsidRPr="00696765">
        <w:rPr>
          <w:rFonts w:ascii="Calibri" w:hAnsi="Calibri" w:cs="Arial"/>
          <w:sz w:val="24"/>
        </w:rPr>
        <w:t xml:space="preserve"> y se entregarán a los licitantes en el momento en el que el Comité lo consideré oportuno.</w:t>
      </w:r>
    </w:p>
    <w:p w:rsidR="00112415" w:rsidRPr="00696765" w:rsidRDefault="00112415" w:rsidP="00043428">
      <w:pPr>
        <w:pStyle w:val="3"/>
        <w:ind w:left="1134" w:right="27" w:hanging="567"/>
        <w:rPr>
          <w:rFonts w:ascii="Calibri" w:hAnsi="Calibri" w:cs="Arial"/>
          <w:sz w:val="22"/>
        </w:rPr>
      </w:pPr>
    </w:p>
    <w:p w:rsidR="00112415" w:rsidRPr="00696765" w:rsidRDefault="000C0C83" w:rsidP="00043428">
      <w:pPr>
        <w:pStyle w:val="3"/>
        <w:tabs>
          <w:tab w:val="left" w:pos="709"/>
          <w:tab w:val="left" w:pos="990"/>
          <w:tab w:val="left" w:pos="1440"/>
        </w:tabs>
        <w:ind w:left="1134" w:right="27" w:hanging="567"/>
        <w:rPr>
          <w:rFonts w:ascii="Calibri" w:hAnsi="Calibri" w:cs="Arial"/>
          <w:sz w:val="24"/>
        </w:rPr>
      </w:pPr>
      <w:r w:rsidRPr="00696765">
        <w:rPr>
          <w:rFonts w:ascii="Calibri" w:hAnsi="Calibri" w:cs="Arial"/>
          <w:sz w:val="24"/>
        </w:rPr>
        <w:t xml:space="preserve">           </w:t>
      </w:r>
      <w:r w:rsidR="005055F5" w:rsidRPr="00696765">
        <w:rPr>
          <w:rFonts w:ascii="Calibri" w:hAnsi="Calibri" w:cs="Arial"/>
          <w:sz w:val="24"/>
        </w:rPr>
        <w:t>L</w:t>
      </w:r>
      <w:r w:rsidR="00112415" w:rsidRPr="00696765">
        <w:rPr>
          <w:rFonts w:ascii="Calibri" w:hAnsi="Calibri" w:cs="Arial"/>
          <w:sz w:val="24"/>
        </w:rPr>
        <w:t xml:space="preserve">os miembros del </w:t>
      </w:r>
      <w:r w:rsidR="00C61A08" w:rsidRPr="00696765">
        <w:rPr>
          <w:rFonts w:ascii="Calibri" w:hAnsi="Calibri" w:cs="Arial"/>
          <w:b/>
          <w:sz w:val="24"/>
        </w:rPr>
        <w:t>“</w:t>
      </w:r>
      <w:r w:rsidR="00112415" w:rsidRPr="00696765">
        <w:rPr>
          <w:rFonts w:ascii="Calibri" w:hAnsi="Calibri" w:cs="Arial"/>
          <w:b/>
          <w:sz w:val="24"/>
        </w:rPr>
        <w:t>Comité</w:t>
      </w:r>
      <w:r w:rsidR="00C61A08" w:rsidRPr="00696765">
        <w:rPr>
          <w:rFonts w:ascii="Calibri" w:hAnsi="Calibri" w:cs="Arial"/>
          <w:b/>
          <w:sz w:val="24"/>
        </w:rPr>
        <w:t xml:space="preserve"> de Adquisiciones”</w:t>
      </w:r>
      <w:r w:rsidR="00112415" w:rsidRPr="00696765">
        <w:rPr>
          <w:rFonts w:ascii="Calibri" w:hAnsi="Calibri" w:cs="Arial"/>
          <w:sz w:val="24"/>
        </w:rPr>
        <w:t xml:space="preserve"> presentes rubricaran las partes de las propuestas técnicas presentadas que previamente se hayan determinado en las bases de </w:t>
      </w:r>
      <w:r w:rsidR="004D1FB7" w:rsidRPr="00696765">
        <w:rPr>
          <w:rFonts w:ascii="Calibri" w:hAnsi="Calibri" w:cs="Arial"/>
          <w:sz w:val="24"/>
        </w:rPr>
        <w:t>l</w:t>
      </w:r>
      <w:r w:rsidR="006D20E8" w:rsidRPr="00696765">
        <w:rPr>
          <w:rFonts w:ascii="Calibri" w:hAnsi="Calibri" w:cs="Arial"/>
          <w:sz w:val="24"/>
        </w:rPr>
        <w:t>icitación</w:t>
      </w:r>
      <w:r w:rsidR="00112415" w:rsidRPr="00696765">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696765"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AC0563" w:rsidRDefault="00112415" w:rsidP="006253AC">
      <w:pPr>
        <w:pStyle w:val="3"/>
        <w:ind w:left="1134" w:hanging="567"/>
        <w:rPr>
          <w:rFonts w:ascii="Calibri" w:hAnsi="Calibri" w:cs="Arial"/>
          <w:color w:val="FF0000"/>
          <w:sz w:val="24"/>
        </w:rPr>
      </w:pPr>
      <w:r w:rsidRPr="00696765">
        <w:rPr>
          <w:rFonts w:ascii="Calibri" w:hAnsi="Calibri" w:cs="Arial"/>
          <w:b/>
          <w:sz w:val="24"/>
        </w:rPr>
        <w:t>19.5</w:t>
      </w:r>
      <w:r w:rsidR="00A13A34" w:rsidRPr="00696765">
        <w:rPr>
          <w:rFonts w:ascii="Calibri" w:hAnsi="Calibri" w:cs="Arial"/>
          <w:b/>
          <w:sz w:val="24"/>
        </w:rPr>
        <w:t xml:space="preserve"> </w:t>
      </w:r>
      <w:r w:rsidRPr="00696765">
        <w:rPr>
          <w:rFonts w:ascii="Calibri" w:hAnsi="Calibri" w:cs="Arial"/>
          <w:sz w:val="24"/>
        </w:rPr>
        <w:t xml:space="preserve">Se </w:t>
      </w:r>
      <w:r w:rsidRPr="00696765">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96765">
        <w:rPr>
          <w:rFonts w:ascii="Calibri" w:hAnsi="Calibri" w:cs="Arial"/>
          <w:color w:val="000000" w:themeColor="text1"/>
          <w:sz w:val="24"/>
        </w:rPr>
        <w:t>será firmada</w:t>
      </w:r>
      <w:r w:rsidRPr="00696765">
        <w:rPr>
          <w:rFonts w:ascii="Calibri" w:hAnsi="Calibri" w:cs="Arial"/>
          <w:color w:val="000000" w:themeColor="text1"/>
          <w:sz w:val="24"/>
        </w:rPr>
        <w:t xml:space="preserve"> por los </w:t>
      </w:r>
      <w:r w:rsidRPr="00511717">
        <w:rPr>
          <w:rFonts w:ascii="Calibri" w:hAnsi="Calibri" w:cs="Arial"/>
          <w:color w:val="000000" w:themeColor="text1"/>
          <w:sz w:val="24"/>
        </w:rPr>
        <w:t xml:space="preserve">asistentes y se pondrá a su disposición o se les entregara copia de la misma, poniéndose a partir del </w:t>
      </w:r>
      <w:r w:rsidRPr="00511717">
        <w:rPr>
          <w:rFonts w:ascii="Calibri" w:hAnsi="Calibri" w:cs="Arial"/>
          <w:b/>
          <w:bCs/>
          <w:color w:val="0000FF"/>
          <w:sz w:val="24"/>
        </w:rPr>
        <w:t xml:space="preserve">día </w:t>
      </w:r>
      <w:r w:rsidR="00DA2E11" w:rsidRPr="00511717">
        <w:rPr>
          <w:rFonts w:ascii="Calibri" w:hAnsi="Calibri" w:cs="Arial"/>
          <w:b/>
          <w:bCs/>
          <w:color w:val="0000FF"/>
          <w:sz w:val="24"/>
        </w:rPr>
        <w:t>10</w:t>
      </w:r>
      <w:r w:rsidR="009F3AC0" w:rsidRPr="00511717">
        <w:rPr>
          <w:rFonts w:ascii="Calibri" w:hAnsi="Calibri" w:cs="Arial"/>
          <w:b/>
          <w:bCs/>
          <w:color w:val="0000FF"/>
          <w:sz w:val="24"/>
        </w:rPr>
        <w:t xml:space="preserve"> </w:t>
      </w:r>
      <w:r w:rsidR="006F4D3A" w:rsidRPr="00511717">
        <w:rPr>
          <w:rFonts w:ascii="Calibri" w:hAnsi="Calibri" w:cs="Arial"/>
          <w:b/>
          <w:bCs/>
          <w:color w:val="0000FF"/>
          <w:sz w:val="24"/>
        </w:rPr>
        <w:t xml:space="preserve">de </w:t>
      </w:r>
      <w:r w:rsidR="0009099E" w:rsidRPr="00511717">
        <w:rPr>
          <w:rFonts w:ascii="Calibri" w:hAnsi="Calibri" w:cs="Arial"/>
          <w:b/>
          <w:bCs/>
          <w:color w:val="0000FF"/>
          <w:sz w:val="24"/>
        </w:rPr>
        <w:t>noviembre</w:t>
      </w:r>
      <w:r w:rsidR="00220C32" w:rsidRPr="00511717">
        <w:rPr>
          <w:rFonts w:ascii="Calibri" w:hAnsi="Calibri" w:cs="Arial"/>
          <w:b/>
          <w:bCs/>
          <w:color w:val="0000FF"/>
          <w:sz w:val="24"/>
        </w:rPr>
        <w:t xml:space="preserve"> de 20</w:t>
      </w:r>
      <w:r w:rsidR="003D3766" w:rsidRPr="00511717">
        <w:rPr>
          <w:rFonts w:ascii="Calibri" w:hAnsi="Calibri" w:cs="Arial"/>
          <w:b/>
          <w:bCs/>
          <w:color w:val="0000FF"/>
          <w:sz w:val="24"/>
        </w:rPr>
        <w:t>1</w:t>
      </w:r>
      <w:r w:rsidR="001C3530" w:rsidRPr="00511717">
        <w:rPr>
          <w:rFonts w:ascii="Calibri" w:hAnsi="Calibri" w:cs="Arial"/>
          <w:b/>
          <w:bCs/>
          <w:color w:val="0000FF"/>
          <w:sz w:val="24"/>
        </w:rPr>
        <w:t>7</w:t>
      </w:r>
      <w:r w:rsidRPr="00511717">
        <w:rPr>
          <w:rFonts w:ascii="Calibri" w:hAnsi="Calibri" w:cs="Arial"/>
          <w:color w:val="0000FF"/>
          <w:sz w:val="24"/>
        </w:rPr>
        <w:t xml:space="preserve"> </w:t>
      </w:r>
      <w:r w:rsidRPr="00511717">
        <w:rPr>
          <w:rFonts w:ascii="Calibri" w:hAnsi="Calibri" w:cs="Arial"/>
          <w:color w:val="000000" w:themeColor="text1"/>
          <w:sz w:val="24"/>
        </w:rPr>
        <w:t>a disposición de los que no hayan asistido, para efectos de su notificación</w:t>
      </w:r>
      <w:r w:rsidRPr="00AC0563">
        <w:rPr>
          <w:rFonts w:ascii="Calibri" w:hAnsi="Calibri" w:cs="Arial"/>
          <w:color w:val="000000" w:themeColor="text1"/>
          <w:sz w:val="24"/>
        </w:rPr>
        <w:t xml:space="preserve">. </w:t>
      </w:r>
    </w:p>
    <w:p w:rsidR="00B175B9" w:rsidRPr="00AC0563" w:rsidRDefault="00B175B9" w:rsidP="00D9540F">
      <w:pPr>
        <w:pStyle w:val="3"/>
        <w:ind w:left="0" w:firstLine="0"/>
        <w:rPr>
          <w:rFonts w:ascii="Calibri" w:hAnsi="Calibri" w:cs="Arial"/>
          <w:sz w:val="24"/>
        </w:rPr>
      </w:pPr>
    </w:p>
    <w:p w:rsidR="00112415" w:rsidRPr="00AC0563" w:rsidRDefault="00112415" w:rsidP="006253AC">
      <w:pPr>
        <w:pStyle w:val="2"/>
        <w:tabs>
          <w:tab w:val="left" w:pos="600"/>
        </w:tabs>
        <w:ind w:left="-284" w:firstLine="284"/>
        <w:rPr>
          <w:rFonts w:ascii="Calibri" w:hAnsi="Calibri" w:cs="Arial"/>
          <w:b/>
          <w:sz w:val="24"/>
        </w:rPr>
      </w:pPr>
      <w:r w:rsidRPr="00AC0563">
        <w:rPr>
          <w:rFonts w:ascii="Calibri" w:hAnsi="Calibri" w:cs="Arial"/>
          <w:b/>
          <w:sz w:val="24"/>
        </w:rPr>
        <w:t>20. ANÁLISIS TÉCNICO:</w:t>
      </w:r>
    </w:p>
    <w:p w:rsidR="00112415" w:rsidRPr="00AC0563" w:rsidRDefault="00112415" w:rsidP="00D9540F">
      <w:pPr>
        <w:pStyle w:val="2"/>
        <w:ind w:left="0"/>
        <w:rPr>
          <w:rFonts w:ascii="Calibri" w:hAnsi="Calibri" w:cs="Arial"/>
          <w:sz w:val="24"/>
        </w:rPr>
      </w:pPr>
    </w:p>
    <w:p w:rsidR="00112415" w:rsidRPr="00AC0563" w:rsidRDefault="00112415" w:rsidP="006253AC">
      <w:pPr>
        <w:pStyle w:val="3"/>
        <w:ind w:left="1134" w:hanging="567"/>
        <w:rPr>
          <w:rFonts w:ascii="Calibri" w:hAnsi="Calibri" w:cs="Arial"/>
          <w:sz w:val="24"/>
        </w:rPr>
      </w:pPr>
      <w:r w:rsidRPr="00AC0563">
        <w:rPr>
          <w:rFonts w:ascii="Calibri" w:hAnsi="Calibri" w:cs="Arial"/>
          <w:b/>
          <w:sz w:val="24"/>
        </w:rPr>
        <w:t>20.1</w:t>
      </w:r>
      <w:r w:rsidR="00C9101F" w:rsidRPr="00AC0563">
        <w:rPr>
          <w:rFonts w:ascii="Calibri" w:hAnsi="Calibri" w:cs="Arial"/>
          <w:b/>
          <w:sz w:val="24"/>
        </w:rPr>
        <w:t xml:space="preserve"> </w:t>
      </w:r>
      <w:r w:rsidRPr="00AC0563">
        <w:rPr>
          <w:rFonts w:ascii="Calibri" w:hAnsi="Calibri" w:cs="Arial"/>
          <w:sz w:val="24"/>
        </w:rPr>
        <w:t xml:space="preserve">Una vez que se realice la evaluación preliminar de las propuestas técnicas de los licitantes de conformidad con los </w:t>
      </w:r>
      <w:r w:rsidR="00511130" w:rsidRPr="00AC0563">
        <w:rPr>
          <w:rFonts w:ascii="Calibri" w:hAnsi="Calibri" w:cs="Arial"/>
          <w:b/>
          <w:sz w:val="24"/>
        </w:rPr>
        <w:t>PUNTOS 19.4 Y 19.5</w:t>
      </w:r>
      <w:r w:rsidR="00511130" w:rsidRPr="00AC0563">
        <w:rPr>
          <w:rFonts w:ascii="Calibri" w:hAnsi="Calibri" w:cs="Arial"/>
          <w:sz w:val="24"/>
        </w:rPr>
        <w:t xml:space="preserve"> </w:t>
      </w:r>
      <w:r w:rsidRPr="00AC0563">
        <w:rPr>
          <w:rFonts w:ascii="Calibri" w:hAnsi="Calibri" w:cs="Arial"/>
          <w:sz w:val="24"/>
        </w:rPr>
        <w:t xml:space="preserve">de las presentes bases, el comité procederá a realizar el análisis detallado de las propuestas técnicas aceptadas y procederá a </w:t>
      </w:r>
      <w:r w:rsidRPr="00AC0563">
        <w:rPr>
          <w:rFonts w:ascii="Calibri" w:hAnsi="Calibri" w:cs="Arial"/>
          <w:b/>
          <w:sz w:val="24"/>
        </w:rPr>
        <w:t>desechar</w:t>
      </w:r>
      <w:r w:rsidR="006C25AC" w:rsidRPr="00AC0563">
        <w:rPr>
          <w:rFonts w:ascii="Calibri" w:hAnsi="Calibri"/>
          <w:b/>
          <w:sz w:val="24"/>
        </w:rPr>
        <w:t>las</w:t>
      </w:r>
      <w:r w:rsidR="006C25AC" w:rsidRPr="00AC0563">
        <w:rPr>
          <w:rFonts w:ascii="Calibri" w:hAnsi="Calibri"/>
          <w:sz w:val="24"/>
        </w:rPr>
        <w:t xml:space="preserve"> propuestas técnicas que no hayan cumplido con lo solicitado de acuerdo a los </w:t>
      </w:r>
      <w:r w:rsidR="00511130" w:rsidRPr="00AC0563">
        <w:rPr>
          <w:rFonts w:ascii="Calibri" w:hAnsi="Calibri"/>
          <w:b/>
          <w:sz w:val="24"/>
        </w:rPr>
        <w:t xml:space="preserve">PUNTOS 3.1, 8.1, 15.1, 15.3 INCISOS A Y B </w:t>
      </w:r>
      <w:r w:rsidR="006C25AC" w:rsidRPr="00AC0563">
        <w:rPr>
          <w:rFonts w:ascii="Calibri" w:hAnsi="Calibri"/>
          <w:sz w:val="24"/>
        </w:rPr>
        <w:t>de estas bases de licitación, debiendo dar a conocer el resultado de éste a los licitantes en el acto de fallo técnico y apertura de propuestas económicas</w:t>
      </w:r>
      <w:r w:rsidRPr="00AC0563">
        <w:rPr>
          <w:rFonts w:ascii="Calibri" w:hAnsi="Calibri" w:cs="Arial"/>
          <w:sz w:val="24"/>
        </w:rPr>
        <w:t xml:space="preserve">. </w:t>
      </w:r>
    </w:p>
    <w:p w:rsidR="00112415" w:rsidRPr="00AC0563" w:rsidRDefault="00112415" w:rsidP="006253AC">
      <w:pPr>
        <w:pStyle w:val="3"/>
        <w:ind w:left="1134" w:hanging="567"/>
        <w:rPr>
          <w:rFonts w:ascii="Calibri" w:hAnsi="Calibri" w:cs="Arial"/>
          <w:sz w:val="24"/>
        </w:rPr>
      </w:pPr>
    </w:p>
    <w:p w:rsidR="00112415" w:rsidRPr="00AC0563" w:rsidRDefault="00112415" w:rsidP="006253AC">
      <w:pPr>
        <w:pStyle w:val="3"/>
        <w:ind w:left="1134" w:hanging="567"/>
        <w:rPr>
          <w:rFonts w:ascii="Calibri" w:hAnsi="Calibri" w:cs="Arial"/>
          <w:sz w:val="24"/>
        </w:rPr>
      </w:pPr>
      <w:r w:rsidRPr="00AC0563">
        <w:rPr>
          <w:rFonts w:ascii="Calibri" w:hAnsi="Calibri" w:cs="Arial"/>
          <w:b/>
          <w:sz w:val="24"/>
        </w:rPr>
        <w:t>20.2</w:t>
      </w:r>
      <w:r w:rsidR="009F3AC0" w:rsidRPr="00AC0563">
        <w:rPr>
          <w:rFonts w:ascii="Calibri" w:hAnsi="Calibri" w:cs="Arial"/>
          <w:b/>
          <w:sz w:val="24"/>
        </w:rPr>
        <w:t xml:space="preserve"> </w:t>
      </w:r>
      <w:r w:rsidRPr="00AC0563">
        <w:rPr>
          <w:rFonts w:ascii="Calibri" w:hAnsi="Calibri" w:cs="Arial"/>
          <w:sz w:val="24"/>
        </w:rPr>
        <w:t>En la evaluación de las proposiciones presentadas, en ningún caso se utilizarán mecanismos de puntos o porcentajes.</w:t>
      </w:r>
    </w:p>
    <w:p w:rsidR="00112415" w:rsidRPr="00AC0563" w:rsidRDefault="00112415" w:rsidP="006253AC">
      <w:pPr>
        <w:pStyle w:val="3"/>
        <w:tabs>
          <w:tab w:val="left" w:pos="1440"/>
        </w:tabs>
        <w:ind w:left="1134" w:hanging="567"/>
        <w:rPr>
          <w:rFonts w:ascii="Calibri" w:hAnsi="Calibri" w:cs="Arial"/>
          <w:sz w:val="24"/>
        </w:rPr>
      </w:pPr>
    </w:p>
    <w:p w:rsidR="00112415" w:rsidRPr="00AC0563" w:rsidRDefault="00112415" w:rsidP="006253AC">
      <w:pPr>
        <w:pStyle w:val="3"/>
        <w:tabs>
          <w:tab w:val="left" w:pos="1134"/>
        </w:tabs>
        <w:ind w:left="1134" w:right="27" w:hanging="567"/>
        <w:rPr>
          <w:rFonts w:ascii="Calibri" w:hAnsi="Calibri" w:cs="Arial"/>
          <w:sz w:val="24"/>
        </w:rPr>
      </w:pPr>
      <w:r w:rsidRPr="00AC0563">
        <w:rPr>
          <w:rFonts w:ascii="Calibri" w:hAnsi="Calibri" w:cs="Arial"/>
          <w:b/>
          <w:sz w:val="24"/>
        </w:rPr>
        <w:t>20.3</w:t>
      </w:r>
      <w:r w:rsidR="009F3AC0" w:rsidRPr="00AC0563">
        <w:rPr>
          <w:rFonts w:ascii="Calibri" w:hAnsi="Calibri" w:cs="Arial"/>
          <w:b/>
          <w:sz w:val="24"/>
        </w:rPr>
        <w:t xml:space="preserve"> </w:t>
      </w:r>
      <w:r w:rsidRPr="00AC0563">
        <w:rPr>
          <w:rFonts w:ascii="Calibri" w:hAnsi="Calibri" w:cs="Arial"/>
          <w:sz w:val="24"/>
        </w:rPr>
        <w:t xml:space="preserve">No será objeto de evaluación, las condiciones establecidas en las bases de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que tengan como propósito facilitar la presentación de las proposiciones y agilizar la conducción de los actos de la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La inobservancia por parte de los licitantes respecto a dichas condiciones o requisitos no será motivo para desechar sus propuestas. </w:t>
      </w:r>
    </w:p>
    <w:p w:rsidR="0068311B" w:rsidRPr="00AC0563"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AC0563" w:rsidRDefault="00112415" w:rsidP="009D642E">
      <w:pPr>
        <w:pStyle w:val="2"/>
        <w:tabs>
          <w:tab w:val="left" w:pos="600"/>
          <w:tab w:val="left" w:pos="2268"/>
        </w:tabs>
        <w:ind w:left="0"/>
        <w:rPr>
          <w:rFonts w:ascii="Calibri" w:hAnsi="Calibri" w:cs="Arial"/>
          <w:color w:val="000000" w:themeColor="text1"/>
          <w:sz w:val="24"/>
        </w:rPr>
      </w:pPr>
      <w:r w:rsidRPr="00AC0563">
        <w:rPr>
          <w:rFonts w:ascii="Calibri" w:hAnsi="Calibri" w:cs="Arial"/>
          <w:b/>
          <w:sz w:val="24"/>
        </w:rPr>
        <w:t>21.</w:t>
      </w:r>
      <w:r w:rsidR="00444636" w:rsidRPr="00AC0563">
        <w:rPr>
          <w:rFonts w:ascii="Calibri" w:hAnsi="Calibri" w:cs="Arial"/>
          <w:b/>
          <w:sz w:val="24"/>
        </w:rPr>
        <w:t xml:space="preserve"> </w:t>
      </w:r>
      <w:r w:rsidRPr="00AC0563">
        <w:rPr>
          <w:rFonts w:ascii="Calibri" w:hAnsi="Calibri" w:cs="Arial"/>
          <w:b/>
          <w:sz w:val="24"/>
        </w:rPr>
        <w:t xml:space="preserve">APERTURA DE PROPUESTAS ECONÓMICAS DE LOS </w:t>
      </w:r>
      <w:r w:rsidRPr="00AC0563">
        <w:rPr>
          <w:rFonts w:ascii="Calibri" w:hAnsi="Calibri" w:cs="Arial"/>
          <w:b/>
          <w:color w:val="000000" w:themeColor="text1"/>
          <w:sz w:val="24"/>
        </w:rPr>
        <w:t>LICITANTES:</w:t>
      </w:r>
    </w:p>
    <w:p w:rsidR="00112415" w:rsidRPr="00AC0563"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696765" w:rsidRDefault="004E01D9" w:rsidP="004A170F">
      <w:pPr>
        <w:pStyle w:val="3"/>
        <w:numPr>
          <w:ilvl w:val="1"/>
          <w:numId w:val="13"/>
        </w:numPr>
        <w:tabs>
          <w:tab w:val="clear" w:pos="360"/>
          <w:tab w:val="num" w:pos="142"/>
          <w:tab w:val="num" w:pos="1134"/>
          <w:tab w:val="left" w:pos="2268"/>
        </w:tabs>
        <w:ind w:left="1134" w:right="27" w:hanging="567"/>
        <w:rPr>
          <w:rFonts w:ascii="Calibri" w:hAnsi="Calibri" w:cs="Arial"/>
          <w:sz w:val="24"/>
        </w:rPr>
      </w:pPr>
      <w:r w:rsidRPr="00AC0563">
        <w:rPr>
          <w:rFonts w:ascii="Calibri" w:hAnsi="Calibri" w:cs="Arial"/>
          <w:b/>
          <w:color w:val="000000" w:themeColor="text1"/>
          <w:sz w:val="24"/>
        </w:rPr>
        <w:t xml:space="preserve">“La </w:t>
      </w:r>
      <w:r w:rsidRPr="00511717">
        <w:rPr>
          <w:rFonts w:ascii="Calibri" w:hAnsi="Calibri" w:cs="Arial"/>
          <w:b/>
          <w:color w:val="000000" w:themeColor="text1"/>
          <w:sz w:val="24"/>
        </w:rPr>
        <w:t>Convocante”</w:t>
      </w:r>
      <w:r w:rsidR="00112415" w:rsidRPr="00511717">
        <w:rPr>
          <w:rFonts w:ascii="Calibri" w:hAnsi="Calibri" w:cs="Arial"/>
          <w:color w:val="000000" w:themeColor="text1"/>
          <w:sz w:val="24"/>
        </w:rPr>
        <w:t xml:space="preserve"> iniciará el </w:t>
      </w:r>
      <w:r w:rsidR="00112415" w:rsidRPr="00511717">
        <w:rPr>
          <w:rFonts w:ascii="Calibri" w:hAnsi="Calibri" w:cs="Arial"/>
          <w:b/>
          <w:color w:val="000000" w:themeColor="text1"/>
          <w:sz w:val="24"/>
        </w:rPr>
        <w:t>acto de fallo técnico y apertura de propuestas económicas</w:t>
      </w:r>
      <w:r w:rsidR="00112415" w:rsidRPr="00511717">
        <w:rPr>
          <w:rFonts w:ascii="Calibri" w:hAnsi="Calibri" w:cs="Arial"/>
          <w:color w:val="000000" w:themeColor="text1"/>
          <w:sz w:val="24"/>
        </w:rPr>
        <w:t xml:space="preserve">, a las </w:t>
      </w:r>
      <w:r w:rsidR="00D46661" w:rsidRPr="00511717">
        <w:rPr>
          <w:rFonts w:ascii="Calibri" w:hAnsi="Calibri" w:cs="Arial"/>
          <w:b/>
          <w:color w:val="0000FF"/>
          <w:sz w:val="24"/>
        </w:rPr>
        <w:t>1</w:t>
      </w:r>
      <w:r w:rsidR="00DA2E11" w:rsidRPr="00511717">
        <w:rPr>
          <w:rFonts w:ascii="Calibri" w:hAnsi="Calibri" w:cs="Arial"/>
          <w:b/>
          <w:color w:val="0000FF"/>
          <w:sz w:val="24"/>
        </w:rPr>
        <w:t>3</w:t>
      </w:r>
      <w:r w:rsidR="00112415" w:rsidRPr="00511717">
        <w:rPr>
          <w:rFonts w:ascii="Calibri" w:hAnsi="Calibri" w:cs="Arial"/>
          <w:b/>
          <w:color w:val="0000FF"/>
          <w:sz w:val="24"/>
        </w:rPr>
        <w:t>:</w:t>
      </w:r>
      <w:r w:rsidR="005C199E" w:rsidRPr="00511717">
        <w:rPr>
          <w:rFonts w:ascii="Calibri" w:hAnsi="Calibri" w:cs="Arial"/>
          <w:b/>
          <w:color w:val="0000FF"/>
          <w:sz w:val="24"/>
        </w:rPr>
        <w:t>0</w:t>
      </w:r>
      <w:r w:rsidR="00112415" w:rsidRPr="00511717">
        <w:rPr>
          <w:rFonts w:ascii="Calibri" w:hAnsi="Calibri" w:cs="Arial"/>
          <w:b/>
          <w:color w:val="0000FF"/>
          <w:sz w:val="24"/>
        </w:rPr>
        <w:t>0 horas del d</w:t>
      </w:r>
      <w:r w:rsidR="009318F1" w:rsidRPr="00511717">
        <w:rPr>
          <w:rFonts w:ascii="Calibri" w:hAnsi="Calibri" w:cs="Arial"/>
          <w:b/>
          <w:color w:val="0000FF"/>
          <w:sz w:val="24"/>
        </w:rPr>
        <w:t xml:space="preserve">ía </w:t>
      </w:r>
      <w:r w:rsidR="00DA2E11" w:rsidRPr="00511717">
        <w:rPr>
          <w:rFonts w:ascii="Calibri" w:hAnsi="Calibri" w:cs="Arial"/>
          <w:b/>
          <w:color w:val="0000FF"/>
          <w:sz w:val="24"/>
        </w:rPr>
        <w:t>22</w:t>
      </w:r>
      <w:r w:rsidR="003E3F3B" w:rsidRPr="00511717">
        <w:rPr>
          <w:rFonts w:ascii="Calibri" w:hAnsi="Calibri" w:cs="Arial"/>
          <w:b/>
          <w:color w:val="0000FF"/>
          <w:sz w:val="24"/>
        </w:rPr>
        <w:t xml:space="preserve"> </w:t>
      </w:r>
      <w:r w:rsidR="006F4D3A" w:rsidRPr="00511717">
        <w:rPr>
          <w:rFonts w:ascii="Calibri" w:hAnsi="Calibri" w:cs="Arial"/>
          <w:b/>
          <w:color w:val="0000FF"/>
          <w:sz w:val="24"/>
        </w:rPr>
        <w:t xml:space="preserve">de </w:t>
      </w:r>
      <w:r w:rsidR="0009099E" w:rsidRPr="00511717">
        <w:rPr>
          <w:rFonts w:ascii="Calibri" w:hAnsi="Calibri" w:cs="Arial"/>
          <w:b/>
          <w:color w:val="0000FF"/>
          <w:sz w:val="24"/>
        </w:rPr>
        <w:t>noviembre</w:t>
      </w:r>
      <w:r w:rsidR="00555876" w:rsidRPr="00511717">
        <w:rPr>
          <w:rFonts w:ascii="Calibri" w:hAnsi="Calibri" w:cs="Arial"/>
          <w:b/>
          <w:color w:val="0000FF"/>
          <w:sz w:val="24"/>
        </w:rPr>
        <w:t xml:space="preserve"> de 20</w:t>
      </w:r>
      <w:r w:rsidR="00A13A34" w:rsidRPr="00511717">
        <w:rPr>
          <w:rFonts w:ascii="Calibri" w:hAnsi="Calibri" w:cs="Arial"/>
          <w:b/>
          <w:color w:val="0000FF"/>
          <w:sz w:val="24"/>
        </w:rPr>
        <w:t>1</w:t>
      </w:r>
      <w:r w:rsidR="001C3530" w:rsidRPr="00511717">
        <w:rPr>
          <w:rFonts w:ascii="Calibri" w:hAnsi="Calibri" w:cs="Arial"/>
          <w:b/>
          <w:color w:val="0000FF"/>
          <w:sz w:val="24"/>
        </w:rPr>
        <w:t>7</w:t>
      </w:r>
      <w:r w:rsidR="00112415" w:rsidRPr="00511717">
        <w:rPr>
          <w:rFonts w:ascii="Calibri" w:hAnsi="Calibri" w:cs="Arial"/>
          <w:color w:val="000000" w:themeColor="text1"/>
          <w:sz w:val="24"/>
        </w:rPr>
        <w:t xml:space="preserve">, en la </w:t>
      </w:r>
      <w:r w:rsidR="00112415" w:rsidRPr="00511717">
        <w:rPr>
          <w:rFonts w:ascii="Calibri" w:hAnsi="Calibri" w:cs="Arial"/>
          <w:b/>
          <w:color w:val="000000" w:themeColor="text1"/>
          <w:sz w:val="24"/>
        </w:rPr>
        <w:t>Sala de Juntas de la</w:t>
      </w:r>
      <w:r w:rsidR="00B1520C" w:rsidRPr="00511717">
        <w:rPr>
          <w:rFonts w:ascii="Calibri" w:hAnsi="Calibri" w:cs="Arial"/>
          <w:b/>
          <w:color w:val="000000" w:themeColor="text1"/>
          <w:sz w:val="24"/>
        </w:rPr>
        <w:t xml:space="preserve"> Dirección de </w:t>
      </w:r>
      <w:r w:rsidR="003E3F3B" w:rsidRPr="00511717">
        <w:rPr>
          <w:rFonts w:ascii="Calibri" w:hAnsi="Calibri" w:cs="Arial"/>
          <w:b/>
          <w:color w:val="000000" w:themeColor="text1"/>
          <w:sz w:val="24"/>
        </w:rPr>
        <w:t xml:space="preserve"> </w:t>
      </w:r>
      <w:r w:rsidR="00B1520C" w:rsidRPr="00511717">
        <w:rPr>
          <w:rFonts w:ascii="Calibri" w:hAnsi="Calibri" w:cs="Arial"/>
          <w:b/>
          <w:color w:val="000000" w:themeColor="text1"/>
          <w:sz w:val="24"/>
        </w:rPr>
        <w:t>Adquisiciones de</w:t>
      </w:r>
      <w:r w:rsidR="00112415" w:rsidRPr="00511717">
        <w:rPr>
          <w:rFonts w:ascii="Calibri" w:hAnsi="Calibri" w:cs="Arial"/>
          <w:b/>
          <w:color w:val="000000" w:themeColor="text1"/>
          <w:sz w:val="24"/>
        </w:rPr>
        <w:t xml:space="preserve"> Oficialía Mayor de Gobierno,</w:t>
      </w:r>
      <w:r w:rsidR="00112415" w:rsidRPr="00511717">
        <w:rPr>
          <w:rFonts w:ascii="Calibri" w:hAnsi="Calibri" w:cs="Arial"/>
          <w:color w:val="000000" w:themeColor="text1"/>
          <w:sz w:val="24"/>
        </w:rPr>
        <w:t xml:space="preserve"> ubicada en el 3er piso del Edificio del Poder Ejecutivo Estatal</w:t>
      </w:r>
      <w:r w:rsidR="00112415" w:rsidRPr="00696765">
        <w:rPr>
          <w:rFonts w:ascii="Calibri" w:hAnsi="Calibri" w:cs="Arial"/>
          <w:color w:val="000000" w:themeColor="text1"/>
          <w:sz w:val="24"/>
        </w:rPr>
        <w:t>, con domici</w:t>
      </w:r>
      <w:r w:rsidR="00B240A2" w:rsidRPr="00696765">
        <w:rPr>
          <w:rFonts w:ascii="Calibri" w:hAnsi="Calibri" w:cs="Arial"/>
          <w:color w:val="000000" w:themeColor="text1"/>
          <w:sz w:val="24"/>
        </w:rPr>
        <w:t xml:space="preserve">lio </w:t>
      </w:r>
      <w:r w:rsidR="00B240A2" w:rsidRPr="00696765">
        <w:rPr>
          <w:rFonts w:ascii="Calibri" w:hAnsi="Calibri" w:cs="Arial"/>
          <w:sz w:val="24"/>
        </w:rPr>
        <w:t xml:space="preserve">en: Calzada Independencia </w:t>
      </w:r>
      <w:r w:rsidR="00B1520C" w:rsidRPr="00696765">
        <w:rPr>
          <w:rFonts w:ascii="Calibri" w:hAnsi="Calibri" w:cs="Arial"/>
          <w:sz w:val="24"/>
        </w:rPr>
        <w:t>No. 994</w:t>
      </w:r>
      <w:r w:rsidR="0064672B" w:rsidRPr="00696765">
        <w:rPr>
          <w:rFonts w:ascii="Calibri" w:hAnsi="Calibri" w:cs="Arial"/>
          <w:sz w:val="24"/>
        </w:rPr>
        <w:t xml:space="preserve">, Centro Cívico, </w:t>
      </w:r>
      <w:r w:rsidR="00112415" w:rsidRPr="00696765">
        <w:rPr>
          <w:rFonts w:ascii="Calibri" w:hAnsi="Calibri" w:cs="Arial"/>
          <w:sz w:val="24"/>
        </w:rPr>
        <w:t xml:space="preserve">en la ciudad de Mexicali, Baja California.  </w:t>
      </w:r>
    </w:p>
    <w:p w:rsidR="00112415" w:rsidRPr="00696765" w:rsidRDefault="00112415" w:rsidP="006253AC">
      <w:pPr>
        <w:pStyle w:val="3"/>
        <w:tabs>
          <w:tab w:val="num" w:pos="1134"/>
        </w:tabs>
        <w:ind w:left="1134" w:right="27" w:hanging="567"/>
        <w:rPr>
          <w:rFonts w:ascii="Calibri" w:hAnsi="Calibri" w:cs="Arial"/>
          <w:sz w:val="22"/>
        </w:rPr>
      </w:pPr>
    </w:p>
    <w:p w:rsidR="00112415" w:rsidRPr="00696765" w:rsidRDefault="00112415" w:rsidP="004A170F">
      <w:pPr>
        <w:pStyle w:val="3"/>
        <w:numPr>
          <w:ilvl w:val="1"/>
          <w:numId w:val="13"/>
        </w:numPr>
        <w:tabs>
          <w:tab w:val="clear" w:pos="360"/>
          <w:tab w:val="num" w:pos="142"/>
          <w:tab w:val="num" w:pos="600"/>
          <w:tab w:val="num" w:pos="1134"/>
        </w:tabs>
        <w:ind w:left="1134" w:right="27" w:hanging="567"/>
        <w:rPr>
          <w:rFonts w:ascii="Calibri" w:hAnsi="Calibri" w:cs="Arial"/>
          <w:sz w:val="24"/>
        </w:rPr>
      </w:pPr>
      <w:r w:rsidRPr="00696765">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696765" w:rsidRDefault="00112415" w:rsidP="006253AC">
      <w:pPr>
        <w:pStyle w:val="3"/>
        <w:tabs>
          <w:tab w:val="num" w:pos="142"/>
          <w:tab w:val="num" w:pos="1134"/>
        </w:tabs>
        <w:ind w:left="1134" w:right="27" w:hanging="567"/>
        <w:rPr>
          <w:rFonts w:ascii="Calibri" w:hAnsi="Calibri" w:cs="Arial"/>
          <w:sz w:val="24"/>
        </w:rPr>
      </w:pPr>
    </w:p>
    <w:p w:rsidR="00112415" w:rsidRPr="00696765" w:rsidRDefault="00E11772" w:rsidP="006253AC">
      <w:pPr>
        <w:pStyle w:val="3"/>
        <w:tabs>
          <w:tab w:val="num" w:pos="142"/>
          <w:tab w:val="num" w:pos="1134"/>
        </w:tabs>
        <w:ind w:left="1134" w:right="27" w:firstLine="0"/>
        <w:rPr>
          <w:rFonts w:ascii="Calibri" w:hAnsi="Calibri" w:cs="Arial"/>
          <w:sz w:val="24"/>
        </w:rPr>
      </w:pPr>
      <w:r w:rsidRPr="00696765">
        <w:rPr>
          <w:rFonts w:ascii="Calibri" w:hAnsi="Calibri" w:cs="Arial"/>
          <w:sz w:val="24"/>
        </w:rPr>
        <w:t>L</w:t>
      </w:r>
      <w:r w:rsidR="00112415" w:rsidRPr="00696765">
        <w:rPr>
          <w:rFonts w:ascii="Calibri" w:hAnsi="Calibri" w:cs="Arial"/>
          <w:sz w:val="24"/>
        </w:rPr>
        <w:t xml:space="preserve">os miembros del </w:t>
      </w:r>
      <w:r w:rsidR="00C61A08" w:rsidRPr="00696765">
        <w:rPr>
          <w:rFonts w:ascii="Calibri" w:hAnsi="Calibri" w:cs="Arial"/>
          <w:b/>
          <w:sz w:val="24"/>
        </w:rPr>
        <w:t>“</w:t>
      </w:r>
      <w:r w:rsidR="00112415" w:rsidRPr="00696765">
        <w:rPr>
          <w:rFonts w:ascii="Calibri" w:hAnsi="Calibri" w:cs="Arial"/>
          <w:b/>
          <w:sz w:val="24"/>
        </w:rPr>
        <w:t>Comité</w:t>
      </w:r>
      <w:r w:rsidR="00C61A08" w:rsidRPr="00696765">
        <w:rPr>
          <w:rFonts w:ascii="Calibri" w:hAnsi="Calibri" w:cs="Arial"/>
          <w:b/>
          <w:sz w:val="24"/>
        </w:rPr>
        <w:t xml:space="preserve"> de Adquisiciones”</w:t>
      </w:r>
      <w:r w:rsidR="00112415" w:rsidRPr="00696765">
        <w:rPr>
          <w:rFonts w:ascii="Calibri" w:hAnsi="Calibri" w:cs="Arial"/>
          <w:sz w:val="24"/>
        </w:rPr>
        <w:t xml:space="preserve"> presentes rubricarán las partes de las propuestas </w:t>
      </w:r>
      <w:r w:rsidR="00794990" w:rsidRPr="00696765">
        <w:rPr>
          <w:rFonts w:ascii="Calibri" w:hAnsi="Calibri" w:cs="Arial"/>
          <w:sz w:val="24"/>
        </w:rPr>
        <w:t>económicas presentadas</w:t>
      </w:r>
      <w:r w:rsidR="00112415" w:rsidRPr="00696765">
        <w:rPr>
          <w:rFonts w:ascii="Calibri" w:hAnsi="Calibri" w:cs="Arial"/>
          <w:sz w:val="24"/>
        </w:rPr>
        <w:t xml:space="preserve"> que previamente se detallan en el </w:t>
      </w:r>
      <w:r w:rsidR="001B0312" w:rsidRPr="00696765">
        <w:rPr>
          <w:rFonts w:ascii="Calibri" w:hAnsi="Calibri" w:cs="Arial"/>
          <w:b/>
          <w:sz w:val="24"/>
        </w:rPr>
        <w:t xml:space="preserve">PUNTO 8.1 INCISOS </w:t>
      </w:r>
      <w:r w:rsidR="00677483" w:rsidRPr="00696765">
        <w:rPr>
          <w:rFonts w:ascii="Calibri" w:hAnsi="Calibri" w:cs="Arial"/>
          <w:b/>
          <w:sz w:val="24"/>
        </w:rPr>
        <w:t>I</w:t>
      </w:r>
      <w:r w:rsidR="001B0312" w:rsidRPr="00696765">
        <w:rPr>
          <w:rFonts w:ascii="Calibri" w:hAnsi="Calibri" w:cs="Arial"/>
          <w:b/>
          <w:sz w:val="24"/>
        </w:rPr>
        <w:t xml:space="preserve"> Y </w:t>
      </w:r>
      <w:r w:rsidR="00677483" w:rsidRPr="00696765">
        <w:rPr>
          <w:rFonts w:ascii="Calibri" w:hAnsi="Calibri" w:cs="Arial"/>
          <w:b/>
          <w:sz w:val="24"/>
        </w:rPr>
        <w:t>J</w:t>
      </w:r>
      <w:r w:rsidR="001B0312" w:rsidRPr="00696765">
        <w:rPr>
          <w:rFonts w:ascii="Calibri" w:hAnsi="Calibri" w:cs="Arial"/>
          <w:b/>
          <w:sz w:val="24"/>
        </w:rPr>
        <w:t>,</w:t>
      </w:r>
      <w:r w:rsidR="001B0312" w:rsidRPr="00696765">
        <w:rPr>
          <w:rFonts w:ascii="Calibri" w:hAnsi="Calibri" w:cs="Arial"/>
          <w:sz w:val="24"/>
        </w:rPr>
        <w:t xml:space="preserve"> </w:t>
      </w:r>
      <w:r w:rsidR="00794990" w:rsidRPr="00696765">
        <w:rPr>
          <w:rFonts w:ascii="Calibri" w:hAnsi="Calibri" w:cs="Arial"/>
          <w:sz w:val="24"/>
        </w:rPr>
        <w:t>de</w:t>
      </w:r>
      <w:r w:rsidR="00112415" w:rsidRPr="00696765">
        <w:rPr>
          <w:rFonts w:ascii="Calibri" w:hAnsi="Calibri" w:cs="Arial"/>
          <w:sz w:val="24"/>
        </w:rPr>
        <w:t xml:space="preserve"> estas bases de </w:t>
      </w:r>
      <w:r w:rsidR="004E5F5B" w:rsidRPr="00696765">
        <w:rPr>
          <w:rFonts w:ascii="Calibri" w:hAnsi="Calibri" w:cs="Arial"/>
          <w:sz w:val="24"/>
        </w:rPr>
        <w:t>l</w:t>
      </w:r>
      <w:r w:rsidR="006D20E8" w:rsidRPr="00696765">
        <w:rPr>
          <w:rFonts w:ascii="Calibri" w:hAnsi="Calibri" w:cs="Arial"/>
          <w:sz w:val="24"/>
        </w:rPr>
        <w:t>icitación</w:t>
      </w:r>
      <w:r w:rsidR="00112415" w:rsidRPr="00696765">
        <w:rPr>
          <w:rFonts w:ascii="Calibri" w:hAnsi="Calibri" w:cs="Arial"/>
          <w:sz w:val="24"/>
        </w:rPr>
        <w:t xml:space="preserve">. </w:t>
      </w:r>
    </w:p>
    <w:p w:rsidR="00112415" w:rsidRPr="00696765" w:rsidRDefault="00112415" w:rsidP="006253AC">
      <w:pPr>
        <w:pStyle w:val="3"/>
        <w:tabs>
          <w:tab w:val="num" w:pos="142"/>
          <w:tab w:val="num" w:pos="1134"/>
        </w:tabs>
        <w:ind w:left="1134" w:right="27" w:hanging="567"/>
        <w:rPr>
          <w:rFonts w:ascii="Calibri" w:hAnsi="Calibri" w:cs="Arial"/>
          <w:sz w:val="24"/>
        </w:rPr>
      </w:pPr>
    </w:p>
    <w:p w:rsidR="00112415" w:rsidRPr="00696765" w:rsidRDefault="00112415" w:rsidP="006253AC">
      <w:pPr>
        <w:pStyle w:val="3"/>
        <w:tabs>
          <w:tab w:val="num" w:pos="142"/>
          <w:tab w:val="num" w:pos="1134"/>
        </w:tabs>
        <w:ind w:left="1134" w:right="27" w:hanging="567"/>
        <w:rPr>
          <w:rFonts w:ascii="Calibri" w:hAnsi="Calibri" w:cs="Arial"/>
          <w:sz w:val="24"/>
        </w:rPr>
      </w:pPr>
      <w:r w:rsidRPr="00696765">
        <w:rPr>
          <w:rFonts w:ascii="Calibri" w:hAnsi="Calibri" w:cs="Arial"/>
          <w:b/>
          <w:sz w:val="24"/>
        </w:rPr>
        <w:t>21.3</w:t>
      </w:r>
      <w:r w:rsidR="00B240A2" w:rsidRPr="00696765">
        <w:rPr>
          <w:rFonts w:ascii="Calibri" w:hAnsi="Calibri" w:cs="Arial"/>
          <w:sz w:val="24"/>
        </w:rPr>
        <w:tab/>
      </w:r>
      <w:r w:rsidRPr="00696765">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696765" w:rsidRDefault="00112415" w:rsidP="006253AC">
      <w:pPr>
        <w:pStyle w:val="3"/>
        <w:tabs>
          <w:tab w:val="num" w:pos="142"/>
          <w:tab w:val="num" w:pos="1134"/>
        </w:tabs>
        <w:ind w:left="1134" w:right="27" w:hanging="567"/>
        <w:rPr>
          <w:rFonts w:ascii="Calibri" w:hAnsi="Calibri" w:cs="Arial"/>
          <w:sz w:val="24"/>
        </w:rPr>
      </w:pPr>
    </w:p>
    <w:p w:rsidR="00112415" w:rsidRPr="00BB506A" w:rsidRDefault="00B240A2" w:rsidP="006253AC">
      <w:pPr>
        <w:pStyle w:val="3"/>
        <w:tabs>
          <w:tab w:val="num" w:pos="142"/>
          <w:tab w:val="num" w:pos="1134"/>
        </w:tabs>
        <w:ind w:left="1134" w:right="27" w:hanging="567"/>
        <w:rPr>
          <w:rFonts w:ascii="Calibri" w:hAnsi="Calibri" w:cs="Arial"/>
          <w:sz w:val="24"/>
        </w:rPr>
      </w:pPr>
      <w:r w:rsidRPr="00696765">
        <w:rPr>
          <w:rFonts w:ascii="Calibri" w:hAnsi="Calibri" w:cs="Arial"/>
          <w:b/>
          <w:sz w:val="24"/>
        </w:rPr>
        <w:t>21.4</w:t>
      </w:r>
      <w:r w:rsidR="009F3AC0" w:rsidRPr="00696765">
        <w:rPr>
          <w:rFonts w:ascii="Calibri" w:hAnsi="Calibri" w:cs="Arial"/>
          <w:b/>
          <w:sz w:val="24"/>
        </w:rPr>
        <w:t xml:space="preserve"> </w:t>
      </w:r>
      <w:r w:rsidR="00112415" w:rsidRPr="00696765">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w:t>
      </w:r>
      <w:r w:rsidR="00112415" w:rsidRPr="00511717">
        <w:rPr>
          <w:rFonts w:ascii="Calibri" w:hAnsi="Calibri" w:cs="Arial"/>
          <w:sz w:val="24"/>
        </w:rPr>
        <w:t xml:space="preserve">económicas, siendo responsabilidad de los licitantes el solicitar una copia de la misma, la falta de firma de algún licitante no invalidara su contenido y efecto, poniéndose a partir del </w:t>
      </w:r>
      <w:r w:rsidR="001A1837" w:rsidRPr="00511717">
        <w:rPr>
          <w:rFonts w:ascii="Calibri" w:hAnsi="Calibri" w:cs="Arial"/>
          <w:b/>
          <w:bCs/>
          <w:sz w:val="24"/>
        </w:rPr>
        <w:t xml:space="preserve">día </w:t>
      </w:r>
      <w:r w:rsidR="00DA2E11" w:rsidRPr="00511717">
        <w:rPr>
          <w:rFonts w:ascii="Calibri" w:hAnsi="Calibri" w:cs="Arial"/>
          <w:b/>
          <w:bCs/>
          <w:color w:val="0000FF"/>
          <w:sz w:val="24"/>
        </w:rPr>
        <w:t>22</w:t>
      </w:r>
      <w:r w:rsidR="00FF2E2A" w:rsidRPr="00511717">
        <w:rPr>
          <w:rFonts w:ascii="Calibri" w:hAnsi="Calibri" w:cs="Arial"/>
          <w:b/>
          <w:color w:val="0000FF"/>
          <w:sz w:val="24"/>
        </w:rPr>
        <w:t xml:space="preserve"> de </w:t>
      </w:r>
      <w:r w:rsidR="0009099E" w:rsidRPr="00511717">
        <w:rPr>
          <w:rFonts w:ascii="Calibri" w:hAnsi="Calibri" w:cs="Arial"/>
          <w:b/>
          <w:color w:val="0000FF"/>
          <w:sz w:val="24"/>
        </w:rPr>
        <w:t>noviembre</w:t>
      </w:r>
      <w:r w:rsidR="001B4D31" w:rsidRPr="00511717">
        <w:rPr>
          <w:rFonts w:ascii="Calibri" w:hAnsi="Calibri" w:cs="Arial"/>
          <w:b/>
          <w:color w:val="0000FF"/>
          <w:sz w:val="24"/>
        </w:rPr>
        <w:t xml:space="preserve"> del </w:t>
      </w:r>
      <w:r w:rsidR="00FF2E2A" w:rsidRPr="00511717">
        <w:rPr>
          <w:rFonts w:ascii="Calibri" w:hAnsi="Calibri" w:cs="Arial"/>
          <w:b/>
          <w:color w:val="0000FF"/>
          <w:sz w:val="24"/>
        </w:rPr>
        <w:t>201</w:t>
      </w:r>
      <w:r w:rsidR="001C3530" w:rsidRPr="00511717">
        <w:rPr>
          <w:rFonts w:ascii="Calibri" w:hAnsi="Calibri" w:cs="Arial"/>
          <w:b/>
          <w:color w:val="0000FF"/>
          <w:sz w:val="24"/>
        </w:rPr>
        <w:t>7</w:t>
      </w:r>
      <w:r w:rsidR="0094016B" w:rsidRPr="00511717">
        <w:rPr>
          <w:rFonts w:ascii="Calibri" w:hAnsi="Calibri" w:cs="Arial"/>
          <w:b/>
          <w:color w:val="0000FF"/>
          <w:sz w:val="24"/>
        </w:rPr>
        <w:t xml:space="preserve"> </w:t>
      </w:r>
      <w:r w:rsidR="00112415" w:rsidRPr="00511717">
        <w:rPr>
          <w:rFonts w:ascii="Calibri" w:hAnsi="Calibri" w:cs="Arial"/>
          <w:sz w:val="24"/>
        </w:rPr>
        <w:t>a disposición de los que no hayan asistido</w:t>
      </w:r>
      <w:r w:rsidR="002E275D" w:rsidRPr="00511717">
        <w:rPr>
          <w:rFonts w:ascii="Calibri" w:hAnsi="Calibri" w:cs="Arial"/>
          <w:sz w:val="24"/>
        </w:rPr>
        <w:t xml:space="preserve"> en la </w:t>
      </w:r>
      <w:r w:rsidR="00DD622A" w:rsidRPr="00511717">
        <w:rPr>
          <w:rFonts w:ascii="Calibri" w:hAnsi="Calibri" w:cs="Arial"/>
          <w:sz w:val="24"/>
        </w:rPr>
        <w:t>página</w:t>
      </w:r>
      <w:r w:rsidR="002E275D" w:rsidRPr="00511717">
        <w:rPr>
          <w:rFonts w:ascii="Calibri" w:hAnsi="Calibri" w:cs="Arial"/>
          <w:sz w:val="24"/>
        </w:rPr>
        <w:t xml:space="preserve"> de Gobierno del Estado de Baja California</w:t>
      </w:r>
      <w:r w:rsidR="002E275D" w:rsidRPr="00BB506A">
        <w:rPr>
          <w:rFonts w:ascii="Calibri" w:hAnsi="Calibri" w:cs="Arial"/>
          <w:sz w:val="24"/>
        </w:rPr>
        <w:t xml:space="preserve"> </w:t>
      </w:r>
      <w:hyperlink r:id="rId12" w:history="1">
        <w:r w:rsidR="00555876" w:rsidRPr="00BB506A">
          <w:rPr>
            <w:rStyle w:val="Hipervnculo"/>
            <w:rFonts w:ascii="Calibri" w:hAnsi="Calibri" w:cs="Arial"/>
            <w:sz w:val="24"/>
          </w:rPr>
          <w:t>http://www.comprasbc.gob.mx</w:t>
        </w:r>
      </w:hyperlink>
      <w:r w:rsidR="00112415" w:rsidRPr="00BB506A">
        <w:rPr>
          <w:rFonts w:ascii="Calibri" w:hAnsi="Calibri" w:cs="Arial"/>
          <w:sz w:val="24"/>
        </w:rPr>
        <w:t>, para efecto de su notificación.</w:t>
      </w:r>
    </w:p>
    <w:p w:rsidR="00112415" w:rsidRPr="00BB506A" w:rsidRDefault="00112415" w:rsidP="000348BE">
      <w:pPr>
        <w:pStyle w:val="3"/>
        <w:tabs>
          <w:tab w:val="num" w:pos="142"/>
        </w:tabs>
        <w:ind w:left="142" w:hanging="426"/>
        <w:rPr>
          <w:rFonts w:ascii="Calibri" w:hAnsi="Calibri" w:cs="Arial"/>
          <w:sz w:val="24"/>
        </w:rPr>
      </w:pPr>
    </w:p>
    <w:p w:rsidR="00112415" w:rsidRPr="00BB506A" w:rsidRDefault="00112415" w:rsidP="004A170F">
      <w:pPr>
        <w:pStyle w:val="3"/>
        <w:numPr>
          <w:ilvl w:val="1"/>
          <w:numId w:val="17"/>
        </w:numPr>
        <w:tabs>
          <w:tab w:val="num" w:pos="600"/>
          <w:tab w:val="num" w:pos="1134"/>
        </w:tabs>
        <w:ind w:left="1134" w:right="27" w:hanging="567"/>
        <w:rPr>
          <w:rFonts w:ascii="Calibri" w:hAnsi="Calibri" w:cs="Arial"/>
          <w:sz w:val="24"/>
        </w:rPr>
      </w:pPr>
      <w:r w:rsidRPr="00BB506A">
        <w:rPr>
          <w:rFonts w:ascii="Calibri" w:hAnsi="Calibri" w:cs="Arial"/>
          <w:sz w:val="24"/>
        </w:rPr>
        <w:t xml:space="preserve">Asimismo, la documentación de la propuesta económica quedará en custodia de </w:t>
      </w:r>
      <w:r w:rsidR="004E01D9" w:rsidRPr="00BB506A">
        <w:rPr>
          <w:rFonts w:ascii="Calibri" w:hAnsi="Calibri" w:cs="Arial"/>
          <w:b/>
          <w:sz w:val="24"/>
        </w:rPr>
        <w:t>“La Convocante”</w:t>
      </w:r>
      <w:r w:rsidRPr="00BB506A">
        <w:rPr>
          <w:rFonts w:ascii="Calibri" w:hAnsi="Calibri" w:cs="Arial"/>
          <w:sz w:val="24"/>
        </w:rPr>
        <w:t xml:space="preserve"> para que sea analizada en forma detallada.</w:t>
      </w:r>
    </w:p>
    <w:p w:rsidR="00E373DA" w:rsidRPr="00BB506A" w:rsidRDefault="00E373DA" w:rsidP="00D9540F">
      <w:pPr>
        <w:pStyle w:val="3"/>
        <w:tabs>
          <w:tab w:val="left" w:pos="1440"/>
        </w:tabs>
        <w:ind w:left="0" w:firstLine="0"/>
        <w:rPr>
          <w:rFonts w:ascii="Calibri" w:hAnsi="Calibri" w:cs="Arial"/>
          <w:sz w:val="24"/>
        </w:rPr>
      </w:pPr>
    </w:p>
    <w:p w:rsidR="00112415" w:rsidRPr="00BB506A" w:rsidRDefault="00112415" w:rsidP="00734485">
      <w:pPr>
        <w:pStyle w:val="2"/>
        <w:tabs>
          <w:tab w:val="left" w:pos="600"/>
          <w:tab w:val="left" w:pos="1134"/>
        </w:tabs>
        <w:ind w:left="0"/>
        <w:rPr>
          <w:rFonts w:ascii="Calibri" w:hAnsi="Calibri" w:cs="Arial"/>
          <w:b/>
          <w:sz w:val="24"/>
        </w:rPr>
      </w:pPr>
      <w:r w:rsidRPr="00BB506A">
        <w:rPr>
          <w:rFonts w:ascii="Calibri" w:hAnsi="Calibri" w:cs="Arial"/>
          <w:b/>
          <w:sz w:val="24"/>
        </w:rPr>
        <w:t>22.</w:t>
      </w:r>
      <w:r w:rsidR="007666A6" w:rsidRPr="00BB506A">
        <w:rPr>
          <w:rFonts w:ascii="Calibri" w:hAnsi="Calibri" w:cs="Arial"/>
          <w:b/>
          <w:sz w:val="24"/>
        </w:rPr>
        <w:t xml:space="preserve"> </w:t>
      </w:r>
      <w:r w:rsidRPr="00BB506A">
        <w:rPr>
          <w:rFonts w:ascii="Calibri" w:hAnsi="Calibri" w:cs="Arial"/>
          <w:b/>
          <w:sz w:val="24"/>
        </w:rPr>
        <w:t>ANÁLISIS ECONÓMICO:</w:t>
      </w:r>
    </w:p>
    <w:p w:rsidR="00112415" w:rsidRPr="00BB506A" w:rsidRDefault="00112415" w:rsidP="00D9540F">
      <w:pPr>
        <w:pStyle w:val="2"/>
        <w:ind w:left="0"/>
        <w:rPr>
          <w:rFonts w:ascii="Calibri" w:hAnsi="Calibri" w:cs="Arial"/>
          <w:b/>
          <w:sz w:val="24"/>
        </w:rPr>
      </w:pPr>
    </w:p>
    <w:p w:rsidR="00112415" w:rsidRPr="00696765" w:rsidRDefault="00B60829" w:rsidP="004862E5">
      <w:pPr>
        <w:pStyle w:val="3"/>
        <w:tabs>
          <w:tab w:val="left" w:pos="1134"/>
        </w:tabs>
        <w:ind w:left="1134" w:right="27" w:hanging="567"/>
        <w:rPr>
          <w:rFonts w:ascii="Calibri" w:hAnsi="Calibri" w:cs="Arial"/>
          <w:sz w:val="24"/>
        </w:rPr>
      </w:pPr>
      <w:r w:rsidRPr="00BB506A">
        <w:rPr>
          <w:rFonts w:ascii="Calibri" w:hAnsi="Calibri" w:cs="Arial"/>
          <w:b/>
          <w:sz w:val="24"/>
        </w:rPr>
        <w:t>22.1</w:t>
      </w:r>
      <w:r w:rsidR="0020101E" w:rsidRPr="00BB506A">
        <w:rPr>
          <w:rFonts w:ascii="Calibri" w:hAnsi="Calibri" w:cs="Arial"/>
          <w:b/>
          <w:sz w:val="24"/>
        </w:rPr>
        <w:t xml:space="preserve"> </w:t>
      </w:r>
      <w:r w:rsidRPr="00BB506A">
        <w:rPr>
          <w:rFonts w:ascii="Calibri" w:hAnsi="Calibri" w:cs="Arial"/>
          <w:sz w:val="24"/>
        </w:rPr>
        <w:t>Una</w:t>
      </w:r>
      <w:r w:rsidR="00112415" w:rsidRPr="00BB506A">
        <w:rPr>
          <w:rFonts w:ascii="Calibri" w:hAnsi="Calibri" w:cs="Arial"/>
          <w:sz w:val="24"/>
        </w:rPr>
        <w:t xml:space="preserve"> vez realizada la apertura de las propuestas económicas cuyas propuestas técnicas </w:t>
      </w:r>
      <w:r w:rsidR="001A1837" w:rsidRPr="00BB506A">
        <w:rPr>
          <w:rFonts w:ascii="Calibri" w:hAnsi="Calibri" w:cs="Arial"/>
          <w:sz w:val="24"/>
        </w:rPr>
        <w:t>fueron</w:t>
      </w:r>
      <w:r w:rsidR="00112415" w:rsidRPr="00BB506A">
        <w:rPr>
          <w:rFonts w:ascii="Calibri" w:hAnsi="Calibri" w:cs="Arial"/>
          <w:sz w:val="24"/>
        </w:rPr>
        <w:t xml:space="preserve"> aceptadas el comité procederá </w:t>
      </w:r>
      <w:r w:rsidR="00DD622A" w:rsidRPr="00BB506A">
        <w:rPr>
          <w:rFonts w:ascii="Calibri" w:hAnsi="Calibri" w:cs="Arial"/>
          <w:sz w:val="24"/>
        </w:rPr>
        <w:t>a</w:t>
      </w:r>
      <w:r w:rsidR="00112415" w:rsidRPr="00BB506A">
        <w:rPr>
          <w:rFonts w:ascii="Calibri" w:hAnsi="Calibri" w:cs="Arial"/>
          <w:sz w:val="24"/>
        </w:rPr>
        <w:t xml:space="preserve"> llevar a cabo el análisis detallado de la documentación </w:t>
      </w:r>
      <w:r w:rsidR="00112415" w:rsidRPr="00696765">
        <w:rPr>
          <w:rFonts w:ascii="Calibri" w:hAnsi="Calibri" w:cs="Arial"/>
          <w:sz w:val="24"/>
        </w:rPr>
        <w:t xml:space="preserve">económica presentada y desechará aquellas que no cumplan con lo especificado en el </w:t>
      </w:r>
      <w:r w:rsidR="001B0312" w:rsidRPr="00696765">
        <w:rPr>
          <w:rFonts w:ascii="Calibri" w:hAnsi="Calibri" w:cs="Arial"/>
          <w:b/>
          <w:sz w:val="24"/>
        </w:rPr>
        <w:t>PUNTO 8.1</w:t>
      </w:r>
      <w:r w:rsidR="001B0312" w:rsidRPr="00696765">
        <w:rPr>
          <w:rFonts w:ascii="Calibri" w:hAnsi="Calibri" w:cs="Arial"/>
          <w:sz w:val="24"/>
        </w:rPr>
        <w:t xml:space="preserve"> </w:t>
      </w:r>
      <w:r w:rsidR="001B0312" w:rsidRPr="00696765">
        <w:rPr>
          <w:rFonts w:ascii="Calibri" w:hAnsi="Calibri" w:cs="Arial"/>
          <w:b/>
          <w:sz w:val="24"/>
        </w:rPr>
        <w:t xml:space="preserve">INCISO </w:t>
      </w:r>
      <w:r w:rsidR="00677483" w:rsidRPr="00696765">
        <w:rPr>
          <w:rFonts w:ascii="Calibri" w:hAnsi="Calibri" w:cs="Arial"/>
          <w:b/>
          <w:sz w:val="24"/>
        </w:rPr>
        <w:t>I</w:t>
      </w:r>
      <w:r w:rsidR="001B0312" w:rsidRPr="00696765">
        <w:rPr>
          <w:rFonts w:ascii="Calibri" w:hAnsi="Calibri" w:cs="Arial"/>
          <w:b/>
          <w:sz w:val="24"/>
        </w:rPr>
        <w:t xml:space="preserve">) E INCISO </w:t>
      </w:r>
      <w:r w:rsidR="00677483" w:rsidRPr="00696765">
        <w:rPr>
          <w:rFonts w:ascii="Calibri" w:hAnsi="Calibri" w:cs="Arial"/>
          <w:b/>
          <w:sz w:val="24"/>
        </w:rPr>
        <w:t>J</w:t>
      </w:r>
      <w:r w:rsidR="001B0312" w:rsidRPr="00696765">
        <w:rPr>
          <w:rFonts w:ascii="Calibri" w:hAnsi="Calibri" w:cs="Arial"/>
          <w:b/>
          <w:sz w:val="24"/>
        </w:rPr>
        <w:t>)</w:t>
      </w:r>
      <w:r w:rsidR="001B0312" w:rsidRPr="00696765">
        <w:rPr>
          <w:rFonts w:ascii="Calibri" w:hAnsi="Calibri" w:cs="Arial"/>
          <w:sz w:val="24"/>
        </w:rPr>
        <w:t xml:space="preserve"> </w:t>
      </w:r>
      <w:r w:rsidR="00112415" w:rsidRPr="00696765">
        <w:rPr>
          <w:rFonts w:ascii="Calibri" w:hAnsi="Calibri" w:cs="Arial"/>
          <w:sz w:val="24"/>
        </w:rPr>
        <w:t xml:space="preserve">de las bases de </w:t>
      </w:r>
      <w:r w:rsidR="004E5F5B" w:rsidRPr="00696765">
        <w:rPr>
          <w:rFonts w:ascii="Calibri" w:hAnsi="Calibri" w:cs="Arial"/>
          <w:sz w:val="24"/>
        </w:rPr>
        <w:t>l</w:t>
      </w:r>
      <w:r w:rsidR="006D20E8" w:rsidRPr="00696765">
        <w:rPr>
          <w:rFonts w:ascii="Calibri" w:hAnsi="Calibri" w:cs="Arial"/>
          <w:sz w:val="24"/>
        </w:rPr>
        <w:t>icitación</w:t>
      </w:r>
      <w:r w:rsidR="00112415" w:rsidRPr="00696765">
        <w:rPr>
          <w:rFonts w:ascii="Calibri" w:hAnsi="Calibri" w:cs="Arial"/>
          <w:sz w:val="24"/>
        </w:rPr>
        <w:t xml:space="preserve"> debiendo dar a conocer el resultado de éste a los licitantes en el acto de fallo económico.</w:t>
      </w:r>
    </w:p>
    <w:p w:rsidR="00112415" w:rsidRPr="00696765" w:rsidRDefault="00112415" w:rsidP="004862E5">
      <w:pPr>
        <w:pStyle w:val="2"/>
        <w:ind w:left="0" w:right="27"/>
        <w:rPr>
          <w:rFonts w:ascii="Calibri" w:hAnsi="Calibri" w:cs="Arial"/>
          <w:b/>
          <w:sz w:val="24"/>
        </w:rPr>
      </w:pPr>
    </w:p>
    <w:p w:rsidR="00112415" w:rsidRPr="00696765" w:rsidRDefault="00112415" w:rsidP="004862E5">
      <w:pPr>
        <w:pStyle w:val="3"/>
        <w:ind w:left="1134" w:right="27" w:hanging="567"/>
        <w:rPr>
          <w:rFonts w:ascii="Calibri" w:hAnsi="Calibri" w:cs="Arial"/>
          <w:sz w:val="24"/>
        </w:rPr>
      </w:pPr>
      <w:r w:rsidRPr="00696765">
        <w:rPr>
          <w:rFonts w:ascii="Calibri" w:hAnsi="Calibri" w:cs="Arial"/>
          <w:b/>
          <w:sz w:val="24"/>
        </w:rPr>
        <w:t>22.2</w:t>
      </w:r>
      <w:r w:rsidR="009F3AC0" w:rsidRPr="00696765">
        <w:rPr>
          <w:rFonts w:ascii="Calibri" w:hAnsi="Calibri" w:cs="Arial"/>
          <w:b/>
          <w:sz w:val="24"/>
        </w:rPr>
        <w:t xml:space="preserve"> </w:t>
      </w:r>
      <w:r w:rsidRPr="00696765">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696765">
        <w:rPr>
          <w:rFonts w:ascii="Calibri" w:hAnsi="Calibri" w:cs="Arial"/>
          <w:sz w:val="24"/>
        </w:rPr>
        <w:t>desechada</w:t>
      </w:r>
      <w:r w:rsidRPr="00696765">
        <w:rPr>
          <w:rFonts w:ascii="Calibri" w:hAnsi="Calibri" w:cs="Arial"/>
          <w:sz w:val="24"/>
        </w:rPr>
        <w:t>.</w:t>
      </w:r>
    </w:p>
    <w:p w:rsidR="00112415" w:rsidRPr="00696765" w:rsidRDefault="00112415" w:rsidP="004862E5">
      <w:pPr>
        <w:pStyle w:val="2"/>
        <w:ind w:left="0" w:right="27" w:hanging="567"/>
        <w:rPr>
          <w:rFonts w:ascii="Calibri" w:hAnsi="Calibri" w:cs="Arial"/>
          <w:b/>
          <w:sz w:val="24"/>
        </w:rPr>
      </w:pPr>
    </w:p>
    <w:p w:rsidR="00112415" w:rsidRPr="00696765" w:rsidRDefault="00112415" w:rsidP="004862E5">
      <w:pPr>
        <w:pStyle w:val="3"/>
        <w:tabs>
          <w:tab w:val="left" w:pos="851"/>
        </w:tabs>
        <w:ind w:left="1134" w:right="27" w:hanging="567"/>
        <w:rPr>
          <w:rFonts w:ascii="Calibri" w:hAnsi="Calibri" w:cs="Arial"/>
          <w:sz w:val="24"/>
        </w:rPr>
      </w:pPr>
      <w:r w:rsidRPr="00696765">
        <w:rPr>
          <w:rFonts w:ascii="Calibri" w:hAnsi="Calibri" w:cs="Arial"/>
          <w:b/>
          <w:sz w:val="24"/>
        </w:rPr>
        <w:t>22.3</w:t>
      </w:r>
      <w:r w:rsidR="00B21DEB" w:rsidRPr="00696765">
        <w:rPr>
          <w:rFonts w:ascii="Calibri" w:hAnsi="Calibri" w:cs="Arial"/>
          <w:sz w:val="24"/>
        </w:rPr>
        <w:tab/>
      </w:r>
      <w:r w:rsidRPr="00696765">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696765" w:rsidRDefault="00A93649" w:rsidP="004862E5">
      <w:pPr>
        <w:pStyle w:val="3"/>
        <w:tabs>
          <w:tab w:val="left" w:pos="1440"/>
        </w:tabs>
        <w:ind w:left="0" w:right="27" w:firstLine="0"/>
        <w:rPr>
          <w:rFonts w:ascii="Calibri" w:hAnsi="Calibri" w:cs="Arial"/>
          <w:sz w:val="24"/>
        </w:rPr>
      </w:pPr>
    </w:p>
    <w:p w:rsidR="00112415" w:rsidRPr="00696765" w:rsidRDefault="00112415" w:rsidP="004862E5">
      <w:pPr>
        <w:pStyle w:val="2"/>
        <w:tabs>
          <w:tab w:val="left" w:pos="600"/>
        </w:tabs>
        <w:ind w:left="0" w:right="27"/>
        <w:rPr>
          <w:rFonts w:ascii="Calibri" w:hAnsi="Calibri" w:cs="Arial"/>
          <w:b/>
          <w:sz w:val="24"/>
        </w:rPr>
      </w:pPr>
      <w:r w:rsidRPr="00696765">
        <w:rPr>
          <w:rFonts w:ascii="Calibri" w:hAnsi="Calibri" w:cs="Arial"/>
          <w:b/>
          <w:sz w:val="24"/>
        </w:rPr>
        <w:t>23.</w:t>
      </w:r>
      <w:r w:rsidR="00E35469" w:rsidRPr="00696765">
        <w:rPr>
          <w:rFonts w:ascii="Calibri" w:hAnsi="Calibri" w:cs="Arial"/>
          <w:b/>
          <w:sz w:val="24"/>
        </w:rPr>
        <w:t xml:space="preserve"> </w:t>
      </w:r>
      <w:r w:rsidRPr="00696765">
        <w:rPr>
          <w:rFonts w:ascii="Calibri" w:hAnsi="Calibri" w:cs="Arial"/>
          <w:b/>
          <w:sz w:val="24"/>
        </w:rPr>
        <w:t xml:space="preserve">FALLO DE LA </w:t>
      </w:r>
      <w:r w:rsidR="006D20E8" w:rsidRPr="00696765">
        <w:rPr>
          <w:rFonts w:ascii="Calibri" w:hAnsi="Calibri" w:cs="Arial"/>
          <w:b/>
          <w:sz w:val="24"/>
        </w:rPr>
        <w:t>LICITACIÓN</w:t>
      </w:r>
      <w:r w:rsidRPr="00696765">
        <w:rPr>
          <w:rFonts w:ascii="Calibri" w:hAnsi="Calibri" w:cs="Arial"/>
          <w:b/>
          <w:sz w:val="24"/>
        </w:rPr>
        <w:t>:</w:t>
      </w:r>
    </w:p>
    <w:p w:rsidR="00112415" w:rsidRPr="00696765" w:rsidRDefault="00112415" w:rsidP="004862E5">
      <w:pPr>
        <w:pStyle w:val="3"/>
        <w:ind w:left="-567" w:right="27" w:firstLine="0"/>
        <w:rPr>
          <w:rFonts w:ascii="Calibri" w:hAnsi="Calibri" w:cs="Arial"/>
          <w:sz w:val="22"/>
        </w:rPr>
      </w:pPr>
    </w:p>
    <w:p w:rsidR="00112415" w:rsidRPr="00511717" w:rsidRDefault="00112415" w:rsidP="004A170F">
      <w:pPr>
        <w:pStyle w:val="3"/>
        <w:numPr>
          <w:ilvl w:val="1"/>
          <w:numId w:val="14"/>
        </w:numPr>
        <w:tabs>
          <w:tab w:val="clear" w:pos="720"/>
        </w:tabs>
        <w:ind w:left="1134" w:right="27" w:hanging="567"/>
        <w:rPr>
          <w:rFonts w:ascii="Calibri" w:hAnsi="Calibri" w:cs="Arial"/>
          <w:sz w:val="24"/>
        </w:rPr>
      </w:pPr>
      <w:r w:rsidRPr="00511717">
        <w:rPr>
          <w:rFonts w:ascii="Calibri" w:hAnsi="Calibri" w:cs="Arial"/>
          <w:sz w:val="24"/>
        </w:rPr>
        <w:t xml:space="preserve">El </w:t>
      </w:r>
      <w:r w:rsidRPr="00511717">
        <w:rPr>
          <w:rFonts w:ascii="Calibri" w:hAnsi="Calibri" w:cs="Arial"/>
          <w:b/>
          <w:sz w:val="24"/>
        </w:rPr>
        <w:t xml:space="preserve">Fallo </w:t>
      </w:r>
      <w:r w:rsidRPr="00511717">
        <w:rPr>
          <w:rFonts w:ascii="Calibri" w:hAnsi="Calibri" w:cs="Arial"/>
          <w:sz w:val="24"/>
        </w:rPr>
        <w:t xml:space="preserve">de la </w:t>
      </w:r>
      <w:r w:rsidR="004E5F5B" w:rsidRPr="00511717">
        <w:rPr>
          <w:rFonts w:ascii="Calibri" w:hAnsi="Calibri" w:cs="Arial"/>
          <w:sz w:val="24"/>
        </w:rPr>
        <w:t>l</w:t>
      </w:r>
      <w:r w:rsidR="006D20E8" w:rsidRPr="00511717">
        <w:rPr>
          <w:rFonts w:ascii="Calibri" w:hAnsi="Calibri" w:cs="Arial"/>
          <w:sz w:val="24"/>
        </w:rPr>
        <w:t>icitación</w:t>
      </w:r>
      <w:r w:rsidRPr="00511717">
        <w:rPr>
          <w:rFonts w:ascii="Calibri" w:hAnsi="Calibri" w:cs="Arial"/>
          <w:sz w:val="24"/>
        </w:rPr>
        <w:t xml:space="preserve"> se dará a conocer a las </w:t>
      </w:r>
      <w:r w:rsidR="00A960A8" w:rsidRPr="00511717">
        <w:rPr>
          <w:rFonts w:ascii="Calibri" w:hAnsi="Calibri" w:cs="Arial"/>
          <w:b/>
          <w:bCs/>
          <w:color w:val="0000FF"/>
          <w:sz w:val="24"/>
        </w:rPr>
        <w:t>1</w:t>
      </w:r>
      <w:r w:rsidR="00352C2C" w:rsidRPr="00511717">
        <w:rPr>
          <w:rFonts w:ascii="Calibri" w:hAnsi="Calibri" w:cs="Arial"/>
          <w:b/>
          <w:bCs/>
          <w:color w:val="0000FF"/>
          <w:sz w:val="24"/>
        </w:rPr>
        <w:t>3</w:t>
      </w:r>
      <w:r w:rsidR="001C3530" w:rsidRPr="00511717">
        <w:rPr>
          <w:rFonts w:ascii="Calibri" w:hAnsi="Calibri" w:cs="Arial"/>
          <w:b/>
          <w:bCs/>
          <w:color w:val="0000FF"/>
          <w:sz w:val="24"/>
        </w:rPr>
        <w:t>:</w:t>
      </w:r>
      <w:r w:rsidR="00352C2C" w:rsidRPr="00511717">
        <w:rPr>
          <w:rFonts w:ascii="Calibri" w:hAnsi="Calibri" w:cs="Arial"/>
          <w:b/>
          <w:bCs/>
          <w:color w:val="0000FF"/>
          <w:sz w:val="24"/>
        </w:rPr>
        <w:t>0</w:t>
      </w:r>
      <w:r w:rsidRPr="00511717">
        <w:rPr>
          <w:rFonts w:ascii="Calibri" w:hAnsi="Calibri" w:cs="Arial"/>
          <w:b/>
          <w:bCs/>
          <w:color w:val="0000FF"/>
          <w:sz w:val="24"/>
        </w:rPr>
        <w:t xml:space="preserve">0 horas del día </w:t>
      </w:r>
      <w:r w:rsidR="003E3F3B" w:rsidRPr="00511717">
        <w:rPr>
          <w:rFonts w:ascii="Calibri" w:hAnsi="Calibri" w:cs="Arial"/>
          <w:b/>
          <w:bCs/>
          <w:color w:val="0000FF"/>
          <w:sz w:val="24"/>
        </w:rPr>
        <w:t>2</w:t>
      </w:r>
      <w:r w:rsidR="00DA2E11" w:rsidRPr="00511717">
        <w:rPr>
          <w:rFonts w:ascii="Calibri" w:hAnsi="Calibri" w:cs="Arial"/>
          <w:b/>
          <w:bCs/>
          <w:color w:val="0000FF"/>
          <w:sz w:val="24"/>
        </w:rPr>
        <w:t>8</w:t>
      </w:r>
      <w:r w:rsidR="009F3AC0" w:rsidRPr="00511717">
        <w:rPr>
          <w:rFonts w:ascii="Calibri" w:hAnsi="Calibri" w:cs="Arial"/>
          <w:b/>
          <w:bCs/>
          <w:color w:val="0000FF"/>
          <w:sz w:val="24"/>
        </w:rPr>
        <w:t xml:space="preserve"> </w:t>
      </w:r>
      <w:r w:rsidR="006F4D3A" w:rsidRPr="00511717">
        <w:rPr>
          <w:rFonts w:ascii="Calibri" w:hAnsi="Calibri" w:cs="Arial"/>
          <w:b/>
          <w:bCs/>
          <w:color w:val="0000FF"/>
          <w:sz w:val="24"/>
        </w:rPr>
        <w:t xml:space="preserve">de </w:t>
      </w:r>
      <w:r w:rsidR="0009099E" w:rsidRPr="00511717">
        <w:rPr>
          <w:rFonts w:ascii="Calibri" w:hAnsi="Calibri" w:cs="Arial"/>
          <w:b/>
          <w:bCs/>
          <w:color w:val="0000FF"/>
          <w:sz w:val="24"/>
        </w:rPr>
        <w:t>noviembre</w:t>
      </w:r>
      <w:r w:rsidR="0094016B" w:rsidRPr="00511717">
        <w:rPr>
          <w:rFonts w:ascii="Calibri" w:hAnsi="Calibri" w:cs="Arial"/>
          <w:b/>
          <w:bCs/>
          <w:color w:val="0000FF"/>
          <w:sz w:val="24"/>
        </w:rPr>
        <w:t xml:space="preserve"> </w:t>
      </w:r>
      <w:r w:rsidRPr="00511717">
        <w:rPr>
          <w:rFonts w:ascii="Calibri" w:hAnsi="Calibri" w:cs="Arial"/>
          <w:b/>
          <w:bCs/>
          <w:color w:val="0000FF"/>
          <w:sz w:val="24"/>
        </w:rPr>
        <w:t xml:space="preserve">de </w:t>
      </w:r>
      <w:r w:rsidR="00614E1C" w:rsidRPr="00511717">
        <w:rPr>
          <w:rFonts w:ascii="Calibri" w:hAnsi="Calibri" w:cs="Arial"/>
          <w:b/>
          <w:bCs/>
          <w:color w:val="0000FF"/>
          <w:sz w:val="24"/>
        </w:rPr>
        <w:t>20</w:t>
      </w:r>
      <w:r w:rsidR="00645542" w:rsidRPr="00511717">
        <w:rPr>
          <w:rFonts w:ascii="Calibri" w:hAnsi="Calibri" w:cs="Arial"/>
          <w:b/>
          <w:bCs/>
          <w:color w:val="0000FF"/>
          <w:sz w:val="24"/>
        </w:rPr>
        <w:t>1</w:t>
      </w:r>
      <w:r w:rsidR="001C3530" w:rsidRPr="00511717">
        <w:rPr>
          <w:rFonts w:ascii="Calibri" w:hAnsi="Calibri" w:cs="Arial"/>
          <w:b/>
          <w:bCs/>
          <w:color w:val="0000FF"/>
          <w:sz w:val="24"/>
        </w:rPr>
        <w:t>7</w:t>
      </w:r>
      <w:r w:rsidR="00F06FB5" w:rsidRPr="00511717">
        <w:rPr>
          <w:rFonts w:ascii="Calibri" w:hAnsi="Calibri" w:cs="Arial"/>
          <w:sz w:val="24"/>
        </w:rPr>
        <w:t>, en</w:t>
      </w:r>
      <w:r w:rsidRPr="00511717">
        <w:rPr>
          <w:rFonts w:ascii="Calibri" w:hAnsi="Calibri" w:cs="Arial"/>
          <w:sz w:val="24"/>
        </w:rPr>
        <w:t xml:space="preserve"> la </w:t>
      </w:r>
      <w:r w:rsidRPr="00511717">
        <w:rPr>
          <w:rFonts w:ascii="Calibri" w:hAnsi="Calibri" w:cs="Arial"/>
          <w:b/>
          <w:sz w:val="24"/>
        </w:rPr>
        <w:t xml:space="preserve">Sala de Juntas de la </w:t>
      </w:r>
      <w:r w:rsidR="00B31DA5" w:rsidRPr="00511717">
        <w:rPr>
          <w:rFonts w:ascii="Calibri" w:hAnsi="Calibri" w:cs="Arial"/>
          <w:b/>
          <w:sz w:val="24"/>
        </w:rPr>
        <w:t xml:space="preserve">Dirección de Adquisiciones de </w:t>
      </w:r>
      <w:r w:rsidRPr="00511717">
        <w:rPr>
          <w:rFonts w:ascii="Calibri" w:hAnsi="Calibri" w:cs="Arial"/>
          <w:b/>
          <w:sz w:val="24"/>
        </w:rPr>
        <w:t>Oficialía Mayor de Gobierno</w:t>
      </w:r>
      <w:r w:rsidRPr="00511717">
        <w:rPr>
          <w:rFonts w:ascii="Calibri" w:hAnsi="Calibri" w:cs="Arial"/>
          <w:sz w:val="24"/>
        </w:rPr>
        <w:t xml:space="preserve">, ubicada en el 3er piso del Edificio del Poder Ejecutivo Estatal, ubicado en: Calzada Independencia </w:t>
      </w:r>
      <w:r w:rsidR="00B31DA5" w:rsidRPr="00511717">
        <w:rPr>
          <w:rFonts w:ascii="Calibri" w:hAnsi="Calibri" w:cs="Arial"/>
          <w:sz w:val="24"/>
        </w:rPr>
        <w:t>No. 994</w:t>
      </w:r>
      <w:r w:rsidR="00AF6529" w:rsidRPr="00511717">
        <w:rPr>
          <w:rFonts w:ascii="Calibri" w:hAnsi="Calibri" w:cs="Arial"/>
          <w:sz w:val="24"/>
        </w:rPr>
        <w:t xml:space="preserve">, Centro Cívico, </w:t>
      </w:r>
      <w:r w:rsidRPr="00511717">
        <w:rPr>
          <w:rFonts w:ascii="Calibri" w:hAnsi="Calibri" w:cs="Arial"/>
          <w:sz w:val="24"/>
        </w:rPr>
        <w:t xml:space="preserve">de la ciudad de Mexicali, Baja California. </w:t>
      </w:r>
    </w:p>
    <w:p w:rsidR="00112415" w:rsidRPr="00AC0563"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AC0563">
        <w:rPr>
          <w:rFonts w:ascii="Calibri" w:hAnsi="Calibri" w:cs="Arial"/>
          <w:b/>
          <w:sz w:val="24"/>
        </w:rPr>
        <w:t>23.2</w:t>
      </w:r>
      <w:r w:rsidR="00751504" w:rsidRPr="00AC0563">
        <w:rPr>
          <w:rFonts w:ascii="Calibri" w:hAnsi="Calibri" w:cs="Arial"/>
          <w:sz w:val="24"/>
        </w:rPr>
        <w:tab/>
      </w:r>
      <w:r w:rsidRPr="00AC0563">
        <w:rPr>
          <w:rFonts w:ascii="Calibri" w:hAnsi="Calibri" w:cs="Arial"/>
          <w:sz w:val="24"/>
        </w:rPr>
        <w:t xml:space="preserve">En el fallo de la </w:t>
      </w:r>
      <w:r w:rsidR="004E5F5B" w:rsidRPr="00AC0563">
        <w:rPr>
          <w:rFonts w:ascii="Calibri" w:hAnsi="Calibri" w:cs="Arial"/>
          <w:sz w:val="24"/>
        </w:rPr>
        <w:t>l</w:t>
      </w:r>
      <w:r w:rsidR="006D20E8" w:rsidRPr="00AC0563">
        <w:rPr>
          <w:rFonts w:ascii="Calibri" w:hAnsi="Calibri" w:cs="Arial"/>
          <w:sz w:val="24"/>
        </w:rPr>
        <w:t>icitación</w:t>
      </w:r>
      <w:r w:rsidRPr="00AC0563">
        <w:rPr>
          <w:rFonts w:ascii="Calibri" w:hAnsi="Calibri" w:cs="Arial"/>
          <w:sz w:val="24"/>
        </w:rPr>
        <w:t xml:space="preserve"> se plasmará el importe</w:t>
      </w:r>
      <w:r w:rsidRPr="000F6701">
        <w:rPr>
          <w:rFonts w:ascii="Calibri" w:hAnsi="Calibri" w:cs="Arial"/>
          <w:sz w:val="24"/>
        </w:rPr>
        <w:t xml:space="preserv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4A170F">
      <w:pPr>
        <w:pStyle w:val="3"/>
        <w:numPr>
          <w:ilvl w:val="1"/>
          <w:numId w:val="15"/>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4A170F">
      <w:pPr>
        <w:pStyle w:val="3"/>
        <w:numPr>
          <w:ilvl w:val="1"/>
          <w:numId w:val="18"/>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200B55">
        <w:rPr>
          <w:rFonts w:ascii="Calibri" w:hAnsi="Calibri" w:cs="Arial"/>
          <w:sz w:val="24"/>
        </w:rPr>
        <w:t xml:space="preserve">la </w:t>
      </w:r>
      <w:r w:rsidR="00200B55" w:rsidRPr="0071291F">
        <w:rPr>
          <w:rFonts w:ascii="Calibri" w:hAnsi="Calibri" w:cs="Arial"/>
          <w:b/>
          <w:sz w:val="24"/>
        </w:rPr>
        <w:t>“La Convocante”</w:t>
      </w:r>
      <w:r w:rsidR="00200B55" w:rsidRPr="000F6701">
        <w:rPr>
          <w:rFonts w:ascii="Calibri" w:hAnsi="Calibri" w:cs="Arial"/>
          <w:sz w:val="24"/>
        </w:rPr>
        <w:t xml:space="preserve"> </w:t>
      </w:r>
      <w:r w:rsidRPr="000F6701">
        <w:rPr>
          <w:rFonts w:ascii="Calibri" w:hAnsi="Calibri" w:cs="Arial"/>
          <w:sz w:val="24"/>
        </w:rPr>
        <w:t xml:space="preserve">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C3530" w:rsidRDefault="008A2DDC" w:rsidP="00352C2C">
      <w:pPr>
        <w:spacing w:line="240" w:lineRule="exact"/>
        <w:ind w:left="1134"/>
        <w:jc w:val="both"/>
        <w:rPr>
          <w:rFonts w:ascii="Calibri" w:hAnsi="Calibri" w:cs="Calibri"/>
          <w:sz w:val="24"/>
          <w:u w:val="single"/>
        </w:rPr>
      </w:pPr>
      <w:r w:rsidRPr="001C3530">
        <w:rPr>
          <w:rFonts w:ascii="Calibri" w:hAnsi="Calibri" w:cs="Calibri"/>
          <w:sz w:val="24"/>
        </w:rP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w:t>
      </w:r>
      <w:r w:rsidRPr="001C3530">
        <w:rPr>
          <w:rFonts w:ascii="Calibri" w:hAnsi="Calibri" w:cs="Calibri"/>
          <w:sz w:val="24"/>
          <w:u w:val="single"/>
        </w:rPr>
        <w:t>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A4346F"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w:t>
      </w:r>
      <w:r w:rsidRPr="00A4346F">
        <w:rPr>
          <w:rFonts w:ascii="Calibri" w:hAnsi="Calibri" w:cs="Arial"/>
          <w:sz w:val="24"/>
        </w:rPr>
        <w:t xml:space="preserve">otro u otros elevar los precios de los </w:t>
      </w:r>
      <w:r w:rsidR="001B4D31" w:rsidRPr="00A4346F">
        <w:rPr>
          <w:rFonts w:ascii="Calibri" w:hAnsi="Calibri" w:cs="Arial"/>
          <w:sz w:val="24"/>
        </w:rPr>
        <w:t>bienes</w:t>
      </w:r>
      <w:r w:rsidRPr="00A4346F">
        <w:rPr>
          <w:rFonts w:ascii="Calibri" w:hAnsi="Calibri" w:cs="Arial"/>
          <w:sz w:val="24"/>
        </w:rPr>
        <w:t xml:space="preserve"> materia de la </w:t>
      </w:r>
      <w:r w:rsidR="001C584C" w:rsidRPr="00A4346F">
        <w:rPr>
          <w:rFonts w:ascii="Calibri" w:hAnsi="Calibri" w:cs="Arial"/>
          <w:sz w:val="24"/>
        </w:rPr>
        <w:t xml:space="preserve">presente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1B4D31" w:rsidRPr="00A4346F">
        <w:rPr>
          <w:rFonts w:ascii="Calibri" w:hAnsi="Calibri" w:cs="Arial"/>
          <w:sz w:val="24"/>
        </w:rPr>
        <w:t>bienes</w:t>
      </w:r>
      <w:r w:rsidRPr="00A4346F">
        <w:rPr>
          <w:rFonts w:ascii="Calibri" w:hAnsi="Calibri" w:cs="Arial"/>
          <w:sz w:val="24"/>
        </w:rPr>
        <w:t xml:space="preserve"> en que participe; así como las demás causas de descalificación que se señalen expresamente en las presentes bases y en la Ley de la materia y su reglamento.</w:t>
      </w:r>
    </w:p>
    <w:p w:rsidR="00C31C96" w:rsidRPr="00A4346F" w:rsidRDefault="00C31C96" w:rsidP="00D9540F">
      <w:pPr>
        <w:pStyle w:val="3"/>
        <w:ind w:left="0" w:firstLine="0"/>
        <w:rPr>
          <w:rFonts w:ascii="Calibri" w:hAnsi="Calibri" w:cs="Arial"/>
          <w:sz w:val="24"/>
        </w:rPr>
      </w:pPr>
    </w:p>
    <w:p w:rsidR="00112415" w:rsidRPr="00A4346F" w:rsidRDefault="00112415" w:rsidP="004A170F">
      <w:pPr>
        <w:pStyle w:val="2"/>
        <w:numPr>
          <w:ilvl w:val="0"/>
          <w:numId w:val="20"/>
        </w:numPr>
        <w:tabs>
          <w:tab w:val="left" w:pos="700"/>
        </w:tabs>
        <w:rPr>
          <w:rFonts w:ascii="Calibri" w:hAnsi="Calibri" w:cs="Arial"/>
          <w:b/>
          <w:sz w:val="24"/>
        </w:rPr>
      </w:pPr>
      <w:r w:rsidRPr="00A4346F">
        <w:rPr>
          <w:rFonts w:ascii="Calibri" w:hAnsi="Calibri" w:cs="Arial"/>
          <w:b/>
          <w:sz w:val="24"/>
        </w:rPr>
        <w:t xml:space="preserve">COMUNICACIONES CON </w:t>
      </w:r>
      <w:r w:rsidR="00BE7939" w:rsidRPr="00A4346F">
        <w:rPr>
          <w:rFonts w:ascii="Calibri" w:hAnsi="Calibri" w:cs="Arial"/>
          <w:b/>
          <w:sz w:val="24"/>
        </w:rPr>
        <w:t>LA CONVOCANTE</w:t>
      </w:r>
      <w:r w:rsidRPr="00A4346F">
        <w:rPr>
          <w:rFonts w:ascii="Calibri" w:hAnsi="Calibri" w:cs="Arial"/>
          <w:b/>
          <w:sz w:val="24"/>
        </w:rPr>
        <w:t>:</w:t>
      </w:r>
    </w:p>
    <w:p w:rsidR="00112415" w:rsidRPr="00A4346F" w:rsidRDefault="00112415" w:rsidP="00D9540F">
      <w:pPr>
        <w:spacing w:line="240" w:lineRule="exact"/>
        <w:jc w:val="both"/>
        <w:rPr>
          <w:rFonts w:ascii="Calibri" w:hAnsi="Calibri" w:cs="Arial"/>
          <w:sz w:val="24"/>
        </w:rPr>
      </w:pPr>
    </w:p>
    <w:p w:rsidR="00112415" w:rsidRPr="00A4346F" w:rsidRDefault="00112415" w:rsidP="004A170F">
      <w:pPr>
        <w:pStyle w:val="3"/>
        <w:numPr>
          <w:ilvl w:val="1"/>
          <w:numId w:val="20"/>
        </w:numPr>
        <w:tabs>
          <w:tab w:val="clear" w:pos="1440"/>
          <w:tab w:val="num" w:pos="600"/>
          <w:tab w:val="left" w:pos="1134"/>
          <w:tab w:val="left" w:pos="1418"/>
        </w:tabs>
        <w:ind w:left="1134" w:right="27" w:hanging="567"/>
        <w:rPr>
          <w:rFonts w:ascii="Calibri" w:hAnsi="Calibri" w:cs="Arial"/>
          <w:sz w:val="24"/>
        </w:rPr>
      </w:pPr>
      <w:r w:rsidRPr="00A4346F">
        <w:rPr>
          <w:rFonts w:ascii="Calibri" w:hAnsi="Calibri" w:cs="Arial"/>
          <w:sz w:val="24"/>
        </w:rPr>
        <w:t xml:space="preserve">Los licitantes se abstendrán de comunicarse con </w:t>
      </w:r>
      <w:r w:rsidR="004E01D9" w:rsidRPr="00A4346F">
        <w:rPr>
          <w:rFonts w:ascii="Calibri" w:hAnsi="Calibri" w:cs="Arial"/>
          <w:b/>
          <w:sz w:val="24"/>
        </w:rPr>
        <w:t>“La Convocante”</w:t>
      </w:r>
      <w:r w:rsidRPr="00A4346F">
        <w:rPr>
          <w:rFonts w:ascii="Calibri" w:hAnsi="Calibri" w:cs="Arial"/>
          <w:sz w:val="24"/>
        </w:rPr>
        <w:t xml:space="preserve"> o los miembros del Comité de Adquisiciones, Arrendamientos y </w:t>
      </w:r>
      <w:r w:rsidR="00FF6121" w:rsidRPr="00A4346F">
        <w:rPr>
          <w:rFonts w:ascii="Calibri" w:hAnsi="Calibri" w:cs="Arial"/>
          <w:sz w:val="24"/>
        </w:rPr>
        <w:t>Servicios</w:t>
      </w:r>
      <w:r w:rsidRPr="00A4346F">
        <w:rPr>
          <w:rFonts w:ascii="Calibri" w:hAnsi="Calibri" w:cs="Arial"/>
          <w:sz w:val="24"/>
        </w:rPr>
        <w:t xml:space="preserve"> del Poder Ejecutivo </w:t>
      </w:r>
      <w:r w:rsidR="00BD4DFE" w:rsidRPr="00A4346F">
        <w:rPr>
          <w:rFonts w:ascii="Calibri" w:hAnsi="Calibri" w:cs="Arial"/>
          <w:sz w:val="24"/>
        </w:rPr>
        <w:t xml:space="preserve">del Estado </w:t>
      </w:r>
      <w:r w:rsidRPr="00A4346F">
        <w:rPr>
          <w:rFonts w:ascii="Calibri" w:hAnsi="Calibri" w:cs="Arial"/>
          <w:sz w:val="24"/>
        </w:rPr>
        <w:t xml:space="preserve">de Baja California, respecto de cualquier aspecto relacionado con su propuesta, </w:t>
      </w:r>
      <w:r w:rsidRPr="00A4346F">
        <w:rPr>
          <w:rFonts w:ascii="Calibri" w:hAnsi="Calibri" w:cs="Arial"/>
          <w:b/>
          <w:bCs/>
          <w:sz w:val="24"/>
        </w:rPr>
        <w:t xml:space="preserve">únicamente </w:t>
      </w:r>
      <w:r w:rsidR="004E01D9" w:rsidRPr="00A4346F">
        <w:rPr>
          <w:rFonts w:ascii="Calibri" w:hAnsi="Calibri" w:cs="Arial"/>
          <w:b/>
          <w:bCs/>
          <w:sz w:val="24"/>
        </w:rPr>
        <w:t>“La Convocante</w:t>
      </w:r>
      <w:r w:rsidR="000742EB" w:rsidRPr="00A4346F">
        <w:rPr>
          <w:rFonts w:ascii="Calibri" w:hAnsi="Calibri" w:cs="Arial"/>
          <w:b/>
          <w:bCs/>
          <w:sz w:val="24"/>
        </w:rPr>
        <w:t>” podrá</w:t>
      </w:r>
      <w:r w:rsidR="0094016B" w:rsidRPr="00A4346F">
        <w:rPr>
          <w:rFonts w:ascii="Calibri" w:hAnsi="Calibri" w:cs="Arial"/>
          <w:b/>
          <w:bCs/>
          <w:sz w:val="24"/>
        </w:rPr>
        <w:t xml:space="preserve"> </w:t>
      </w:r>
      <w:r w:rsidRPr="00A4346F">
        <w:rPr>
          <w:rFonts w:ascii="Calibri" w:hAnsi="Calibri" w:cs="Arial"/>
          <w:b/>
          <w:bCs/>
          <w:sz w:val="24"/>
        </w:rPr>
        <w:t>establecer comunicación con el licitante, para que aclare su propuesta</w:t>
      </w:r>
      <w:r w:rsidRPr="00A4346F">
        <w:rPr>
          <w:rFonts w:ascii="Calibri" w:hAnsi="Calibri" w:cs="Arial"/>
          <w:sz w:val="24"/>
        </w:rPr>
        <w:t xml:space="preserve"> de conformidad con lo dispuesto en el </w:t>
      </w:r>
      <w:r w:rsidR="009A4CFA" w:rsidRPr="00A4346F">
        <w:rPr>
          <w:rFonts w:ascii="Calibri" w:hAnsi="Calibri" w:cs="Arial"/>
          <w:b/>
          <w:sz w:val="24"/>
        </w:rPr>
        <w:t>PUNTO 25</w:t>
      </w:r>
      <w:r w:rsidR="009A4CFA" w:rsidRPr="00A4346F">
        <w:rPr>
          <w:rFonts w:ascii="Calibri" w:hAnsi="Calibri" w:cs="Arial"/>
          <w:sz w:val="24"/>
        </w:rPr>
        <w:t xml:space="preserve"> </w:t>
      </w:r>
      <w:r w:rsidRPr="00A4346F">
        <w:rPr>
          <w:rFonts w:ascii="Calibri" w:hAnsi="Calibri" w:cs="Arial"/>
          <w:sz w:val="24"/>
        </w:rPr>
        <w:t xml:space="preserve">de estas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w:t>
      </w:r>
    </w:p>
    <w:p w:rsidR="008A2DDC" w:rsidRPr="00A4346F" w:rsidRDefault="008A2DDC" w:rsidP="00D9540F">
      <w:pPr>
        <w:pStyle w:val="2"/>
        <w:ind w:left="0"/>
        <w:rPr>
          <w:rFonts w:ascii="Calibri" w:hAnsi="Calibri" w:cs="Arial"/>
          <w:b/>
          <w:bCs/>
          <w:sz w:val="28"/>
        </w:rPr>
      </w:pPr>
    </w:p>
    <w:p w:rsidR="00112415" w:rsidRPr="00A4346F" w:rsidRDefault="00112415" w:rsidP="00D9540F">
      <w:pPr>
        <w:pStyle w:val="2"/>
        <w:ind w:left="0"/>
        <w:jc w:val="center"/>
        <w:rPr>
          <w:rFonts w:ascii="Calibri" w:hAnsi="Calibri" w:cs="Arial"/>
          <w:b/>
          <w:bCs/>
          <w:sz w:val="28"/>
        </w:rPr>
      </w:pPr>
      <w:r w:rsidRPr="00A4346F">
        <w:rPr>
          <w:rFonts w:ascii="Calibri" w:hAnsi="Calibri" w:cs="Arial"/>
          <w:b/>
          <w:bCs/>
          <w:sz w:val="28"/>
        </w:rPr>
        <w:t>F. ADJUDICACIÓN DEL CONTRATO</w:t>
      </w:r>
    </w:p>
    <w:p w:rsidR="00112415" w:rsidRPr="00A4346F" w:rsidRDefault="00112415" w:rsidP="00D9540F">
      <w:pPr>
        <w:pStyle w:val="2"/>
        <w:ind w:left="0"/>
        <w:rPr>
          <w:rFonts w:ascii="Calibri" w:hAnsi="Calibri" w:cs="Arial"/>
          <w:b/>
          <w:sz w:val="24"/>
        </w:rPr>
      </w:pPr>
      <w:r w:rsidRPr="00A4346F">
        <w:rPr>
          <w:rFonts w:ascii="Calibri" w:hAnsi="Calibri" w:cs="Arial"/>
          <w:b/>
          <w:sz w:val="24"/>
        </w:rPr>
        <w:t>28.  CRITERIOS DE ADJUDICACIÓN:</w:t>
      </w:r>
    </w:p>
    <w:p w:rsidR="00112415" w:rsidRPr="00A4346F" w:rsidRDefault="00112415" w:rsidP="00D9540F">
      <w:pPr>
        <w:pStyle w:val="2"/>
        <w:ind w:left="0"/>
        <w:rPr>
          <w:rFonts w:ascii="Calibri" w:hAnsi="Calibri" w:cs="Arial"/>
          <w:sz w:val="24"/>
        </w:rPr>
      </w:pPr>
    </w:p>
    <w:p w:rsidR="00112415" w:rsidRPr="00C31C96" w:rsidRDefault="00112415" w:rsidP="004A170F">
      <w:pPr>
        <w:pStyle w:val="2"/>
        <w:numPr>
          <w:ilvl w:val="1"/>
          <w:numId w:val="11"/>
        </w:numPr>
        <w:tabs>
          <w:tab w:val="clear" w:pos="1440"/>
          <w:tab w:val="num" w:pos="1134"/>
        </w:tabs>
        <w:ind w:left="1134" w:right="27" w:hanging="567"/>
        <w:rPr>
          <w:rFonts w:ascii="Calibri" w:hAnsi="Calibri" w:cs="Arial"/>
          <w:sz w:val="24"/>
        </w:rPr>
      </w:pPr>
      <w:r w:rsidRPr="00A4346F">
        <w:rPr>
          <w:rFonts w:ascii="Calibri" w:hAnsi="Calibri" w:cs="Arial"/>
          <w:sz w:val="24"/>
        </w:rPr>
        <w:t xml:space="preserve">El criterio uniforme de adjudicación, será en apego estricto a las presentes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y en </w:t>
      </w:r>
      <w:r w:rsidR="00DD622A" w:rsidRPr="00A4346F">
        <w:rPr>
          <w:rFonts w:ascii="Calibri" w:hAnsi="Calibri" w:cs="Arial"/>
          <w:sz w:val="24"/>
        </w:rPr>
        <w:t>específico</w:t>
      </w:r>
      <w:r w:rsidRPr="00A4346F">
        <w:rPr>
          <w:rFonts w:ascii="Calibri" w:hAnsi="Calibri" w:cs="Arial"/>
          <w:sz w:val="24"/>
        </w:rPr>
        <w:t xml:space="preserve"> a las características técnicas de los </w:t>
      </w:r>
      <w:r w:rsidR="001B4D31" w:rsidRPr="00A4346F">
        <w:rPr>
          <w:rFonts w:ascii="Calibri" w:hAnsi="Calibri" w:cs="Arial"/>
          <w:sz w:val="24"/>
        </w:rPr>
        <w:t xml:space="preserve">bienes </w:t>
      </w:r>
      <w:r w:rsidR="001C3530" w:rsidRPr="00A4346F">
        <w:rPr>
          <w:rFonts w:ascii="Calibri" w:hAnsi="Calibri" w:cs="Arial"/>
          <w:sz w:val="24"/>
        </w:rPr>
        <w:t xml:space="preserve">a </w:t>
      </w:r>
      <w:r w:rsidR="001B4D31" w:rsidRPr="00A4346F">
        <w:rPr>
          <w:rFonts w:ascii="Calibri" w:hAnsi="Calibri" w:cs="Arial"/>
          <w:sz w:val="24"/>
        </w:rPr>
        <w:t>suministrar</w:t>
      </w:r>
      <w:r w:rsidRPr="00A4346F">
        <w:rPr>
          <w:rFonts w:ascii="Calibri" w:hAnsi="Calibri" w:cs="Arial"/>
          <w:sz w:val="24"/>
        </w:rPr>
        <w:t xml:space="preserve">, quedando claro que cualquier valor agregado a dichos </w:t>
      </w:r>
      <w:r w:rsidR="001B4D31" w:rsidRPr="00A4346F">
        <w:rPr>
          <w:rFonts w:ascii="Calibri" w:hAnsi="Calibri" w:cs="Arial"/>
          <w:sz w:val="24"/>
        </w:rPr>
        <w:t>bienes</w:t>
      </w:r>
      <w:r w:rsidRPr="00A4346F">
        <w:rPr>
          <w:rFonts w:ascii="Calibri" w:hAnsi="Calibri" w:cs="Arial"/>
          <w:sz w:val="24"/>
        </w:rPr>
        <w:t xml:space="preserve"> no será susceptible de evaluación</w:t>
      </w:r>
      <w:r w:rsidRPr="00C31C96">
        <w:rPr>
          <w:rFonts w:ascii="Calibri" w:hAnsi="Calibri" w:cs="Arial"/>
          <w:sz w:val="24"/>
        </w:rPr>
        <w:t>.</w:t>
      </w:r>
    </w:p>
    <w:p w:rsidR="00112415" w:rsidRPr="00C31C96" w:rsidRDefault="00112415" w:rsidP="006D2961">
      <w:pPr>
        <w:pStyle w:val="2"/>
        <w:tabs>
          <w:tab w:val="num" w:pos="1134"/>
        </w:tabs>
        <w:ind w:left="1134" w:right="27" w:hanging="567"/>
        <w:rPr>
          <w:rFonts w:ascii="Calibri" w:hAnsi="Calibri" w:cs="Arial"/>
          <w:sz w:val="24"/>
        </w:rPr>
      </w:pPr>
    </w:p>
    <w:p w:rsidR="00A57DD8" w:rsidRPr="00C31C96" w:rsidRDefault="009764B7" w:rsidP="004A170F">
      <w:pPr>
        <w:pStyle w:val="2"/>
        <w:numPr>
          <w:ilvl w:val="1"/>
          <w:numId w:val="11"/>
        </w:numPr>
        <w:tabs>
          <w:tab w:val="clear" w:pos="1440"/>
          <w:tab w:val="num" w:pos="700"/>
          <w:tab w:val="num" w:pos="1134"/>
        </w:tabs>
        <w:ind w:left="1134" w:right="27" w:hanging="567"/>
        <w:rPr>
          <w:rFonts w:ascii="Calibri" w:hAnsi="Calibri" w:cs="Arial"/>
          <w:b/>
          <w:bCs/>
          <w:sz w:val="24"/>
        </w:rPr>
      </w:pPr>
      <w:r w:rsidRPr="00C31C96">
        <w:rPr>
          <w:rFonts w:ascii="Calibri" w:hAnsi="Calibri" w:cs="Arial"/>
          <w:sz w:val="24"/>
        </w:rPr>
        <w:t xml:space="preserve">Para efecto de adjudicar la presente licitación, se tomará en cuenta </w:t>
      </w:r>
      <w:r w:rsidRPr="00AC0563">
        <w:rPr>
          <w:rFonts w:ascii="Calibri" w:hAnsi="Calibri" w:cs="Arial"/>
          <w:sz w:val="24"/>
        </w:rPr>
        <w:t xml:space="preserve">el </w:t>
      </w:r>
      <w:r w:rsidRPr="00AC0563">
        <w:rPr>
          <w:rFonts w:ascii="Calibri" w:hAnsi="Calibri" w:cs="Arial"/>
          <w:b/>
          <w:sz w:val="24"/>
          <w:u w:val="single"/>
        </w:rPr>
        <w:t xml:space="preserve">precio </w:t>
      </w:r>
      <w:r w:rsidR="006F4D3E" w:rsidRPr="00AC0563">
        <w:rPr>
          <w:rFonts w:ascii="Calibri" w:hAnsi="Calibri" w:cs="Arial"/>
          <w:b/>
          <w:sz w:val="24"/>
          <w:u w:val="single"/>
        </w:rPr>
        <w:t xml:space="preserve">por </w:t>
      </w:r>
      <w:r w:rsidR="00352C2C" w:rsidRPr="00AC0563">
        <w:rPr>
          <w:rFonts w:ascii="Calibri" w:hAnsi="Calibri" w:cs="Arial"/>
          <w:b/>
          <w:sz w:val="24"/>
          <w:u w:val="single"/>
        </w:rPr>
        <w:t>pa</w:t>
      </w:r>
      <w:r w:rsidR="0009099E">
        <w:rPr>
          <w:rFonts w:ascii="Calibri" w:hAnsi="Calibri" w:cs="Arial"/>
          <w:b/>
          <w:sz w:val="24"/>
          <w:u w:val="single"/>
        </w:rPr>
        <w:t>rtida</w:t>
      </w:r>
      <w:r w:rsidR="00A960A8" w:rsidRPr="00AC0563">
        <w:rPr>
          <w:rFonts w:ascii="Calibri" w:hAnsi="Calibri" w:cs="Arial"/>
          <w:b/>
          <w:sz w:val="24"/>
          <w:u w:val="single"/>
        </w:rPr>
        <w:t xml:space="preserve"> </w:t>
      </w:r>
      <w:r w:rsidR="001C3530" w:rsidRPr="00AC0563">
        <w:rPr>
          <w:rFonts w:ascii="Calibri" w:hAnsi="Calibri" w:cs="Arial"/>
          <w:b/>
          <w:sz w:val="24"/>
          <w:u w:val="single"/>
        </w:rPr>
        <w:t>en que</w:t>
      </w:r>
      <w:r w:rsidR="001C3530" w:rsidRPr="00BB506A">
        <w:rPr>
          <w:rFonts w:ascii="Calibri" w:hAnsi="Calibri" w:cs="Arial"/>
          <w:b/>
          <w:sz w:val="24"/>
          <w:u w:val="single"/>
        </w:rPr>
        <w:t xml:space="preserve"> desee participar</w:t>
      </w:r>
      <w:r w:rsidR="0094016B" w:rsidRPr="00BB506A">
        <w:rPr>
          <w:rFonts w:ascii="Calibri" w:hAnsi="Calibri" w:cs="Arial"/>
          <w:b/>
          <w:sz w:val="24"/>
        </w:rPr>
        <w:t xml:space="preserve"> </w:t>
      </w:r>
      <w:r w:rsidRPr="00BB506A">
        <w:rPr>
          <w:rFonts w:ascii="Calibri" w:hAnsi="Calibri" w:cs="Arial"/>
          <w:b/>
          <w:sz w:val="24"/>
        </w:rPr>
        <w:t>incluyendo el Impuesto al Valor Agregado</w:t>
      </w:r>
      <w:r w:rsidRPr="00BB506A">
        <w:rPr>
          <w:rFonts w:ascii="Calibri" w:hAnsi="Calibri" w:cs="Arial"/>
          <w:sz w:val="24"/>
        </w:rPr>
        <w:t xml:space="preserve"> trasladado en la oferta del licitante, </w:t>
      </w:r>
      <w:r w:rsidRPr="00BB506A">
        <w:rPr>
          <w:rFonts w:ascii="Calibri" w:hAnsi="Calibri" w:cs="Arial"/>
          <w:b/>
          <w:sz w:val="24"/>
        </w:rPr>
        <w:t xml:space="preserve">así mismo </w:t>
      </w:r>
      <w:r w:rsidRPr="00BB506A">
        <w:rPr>
          <w:rFonts w:ascii="Calibri" w:hAnsi="Calibri" w:cs="Arial"/>
          <w:b/>
          <w:bCs/>
          <w:sz w:val="24"/>
        </w:rPr>
        <w:t>únicamente deberá indicar el porcentaje de Impuesto al valor</w:t>
      </w:r>
      <w:r w:rsidRPr="00C31C96">
        <w:rPr>
          <w:rFonts w:ascii="Calibri" w:hAnsi="Calibri" w:cs="Arial"/>
          <w:b/>
          <w:bCs/>
          <w:sz w:val="24"/>
        </w:rPr>
        <w:t xml:space="preserve"> agregado a trasladar</w:t>
      </w:r>
      <w:r w:rsidR="00751502" w:rsidRPr="00C31C96">
        <w:rPr>
          <w:rFonts w:ascii="Calibri" w:hAnsi="Calibri" w:cs="Arial"/>
          <w:b/>
          <w:bCs/>
          <w:sz w:val="24"/>
        </w:rPr>
        <w:t>.</w:t>
      </w:r>
    </w:p>
    <w:p w:rsidR="00112415" w:rsidRPr="00C31C96"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C31C96">
        <w:rPr>
          <w:rFonts w:ascii="Calibri" w:hAnsi="Calibri" w:cs="Arial"/>
          <w:b/>
          <w:sz w:val="24"/>
        </w:rPr>
        <w:t>28.3.</w:t>
      </w:r>
      <w:r w:rsidRPr="00C31C96">
        <w:rPr>
          <w:rFonts w:ascii="Calibri" w:hAnsi="Calibri" w:cs="Arial"/>
          <w:sz w:val="24"/>
        </w:rPr>
        <w:tab/>
        <w:t>Una vez realizada la evaluación de</w:t>
      </w:r>
      <w:r w:rsidRPr="000F6701">
        <w:rPr>
          <w:rFonts w:ascii="Calibri" w:hAnsi="Calibri" w:cs="Arial"/>
          <w:sz w:val="24"/>
        </w:rPr>
        <w:t xml:space="preserv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4A170F">
      <w:pPr>
        <w:pStyle w:val="3"/>
        <w:numPr>
          <w:ilvl w:val="1"/>
          <w:numId w:val="19"/>
        </w:numPr>
        <w:ind w:left="1134" w:right="27" w:hanging="567"/>
        <w:rPr>
          <w:rFonts w:ascii="Calibri" w:hAnsi="Calibri" w:cs="Arial"/>
          <w:sz w:val="24"/>
        </w:rPr>
      </w:pPr>
      <w:r w:rsidRPr="000F6701">
        <w:rPr>
          <w:rFonts w:ascii="Calibri" w:hAnsi="Calibri" w:cs="Arial"/>
          <w:sz w:val="24"/>
        </w:rPr>
        <w:t xml:space="preserve">Si resultare que dos o más proposiciones son solventes porque satisfacen la totalidad de los requerimientos solicitados por la convocante, el contrato se adjudicará a quien presente la proposición cuyo </w:t>
      </w:r>
      <w:r w:rsidRPr="00D055D7">
        <w:rPr>
          <w:rFonts w:ascii="Calibri" w:hAnsi="Calibri" w:cs="Arial"/>
          <w:b/>
          <w:sz w:val="24"/>
        </w:rPr>
        <w:t>precio sea el más bajo</w:t>
      </w:r>
      <w:r w:rsidRPr="000F6701">
        <w:rPr>
          <w:rFonts w:ascii="Calibri" w:hAnsi="Calibri" w:cs="Arial"/>
          <w:sz w:val="24"/>
        </w:rPr>
        <w:t>.</w:t>
      </w:r>
    </w:p>
    <w:p w:rsidR="0068311B" w:rsidRDefault="0068311B" w:rsidP="006D2961">
      <w:pPr>
        <w:pStyle w:val="3"/>
        <w:ind w:left="0" w:right="27" w:firstLine="0"/>
        <w:rPr>
          <w:rFonts w:ascii="Calibri" w:hAnsi="Calibri" w:cs="Arial"/>
          <w:strike/>
          <w:sz w:val="24"/>
        </w:rPr>
      </w:pPr>
    </w:p>
    <w:p w:rsidR="00D055D7" w:rsidRDefault="00D055D7" w:rsidP="006D2961">
      <w:pPr>
        <w:pStyle w:val="3"/>
        <w:ind w:left="0" w:right="27" w:firstLine="0"/>
        <w:rPr>
          <w:rFonts w:ascii="Calibri" w:hAnsi="Calibri" w:cs="Arial"/>
          <w:strike/>
          <w:sz w:val="24"/>
        </w:rPr>
      </w:pPr>
    </w:p>
    <w:p w:rsidR="00D055D7" w:rsidRDefault="00D055D7" w:rsidP="006D2961">
      <w:pPr>
        <w:pStyle w:val="3"/>
        <w:ind w:left="0" w:right="27" w:firstLine="0"/>
        <w:rPr>
          <w:rFonts w:ascii="Calibri" w:hAnsi="Calibri" w:cs="Arial"/>
          <w:strike/>
          <w:sz w:val="24"/>
        </w:rPr>
      </w:pPr>
    </w:p>
    <w:p w:rsidR="00D055D7" w:rsidRDefault="00D055D7"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7017C0">
        <w:rPr>
          <w:rFonts w:ascii="Calibri" w:hAnsi="Calibri" w:cs="Arial"/>
          <w:b/>
          <w:sz w:val="24"/>
        </w:rPr>
        <w:t>29.</w:t>
      </w:r>
      <w:r w:rsidRPr="007017C0">
        <w:rPr>
          <w:rFonts w:ascii="Calibri" w:hAnsi="Calibri" w:cs="Arial"/>
          <w:b/>
          <w:sz w:val="24"/>
        </w:rPr>
        <w:tab/>
      </w:r>
      <w:r w:rsidRPr="00F01A31">
        <w:rPr>
          <w:rFonts w:ascii="Calibri" w:hAnsi="Calibri" w:cs="Arial"/>
          <w:b/>
          <w:sz w:val="24"/>
        </w:rPr>
        <w:t>DERECHO DE</w:t>
      </w:r>
      <w:r w:rsidR="00200023" w:rsidRPr="00F01A31">
        <w:rPr>
          <w:rFonts w:ascii="Calibri" w:hAnsi="Calibri" w:cs="Arial"/>
          <w:b/>
          <w:sz w:val="24"/>
        </w:rPr>
        <w:t xml:space="preserve"> </w:t>
      </w:r>
      <w:r w:rsidRPr="00F01A31">
        <w:rPr>
          <w:rFonts w:ascii="Calibri" w:hAnsi="Calibri" w:cs="Arial"/>
          <w:b/>
          <w:sz w:val="24"/>
        </w:rPr>
        <w:t>L</w:t>
      </w:r>
      <w:r w:rsidR="008252F6" w:rsidRPr="00F01A31">
        <w:rPr>
          <w:rFonts w:ascii="Calibri" w:hAnsi="Calibri" w:cs="Arial"/>
          <w:b/>
          <w:sz w:val="24"/>
        </w:rPr>
        <w:t>A</w:t>
      </w:r>
      <w:r w:rsidR="00A024C0" w:rsidRPr="00F01A31">
        <w:rPr>
          <w:rFonts w:ascii="Calibri" w:hAnsi="Calibri" w:cs="Arial"/>
          <w:b/>
          <w:sz w:val="24"/>
        </w:rPr>
        <w:t xml:space="preserve"> CONVOCANTE</w:t>
      </w:r>
      <w:r w:rsidRPr="00F01A31">
        <w:rPr>
          <w:rFonts w:ascii="Calibri" w:hAnsi="Calibri" w:cs="Arial"/>
          <w:b/>
          <w:sz w:val="24"/>
        </w:rPr>
        <w:t xml:space="preserve"> DE MODIFICAR LAS CANTIDADES PREVIO AL ACTO DE FALLO ECONÓMICO.</w:t>
      </w:r>
      <w:r w:rsidRPr="000F6701">
        <w:rPr>
          <w:rFonts w:ascii="Calibri" w:hAnsi="Calibri" w:cs="Arial"/>
          <w:b/>
          <w:sz w:val="24"/>
        </w:rPr>
        <w:t xml:space="preserve">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w:t>
      </w:r>
      <w:r w:rsidR="001C3530">
        <w:rPr>
          <w:rFonts w:ascii="Calibri" w:hAnsi="Calibri" w:cs="Arial"/>
          <w:sz w:val="24"/>
        </w:rPr>
        <w:t xml:space="preserve"> </w:t>
      </w:r>
      <w:r w:rsidR="00112415" w:rsidRPr="000F6701">
        <w:rPr>
          <w:rFonts w:ascii="Calibri" w:hAnsi="Calibri" w:cs="Arial"/>
          <w:sz w:val="24"/>
        </w:rPr>
        <w:t xml:space="preserve">los </w:t>
      </w:r>
      <w:r w:rsidR="00A55C0A" w:rsidRPr="000F6701">
        <w:rPr>
          <w:rFonts w:ascii="Calibri" w:hAnsi="Calibri" w:cs="Arial"/>
          <w:sz w:val="24"/>
        </w:rPr>
        <w:t>bienes</w:t>
      </w:r>
      <w:r w:rsidR="001C3530">
        <w:rPr>
          <w:rFonts w:ascii="Calibri" w:hAnsi="Calibri" w:cs="Arial"/>
          <w:sz w:val="24"/>
        </w:rPr>
        <w:t xml:space="preserve"> y/o servicios</w:t>
      </w:r>
      <w:r w:rsidR="00112415" w:rsidRPr="000F6701">
        <w:rPr>
          <w:rFonts w:ascii="Calibri" w:hAnsi="Calibri" w:cs="Arial"/>
          <w:sz w:val="24"/>
        </w:rPr>
        <w:t xml:space="preserve">, y que de continuarse con el procedimiento de contratación, se pudiera ocasionar un daño o perjuicio a dicha dependencia. </w:t>
      </w:r>
    </w:p>
    <w:p w:rsidR="00765E44" w:rsidRPr="000F6701" w:rsidRDefault="00765E44" w:rsidP="006D2961">
      <w:pPr>
        <w:pStyle w:val="2"/>
        <w:ind w:left="0" w:right="27"/>
        <w:rPr>
          <w:rFonts w:ascii="Calibri" w:hAnsi="Calibri" w:cs="Arial"/>
          <w:sz w:val="24"/>
          <w:highlight w:val="yellow"/>
        </w:rPr>
      </w:pPr>
    </w:p>
    <w:p w:rsidR="00112415" w:rsidRPr="00C31C96"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 xml:space="preserve">FIRMA DEL </w:t>
      </w:r>
      <w:r w:rsidRPr="00C31C96">
        <w:rPr>
          <w:rFonts w:ascii="Calibri" w:hAnsi="Calibri" w:cs="Arial"/>
          <w:b/>
          <w:sz w:val="24"/>
        </w:rPr>
        <w:t>CONTRATO:</w:t>
      </w:r>
    </w:p>
    <w:p w:rsidR="00112415" w:rsidRPr="00C31C96" w:rsidRDefault="00112415" w:rsidP="006D2961">
      <w:pPr>
        <w:spacing w:line="240" w:lineRule="exact"/>
        <w:ind w:right="27"/>
        <w:jc w:val="both"/>
        <w:rPr>
          <w:rFonts w:ascii="Calibri" w:hAnsi="Calibri" w:cs="Arial"/>
          <w:sz w:val="24"/>
        </w:rPr>
      </w:pPr>
    </w:p>
    <w:p w:rsidR="00112415" w:rsidRPr="00696765" w:rsidRDefault="00E80D1B" w:rsidP="004A170F">
      <w:pPr>
        <w:pStyle w:val="2"/>
        <w:numPr>
          <w:ilvl w:val="0"/>
          <w:numId w:val="6"/>
        </w:numPr>
        <w:tabs>
          <w:tab w:val="clear" w:pos="1368"/>
        </w:tabs>
        <w:ind w:left="1134" w:right="27" w:hanging="567"/>
        <w:rPr>
          <w:rFonts w:ascii="Calibri" w:hAnsi="Calibri" w:cs="Arial"/>
          <w:sz w:val="24"/>
        </w:rPr>
      </w:pPr>
      <w:r w:rsidRPr="004A170F">
        <w:rPr>
          <w:rFonts w:ascii="Calibri" w:hAnsi="Calibri" w:cs="Tahoma"/>
          <w:bCs/>
          <w:snapToGrid w:val="0"/>
          <w:sz w:val="24"/>
          <w:lang w:val="es-MX"/>
        </w:rPr>
        <w:t xml:space="preserve">Una </w:t>
      </w:r>
      <w:r w:rsidR="0065449B" w:rsidRPr="004A170F">
        <w:rPr>
          <w:rFonts w:ascii="Calibri" w:hAnsi="Calibri" w:cs="Tahoma"/>
          <w:bCs/>
          <w:snapToGrid w:val="0"/>
          <w:sz w:val="24"/>
          <w:lang w:val="es-MX"/>
        </w:rPr>
        <w:t xml:space="preserve">vez adjudicado el fallo de la licitación, </w:t>
      </w:r>
      <w:r w:rsidR="0065449B" w:rsidRPr="004A170F">
        <w:rPr>
          <w:rFonts w:ascii="Calibri" w:hAnsi="Calibri" w:cs="Tahoma"/>
          <w:b/>
          <w:bCs/>
          <w:snapToGrid w:val="0"/>
          <w:sz w:val="24"/>
          <w:lang w:val="es-MX"/>
        </w:rPr>
        <w:t>“La Convocante”</w:t>
      </w:r>
      <w:r w:rsidR="0065449B" w:rsidRPr="004A170F">
        <w:rPr>
          <w:rFonts w:ascii="Calibri" w:hAnsi="Calibri" w:cs="Tahoma"/>
          <w:bCs/>
          <w:snapToGrid w:val="0"/>
          <w:sz w:val="24"/>
          <w:lang w:val="es-MX"/>
        </w:rPr>
        <w:t xml:space="preserve"> pondrá a disposición del licitante ganador</w:t>
      </w:r>
      <w:r w:rsidR="00150C22" w:rsidRPr="004A170F">
        <w:rPr>
          <w:rFonts w:ascii="Calibri" w:hAnsi="Calibri" w:cs="Tahoma"/>
          <w:bCs/>
          <w:snapToGrid w:val="0"/>
          <w:sz w:val="24"/>
          <w:lang w:val="es-MX"/>
        </w:rPr>
        <w:t>,</w:t>
      </w:r>
      <w:r w:rsidR="0065449B" w:rsidRPr="004A170F">
        <w:rPr>
          <w:rFonts w:ascii="Calibri" w:hAnsi="Calibri" w:cs="Tahoma"/>
          <w:bCs/>
          <w:snapToGrid w:val="0"/>
          <w:sz w:val="24"/>
          <w:lang w:val="es-MX"/>
        </w:rPr>
        <w:t xml:space="preserve"> el contrato respectivo para su </w:t>
      </w:r>
      <w:r w:rsidR="0065449B" w:rsidRPr="00696765">
        <w:rPr>
          <w:rFonts w:ascii="Calibri" w:hAnsi="Calibri" w:cs="Tahoma"/>
          <w:bCs/>
          <w:snapToGrid w:val="0"/>
          <w:sz w:val="24"/>
          <w:lang w:val="es-MX"/>
        </w:rPr>
        <w:t xml:space="preserve">firma </w:t>
      </w:r>
      <w:r w:rsidR="004A170F" w:rsidRPr="00696765">
        <w:rPr>
          <w:rFonts w:asciiTheme="minorHAnsi" w:hAnsiTheme="minorHAnsi" w:cstheme="minorHAnsi"/>
          <w:sz w:val="24"/>
          <w:szCs w:val="24"/>
        </w:rPr>
        <w:t xml:space="preserve">dentro de los </w:t>
      </w:r>
      <w:r w:rsidR="004A170F" w:rsidRPr="00696765">
        <w:rPr>
          <w:rFonts w:asciiTheme="minorHAnsi" w:hAnsiTheme="minorHAnsi" w:cstheme="minorHAnsi"/>
          <w:b/>
          <w:bCs/>
          <w:sz w:val="24"/>
          <w:szCs w:val="24"/>
        </w:rPr>
        <w:t>20 (veinte) días</w:t>
      </w:r>
      <w:r w:rsidR="004A170F" w:rsidRPr="00696765">
        <w:rPr>
          <w:rFonts w:asciiTheme="minorHAnsi" w:hAnsiTheme="minorHAnsi" w:cstheme="minorHAnsi"/>
          <w:sz w:val="24"/>
          <w:szCs w:val="24"/>
        </w:rPr>
        <w:t xml:space="preserve"> naturales posteriores a la notificación del fallo, en la </w:t>
      </w:r>
      <w:r w:rsidR="004A170F" w:rsidRPr="00696765">
        <w:rPr>
          <w:rFonts w:asciiTheme="minorHAnsi" w:hAnsiTheme="minorHAnsi" w:cstheme="minorHAnsi"/>
          <w:sz w:val="24"/>
          <w:szCs w:val="24"/>
          <w:u w:val="single"/>
        </w:rPr>
        <w:t>“</w:t>
      </w:r>
      <w:r w:rsidR="004A170F" w:rsidRPr="00696765">
        <w:rPr>
          <w:rFonts w:asciiTheme="minorHAnsi" w:hAnsiTheme="minorHAnsi" w:cstheme="minorHAnsi"/>
          <w:b/>
          <w:sz w:val="24"/>
          <w:szCs w:val="24"/>
          <w:u w:val="single"/>
        </w:rPr>
        <w:t>Unidad de Asuntos Jurídicos del ISESALUD</w:t>
      </w:r>
      <w:r w:rsidR="004A170F" w:rsidRPr="00696765">
        <w:rPr>
          <w:rFonts w:asciiTheme="minorHAnsi" w:hAnsiTheme="minorHAnsi" w:cstheme="minorHAnsi"/>
          <w:sz w:val="24"/>
          <w:szCs w:val="24"/>
        </w:rPr>
        <w:t>”, Ubicada en Ave. Pioneros 1005, Palacio Federal Centro Cívico en el Municipio de Mexicali, Baja California; Teléfono (01 686) 559-58-00 Ext.4140 y 4149.</w:t>
      </w:r>
    </w:p>
    <w:p w:rsidR="004A170F" w:rsidRPr="00696765" w:rsidRDefault="004A170F" w:rsidP="004A170F">
      <w:pPr>
        <w:pStyle w:val="2"/>
        <w:ind w:left="1134" w:right="2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AC0563">
        <w:rPr>
          <w:rFonts w:ascii="Calibri" w:hAnsi="Calibri" w:cs="Arial"/>
          <w:b/>
          <w:sz w:val="24"/>
        </w:rPr>
        <w:t>31.2</w:t>
      </w:r>
      <w:r w:rsidR="005F4906" w:rsidRPr="00AC0563">
        <w:rPr>
          <w:rFonts w:ascii="Calibri" w:hAnsi="Calibri" w:cs="Arial"/>
          <w:sz w:val="24"/>
        </w:rPr>
        <w:tab/>
      </w:r>
      <w:r w:rsidRPr="00AC0563">
        <w:rPr>
          <w:rFonts w:ascii="Calibri" w:hAnsi="Calibri" w:cs="Arial"/>
          <w:sz w:val="24"/>
        </w:rPr>
        <w:t>Previo a la firma</w:t>
      </w:r>
      <w:r w:rsidRPr="000F6701">
        <w:rPr>
          <w:rFonts w:ascii="Calibri" w:hAnsi="Calibri" w:cs="Arial"/>
          <w:sz w:val="24"/>
        </w:rPr>
        <w:t xml:space="preserve">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4A170F">
      <w:pPr>
        <w:pStyle w:val="3"/>
        <w:numPr>
          <w:ilvl w:val="1"/>
          <w:numId w:val="21"/>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4A170F">
      <w:pPr>
        <w:pStyle w:val="3"/>
        <w:numPr>
          <w:ilvl w:val="1"/>
          <w:numId w:val="21"/>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1F358D" w:rsidRDefault="0034299B" w:rsidP="004A170F">
      <w:pPr>
        <w:pStyle w:val="3"/>
        <w:numPr>
          <w:ilvl w:val="1"/>
          <w:numId w:val="12"/>
        </w:numPr>
        <w:tabs>
          <w:tab w:val="clear" w:pos="1440"/>
          <w:tab w:val="left" w:pos="1134"/>
        </w:tabs>
        <w:ind w:left="1134" w:right="27" w:hanging="708"/>
        <w:rPr>
          <w:rFonts w:ascii="Calibri" w:hAnsi="Calibri" w:cs="Arial"/>
          <w:b/>
          <w:sz w:val="24"/>
        </w:rPr>
      </w:pPr>
      <w:r w:rsidRPr="001F358D">
        <w:rPr>
          <w:rFonts w:ascii="Calibri" w:hAnsi="Calibri" w:cs="Arial"/>
          <w:sz w:val="24"/>
        </w:rPr>
        <w:t xml:space="preserve">Dentro de los </w:t>
      </w:r>
      <w:r w:rsidRPr="001F358D">
        <w:rPr>
          <w:rFonts w:ascii="Calibri" w:hAnsi="Calibri" w:cs="Arial"/>
          <w:b/>
          <w:sz w:val="24"/>
        </w:rPr>
        <w:t>15</w:t>
      </w:r>
      <w:r w:rsidR="00CB1E3C" w:rsidRPr="001F358D">
        <w:rPr>
          <w:rFonts w:ascii="Calibri" w:hAnsi="Calibri" w:cs="Arial"/>
          <w:b/>
          <w:sz w:val="24"/>
        </w:rPr>
        <w:t xml:space="preserve"> (</w:t>
      </w:r>
      <w:r w:rsidRPr="001F358D">
        <w:rPr>
          <w:rFonts w:ascii="Calibri" w:hAnsi="Calibri" w:cs="Arial"/>
          <w:b/>
          <w:sz w:val="24"/>
        </w:rPr>
        <w:t>quince</w:t>
      </w:r>
      <w:r w:rsidR="00CB1E3C" w:rsidRPr="001F358D">
        <w:rPr>
          <w:rFonts w:ascii="Calibri" w:hAnsi="Calibri" w:cs="Arial"/>
          <w:b/>
          <w:sz w:val="24"/>
        </w:rPr>
        <w:t xml:space="preserve">) días naturales </w:t>
      </w:r>
      <w:r w:rsidR="00993D25" w:rsidRPr="001F358D">
        <w:rPr>
          <w:rFonts w:ascii="Calibri" w:hAnsi="Calibri" w:cs="Arial"/>
          <w:b/>
          <w:sz w:val="24"/>
        </w:rPr>
        <w:t>siguientes</w:t>
      </w:r>
      <w:r w:rsidR="00993D25" w:rsidRPr="001F358D">
        <w:rPr>
          <w:rFonts w:ascii="Calibri" w:hAnsi="Calibri" w:cs="Arial"/>
          <w:sz w:val="24"/>
        </w:rPr>
        <w:t xml:space="preserve"> a la firma</w:t>
      </w:r>
      <w:r w:rsidR="00CB1E3C" w:rsidRPr="001F358D">
        <w:rPr>
          <w:rFonts w:ascii="Calibri" w:hAnsi="Calibri" w:cs="Arial"/>
          <w:sz w:val="24"/>
        </w:rPr>
        <w:t xml:space="preserve"> </w:t>
      </w:r>
      <w:r w:rsidR="00993D25" w:rsidRPr="001F358D">
        <w:rPr>
          <w:rFonts w:ascii="Calibri" w:hAnsi="Calibri" w:cs="Arial"/>
          <w:sz w:val="24"/>
        </w:rPr>
        <w:t>d</w:t>
      </w:r>
      <w:r w:rsidR="00CB1E3C" w:rsidRPr="001F358D">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1F358D">
        <w:rPr>
          <w:rFonts w:ascii="Calibri" w:hAnsi="Calibri" w:cs="Arial"/>
          <w:b/>
          <w:sz w:val="24"/>
        </w:rPr>
        <w:t xml:space="preserve">Normas y Políticas para el Establecimiento de Garantías en Materia de Adquisiciones de Bienes y </w:t>
      </w:r>
      <w:r w:rsidR="00955A04" w:rsidRPr="001F358D">
        <w:rPr>
          <w:rFonts w:ascii="Calibri" w:hAnsi="Calibri" w:cs="Arial"/>
          <w:b/>
          <w:sz w:val="24"/>
        </w:rPr>
        <w:t>P</w:t>
      </w:r>
      <w:r w:rsidR="00CB1E3C" w:rsidRPr="001F358D">
        <w:rPr>
          <w:rFonts w:ascii="Calibri" w:hAnsi="Calibri" w:cs="Arial"/>
          <w:b/>
          <w:sz w:val="24"/>
        </w:rPr>
        <w:t xml:space="preserve">restación de </w:t>
      </w:r>
      <w:r w:rsidR="00B77F16" w:rsidRPr="001F358D">
        <w:rPr>
          <w:rFonts w:ascii="Calibri" w:hAnsi="Calibri" w:cs="Arial"/>
          <w:b/>
          <w:sz w:val="24"/>
        </w:rPr>
        <w:t>Servicios</w:t>
      </w:r>
      <w:r w:rsidR="00CB1E3C" w:rsidRPr="001F358D">
        <w:rPr>
          <w:rFonts w:ascii="Calibri" w:hAnsi="Calibri" w:cs="Arial"/>
          <w:sz w:val="24"/>
        </w:rPr>
        <w:t xml:space="preserve">, publicada en el Periódico Oficial del Estado de Baja California el día 23 de Septiembre del </w:t>
      </w:r>
      <w:r w:rsidR="00614E1C" w:rsidRPr="001F358D">
        <w:rPr>
          <w:rFonts w:ascii="Calibri" w:hAnsi="Calibri" w:cs="Arial"/>
          <w:sz w:val="24"/>
        </w:rPr>
        <w:t>2006</w:t>
      </w:r>
      <w:r w:rsidR="00CB1E3C" w:rsidRPr="001F358D">
        <w:rPr>
          <w:rFonts w:ascii="Calibri" w:hAnsi="Calibri" w:cs="Arial"/>
          <w:sz w:val="24"/>
        </w:rPr>
        <w:t>, y la cual se establecerá en base al monto del contrato adjudicado.</w:t>
      </w:r>
    </w:p>
    <w:p w:rsidR="00C31C96" w:rsidRPr="001F358D" w:rsidRDefault="00C31C96"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F358D">
        <w:trPr>
          <w:trHeight w:val="725"/>
          <w:jc w:val="center"/>
        </w:trPr>
        <w:tc>
          <w:tcPr>
            <w:tcW w:w="4396"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Monto del Pedido o Contrato en Salarios Mínimos sin I.V.A.</w:t>
            </w:r>
          </w:p>
        </w:tc>
        <w:tc>
          <w:tcPr>
            <w:tcW w:w="2857"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 Mínimo de Garantía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0 </w:t>
            </w:r>
            <w:proofErr w:type="spellStart"/>
            <w:r w:rsidRPr="001F358D">
              <w:rPr>
                <w:rFonts w:ascii="Calibri" w:hAnsi="Calibri" w:cs="Arial"/>
                <w:sz w:val="24"/>
              </w:rPr>
              <w:t>vsm</w:t>
            </w:r>
            <w:proofErr w:type="spellEnd"/>
            <w:r w:rsidRPr="001F358D">
              <w:rPr>
                <w:rFonts w:ascii="Calibri" w:hAnsi="Calibri" w:cs="Arial"/>
                <w:sz w:val="24"/>
              </w:rPr>
              <w:t xml:space="preserve"> a 2,000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No Aplica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2,000.01 </w:t>
            </w:r>
            <w:proofErr w:type="spellStart"/>
            <w:r w:rsidRPr="001F358D">
              <w:rPr>
                <w:rFonts w:ascii="Calibri" w:hAnsi="Calibri" w:cs="Arial"/>
                <w:sz w:val="24"/>
              </w:rPr>
              <w:t>vsm</w:t>
            </w:r>
            <w:proofErr w:type="spellEnd"/>
            <w:r w:rsidRPr="001F358D">
              <w:rPr>
                <w:rFonts w:ascii="Calibri" w:hAnsi="Calibri" w:cs="Arial"/>
                <w:sz w:val="24"/>
              </w:rPr>
              <w:t xml:space="preserve"> a 4,000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4,000.01 </w:t>
            </w:r>
            <w:proofErr w:type="spellStart"/>
            <w:r w:rsidRPr="001F358D">
              <w:rPr>
                <w:rFonts w:ascii="Calibri" w:hAnsi="Calibri" w:cs="Arial"/>
                <w:sz w:val="24"/>
              </w:rPr>
              <w:t>vsm</w:t>
            </w:r>
            <w:proofErr w:type="spellEnd"/>
            <w:r w:rsidRPr="001F358D">
              <w:rPr>
                <w:rFonts w:ascii="Calibri" w:hAnsi="Calibri" w:cs="Arial"/>
                <w:sz w:val="24"/>
              </w:rPr>
              <w:t xml:space="preserve"> a 13,000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13,000.01 </w:t>
            </w:r>
            <w:proofErr w:type="spellStart"/>
            <w:r w:rsidRPr="001F358D">
              <w:rPr>
                <w:rFonts w:ascii="Calibri" w:hAnsi="Calibri" w:cs="Arial"/>
                <w:sz w:val="24"/>
              </w:rPr>
              <w:t>vsm</w:t>
            </w:r>
            <w:proofErr w:type="spellEnd"/>
            <w:r w:rsidRPr="001F358D">
              <w:rPr>
                <w:rFonts w:ascii="Calibri" w:hAnsi="Calibri" w:cs="Arial"/>
                <w:sz w:val="24"/>
              </w:rPr>
              <w:t xml:space="preserve"> en adelante</w:t>
            </w:r>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15</w:t>
            </w:r>
          </w:p>
        </w:tc>
      </w:tr>
    </w:tbl>
    <w:p w:rsidR="00CB1E3C" w:rsidRPr="001F358D" w:rsidRDefault="00CB1E3C" w:rsidP="00D9540F">
      <w:pPr>
        <w:pStyle w:val="3"/>
        <w:ind w:left="0" w:firstLine="0"/>
        <w:rPr>
          <w:rFonts w:ascii="Calibri" w:hAnsi="Calibri" w:cs="Arial"/>
          <w:b/>
          <w:sz w:val="24"/>
        </w:rPr>
      </w:pPr>
    </w:p>
    <w:p w:rsidR="00CB1E3C" w:rsidRPr="00696765" w:rsidRDefault="00CB1E3C" w:rsidP="00E016B8">
      <w:pPr>
        <w:pStyle w:val="3"/>
        <w:ind w:left="500" w:right="27" w:firstLine="0"/>
        <w:rPr>
          <w:rFonts w:ascii="Calibri" w:hAnsi="Calibri" w:cs="Arial"/>
          <w:sz w:val="24"/>
        </w:rPr>
      </w:pPr>
      <w:r w:rsidRPr="001F358D">
        <w:rPr>
          <w:rFonts w:ascii="Calibri" w:hAnsi="Calibri" w:cs="Arial"/>
          <w:sz w:val="24"/>
        </w:rPr>
        <w:t xml:space="preserve">Dicha garantía de cumplimiento solo será aceptada </w:t>
      </w:r>
      <w:r w:rsidRPr="00696765">
        <w:rPr>
          <w:rFonts w:asciiTheme="minorHAnsi" w:hAnsiTheme="minorHAnsi" w:cstheme="minorHAnsi"/>
          <w:sz w:val="24"/>
          <w:szCs w:val="24"/>
        </w:rPr>
        <w:t xml:space="preserve">por </w:t>
      </w:r>
      <w:r w:rsidRPr="00696765">
        <w:rPr>
          <w:rFonts w:asciiTheme="minorHAnsi" w:hAnsiTheme="minorHAnsi" w:cstheme="minorHAnsi"/>
          <w:b/>
          <w:sz w:val="24"/>
          <w:szCs w:val="24"/>
        </w:rPr>
        <w:t>“</w:t>
      </w:r>
      <w:r w:rsidR="0009099E" w:rsidRPr="00696765">
        <w:rPr>
          <w:rFonts w:asciiTheme="minorHAnsi" w:hAnsiTheme="minorHAnsi" w:cstheme="minorHAnsi"/>
          <w:b/>
          <w:sz w:val="24"/>
          <w:szCs w:val="24"/>
        </w:rPr>
        <w:t>Instituto de Servicios de Salud Pública del Estado de Baja California</w:t>
      </w:r>
      <w:r w:rsidRPr="00696765">
        <w:rPr>
          <w:rFonts w:asciiTheme="minorHAnsi" w:hAnsiTheme="minorHAnsi" w:cstheme="minorHAnsi"/>
          <w:b/>
          <w:sz w:val="24"/>
          <w:szCs w:val="24"/>
        </w:rPr>
        <w:t>”,</w:t>
      </w:r>
      <w:r w:rsidRPr="00696765">
        <w:rPr>
          <w:rFonts w:asciiTheme="minorHAnsi" w:hAnsiTheme="minorHAnsi" w:cstheme="minorHAnsi"/>
          <w:sz w:val="24"/>
          <w:szCs w:val="24"/>
        </w:rPr>
        <w:t xml:space="preserve"> si la misma se constituye bajo la siguiente</w:t>
      </w:r>
      <w:r w:rsidRPr="00696765">
        <w:rPr>
          <w:rFonts w:ascii="Calibri" w:hAnsi="Calibri" w:cs="Arial"/>
          <w:sz w:val="24"/>
        </w:rPr>
        <w:t xml:space="preserve"> modalidad:</w:t>
      </w:r>
    </w:p>
    <w:p w:rsidR="00CB1E3C" w:rsidRPr="00696765" w:rsidRDefault="00E016B8" w:rsidP="00E016B8">
      <w:pPr>
        <w:pStyle w:val="3"/>
        <w:tabs>
          <w:tab w:val="left" w:pos="2730"/>
        </w:tabs>
        <w:ind w:left="500" w:right="27" w:firstLine="0"/>
        <w:rPr>
          <w:rFonts w:ascii="Calibri" w:hAnsi="Calibri" w:cs="Arial"/>
          <w:sz w:val="24"/>
        </w:rPr>
      </w:pPr>
      <w:r w:rsidRPr="00696765">
        <w:rPr>
          <w:rFonts w:ascii="Calibri" w:hAnsi="Calibri" w:cs="Arial"/>
          <w:sz w:val="24"/>
        </w:rPr>
        <w:tab/>
      </w:r>
    </w:p>
    <w:p w:rsidR="00CB1E3C" w:rsidRPr="00696765" w:rsidRDefault="00CB1E3C" w:rsidP="004A170F">
      <w:pPr>
        <w:pStyle w:val="3"/>
        <w:numPr>
          <w:ilvl w:val="0"/>
          <w:numId w:val="23"/>
        </w:numPr>
        <w:ind w:right="27"/>
        <w:rPr>
          <w:rFonts w:ascii="Calibri" w:hAnsi="Calibri" w:cs="Arial"/>
          <w:sz w:val="24"/>
        </w:rPr>
      </w:pPr>
      <w:r w:rsidRPr="00696765">
        <w:rPr>
          <w:rFonts w:ascii="Calibri" w:hAnsi="Calibri" w:cs="Arial"/>
          <w:b/>
          <w:sz w:val="24"/>
        </w:rPr>
        <w:t>Póliza de Fianza</w:t>
      </w:r>
      <w:r w:rsidRPr="00696765">
        <w:rPr>
          <w:rFonts w:ascii="Calibri" w:hAnsi="Calibri" w:cs="Arial"/>
          <w:sz w:val="24"/>
        </w:rPr>
        <w:t xml:space="preserve">, la cual deberá observar lo indicado por la fracción I del </w:t>
      </w:r>
      <w:r w:rsidR="00DD622A" w:rsidRPr="00696765">
        <w:rPr>
          <w:rFonts w:ascii="Calibri" w:hAnsi="Calibri" w:cs="Arial"/>
          <w:sz w:val="24"/>
        </w:rPr>
        <w:t>Artículo</w:t>
      </w:r>
      <w:r w:rsidRPr="00696765">
        <w:rPr>
          <w:rFonts w:ascii="Calibri" w:hAnsi="Calibri" w:cs="Arial"/>
          <w:sz w:val="24"/>
        </w:rPr>
        <w:t xml:space="preserve"> 56 del Reglamento de la Ley de Adquisiciones, Arrendamientos y </w:t>
      </w:r>
      <w:r w:rsidR="00A55C0A" w:rsidRPr="00696765">
        <w:rPr>
          <w:rFonts w:ascii="Calibri" w:hAnsi="Calibri" w:cs="Arial"/>
          <w:sz w:val="24"/>
        </w:rPr>
        <w:t>Bienes</w:t>
      </w:r>
      <w:r w:rsidRPr="00696765">
        <w:rPr>
          <w:rFonts w:ascii="Calibri" w:hAnsi="Calibri" w:cs="Arial"/>
          <w:sz w:val="24"/>
        </w:rPr>
        <w:t xml:space="preserve"> para el Estado de Baja California.</w:t>
      </w:r>
    </w:p>
    <w:p w:rsidR="00CB1E3C" w:rsidRPr="00696765" w:rsidRDefault="00CB1E3C" w:rsidP="00E016B8">
      <w:pPr>
        <w:pStyle w:val="3"/>
        <w:ind w:left="0" w:right="27" w:firstLine="0"/>
        <w:rPr>
          <w:rFonts w:ascii="Calibri" w:hAnsi="Calibri" w:cs="Arial"/>
          <w:color w:val="FF0000"/>
          <w:sz w:val="24"/>
        </w:rPr>
      </w:pPr>
    </w:p>
    <w:p w:rsidR="00CB1E3C" w:rsidRPr="00696765" w:rsidRDefault="00CB1E3C" w:rsidP="00E016B8">
      <w:pPr>
        <w:pStyle w:val="3"/>
        <w:ind w:left="500" w:right="27" w:firstLine="0"/>
        <w:rPr>
          <w:rFonts w:ascii="Calibri" w:hAnsi="Calibri" w:cs="Arial"/>
          <w:sz w:val="24"/>
        </w:rPr>
      </w:pPr>
      <w:r w:rsidRPr="00696765">
        <w:rPr>
          <w:rFonts w:ascii="Calibri" w:hAnsi="Calibri" w:cs="Arial"/>
          <w:sz w:val="24"/>
        </w:rPr>
        <w:t xml:space="preserve">En caso de rescisión del contrato, la aplicación de la garantía de cumplimiento será proporcional al monto de las obligaciones incumplidas. </w:t>
      </w:r>
    </w:p>
    <w:p w:rsidR="001F358D" w:rsidRPr="00696765" w:rsidRDefault="001F358D" w:rsidP="00E016B8">
      <w:pPr>
        <w:pStyle w:val="3"/>
        <w:ind w:left="500" w:right="27" w:firstLine="0"/>
        <w:rPr>
          <w:rFonts w:ascii="Calibri" w:hAnsi="Calibri" w:cs="Arial"/>
          <w:b/>
          <w:sz w:val="24"/>
        </w:rPr>
      </w:pPr>
    </w:p>
    <w:p w:rsidR="00CB1E3C" w:rsidRPr="00696765" w:rsidRDefault="001F358D" w:rsidP="00E016B8">
      <w:pPr>
        <w:pStyle w:val="3"/>
        <w:ind w:left="500" w:right="27" w:firstLine="0"/>
        <w:rPr>
          <w:rFonts w:ascii="Calibri" w:hAnsi="Calibri" w:cs="Arial"/>
          <w:sz w:val="24"/>
          <w:szCs w:val="24"/>
          <w:lang w:val="es-MX"/>
        </w:rPr>
      </w:pPr>
      <w:r w:rsidRPr="00696765">
        <w:rPr>
          <w:rFonts w:ascii="Calibri" w:hAnsi="Calibri" w:cs="Arial"/>
          <w:sz w:val="24"/>
          <w:szCs w:val="24"/>
          <w:lang w:val="es-MX"/>
        </w:rPr>
        <w:t xml:space="preserve">La garantía se constituirá a favor del </w:t>
      </w:r>
      <w:r w:rsidRPr="00696765">
        <w:rPr>
          <w:rFonts w:asciiTheme="minorHAnsi" w:hAnsiTheme="minorHAnsi" w:cstheme="minorHAnsi"/>
          <w:b/>
          <w:sz w:val="24"/>
          <w:szCs w:val="24"/>
          <w:lang w:val="es-MX"/>
        </w:rPr>
        <w:t>“</w:t>
      </w:r>
      <w:r w:rsidR="0009099E" w:rsidRPr="00696765">
        <w:rPr>
          <w:rFonts w:asciiTheme="minorHAnsi" w:hAnsiTheme="minorHAnsi" w:cstheme="minorHAnsi"/>
          <w:b/>
          <w:sz w:val="24"/>
          <w:szCs w:val="24"/>
        </w:rPr>
        <w:t>Instituto de Servicios de Salud Pública del Estado de Baja California</w:t>
      </w:r>
      <w:r w:rsidRPr="00696765">
        <w:rPr>
          <w:rFonts w:asciiTheme="minorHAnsi" w:hAnsiTheme="minorHAnsi" w:cstheme="minorHAnsi"/>
          <w:b/>
          <w:sz w:val="24"/>
          <w:szCs w:val="24"/>
          <w:lang w:val="es-MX"/>
        </w:rPr>
        <w:t>”</w:t>
      </w:r>
      <w:r w:rsidRPr="00696765">
        <w:rPr>
          <w:rFonts w:asciiTheme="minorHAnsi" w:hAnsiTheme="minorHAnsi" w:cstheme="minorHAnsi"/>
          <w:sz w:val="24"/>
          <w:szCs w:val="24"/>
          <w:lang w:val="es-MX"/>
        </w:rPr>
        <w:t xml:space="preserve"> y deberá cubrir los requisitos mínimos dispuestos en el artículo 56 del Reglamento de la Ley de Adquisicio</w:t>
      </w:r>
      <w:r w:rsidRPr="00696765">
        <w:rPr>
          <w:rFonts w:ascii="Calibri" w:hAnsi="Calibri" w:cs="Arial"/>
          <w:sz w:val="24"/>
          <w:szCs w:val="24"/>
          <w:lang w:val="es-MX"/>
        </w:rPr>
        <w:t>nes para el Estado de Baja California.</w:t>
      </w:r>
    </w:p>
    <w:p w:rsidR="00CB1E3C" w:rsidRPr="00696765" w:rsidRDefault="00CB1E3C" w:rsidP="00E016B8">
      <w:pPr>
        <w:pStyle w:val="3"/>
        <w:ind w:left="500" w:right="27" w:firstLine="0"/>
        <w:rPr>
          <w:rFonts w:ascii="Calibri" w:hAnsi="Calibri" w:cs="Arial"/>
          <w:sz w:val="24"/>
        </w:rPr>
      </w:pPr>
      <w:r w:rsidRPr="00696765">
        <w:rPr>
          <w:rFonts w:ascii="Calibri" w:hAnsi="Calibri" w:cs="Arial"/>
          <w:sz w:val="24"/>
        </w:rPr>
        <w:t>La garantía de cumplimiento quedará sujeta a las condiciones siguientes:</w:t>
      </w:r>
    </w:p>
    <w:p w:rsidR="00CB1E3C" w:rsidRPr="00696765" w:rsidRDefault="00CB1E3C" w:rsidP="00F01F25">
      <w:pPr>
        <w:pStyle w:val="3"/>
        <w:ind w:left="500" w:right="-426" w:firstLine="0"/>
        <w:rPr>
          <w:rFonts w:ascii="Calibri" w:hAnsi="Calibri" w:cs="Arial"/>
          <w:sz w:val="24"/>
        </w:rPr>
      </w:pPr>
    </w:p>
    <w:p w:rsidR="00CB1E3C" w:rsidRPr="00696765" w:rsidRDefault="00CB1E3C" w:rsidP="00E016B8">
      <w:pPr>
        <w:pStyle w:val="3"/>
        <w:tabs>
          <w:tab w:val="left" w:pos="700"/>
        </w:tabs>
        <w:ind w:left="500" w:right="27" w:firstLine="0"/>
        <w:rPr>
          <w:rFonts w:ascii="Calibri" w:hAnsi="Calibri" w:cs="Arial"/>
          <w:sz w:val="24"/>
        </w:rPr>
      </w:pPr>
      <w:r w:rsidRPr="00696765">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696765" w:rsidRDefault="00CB1E3C" w:rsidP="00E016B8">
      <w:pPr>
        <w:pStyle w:val="3"/>
        <w:ind w:left="500" w:right="27" w:firstLine="0"/>
        <w:rPr>
          <w:rFonts w:ascii="Calibri" w:hAnsi="Calibri" w:cs="Arial"/>
          <w:sz w:val="24"/>
        </w:rPr>
      </w:pPr>
    </w:p>
    <w:p w:rsidR="00CB1E3C" w:rsidRPr="00696765" w:rsidRDefault="00CB1E3C" w:rsidP="00E016B8">
      <w:pPr>
        <w:pStyle w:val="3"/>
        <w:ind w:left="567" w:right="27" w:firstLine="0"/>
        <w:rPr>
          <w:rFonts w:ascii="Calibri" w:hAnsi="Calibri" w:cs="Arial"/>
          <w:sz w:val="24"/>
        </w:rPr>
      </w:pPr>
      <w:r w:rsidRPr="00696765">
        <w:rPr>
          <w:rFonts w:ascii="Calibri" w:hAnsi="Calibri" w:cs="Arial"/>
          <w:sz w:val="24"/>
        </w:rPr>
        <w:t>2</w:t>
      </w:r>
      <w:r w:rsidRPr="00696765">
        <w:rPr>
          <w:rFonts w:ascii="Calibri" w:hAnsi="Calibri" w:cs="Arial"/>
          <w:sz w:val="24"/>
        </w:rPr>
        <w:tab/>
        <w:t>Estará vigente hasta que el suministro haya sido recibido en su totalidad por “</w:t>
      </w:r>
      <w:r w:rsidRPr="00696765">
        <w:rPr>
          <w:rFonts w:asciiTheme="minorHAnsi" w:hAnsiTheme="minorHAnsi" w:cstheme="minorHAnsi"/>
          <w:sz w:val="24"/>
          <w:szCs w:val="24"/>
        </w:rPr>
        <w:t>El</w:t>
      </w:r>
      <w:r w:rsidR="0009099E" w:rsidRPr="00696765">
        <w:rPr>
          <w:rFonts w:asciiTheme="minorHAnsi" w:hAnsiTheme="minorHAnsi" w:cstheme="minorHAnsi"/>
          <w:sz w:val="24"/>
          <w:szCs w:val="24"/>
        </w:rPr>
        <w:t xml:space="preserve"> </w:t>
      </w:r>
      <w:r w:rsidR="0009099E" w:rsidRPr="00696765">
        <w:rPr>
          <w:rFonts w:asciiTheme="minorHAnsi" w:hAnsiTheme="minorHAnsi" w:cstheme="minorHAnsi"/>
          <w:b/>
          <w:sz w:val="24"/>
          <w:szCs w:val="24"/>
        </w:rPr>
        <w:t>Instituto de Servicios de Salud Pública del Estado de Baja California</w:t>
      </w:r>
      <w:r w:rsidRPr="00696765">
        <w:rPr>
          <w:rFonts w:asciiTheme="minorHAnsi" w:hAnsiTheme="minorHAnsi" w:cstheme="minorHAnsi"/>
          <w:sz w:val="24"/>
          <w:szCs w:val="24"/>
        </w:rPr>
        <w:t>” y durante el lapso de 1 (un) año siguiente a su recepción, para responder de los defectos de elaboración y cualquier responsabilidad</w:t>
      </w:r>
      <w:r w:rsidRPr="00696765">
        <w:rPr>
          <w:rFonts w:ascii="Calibri" w:hAnsi="Calibri" w:cs="Arial"/>
          <w:sz w:val="24"/>
        </w:rPr>
        <w:t xml:space="preserve"> que resulte a cargo de “El Proveedor”, en favor de “El</w:t>
      </w:r>
      <w:r w:rsidR="0009099E" w:rsidRPr="00696765">
        <w:rPr>
          <w:rFonts w:ascii="Calibri" w:hAnsi="Calibri" w:cs="Arial"/>
          <w:sz w:val="24"/>
        </w:rPr>
        <w:t xml:space="preserve"> </w:t>
      </w:r>
      <w:r w:rsidR="0009099E" w:rsidRPr="00696765">
        <w:rPr>
          <w:rFonts w:asciiTheme="minorHAnsi" w:hAnsiTheme="minorHAnsi" w:cstheme="minorHAnsi"/>
          <w:b/>
          <w:sz w:val="24"/>
          <w:szCs w:val="24"/>
        </w:rPr>
        <w:t>Instituto de Servicios de Salud Pública del Estado de Baja California</w:t>
      </w:r>
      <w:r w:rsidRPr="00696765">
        <w:rPr>
          <w:rFonts w:asciiTheme="minorHAnsi" w:hAnsiTheme="minorHAnsi" w:cstheme="minorHAnsi"/>
          <w:sz w:val="24"/>
          <w:szCs w:val="24"/>
        </w:rPr>
        <w:t>”</w:t>
      </w:r>
      <w:r w:rsidRPr="00696765">
        <w:rPr>
          <w:rFonts w:ascii="Calibri" w:hAnsi="Calibri" w:cs="Arial"/>
          <w:sz w:val="24"/>
        </w:rPr>
        <w:t xml:space="preserve"> derivada de este contrato.</w:t>
      </w:r>
    </w:p>
    <w:p w:rsidR="00CB1E3C" w:rsidRPr="00696765" w:rsidRDefault="00CB1E3C" w:rsidP="00E016B8">
      <w:pPr>
        <w:pStyle w:val="3"/>
        <w:ind w:left="567" w:right="27" w:firstLine="0"/>
        <w:rPr>
          <w:rFonts w:ascii="Calibri" w:hAnsi="Calibri" w:cs="Arial"/>
          <w:sz w:val="24"/>
        </w:rPr>
      </w:pPr>
    </w:p>
    <w:p w:rsidR="00CB1E3C" w:rsidRPr="00696765" w:rsidRDefault="00F01F25" w:rsidP="00E016B8">
      <w:pPr>
        <w:pStyle w:val="3"/>
        <w:ind w:left="567" w:right="27" w:firstLine="0"/>
        <w:rPr>
          <w:rFonts w:ascii="Calibri" w:hAnsi="Calibri" w:cs="Arial"/>
          <w:sz w:val="24"/>
        </w:rPr>
      </w:pPr>
      <w:r w:rsidRPr="00696765">
        <w:rPr>
          <w:rFonts w:ascii="Calibri" w:hAnsi="Calibri" w:cs="Arial"/>
          <w:sz w:val="24"/>
        </w:rPr>
        <w:t xml:space="preserve">3 </w:t>
      </w:r>
      <w:r w:rsidR="00CB1E3C" w:rsidRPr="00696765">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696765" w:rsidRDefault="00CB1E3C" w:rsidP="00E016B8">
      <w:pPr>
        <w:pStyle w:val="3"/>
        <w:ind w:left="567" w:right="27" w:firstLine="0"/>
        <w:rPr>
          <w:rFonts w:ascii="Calibri" w:hAnsi="Calibri" w:cs="Arial"/>
          <w:sz w:val="24"/>
        </w:rPr>
      </w:pPr>
    </w:p>
    <w:p w:rsidR="00CB1E3C" w:rsidRPr="00180876" w:rsidRDefault="00897284" w:rsidP="00E016B8">
      <w:pPr>
        <w:pStyle w:val="3"/>
        <w:tabs>
          <w:tab w:val="left" w:pos="700"/>
        </w:tabs>
        <w:ind w:left="567" w:right="27" w:firstLine="0"/>
        <w:rPr>
          <w:rFonts w:asciiTheme="minorHAnsi" w:hAnsiTheme="minorHAnsi" w:cstheme="minorHAnsi"/>
          <w:sz w:val="24"/>
          <w:szCs w:val="24"/>
        </w:rPr>
      </w:pPr>
      <w:r w:rsidRPr="00696765">
        <w:rPr>
          <w:rFonts w:ascii="Calibri" w:hAnsi="Calibri" w:cs="Arial"/>
          <w:sz w:val="24"/>
        </w:rPr>
        <w:t xml:space="preserve">4 </w:t>
      </w:r>
      <w:r w:rsidR="00CB1E3C" w:rsidRPr="00696765">
        <w:rPr>
          <w:rFonts w:ascii="Calibri" w:hAnsi="Calibri" w:cs="Arial"/>
          <w:sz w:val="24"/>
        </w:rPr>
        <w:t xml:space="preserve">Para que sea cancelada la fianza antes de que concluya su plazo </w:t>
      </w:r>
      <w:r w:rsidR="0094016B" w:rsidRPr="00696765">
        <w:rPr>
          <w:rFonts w:ascii="Calibri" w:hAnsi="Calibri" w:cs="Arial"/>
          <w:sz w:val="24"/>
        </w:rPr>
        <w:t>prestablecido</w:t>
      </w:r>
      <w:r w:rsidR="00CB1E3C" w:rsidRPr="00696765">
        <w:rPr>
          <w:rFonts w:ascii="Calibri" w:hAnsi="Calibri" w:cs="Arial"/>
          <w:sz w:val="24"/>
        </w:rPr>
        <w:t xml:space="preserve">, será requisito indispensable la autorización de conformidad por escrito de “El </w:t>
      </w:r>
      <w:r w:rsidR="0009099E" w:rsidRPr="00696765">
        <w:rPr>
          <w:rFonts w:asciiTheme="minorHAnsi" w:hAnsiTheme="minorHAnsi" w:cstheme="minorHAnsi"/>
          <w:b/>
          <w:sz w:val="24"/>
          <w:szCs w:val="24"/>
        </w:rPr>
        <w:t>Instituto de Servicios de Salud Pública del Estado de Baja California</w:t>
      </w:r>
      <w:r w:rsidR="00CB1E3C" w:rsidRPr="00696765">
        <w:rPr>
          <w:rFonts w:asciiTheme="minorHAnsi" w:hAnsiTheme="minorHAnsi" w:cstheme="minorHAnsi"/>
          <w:sz w:val="24"/>
          <w:szCs w:val="24"/>
        </w:rPr>
        <w:t>”.</w:t>
      </w:r>
    </w:p>
    <w:p w:rsidR="00CB1E3C" w:rsidRPr="00AD5FF4"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5 </w:t>
      </w:r>
      <w:r w:rsidR="00CB1E3C" w:rsidRPr="001F358D">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1F358D"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6 </w:t>
      </w:r>
      <w:r w:rsidR="00CB1E3C" w:rsidRPr="001F358D">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696765"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w:t>
      </w:r>
      <w:r w:rsidR="00CB1E3C" w:rsidRPr="00696765">
        <w:rPr>
          <w:rFonts w:ascii="Calibri" w:hAnsi="Calibri" w:cs="Arial"/>
          <w:sz w:val="24"/>
        </w:rPr>
        <w:t xml:space="preserve">presenta la garantía de cumplimiento de contrato en el término anterior, se le sancionará de acuerdo al artículo 47 y 53 de la Ley de Adquisiciones, Arrendamientos y </w:t>
      </w:r>
      <w:r w:rsidR="00900A77" w:rsidRPr="00696765">
        <w:rPr>
          <w:rFonts w:ascii="Calibri" w:hAnsi="Calibri" w:cs="Arial"/>
          <w:sz w:val="24"/>
        </w:rPr>
        <w:t xml:space="preserve">Servicios </w:t>
      </w:r>
      <w:r w:rsidR="00CB1E3C" w:rsidRPr="00696765">
        <w:rPr>
          <w:rFonts w:ascii="Calibri" w:hAnsi="Calibri" w:cs="Arial"/>
          <w:sz w:val="24"/>
        </w:rPr>
        <w:t xml:space="preserve">para el Estado de Baja California. </w:t>
      </w:r>
    </w:p>
    <w:p w:rsidR="00112415" w:rsidRPr="00696765" w:rsidRDefault="00112415" w:rsidP="00E016B8">
      <w:pPr>
        <w:spacing w:line="240" w:lineRule="exact"/>
        <w:ind w:right="27" w:hanging="709"/>
        <w:jc w:val="both"/>
        <w:rPr>
          <w:rFonts w:ascii="Calibri" w:hAnsi="Calibri" w:cs="Arial"/>
          <w:sz w:val="24"/>
        </w:rPr>
      </w:pPr>
    </w:p>
    <w:p w:rsidR="00112415" w:rsidRPr="00696765" w:rsidRDefault="00DE1A0B" w:rsidP="00DD622A">
      <w:pPr>
        <w:pStyle w:val="3"/>
        <w:tabs>
          <w:tab w:val="left" w:pos="1100"/>
        </w:tabs>
        <w:ind w:left="851" w:right="27" w:hanging="425"/>
        <w:rPr>
          <w:rFonts w:ascii="Calibri" w:hAnsi="Calibri" w:cs="Arial"/>
          <w:sz w:val="24"/>
        </w:rPr>
      </w:pPr>
      <w:r w:rsidRPr="00696765">
        <w:rPr>
          <w:rFonts w:ascii="Calibri" w:hAnsi="Calibri" w:cs="Arial"/>
          <w:b/>
          <w:sz w:val="24"/>
        </w:rPr>
        <w:t>32.3</w:t>
      </w:r>
      <w:r w:rsidR="0094016B" w:rsidRPr="00696765">
        <w:rPr>
          <w:rFonts w:ascii="Calibri" w:hAnsi="Calibri" w:cs="Arial"/>
          <w:b/>
          <w:sz w:val="24"/>
        </w:rPr>
        <w:t xml:space="preserve"> </w:t>
      </w:r>
      <w:r w:rsidR="00112415" w:rsidRPr="00696765">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696765">
        <w:rPr>
          <w:rFonts w:ascii="Calibri" w:hAnsi="Calibri" w:cs="Arial"/>
          <w:sz w:val="24"/>
        </w:rPr>
        <w:t>Servicios</w:t>
      </w:r>
      <w:r w:rsidR="00112415" w:rsidRPr="00696765">
        <w:rPr>
          <w:rFonts w:ascii="Calibri" w:hAnsi="Calibri" w:cs="Arial"/>
          <w:sz w:val="24"/>
        </w:rPr>
        <w:t xml:space="preserve"> para </w:t>
      </w:r>
      <w:r w:rsidR="00F22091" w:rsidRPr="00696765">
        <w:rPr>
          <w:rFonts w:ascii="Calibri" w:hAnsi="Calibri" w:cs="Arial"/>
          <w:sz w:val="24"/>
        </w:rPr>
        <w:t>el Estado</w:t>
      </w:r>
      <w:r w:rsidR="00112415" w:rsidRPr="00696765">
        <w:rPr>
          <w:rFonts w:ascii="Calibri" w:hAnsi="Calibri" w:cs="Arial"/>
          <w:sz w:val="24"/>
        </w:rPr>
        <w:t xml:space="preserve"> de Baja California. </w:t>
      </w:r>
    </w:p>
    <w:p w:rsidR="0094016B" w:rsidRPr="00696765"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696765">
        <w:rPr>
          <w:rFonts w:ascii="Calibri" w:hAnsi="Calibri" w:cs="Arial"/>
          <w:b/>
          <w:sz w:val="24"/>
        </w:rPr>
        <w:t>33.</w:t>
      </w:r>
      <w:r w:rsidRPr="00696765">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w:t>
      </w:r>
      <w:r w:rsidRPr="00A4346F">
        <w:rPr>
          <w:rFonts w:ascii="Calibri" w:hAnsi="Calibri" w:cs="Arial"/>
          <w:sz w:val="24"/>
        </w:rPr>
        <w:t xml:space="preserve">caso de que el proveedor incumpla con los plazos de entrega pactados en el contrato respectivo, se le sancionará con una </w:t>
      </w:r>
      <w:r w:rsidRPr="00A4346F">
        <w:rPr>
          <w:rFonts w:ascii="Calibri" w:hAnsi="Calibri" w:cs="Arial"/>
          <w:b/>
          <w:sz w:val="24"/>
        </w:rPr>
        <w:t xml:space="preserve">pena convencional del </w:t>
      </w:r>
      <w:r w:rsidR="00CC3A87" w:rsidRPr="00A4346F">
        <w:rPr>
          <w:rFonts w:ascii="Calibri" w:hAnsi="Calibri" w:cs="Calibri"/>
          <w:b/>
          <w:sz w:val="24"/>
          <w:szCs w:val="24"/>
        </w:rPr>
        <w:t>.003 (TRES AL MILLAR)</w:t>
      </w:r>
      <w:r w:rsidRPr="00A4346F">
        <w:rPr>
          <w:rFonts w:ascii="Calibri" w:hAnsi="Calibri" w:cs="Arial"/>
          <w:b/>
          <w:color w:val="FF0000"/>
          <w:sz w:val="24"/>
          <w:szCs w:val="24"/>
        </w:rPr>
        <w:t xml:space="preserve"> </w:t>
      </w:r>
      <w:r w:rsidRPr="00A4346F">
        <w:rPr>
          <w:rFonts w:ascii="Calibri" w:hAnsi="Calibri" w:cs="Arial"/>
          <w:sz w:val="24"/>
        </w:rPr>
        <w:t xml:space="preserve">del valor de las </w:t>
      </w:r>
      <w:r w:rsidR="00CC3A87" w:rsidRPr="00A4346F">
        <w:rPr>
          <w:rFonts w:ascii="Calibri" w:hAnsi="Calibri" w:cs="Arial"/>
          <w:sz w:val="24"/>
        </w:rPr>
        <w:t>bienes</w:t>
      </w:r>
      <w:r w:rsidRPr="00A4346F">
        <w:rPr>
          <w:rFonts w:ascii="Calibri" w:hAnsi="Calibri" w:cs="Arial"/>
          <w:sz w:val="24"/>
        </w:rPr>
        <w:t xml:space="preserve"> recibidas con retraso, por cada día natural de demora de los </w:t>
      </w:r>
      <w:r w:rsidR="00CC3A87" w:rsidRPr="00A4346F">
        <w:rPr>
          <w:rFonts w:ascii="Calibri" w:hAnsi="Calibri" w:cs="Arial"/>
          <w:sz w:val="24"/>
        </w:rPr>
        <w:t>bienes</w:t>
      </w:r>
      <w:r w:rsidRPr="00A4346F">
        <w:rPr>
          <w:rFonts w:ascii="Calibri" w:hAnsi="Calibri" w:cs="Arial"/>
          <w:sz w:val="24"/>
        </w:rPr>
        <w:t xml:space="preserve"> no </w:t>
      </w:r>
      <w:r w:rsidR="00CC3A87" w:rsidRPr="00A4346F">
        <w:rPr>
          <w:rFonts w:ascii="Calibri" w:hAnsi="Calibri" w:cs="Arial"/>
          <w:sz w:val="24"/>
        </w:rPr>
        <w:t>suministrados</w:t>
      </w:r>
      <w:r w:rsidRPr="00A4346F">
        <w:rPr>
          <w:rFonts w:ascii="Calibri" w:hAnsi="Calibri" w:cs="Arial"/>
          <w:sz w:val="24"/>
        </w:rPr>
        <w:t>. Dicha pena se le descontará al proveedor de las liquidaciones que deban hacérsele.</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firstLine="0"/>
        <w:rPr>
          <w:rFonts w:ascii="Calibri" w:hAnsi="Calibri" w:cs="Arial"/>
          <w:sz w:val="24"/>
        </w:rPr>
      </w:pPr>
      <w:r w:rsidRPr="00A4346F">
        <w:rPr>
          <w:rFonts w:ascii="Calibri" w:hAnsi="Calibri" w:cs="Arial"/>
          <w:b/>
          <w:sz w:val="24"/>
        </w:rPr>
        <w:t>“La Convocante”</w:t>
      </w:r>
      <w:r w:rsidRPr="00A4346F">
        <w:rPr>
          <w:rFonts w:ascii="Calibri" w:hAnsi="Calibri" w:cs="Arial"/>
          <w:sz w:val="24"/>
        </w:rPr>
        <w:t xml:space="preserve"> estipulará la cláusula penal que en su caso proceda conforme a los criterios que a continuación se indican:</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A4346F">
        <w:rPr>
          <w:rFonts w:ascii="Calibri" w:hAnsi="Calibri" w:cs="Arial"/>
          <w:b/>
          <w:sz w:val="24"/>
        </w:rPr>
        <w:t>33.2</w:t>
      </w:r>
      <w:r w:rsidR="008278CF" w:rsidRPr="00A4346F">
        <w:rPr>
          <w:rFonts w:ascii="Calibri" w:hAnsi="Calibri" w:cs="Arial"/>
          <w:sz w:val="24"/>
        </w:rPr>
        <w:t xml:space="preserve"> </w:t>
      </w:r>
      <w:r w:rsidRPr="00A4346F">
        <w:rPr>
          <w:rFonts w:ascii="Calibri" w:hAnsi="Calibri" w:cs="Arial"/>
          <w:sz w:val="24"/>
        </w:rPr>
        <w:t xml:space="preserve">La pena convencional se calculará multiplicando el porcentaje de penalización diaria que corresponda al plazo de entrega del contrato, por el número de días de atraso y el resultado se multiplicará por el valor de los </w:t>
      </w:r>
      <w:r w:rsidR="00CC3A87" w:rsidRPr="00A4346F">
        <w:rPr>
          <w:rFonts w:ascii="Calibri" w:hAnsi="Calibri" w:cs="Arial"/>
          <w:sz w:val="24"/>
        </w:rPr>
        <w:t>bienes suministrados</w:t>
      </w:r>
      <w:r w:rsidRPr="00A4346F">
        <w:rPr>
          <w:rFonts w:ascii="Calibri" w:hAnsi="Calibri" w:cs="Arial"/>
          <w:sz w:val="24"/>
        </w:rPr>
        <w:t xml:space="preserve"> con atraso.</w:t>
      </w:r>
    </w:p>
    <w:p w:rsidR="00180876" w:rsidRPr="00A4346F" w:rsidRDefault="00180876" w:rsidP="00F01A31">
      <w:pPr>
        <w:pStyle w:val="3"/>
        <w:ind w:left="0" w:right="27" w:firstLine="0"/>
        <w:rPr>
          <w:rFonts w:ascii="Calibri" w:hAnsi="Calibri" w:cs="Arial"/>
          <w:sz w:val="24"/>
        </w:rPr>
      </w:pP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Fórmula:    </w:t>
      </w:r>
      <w:r w:rsidRPr="00A4346F">
        <w:rPr>
          <w:rFonts w:ascii="Calibri" w:hAnsi="Calibri" w:cs="Arial"/>
          <w:b/>
          <w:sz w:val="24"/>
        </w:rPr>
        <w:t>(</w:t>
      </w:r>
      <w:proofErr w:type="spellStart"/>
      <w:r w:rsidRPr="00A4346F">
        <w:rPr>
          <w:rFonts w:ascii="Calibri" w:hAnsi="Calibri" w:cs="Arial"/>
          <w:b/>
          <w:sz w:val="24"/>
        </w:rPr>
        <w:t>pd</w:t>
      </w:r>
      <w:proofErr w:type="spellEnd"/>
      <w:r w:rsidRPr="00A4346F">
        <w:rPr>
          <w:rFonts w:ascii="Calibri" w:hAnsi="Calibri" w:cs="Arial"/>
          <w:b/>
          <w:sz w:val="24"/>
        </w:rPr>
        <w:t>) X (</w:t>
      </w:r>
      <w:proofErr w:type="spellStart"/>
      <w:r w:rsidRPr="00A4346F">
        <w:rPr>
          <w:rFonts w:ascii="Calibri" w:hAnsi="Calibri" w:cs="Arial"/>
          <w:b/>
          <w:sz w:val="24"/>
        </w:rPr>
        <w:t>nda</w:t>
      </w:r>
      <w:proofErr w:type="spellEnd"/>
      <w:r w:rsidRPr="00A4346F">
        <w:rPr>
          <w:rFonts w:ascii="Calibri" w:hAnsi="Calibri" w:cs="Arial"/>
          <w:b/>
          <w:sz w:val="24"/>
        </w:rPr>
        <w:t>) X (</w:t>
      </w:r>
      <w:proofErr w:type="spellStart"/>
      <w:r w:rsidRPr="00A4346F">
        <w:rPr>
          <w:rFonts w:ascii="Calibri" w:hAnsi="Calibri" w:cs="Arial"/>
          <w:b/>
          <w:sz w:val="24"/>
        </w:rPr>
        <w:t>vbsepa</w:t>
      </w:r>
      <w:proofErr w:type="spellEnd"/>
      <w:r w:rsidRPr="00A4346F">
        <w:rPr>
          <w:rFonts w:ascii="Calibri" w:hAnsi="Calibri" w:cs="Arial"/>
          <w:b/>
          <w:sz w:val="24"/>
        </w:rPr>
        <w:t xml:space="preserve">) = </w:t>
      </w:r>
      <w:proofErr w:type="spellStart"/>
      <w:r w:rsidRPr="00A4346F">
        <w:rPr>
          <w:rFonts w:ascii="Calibri" w:hAnsi="Calibri" w:cs="Arial"/>
          <w:b/>
          <w:sz w:val="24"/>
        </w:rPr>
        <w:t>Pca</w:t>
      </w:r>
      <w:proofErr w:type="spellEnd"/>
    </w:p>
    <w:p w:rsidR="00CB1E3C" w:rsidRPr="00A4346F" w:rsidRDefault="00DD622A" w:rsidP="00E016B8">
      <w:pPr>
        <w:pStyle w:val="3"/>
        <w:ind w:left="1134" w:right="27" w:hanging="708"/>
        <w:rPr>
          <w:rFonts w:ascii="Calibri" w:hAnsi="Calibri" w:cs="Arial"/>
          <w:sz w:val="24"/>
        </w:rPr>
      </w:pPr>
      <w:r w:rsidRPr="00A4346F">
        <w:rPr>
          <w:rFonts w:ascii="Calibri" w:hAnsi="Calibri" w:cs="Arial"/>
          <w:sz w:val="24"/>
        </w:rPr>
        <w:t>Dónde</w:t>
      </w:r>
      <w:r w:rsidR="00CB1E3C" w:rsidRPr="00A4346F">
        <w:rPr>
          <w:rFonts w:ascii="Calibri" w:hAnsi="Calibri" w:cs="Arial"/>
          <w:sz w:val="24"/>
        </w:rPr>
        <w:t>:</w:t>
      </w: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Pd:           </w:t>
      </w:r>
      <w:r w:rsidR="001D031C" w:rsidRPr="00A4346F">
        <w:rPr>
          <w:rFonts w:ascii="Calibri" w:hAnsi="Calibri" w:cs="Arial"/>
          <w:sz w:val="24"/>
        </w:rPr>
        <w:t xml:space="preserve">    </w:t>
      </w:r>
      <w:r w:rsidRPr="00A4346F">
        <w:rPr>
          <w:rFonts w:ascii="Calibri" w:hAnsi="Calibri" w:cs="Arial"/>
          <w:sz w:val="24"/>
        </w:rPr>
        <w:t>Penalización Diaria</w:t>
      </w:r>
    </w:p>
    <w:p w:rsidR="00CB1E3C" w:rsidRPr="00A4346F" w:rsidRDefault="00CB1E3C" w:rsidP="0045780F">
      <w:pPr>
        <w:pStyle w:val="3"/>
        <w:ind w:left="1134" w:firstLine="426"/>
        <w:rPr>
          <w:rFonts w:ascii="Calibri" w:hAnsi="Calibri" w:cs="Arial"/>
          <w:sz w:val="24"/>
        </w:rPr>
      </w:pPr>
      <w:proofErr w:type="spellStart"/>
      <w:r w:rsidRPr="00A4346F">
        <w:rPr>
          <w:rFonts w:ascii="Calibri" w:hAnsi="Calibri" w:cs="Arial"/>
          <w:sz w:val="24"/>
        </w:rPr>
        <w:t>Nda</w:t>
      </w:r>
      <w:proofErr w:type="spellEnd"/>
      <w:r w:rsidRPr="00A4346F">
        <w:rPr>
          <w:rFonts w:ascii="Calibri" w:hAnsi="Calibri" w:cs="Arial"/>
          <w:sz w:val="24"/>
        </w:rPr>
        <w:t>:         Número de días de atraso</w:t>
      </w:r>
    </w:p>
    <w:p w:rsidR="00CB1E3C" w:rsidRPr="00A4346F" w:rsidRDefault="00CC3A87" w:rsidP="0045780F">
      <w:pPr>
        <w:pStyle w:val="3"/>
        <w:ind w:left="1134" w:firstLine="426"/>
        <w:rPr>
          <w:rFonts w:ascii="Calibri" w:hAnsi="Calibri" w:cs="Arial"/>
          <w:sz w:val="24"/>
        </w:rPr>
      </w:pPr>
      <w:proofErr w:type="spellStart"/>
      <w:r w:rsidRPr="00A4346F">
        <w:rPr>
          <w:rFonts w:ascii="Calibri" w:hAnsi="Calibri" w:cs="Arial"/>
          <w:sz w:val="24"/>
        </w:rPr>
        <w:t>Vbsepa</w:t>
      </w:r>
      <w:proofErr w:type="spellEnd"/>
      <w:r w:rsidRPr="00A4346F">
        <w:rPr>
          <w:rFonts w:ascii="Calibri" w:hAnsi="Calibri" w:cs="Arial"/>
          <w:sz w:val="24"/>
        </w:rPr>
        <w:t>:   Valor de los bienes  suministrados</w:t>
      </w:r>
      <w:r w:rsidR="00CB1E3C" w:rsidRPr="00A4346F">
        <w:rPr>
          <w:rFonts w:ascii="Calibri" w:hAnsi="Calibri" w:cs="Arial"/>
          <w:sz w:val="24"/>
        </w:rPr>
        <w:t xml:space="preserve"> con atraso</w:t>
      </w:r>
    </w:p>
    <w:p w:rsidR="00CB1E3C" w:rsidRDefault="00012B7B" w:rsidP="0045780F">
      <w:pPr>
        <w:pStyle w:val="3"/>
        <w:ind w:left="1134" w:firstLine="426"/>
        <w:rPr>
          <w:rFonts w:ascii="Calibri" w:hAnsi="Calibri" w:cs="Arial"/>
          <w:sz w:val="24"/>
        </w:rPr>
      </w:pPr>
      <w:proofErr w:type="spellStart"/>
      <w:r w:rsidRPr="00A4346F">
        <w:rPr>
          <w:rFonts w:ascii="Calibri" w:hAnsi="Calibri" w:cs="Arial"/>
          <w:sz w:val="24"/>
        </w:rPr>
        <w:t>P</w:t>
      </w:r>
      <w:r w:rsidR="00CB1E3C" w:rsidRPr="00A4346F">
        <w:rPr>
          <w:rFonts w:ascii="Calibri" w:hAnsi="Calibri" w:cs="Arial"/>
          <w:sz w:val="24"/>
        </w:rPr>
        <w:t>ca</w:t>
      </w:r>
      <w:proofErr w:type="spellEnd"/>
      <w:r w:rsidR="00CB1E3C" w:rsidRPr="00A4346F">
        <w:rPr>
          <w:rFonts w:ascii="Calibri" w:hAnsi="Calibri" w:cs="Arial"/>
          <w:sz w:val="24"/>
        </w:rPr>
        <w:t>:          Pena convencional aplicable</w:t>
      </w:r>
    </w:p>
    <w:p w:rsidR="004A170F" w:rsidRPr="00696765" w:rsidRDefault="004A170F" w:rsidP="0045780F">
      <w:pPr>
        <w:pStyle w:val="3"/>
        <w:ind w:left="1134" w:firstLine="426"/>
        <w:rPr>
          <w:rFonts w:ascii="Calibri" w:hAnsi="Calibri" w:cs="Arial"/>
          <w:sz w:val="24"/>
        </w:rPr>
      </w:pPr>
    </w:p>
    <w:p w:rsidR="004A170F" w:rsidRPr="00696765" w:rsidRDefault="004A170F" w:rsidP="004A170F">
      <w:pPr>
        <w:pStyle w:val="3"/>
        <w:ind w:left="993" w:right="54" w:hanging="567"/>
        <w:rPr>
          <w:rFonts w:asciiTheme="minorHAnsi" w:hAnsiTheme="minorHAnsi" w:cstheme="minorHAnsi"/>
          <w:sz w:val="24"/>
          <w:szCs w:val="24"/>
        </w:rPr>
      </w:pPr>
      <w:r w:rsidRPr="00696765">
        <w:rPr>
          <w:rFonts w:asciiTheme="minorHAnsi" w:hAnsiTheme="minorHAnsi" w:cstheme="minorHAnsi"/>
          <w:b/>
          <w:sz w:val="24"/>
          <w:szCs w:val="24"/>
        </w:rPr>
        <w:t>33.3</w:t>
      </w:r>
      <w:r w:rsidRPr="00696765">
        <w:rPr>
          <w:rFonts w:asciiTheme="minorHAnsi" w:hAnsiTheme="minorHAnsi" w:cstheme="minorHAnsi"/>
          <w:sz w:val="24"/>
          <w:szCs w:val="24"/>
        </w:rPr>
        <w:t xml:space="preserve"> Procedimiento del cobro de penas convencionales y/o sanciones aplicables por incumplimiento, atraso de los bienes y servicios prestados con atraso, de conformidad con las políticas internas emitidas por la subdirección general de administración del </w:t>
      </w:r>
      <w:r w:rsidRPr="00696765">
        <w:rPr>
          <w:rFonts w:asciiTheme="minorHAnsi" w:hAnsiTheme="minorHAnsi" w:cstheme="minorHAnsi"/>
          <w:b/>
          <w:sz w:val="24"/>
          <w:szCs w:val="24"/>
        </w:rPr>
        <w:t>Instituto de Servicios de Salud Pública del Estado de Baja California</w:t>
      </w:r>
      <w:r w:rsidRPr="00696765">
        <w:rPr>
          <w:rFonts w:asciiTheme="minorHAnsi" w:hAnsiTheme="minorHAnsi" w:cstheme="minorHAnsi"/>
          <w:sz w:val="24"/>
          <w:szCs w:val="24"/>
        </w:rPr>
        <w:t xml:space="preserve">, emitidas mediante el oficio circular 0267 de fecha 12 de junio del 2015. </w:t>
      </w:r>
    </w:p>
    <w:p w:rsidR="004A170F" w:rsidRPr="00696765" w:rsidRDefault="004A170F" w:rsidP="004A170F">
      <w:pPr>
        <w:pStyle w:val="3"/>
        <w:ind w:right="54" w:hanging="720"/>
        <w:rPr>
          <w:rFonts w:asciiTheme="minorHAnsi" w:hAnsiTheme="minorHAnsi" w:cstheme="minorHAnsi"/>
          <w:sz w:val="24"/>
          <w:szCs w:val="24"/>
        </w:rPr>
      </w:pP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Por lo que el prestador de servicios y/o proveedor, deberá observar la siguiente metodología para el pago de la aplicación de las sanciones que resulten, conforme lo siguiente: </w:t>
      </w:r>
    </w:p>
    <w:p w:rsidR="004A170F" w:rsidRPr="00696765" w:rsidRDefault="004A170F" w:rsidP="004A170F">
      <w:pPr>
        <w:pStyle w:val="3"/>
        <w:ind w:right="54" w:hanging="720"/>
        <w:rPr>
          <w:rFonts w:asciiTheme="minorHAnsi" w:hAnsiTheme="minorHAnsi" w:cstheme="minorHAnsi"/>
          <w:sz w:val="24"/>
          <w:szCs w:val="24"/>
        </w:rPr>
      </w:pP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A).- Se le notificara mediante oficio a la persona física y/o moral que resulta sancionada.</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B).- Se indicara el número de contrato; </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C).- Se indicara el motivo por el cual fue sancionado; </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D).- Se indicara el importe a pagar; </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E).- Formas de pago y dirección de las cajas recaudadoras donde podrá realizar el pago; </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F).- Plazo de 5 días hábiles para realizar el pago; </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G).- Se le indicara que corresponde al inciso de pago: 8603 “sanción por incumplimiento”</w:t>
      </w: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H).- Debiendo aceptar de conformidad la penalización; </w:t>
      </w:r>
    </w:p>
    <w:p w:rsidR="004A170F" w:rsidRPr="00696765" w:rsidRDefault="004A170F" w:rsidP="004A170F">
      <w:pPr>
        <w:pStyle w:val="3"/>
        <w:ind w:right="54" w:hanging="720"/>
        <w:rPr>
          <w:rFonts w:asciiTheme="minorHAnsi" w:hAnsiTheme="minorHAnsi" w:cstheme="minorHAnsi"/>
          <w:sz w:val="24"/>
          <w:szCs w:val="24"/>
        </w:rPr>
      </w:pPr>
    </w:p>
    <w:p w:rsidR="004A170F" w:rsidRPr="00696765" w:rsidRDefault="004A170F" w:rsidP="004A170F">
      <w:pPr>
        <w:pStyle w:val="3"/>
        <w:ind w:right="54" w:firstLine="0"/>
        <w:rPr>
          <w:rFonts w:asciiTheme="minorHAnsi" w:hAnsiTheme="minorHAnsi" w:cstheme="minorHAnsi"/>
          <w:sz w:val="24"/>
          <w:szCs w:val="24"/>
        </w:rPr>
      </w:pPr>
      <w:r w:rsidRPr="00696765">
        <w:rPr>
          <w:rFonts w:asciiTheme="minorHAnsi" w:hAnsiTheme="minorHAnsi" w:cstheme="minorHAnsi"/>
          <w:sz w:val="24"/>
          <w:szCs w:val="24"/>
        </w:rPr>
        <w:t xml:space="preserve">El prestador  y/o proveedor deberá realizar el depósito de las sanciones aplicables en un plazo no mayor a </w:t>
      </w:r>
      <w:r w:rsidRPr="00696765">
        <w:rPr>
          <w:rFonts w:asciiTheme="minorHAnsi" w:hAnsiTheme="minorHAnsi" w:cstheme="minorHAnsi"/>
          <w:b/>
          <w:sz w:val="24"/>
          <w:szCs w:val="24"/>
        </w:rPr>
        <w:t>5 (cinco) días hábiles</w:t>
      </w:r>
      <w:r w:rsidRPr="00696765">
        <w:rPr>
          <w:rFonts w:asciiTheme="minorHAnsi" w:hAnsiTheme="minorHAnsi" w:cstheme="minorHAnsi"/>
          <w:sz w:val="24"/>
          <w:szCs w:val="24"/>
        </w:rPr>
        <w:t>, contados a partir de la notificación del oficio donde se le indica la sanción correspondiente;  deberá   solicitar  la expedición de recibo único de ingreso  presentarse  ante las cajas recaudadoras  con el oficio de sanción, para tales efectos  realizara el  (los)  depósitos  de las sanciones  acudiendo a las cajas,  como son:</w:t>
      </w:r>
    </w:p>
    <w:p w:rsidR="004A170F" w:rsidRPr="00696765" w:rsidRDefault="004A170F" w:rsidP="004A170F">
      <w:pPr>
        <w:pStyle w:val="3"/>
        <w:ind w:right="54" w:firstLine="0"/>
        <w:rPr>
          <w:rFonts w:asciiTheme="minorHAnsi" w:hAnsiTheme="minorHAnsi" w:cstheme="minorHAnsi"/>
          <w:sz w:val="24"/>
          <w:szCs w:val="24"/>
        </w:rPr>
      </w:pPr>
    </w:p>
    <w:p w:rsidR="004A170F" w:rsidRPr="00696765" w:rsidRDefault="004A170F" w:rsidP="004A170F">
      <w:pPr>
        <w:ind w:left="567"/>
        <w:jc w:val="both"/>
        <w:rPr>
          <w:rFonts w:asciiTheme="minorHAnsi" w:hAnsiTheme="minorHAnsi" w:cstheme="minorHAnsi"/>
          <w:b/>
          <w:sz w:val="24"/>
          <w:szCs w:val="24"/>
        </w:rPr>
      </w:pPr>
      <w:r w:rsidRPr="00696765">
        <w:rPr>
          <w:rFonts w:asciiTheme="minorHAnsi" w:hAnsiTheme="minorHAnsi" w:cstheme="minorHAnsi"/>
          <w:b/>
          <w:sz w:val="24"/>
          <w:szCs w:val="24"/>
        </w:rPr>
        <w:t>I. Formas de pago.</w:t>
      </w:r>
    </w:p>
    <w:p w:rsidR="004A170F" w:rsidRPr="00696765" w:rsidRDefault="004A170F" w:rsidP="004A170F">
      <w:pPr>
        <w:jc w:val="both"/>
        <w:rPr>
          <w:rFonts w:asciiTheme="minorHAnsi" w:hAnsiTheme="minorHAnsi" w:cstheme="minorHAnsi"/>
          <w:b/>
          <w:sz w:val="24"/>
          <w:szCs w:val="24"/>
          <w:u w:val="single"/>
        </w:rPr>
      </w:pPr>
    </w:p>
    <w:p w:rsidR="004A170F" w:rsidRPr="00696765" w:rsidRDefault="004A170F" w:rsidP="004A170F">
      <w:pPr>
        <w:numPr>
          <w:ilvl w:val="0"/>
          <w:numId w:val="35"/>
        </w:numPr>
        <w:suppressAutoHyphens/>
        <w:ind w:left="851" w:firstLine="0"/>
        <w:jc w:val="both"/>
        <w:rPr>
          <w:rFonts w:asciiTheme="minorHAnsi" w:hAnsiTheme="minorHAnsi" w:cstheme="minorHAnsi"/>
          <w:sz w:val="24"/>
          <w:szCs w:val="24"/>
        </w:rPr>
      </w:pPr>
      <w:r w:rsidRPr="00696765">
        <w:rPr>
          <w:rFonts w:asciiTheme="minorHAnsi" w:hAnsiTheme="minorHAnsi" w:cstheme="minorHAnsi"/>
          <w:b/>
          <w:sz w:val="24"/>
          <w:szCs w:val="24"/>
          <w:u w:val="single"/>
        </w:rPr>
        <w:t>Cajas recaudadoras:</w:t>
      </w:r>
      <w:r w:rsidRPr="00696765">
        <w:rPr>
          <w:rFonts w:asciiTheme="minorHAnsi" w:hAnsiTheme="minorHAnsi" w:cstheme="minorHAnsi"/>
          <w:sz w:val="24"/>
          <w:szCs w:val="24"/>
        </w:rPr>
        <w:t xml:space="preserve"> Cajas adscritas al </w:t>
      </w:r>
      <w:r w:rsidRPr="00696765">
        <w:rPr>
          <w:rFonts w:asciiTheme="minorHAnsi" w:hAnsiTheme="minorHAnsi" w:cstheme="minorHAnsi"/>
          <w:b/>
          <w:sz w:val="24"/>
          <w:szCs w:val="24"/>
        </w:rPr>
        <w:t xml:space="preserve">Instituto de Servicios de Salud Pública del Estado de Baja California </w:t>
      </w:r>
      <w:r w:rsidRPr="00696765">
        <w:rPr>
          <w:rFonts w:asciiTheme="minorHAnsi" w:hAnsiTheme="minorHAnsi" w:cstheme="minorHAnsi"/>
          <w:sz w:val="24"/>
          <w:szCs w:val="24"/>
        </w:rPr>
        <w:t>ubicadas en:</w:t>
      </w:r>
    </w:p>
    <w:p w:rsidR="004A170F" w:rsidRPr="00696765" w:rsidRDefault="004A170F" w:rsidP="004A170F">
      <w:pPr>
        <w:ind w:left="851"/>
        <w:jc w:val="both"/>
        <w:rPr>
          <w:rFonts w:asciiTheme="minorHAnsi" w:hAnsiTheme="minorHAnsi" w:cstheme="minorHAnsi"/>
          <w:sz w:val="24"/>
          <w:szCs w:val="24"/>
        </w:rPr>
      </w:pP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b/>
          <w:sz w:val="24"/>
          <w:szCs w:val="24"/>
        </w:rPr>
        <w:t>Oficina Central:</w:t>
      </w:r>
      <w:r w:rsidRPr="00696765">
        <w:rPr>
          <w:rFonts w:asciiTheme="minorHAnsi" w:hAnsiTheme="minorHAnsi" w:cstheme="minorHAnsi"/>
          <w:sz w:val="24"/>
          <w:szCs w:val="24"/>
        </w:rPr>
        <w:t xml:space="preserve"> Avenida Pioneros #1005, Palacio Federal, Centro Cívico y Comercial, Mexicali, B.C </w:t>
      </w: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b/>
          <w:sz w:val="24"/>
          <w:szCs w:val="24"/>
        </w:rPr>
        <w:t>Hospital General de Mexicali:</w:t>
      </w:r>
      <w:r w:rsidRPr="00696765">
        <w:rPr>
          <w:rFonts w:asciiTheme="minorHAnsi" w:hAnsiTheme="minorHAnsi" w:cstheme="minorHAnsi"/>
          <w:sz w:val="24"/>
          <w:szCs w:val="24"/>
        </w:rPr>
        <w:t xml:space="preserve"> Calle del Hospital s/n, Centro Cívico, Mexicali, B.C</w:t>
      </w: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 xml:space="preserve">Centro de Salud Industrial: </w:t>
      </w:r>
      <w:r w:rsidRPr="00696765">
        <w:rPr>
          <w:rFonts w:asciiTheme="minorHAnsi" w:eastAsia="Times New Roman" w:hAnsiTheme="minorHAnsi" w:cstheme="minorHAnsi"/>
          <w:sz w:val="24"/>
          <w:szCs w:val="24"/>
          <w:lang w:eastAsia="es-ES"/>
        </w:rPr>
        <w:t>Mecánicos y Calle F, s/n Col. Industrial, Mexicali, B.C.</w:t>
      </w: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 xml:space="preserve">Laboratorio Estatal de Salud Pública: </w:t>
      </w:r>
      <w:r w:rsidRPr="00696765">
        <w:rPr>
          <w:rFonts w:asciiTheme="minorHAnsi" w:eastAsia="Times New Roman" w:hAnsiTheme="minorHAnsi" w:cstheme="minorHAnsi"/>
          <w:sz w:val="24"/>
          <w:szCs w:val="24"/>
          <w:lang w:eastAsia="es-ES"/>
        </w:rPr>
        <w:t>Mecánicos y Calle F, s/n Col. Industrial, Mexicali, BC</w:t>
      </w:r>
    </w:p>
    <w:p w:rsidR="004A170F" w:rsidRPr="00696765" w:rsidRDefault="004A170F" w:rsidP="004A170F">
      <w:pPr>
        <w:ind w:left="851"/>
        <w:jc w:val="both"/>
        <w:rPr>
          <w:rFonts w:asciiTheme="minorHAnsi" w:hAnsiTheme="minorHAnsi" w:cstheme="minorHAnsi"/>
          <w:b/>
          <w:sz w:val="24"/>
          <w:szCs w:val="24"/>
        </w:rPr>
      </w:pP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UNEME Oncología:</w:t>
      </w:r>
      <w:r w:rsidRPr="00696765">
        <w:rPr>
          <w:rFonts w:asciiTheme="minorHAnsi" w:eastAsia="Times New Roman" w:hAnsiTheme="minorHAnsi" w:cstheme="minorHAnsi"/>
          <w:sz w:val="24"/>
          <w:szCs w:val="24"/>
          <w:lang w:eastAsia="es-ES"/>
        </w:rPr>
        <w:t xml:space="preserve"> Avenida de la Claridad s/n, Col. Plutarco Elías Calles, Mexicali, B.C</w:t>
      </w: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 xml:space="preserve">Hospital Materno Infantil: </w:t>
      </w:r>
      <w:r w:rsidRPr="00696765">
        <w:rPr>
          <w:rFonts w:asciiTheme="minorHAnsi" w:eastAsia="Times New Roman" w:hAnsiTheme="minorHAnsi" w:cstheme="minorHAnsi"/>
          <w:sz w:val="24"/>
          <w:szCs w:val="24"/>
          <w:lang w:eastAsia="es-ES"/>
        </w:rPr>
        <w:t>Avenida de la Claridad s/n, Col. Plutarco Elías Calles, Mexicali, B.C</w:t>
      </w:r>
    </w:p>
    <w:p w:rsidR="004A170F" w:rsidRPr="00696765" w:rsidRDefault="004A170F" w:rsidP="004A170F">
      <w:pPr>
        <w:ind w:left="851"/>
        <w:jc w:val="both"/>
        <w:rPr>
          <w:rFonts w:asciiTheme="minorHAnsi" w:hAnsiTheme="minorHAnsi" w:cstheme="minorHAnsi"/>
          <w:b/>
          <w:sz w:val="24"/>
          <w:szCs w:val="24"/>
        </w:rPr>
      </w:pPr>
      <w:r w:rsidRPr="00696765">
        <w:rPr>
          <w:rFonts w:asciiTheme="minorHAnsi" w:hAnsiTheme="minorHAnsi" w:cstheme="minorHAnsi"/>
          <w:b/>
          <w:sz w:val="24"/>
          <w:szCs w:val="24"/>
        </w:rPr>
        <w:t xml:space="preserve">Hospital General Tecate: </w:t>
      </w:r>
      <w:r w:rsidRPr="00696765">
        <w:rPr>
          <w:rFonts w:asciiTheme="minorHAnsi" w:eastAsia="Times New Roman" w:hAnsiTheme="minorHAnsi" w:cstheme="minorHAnsi"/>
          <w:sz w:val="24"/>
          <w:szCs w:val="24"/>
          <w:lang w:eastAsia="es-ES"/>
        </w:rPr>
        <w:t>Ave 5ta #69, Col. Benito Juárez, Tecate, B.C</w:t>
      </w: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 xml:space="preserve">Hospital General Tijuana: </w:t>
      </w:r>
      <w:r w:rsidRPr="00696765">
        <w:rPr>
          <w:rFonts w:asciiTheme="minorHAnsi" w:eastAsia="Times New Roman" w:hAnsiTheme="minorHAnsi" w:cstheme="minorHAnsi"/>
          <w:sz w:val="24"/>
          <w:szCs w:val="24"/>
          <w:lang w:eastAsia="es-ES"/>
        </w:rPr>
        <w:t>Ave. Centenario #10851, Zona Río, Tijuana, B.C</w:t>
      </w: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b/>
          <w:sz w:val="24"/>
          <w:szCs w:val="24"/>
        </w:rPr>
        <w:t>Hospital General Ensenada:</w:t>
      </w:r>
      <w:r w:rsidRPr="00696765">
        <w:rPr>
          <w:rFonts w:asciiTheme="minorHAnsi" w:hAnsiTheme="minorHAnsi" w:cstheme="minorHAnsi"/>
          <w:sz w:val="24"/>
          <w:szCs w:val="24"/>
        </w:rPr>
        <w:t xml:space="preserve"> Carretera </w:t>
      </w:r>
      <w:proofErr w:type="spellStart"/>
      <w:r w:rsidRPr="00696765">
        <w:rPr>
          <w:rFonts w:asciiTheme="minorHAnsi" w:hAnsiTheme="minorHAnsi" w:cstheme="minorHAnsi"/>
          <w:sz w:val="24"/>
          <w:szCs w:val="24"/>
        </w:rPr>
        <w:t>Transpeninsular</w:t>
      </w:r>
      <w:proofErr w:type="spellEnd"/>
      <w:r w:rsidRPr="00696765">
        <w:rPr>
          <w:rFonts w:asciiTheme="minorHAnsi" w:hAnsiTheme="minorHAnsi" w:cstheme="minorHAnsi"/>
          <w:sz w:val="24"/>
          <w:szCs w:val="24"/>
        </w:rPr>
        <w:t xml:space="preserve"> Km. 111 s/n, Colonia Pacheco, Ensenada, B.C</w:t>
      </w:r>
      <w:r w:rsidRPr="00696765">
        <w:rPr>
          <w:rFonts w:asciiTheme="minorHAnsi" w:hAnsiTheme="minorHAnsi" w:cstheme="minorHAnsi"/>
          <w:b/>
          <w:sz w:val="24"/>
          <w:szCs w:val="24"/>
        </w:rPr>
        <w:t xml:space="preserve"> </w:t>
      </w:r>
    </w:p>
    <w:p w:rsidR="004A170F" w:rsidRPr="00696765" w:rsidRDefault="004A170F" w:rsidP="004A170F">
      <w:pPr>
        <w:ind w:left="851"/>
        <w:jc w:val="both"/>
        <w:rPr>
          <w:rFonts w:asciiTheme="minorHAnsi" w:hAnsiTheme="minorHAnsi" w:cstheme="minorHAnsi"/>
          <w:b/>
          <w:sz w:val="24"/>
          <w:szCs w:val="24"/>
        </w:rPr>
      </w:pPr>
      <w:r w:rsidRPr="00696765">
        <w:rPr>
          <w:rFonts w:asciiTheme="minorHAnsi" w:hAnsiTheme="minorHAnsi" w:cstheme="minorHAnsi"/>
          <w:b/>
          <w:sz w:val="24"/>
          <w:szCs w:val="24"/>
        </w:rPr>
        <w:t>Hospital General Rosarito:</w:t>
      </w:r>
      <w:r w:rsidRPr="00696765">
        <w:rPr>
          <w:rFonts w:asciiTheme="minorHAnsi" w:eastAsia="Times New Roman" w:hAnsiTheme="minorHAnsi" w:cstheme="minorHAnsi"/>
          <w:sz w:val="24"/>
          <w:szCs w:val="24"/>
          <w:lang w:eastAsia="es-ES"/>
        </w:rPr>
        <w:t xml:space="preserve"> José Haro González y Galilea #2200, </w:t>
      </w:r>
      <w:proofErr w:type="spellStart"/>
      <w:r w:rsidRPr="00696765">
        <w:rPr>
          <w:rFonts w:asciiTheme="minorHAnsi" w:eastAsia="Times New Roman" w:hAnsiTheme="minorHAnsi" w:cstheme="minorHAnsi"/>
          <w:sz w:val="24"/>
          <w:szCs w:val="24"/>
          <w:lang w:eastAsia="es-ES"/>
        </w:rPr>
        <w:t>Fracc</w:t>
      </w:r>
      <w:proofErr w:type="spellEnd"/>
      <w:r w:rsidRPr="00696765">
        <w:rPr>
          <w:rFonts w:asciiTheme="minorHAnsi" w:eastAsia="Times New Roman" w:hAnsiTheme="minorHAnsi" w:cstheme="minorHAnsi"/>
          <w:sz w:val="24"/>
          <w:szCs w:val="24"/>
          <w:lang w:eastAsia="es-ES"/>
        </w:rPr>
        <w:t>. Villa Turística, Rosarito, B.C</w:t>
      </w: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b/>
          <w:sz w:val="24"/>
          <w:szCs w:val="24"/>
        </w:rPr>
        <w:t>Jurisdicción de Servicios de Salud Ensenada</w:t>
      </w:r>
      <w:r w:rsidRPr="00696765">
        <w:rPr>
          <w:rFonts w:asciiTheme="minorHAnsi" w:hAnsiTheme="minorHAnsi" w:cstheme="minorHAnsi"/>
          <w:sz w:val="24"/>
          <w:szCs w:val="24"/>
        </w:rPr>
        <w:t>: Ruiz y Catorce #1380, Zona Centro, Ensenada, B.C</w:t>
      </w:r>
    </w:p>
    <w:p w:rsidR="004A170F" w:rsidRPr="00696765" w:rsidRDefault="004A170F" w:rsidP="004A170F">
      <w:pPr>
        <w:shd w:val="clear" w:color="auto" w:fill="FFFFFF"/>
        <w:spacing w:line="213" w:lineRule="atLeast"/>
        <w:ind w:left="851"/>
        <w:rPr>
          <w:rFonts w:asciiTheme="minorHAnsi" w:eastAsia="Times New Roman" w:hAnsiTheme="minorHAnsi" w:cstheme="minorHAnsi"/>
          <w:sz w:val="24"/>
          <w:szCs w:val="24"/>
          <w:lang w:eastAsia="es-ES"/>
        </w:rPr>
      </w:pPr>
      <w:r w:rsidRPr="00696765">
        <w:rPr>
          <w:rFonts w:asciiTheme="minorHAnsi" w:hAnsiTheme="minorHAnsi" w:cstheme="minorHAnsi"/>
          <w:b/>
          <w:sz w:val="24"/>
          <w:szCs w:val="24"/>
        </w:rPr>
        <w:t>Jurisdicción de Servicios de Salud Vicente Guerrero:</w:t>
      </w:r>
      <w:r w:rsidRPr="00696765">
        <w:rPr>
          <w:rFonts w:asciiTheme="minorHAnsi" w:hAnsiTheme="minorHAnsi" w:cstheme="minorHAnsi"/>
          <w:sz w:val="24"/>
          <w:szCs w:val="24"/>
        </w:rPr>
        <w:t xml:space="preserve"> </w:t>
      </w:r>
      <w:r w:rsidRPr="00696765">
        <w:rPr>
          <w:rFonts w:asciiTheme="minorHAnsi" w:eastAsia="Times New Roman" w:hAnsiTheme="minorHAnsi" w:cstheme="minorHAnsi"/>
          <w:sz w:val="24"/>
          <w:szCs w:val="24"/>
          <w:lang w:eastAsia="es-ES"/>
        </w:rPr>
        <w:t>Ave. Vicente Guerrero #221, Vicente Guerrero, B.C</w:t>
      </w:r>
    </w:p>
    <w:p w:rsidR="004A170F" w:rsidRPr="00696765" w:rsidRDefault="004A170F" w:rsidP="004A170F">
      <w:pPr>
        <w:ind w:left="851"/>
        <w:jc w:val="both"/>
        <w:rPr>
          <w:rFonts w:asciiTheme="minorHAnsi" w:hAnsiTheme="minorHAnsi" w:cstheme="minorHAnsi"/>
          <w:sz w:val="24"/>
          <w:szCs w:val="24"/>
        </w:rPr>
      </w:pP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b/>
          <w:sz w:val="24"/>
          <w:szCs w:val="24"/>
          <w:u w:val="single"/>
        </w:rPr>
        <w:t xml:space="preserve">2. Bancos: </w:t>
      </w:r>
      <w:r w:rsidRPr="00696765">
        <w:rPr>
          <w:rFonts w:asciiTheme="minorHAnsi" w:hAnsiTheme="minorHAnsi" w:cstheme="minorHAnsi"/>
          <w:sz w:val="24"/>
          <w:szCs w:val="24"/>
        </w:rPr>
        <w:t>Depósito bancario y/o transferencia electrónica:</w:t>
      </w:r>
    </w:p>
    <w:p w:rsidR="004A170F" w:rsidRPr="00696765" w:rsidRDefault="004A170F" w:rsidP="004A170F">
      <w:pPr>
        <w:ind w:left="851"/>
        <w:jc w:val="both"/>
        <w:rPr>
          <w:rFonts w:asciiTheme="minorHAnsi" w:hAnsiTheme="minorHAnsi" w:cstheme="minorHAnsi"/>
          <w:sz w:val="24"/>
          <w:szCs w:val="24"/>
        </w:rPr>
      </w:pP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eastAsia="Times New Roman" w:hAnsiTheme="minorHAnsi" w:cstheme="minorHAnsi"/>
          <w:sz w:val="24"/>
          <w:szCs w:val="24"/>
          <w:lang w:eastAsia="es-ES"/>
        </w:rPr>
        <w:t>Beneficiario: </w:t>
      </w:r>
      <w:r w:rsidRPr="00696765">
        <w:rPr>
          <w:rFonts w:asciiTheme="minorHAnsi" w:eastAsia="Times New Roman" w:hAnsiTheme="minorHAnsi" w:cstheme="minorHAnsi"/>
          <w:b/>
          <w:sz w:val="24"/>
          <w:szCs w:val="24"/>
          <w:lang w:eastAsia="es-ES"/>
        </w:rPr>
        <w:t>Instituto de Servicios de Salud Pública del Estado de Baja California</w:t>
      </w:r>
    </w:p>
    <w:p w:rsidR="004A170F" w:rsidRPr="00696765" w:rsidRDefault="004A170F" w:rsidP="004A170F">
      <w:pPr>
        <w:ind w:left="851"/>
        <w:jc w:val="both"/>
        <w:rPr>
          <w:rFonts w:asciiTheme="minorHAnsi" w:eastAsia="Times New Roman" w:hAnsiTheme="minorHAnsi" w:cstheme="minorHAnsi"/>
          <w:sz w:val="24"/>
          <w:szCs w:val="24"/>
          <w:lang w:eastAsia="es-ES"/>
        </w:rPr>
      </w:pPr>
    </w:p>
    <w:tbl>
      <w:tblPr>
        <w:tblW w:w="4926" w:type="dxa"/>
        <w:tblInd w:w="70" w:type="dxa"/>
        <w:tblCellMar>
          <w:left w:w="70" w:type="dxa"/>
          <w:right w:w="70" w:type="dxa"/>
        </w:tblCellMar>
        <w:tblLook w:val="04A0" w:firstRow="1" w:lastRow="0" w:firstColumn="1" w:lastColumn="0" w:noHBand="0" w:noVBand="1"/>
      </w:tblPr>
      <w:tblGrid>
        <w:gridCol w:w="4926"/>
      </w:tblGrid>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SIGLO XXI 2014</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 xml:space="preserve">SANTANDER </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Cuenta:</w:t>
            </w:r>
            <w:r w:rsidRPr="00696765">
              <w:rPr>
                <w:rFonts w:asciiTheme="minorHAnsi" w:eastAsia="Times New Roman" w:hAnsiTheme="minorHAnsi" w:cstheme="minorHAnsi"/>
                <w:sz w:val="24"/>
                <w:szCs w:val="24"/>
                <w:lang w:val="es-MX" w:eastAsia="es-MX"/>
              </w:rPr>
              <w:t xml:space="preserve"> 65504200871</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014020655042008711</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SIGLO XXI 2015</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SANTANDER</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Cuenta:</w:t>
            </w:r>
            <w:r w:rsidRPr="00696765">
              <w:rPr>
                <w:rFonts w:asciiTheme="minorHAnsi" w:hAnsiTheme="minorHAnsi" w:cstheme="minorHAnsi"/>
                <w:sz w:val="24"/>
                <w:szCs w:val="24"/>
              </w:rPr>
              <w:t xml:space="preserve"> </w:t>
            </w:r>
            <w:r w:rsidRPr="00696765">
              <w:rPr>
                <w:rFonts w:asciiTheme="minorHAnsi" w:eastAsia="Times New Roman" w:hAnsiTheme="minorHAnsi" w:cstheme="minorHAnsi"/>
                <w:sz w:val="24"/>
                <w:szCs w:val="24"/>
                <w:lang w:val="es-MX" w:eastAsia="es-MX"/>
              </w:rPr>
              <w:t>65504772518</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014020655047725183</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SIGLO XXI 2016</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 xml:space="preserve">SANTANDER </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Cuenta: </w:t>
            </w:r>
            <w:r w:rsidRPr="00696765">
              <w:rPr>
                <w:rFonts w:asciiTheme="minorHAnsi" w:eastAsia="Times New Roman" w:hAnsiTheme="minorHAnsi" w:cstheme="minorHAnsi"/>
                <w:sz w:val="24"/>
                <w:szCs w:val="24"/>
                <w:lang w:val="es-MX" w:eastAsia="es-MX"/>
              </w:rPr>
              <w:t>65505367293</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014020655053672932</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PROSPERA 2016</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 xml:space="preserve">SANTANDER </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Cuenta:</w:t>
            </w:r>
            <w:r w:rsidRPr="00696765">
              <w:rPr>
                <w:rFonts w:asciiTheme="minorHAnsi" w:eastAsia="Times New Roman" w:hAnsiTheme="minorHAnsi" w:cstheme="minorHAnsi"/>
                <w:sz w:val="24"/>
                <w:szCs w:val="24"/>
                <w:lang w:val="es-MX" w:eastAsia="es-MX"/>
              </w:rPr>
              <w:t>65505367322</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014020655053673229</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PROSPERA 2017</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HSBC</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Cuenta: </w:t>
            </w:r>
            <w:r w:rsidRPr="00696765">
              <w:rPr>
                <w:rFonts w:asciiTheme="minorHAnsi" w:eastAsia="Times New Roman" w:hAnsiTheme="minorHAnsi" w:cstheme="minorHAnsi"/>
                <w:sz w:val="24"/>
                <w:szCs w:val="24"/>
                <w:lang w:val="es-MX" w:eastAsia="es-MX"/>
              </w:rPr>
              <w:t>4060297066</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021020040602970667</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hAnsiTheme="minorHAnsi" w:cstheme="minorHAnsi"/>
                <w:b/>
                <w:sz w:val="24"/>
                <w:szCs w:val="24"/>
              </w:rPr>
            </w:pPr>
            <w:r w:rsidRPr="00696765">
              <w:rPr>
                <w:rFonts w:asciiTheme="minorHAnsi" w:hAnsiTheme="minorHAnsi" w:cstheme="minorHAnsi"/>
                <w:b/>
                <w:sz w:val="24"/>
                <w:szCs w:val="24"/>
              </w:rPr>
              <w:t>GASTOS CATASTROFICOS 2014</w:t>
            </w:r>
          </w:p>
          <w:p w:rsidR="004A170F" w:rsidRPr="00696765" w:rsidRDefault="004A170F" w:rsidP="003E0DA1">
            <w:pPr>
              <w:ind w:left="851"/>
              <w:rPr>
                <w:rFonts w:asciiTheme="minorHAnsi" w:hAnsiTheme="minorHAnsi" w:cstheme="minorHAnsi"/>
                <w:sz w:val="24"/>
                <w:szCs w:val="24"/>
              </w:rPr>
            </w:pPr>
            <w:r w:rsidRPr="00696765">
              <w:rPr>
                <w:rFonts w:asciiTheme="minorHAnsi" w:hAnsiTheme="minorHAnsi" w:cstheme="minorHAnsi"/>
                <w:sz w:val="24"/>
                <w:szCs w:val="24"/>
              </w:rPr>
              <w:t>Banco: SANTANDER</w:t>
            </w:r>
          </w:p>
          <w:p w:rsidR="004A170F" w:rsidRPr="00696765" w:rsidRDefault="004A170F" w:rsidP="003E0DA1">
            <w:pPr>
              <w:ind w:left="851"/>
              <w:rPr>
                <w:rFonts w:asciiTheme="minorHAnsi" w:hAnsiTheme="minorHAnsi" w:cstheme="minorHAnsi"/>
                <w:sz w:val="24"/>
                <w:szCs w:val="24"/>
              </w:rPr>
            </w:pPr>
            <w:r w:rsidRPr="00696765">
              <w:rPr>
                <w:rFonts w:asciiTheme="minorHAnsi" w:hAnsiTheme="minorHAnsi" w:cstheme="minorHAnsi"/>
                <w:sz w:val="24"/>
                <w:szCs w:val="24"/>
              </w:rPr>
              <w:t xml:space="preserve">Cuenta: 65504136191  </w:t>
            </w:r>
          </w:p>
          <w:p w:rsidR="004A170F" w:rsidRPr="00696765" w:rsidRDefault="004A170F" w:rsidP="003E0DA1">
            <w:pPr>
              <w:ind w:left="851"/>
              <w:rPr>
                <w:rFonts w:asciiTheme="minorHAnsi" w:hAnsiTheme="minorHAnsi" w:cstheme="minorHAnsi"/>
                <w:sz w:val="24"/>
                <w:szCs w:val="24"/>
              </w:rPr>
            </w:pPr>
            <w:proofErr w:type="spellStart"/>
            <w:r w:rsidRPr="00696765">
              <w:rPr>
                <w:rFonts w:asciiTheme="minorHAnsi" w:hAnsiTheme="minorHAnsi" w:cstheme="minorHAnsi"/>
                <w:sz w:val="24"/>
                <w:szCs w:val="24"/>
              </w:rPr>
              <w:t>Clabe</w:t>
            </w:r>
            <w:proofErr w:type="spellEnd"/>
            <w:r w:rsidRPr="00696765">
              <w:rPr>
                <w:rFonts w:asciiTheme="minorHAnsi" w:hAnsiTheme="minorHAnsi" w:cstheme="minorHAnsi"/>
                <w:sz w:val="24"/>
                <w:szCs w:val="24"/>
              </w:rPr>
              <w:t xml:space="preserve"> interbancaria: 014020655041361912 </w:t>
            </w:r>
          </w:p>
          <w:p w:rsidR="004A170F" w:rsidRPr="00696765" w:rsidRDefault="004A170F" w:rsidP="003E0DA1">
            <w:pPr>
              <w:ind w:left="851"/>
              <w:rPr>
                <w:rFonts w:asciiTheme="minorHAnsi" w:eastAsia="Times New Roman" w:hAnsiTheme="minorHAnsi" w:cstheme="minorHAnsi"/>
                <w:b/>
                <w:sz w:val="24"/>
                <w:szCs w:val="24"/>
                <w:lang w:val="es-MX" w:eastAsia="es-MX"/>
              </w:rPr>
            </w:pPr>
          </w:p>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GASTOS CATASTROFICOS 2015</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SANTANDER</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Cuenta: </w:t>
            </w:r>
            <w:r w:rsidRPr="00696765">
              <w:rPr>
                <w:rFonts w:asciiTheme="minorHAnsi" w:eastAsia="Times New Roman" w:hAnsiTheme="minorHAnsi" w:cstheme="minorHAnsi"/>
                <w:sz w:val="24"/>
                <w:szCs w:val="24"/>
                <w:lang w:val="es-MX" w:eastAsia="es-MX"/>
              </w:rPr>
              <w:t>65504772521</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014020655047725219</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GASTOS CATASTROFICO 2016</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SANTANDER</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Cuenta: </w:t>
            </w:r>
            <w:r w:rsidRPr="00696765">
              <w:rPr>
                <w:rFonts w:asciiTheme="minorHAnsi" w:eastAsia="Times New Roman" w:hAnsiTheme="minorHAnsi" w:cstheme="minorHAnsi"/>
                <w:sz w:val="24"/>
                <w:szCs w:val="24"/>
                <w:lang w:val="es-MX" w:eastAsia="es-MX"/>
              </w:rPr>
              <w:t>65505367444</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014020655053674448</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FASSA 2017</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BANORTE</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Cuenta:</w:t>
            </w:r>
            <w:r w:rsidRPr="00696765">
              <w:rPr>
                <w:rFonts w:asciiTheme="minorHAnsi" w:hAnsiTheme="minorHAnsi" w:cstheme="minorHAnsi"/>
                <w:sz w:val="24"/>
                <w:szCs w:val="24"/>
              </w:rPr>
              <w:t xml:space="preserve"> </w:t>
            </w:r>
            <w:r w:rsidRPr="00696765">
              <w:rPr>
                <w:rFonts w:asciiTheme="minorHAnsi" w:eastAsia="Times New Roman" w:hAnsiTheme="minorHAnsi" w:cstheme="minorHAnsi"/>
                <w:sz w:val="24"/>
                <w:szCs w:val="24"/>
                <w:lang w:val="es-MX" w:eastAsia="es-MX"/>
              </w:rPr>
              <w:t>487832404</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072020004878324045</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REPS 2017</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BANORTE</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Cuenta: </w:t>
            </w:r>
            <w:r w:rsidRPr="00696765">
              <w:rPr>
                <w:rFonts w:asciiTheme="minorHAnsi" w:eastAsia="Times New Roman" w:hAnsiTheme="minorHAnsi" w:cstheme="minorHAnsi"/>
                <w:sz w:val="24"/>
                <w:szCs w:val="24"/>
                <w:lang w:val="es-MX" w:eastAsia="es-MX"/>
              </w:rPr>
              <w:t>487839300</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072020004878393005</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b/>
                <w:sz w:val="24"/>
                <w:szCs w:val="24"/>
                <w:lang w:val="es-MX" w:eastAsia="es-MX"/>
              </w:rPr>
            </w:pPr>
            <w:r w:rsidRPr="00696765">
              <w:rPr>
                <w:rFonts w:asciiTheme="minorHAnsi" w:eastAsia="Times New Roman" w:hAnsiTheme="minorHAnsi" w:cstheme="minorHAnsi"/>
                <w:b/>
                <w:sz w:val="24"/>
                <w:szCs w:val="24"/>
                <w:lang w:val="es-MX" w:eastAsia="es-MX"/>
              </w:rPr>
              <w:t>AFASPE 2017</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 xml:space="preserve">Banco: </w:t>
            </w:r>
            <w:r w:rsidRPr="00696765">
              <w:rPr>
                <w:rFonts w:asciiTheme="minorHAnsi" w:eastAsia="Times New Roman" w:hAnsiTheme="minorHAnsi" w:cstheme="minorHAnsi"/>
                <w:sz w:val="24"/>
                <w:szCs w:val="24"/>
                <w:lang w:val="es-MX" w:eastAsia="es-MX"/>
              </w:rPr>
              <w:t>HSBC</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r w:rsidRPr="00696765">
              <w:rPr>
                <w:rFonts w:asciiTheme="minorHAnsi" w:eastAsia="Times New Roman" w:hAnsiTheme="minorHAnsi" w:cstheme="minorHAnsi"/>
                <w:b/>
                <w:sz w:val="24"/>
                <w:szCs w:val="24"/>
                <w:lang w:val="es-MX" w:eastAsia="es-MX"/>
              </w:rPr>
              <w:t>Cuenta:</w:t>
            </w:r>
            <w:r w:rsidRPr="00696765">
              <w:rPr>
                <w:rFonts w:asciiTheme="minorHAnsi" w:eastAsia="Times New Roman" w:hAnsiTheme="minorHAnsi" w:cstheme="minorHAnsi"/>
                <w:sz w:val="24"/>
                <w:szCs w:val="24"/>
                <w:lang w:val="es-MX" w:eastAsia="es-MX"/>
              </w:rPr>
              <w:t xml:space="preserve"> 04060296639</w:t>
            </w:r>
          </w:p>
        </w:tc>
      </w:tr>
      <w:tr w:rsidR="00696765" w:rsidRPr="00696765" w:rsidTr="003E0DA1">
        <w:trPr>
          <w:trHeight w:val="299"/>
        </w:trPr>
        <w:tc>
          <w:tcPr>
            <w:tcW w:w="4926" w:type="dxa"/>
            <w:tcBorders>
              <w:top w:val="nil"/>
              <w:left w:val="nil"/>
              <w:bottom w:val="nil"/>
              <w:right w:val="nil"/>
            </w:tcBorders>
            <w:shd w:val="clear" w:color="auto" w:fill="auto"/>
            <w:noWrap/>
            <w:vAlign w:val="bottom"/>
            <w:hideMark/>
          </w:tcPr>
          <w:p w:rsidR="004A170F" w:rsidRPr="00696765" w:rsidRDefault="004A170F" w:rsidP="003E0DA1">
            <w:pPr>
              <w:ind w:left="851"/>
              <w:rPr>
                <w:rFonts w:asciiTheme="minorHAnsi" w:eastAsia="Times New Roman" w:hAnsiTheme="minorHAnsi" w:cstheme="minorHAnsi"/>
                <w:sz w:val="24"/>
                <w:szCs w:val="24"/>
                <w:lang w:val="es-MX" w:eastAsia="es-MX"/>
              </w:rPr>
            </w:pPr>
            <w:proofErr w:type="spellStart"/>
            <w:r w:rsidRPr="00696765">
              <w:rPr>
                <w:rFonts w:asciiTheme="minorHAnsi" w:eastAsia="Times New Roman" w:hAnsiTheme="minorHAnsi" w:cstheme="minorHAnsi"/>
                <w:b/>
                <w:sz w:val="24"/>
                <w:szCs w:val="24"/>
                <w:lang w:val="es-MX" w:eastAsia="es-MX"/>
              </w:rPr>
              <w:t>Clabe</w:t>
            </w:r>
            <w:proofErr w:type="spellEnd"/>
            <w:r w:rsidRPr="00696765">
              <w:rPr>
                <w:rFonts w:asciiTheme="minorHAnsi" w:eastAsia="Times New Roman" w:hAnsiTheme="minorHAnsi" w:cstheme="minorHAnsi"/>
                <w:b/>
                <w:sz w:val="24"/>
                <w:szCs w:val="24"/>
                <w:lang w:val="es-MX" w:eastAsia="es-MX"/>
              </w:rPr>
              <w:t xml:space="preserve"> interbancaria:</w:t>
            </w:r>
            <w:r w:rsidRPr="00696765">
              <w:rPr>
                <w:rFonts w:asciiTheme="minorHAnsi" w:eastAsia="Times New Roman" w:hAnsiTheme="minorHAnsi" w:cstheme="minorHAnsi"/>
                <w:sz w:val="24"/>
                <w:szCs w:val="24"/>
                <w:lang w:val="es-MX" w:eastAsia="es-MX"/>
              </w:rPr>
              <w:t xml:space="preserve"> 021020040602966396</w:t>
            </w:r>
          </w:p>
        </w:tc>
      </w:tr>
    </w:tbl>
    <w:p w:rsidR="004A170F" w:rsidRPr="00696765" w:rsidRDefault="004A170F" w:rsidP="004A170F">
      <w:pPr>
        <w:ind w:left="851"/>
        <w:jc w:val="both"/>
        <w:rPr>
          <w:rFonts w:asciiTheme="minorHAnsi" w:eastAsia="Times New Roman" w:hAnsiTheme="minorHAnsi" w:cstheme="minorHAnsi"/>
          <w:sz w:val="24"/>
          <w:szCs w:val="24"/>
          <w:lang w:eastAsia="es-ES"/>
        </w:rPr>
      </w:pPr>
    </w:p>
    <w:p w:rsidR="004A170F" w:rsidRPr="00696765" w:rsidRDefault="004A170F" w:rsidP="004A170F">
      <w:pPr>
        <w:ind w:left="851"/>
        <w:jc w:val="both"/>
        <w:rPr>
          <w:rFonts w:asciiTheme="minorHAnsi" w:eastAsia="Times New Roman" w:hAnsiTheme="minorHAnsi" w:cstheme="minorHAnsi"/>
          <w:b/>
          <w:sz w:val="24"/>
          <w:szCs w:val="24"/>
          <w:lang w:eastAsia="es-ES"/>
        </w:rPr>
      </w:pPr>
      <w:r w:rsidRPr="00696765">
        <w:rPr>
          <w:rFonts w:asciiTheme="minorHAnsi" w:eastAsia="Times New Roman" w:hAnsiTheme="minorHAnsi" w:cstheme="minorHAnsi"/>
          <w:b/>
          <w:sz w:val="24"/>
          <w:szCs w:val="24"/>
          <w:lang w:eastAsia="es-ES"/>
        </w:rPr>
        <w:t>II. Requisitos de la notificación.</w:t>
      </w:r>
    </w:p>
    <w:p w:rsidR="004A170F" w:rsidRPr="00696765" w:rsidRDefault="004A170F" w:rsidP="004A170F">
      <w:pPr>
        <w:ind w:left="851"/>
        <w:jc w:val="both"/>
        <w:rPr>
          <w:rFonts w:asciiTheme="minorHAnsi" w:eastAsia="Times New Roman" w:hAnsiTheme="minorHAnsi" w:cstheme="minorHAnsi"/>
          <w:sz w:val="24"/>
          <w:szCs w:val="24"/>
          <w:lang w:eastAsia="es-ES"/>
        </w:rPr>
      </w:pPr>
      <w:r w:rsidRPr="00696765">
        <w:rPr>
          <w:rFonts w:asciiTheme="minorHAnsi" w:eastAsia="Times New Roman" w:hAnsiTheme="minorHAnsi" w:cstheme="minorHAnsi"/>
          <w:sz w:val="24"/>
          <w:szCs w:val="24"/>
          <w:lang w:eastAsia="es-ES"/>
        </w:rPr>
        <w:t xml:space="preserve">La notificación realizada por el </w:t>
      </w:r>
      <w:r w:rsidRPr="00696765">
        <w:rPr>
          <w:rFonts w:asciiTheme="minorHAnsi" w:eastAsia="Times New Roman" w:hAnsiTheme="minorHAnsi" w:cstheme="minorHAnsi"/>
          <w:b/>
          <w:sz w:val="24"/>
          <w:szCs w:val="24"/>
          <w:lang w:eastAsia="es-ES"/>
        </w:rPr>
        <w:t>Departamento de Recursos Materiales y Servicios Generales</w:t>
      </w:r>
      <w:r w:rsidRPr="00696765">
        <w:rPr>
          <w:rFonts w:asciiTheme="minorHAnsi" w:eastAsia="Times New Roman" w:hAnsiTheme="minorHAnsi" w:cstheme="minorHAnsi"/>
          <w:sz w:val="24"/>
          <w:szCs w:val="24"/>
          <w:lang w:eastAsia="es-ES"/>
        </w:rPr>
        <w:t xml:space="preserve"> </w:t>
      </w:r>
      <w:r w:rsidR="00F01A31" w:rsidRPr="00696765">
        <w:rPr>
          <w:rFonts w:asciiTheme="minorHAnsi" w:eastAsia="Times New Roman" w:hAnsiTheme="minorHAnsi" w:cstheme="minorHAnsi"/>
          <w:sz w:val="24"/>
          <w:szCs w:val="24"/>
          <w:lang w:eastAsia="es-ES"/>
        </w:rPr>
        <w:t xml:space="preserve"> </w:t>
      </w:r>
      <w:r w:rsidR="00F01A31" w:rsidRPr="00696765">
        <w:rPr>
          <w:rFonts w:asciiTheme="minorHAnsi" w:eastAsia="Times New Roman" w:hAnsiTheme="minorHAnsi" w:cstheme="minorHAnsi"/>
          <w:b/>
          <w:sz w:val="24"/>
          <w:szCs w:val="24"/>
          <w:lang w:eastAsia="es-ES"/>
        </w:rPr>
        <w:t>de ISESALUD</w:t>
      </w:r>
      <w:r w:rsidR="00F01A31" w:rsidRPr="00696765">
        <w:rPr>
          <w:rFonts w:asciiTheme="minorHAnsi" w:eastAsia="Times New Roman" w:hAnsiTheme="minorHAnsi" w:cstheme="minorHAnsi"/>
          <w:sz w:val="24"/>
          <w:szCs w:val="24"/>
          <w:lang w:eastAsia="es-ES"/>
        </w:rPr>
        <w:t xml:space="preserve"> </w:t>
      </w:r>
      <w:r w:rsidRPr="00696765">
        <w:rPr>
          <w:rFonts w:asciiTheme="minorHAnsi" w:eastAsia="Times New Roman" w:hAnsiTheme="minorHAnsi" w:cstheme="minorHAnsi"/>
          <w:sz w:val="24"/>
          <w:szCs w:val="24"/>
          <w:lang w:eastAsia="es-ES"/>
        </w:rPr>
        <w:t>deberá contener la siguiente información:</w:t>
      </w:r>
    </w:p>
    <w:p w:rsidR="004A170F" w:rsidRPr="00696765" w:rsidRDefault="004A170F" w:rsidP="004A170F">
      <w:pPr>
        <w:ind w:left="851"/>
        <w:jc w:val="both"/>
        <w:rPr>
          <w:rFonts w:asciiTheme="minorHAnsi" w:hAnsiTheme="minorHAnsi" w:cstheme="minorHAnsi"/>
          <w:sz w:val="24"/>
          <w:szCs w:val="24"/>
        </w:rPr>
      </w:pP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Nombre de la Persona Física y/o Moral sancionada</w:t>
      </w: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Número de contrato</w:t>
      </w: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Motivo por el cual fue sancionado</w:t>
      </w: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Importe a pagar</w:t>
      </w: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Dirección de las cajas recaudadoras</w:t>
      </w:r>
    </w:p>
    <w:p w:rsidR="004A170F" w:rsidRPr="00696765" w:rsidRDefault="004A170F" w:rsidP="004A170F">
      <w:pPr>
        <w:numPr>
          <w:ilvl w:val="0"/>
          <w:numId w:val="34"/>
        </w:numPr>
        <w:tabs>
          <w:tab w:val="left" w:pos="990"/>
        </w:tabs>
        <w:suppressAutoHyphens/>
        <w:ind w:left="851" w:firstLine="0"/>
        <w:jc w:val="both"/>
        <w:rPr>
          <w:rFonts w:asciiTheme="minorHAnsi" w:hAnsiTheme="minorHAnsi" w:cstheme="minorHAnsi"/>
          <w:sz w:val="24"/>
          <w:szCs w:val="24"/>
        </w:rPr>
      </w:pPr>
      <w:r w:rsidRPr="00696765">
        <w:rPr>
          <w:rFonts w:asciiTheme="minorHAnsi" w:hAnsiTheme="minorHAnsi" w:cstheme="minorHAnsi"/>
          <w:sz w:val="24"/>
          <w:szCs w:val="24"/>
        </w:rPr>
        <w:t>Plazo para realizar el pago</w:t>
      </w:r>
    </w:p>
    <w:p w:rsidR="004A170F" w:rsidRPr="00696765" w:rsidRDefault="004A170F" w:rsidP="004A170F">
      <w:pPr>
        <w:tabs>
          <w:tab w:val="left" w:pos="990"/>
        </w:tabs>
        <w:jc w:val="both"/>
        <w:rPr>
          <w:rFonts w:asciiTheme="minorHAnsi" w:hAnsiTheme="minorHAnsi" w:cstheme="minorHAnsi"/>
          <w:sz w:val="24"/>
          <w:szCs w:val="24"/>
        </w:rPr>
      </w:pPr>
    </w:p>
    <w:p w:rsidR="004A170F" w:rsidRPr="00696765" w:rsidRDefault="004A170F" w:rsidP="004A170F">
      <w:pPr>
        <w:ind w:left="851"/>
        <w:jc w:val="both"/>
        <w:rPr>
          <w:rFonts w:asciiTheme="minorHAnsi" w:hAnsiTheme="minorHAnsi" w:cstheme="minorHAnsi"/>
          <w:b/>
          <w:sz w:val="24"/>
          <w:szCs w:val="24"/>
        </w:rPr>
      </w:pPr>
      <w:r w:rsidRPr="00696765">
        <w:rPr>
          <w:rFonts w:asciiTheme="minorHAnsi" w:hAnsiTheme="minorHAnsi" w:cstheme="minorHAnsi"/>
          <w:b/>
          <w:sz w:val="24"/>
          <w:szCs w:val="24"/>
        </w:rPr>
        <w:t>III. Expedición del Recibo Único de Ingreso y/o factura.</w:t>
      </w:r>
    </w:p>
    <w:p w:rsidR="004A170F" w:rsidRPr="00696765" w:rsidRDefault="004A170F" w:rsidP="004A170F">
      <w:pPr>
        <w:ind w:left="851"/>
        <w:jc w:val="both"/>
        <w:rPr>
          <w:rFonts w:asciiTheme="minorHAnsi" w:hAnsiTheme="minorHAnsi" w:cstheme="minorHAnsi"/>
          <w:sz w:val="24"/>
          <w:szCs w:val="24"/>
        </w:rPr>
      </w:pPr>
      <w:r w:rsidRPr="00696765">
        <w:rPr>
          <w:rFonts w:asciiTheme="minorHAnsi" w:hAnsiTheme="minorHAnsi" w:cstheme="minorHAnsi"/>
          <w:sz w:val="24"/>
          <w:szCs w:val="24"/>
        </w:rPr>
        <w:t xml:space="preserve">Para solicitar la expedición del Recibo Único de Ingreso y/o Comprobante Fiscal Digital por Internet (CFDI) que acredite el pago realizado, el proveedor deberá entregar copia del comprobante del depósito bancario y/o transferencia electrónica, así como copia de la notificación que se entrega por parte del </w:t>
      </w:r>
      <w:r w:rsidRPr="00696765">
        <w:rPr>
          <w:rFonts w:asciiTheme="minorHAnsi" w:hAnsiTheme="minorHAnsi" w:cstheme="minorHAnsi"/>
          <w:b/>
          <w:sz w:val="24"/>
          <w:szCs w:val="24"/>
        </w:rPr>
        <w:t>Departamento de Recursos Materiales</w:t>
      </w:r>
      <w:r w:rsidR="00F01A31" w:rsidRPr="00696765">
        <w:rPr>
          <w:rFonts w:asciiTheme="minorHAnsi" w:hAnsiTheme="minorHAnsi" w:cstheme="minorHAnsi"/>
          <w:b/>
          <w:sz w:val="24"/>
          <w:szCs w:val="24"/>
        </w:rPr>
        <w:t xml:space="preserve"> de ISESALUD</w:t>
      </w:r>
      <w:r w:rsidRPr="00696765">
        <w:rPr>
          <w:rFonts w:asciiTheme="minorHAnsi" w:hAnsiTheme="minorHAnsi" w:cstheme="minorHAnsi"/>
          <w:sz w:val="24"/>
          <w:szCs w:val="24"/>
        </w:rPr>
        <w:t>.</w:t>
      </w:r>
    </w:p>
    <w:p w:rsidR="004A170F" w:rsidRPr="00696765" w:rsidRDefault="004A170F" w:rsidP="0045780F">
      <w:pPr>
        <w:pStyle w:val="3"/>
        <w:ind w:left="1134" w:firstLine="426"/>
        <w:rPr>
          <w:rFonts w:ascii="Calibri" w:hAnsi="Calibri" w:cs="Arial"/>
          <w:sz w:val="24"/>
        </w:rPr>
      </w:pPr>
    </w:p>
    <w:p w:rsidR="00112415" w:rsidRPr="00696765" w:rsidRDefault="00112415" w:rsidP="000D6155">
      <w:pPr>
        <w:pStyle w:val="2"/>
        <w:tabs>
          <w:tab w:val="left" w:pos="500"/>
        </w:tabs>
        <w:ind w:left="142" w:firstLine="142"/>
        <w:rPr>
          <w:rFonts w:ascii="Calibri" w:hAnsi="Calibri" w:cs="Arial"/>
          <w:b/>
          <w:sz w:val="24"/>
        </w:rPr>
      </w:pPr>
      <w:r w:rsidRPr="00696765">
        <w:rPr>
          <w:rFonts w:ascii="Calibri" w:hAnsi="Calibri" w:cs="Arial"/>
          <w:b/>
          <w:sz w:val="24"/>
        </w:rPr>
        <w:t>34.</w:t>
      </w:r>
      <w:r w:rsidRPr="00696765">
        <w:rPr>
          <w:rFonts w:ascii="Calibri" w:hAnsi="Calibri" w:cs="Arial"/>
          <w:b/>
          <w:sz w:val="24"/>
        </w:rPr>
        <w:tab/>
        <w:t>DERECHO DE</w:t>
      </w:r>
      <w:r w:rsidR="007155C5" w:rsidRPr="00696765">
        <w:rPr>
          <w:rFonts w:ascii="Calibri" w:hAnsi="Calibri" w:cs="Arial"/>
          <w:b/>
          <w:sz w:val="24"/>
        </w:rPr>
        <w:t xml:space="preserve"> </w:t>
      </w:r>
      <w:r w:rsidRPr="00696765">
        <w:rPr>
          <w:rFonts w:ascii="Calibri" w:hAnsi="Calibri" w:cs="Arial"/>
          <w:b/>
          <w:sz w:val="24"/>
        </w:rPr>
        <w:t>L</w:t>
      </w:r>
      <w:r w:rsidR="007435B0" w:rsidRPr="00696765">
        <w:rPr>
          <w:rFonts w:ascii="Calibri" w:hAnsi="Calibri" w:cs="Arial"/>
          <w:b/>
          <w:sz w:val="24"/>
        </w:rPr>
        <w:t>A</w:t>
      </w:r>
      <w:r w:rsidRPr="00696765">
        <w:rPr>
          <w:rFonts w:ascii="Calibri" w:hAnsi="Calibri" w:cs="Arial"/>
          <w:b/>
          <w:sz w:val="24"/>
        </w:rPr>
        <w:t xml:space="preserve"> CO</w:t>
      </w:r>
      <w:r w:rsidR="007435B0" w:rsidRPr="00696765">
        <w:rPr>
          <w:rFonts w:ascii="Calibri" w:hAnsi="Calibri" w:cs="Arial"/>
          <w:b/>
          <w:sz w:val="24"/>
        </w:rPr>
        <w:t>NVOCANTE</w:t>
      </w:r>
      <w:r w:rsidRPr="00696765">
        <w:rPr>
          <w:rFonts w:ascii="Calibri" w:hAnsi="Calibri" w:cs="Arial"/>
          <w:b/>
          <w:sz w:val="24"/>
        </w:rPr>
        <w:t xml:space="preserve"> PARA MODIFICAR CONTRATOS VIGENTES:</w:t>
      </w:r>
    </w:p>
    <w:p w:rsidR="00112415" w:rsidRPr="00696765" w:rsidRDefault="00112415" w:rsidP="00D9540F">
      <w:pPr>
        <w:spacing w:line="240" w:lineRule="exact"/>
        <w:jc w:val="both"/>
        <w:rPr>
          <w:rFonts w:ascii="Calibri" w:hAnsi="Calibri" w:cs="Arial"/>
          <w:sz w:val="24"/>
        </w:rPr>
      </w:pPr>
    </w:p>
    <w:p w:rsidR="00112415" w:rsidRPr="00696765" w:rsidRDefault="004E01D9" w:rsidP="004A170F">
      <w:pPr>
        <w:pStyle w:val="3"/>
        <w:numPr>
          <w:ilvl w:val="1"/>
          <w:numId w:val="7"/>
        </w:numPr>
        <w:tabs>
          <w:tab w:val="clear" w:pos="920"/>
          <w:tab w:val="num" w:pos="1200"/>
        </w:tabs>
        <w:ind w:left="1200" w:right="27" w:hanging="700"/>
        <w:rPr>
          <w:rFonts w:ascii="Calibri" w:hAnsi="Calibri" w:cs="Arial"/>
          <w:sz w:val="24"/>
        </w:rPr>
      </w:pPr>
      <w:r w:rsidRPr="00696765">
        <w:rPr>
          <w:rFonts w:ascii="Calibri" w:hAnsi="Calibri" w:cs="Arial"/>
          <w:b/>
          <w:sz w:val="24"/>
        </w:rPr>
        <w:t>“La Convocante”</w:t>
      </w:r>
      <w:r w:rsidR="00112415" w:rsidRPr="00696765">
        <w:rPr>
          <w:rFonts w:ascii="Calibri" w:hAnsi="Calibri" w:cs="Arial"/>
          <w:sz w:val="24"/>
        </w:rPr>
        <w:t xml:space="preserve"> podrá ampliar hasta en un 20% (veinte por ciento) las cantidades de las partidas contratadas en esta </w:t>
      </w:r>
      <w:r w:rsidR="007757B3" w:rsidRPr="00696765">
        <w:rPr>
          <w:rFonts w:ascii="Calibri" w:hAnsi="Calibri" w:cs="Arial"/>
          <w:sz w:val="24"/>
        </w:rPr>
        <w:t>l</w:t>
      </w:r>
      <w:r w:rsidR="006D20E8" w:rsidRPr="00696765">
        <w:rPr>
          <w:rFonts w:ascii="Calibri" w:hAnsi="Calibri" w:cs="Arial"/>
          <w:sz w:val="24"/>
        </w:rPr>
        <w:t>icitación</w:t>
      </w:r>
      <w:r w:rsidR="00112415" w:rsidRPr="00696765">
        <w:rPr>
          <w:rFonts w:ascii="Calibri" w:hAnsi="Calibri" w:cs="Arial"/>
          <w:sz w:val="24"/>
        </w:rPr>
        <w:t xml:space="preserve">, en los términos del artículo 51 de la Ley de Adquisiciones, Arrendamientos y </w:t>
      </w:r>
      <w:r w:rsidR="00FE230F" w:rsidRPr="00696765">
        <w:rPr>
          <w:rFonts w:ascii="Calibri" w:hAnsi="Calibri" w:cs="Arial"/>
          <w:sz w:val="24"/>
        </w:rPr>
        <w:t>Servicios</w:t>
      </w:r>
      <w:r w:rsidR="0094016B" w:rsidRPr="00696765">
        <w:rPr>
          <w:rFonts w:ascii="Calibri" w:hAnsi="Calibri" w:cs="Arial"/>
          <w:sz w:val="24"/>
        </w:rPr>
        <w:t xml:space="preserve"> </w:t>
      </w:r>
      <w:r w:rsidR="00043FEA" w:rsidRPr="00696765">
        <w:rPr>
          <w:rFonts w:ascii="Calibri" w:hAnsi="Calibri" w:cs="Arial"/>
          <w:sz w:val="24"/>
        </w:rPr>
        <w:t>para el</w:t>
      </w:r>
      <w:r w:rsidR="00FE230F" w:rsidRPr="00696765">
        <w:rPr>
          <w:rFonts w:ascii="Calibri" w:hAnsi="Calibri" w:cs="Arial"/>
          <w:sz w:val="24"/>
        </w:rPr>
        <w:t xml:space="preserve"> Estado de</w:t>
      </w:r>
      <w:r w:rsidR="00112415" w:rsidRPr="00696765">
        <w:rPr>
          <w:rFonts w:ascii="Calibri" w:hAnsi="Calibri" w:cs="Arial"/>
          <w:sz w:val="24"/>
        </w:rPr>
        <w:t xml:space="preserve"> Baja California.</w:t>
      </w:r>
    </w:p>
    <w:p w:rsidR="00112415" w:rsidRPr="00696765" w:rsidRDefault="00112415" w:rsidP="006771A6">
      <w:pPr>
        <w:pStyle w:val="3"/>
        <w:tabs>
          <w:tab w:val="num" w:pos="1200"/>
        </w:tabs>
        <w:ind w:left="1200" w:right="27" w:hanging="700"/>
        <w:rPr>
          <w:rFonts w:ascii="Calibri" w:hAnsi="Calibri" w:cs="Arial"/>
          <w:sz w:val="24"/>
        </w:rPr>
      </w:pPr>
    </w:p>
    <w:p w:rsidR="00112415" w:rsidRPr="00696765" w:rsidRDefault="00112415" w:rsidP="006771A6">
      <w:pPr>
        <w:pStyle w:val="3"/>
        <w:tabs>
          <w:tab w:val="num" w:pos="1200"/>
        </w:tabs>
        <w:ind w:left="1200" w:right="27" w:hanging="700"/>
        <w:rPr>
          <w:rFonts w:ascii="Calibri" w:hAnsi="Calibri" w:cs="Arial"/>
          <w:sz w:val="24"/>
        </w:rPr>
      </w:pPr>
      <w:r w:rsidRPr="00696765">
        <w:rPr>
          <w:rFonts w:ascii="Calibri" w:hAnsi="Calibri" w:cs="Arial"/>
          <w:b/>
          <w:sz w:val="24"/>
        </w:rPr>
        <w:t>34.2</w:t>
      </w:r>
      <w:r w:rsidR="00DE1A0B" w:rsidRPr="00696765">
        <w:rPr>
          <w:rFonts w:ascii="Calibri" w:hAnsi="Calibri" w:cs="Arial"/>
          <w:sz w:val="24"/>
        </w:rPr>
        <w:tab/>
      </w:r>
      <w:r w:rsidR="004E01D9" w:rsidRPr="00696765">
        <w:rPr>
          <w:rFonts w:ascii="Calibri" w:hAnsi="Calibri" w:cs="Arial"/>
          <w:b/>
          <w:sz w:val="24"/>
        </w:rPr>
        <w:t>“La Convocante”</w:t>
      </w:r>
      <w:r w:rsidRPr="00696765">
        <w:rPr>
          <w:rFonts w:ascii="Calibri" w:hAnsi="Calibri" w:cs="Arial"/>
          <w:sz w:val="24"/>
        </w:rPr>
        <w:t xml:space="preserve"> dentro de los límites del presupuesto aprobado y disponible, bajo su responsabilidad y por razones fundadas, podrá acordar el incremento en la cantidad de </w:t>
      </w:r>
      <w:r w:rsidR="00CC3A87" w:rsidRPr="00696765">
        <w:rPr>
          <w:rFonts w:ascii="Calibri" w:hAnsi="Calibri" w:cs="Arial"/>
          <w:sz w:val="24"/>
        </w:rPr>
        <w:t>bienes</w:t>
      </w:r>
      <w:r w:rsidRPr="00696765">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CC3A87" w:rsidRPr="00696765">
        <w:rPr>
          <w:rFonts w:ascii="Calibri" w:hAnsi="Calibri" w:cs="Arial"/>
          <w:sz w:val="24"/>
        </w:rPr>
        <w:t xml:space="preserve">bienes </w:t>
      </w:r>
      <w:r w:rsidRPr="00696765">
        <w:rPr>
          <w:rFonts w:ascii="Calibri" w:hAnsi="Calibri" w:cs="Arial"/>
          <w:sz w:val="24"/>
        </w:rPr>
        <w:t xml:space="preserve">sea igual al pactado originalmente, en los términos del artículo 51 de la Ley de Adquisiciones, Arrendamientos y </w:t>
      </w:r>
      <w:r w:rsidR="0082611A" w:rsidRPr="00696765">
        <w:rPr>
          <w:rFonts w:ascii="Calibri" w:hAnsi="Calibri" w:cs="Arial"/>
          <w:sz w:val="24"/>
        </w:rPr>
        <w:t>Servicios</w:t>
      </w:r>
      <w:r w:rsidRPr="00696765">
        <w:rPr>
          <w:rFonts w:ascii="Calibri" w:hAnsi="Calibri" w:cs="Arial"/>
          <w:sz w:val="24"/>
        </w:rPr>
        <w:t xml:space="preserve"> para</w:t>
      </w:r>
      <w:r w:rsidR="004A70AA" w:rsidRPr="00696765">
        <w:rPr>
          <w:rFonts w:ascii="Calibri" w:hAnsi="Calibri" w:cs="Arial"/>
          <w:sz w:val="24"/>
        </w:rPr>
        <w:t xml:space="preserve"> el Estado </w:t>
      </w:r>
      <w:r w:rsidRPr="00696765">
        <w:rPr>
          <w:rFonts w:ascii="Calibri" w:hAnsi="Calibri" w:cs="Arial"/>
          <w:sz w:val="24"/>
        </w:rPr>
        <w:t>de Baja California.</w:t>
      </w:r>
    </w:p>
    <w:p w:rsidR="00DD622A" w:rsidRPr="00696765" w:rsidRDefault="00DD622A" w:rsidP="006771A6">
      <w:pPr>
        <w:pStyle w:val="3"/>
        <w:ind w:left="0" w:right="27" w:firstLine="0"/>
        <w:rPr>
          <w:rFonts w:ascii="Calibri" w:hAnsi="Calibri" w:cs="Arial"/>
          <w:sz w:val="24"/>
        </w:rPr>
      </w:pPr>
    </w:p>
    <w:p w:rsidR="00272075" w:rsidRPr="00696765" w:rsidRDefault="00272075" w:rsidP="006771A6">
      <w:pPr>
        <w:pStyle w:val="3"/>
        <w:ind w:left="0" w:right="27" w:firstLine="0"/>
        <w:rPr>
          <w:rFonts w:ascii="Calibri" w:hAnsi="Calibri" w:cs="Arial"/>
          <w:sz w:val="24"/>
        </w:rPr>
      </w:pPr>
    </w:p>
    <w:p w:rsidR="00272075" w:rsidRPr="00696765" w:rsidRDefault="00272075"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696765">
        <w:rPr>
          <w:rFonts w:ascii="Calibri" w:hAnsi="Calibri" w:cs="Arial"/>
          <w:b/>
          <w:sz w:val="24"/>
        </w:rPr>
        <w:t>“La Convocante”</w:t>
      </w:r>
      <w:r w:rsidR="00112415" w:rsidRPr="00696765">
        <w:rPr>
          <w:rFonts w:ascii="Calibri" w:hAnsi="Calibri" w:cs="Arial"/>
          <w:sz w:val="24"/>
        </w:rPr>
        <w:t xml:space="preserve"> se abstendrá de efectuar modificaciones </w:t>
      </w:r>
      <w:r w:rsidR="00112415" w:rsidRPr="000F6701">
        <w:rPr>
          <w:rFonts w:ascii="Calibri" w:hAnsi="Calibri" w:cs="Arial"/>
          <w:sz w:val="24"/>
        </w:rPr>
        <w:t>que se refieran a precios, anticipos, pagos progresivos, especificaciones sustanciales y en general, cualquier cambio que implique otorgar condiciones más ventajosas a un proveedor comparadas con las establecidas originalmente.</w:t>
      </w:r>
    </w:p>
    <w:p w:rsidR="00C259FD" w:rsidRDefault="00C259FD" w:rsidP="008B5717">
      <w:pPr>
        <w:pStyle w:val="2"/>
        <w:ind w:left="720" w:hanging="72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4A170F">
      <w:pPr>
        <w:pStyle w:val="2"/>
        <w:numPr>
          <w:ilvl w:val="0"/>
          <w:numId w:val="16"/>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w:t>
      </w:r>
      <w:r w:rsidRPr="00696765">
        <w:rPr>
          <w:rFonts w:ascii="Calibri" w:hAnsi="Calibri" w:cs="Arial"/>
          <w:sz w:val="24"/>
        </w:rPr>
        <w:t xml:space="preserve">sancionados en los términos del artículo 320 del Código Penal para </w:t>
      </w:r>
      <w:r w:rsidR="00C31FE6" w:rsidRPr="00696765">
        <w:rPr>
          <w:rFonts w:ascii="Calibri" w:hAnsi="Calibri" w:cs="Arial"/>
          <w:sz w:val="24"/>
        </w:rPr>
        <w:t>el Estado</w:t>
      </w:r>
      <w:r w:rsidRPr="00696765">
        <w:rPr>
          <w:rFonts w:ascii="Calibri" w:hAnsi="Calibri" w:cs="Arial"/>
          <w:sz w:val="24"/>
        </w:rPr>
        <w:t xml:space="preserve"> de Baja California y del artículo 59 de la Ley de Adquisiciones, Arrendamiento y </w:t>
      </w:r>
      <w:r w:rsidR="002C06B9" w:rsidRPr="00696765">
        <w:rPr>
          <w:rFonts w:ascii="Calibri" w:hAnsi="Calibri" w:cs="Arial"/>
          <w:sz w:val="24"/>
        </w:rPr>
        <w:t>Servicios</w:t>
      </w:r>
      <w:r w:rsidRPr="00696765">
        <w:rPr>
          <w:rFonts w:ascii="Calibri" w:hAnsi="Calibri" w:cs="Arial"/>
          <w:sz w:val="24"/>
        </w:rPr>
        <w:t xml:space="preserve"> para </w:t>
      </w:r>
      <w:r w:rsidR="002C06B9" w:rsidRPr="00696765">
        <w:rPr>
          <w:rFonts w:ascii="Calibri" w:hAnsi="Calibri" w:cs="Arial"/>
          <w:sz w:val="24"/>
        </w:rPr>
        <w:t>el Estado</w:t>
      </w:r>
      <w:r w:rsidRPr="00696765">
        <w:rPr>
          <w:rFonts w:ascii="Calibri" w:hAnsi="Calibri" w:cs="Arial"/>
          <w:sz w:val="24"/>
        </w:rPr>
        <w:t xml:space="preserve"> de Baja California</w:t>
      </w:r>
      <w:r w:rsidR="00015BD4" w:rsidRPr="00696765">
        <w:rPr>
          <w:rFonts w:ascii="Calibri" w:hAnsi="Calibri" w:cs="Arial"/>
          <w:sz w:val="24"/>
        </w:rPr>
        <w:t>.</w:t>
      </w:r>
      <w:bookmarkStart w:id="0" w:name="_GoBack"/>
      <w:bookmarkEnd w:id="0"/>
    </w:p>
    <w:sectPr w:rsidR="00D051CC" w:rsidRPr="000F6701" w:rsidSect="00700BDA">
      <w:headerReference w:type="default" r:id="rId13"/>
      <w:footerReference w:type="even" r:id="rId14"/>
      <w:footerReference w:type="default" r:id="rId15"/>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2E11" w:rsidRDefault="00DA2E11">
      <w:r>
        <w:separator/>
      </w:r>
    </w:p>
  </w:endnote>
  <w:endnote w:type="continuationSeparator" w:id="0">
    <w:p w:rsidR="00DA2E11" w:rsidRDefault="00DA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esidencia Fina">
    <w:panose1 w:val="00000000000000000000"/>
    <w:charset w:val="00"/>
    <w:family w:val="moder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E11" w:rsidRDefault="00DA2E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A2E11" w:rsidRDefault="00DA2E1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E11" w:rsidRPr="00F96976" w:rsidRDefault="00DA2E11"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7216"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FC34E" id="Line 12"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053AEB">
      <w:rPr>
        <w:rStyle w:val="Nmerodepgina"/>
        <w:rFonts w:ascii="Helvetica" w:hAnsi="Helvetica"/>
        <w:noProof/>
        <w:sz w:val="16"/>
        <w:szCs w:val="16"/>
      </w:rPr>
      <w:t>29</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053AEB">
      <w:rPr>
        <w:rStyle w:val="Nmerodepgina"/>
        <w:rFonts w:ascii="Helvetica" w:hAnsi="Helvetica"/>
        <w:noProof/>
        <w:sz w:val="16"/>
        <w:szCs w:val="16"/>
      </w:rPr>
      <w:t>30</w:t>
    </w:r>
    <w:r w:rsidRPr="00F96976">
      <w:rPr>
        <w:rStyle w:val="Nmerodepgina"/>
        <w:rFonts w:ascii="Helvetica" w:hAnsi="Helvetica"/>
        <w:sz w:val="16"/>
        <w:szCs w:val="16"/>
      </w:rPr>
      <w:fldChar w:fldCharType="end"/>
    </w:r>
  </w:p>
  <w:p w:rsidR="00DA2E11" w:rsidRPr="00F96976" w:rsidRDefault="00DA2E1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2E11" w:rsidRDefault="00DA2E11">
      <w:r>
        <w:separator/>
      </w:r>
    </w:p>
  </w:footnote>
  <w:footnote w:type="continuationSeparator" w:id="0">
    <w:p w:rsidR="00DA2E11" w:rsidRDefault="00DA2E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E11" w:rsidRDefault="00DA2E11" w:rsidP="004E1201">
    <w:pPr>
      <w:pStyle w:val="Encabezado"/>
      <w:rPr>
        <w:rFonts w:ascii="Arial" w:hAnsi="Arial" w:cs="Arial"/>
        <w:b/>
        <w:i/>
      </w:rPr>
    </w:pPr>
  </w:p>
  <w:p w:rsidR="00DA2E11" w:rsidRDefault="00DA2E11" w:rsidP="004E1201">
    <w:pPr>
      <w:pStyle w:val="Encabezado"/>
      <w:jc w:val="center"/>
      <w:rPr>
        <w:rFonts w:ascii="Helvetica" w:hAnsi="Helvetica"/>
        <w:sz w:val="18"/>
        <w:lang w:val="es-MX"/>
      </w:rPr>
    </w:pPr>
  </w:p>
  <w:p w:rsidR="00DA2E11" w:rsidRPr="00F96976" w:rsidRDefault="00DA2E11"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FA6CC1A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5D108D8C">
      <w:start w:val="1"/>
      <w:numFmt w:val="decimal"/>
      <w:lvlText w:val="%3)"/>
      <w:lvlJc w:val="left"/>
      <w:pPr>
        <w:tabs>
          <w:tab w:val="num" w:pos="644"/>
        </w:tabs>
        <w:ind w:left="644" w:hanging="360"/>
      </w:pPr>
      <w:rPr>
        <w:rFonts w:ascii="Calibri" w:eastAsia="SimSun" w:hAnsi="Calibri" w:cs="Arial"/>
        <w:b/>
        <w:color w:val="auto"/>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01F7466"/>
    <w:multiLevelType w:val="multilevel"/>
    <w:tmpl w:val="513020B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96E28E4"/>
    <w:multiLevelType w:val="hybridMultilevel"/>
    <w:tmpl w:val="EB523442"/>
    <w:lvl w:ilvl="0" w:tplc="040A0001">
      <w:start w:val="1"/>
      <w:numFmt w:val="bullet"/>
      <w:lvlText w:val=""/>
      <w:lvlJc w:val="left"/>
      <w:pPr>
        <w:ind w:left="1530" w:hanging="360"/>
      </w:pPr>
      <w:rPr>
        <w:rFonts w:ascii="Symbol" w:hAnsi="Symbol" w:cs="Symbol" w:hint="default"/>
      </w:rPr>
    </w:lvl>
    <w:lvl w:ilvl="1" w:tplc="040A0003">
      <w:start w:val="1"/>
      <w:numFmt w:val="bullet"/>
      <w:lvlText w:val="o"/>
      <w:lvlJc w:val="left"/>
      <w:pPr>
        <w:ind w:left="2250" w:hanging="360"/>
      </w:pPr>
      <w:rPr>
        <w:rFonts w:ascii="Courier New" w:hAnsi="Courier New" w:cs="Courier New" w:hint="default"/>
      </w:rPr>
    </w:lvl>
    <w:lvl w:ilvl="2" w:tplc="040A0005">
      <w:start w:val="1"/>
      <w:numFmt w:val="bullet"/>
      <w:lvlText w:val=""/>
      <w:lvlJc w:val="left"/>
      <w:pPr>
        <w:ind w:left="2970" w:hanging="360"/>
      </w:pPr>
      <w:rPr>
        <w:rFonts w:ascii="Wingdings" w:hAnsi="Wingdings" w:cs="Wingdings" w:hint="default"/>
      </w:rPr>
    </w:lvl>
    <w:lvl w:ilvl="3" w:tplc="040A0001">
      <w:start w:val="1"/>
      <w:numFmt w:val="bullet"/>
      <w:lvlText w:val=""/>
      <w:lvlJc w:val="left"/>
      <w:pPr>
        <w:ind w:left="3690" w:hanging="360"/>
      </w:pPr>
      <w:rPr>
        <w:rFonts w:ascii="Symbol" w:hAnsi="Symbol" w:cs="Symbol" w:hint="default"/>
      </w:rPr>
    </w:lvl>
    <w:lvl w:ilvl="4" w:tplc="040A0003">
      <w:start w:val="1"/>
      <w:numFmt w:val="bullet"/>
      <w:lvlText w:val="o"/>
      <w:lvlJc w:val="left"/>
      <w:pPr>
        <w:ind w:left="4410" w:hanging="360"/>
      </w:pPr>
      <w:rPr>
        <w:rFonts w:ascii="Courier New" w:hAnsi="Courier New" w:cs="Courier New" w:hint="default"/>
      </w:rPr>
    </w:lvl>
    <w:lvl w:ilvl="5" w:tplc="040A0005">
      <w:start w:val="1"/>
      <w:numFmt w:val="bullet"/>
      <w:lvlText w:val=""/>
      <w:lvlJc w:val="left"/>
      <w:pPr>
        <w:ind w:left="5130" w:hanging="360"/>
      </w:pPr>
      <w:rPr>
        <w:rFonts w:ascii="Wingdings" w:hAnsi="Wingdings" w:cs="Wingdings" w:hint="default"/>
      </w:rPr>
    </w:lvl>
    <w:lvl w:ilvl="6" w:tplc="040A0001">
      <w:start w:val="1"/>
      <w:numFmt w:val="bullet"/>
      <w:lvlText w:val=""/>
      <w:lvlJc w:val="left"/>
      <w:pPr>
        <w:ind w:left="5850" w:hanging="360"/>
      </w:pPr>
      <w:rPr>
        <w:rFonts w:ascii="Symbol" w:hAnsi="Symbol" w:cs="Symbol" w:hint="default"/>
      </w:rPr>
    </w:lvl>
    <w:lvl w:ilvl="7" w:tplc="040A0003">
      <w:start w:val="1"/>
      <w:numFmt w:val="bullet"/>
      <w:lvlText w:val="o"/>
      <w:lvlJc w:val="left"/>
      <w:pPr>
        <w:ind w:left="6570" w:hanging="360"/>
      </w:pPr>
      <w:rPr>
        <w:rFonts w:ascii="Courier New" w:hAnsi="Courier New" w:cs="Courier New" w:hint="default"/>
      </w:rPr>
    </w:lvl>
    <w:lvl w:ilvl="8" w:tplc="040A0005">
      <w:start w:val="1"/>
      <w:numFmt w:val="bullet"/>
      <w:lvlText w:val=""/>
      <w:lvlJc w:val="left"/>
      <w:pPr>
        <w:ind w:left="7290" w:hanging="360"/>
      </w:pPr>
      <w:rPr>
        <w:rFonts w:ascii="Wingdings" w:hAnsi="Wingdings" w:cs="Wingding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B9510E9"/>
    <w:multiLevelType w:val="hybridMultilevel"/>
    <w:tmpl w:val="958C89EC"/>
    <w:lvl w:ilvl="0" w:tplc="0AB069C2">
      <w:start w:val="1"/>
      <w:numFmt w:val="decimal"/>
      <w:lvlText w:val="%1."/>
      <w:lvlJc w:val="left"/>
      <w:pPr>
        <w:ind w:left="2048" w:hanging="360"/>
      </w:pPr>
      <w:rPr>
        <w:rFonts w:hint="default"/>
      </w:rPr>
    </w:lvl>
    <w:lvl w:ilvl="1" w:tplc="080A0019" w:tentative="1">
      <w:start w:val="1"/>
      <w:numFmt w:val="lowerLetter"/>
      <w:lvlText w:val="%2."/>
      <w:lvlJc w:val="left"/>
      <w:pPr>
        <w:ind w:left="2768" w:hanging="360"/>
      </w:pPr>
    </w:lvl>
    <w:lvl w:ilvl="2" w:tplc="080A001B" w:tentative="1">
      <w:start w:val="1"/>
      <w:numFmt w:val="lowerRoman"/>
      <w:lvlText w:val="%3."/>
      <w:lvlJc w:val="right"/>
      <w:pPr>
        <w:ind w:left="3488" w:hanging="180"/>
      </w:pPr>
    </w:lvl>
    <w:lvl w:ilvl="3" w:tplc="080A000F" w:tentative="1">
      <w:start w:val="1"/>
      <w:numFmt w:val="decimal"/>
      <w:lvlText w:val="%4."/>
      <w:lvlJc w:val="left"/>
      <w:pPr>
        <w:ind w:left="4208" w:hanging="360"/>
      </w:pPr>
    </w:lvl>
    <w:lvl w:ilvl="4" w:tplc="080A0019" w:tentative="1">
      <w:start w:val="1"/>
      <w:numFmt w:val="lowerLetter"/>
      <w:lvlText w:val="%5."/>
      <w:lvlJc w:val="left"/>
      <w:pPr>
        <w:ind w:left="4928" w:hanging="360"/>
      </w:pPr>
    </w:lvl>
    <w:lvl w:ilvl="5" w:tplc="080A001B" w:tentative="1">
      <w:start w:val="1"/>
      <w:numFmt w:val="lowerRoman"/>
      <w:lvlText w:val="%6."/>
      <w:lvlJc w:val="right"/>
      <w:pPr>
        <w:ind w:left="5648" w:hanging="180"/>
      </w:pPr>
    </w:lvl>
    <w:lvl w:ilvl="6" w:tplc="080A000F" w:tentative="1">
      <w:start w:val="1"/>
      <w:numFmt w:val="decimal"/>
      <w:lvlText w:val="%7."/>
      <w:lvlJc w:val="left"/>
      <w:pPr>
        <w:ind w:left="6368" w:hanging="360"/>
      </w:pPr>
    </w:lvl>
    <w:lvl w:ilvl="7" w:tplc="080A0019" w:tentative="1">
      <w:start w:val="1"/>
      <w:numFmt w:val="lowerLetter"/>
      <w:lvlText w:val="%8."/>
      <w:lvlJc w:val="left"/>
      <w:pPr>
        <w:ind w:left="7088" w:hanging="360"/>
      </w:pPr>
    </w:lvl>
    <w:lvl w:ilvl="8" w:tplc="080A001B" w:tentative="1">
      <w:start w:val="1"/>
      <w:numFmt w:val="lowerRoman"/>
      <w:lvlText w:val="%9."/>
      <w:lvlJc w:val="right"/>
      <w:pPr>
        <w:ind w:left="7808" w:hanging="180"/>
      </w:p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414960A0"/>
    <w:multiLevelType w:val="hybridMultilevel"/>
    <w:tmpl w:val="CFEAC322"/>
    <w:lvl w:ilvl="0" w:tplc="4E5EC8A4">
      <w:numFmt w:val="bullet"/>
      <w:lvlText w:val="-"/>
      <w:lvlJc w:val="left"/>
      <w:pPr>
        <w:tabs>
          <w:tab w:val="num" w:pos="1470"/>
        </w:tabs>
        <w:ind w:left="1470" w:hanging="360"/>
      </w:pPr>
      <w:rPr>
        <w:rFonts w:ascii="Presidencia Fina" w:eastAsia="MS Mincho" w:hAnsi="Presidencia Fina" w:cs="Times New Roman" w:hint="default"/>
      </w:rPr>
    </w:lvl>
    <w:lvl w:ilvl="1" w:tplc="0C0A0003" w:tentative="1">
      <w:start w:val="1"/>
      <w:numFmt w:val="bullet"/>
      <w:lvlText w:val="o"/>
      <w:lvlJc w:val="left"/>
      <w:pPr>
        <w:tabs>
          <w:tab w:val="num" w:pos="2190"/>
        </w:tabs>
        <w:ind w:left="2190" w:hanging="360"/>
      </w:pPr>
      <w:rPr>
        <w:rFonts w:ascii="Courier New" w:hAnsi="Courier New" w:cs="Courier New" w:hint="default"/>
      </w:rPr>
    </w:lvl>
    <w:lvl w:ilvl="2" w:tplc="0C0A0005" w:tentative="1">
      <w:start w:val="1"/>
      <w:numFmt w:val="bullet"/>
      <w:lvlText w:val=""/>
      <w:lvlJc w:val="left"/>
      <w:pPr>
        <w:tabs>
          <w:tab w:val="num" w:pos="2910"/>
        </w:tabs>
        <w:ind w:left="2910" w:hanging="360"/>
      </w:pPr>
      <w:rPr>
        <w:rFonts w:ascii="Wingdings" w:hAnsi="Wingdings" w:hint="default"/>
      </w:rPr>
    </w:lvl>
    <w:lvl w:ilvl="3" w:tplc="0C0A0001" w:tentative="1">
      <w:start w:val="1"/>
      <w:numFmt w:val="bullet"/>
      <w:lvlText w:val=""/>
      <w:lvlJc w:val="left"/>
      <w:pPr>
        <w:tabs>
          <w:tab w:val="num" w:pos="3630"/>
        </w:tabs>
        <w:ind w:left="3630" w:hanging="360"/>
      </w:pPr>
      <w:rPr>
        <w:rFonts w:ascii="Symbol" w:hAnsi="Symbol" w:hint="default"/>
      </w:rPr>
    </w:lvl>
    <w:lvl w:ilvl="4" w:tplc="0C0A0003" w:tentative="1">
      <w:start w:val="1"/>
      <w:numFmt w:val="bullet"/>
      <w:lvlText w:val="o"/>
      <w:lvlJc w:val="left"/>
      <w:pPr>
        <w:tabs>
          <w:tab w:val="num" w:pos="4350"/>
        </w:tabs>
        <w:ind w:left="4350" w:hanging="360"/>
      </w:pPr>
      <w:rPr>
        <w:rFonts w:ascii="Courier New" w:hAnsi="Courier New" w:cs="Courier New" w:hint="default"/>
      </w:rPr>
    </w:lvl>
    <w:lvl w:ilvl="5" w:tplc="0C0A0005" w:tentative="1">
      <w:start w:val="1"/>
      <w:numFmt w:val="bullet"/>
      <w:lvlText w:val=""/>
      <w:lvlJc w:val="left"/>
      <w:pPr>
        <w:tabs>
          <w:tab w:val="num" w:pos="5070"/>
        </w:tabs>
        <w:ind w:left="5070" w:hanging="360"/>
      </w:pPr>
      <w:rPr>
        <w:rFonts w:ascii="Wingdings" w:hAnsi="Wingdings" w:hint="default"/>
      </w:rPr>
    </w:lvl>
    <w:lvl w:ilvl="6" w:tplc="0C0A0001" w:tentative="1">
      <w:start w:val="1"/>
      <w:numFmt w:val="bullet"/>
      <w:lvlText w:val=""/>
      <w:lvlJc w:val="left"/>
      <w:pPr>
        <w:tabs>
          <w:tab w:val="num" w:pos="5790"/>
        </w:tabs>
        <w:ind w:left="5790" w:hanging="360"/>
      </w:pPr>
      <w:rPr>
        <w:rFonts w:ascii="Symbol" w:hAnsi="Symbol" w:hint="default"/>
      </w:rPr>
    </w:lvl>
    <w:lvl w:ilvl="7" w:tplc="0C0A0003" w:tentative="1">
      <w:start w:val="1"/>
      <w:numFmt w:val="bullet"/>
      <w:lvlText w:val="o"/>
      <w:lvlJc w:val="left"/>
      <w:pPr>
        <w:tabs>
          <w:tab w:val="num" w:pos="6510"/>
        </w:tabs>
        <w:ind w:left="6510" w:hanging="360"/>
      </w:pPr>
      <w:rPr>
        <w:rFonts w:ascii="Courier New" w:hAnsi="Courier New" w:cs="Courier New" w:hint="default"/>
      </w:rPr>
    </w:lvl>
    <w:lvl w:ilvl="8" w:tplc="0C0A0005" w:tentative="1">
      <w:start w:val="1"/>
      <w:numFmt w:val="bullet"/>
      <w:lvlText w:val=""/>
      <w:lvlJc w:val="left"/>
      <w:pPr>
        <w:tabs>
          <w:tab w:val="num" w:pos="7230"/>
        </w:tabs>
        <w:ind w:left="7230" w:hanging="360"/>
      </w:pPr>
      <w:rPr>
        <w:rFonts w:ascii="Wingdings" w:hAnsi="Wingdings" w:hint="default"/>
      </w:rPr>
    </w:lvl>
  </w:abstractNum>
  <w:abstractNum w:abstractNumId="21">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13C394F"/>
    <w:multiLevelType w:val="hybridMultilevel"/>
    <w:tmpl w:val="E2CAE5D6"/>
    <w:lvl w:ilvl="0" w:tplc="C6706F08">
      <w:start w:val="1"/>
      <w:numFmt w:val="decimal"/>
      <w:lvlText w:val="%1."/>
      <w:lvlJc w:val="left"/>
      <w:pPr>
        <w:ind w:left="760" w:hanging="360"/>
      </w:pPr>
      <w:rPr>
        <w:rFonts w:hint="default"/>
        <w:b/>
        <w:u w:val="single"/>
      </w:rPr>
    </w:lvl>
    <w:lvl w:ilvl="1" w:tplc="080A0019" w:tentative="1">
      <w:start w:val="1"/>
      <w:numFmt w:val="lowerLetter"/>
      <w:lvlText w:val="%2."/>
      <w:lvlJc w:val="left"/>
      <w:pPr>
        <w:ind w:left="1480" w:hanging="360"/>
      </w:pPr>
    </w:lvl>
    <w:lvl w:ilvl="2" w:tplc="080A001B" w:tentative="1">
      <w:start w:val="1"/>
      <w:numFmt w:val="lowerRoman"/>
      <w:lvlText w:val="%3."/>
      <w:lvlJc w:val="right"/>
      <w:pPr>
        <w:ind w:left="2200" w:hanging="180"/>
      </w:pPr>
    </w:lvl>
    <w:lvl w:ilvl="3" w:tplc="080A000F" w:tentative="1">
      <w:start w:val="1"/>
      <w:numFmt w:val="decimal"/>
      <w:lvlText w:val="%4."/>
      <w:lvlJc w:val="left"/>
      <w:pPr>
        <w:ind w:left="2920" w:hanging="360"/>
      </w:pPr>
    </w:lvl>
    <w:lvl w:ilvl="4" w:tplc="080A0019" w:tentative="1">
      <w:start w:val="1"/>
      <w:numFmt w:val="lowerLetter"/>
      <w:lvlText w:val="%5."/>
      <w:lvlJc w:val="left"/>
      <w:pPr>
        <w:ind w:left="3640" w:hanging="360"/>
      </w:pPr>
    </w:lvl>
    <w:lvl w:ilvl="5" w:tplc="080A001B" w:tentative="1">
      <w:start w:val="1"/>
      <w:numFmt w:val="lowerRoman"/>
      <w:lvlText w:val="%6."/>
      <w:lvlJc w:val="right"/>
      <w:pPr>
        <w:ind w:left="4360" w:hanging="180"/>
      </w:pPr>
    </w:lvl>
    <w:lvl w:ilvl="6" w:tplc="080A000F" w:tentative="1">
      <w:start w:val="1"/>
      <w:numFmt w:val="decimal"/>
      <w:lvlText w:val="%7."/>
      <w:lvlJc w:val="left"/>
      <w:pPr>
        <w:ind w:left="5080" w:hanging="360"/>
      </w:pPr>
    </w:lvl>
    <w:lvl w:ilvl="7" w:tplc="080A0019" w:tentative="1">
      <w:start w:val="1"/>
      <w:numFmt w:val="lowerLetter"/>
      <w:lvlText w:val="%8."/>
      <w:lvlJc w:val="left"/>
      <w:pPr>
        <w:ind w:left="5800" w:hanging="360"/>
      </w:pPr>
    </w:lvl>
    <w:lvl w:ilvl="8" w:tplc="080A001B" w:tentative="1">
      <w:start w:val="1"/>
      <w:numFmt w:val="lowerRoman"/>
      <w:lvlText w:val="%9."/>
      <w:lvlJc w:val="right"/>
      <w:pPr>
        <w:ind w:left="6520" w:hanging="180"/>
      </w:pPr>
    </w:lvl>
  </w:abstractNum>
  <w:abstractNum w:abstractNumId="24">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5">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0">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19"/>
  </w:num>
  <w:num w:numId="3">
    <w:abstractNumId w:val="29"/>
  </w:num>
  <w:num w:numId="4">
    <w:abstractNumId w:val="33"/>
  </w:num>
  <w:num w:numId="5">
    <w:abstractNumId w:val="21"/>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6">
    <w:abstractNumId w:val="27"/>
  </w:num>
  <w:num w:numId="7">
    <w:abstractNumId w:val="32"/>
  </w:num>
  <w:num w:numId="8">
    <w:abstractNumId w:val="11"/>
  </w:num>
  <w:num w:numId="9">
    <w:abstractNumId w:val="31"/>
  </w:num>
  <w:num w:numId="10">
    <w:abstractNumId w:val="22"/>
  </w:num>
  <w:num w:numId="11">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15"/>
  </w:num>
  <w:num w:numId="14">
    <w:abstractNumId w:val="25"/>
  </w:num>
  <w:num w:numId="15">
    <w:abstractNumId w:val="17"/>
  </w:num>
  <w:num w:numId="16">
    <w:abstractNumId w:val="3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7">
    <w:abstractNumId w:val="34"/>
  </w:num>
  <w:num w:numId="18">
    <w:abstractNumId w:val="6"/>
  </w:num>
  <w:num w:numId="19">
    <w:abstractNumId w:val="30"/>
  </w:num>
  <w:num w:numId="20">
    <w:abstractNumId w:val="14"/>
  </w:num>
  <w:num w:numId="21">
    <w:abstractNumId w:val="4"/>
  </w:num>
  <w:num w:numId="22">
    <w:abstractNumId w:val="24"/>
  </w:num>
  <w:num w:numId="23">
    <w:abstractNumId w:val="8"/>
  </w:num>
  <w:num w:numId="24">
    <w:abstractNumId w:val="2"/>
  </w:num>
  <w:num w:numId="25">
    <w:abstractNumId w:val="3"/>
  </w:num>
  <w:num w:numId="26">
    <w:abstractNumId w:val="26"/>
  </w:num>
  <w:num w:numId="27">
    <w:abstractNumId w:val="5"/>
  </w:num>
  <w:num w:numId="28">
    <w:abstractNumId w:val="9"/>
  </w:num>
  <w:num w:numId="29">
    <w:abstractNumId w:val="1"/>
  </w:num>
  <w:num w:numId="30">
    <w:abstractNumId w:val="7"/>
  </w:num>
  <w:num w:numId="31">
    <w:abstractNumId w:val="10"/>
  </w:num>
  <w:num w:numId="32">
    <w:abstractNumId w:val="18"/>
  </w:num>
  <w:num w:numId="33">
    <w:abstractNumId w:val="13"/>
  </w:num>
  <w:num w:numId="34">
    <w:abstractNumId w:val="20"/>
  </w:num>
  <w:num w:numId="35">
    <w:abstractNumId w:val="2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92161">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06D86"/>
    <w:rsid w:val="00007EEC"/>
    <w:rsid w:val="00011A09"/>
    <w:rsid w:val="00012A7C"/>
    <w:rsid w:val="00012B7B"/>
    <w:rsid w:val="00014319"/>
    <w:rsid w:val="000143E8"/>
    <w:rsid w:val="00014BBA"/>
    <w:rsid w:val="00015256"/>
    <w:rsid w:val="00015BD4"/>
    <w:rsid w:val="00017D5F"/>
    <w:rsid w:val="000207A3"/>
    <w:rsid w:val="000209C9"/>
    <w:rsid w:val="00020AF0"/>
    <w:rsid w:val="00020DA5"/>
    <w:rsid w:val="00023C2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0F69"/>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3AEB"/>
    <w:rsid w:val="00054818"/>
    <w:rsid w:val="00054FD5"/>
    <w:rsid w:val="00057923"/>
    <w:rsid w:val="00060670"/>
    <w:rsid w:val="0006097A"/>
    <w:rsid w:val="00060F62"/>
    <w:rsid w:val="00061C9F"/>
    <w:rsid w:val="000625AD"/>
    <w:rsid w:val="00062EAA"/>
    <w:rsid w:val="00063225"/>
    <w:rsid w:val="00063551"/>
    <w:rsid w:val="000636DD"/>
    <w:rsid w:val="00063C56"/>
    <w:rsid w:val="0006456F"/>
    <w:rsid w:val="00065259"/>
    <w:rsid w:val="0006692E"/>
    <w:rsid w:val="00066B38"/>
    <w:rsid w:val="0006784C"/>
    <w:rsid w:val="000701E7"/>
    <w:rsid w:val="00071F7C"/>
    <w:rsid w:val="00072008"/>
    <w:rsid w:val="000720A7"/>
    <w:rsid w:val="0007224C"/>
    <w:rsid w:val="0007283F"/>
    <w:rsid w:val="00073870"/>
    <w:rsid w:val="000742EB"/>
    <w:rsid w:val="00075C16"/>
    <w:rsid w:val="00076827"/>
    <w:rsid w:val="000778C4"/>
    <w:rsid w:val="00077ADD"/>
    <w:rsid w:val="00080086"/>
    <w:rsid w:val="00080B4D"/>
    <w:rsid w:val="00080D5D"/>
    <w:rsid w:val="00082481"/>
    <w:rsid w:val="00082A49"/>
    <w:rsid w:val="00082D78"/>
    <w:rsid w:val="00084642"/>
    <w:rsid w:val="00085106"/>
    <w:rsid w:val="00085518"/>
    <w:rsid w:val="00085C34"/>
    <w:rsid w:val="00085FCC"/>
    <w:rsid w:val="00090652"/>
    <w:rsid w:val="0009099E"/>
    <w:rsid w:val="00090BB8"/>
    <w:rsid w:val="00090C26"/>
    <w:rsid w:val="00091B15"/>
    <w:rsid w:val="0009227E"/>
    <w:rsid w:val="000930B8"/>
    <w:rsid w:val="000933A0"/>
    <w:rsid w:val="00093B2B"/>
    <w:rsid w:val="00093B69"/>
    <w:rsid w:val="0009524E"/>
    <w:rsid w:val="00096A49"/>
    <w:rsid w:val="00096B32"/>
    <w:rsid w:val="00097471"/>
    <w:rsid w:val="000A0840"/>
    <w:rsid w:val="000A183C"/>
    <w:rsid w:val="000A1F30"/>
    <w:rsid w:val="000A25C6"/>
    <w:rsid w:val="000A3946"/>
    <w:rsid w:val="000A4B67"/>
    <w:rsid w:val="000A52A6"/>
    <w:rsid w:val="000A5D53"/>
    <w:rsid w:val="000A716F"/>
    <w:rsid w:val="000A7271"/>
    <w:rsid w:val="000A79E0"/>
    <w:rsid w:val="000B035E"/>
    <w:rsid w:val="000B17A6"/>
    <w:rsid w:val="000B2919"/>
    <w:rsid w:val="000B319B"/>
    <w:rsid w:val="000B31D3"/>
    <w:rsid w:val="000B4232"/>
    <w:rsid w:val="000B5EC8"/>
    <w:rsid w:val="000B63A4"/>
    <w:rsid w:val="000B7511"/>
    <w:rsid w:val="000B758C"/>
    <w:rsid w:val="000B78D5"/>
    <w:rsid w:val="000C0828"/>
    <w:rsid w:val="000C0C83"/>
    <w:rsid w:val="000C0D40"/>
    <w:rsid w:val="000C0E41"/>
    <w:rsid w:val="000C150F"/>
    <w:rsid w:val="000C2868"/>
    <w:rsid w:val="000C2C5D"/>
    <w:rsid w:val="000C2EA0"/>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11F"/>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02F"/>
    <w:rsid w:val="00104686"/>
    <w:rsid w:val="001047DB"/>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B13"/>
    <w:rsid w:val="0012106C"/>
    <w:rsid w:val="001210D6"/>
    <w:rsid w:val="00121408"/>
    <w:rsid w:val="001222D6"/>
    <w:rsid w:val="00122415"/>
    <w:rsid w:val="0012282B"/>
    <w:rsid w:val="0012311F"/>
    <w:rsid w:val="00123BDC"/>
    <w:rsid w:val="001240D5"/>
    <w:rsid w:val="0012543F"/>
    <w:rsid w:val="0012596E"/>
    <w:rsid w:val="00125EE2"/>
    <w:rsid w:val="001261DC"/>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3713F"/>
    <w:rsid w:val="0014045F"/>
    <w:rsid w:val="00140936"/>
    <w:rsid w:val="00141380"/>
    <w:rsid w:val="0014204A"/>
    <w:rsid w:val="00142B95"/>
    <w:rsid w:val="00145272"/>
    <w:rsid w:val="001455EE"/>
    <w:rsid w:val="0014621D"/>
    <w:rsid w:val="001465F9"/>
    <w:rsid w:val="00146B20"/>
    <w:rsid w:val="00147A02"/>
    <w:rsid w:val="0015082D"/>
    <w:rsid w:val="00150C22"/>
    <w:rsid w:val="001535E4"/>
    <w:rsid w:val="00154A87"/>
    <w:rsid w:val="00156283"/>
    <w:rsid w:val="00156C1D"/>
    <w:rsid w:val="00156C20"/>
    <w:rsid w:val="00160626"/>
    <w:rsid w:val="0016063C"/>
    <w:rsid w:val="00161192"/>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309F"/>
    <w:rsid w:val="0017353B"/>
    <w:rsid w:val="0017547D"/>
    <w:rsid w:val="001755DA"/>
    <w:rsid w:val="001764C6"/>
    <w:rsid w:val="00176775"/>
    <w:rsid w:val="001768AC"/>
    <w:rsid w:val="001771AA"/>
    <w:rsid w:val="00180876"/>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56E3"/>
    <w:rsid w:val="001A768F"/>
    <w:rsid w:val="001B0312"/>
    <w:rsid w:val="001B1F3C"/>
    <w:rsid w:val="001B1FB1"/>
    <w:rsid w:val="001B29A5"/>
    <w:rsid w:val="001B2C3C"/>
    <w:rsid w:val="001B32DD"/>
    <w:rsid w:val="001B3A07"/>
    <w:rsid w:val="001B3AFE"/>
    <w:rsid w:val="001B4024"/>
    <w:rsid w:val="001B4133"/>
    <w:rsid w:val="001B46E5"/>
    <w:rsid w:val="001B4D31"/>
    <w:rsid w:val="001B5386"/>
    <w:rsid w:val="001B5858"/>
    <w:rsid w:val="001B6441"/>
    <w:rsid w:val="001B6506"/>
    <w:rsid w:val="001B6A26"/>
    <w:rsid w:val="001B73B4"/>
    <w:rsid w:val="001C008F"/>
    <w:rsid w:val="001C009F"/>
    <w:rsid w:val="001C0A00"/>
    <w:rsid w:val="001C0BAC"/>
    <w:rsid w:val="001C2291"/>
    <w:rsid w:val="001C2777"/>
    <w:rsid w:val="001C2AAA"/>
    <w:rsid w:val="001C31F4"/>
    <w:rsid w:val="001C32C6"/>
    <w:rsid w:val="001C3530"/>
    <w:rsid w:val="001C4235"/>
    <w:rsid w:val="001C584C"/>
    <w:rsid w:val="001C6124"/>
    <w:rsid w:val="001C69E4"/>
    <w:rsid w:val="001C7059"/>
    <w:rsid w:val="001C7CCD"/>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8E5"/>
    <w:rsid w:val="001E6F18"/>
    <w:rsid w:val="001E743E"/>
    <w:rsid w:val="001E79BF"/>
    <w:rsid w:val="001E7F80"/>
    <w:rsid w:val="001F0DBD"/>
    <w:rsid w:val="001F1557"/>
    <w:rsid w:val="001F18B0"/>
    <w:rsid w:val="001F1A1D"/>
    <w:rsid w:val="001F2148"/>
    <w:rsid w:val="001F2DB5"/>
    <w:rsid w:val="001F2E45"/>
    <w:rsid w:val="001F358D"/>
    <w:rsid w:val="001F35E7"/>
    <w:rsid w:val="001F42D0"/>
    <w:rsid w:val="001F5DC5"/>
    <w:rsid w:val="001F65D0"/>
    <w:rsid w:val="001F6A67"/>
    <w:rsid w:val="001F7062"/>
    <w:rsid w:val="001F7109"/>
    <w:rsid w:val="00200023"/>
    <w:rsid w:val="00200B55"/>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1669"/>
    <w:rsid w:val="002226D9"/>
    <w:rsid w:val="00222C62"/>
    <w:rsid w:val="00223C04"/>
    <w:rsid w:val="0022635A"/>
    <w:rsid w:val="00226658"/>
    <w:rsid w:val="00226C1F"/>
    <w:rsid w:val="00227452"/>
    <w:rsid w:val="002277E7"/>
    <w:rsid w:val="00227931"/>
    <w:rsid w:val="002303B6"/>
    <w:rsid w:val="0023106F"/>
    <w:rsid w:val="00231311"/>
    <w:rsid w:val="002316DD"/>
    <w:rsid w:val="00231A97"/>
    <w:rsid w:val="00231C6A"/>
    <w:rsid w:val="002324D7"/>
    <w:rsid w:val="00232AD4"/>
    <w:rsid w:val="00232D0B"/>
    <w:rsid w:val="002332BD"/>
    <w:rsid w:val="00234630"/>
    <w:rsid w:val="00234DDD"/>
    <w:rsid w:val="00235368"/>
    <w:rsid w:val="00235F6B"/>
    <w:rsid w:val="00236C81"/>
    <w:rsid w:val="00242477"/>
    <w:rsid w:val="002434F7"/>
    <w:rsid w:val="002438A9"/>
    <w:rsid w:val="00244062"/>
    <w:rsid w:val="00244D15"/>
    <w:rsid w:val="00244E9B"/>
    <w:rsid w:val="002450F6"/>
    <w:rsid w:val="00245105"/>
    <w:rsid w:val="002458CF"/>
    <w:rsid w:val="00246177"/>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2075"/>
    <w:rsid w:val="0027306F"/>
    <w:rsid w:val="00273AB8"/>
    <w:rsid w:val="00273FFB"/>
    <w:rsid w:val="00274025"/>
    <w:rsid w:val="002753AA"/>
    <w:rsid w:val="0027791B"/>
    <w:rsid w:val="00280276"/>
    <w:rsid w:val="00281A1A"/>
    <w:rsid w:val="00281CA1"/>
    <w:rsid w:val="00281FEE"/>
    <w:rsid w:val="0028242B"/>
    <w:rsid w:val="00283345"/>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A9F"/>
    <w:rsid w:val="002A1E9B"/>
    <w:rsid w:val="002A2529"/>
    <w:rsid w:val="002A2B4E"/>
    <w:rsid w:val="002A2FE2"/>
    <w:rsid w:val="002A370C"/>
    <w:rsid w:val="002A3EB7"/>
    <w:rsid w:val="002A44DE"/>
    <w:rsid w:val="002A4FAD"/>
    <w:rsid w:val="002A5088"/>
    <w:rsid w:val="002A54F6"/>
    <w:rsid w:val="002A580E"/>
    <w:rsid w:val="002A611C"/>
    <w:rsid w:val="002A7025"/>
    <w:rsid w:val="002A71B2"/>
    <w:rsid w:val="002B007E"/>
    <w:rsid w:val="002B09A9"/>
    <w:rsid w:val="002B121A"/>
    <w:rsid w:val="002B4F6F"/>
    <w:rsid w:val="002B762E"/>
    <w:rsid w:val="002B7902"/>
    <w:rsid w:val="002B7B5F"/>
    <w:rsid w:val="002C000C"/>
    <w:rsid w:val="002C06B9"/>
    <w:rsid w:val="002C0C6B"/>
    <w:rsid w:val="002C10C8"/>
    <w:rsid w:val="002C1B31"/>
    <w:rsid w:val="002C2225"/>
    <w:rsid w:val="002C2BDD"/>
    <w:rsid w:val="002C35BC"/>
    <w:rsid w:val="002C382B"/>
    <w:rsid w:val="002C42C9"/>
    <w:rsid w:val="002C4448"/>
    <w:rsid w:val="002C50DD"/>
    <w:rsid w:val="002C6CA7"/>
    <w:rsid w:val="002C6DF8"/>
    <w:rsid w:val="002C7146"/>
    <w:rsid w:val="002C7AE0"/>
    <w:rsid w:val="002D0121"/>
    <w:rsid w:val="002D0127"/>
    <w:rsid w:val="002D036E"/>
    <w:rsid w:val="002D2148"/>
    <w:rsid w:val="002D28B6"/>
    <w:rsid w:val="002D2BE2"/>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7E4"/>
    <w:rsid w:val="002E3CFC"/>
    <w:rsid w:val="002E57B9"/>
    <w:rsid w:val="002E5EEE"/>
    <w:rsid w:val="002E6673"/>
    <w:rsid w:val="002E7D1B"/>
    <w:rsid w:val="002F0582"/>
    <w:rsid w:val="002F0838"/>
    <w:rsid w:val="002F159C"/>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253"/>
    <w:rsid w:val="00312761"/>
    <w:rsid w:val="00313086"/>
    <w:rsid w:val="003137FD"/>
    <w:rsid w:val="00314357"/>
    <w:rsid w:val="00314B98"/>
    <w:rsid w:val="00315171"/>
    <w:rsid w:val="00315CC3"/>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5E58"/>
    <w:rsid w:val="003461BC"/>
    <w:rsid w:val="00347A76"/>
    <w:rsid w:val="00347D07"/>
    <w:rsid w:val="00347DF6"/>
    <w:rsid w:val="00350127"/>
    <w:rsid w:val="00350FBB"/>
    <w:rsid w:val="0035188F"/>
    <w:rsid w:val="00351A61"/>
    <w:rsid w:val="003525C3"/>
    <w:rsid w:val="00352C2C"/>
    <w:rsid w:val="00352F12"/>
    <w:rsid w:val="00353883"/>
    <w:rsid w:val="00353D21"/>
    <w:rsid w:val="0035494F"/>
    <w:rsid w:val="003558F8"/>
    <w:rsid w:val="0035619A"/>
    <w:rsid w:val="0035639D"/>
    <w:rsid w:val="0035663A"/>
    <w:rsid w:val="00356EEA"/>
    <w:rsid w:val="00357F1E"/>
    <w:rsid w:val="00360398"/>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4DA0"/>
    <w:rsid w:val="00376139"/>
    <w:rsid w:val="00377744"/>
    <w:rsid w:val="00377FDA"/>
    <w:rsid w:val="00380E6C"/>
    <w:rsid w:val="00381B85"/>
    <w:rsid w:val="00381DE0"/>
    <w:rsid w:val="0038213F"/>
    <w:rsid w:val="003827F2"/>
    <w:rsid w:val="003835FD"/>
    <w:rsid w:val="00383764"/>
    <w:rsid w:val="00383BA2"/>
    <w:rsid w:val="00383FF1"/>
    <w:rsid w:val="0038426C"/>
    <w:rsid w:val="0038430A"/>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AE1"/>
    <w:rsid w:val="00397DE0"/>
    <w:rsid w:val="003A0048"/>
    <w:rsid w:val="003A07D0"/>
    <w:rsid w:val="003A090A"/>
    <w:rsid w:val="003A1169"/>
    <w:rsid w:val="003A1460"/>
    <w:rsid w:val="003A2042"/>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4024"/>
    <w:rsid w:val="003B522B"/>
    <w:rsid w:val="003B55B5"/>
    <w:rsid w:val="003B576B"/>
    <w:rsid w:val="003B580B"/>
    <w:rsid w:val="003B659E"/>
    <w:rsid w:val="003B7FF8"/>
    <w:rsid w:val="003C131D"/>
    <w:rsid w:val="003C20AB"/>
    <w:rsid w:val="003C32E4"/>
    <w:rsid w:val="003C461E"/>
    <w:rsid w:val="003C4AB6"/>
    <w:rsid w:val="003C4DD4"/>
    <w:rsid w:val="003C5A2D"/>
    <w:rsid w:val="003C5F7F"/>
    <w:rsid w:val="003C73FD"/>
    <w:rsid w:val="003D0401"/>
    <w:rsid w:val="003D0D9C"/>
    <w:rsid w:val="003D177B"/>
    <w:rsid w:val="003D1F8C"/>
    <w:rsid w:val="003D20E0"/>
    <w:rsid w:val="003D20EA"/>
    <w:rsid w:val="003D22A3"/>
    <w:rsid w:val="003D3102"/>
    <w:rsid w:val="003D3766"/>
    <w:rsid w:val="003D42BA"/>
    <w:rsid w:val="003D4D09"/>
    <w:rsid w:val="003D4F69"/>
    <w:rsid w:val="003D6FAC"/>
    <w:rsid w:val="003D7131"/>
    <w:rsid w:val="003D782A"/>
    <w:rsid w:val="003E038E"/>
    <w:rsid w:val="003E07F7"/>
    <w:rsid w:val="003E08B8"/>
    <w:rsid w:val="003E0DA1"/>
    <w:rsid w:val="003E134B"/>
    <w:rsid w:val="003E1836"/>
    <w:rsid w:val="003E1B74"/>
    <w:rsid w:val="003E2190"/>
    <w:rsid w:val="003E2D67"/>
    <w:rsid w:val="003E2E5F"/>
    <w:rsid w:val="003E31C3"/>
    <w:rsid w:val="003E3F3B"/>
    <w:rsid w:val="003E44E7"/>
    <w:rsid w:val="003E4FF8"/>
    <w:rsid w:val="003E5444"/>
    <w:rsid w:val="003E5746"/>
    <w:rsid w:val="003E611C"/>
    <w:rsid w:val="003E6428"/>
    <w:rsid w:val="003E6757"/>
    <w:rsid w:val="003E67E5"/>
    <w:rsid w:val="003E7877"/>
    <w:rsid w:val="003E7EB4"/>
    <w:rsid w:val="003F03F7"/>
    <w:rsid w:val="003F103D"/>
    <w:rsid w:val="003F11AB"/>
    <w:rsid w:val="003F1AC1"/>
    <w:rsid w:val="003F2248"/>
    <w:rsid w:val="003F28D2"/>
    <w:rsid w:val="003F321E"/>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0685C"/>
    <w:rsid w:val="00410948"/>
    <w:rsid w:val="00410C5D"/>
    <w:rsid w:val="00410DDE"/>
    <w:rsid w:val="00410EE9"/>
    <w:rsid w:val="00411C00"/>
    <w:rsid w:val="00412A5B"/>
    <w:rsid w:val="00413AAD"/>
    <w:rsid w:val="00414631"/>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36E1"/>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CE1"/>
    <w:rsid w:val="00464EB4"/>
    <w:rsid w:val="00465E05"/>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6D4"/>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269"/>
    <w:rsid w:val="00492CA3"/>
    <w:rsid w:val="00492E82"/>
    <w:rsid w:val="00493075"/>
    <w:rsid w:val="00494686"/>
    <w:rsid w:val="00494B6B"/>
    <w:rsid w:val="00494CFE"/>
    <w:rsid w:val="00494EF8"/>
    <w:rsid w:val="00494FF3"/>
    <w:rsid w:val="004957B7"/>
    <w:rsid w:val="00496EA1"/>
    <w:rsid w:val="0049791A"/>
    <w:rsid w:val="00497EA0"/>
    <w:rsid w:val="004A08EB"/>
    <w:rsid w:val="004A170F"/>
    <w:rsid w:val="004A1F4F"/>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5A"/>
    <w:rsid w:val="004C28F5"/>
    <w:rsid w:val="004C350F"/>
    <w:rsid w:val="004C40D5"/>
    <w:rsid w:val="004C443B"/>
    <w:rsid w:val="004C531E"/>
    <w:rsid w:val="004C5C73"/>
    <w:rsid w:val="004C6024"/>
    <w:rsid w:val="004C607C"/>
    <w:rsid w:val="004C6E62"/>
    <w:rsid w:val="004C6E6A"/>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45A"/>
    <w:rsid w:val="004E0516"/>
    <w:rsid w:val="004E1201"/>
    <w:rsid w:val="004E25B3"/>
    <w:rsid w:val="004E25F2"/>
    <w:rsid w:val="004E3326"/>
    <w:rsid w:val="004E3DCB"/>
    <w:rsid w:val="004E3F17"/>
    <w:rsid w:val="004E4566"/>
    <w:rsid w:val="004E4AE0"/>
    <w:rsid w:val="004E4AFF"/>
    <w:rsid w:val="004E5E61"/>
    <w:rsid w:val="004E5F5B"/>
    <w:rsid w:val="004E6405"/>
    <w:rsid w:val="004F054E"/>
    <w:rsid w:val="004F21F4"/>
    <w:rsid w:val="004F2FDB"/>
    <w:rsid w:val="004F43FE"/>
    <w:rsid w:val="004F45CD"/>
    <w:rsid w:val="004F4C5E"/>
    <w:rsid w:val="004F4DB3"/>
    <w:rsid w:val="004F531D"/>
    <w:rsid w:val="004F5DC3"/>
    <w:rsid w:val="004F6A42"/>
    <w:rsid w:val="004F6E55"/>
    <w:rsid w:val="004F7DBE"/>
    <w:rsid w:val="0050108A"/>
    <w:rsid w:val="00501541"/>
    <w:rsid w:val="00502E30"/>
    <w:rsid w:val="0050310C"/>
    <w:rsid w:val="00503134"/>
    <w:rsid w:val="005055F5"/>
    <w:rsid w:val="0050563C"/>
    <w:rsid w:val="005059BD"/>
    <w:rsid w:val="00505A4F"/>
    <w:rsid w:val="00507202"/>
    <w:rsid w:val="00507A2D"/>
    <w:rsid w:val="00510022"/>
    <w:rsid w:val="00510347"/>
    <w:rsid w:val="00510A78"/>
    <w:rsid w:val="00510F11"/>
    <w:rsid w:val="00511130"/>
    <w:rsid w:val="00511717"/>
    <w:rsid w:val="00511CCA"/>
    <w:rsid w:val="005130C6"/>
    <w:rsid w:val="0051336B"/>
    <w:rsid w:val="00513803"/>
    <w:rsid w:val="00514CDC"/>
    <w:rsid w:val="00516093"/>
    <w:rsid w:val="00516440"/>
    <w:rsid w:val="005164E7"/>
    <w:rsid w:val="005165DC"/>
    <w:rsid w:val="00516AB0"/>
    <w:rsid w:val="00516F39"/>
    <w:rsid w:val="00517717"/>
    <w:rsid w:val="00520494"/>
    <w:rsid w:val="00520D5D"/>
    <w:rsid w:val="00520EB0"/>
    <w:rsid w:val="005210D9"/>
    <w:rsid w:val="00521A66"/>
    <w:rsid w:val="00522466"/>
    <w:rsid w:val="00522AEF"/>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007"/>
    <w:rsid w:val="00543129"/>
    <w:rsid w:val="00543AEF"/>
    <w:rsid w:val="00543F4A"/>
    <w:rsid w:val="00544684"/>
    <w:rsid w:val="00544AA1"/>
    <w:rsid w:val="00545554"/>
    <w:rsid w:val="0054586C"/>
    <w:rsid w:val="005458A5"/>
    <w:rsid w:val="00545F64"/>
    <w:rsid w:val="005461C6"/>
    <w:rsid w:val="00546300"/>
    <w:rsid w:val="00546581"/>
    <w:rsid w:val="00546E39"/>
    <w:rsid w:val="00547416"/>
    <w:rsid w:val="00547594"/>
    <w:rsid w:val="005475C0"/>
    <w:rsid w:val="00547833"/>
    <w:rsid w:val="005503A8"/>
    <w:rsid w:val="0055069F"/>
    <w:rsid w:val="005510CF"/>
    <w:rsid w:val="005527C7"/>
    <w:rsid w:val="00553037"/>
    <w:rsid w:val="00553BB6"/>
    <w:rsid w:val="005548D4"/>
    <w:rsid w:val="00555419"/>
    <w:rsid w:val="00555876"/>
    <w:rsid w:val="005559A8"/>
    <w:rsid w:val="005566B2"/>
    <w:rsid w:val="00556AF3"/>
    <w:rsid w:val="00557BEB"/>
    <w:rsid w:val="0056153E"/>
    <w:rsid w:val="00562C74"/>
    <w:rsid w:val="00562C98"/>
    <w:rsid w:val="00562CF4"/>
    <w:rsid w:val="0056356E"/>
    <w:rsid w:val="00564E2C"/>
    <w:rsid w:val="00565322"/>
    <w:rsid w:val="005654F0"/>
    <w:rsid w:val="00566364"/>
    <w:rsid w:val="005665DC"/>
    <w:rsid w:val="00566690"/>
    <w:rsid w:val="00566B8C"/>
    <w:rsid w:val="00567265"/>
    <w:rsid w:val="00571A4B"/>
    <w:rsid w:val="00571B3C"/>
    <w:rsid w:val="00572755"/>
    <w:rsid w:val="00572E24"/>
    <w:rsid w:val="00573041"/>
    <w:rsid w:val="0057514C"/>
    <w:rsid w:val="005768CF"/>
    <w:rsid w:val="00576D40"/>
    <w:rsid w:val="0057777F"/>
    <w:rsid w:val="00580341"/>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25D7"/>
    <w:rsid w:val="005A331E"/>
    <w:rsid w:val="005A3D17"/>
    <w:rsid w:val="005A40E7"/>
    <w:rsid w:val="005A4702"/>
    <w:rsid w:val="005A4926"/>
    <w:rsid w:val="005A5A95"/>
    <w:rsid w:val="005A758C"/>
    <w:rsid w:val="005B01CC"/>
    <w:rsid w:val="005B041E"/>
    <w:rsid w:val="005B1BE0"/>
    <w:rsid w:val="005B20E5"/>
    <w:rsid w:val="005B2D60"/>
    <w:rsid w:val="005B3F6E"/>
    <w:rsid w:val="005B3F8F"/>
    <w:rsid w:val="005B518E"/>
    <w:rsid w:val="005B5291"/>
    <w:rsid w:val="005B5C54"/>
    <w:rsid w:val="005B61A5"/>
    <w:rsid w:val="005B7BE9"/>
    <w:rsid w:val="005C04E5"/>
    <w:rsid w:val="005C0DFD"/>
    <w:rsid w:val="005C110E"/>
    <w:rsid w:val="005C199E"/>
    <w:rsid w:val="005C2CC1"/>
    <w:rsid w:val="005C3059"/>
    <w:rsid w:val="005C38D1"/>
    <w:rsid w:val="005C3C82"/>
    <w:rsid w:val="005C410C"/>
    <w:rsid w:val="005C4954"/>
    <w:rsid w:val="005C54C2"/>
    <w:rsid w:val="005C5BCA"/>
    <w:rsid w:val="005C5CBF"/>
    <w:rsid w:val="005C6BA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5E5A"/>
    <w:rsid w:val="005F7572"/>
    <w:rsid w:val="005F7E64"/>
    <w:rsid w:val="0060098A"/>
    <w:rsid w:val="00600A8E"/>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050"/>
    <w:rsid w:val="006141D8"/>
    <w:rsid w:val="006147A3"/>
    <w:rsid w:val="00614E1C"/>
    <w:rsid w:val="006156A7"/>
    <w:rsid w:val="0061585B"/>
    <w:rsid w:val="00616BC7"/>
    <w:rsid w:val="00617700"/>
    <w:rsid w:val="00617C9F"/>
    <w:rsid w:val="00620DE0"/>
    <w:rsid w:val="00621344"/>
    <w:rsid w:val="00621BA7"/>
    <w:rsid w:val="00623240"/>
    <w:rsid w:val="00623DD0"/>
    <w:rsid w:val="00624BC9"/>
    <w:rsid w:val="006253AC"/>
    <w:rsid w:val="00625555"/>
    <w:rsid w:val="00625A98"/>
    <w:rsid w:val="00626840"/>
    <w:rsid w:val="00627037"/>
    <w:rsid w:val="00627246"/>
    <w:rsid w:val="00630548"/>
    <w:rsid w:val="00630A06"/>
    <w:rsid w:val="00630A34"/>
    <w:rsid w:val="00630D89"/>
    <w:rsid w:val="00631D3B"/>
    <w:rsid w:val="00632059"/>
    <w:rsid w:val="00632250"/>
    <w:rsid w:val="006325BE"/>
    <w:rsid w:val="006329B7"/>
    <w:rsid w:val="00633155"/>
    <w:rsid w:val="00633B63"/>
    <w:rsid w:val="00633E7B"/>
    <w:rsid w:val="00634270"/>
    <w:rsid w:val="0063440F"/>
    <w:rsid w:val="00635266"/>
    <w:rsid w:val="00635BAB"/>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174C"/>
    <w:rsid w:val="006524A6"/>
    <w:rsid w:val="00652694"/>
    <w:rsid w:val="00652F62"/>
    <w:rsid w:val="0065368A"/>
    <w:rsid w:val="0065420D"/>
    <w:rsid w:val="0065449B"/>
    <w:rsid w:val="00654F9A"/>
    <w:rsid w:val="00655481"/>
    <w:rsid w:val="00656315"/>
    <w:rsid w:val="00656544"/>
    <w:rsid w:val="00656B24"/>
    <w:rsid w:val="00657330"/>
    <w:rsid w:val="00657F8C"/>
    <w:rsid w:val="00660932"/>
    <w:rsid w:val="00662272"/>
    <w:rsid w:val="00664807"/>
    <w:rsid w:val="0066533A"/>
    <w:rsid w:val="006663C6"/>
    <w:rsid w:val="00666415"/>
    <w:rsid w:val="00666624"/>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483"/>
    <w:rsid w:val="00677614"/>
    <w:rsid w:val="00677E0D"/>
    <w:rsid w:val="00682720"/>
    <w:rsid w:val="00683014"/>
    <w:rsid w:val="0068308B"/>
    <w:rsid w:val="0068311B"/>
    <w:rsid w:val="006833B8"/>
    <w:rsid w:val="00683656"/>
    <w:rsid w:val="00683663"/>
    <w:rsid w:val="006837DE"/>
    <w:rsid w:val="00683F8F"/>
    <w:rsid w:val="0068405A"/>
    <w:rsid w:val="006840B3"/>
    <w:rsid w:val="00684555"/>
    <w:rsid w:val="00685329"/>
    <w:rsid w:val="00685CB0"/>
    <w:rsid w:val="0069092E"/>
    <w:rsid w:val="00691B03"/>
    <w:rsid w:val="006931DD"/>
    <w:rsid w:val="006947BE"/>
    <w:rsid w:val="00696765"/>
    <w:rsid w:val="00697BD6"/>
    <w:rsid w:val="006A010D"/>
    <w:rsid w:val="006A0384"/>
    <w:rsid w:val="006A0571"/>
    <w:rsid w:val="006A1876"/>
    <w:rsid w:val="006A2481"/>
    <w:rsid w:val="006A2629"/>
    <w:rsid w:val="006A3A0E"/>
    <w:rsid w:val="006A4185"/>
    <w:rsid w:val="006A5003"/>
    <w:rsid w:val="006A50F1"/>
    <w:rsid w:val="006A55F2"/>
    <w:rsid w:val="006A5A84"/>
    <w:rsid w:val="006A67FB"/>
    <w:rsid w:val="006B0821"/>
    <w:rsid w:val="006B1A23"/>
    <w:rsid w:val="006B24D8"/>
    <w:rsid w:val="006B2BDA"/>
    <w:rsid w:val="006B3149"/>
    <w:rsid w:val="006B3203"/>
    <w:rsid w:val="006B33C4"/>
    <w:rsid w:val="006B34F5"/>
    <w:rsid w:val="006B3A55"/>
    <w:rsid w:val="006B3F89"/>
    <w:rsid w:val="006B4404"/>
    <w:rsid w:val="006B5982"/>
    <w:rsid w:val="006B5BA5"/>
    <w:rsid w:val="006B6008"/>
    <w:rsid w:val="006B6570"/>
    <w:rsid w:val="006B6CF6"/>
    <w:rsid w:val="006B73FC"/>
    <w:rsid w:val="006B7B68"/>
    <w:rsid w:val="006C0180"/>
    <w:rsid w:val="006C0B06"/>
    <w:rsid w:val="006C1924"/>
    <w:rsid w:val="006C25AC"/>
    <w:rsid w:val="006C2AEE"/>
    <w:rsid w:val="006C302B"/>
    <w:rsid w:val="006C31B6"/>
    <w:rsid w:val="006C3305"/>
    <w:rsid w:val="006C6FE3"/>
    <w:rsid w:val="006C70FB"/>
    <w:rsid w:val="006C7CB6"/>
    <w:rsid w:val="006D11EC"/>
    <w:rsid w:val="006D1B2E"/>
    <w:rsid w:val="006D20E8"/>
    <w:rsid w:val="006D2308"/>
    <w:rsid w:val="006D267D"/>
    <w:rsid w:val="006D2961"/>
    <w:rsid w:val="006D35FC"/>
    <w:rsid w:val="006D3810"/>
    <w:rsid w:val="006D3947"/>
    <w:rsid w:val="006D3DB1"/>
    <w:rsid w:val="006D4541"/>
    <w:rsid w:val="006D5307"/>
    <w:rsid w:val="006D53EA"/>
    <w:rsid w:val="006D71BA"/>
    <w:rsid w:val="006D7EF5"/>
    <w:rsid w:val="006E013C"/>
    <w:rsid w:val="006E0216"/>
    <w:rsid w:val="006E04CE"/>
    <w:rsid w:val="006E0C64"/>
    <w:rsid w:val="006E1762"/>
    <w:rsid w:val="006E1D57"/>
    <w:rsid w:val="006E39BC"/>
    <w:rsid w:val="006E40E3"/>
    <w:rsid w:val="006E49C2"/>
    <w:rsid w:val="006E55C5"/>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A96"/>
    <w:rsid w:val="006F4D3A"/>
    <w:rsid w:val="006F4D3E"/>
    <w:rsid w:val="006F58E7"/>
    <w:rsid w:val="006F5E64"/>
    <w:rsid w:val="006F70AB"/>
    <w:rsid w:val="006F7F2F"/>
    <w:rsid w:val="007005EC"/>
    <w:rsid w:val="00700BDA"/>
    <w:rsid w:val="00700CB1"/>
    <w:rsid w:val="00700EBD"/>
    <w:rsid w:val="007017C0"/>
    <w:rsid w:val="00701F3F"/>
    <w:rsid w:val="00703720"/>
    <w:rsid w:val="00704163"/>
    <w:rsid w:val="00704659"/>
    <w:rsid w:val="00704761"/>
    <w:rsid w:val="0070572B"/>
    <w:rsid w:val="00705A4A"/>
    <w:rsid w:val="00705C82"/>
    <w:rsid w:val="00705FF1"/>
    <w:rsid w:val="00706254"/>
    <w:rsid w:val="00706B9D"/>
    <w:rsid w:val="007078C3"/>
    <w:rsid w:val="0071002B"/>
    <w:rsid w:val="0071056F"/>
    <w:rsid w:val="00710983"/>
    <w:rsid w:val="0071177A"/>
    <w:rsid w:val="0071252C"/>
    <w:rsid w:val="0071291F"/>
    <w:rsid w:val="007130EB"/>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5D4B"/>
    <w:rsid w:val="007263F4"/>
    <w:rsid w:val="00726C44"/>
    <w:rsid w:val="0072702C"/>
    <w:rsid w:val="00727251"/>
    <w:rsid w:val="00727373"/>
    <w:rsid w:val="00727BF3"/>
    <w:rsid w:val="00727FC3"/>
    <w:rsid w:val="00730EC0"/>
    <w:rsid w:val="00732FE2"/>
    <w:rsid w:val="00734485"/>
    <w:rsid w:val="00734654"/>
    <w:rsid w:val="00735061"/>
    <w:rsid w:val="0073515B"/>
    <w:rsid w:val="007369C9"/>
    <w:rsid w:val="00736D7B"/>
    <w:rsid w:val="00736EA9"/>
    <w:rsid w:val="00737572"/>
    <w:rsid w:val="00737834"/>
    <w:rsid w:val="0074031E"/>
    <w:rsid w:val="007409DA"/>
    <w:rsid w:val="00740D87"/>
    <w:rsid w:val="0074109C"/>
    <w:rsid w:val="00742A9E"/>
    <w:rsid w:val="00742CCB"/>
    <w:rsid w:val="00742E1E"/>
    <w:rsid w:val="00743546"/>
    <w:rsid w:val="007435B0"/>
    <w:rsid w:val="007439EC"/>
    <w:rsid w:val="00744E75"/>
    <w:rsid w:val="0074574C"/>
    <w:rsid w:val="007461C3"/>
    <w:rsid w:val="00746F89"/>
    <w:rsid w:val="00747209"/>
    <w:rsid w:val="00750028"/>
    <w:rsid w:val="00750423"/>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5E44"/>
    <w:rsid w:val="00765E84"/>
    <w:rsid w:val="007666A6"/>
    <w:rsid w:val="00766E67"/>
    <w:rsid w:val="00767527"/>
    <w:rsid w:val="00767BF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887"/>
    <w:rsid w:val="00792FDA"/>
    <w:rsid w:val="00794381"/>
    <w:rsid w:val="00794990"/>
    <w:rsid w:val="00796CF0"/>
    <w:rsid w:val="00797CDC"/>
    <w:rsid w:val="00797E58"/>
    <w:rsid w:val="007A00C9"/>
    <w:rsid w:val="007A3199"/>
    <w:rsid w:val="007A3525"/>
    <w:rsid w:val="007A3553"/>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36A"/>
    <w:rsid w:val="007B568A"/>
    <w:rsid w:val="007B6F17"/>
    <w:rsid w:val="007B7065"/>
    <w:rsid w:val="007B70BB"/>
    <w:rsid w:val="007B7378"/>
    <w:rsid w:val="007B7BFB"/>
    <w:rsid w:val="007C053B"/>
    <w:rsid w:val="007C14CA"/>
    <w:rsid w:val="007C25D6"/>
    <w:rsid w:val="007C2FEF"/>
    <w:rsid w:val="007C3751"/>
    <w:rsid w:val="007C4D50"/>
    <w:rsid w:val="007C50B2"/>
    <w:rsid w:val="007C5302"/>
    <w:rsid w:val="007C5490"/>
    <w:rsid w:val="007C614D"/>
    <w:rsid w:val="007C69EC"/>
    <w:rsid w:val="007C7B9B"/>
    <w:rsid w:val="007D0C17"/>
    <w:rsid w:val="007D0E39"/>
    <w:rsid w:val="007D16AA"/>
    <w:rsid w:val="007D1D1B"/>
    <w:rsid w:val="007D2F7B"/>
    <w:rsid w:val="007D34B3"/>
    <w:rsid w:val="007D391B"/>
    <w:rsid w:val="007D3A9E"/>
    <w:rsid w:val="007D3BAC"/>
    <w:rsid w:val="007D48A5"/>
    <w:rsid w:val="007D4F18"/>
    <w:rsid w:val="007D570D"/>
    <w:rsid w:val="007D5744"/>
    <w:rsid w:val="007D57A0"/>
    <w:rsid w:val="007D581B"/>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3B4C"/>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278CF"/>
    <w:rsid w:val="008307A8"/>
    <w:rsid w:val="00830FE8"/>
    <w:rsid w:val="00831A25"/>
    <w:rsid w:val="00832157"/>
    <w:rsid w:val="0083287B"/>
    <w:rsid w:val="00833BC1"/>
    <w:rsid w:val="00835DA4"/>
    <w:rsid w:val="00837DEA"/>
    <w:rsid w:val="00837F44"/>
    <w:rsid w:val="008405A2"/>
    <w:rsid w:val="00840E9C"/>
    <w:rsid w:val="008415C5"/>
    <w:rsid w:val="0084205C"/>
    <w:rsid w:val="00842817"/>
    <w:rsid w:val="00842BC9"/>
    <w:rsid w:val="00843322"/>
    <w:rsid w:val="00843BBE"/>
    <w:rsid w:val="0084502A"/>
    <w:rsid w:val="00845507"/>
    <w:rsid w:val="00845741"/>
    <w:rsid w:val="008471F2"/>
    <w:rsid w:val="00852000"/>
    <w:rsid w:val="0085343B"/>
    <w:rsid w:val="00853A15"/>
    <w:rsid w:val="00853B8D"/>
    <w:rsid w:val="0085460C"/>
    <w:rsid w:val="0085741D"/>
    <w:rsid w:val="00860D88"/>
    <w:rsid w:val="0086156A"/>
    <w:rsid w:val="00861AE5"/>
    <w:rsid w:val="00861FAD"/>
    <w:rsid w:val="00862633"/>
    <w:rsid w:val="00862816"/>
    <w:rsid w:val="008632F6"/>
    <w:rsid w:val="008641BB"/>
    <w:rsid w:val="00864AD0"/>
    <w:rsid w:val="00867E25"/>
    <w:rsid w:val="00870F4A"/>
    <w:rsid w:val="0087164D"/>
    <w:rsid w:val="0087308E"/>
    <w:rsid w:val="0087362D"/>
    <w:rsid w:val="00874295"/>
    <w:rsid w:val="008754CF"/>
    <w:rsid w:val="008760AC"/>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52EF"/>
    <w:rsid w:val="00895E92"/>
    <w:rsid w:val="00896D34"/>
    <w:rsid w:val="00896EFD"/>
    <w:rsid w:val="00897284"/>
    <w:rsid w:val="00897356"/>
    <w:rsid w:val="0089740C"/>
    <w:rsid w:val="008976E3"/>
    <w:rsid w:val="00897D78"/>
    <w:rsid w:val="008A00D2"/>
    <w:rsid w:val="008A11E2"/>
    <w:rsid w:val="008A1CCB"/>
    <w:rsid w:val="008A2BD1"/>
    <w:rsid w:val="008A2DDC"/>
    <w:rsid w:val="008A2F75"/>
    <w:rsid w:val="008A3974"/>
    <w:rsid w:val="008A483B"/>
    <w:rsid w:val="008A5E45"/>
    <w:rsid w:val="008A606E"/>
    <w:rsid w:val="008A7169"/>
    <w:rsid w:val="008B1145"/>
    <w:rsid w:val="008B12A3"/>
    <w:rsid w:val="008B227B"/>
    <w:rsid w:val="008B2D0C"/>
    <w:rsid w:val="008B3542"/>
    <w:rsid w:val="008B4FEF"/>
    <w:rsid w:val="008B52F1"/>
    <w:rsid w:val="008B5717"/>
    <w:rsid w:val="008B5B6A"/>
    <w:rsid w:val="008B647E"/>
    <w:rsid w:val="008B6529"/>
    <w:rsid w:val="008B6EB4"/>
    <w:rsid w:val="008B7615"/>
    <w:rsid w:val="008B784A"/>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3F6"/>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E78DB"/>
    <w:rsid w:val="008F2150"/>
    <w:rsid w:val="008F2C88"/>
    <w:rsid w:val="008F2F64"/>
    <w:rsid w:val="008F33C8"/>
    <w:rsid w:val="008F35A8"/>
    <w:rsid w:val="008F4214"/>
    <w:rsid w:val="008F4BC3"/>
    <w:rsid w:val="008F51BE"/>
    <w:rsid w:val="008F5BF7"/>
    <w:rsid w:val="008F5CFA"/>
    <w:rsid w:val="008F5E5D"/>
    <w:rsid w:val="008F63AB"/>
    <w:rsid w:val="008F7A19"/>
    <w:rsid w:val="008F7C08"/>
    <w:rsid w:val="00900946"/>
    <w:rsid w:val="009009CB"/>
    <w:rsid w:val="00900A77"/>
    <w:rsid w:val="00901130"/>
    <w:rsid w:val="00901DD2"/>
    <w:rsid w:val="00902B52"/>
    <w:rsid w:val="00902F27"/>
    <w:rsid w:val="009030D9"/>
    <w:rsid w:val="009031BE"/>
    <w:rsid w:val="009049B6"/>
    <w:rsid w:val="009050F5"/>
    <w:rsid w:val="00905521"/>
    <w:rsid w:val="00905EF7"/>
    <w:rsid w:val="00905FB4"/>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24F"/>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00B"/>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2C5F"/>
    <w:rsid w:val="00943141"/>
    <w:rsid w:val="00943C98"/>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6189"/>
    <w:rsid w:val="009570DD"/>
    <w:rsid w:val="009605F2"/>
    <w:rsid w:val="00961024"/>
    <w:rsid w:val="00961AED"/>
    <w:rsid w:val="00962629"/>
    <w:rsid w:val="00963A3C"/>
    <w:rsid w:val="00963D20"/>
    <w:rsid w:val="00963ED4"/>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6FD5"/>
    <w:rsid w:val="0097725D"/>
    <w:rsid w:val="00980586"/>
    <w:rsid w:val="00980CFA"/>
    <w:rsid w:val="00980E9B"/>
    <w:rsid w:val="009815C0"/>
    <w:rsid w:val="00981C0A"/>
    <w:rsid w:val="00981FB9"/>
    <w:rsid w:val="00983A9B"/>
    <w:rsid w:val="009854EE"/>
    <w:rsid w:val="0098606D"/>
    <w:rsid w:val="00986276"/>
    <w:rsid w:val="00987707"/>
    <w:rsid w:val="009903DC"/>
    <w:rsid w:val="00990631"/>
    <w:rsid w:val="00991059"/>
    <w:rsid w:val="00991069"/>
    <w:rsid w:val="00992A8F"/>
    <w:rsid w:val="009937E9"/>
    <w:rsid w:val="00993D25"/>
    <w:rsid w:val="0099420D"/>
    <w:rsid w:val="00994C10"/>
    <w:rsid w:val="00995836"/>
    <w:rsid w:val="009958BA"/>
    <w:rsid w:val="00995B4F"/>
    <w:rsid w:val="00996B5E"/>
    <w:rsid w:val="00996CFB"/>
    <w:rsid w:val="0099728F"/>
    <w:rsid w:val="0099781B"/>
    <w:rsid w:val="009A00F5"/>
    <w:rsid w:val="009A02C0"/>
    <w:rsid w:val="009A170E"/>
    <w:rsid w:val="009A1E07"/>
    <w:rsid w:val="009A203D"/>
    <w:rsid w:val="009A257F"/>
    <w:rsid w:val="009A2CD4"/>
    <w:rsid w:val="009A3625"/>
    <w:rsid w:val="009A3823"/>
    <w:rsid w:val="009A4816"/>
    <w:rsid w:val="009A4954"/>
    <w:rsid w:val="009A4CFA"/>
    <w:rsid w:val="009A5316"/>
    <w:rsid w:val="009A6124"/>
    <w:rsid w:val="009A7A47"/>
    <w:rsid w:val="009A7E08"/>
    <w:rsid w:val="009B1500"/>
    <w:rsid w:val="009B22ED"/>
    <w:rsid w:val="009B27FF"/>
    <w:rsid w:val="009B3C54"/>
    <w:rsid w:val="009B3FE0"/>
    <w:rsid w:val="009B4B28"/>
    <w:rsid w:val="009B58AE"/>
    <w:rsid w:val="009B6313"/>
    <w:rsid w:val="009B6546"/>
    <w:rsid w:val="009B7B85"/>
    <w:rsid w:val="009B7D4B"/>
    <w:rsid w:val="009C1A87"/>
    <w:rsid w:val="009C216D"/>
    <w:rsid w:val="009C2985"/>
    <w:rsid w:val="009C3BD6"/>
    <w:rsid w:val="009C3CC4"/>
    <w:rsid w:val="009C44DC"/>
    <w:rsid w:val="009C57F6"/>
    <w:rsid w:val="009C610B"/>
    <w:rsid w:val="009C6561"/>
    <w:rsid w:val="009C6AC2"/>
    <w:rsid w:val="009C73E1"/>
    <w:rsid w:val="009C758C"/>
    <w:rsid w:val="009D1258"/>
    <w:rsid w:val="009D1C10"/>
    <w:rsid w:val="009D27CE"/>
    <w:rsid w:val="009D3BF3"/>
    <w:rsid w:val="009D4215"/>
    <w:rsid w:val="009D642E"/>
    <w:rsid w:val="009D64E1"/>
    <w:rsid w:val="009D65DB"/>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A9F"/>
    <w:rsid w:val="009F5B16"/>
    <w:rsid w:val="009F5D10"/>
    <w:rsid w:val="009F656C"/>
    <w:rsid w:val="009F65F4"/>
    <w:rsid w:val="00A00E7A"/>
    <w:rsid w:val="00A01596"/>
    <w:rsid w:val="00A02453"/>
    <w:rsid w:val="00A02457"/>
    <w:rsid w:val="00A024C0"/>
    <w:rsid w:val="00A03AF7"/>
    <w:rsid w:val="00A04653"/>
    <w:rsid w:val="00A04BE0"/>
    <w:rsid w:val="00A051D6"/>
    <w:rsid w:val="00A067E8"/>
    <w:rsid w:val="00A07ED3"/>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370"/>
    <w:rsid w:val="00A26AC7"/>
    <w:rsid w:val="00A27034"/>
    <w:rsid w:val="00A2703B"/>
    <w:rsid w:val="00A270E7"/>
    <w:rsid w:val="00A27CB5"/>
    <w:rsid w:val="00A3142B"/>
    <w:rsid w:val="00A31915"/>
    <w:rsid w:val="00A31AD3"/>
    <w:rsid w:val="00A321C1"/>
    <w:rsid w:val="00A32A1D"/>
    <w:rsid w:val="00A33C36"/>
    <w:rsid w:val="00A34186"/>
    <w:rsid w:val="00A341C9"/>
    <w:rsid w:val="00A35B37"/>
    <w:rsid w:val="00A35BFF"/>
    <w:rsid w:val="00A36C49"/>
    <w:rsid w:val="00A375E8"/>
    <w:rsid w:val="00A37825"/>
    <w:rsid w:val="00A41BE3"/>
    <w:rsid w:val="00A42365"/>
    <w:rsid w:val="00A42CB8"/>
    <w:rsid w:val="00A42F3B"/>
    <w:rsid w:val="00A4346F"/>
    <w:rsid w:val="00A4354E"/>
    <w:rsid w:val="00A4401B"/>
    <w:rsid w:val="00A46A30"/>
    <w:rsid w:val="00A46B66"/>
    <w:rsid w:val="00A471CA"/>
    <w:rsid w:val="00A50CE9"/>
    <w:rsid w:val="00A51F51"/>
    <w:rsid w:val="00A52205"/>
    <w:rsid w:val="00A52DD4"/>
    <w:rsid w:val="00A53C26"/>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7D78"/>
    <w:rsid w:val="00A701C5"/>
    <w:rsid w:val="00A705EF"/>
    <w:rsid w:val="00A7073B"/>
    <w:rsid w:val="00A71917"/>
    <w:rsid w:val="00A71F0B"/>
    <w:rsid w:val="00A73BBB"/>
    <w:rsid w:val="00A7463D"/>
    <w:rsid w:val="00A74EB8"/>
    <w:rsid w:val="00A7515B"/>
    <w:rsid w:val="00A754F0"/>
    <w:rsid w:val="00A75AF9"/>
    <w:rsid w:val="00A77415"/>
    <w:rsid w:val="00A77C1A"/>
    <w:rsid w:val="00A77CDB"/>
    <w:rsid w:val="00A80305"/>
    <w:rsid w:val="00A82BEB"/>
    <w:rsid w:val="00A85BD9"/>
    <w:rsid w:val="00A861DB"/>
    <w:rsid w:val="00A86BD7"/>
    <w:rsid w:val="00A86EF4"/>
    <w:rsid w:val="00A86F2D"/>
    <w:rsid w:val="00A87211"/>
    <w:rsid w:val="00A87A2B"/>
    <w:rsid w:val="00A902A3"/>
    <w:rsid w:val="00A90E48"/>
    <w:rsid w:val="00A9105F"/>
    <w:rsid w:val="00A914E3"/>
    <w:rsid w:val="00A91A7B"/>
    <w:rsid w:val="00A91C97"/>
    <w:rsid w:val="00A92084"/>
    <w:rsid w:val="00A929CA"/>
    <w:rsid w:val="00A93458"/>
    <w:rsid w:val="00A93649"/>
    <w:rsid w:val="00A95BC4"/>
    <w:rsid w:val="00A95F06"/>
    <w:rsid w:val="00A960A8"/>
    <w:rsid w:val="00A96614"/>
    <w:rsid w:val="00A96891"/>
    <w:rsid w:val="00A973A8"/>
    <w:rsid w:val="00A97A64"/>
    <w:rsid w:val="00A97F70"/>
    <w:rsid w:val="00AA003C"/>
    <w:rsid w:val="00AA0359"/>
    <w:rsid w:val="00AA0B4D"/>
    <w:rsid w:val="00AA1157"/>
    <w:rsid w:val="00AA1163"/>
    <w:rsid w:val="00AA170C"/>
    <w:rsid w:val="00AA1E2F"/>
    <w:rsid w:val="00AA2CFD"/>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0563"/>
    <w:rsid w:val="00AC104E"/>
    <w:rsid w:val="00AC1FB6"/>
    <w:rsid w:val="00AC294C"/>
    <w:rsid w:val="00AC3022"/>
    <w:rsid w:val="00AC3039"/>
    <w:rsid w:val="00AC3750"/>
    <w:rsid w:val="00AC3826"/>
    <w:rsid w:val="00AC433F"/>
    <w:rsid w:val="00AC4DC0"/>
    <w:rsid w:val="00AC4E94"/>
    <w:rsid w:val="00AC64E9"/>
    <w:rsid w:val="00AC6849"/>
    <w:rsid w:val="00AC6B96"/>
    <w:rsid w:val="00AC6F6B"/>
    <w:rsid w:val="00AC7035"/>
    <w:rsid w:val="00AC7200"/>
    <w:rsid w:val="00AC768A"/>
    <w:rsid w:val="00AC7AEE"/>
    <w:rsid w:val="00AD0105"/>
    <w:rsid w:val="00AD1EA0"/>
    <w:rsid w:val="00AD204E"/>
    <w:rsid w:val="00AD246D"/>
    <w:rsid w:val="00AD274F"/>
    <w:rsid w:val="00AD2ECC"/>
    <w:rsid w:val="00AD4432"/>
    <w:rsid w:val="00AD4D76"/>
    <w:rsid w:val="00AD4DBA"/>
    <w:rsid w:val="00AD5FF4"/>
    <w:rsid w:val="00AD60CB"/>
    <w:rsid w:val="00AD6118"/>
    <w:rsid w:val="00AD66FA"/>
    <w:rsid w:val="00AD6C1C"/>
    <w:rsid w:val="00AE0663"/>
    <w:rsid w:val="00AE18B1"/>
    <w:rsid w:val="00AE1C1C"/>
    <w:rsid w:val="00AE1F0B"/>
    <w:rsid w:val="00AE3378"/>
    <w:rsid w:val="00AE3D17"/>
    <w:rsid w:val="00AE405D"/>
    <w:rsid w:val="00AE4EDB"/>
    <w:rsid w:val="00AE52CE"/>
    <w:rsid w:val="00AE57B5"/>
    <w:rsid w:val="00AE6A75"/>
    <w:rsid w:val="00AE72E8"/>
    <w:rsid w:val="00AE7426"/>
    <w:rsid w:val="00AE7871"/>
    <w:rsid w:val="00AE7B08"/>
    <w:rsid w:val="00AF0AF1"/>
    <w:rsid w:val="00AF0B26"/>
    <w:rsid w:val="00AF0FB7"/>
    <w:rsid w:val="00AF10AD"/>
    <w:rsid w:val="00AF2327"/>
    <w:rsid w:val="00AF233F"/>
    <w:rsid w:val="00AF29C7"/>
    <w:rsid w:val="00AF2B44"/>
    <w:rsid w:val="00AF3922"/>
    <w:rsid w:val="00AF424A"/>
    <w:rsid w:val="00AF4FDE"/>
    <w:rsid w:val="00AF5325"/>
    <w:rsid w:val="00AF6529"/>
    <w:rsid w:val="00AF6575"/>
    <w:rsid w:val="00AF7268"/>
    <w:rsid w:val="00B0043D"/>
    <w:rsid w:val="00B00789"/>
    <w:rsid w:val="00B01684"/>
    <w:rsid w:val="00B025DF"/>
    <w:rsid w:val="00B0293A"/>
    <w:rsid w:val="00B02A77"/>
    <w:rsid w:val="00B02A8C"/>
    <w:rsid w:val="00B03153"/>
    <w:rsid w:val="00B04CD5"/>
    <w:rsid w:val="00B050FE"/>
    <w:rsid w:val="00B0510A"/>
    <w:rsid w:val="00B05B5F"/>
    <w:rsid w:val="00B07890"/>
    <w:rsid w:val="00B104AF"/>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6ED9"/>
    <w:rsid w:val="00B37412"/>
    <w:rsid w:val="00B3744B"/>
    <w:rsid w:val="00B37775"/>
    <w:rsid w:val="00B37D91"/>
    <w:rsid w:val="00B4075D"/>
    <w:rsid w:val="00B40920"/>
    <w:rsid w:val="00B416E4"/>
    <w:rsid w:val="00B41DCA"/>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4C9B"/>
    <w:rsid w:val="00B552AA"/>
    <w:rsid w:val="00B55E76"/>
    <w:rsid w:val="00B56A8B"/>
    <w:rsid w:val="00B56B69"/>
    <w:rsid w:val="00B56C60"/>
    <w:rsid w:val="00B57E54"/>
    <w:rsid w:val="00B60829"/>
    <w:rsid w:val="00B60A4D"/>
    <w:rsid w:val="00B61047"/>
    <w:rsid w:val="00B612EC"/>
    <w:rsid w:val="00B61B1A"/>
    <w:rsid w:val="00B61ED8"/>
    <w:rsid w:val="00B62B23"/>
    <w:rsid w:val="00B62E88"/>
    <w:rsid w:val="00B6404F"/>
    <w:rsid w:val="00B64292"/>
    <w:rsid w:val="00B6462C"/>
    <w:rsid w:val="00B646B4"/>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891"/>
    <w:rsid w:val="00B81DB6"/>
    <w:rsid w:val="00B8299E"/>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138"/>
    <w:rsid w:val="00BB368E"/>
    <w:rsid w:val="00BB3F6A"/>
    <w:rsid w:val="00BB506A"/>
    <w:rsid w:val="00BB5A2B"/>
    <w:rsid w:val="00BB6761"/>
    <w:rsid w:val="00BB6C5C"/>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2B59"/>
    <w:rsid w:val="00BD38F4"/>
    <w:rsid w:val="00BD4535"/>
    <w:rsid w:val="00BD4628"/>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4F6B"/>
    <w:rsid w:val="00BE50D3"/>
    <w:rsid w:val="00BE6449"/>
    <w:rsid w:val="00BE65E9"/>
    <w:rsid w:val="00BE69E7"/>
    <w:rsid w:val="00BE6B44"/>
    <w:rsid w:val="00BE727B"/>
    <w:rsid w:val="00BE7939"/>
    <w:rsid w:val="00BF0352"/>
    <w:rsid w:val="00BF05BA"/>
    <w:rsid w:val="00BF1A3E"/>
    <w:rsid w:val="00BF27B5"/>
    <w:rsid w:val="00BF3C6E"/>
    <w:rsid w:val="00BF4919"/>
    <w:rsid w:val="00BF6813"/>
    <w:rsid w:val="00BF7C4A"/>
    <w:rsid w:val="00C001DA"/>
    <w:rsid w:val="00C0062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0BE"/>
    <w:rsid w:val="00C10C0A"/>
    <w:rsid w:val="00C10DC5"/>
    <w:rsid w:val="00C113A6"/>
    <w:rsid w:val="00C12080"/>
    <w:rsid w:val="00C1303D"/>
    <w:rsid w:val="00C142A8"/>
    <w:rsid w:val="00C15379"/>
    <w:rsid w:val="00C20CC8"/>
    <w:rsid w:val="00C217A5"/>
    <w:rsid w:val="00C217B9"/>
    <w:rsid w:val="00C22A0B"/>
    <w:rsid w:val="00C22F84"/>
    <w:rsid w:val="00C230C7"/>
    <w:rsid w:val="00C251C5"/>
    <w:rsid w:val="00C259FD"/>
    <w:rsid w:val="00C26534"/>
    <w:rsid w:val="00C27050"/>
    <w:rsid w:val="00C30528"/>
    <w:rsid w:val="00C306D9"/>
    <w:rsid w:val="00C30B48"/>
    <w:rsid w:val="00C3127B"/>
    <w:rsid w:val="00C31C96"/>
    <w:rsid w:val="00C31FE6"/>
    <w:rsid w:val="00C32450"/>
    <w:rsid w:val="00C329B6"/>
    <w:rsid w:val="00C334A6"/>
    <w:rsid w:val="00C342E2"/>
    <w:rsid w:val="00C346E7"/>
    <w:rsid w:val="00C34E40"/>
    <w:rsid w:val="00C352F4"/>
    <w:rsid w:val="00C355B0"/>
    <w:rsid w:val="00C35BD0"/>
    <w:rsid w:val="00C36FEE"/>
    <w:rsid w:val="00C37DF5"/>
    <w:rsid w:val="00C37F78"/>
    <w:rsid w:val="00C4095D"/>
    <w:rsid w:val="00C43087"/>
    <w:rsid w:val="00C4399D"/>
    <w:rsid w:val="00C44630"/>
    <w:rsid w:val="00C4465E"/>
    <w:rsid w:val="00C464DF"/>
    <w:rsid w:val="00C50777"/>
    <w:rsid w:val="00C515D3"/>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4C99"/>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598"/>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2F66"/>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2E81"/>
    <w:rsid w:val="00CC3A87"/>
    <w:rsid w:val="00CC3C76"/>
    <w:rsid w:val="00CC4F29"/>
    <w:rsid w:val="00CC5D91"/>
    <w:rsid w:val="00CC7862"/>
    <w:rsid w:val="00CD0942"/>
    <w:rsid w:val="00CD096D"/>
    <w:rsid w:val="00CD1722"/>
    <w:rsid w:val="00CD1925"/>
    <w:rsid w:val="00CD2856"/>
    <w:rsid w:val="00CD3979"/>
    <w:rsid w:val="00CD3A4B"/>
    <w:rsid w:val="00CD3DBA"/>
    <w:rsid w:val="00CD41FA"/>
    <w:rsid w:val="00CD4694"/>
    <w:rsid w:val="00CD4BD3"/>
    <w:rsid w:val="00CD4E45"/>
    <w:rsid w:val="00CD50C4"/>
    <w:rsid w:val="00CD7583"/>
    <w:rsid w:val="00CD7BBD"/>
    <w:rsid w:val="00CD7DD2"/>
    <w:rsid w:val="00CE1B0E"/>
    <w:rsid w:val="00CE1CDB"/>
    <w:rsid w:val="00CE1EBB"/>
    <w:rsid w:val="00CE2627"/>
    <w:rsid w:val="00CE3200"/>
    <w:rsid w:val="00CE339C"/>
    <w:rsid w:val="00CE3E82"/>
    <w:rsid w:val="00CE41CD"/>
    <w:rsid w:val="00CE52C7"/>
    <w:rsid w:val="00CE5410"/>
    <w:rsid w:val="00CE6B86"/>
    <w:rsid w:val="00CE6F28"/>
    <w:rsid w:val="00CF00CB"/>
    <w:rsid w:val="00CF0492"/>
    <w:rsid w:val="00CF0539"/>
    <w:rsid w:val="00CF0A9B"/>
    <w:rsid w:val="00CF1360"/>
    <w:rsid w:val="00CF15A8"/>
    <w:rsid w:val="00CF1A40"/>
    <w:rsid w:val="00CF27D4"/>
    <w:rsid w:val="00CF28A0"/>
    <w:rsid w:val="00CF34E7"/>
    <w:rsid w:val="00CF3AB3"/>
    <w:rsid w:val="00CF3C10"/>
    <w:rsid w:val="00CF4043"/>
    <w:rsid w:val="00CF4251"/>
    <w:rsid w:val="00CF486B"/>
    <w:rsid w:val="00CF6416"/>
    <w:rsid w:val="00CF6E1D"/>
    <w:rsid w:val="00CF729E"/>
    <w:rsid w:val="00CF767D"/>
    <w:rsid w:val="00CF7A05"/>
    <w:rsid w:val="00CF7E01"/>
    <w:rsid w:val="00D00A04"/>
    <w:rsid w:val="00D00D82"/>
    <w:rsid w:val="00D01B58"/>
    <w:rsid w:val="00D01C22"/>
    <w:rsid w:val="00D02469"/>
    <w:rsid w:val="00D037FC"/>
    <w:rsid w:val="00D03A33"/>
    <w:rsid w:val="00D0472D"/>
    <w:rsid w:val="00D04FA8"/>
    <w:rsid w:val="00D051CC"/>
    <w:rsid w:val="00D055D7"/>
    <w:rsid w:val="00D06D4F"/>
    <w:rsid w:val="00D07630"/>
    <w:rsid w:val="00D07E84"/>
    <w:rsid w:val="00D07EFC"/>
    <w:rsid w:val="00D10C95"/>
    <w:rsid w:val="00D1162B"/>
    <w:rsid w:val="00D11637"/>
    <w:rsid w:val="00D1195F"/>
    <w:rsid w:val="00D12C55"/>
    <w:rsid w:val="00D14695"/>
    <w:rsid w:val="00D14B27"/>
    <w:rsid w:val="00D14CBB"/>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35"/>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85C"/>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C37"/>
    <w:rsid w:val="00D62FBC"/>
    <w:rsid w:val="00D636A1"/>
    <w:rsid w:val="00D6398F"/>
    <w:rsid w:val="00D64238"/>
    <w:rsid w:val="00D6449D"/>
    <w:rsid w:val="00D64592"/>
    <w:rsid w:val="00D64C30"/>
    <w:rsid w:val="00D64DB5"/>
    <w:rsid w:val="00D64DF8"/>
    <w:rsid w:val="00D662C4"/>
    <w:rsid w:val="00D66745"/>
    <w:rsid w:val="00D670A8"/>
    <w:rsid w:val="00D70335"/>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3F17"/>
    <w:rsid w:val="00D84429"/>
    <w:rsid w:val="00D85DAA"/>
    <w:rsid w:val="00D86794"/>
    <w:rsid w:val="00D87284"/>
    <w:rsid w:val="00D87919"/>
    <w:rsid w:val="00D87B4C"/>
    <w:rsid w:val="00D90E0E"/>
    <w:rsid w:val="00D9183B"/>
    <w:rsid w:val="00D9197C"/>
    <w:rsid w:val="00D91F62"/>
    <w:rsid w:val="00D92747"/>
    <w:rsid w:val="00D9296C"/>
    <w:rsid w:val="00D92E35"/>
    <w:rsid w:val="00D92E55"/>
    <w:rsid w:val="00D93137"/>
    <w:rsid w:val="00D93228"/>
    <w:rsid w:val="00D934BC"/>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2E11"/>
    <w:rsid w:val="00DA303B"/>
    <w:rsid w:val="00DA30FD"/>
    <w:rsid w:val="00DA3ABF"/>
    <w:rsid w:val="00DA3C35"/>
    <w:rsid w:val="00DA3FD5"/>
    <w:rsid w:val="00DA4C1F"/>
    <w:rsid w:val="00DA4CEF"/>
    <w:rsid w:val="00DA5068"/>
    <w:rsid w:val="00DA546C"/>
    <w:rsid w:val="00DA68E7"/>
    <w:rsid w:val="00DA7C0D"/>
    <w:rsid w:val="00DB0C6F"/>
    <w:rsid w:val="00DB1657"/>
    <w:rsid w:val="00DB22E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36F8"/>
    <w:rsid w:val="00DD38D0"/>
    <w:rsid w:val="00DD3AA7"/>
    <w:rsid w:val="00DD3B78"/>
    <w:rsid w:val="00DD4747"/>
    <w:rsid w:val="00DD4C0E"/>
    <w:rsid w:val="00DD4D85"/>
    <w:rsid w:val="00DD54F8"/>
    <w:rsid w:val="00DD575E"/>
    <w:rsid w:val="00DD5DF4"/>
    <w:rsid w:val="00DD612C"/>
    <w:rsid w:val="00DD622A"/>
    <w:rsid w:val="00DD64ED"/>
    <w:rsid w:val="00DD69E0"/>
    <w:rsid w:val="00DD7579"/>
    <w:rsid w:val="00DE0352"/>
    <w:rsid w:val="00DE044A"/>
    <w:rsid w:val="00DE061D"/>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9DF"/>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3E4"/>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281"/>
    <w:rsid w:val="00E232F2"/>
    <w:rsid w:val="00E23390"/>
    <w:rsid w:val="00E235E5"/>
    <w:rsid w:val="00E23B63"/>
    <w:rsid w:val="00E23DA9"/>
    <w:rsid w:val="00E23DEE"/>
    <w:rsid w:val="00E256BB"/>
    <w:rsid w:val="00E25A64"/>
    <w:rsid w:val="00E26C46"/>
    <w:rsid w:val="00E26DD2"/>
    <w:rsid w:val="00E310D1"/>
    <w:rsid w:val="00E3271F"/>
    <w:rsid w:val="00E3377D"/>
    <w:rsid w:val="00E3382E"/>
    <w:rsid w:val="00E33BC2"/>
    <w:rsid w:val="00E34795"/>
    <w:rsid w:val="00E34AA6"/>
    <w:rsid w:val="00E3507E"/>
    <w:rsid w:val="00E35469"/>
    <w:rsid w:val="00E35A6C"/>
    <w:rsid w:val="00E371B9"/>
    <w:rsid w:val="00E3738D"/>
    <w:rsid w:val="00E373DA"/>
    <w:rsid w:val="00E4221A"/>
    <w:rsid w:val="00E429AE"/>
    <w:rsid w:val="00E430CC"/>
    <w:rsid w:val="00E43C01"/>
    <w:rsid w:val="00E45CBF"/>
    <w:rsid w:val="00E460DF"/>
    <w:rsid w:val="00E4670F"/>
    <w:rsid w:val="00E512F3"/>
    <w:rsid w:val="00E516F1"/>
    <w:rsid w:val="00E52058"/>
    <w:rsid w:val="00E53E30"/>
    <w:rsid w:val="00E541DC"/>
    <w:rsid w:val="00E547E4"/>
    <w:rsid w:val="00E54B9A"/>
    <w:rsid w:val="00E54DDD"/>
    <w:rsid w:val="00E55956"/>
    <w:rsid w:val="00E55E04"/>
    <w:rsid w:val="00E56358"/>
    <w:rsid w:val="00E569BD"/>
    <w:rsid w:val="00E60987"/>
    <w:rsid w:val="00E61BD0"/>
    <w:rsid w:val="00E62251"/>
    <w:rsid w:val="00E626BE"/>
    <w:rsid w:val="00E62851"/>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534"/>
    <w:rsid w:val="00E80D1B"/>
    <w:rsid w:val="00E815B7"/>
    <w:rsid w:val="00E82BDF"/>
    <w:rsid w:val="00E83640"/>
    <w:rsid w:val="00E8380A"/>
    <w:rsid w:val="00E8403C"/>
    <w:rsid w:val="00E849A5"/>
    <w:rsid w:val="00E8520C"/>
    <w:rsid w:val="00E85708"/>
    <w:rsid w:val="00E8571E"/>
    <w:rsid w:val="00E857EC"/>
    <w:rsid w:val="00E85A7E"/>
    <w:rsid w:val="00E85B0F"/>
    <w:rsid w:val="00E85F3F"/>
    <w:rsid w:val="00E86363"/>
    <w:rsid w:val="00E8718F"/>
    <w:rsid w:val="00E87457"/>
    <w:rsid w:val="00E90DF7"/>
    <w:rsid w:val="00E91B41"/>
    <w:rsid w:val="00E91EC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B2"/>
    <w:rsid w:val="00EA5592"/>
    <w:rsid w:val="00EA626D"/>
    <w:rsid w:val="00EA63A2"/>
    <w:rsid w:val="00EA6990"/>
    <w:rsid w:val="00EA6B57"/>
    <w:rsid w:val="00EA78D2"/>
    <w:rsid w:val="00EA7973"/>
    <w:rsid w:val="00EB0D6C"/>
    <w:rsid w:val="00EB0DD9"/>
    <w:rsid w:val="00EB0FB8"/>
    <w:rsid w:val="00EB1C80"/>
    <w:rsid w:val="00EB21D1"/>
    <w:rsid w:val="00EB27A3"/>
    <w:rsid w:val="00EB2F39"/>
    <w:rsid w:val="00EB30F1"/>
    <w:rsid w:val="00EB466B"/>
    <w:rsid w:val="00EB533C"/>
    <w:rsid w:val="00EB6206"/>
    <w:rsid w:val="00EB7826"/>
    <w:rsid w:val="00EB79CA"/>
    <w:rsid w:val="00EC1B52"/>
    <w:rsid w:val="00EC1C12"/>
    <w:rsid w:val="00EC1E21"/>
    <w:rsid w:val="00EC2010"/>
    <w:rsid w:val="00EC26AC"/>
    <w:rsid w:val="00EC30CE"/>
    <w:rsid w:val="00EC30D9"/>
    <w:rsid w:val="00EC3100"/>
    <w:rsid w:val="00EC31B7"/>
    <w:rsid w:val="00EC321C"/>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221B"/>
    <w:rsid w:val="00ED3C53"/>
    <w:rsid w:val="00ED3C82"/>
    <w:rsid w:val="00ED3CA9"/>
    <w:rsid w:val="00ED4058"/>
    <w:rsid w:val="00ED4347"/>
    <w:rsid w:val="00ED4C77"/>
    <w:rsid w:val="00ED4EDA"/>
    <w:rsid w:val="00ED5462"/>
    <w:rsid w:val="00ED5465"/>
    <w:rsid w:val="00ED6534"/>
    <w:rsid w:val="00ED74D3"/>
    <w:rsid w:val="00ED7D9F"/>
    <w:rsid w:val="00ED7FAB"/>
    <w:rsid w:val="00EE0F05"/>
    <w:rsid w:val="00EE16E6"/>
    <w:rsid w:val="00EE1A7A"/>
    <w:rsid w:val="00EE1F8A"/>
    <w:rsid w:val="00EE2EA8"/>
    <w:rsid w:val="00EE30F5"/>
    <w:rsid w:val="00EE3604"/>
    <w:rsid w:val="00EE4189"/>
    <w:rsid w:val="00EE6AFF"/>
    <w:rsid w:val="00EE783E"/>
    <w:rsid w:val="00EF020B"/>
    <w:rsid w:val="00EF08FC"/>
    <w:rsid w:val="00EF0B8B"/>
    <w:rsid w:val="00EF1838"/>
    <w:rsid w:val="00EF187B"/>
    <w:rsid w:val="00EF1C1D"/>
    <w:rsid w:val="00EF1D84"/>
    <w:rsid w:val="00EF1F33"/>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A31"/>
    <w:rsid w:val="00F01F25"/>
    <w:rsid w:val="00F01FC8"/>
    <w:rsid w:val="00F04008"/>
    <w:rsid w:val="00F04698"/>
    <w:rsid w:val="00F04B6A"/>
    <w:rsid w:val="00F0542D"/>
    <w:rsid w:val="00F05655"/>
    <w:rsid w:val="00F05AAB"/>
    <w:rsid w:val="00F05BA5"/>
    <w:rsid w:val="00F06139"/>
    <w:rsid w:val="00F06FB5"/>
    <w:rsid w:val="00F07A55"/>
    <w:rsid w:val="00F10C5E"/>
    <w:rsid w:val="00F11E2F"/>
    <w:rsid w:val="00F12D37"/>
    <w:rsid w:val="00F1419F"/>
    <w:rsid w:val="00F14AE9"/>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4BAB"/>
    <w:rsid w:val="00F34F16"/>
    <w:rsid w:val="00F357BA"/>
    <w:rsid w:val="00F36547"/>
    <w:rsid w:val="00F3749B"/>
    <w:rsid w:val="00F37D36"/>
    <w:rsid w:val="00F37D40"/>
    <w:rsid w:val="00F405DD"/>
    <w:rsid w:val="00F40975"/>
    <w:rsid w:val="00F40E3B"/>
    <w:rsid w:val="00F40E44"/>
    <w:rsid w:val="00F42516"/>
    <w:rsid w:val="00F426F6"/>
    <w:rsid w:val="00F4286D"/>
    <w:rsid w:val="00F4322E"/>
    <w:rsid w:val="00F43406"/>
    <w:rsid w:val="00F442F5"/>
    <w:rsid w:val="00F44AA7"/>
    <w:rsid w:val="00F45D9E"/>
    <w:rsid w:val="00F46314"/>
    <w:rsid w:val="00F46915"/>
    <w:rsid w:val="00F47387"/>
    <w:rsid w:val="00F47E95"/>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4CBC"/>
    <w:rsid w:val="00F664BA"/>
    <w:rsid w:val="00F67BA0"/>
    <w:rsid w:val="00F715E6"/>
    <w:rsid w:val="00F71BF5"/>
    <w:rsid w:val="00F71FF0"/>
    <w:rsid w:val="00F7285C"/>
    <w:rsid w:val="00F730B6"/>
    <w:rsid w:val="00F73603"/>
    <w:rsid w:val="00F73908"/>
    <w:rsid w:val="00F73C17"/>
    <w:rsid w:val="00F74310"/>
    <w:rsid w:val="00F74635"/>
    <w:rsid w:val="00F74752"/>
    <w:rsid w:val="00F75AB5"/>
    <w:rsid w:val="00F75BCD"/>
    <w:rsid w:val="00F76BD9"/>
    <w:rsid w:val="00F80A0B"/>
    <w:rsid w:val="00F80D57"/>
    <w:rsid w:val="00F8175A"/>
    <w:rsid w:val="00F81919"/>
    <w:rsid w:val="00F8212B"/>
    <w:rsid w:val="00F823A2"/>
    <w:rsid w:val="00F825D8"/>
    <w:rsid w:val="00F8281C"/>
    <w:rsid w:val="00F83F54"/>
    <w:rsid w:val="00F84F1E"/>
    <w:rsid w:val="00F859F7"/>
    <w:rsid w:val="00F85F63"/>
    <w:rsid w:val="00F86016"/>
    <w:rsid w:val="00F864BF"/>
    <w:rsid w:val="00F87785"/>
    <w:rsid w:val="00F90259"/>
    <w:rsid w:val="00F90AD1"/>
    <w:rsid w:val="00F9100F"/>
    <w:rsid w:val="00F91420"/>
    <w:rsid w:val="00F92424"/>
    <w:rsid w:val="00F929A1"/>
    <w:rsid w:val="00F93E34"/>
    <w:rsid w:val="00F9484F"/>
    <w:rsid w:val="00F94922"/>
    <w:rsid w:val="00F95205"/>
    <w:rsid w:val="00F9617A"/>
    <w:rsid w:val="00F96921"/>
    <w:rsid w:val="00F96976"/>
    <w:rsid w:val="00F9722A"/>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580"/>
    <w:rsid w:val="00FB1A8C"/>
    <w:rsid w:val="00FB1D72"/>
    <w:rsid w:val="00FB1E02"/>
    <w:rsid w:val="00FB29A2"/>
    <w:rsid w:val="00FB3605"/>
    <w:rsid w:val="00FB3EDE"/>
    <w:rsid w:val="00FB4DD5"/>
    <w:rsid w:val="00FB57D1"/>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D87"/>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61">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uiPriority w:val="99"/>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uiPriority w:val="99"/>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3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99"/>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17479654">
      <w:bodyDiv w:val="1"/>
      <w:marLeft w:val="0"/>
      <w:marRight w:val="0"/>
      <w:marTop w:val="0"/>
      <w:marBottom w:val="0"/>
      <w:divBdr>
        <w:top w:val="none" w:sz="0" w:space="0" w:color="auto"/>
        <w:left w:val="none" w:sz="0" w:space="0" w:color="auto"/>
        <w:bottom w:val="none" w:sz="0" w:space="0" w:color="auto"/>
        <w:right w:val="none" w:sz="0" w:space="0" w:color="auto"/>
      </w:divBdr>
      <w:divsChild>
        <w:div w:id="249047048">
          <w:marLeft w:val="720"/>
          <w:marRight w:val="0"/>
          <w:marTop w:val="0"/>
          <w:marBottom w:val="0"/>
          <w:divBdr>
            <w:top w:val="none" w:sz="0" w:space="0" w:color="auto"/>
            <w:left w:val="none" w:sz="0" w:space="0" w:color="auto"/>
            <w:bottom w:val="none" w:sz="0" w:space="0" w:color="auto"/>
            <w:right w:val="none" w:sz="0" w:space="0" w:color="auto"/>
          </w:divBdr>
        </w:div>
        <w:div w:id="1582710960">
          <w:marLeft w:val="990"/>
          <w:marRight w:val="0"/>
          <w:marTop w:val="0"/>
          <w:marBottom w:val="240"/>
          <w:divBdr>
            <w:top w:val="none" w:sz="0" w:space="0" w:color="auto"/>
            <w:left w:val="none" w:sz="0" w:space="0" w:color="auto"/>
            <w:bottom w:val="none" w:sz="0" w:space="0" w:color="auto"/>
            <w:right w:val="none" w:sz="0" w:space="0" w:color="auto"/>
          </w:divBdr>
        </w:div>
        <w:div w:id="1199078196">
          <w:marLeft w:val="1418"/>
          <w:marRight w:val="0"/>
          <w:marTop w:val="0"/>
          <w:marBottom w:val="240"/>
          <w:divBdr>
            <w:top w:val="none" w:sz="0" w:space="0" w:color="auto"/>
            <w:left w:val="none" w:sz="0" w:space="0" w:color="auto"/>
            <w:bottom w:val="none" w:sz="0" w:space="0" w:color="auto"/>
            <w:right w:val="none" w:sz="0" w:space="0" w:color="auto"/>
          </w:divBdr>
        </w:div>
        <w:div w:id="935593936">
          <w:marLeft w:val="1418"/>
          <w:marRight w:val="0"/>
          <w:marTop w:val="0"/>
          <w:marBottom w:val="240"/>
          <w:divBdr>
            <w:top w:val="none" w:sz="0" w:space="0" w:color="auto"/>
            <w:left w:val="none" w:sz="0" w:space="0" w:color="auto"/>
            <w:bottom w:val="none" w:sz="0" w:space="0" w:color="auto"/>
            <w:right w:val="none" w:sz="0" w:space="0" w:color="auto"/>
          </w:divBdr>
        </w:div>
        <w:div w:id="905842411">
          <w:marLeft w:val="1418"/>
          <w:marRight w:val="0"/>
          <w:marTop w:val="0"/>
          <w:marBottom w:val="240"/>
          <w:divBdr>
            <w:top w:val="none" w:sz="0" w:space="0" w:color="auto"/>
            <w:left w:val="none" w:sz="0" w:space="0" w:color="auto"/>
            <w:bottom w:val="none" w:sz="0" w:space="0" w:color="auto"/>
            <w:right w:val="none" w:sz="0" w:space="0" w:color="auto"/>
          </w:divBdr>
        </w:div>
        <w:div w:id="1394309697">
          <w:marLeft w:val="990"/>
          <w:marRight w:val="0"/>
          <w:marTop w:val="0"/>
          <w:marBottom w:val="240"/>
          <w:divBdr>
            <w:top w:val="none" w:sz="0" w:space="0" w:color="auto"/>
            <w:left w:val="none" w:sz="0" w:space="0" w:color="auto"/>
            <w:bottom w:val="none" w:sz="0" w:space="0" w:color="auto"/>
            <w:right w:val="none" w:sz="0" w:space="0" w:color="auto"/>
          </w:divBdr>
        </w:div>
        <w:div w:id="713844853">
          <w:marLeft w:val="426"/>
          <w:marRight w:val="0"/>
          <w:marTop w:val="0"/>
          <w:marBottom w:val="240"/>
          <w:divBdr>
            <w:top w:val="none" w:sz="0" w:space="0" w:color="auto"/>
            <w:left w:val="none" w:sz="0" w:space="0" w:color="auto"/>
            <w:bottom w:val="none" w:sz="0" w:space="0" w:color="auto"/>
            <w:right w:val="none" w:sz="0" w:space="0" w:color="auto"/>
          </w:divBdr>
        </w:div>
        <w:div w:id="1819347325">
          <w:marLeft w:val="426"/>
          <w:marRight w:val="0"/>
          <w:marTop w:val="0"/>
          <w:marBottom w:val="240"/>
          <w:divBdr>
            <w:top w:val="none" w:sz="0" w:space="0" w:color="auto"/>
            <w:left w:val="none" w:sz="0" w:space="0" w:color="auto"/>
            <w:bottom w:val="none" w:sz="0" w:space="0" w:color="auto"/>
            <w:right w:val="none" w:sz="0" w:space="0" w:color="auto"/>
          </w:divBdr>
        </w:div>
        <w:div w:id="399642666">
          <w:marLeft w:val="426"/>
          <w:marRight w:val="0"/>
          <w:marTop w:val="0"/>
          <w:marBottom w:val="240"/>
          <w:divBdr>
            <w:top w:val="none" w:sz="0" w:space="0" w:color="auto"/>
            <w:left w:val="none" w:sz="0" w:space="0" w:color="auto"/>
            <w:bottom w:val="none" w:sz="0" w:space="0" w:color="auto"/>
            <w:right w:val="none" w:sz="0" w:space="0" w:color="auto"/>
          </w:divBdr>
        </w:div>
        <w:div w:id="569267744">
          <w:marLeft w:val="990"/>
          <w:marRight w:val="0"/>
          <w:marTop w:val="0"/>
          <w:marBottom w:val="240"/>
          <w:divBdr>
            <w:top w:val="none" w:sz="0" w:space="0" w:color="auto"/>
            <w:left w:val="none" w:sz="0" w:space="0" w:color="auto"/>
            <w:bottom w:val="none" w:sz="0" w:space="0" w:color="auto"/>
            <w:right w:val="none" w:sz="0" w:space="0" w:color="auto"/>
          </w:divBdr>
        </w:div>
        <w:div w:id="453139259">
          <w:marLeft w:val="990"/>
          <w:marRight w:val="0"/>
          <w:marTop w:val="0"/>
          <w:marBottom w:val="240"/>
          <w:divBdr>
            <w:top w:val="none" w:sz="0" w:space="0" w:color="auto"/>
            <w:left w:val="none" w:sz="0" w:space="0" w:color="auto"/>
            <w:bottom w:val="none" w:sz="0" w:space="0" w:color="auto"/>
            <w:right w:val="none" w:sz="0" w:space="0" w:color="auto"/>
          </w:divBdr>
        </w:div>
        <w:div w:id="64302219">
          <w:marLeft w:val="990"/>
          <w:marRight w:val="0"/>
          <w:marTop w:val="0"/>
          <w:marBottom w:val="240"/>
          <w:divBdr>
            <w:top w:val="none" w:sz="0" w:space="0" w:color="auto"/>
            <w:left w:val="none" w:sz="0" w:space="0" w:color="auto"/>
            <w:bottom w:val="none" w:sz="0" w:space="0" w:color="auto"/>
            <w:right w:val="none" w:sz="0" w:space="0" w:color="auto"/>
          </w:divBdr>
        </w:div>
        <w:div w:id="1553151533">
          <w:marLeft w:val="990"/>
          <w:marRight w:val="0"/>
          <w:marTop w:val="0"/>
          <w:marBottom w:val="240"/>
          <w:divBdr>
            <w:top w:val="none" w:sz="0" w:space="0" w:color="auto"/>
            <w:left w:val="none" w:sz="0" w:space="0" w:color="auto"/>
            <w:bottom w:val="none" w:sz="0" w:space="0" w:color="auto"/>
            <w:right w:val="none" w:sz="0" w:space="0" w:color="auto"/>
          </w:divBdr>
        </w:div>
        <w:div w:id="58870742">
          <w:marLeft w:val="1560"/>
          <w:marRight w:val="0"/>
          <w:marTop w:val="0"/>
          <w:marBottom w:val="240"/>
          <w:divBdr>
            <w:top w:val="none" w:sz="0" w:space="0" w:color="auto"/>
            <w:left w:val="none" w:sz="0" w:space="0" w:color="auto"/>
            <w:bottom w:val="none" w:sz="0" w:space="0" w:color="auto"/>
            <w:right w:val="none" w:sz="0" w:space="0" w:color="auto"/>
          </w:divBdr>
        </w:div>
        <w:div w:id="1906598528">
          <w:marLeft w:val="990"/>
          <w:marRight w:val="0"/>
          <w:marTop w:val="0"/>
          <w:marBottom w:val="240"/>
          <w:divBdr>
            <w:top w:val="none" w:sz="0" w:space="0" w:color="auto"/>
            <w:left w:val="none" w:sz="0" w:space="0" w:color="auto"/>
            <w:bottom w:val="none" w:sz="0" w:space="0" w:color="auto"/>
            <w:right w:val="none" w:sz="0" w:space="0" w:color="auto"/>
          </w:divBdr>
        </w:div>
        <w:div w:id="1862550680">
          <w:marLeft w:val="426"/>
          <w:marRight w:val="0"/>
          <w:marTop w:val="0"/>
          <w:marBottom w:val="240"/>
          <w:divBdr>
            <w:top w:val="none" w:sz="0" w:space="0" w:color="auto"/>
            <w:left w:val="none" w:sz="0" w:space="0" w:color="auto"/>
            <w:bottom w:val="none" w:sz="0" w:space="0" w:color="auto"/>
            <w:right w:val="none" w:sz="0" w:space="0" w:color="auto"/>
          </w:divBdr>
        </w:div>
      </w:divsChild>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830684774">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23732357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496803878">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vicios.saludbc.gob.mx:8080/factura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mprasbc.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rasbc.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omprasisesalud@gmail.com"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A41CB7-9DC3-4D5B-AFDA-0C9BD191A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6011</TotalTime>
  <Pages>30</Pages>
  <Words>10990</Words>
  <Characters>60448</Characters>
  <Application>Microsoft Office Word</Application>
  <DocSecurity>0</DocSecurity>
  <Lines>503</Lines>
  <Paragraphs>142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71296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353</cp:revision>
  <cp:lastPrinted>2017-10-26T21:00:00Z</cp:lastPrinted>
  <dcterms:created xsi:type="dcterms:W3CDTF">2013-05-02T18:55:00Z</dcterms:created>
  <dcterms:modified xsi:type="dcterms:W3CDTF">2017-10-26T21:03:00Z</dcterms:modified>
</cp:coreProperties>
</file>