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6E1F9C" w:rsidRDefault="00BF4F75" w:rsidP="0009261A">
      <w:pPr>
        <w:rPr>
          <w:rFonts w:asciiTheme="minorHAnsi" w:hAnsiTheme="minorHAnsi"/>
        </w:rPr>
      </w:pPr>
      <w:r w:rsidRPr="006E1F9C">
        <w:rPr>
          <w:rFonts w:asciiTheme="minorHAnsi" w:hAnsiTheme="minorHAnsi"/>
        </w:rPr>
        <w:t xml:space="preserve">  </w:t>
      </w:r>
    </w:p>
    <w:p w:rsidR="005E54D1" w:rsidRPr="006E1F9C" w:rsidRDefault="005E54D1" w:rsidP="00600F6D">
      <w:pPr>
        <w:pStyle w:val="1"/>
        <w:jc w:val="center"/>
        <w:rPr>
          <w:rFonts w:asciiTheme="minorHAnsi" w:hAnsiTheme="minorHAnsi" w:cs="Tahoma"/>
          <w:iCs/>
          <w:color w:val="000022"/>
          <w:sz w:val="48"/>
        </w:rPr>
      </w:pPr>
    </w:p>
    <w:p w:rsidR="003E7D5F" w:rsidRPr="006E1F9C" w:rsidRDefault="003E7D5F" w:rsidP="00FB5F90">
      <w:pPr>
        <w:pStyle w:val="1"/>
        <w:jc w:val="center"/>
        <w:rPr>
          <w:rFonts w:asciiTheme="minorHAnsi" w:hAnsiTheme="minorHAnsi" w:cs="Tahoma"/>
          <w:iCs/>
          <w:color w:val="000022"/>
          <w:sz w:val="48"/>
        </w:rPr>
      </w:pPr>
      <w:r w:rsidRPr="006E1F9C">
        <w:rPr>
          <w:rFonts w:asciiTheme="minorHAnsi" w:hAnsiTheme="minorHAnsi" w:cs="Tahoma"/>
          <w:iCs/>
          <w:noProof/>
          <w:color w:val="000022"/>
          <w:sz w:val="48"/>
          <w:lang w:val="es-ES" w:eastAsia="es-ES"/>
        </w:rPr>
        <w:drawing>
          <wp:inline distT="0" distB="0" distL="0" distR="0">
            <wp:extent cx="2728451" cy="1614947"/>
            <wp:effectExtent l="0" t="0" r="0" b="0"/>
            <wp:docPr id="1" name="Imagen 1" descr="C:\LYNN\ADQUISICIONES\LOGOS\LogoBC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LYNN\ADQUISICIONES\LOGOS\LogoBC201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8264" cy="1614836"/>
                    </a:xfrm>
                    <a:prstGeom prst="rect">
                      <a:avLst/>
                    </a:prstGeom>
                    <a:noFill/>
                    <a:ln>
                      <a:noFill/>
                    </a:ln>
                  </pic:spPr>
                </pic:pic>
              </a:graphicData>
            </a:graphic>
          </wp:inline>
        </w:drawing>
      </w:r>
    </w:p>
    <w:p w:rsidR="004E1201" w:rsidRPr="006E1F9C" w:rsidRDefault="001A7111" w:rsidP="00FB5F90">
      <w:pPr>
        <w:pStyle w:val="1"/>
        <w:jc w:val="center"/>
        <w:rPr>
          <w:rFonts w:asciiTheme="minorHAnsi" w:hAnsiTheme="minorHAnsi" w:cs="Tahoma"/>
          <w:iCs/>
          <w:color w:val="000022"/>
          <w:sz w:val="44"/>
        </w:rPr>
      </w:pPr>
      <w:r w:rsidRPr="006E1F9C">
        <w:rPr>
          <w:rFonts w:asciiTheme="minorHAnsi" w:hAnsiTheme="minorHAnsi" w:cs="Tahoma"/>
          <w:iCs/>
          <w:color w:val="000022"/>
          <w:sz w:val="44"/>
        </w:rPr>
        <w:t>GOBIERNO DEL ESTADO DE BAJA CALIFORNIA</w:t>
      </w:r>
    </w:p>
    <w:p w:rsidR="004E1201" w:rsidRPr="006E1F9C" w:rsidRDefault="004E1201" w:rsidP="004E1201">
      <w:pPr>
        <w:pStyle w:val="1"/>
        <w:jc w:val="center"/>
        <w:rPr>
          <w:rFonts w:asciiTheme="minorHAnsi" w:hAnsiTheme="minorHAnsi" w:cs="Tahoma"/>
          <w:bCs/>
          <w:color w:val="000022"/>
          <w:sz w:val="24"/>
          <w:szCs w:val="24"/>
        </w:rPr>
      </w:pPr>
      <w:r w:rsidRPr="006E1F9C">
        <w:rPr>
          <w:rFonts w:asciiTheme="minorHAnsi" w:hAnsiTheme="minorHAnsi" w:cs="Tahoma"/>
          <w:bCs/>
          <w:color w:val="000022"/>
          <w:sz w:val="24"/>
          <w:szCs w:val="24"/>
        </w:rPr>
        <w:t>COMITÉ DE ADQUISICIONES, ARRENDAMIENTOS Y SERVICIOS DEL PODER EJECUTIVO DEL GOBIERNO DEL ESTADO DE BAJA CALIFORNIA</w:t>
      </w:r>
    </w:p>
    <w:p w:rsidR="004E1201" w:rsidRPr="006E1F9C" w:rsidRDefault="004E1201" w:rsidP="004E1201">
      <w:pPr>
        <w:pStyle w:val="1"/>
        <w:jc w:val="center"/>
        <w:rPr>
          <w:rFonts w:asciiTheme="minorHAnsi" w:hAnsiTheme="minorHAnsi" w:cs="Tahoma"/>
          <w:sz w:val="24"/>
        </w:rPr>
      </w:pPr>
    </w:p>
    <w:p w:rsidR="004E1201" w:rsidRPr="006E1F9C" w:rsidRDefault="004E1201" w:rsidP="004E1201">
      <w:pPr>
        <w:pStyle w:val="1"/>
        <w:rPr>
          <w:rFonts w:asciiTheme="minorHAnsi" w:hAnsiTheme="minorHAnsi" w:cs="Tahoma"/>
          <w:sz w:val="24"/>
        </w:rPr>
      </w:pPr>
    </w:p>
    <w:p w:rsidR="004E1201" w:rsidRPr="006E1F9C" w:rsidRDefault="004E1201" w:rsidP="004E1201">
      <w:pPr>
        <w:pStyle w:val="1"/>
        <w:rPr>
          <w:rFonts w:asciiTheme="minorHAnsi" w:hAnsiTheme="minorHAnsi" w:cs="Tahoma"/>
          <w:sz w:val="24"/>
        </w:rPr>
      </w:pPr>
    </w:p>
    <w:p w:rsidR="004E1201" w:rsidRPr="006E1F9C" w:rsidRDefault="004E1201" w:rsidP="004E1201">
      <w:pPr>
        <w:pStyle w:val="1"/>
        <w:rPr>
          <w:rFonts w:asciiTheme="minorHAnsi" w:hAnsiTheme="minorHAnsi" w:cs="Tahoma"/>
          <w:sz w:val="24"/>
        </w:rPr>
      </w:pPr>
    </w:p>
    <w:p w:rsidR="00FB5F90" w:rsidRPr="006E1F9C" w:rsidRDefault="00FB5F90" w:rsidP="004E1201">
      <w:pPr>
        <w:pStyle w:val="1"/>
        <w:rPr>
          <w:rFonts w:asciiTheme="minorHAnsi" w:hAnsiTheme="minorHAnsi" w:cs="Tahoma"/>
          <w:sz w:val="24"/>
        </w:rPr>
      </w:pPr>
    </w:p>
    <w:p w:rsidR="00CF4D79" w:rsidRPr="006E1F9C" w:rsidRDefault="00CF4D79" w:rsidP="004E1201">
      <w:pPr>
        <w:pStyle w:val="1"/>
        <w:rPr>
          <w:rFonts w:asciiTheme="minorHAnsi" w:hAnsiTheme="minorHAnsi" w:cs="Tahoma"/>
          <w:sz w:val="24"/>
        </w:rPr>
      </w:pPr>
    </w:p>
    <w:p w:rsidR="004E1201" w:rsidRPr="006E1F9C" w:rsidRDefault="004E1201" w:rsidP="004E1201">
      <w:pPr>
        <w:pStyle w:val="1"/>
        <w:rPr>
          <w:rFonts w:asciiTheme="minorHAnsi" w:hAnsiTheme="minorHAnsi" w:cs="Tahoma"/>
          <w:sz w:val="24"/>
        </w:rPr>
      </w:pPr>
    </w:p>
    <w:p w:rsidR="004E1201" w:rsidRPr="00283357" w:rsidRDefault="003E7D5F" w:rsidP="004E1201">
      <w:pPr>
        <w:pStyle w:val="1"/>
        <w:jc w:val="center"/>
        <w:rPr>
          <w:rFonts w:asciiTheme="minorHAnsi" w:hAnsiTheme="minorHAnsi" w:cs="Tahoma"/>
          <w:sz w:val="40"/>
        </w:rPr>
      </w:pPr>
      <w:r w:rsidRPr="00283357">
        <w:rPr>
          <w:rFonts w:asciiTheme="minorHAnsi" w:hAnsiTheme="minorHAnsi" w:cs="Tahoma"/>
          <w:sz w:val="40"/>
        </w:rPr>
        <w:t>LICITACIÓN PÚBLICA REGIONAL</w:t>
      </w:r>
    </w:p>
    <w:p w:rsidR="00E445C4" w:rsidRPr="00283357" w:rsidRDefault="00186576" w:rsidP="00E445C4">
      <w:pPr>
        <w:pStyle w:val="1"/>
        <w:jc w:val="center"/>
        <w:rPr>
          <w:rFonts w:asciiTheme="minorHAnsi" w:hAnsiTheme="minorHAnsi" w:cs="Tahoma"/>
          <w:sz w:val="40"/>
          <w:lang w:val="es-MX"/>
        </w:rPr>
      </w:pPr>
      <w:r w:rsidRPr="00B1488D">
        <w:rPr>
          <w:rFonts w:asciiTheme="minorHAnsi" w:hAnsiTheme="minorHAnsi" w:cs="Tahoma"/>
          <w:sz w:val="40"/>
          <w:lang w:val="es-MX"/>
        </w:rPr>
        <w:t xml:space="preserve">No. </w:t>
      </w:r>
      <w:r w:rsidR="00E445C4" w:rsidRPr="00B1488D">
        <w:rPr>
          <w:rFonts w:asciiTheme="minorHAnsi" w:hAnsiTheme="minorHAnsi" w:cs="Tahoma"/>
          <w:sz w:val="40"/>
        </w:rPr>
        <w:t>OM-IPEBC-</w:t>
      </w:r>
      <w:r w:rsidR="003E7D5F" w:rsidRPr="00B1488D">
        <w:rPr>
          <w:rFonts w:asciiTheme="minorHAnsi" w:hAnsiTheme="minorHAnsi" w:cs="Tahoma"/>
          <w:sz w:val="40"/>
        </w:rPr>
        <w:t>0</w:t>
      </w:r>
      <w:r w:rsidR="00DB4DD9" w:rsidRPr="00B1488D">
        <w:rPr>
          <w:rFonts w:asciiTheme="minorHAnsi" w:hAnsiTheme="minorHAnsi" w:cs="Tahoma"/>
          <w:sz w:val="40"/>
        </w:rPr>
        <w:t>89</w:t>
      </w:r>
      <w:r w:rsidR="003E7D5F" w:rsidRPr="00B1488D">
        <w:rPr>
          <w:rFonts w:asciiTheme="minorHAnsi" w:hAnsiTheme="minorHAnsi" w:cs="Tahoma"/>
          <w:sz w:val="40"/>
        </w:rPr>
        <w:t>-201</w:t>
      </w:r>
      <w:r w:rsidR="00283357" w:rsidRPr="00B1488D">
        <w:rPr>
          <w:rFonts w:asciiTheme="minorHAnsi" w:hAnsiTheme="minorHAnsi" w:cs="Tahoma"/>
          <w:sz w:val="40"/>
        </w:rPr>
        <w:t>7</w:t>
      </w:r>
    </w:p>
    <w:p w:rsidR="004E1201" w:rsidRPr="006E1F9C" w:rsidRDefault="004E1201" w:rsidP="004E1201">
      <w:pPr>
        <w:pStyle w:val="1"/>
        <w:jc w:val="center"/>
        <w:rPr>
          <w:rFonts w:asciiTheme="minorHAnsi" w:hAnsiTheme="minorHAnsi" w:cs="Tahoma"/>
          <w:sz w:val="52"/>
          <w:lang w:val="es-MX"/>
        </w:rPr>
      </w:pPr>
    </w:p>
    <w:p w:rsidR="004E1201" w:rsidRPr="006E1F9C" w:rsidRDefault="004E1201" w:rsidP="004E1201">
      <w:pPr>
        <w:pStyle w:val="1"/>
        <w:rPr>
          <w:rFonts w:asciiTheme="minorHAnsi" w:hAnsiTheme="minorHAnsi" w:cs="Tahoma"/>
          <w:sz w:val="32"/>
          <w:lang w:val="es-MX"/>
        </w:rPr>
      </w:pPr>
    </w:p>
    <w:p w:rsidR="004E1201" w:rsidRPr="006E1F9C" w:rsidRDefault="004E1201" w:rsidP="004E1201">
      <w:pPr>
        <w:pStyle w:val="1"/>
        <w:rPr>
          <w:rFonts w:asciiTheme="minorHAnsi" w:hAnsiTheme="minorHAnsi" w:cs="Tahoma"/>
          <w:sz w:val="24"/>
          <w:lang w:val="es-MX"/>
        </w:rPr>
      </w:pPr>
    </w:p>
    <w:p w:rsidR="00CF4D79" w:rsidRPr="006E1F9C" w:rsidRDefault="00CF4D79" w:rsidP="004E1201">
      <w:pPr>
        <w:pStyle w:val="1"/>
        <w:rPr>
          <w:rFonts w:asciiTheme="minorHAnsi" w:hAnsiTheme="minorHAnsi" w:cs="Tahoma"/>
          <w:sz w:val="24"/>
          <w:lang w:val="es-MX"/>
        </w:rPr>
      </w:pPr>
    </w:p>
    <w:p w:rsidR="004E1201" w:rsidRPr="006E1F9C" w:rsidRDefault="004E1201" w:rsidP="004E1201">
      <w:pPr>
        <w:pStyle w:val="1"/>
        <w:rPr>
          <w:rFonts w:asciiTheme="minorHAnsi" w:hAnsiTheme="minorHAnsi" w:cs="Tahoma"/>
          <w:sz w:val="24"/>
          <w:lang w:val="es-MX"/>
        </w:rPr>
      </w:pPr>
    </w:p>
    <w:p w:rsidR="004E1201" w:rsidRPr="00283357" w:rsidRDefault="00283357" w:rsidP="00283357">
      <w:pPr>
        <w:pStyle w:val="1"/>
        <w:jc w:val="center"/>
        <w:rPr>
          <w:rFonts w:asciiTheme="minorHAnsi" w:hAnsiTheme="minorHAnsi" w:cs="Tahoma"/>
          <w:sz w:val="32"/>
        </w:rPr>
      </w:pPr>
      <w:r w:rsidRPr="00283357">
        <w:rPr>
          <w:rFonts w:asciiTheme="minorHAnsi" w:hAnsiTheme="minorHAnsi" w:cs="Tahoma"/>
          <w:sz w:val="32"/>
        </w:rPr>
        <w:t>“SUMINISTRO DE MEDICAMENTO Y PRODUCTOS FARMACÉUTICOS PARA LAS ÁREAS MÉDICAS DEL INSTITUTO DE PSIQUIATRÍA DE BAJA CALIFORNIA”</w:t>
      </w:r>
    </w:p>
    <w:p w:rsidR="004E1201" w:rsidRPr="006E1F9C" w:rsidRDefault="004E1201" w:rsidP="004E1201">
      <w:pPr>
        <w:pStyle w:val="1"/>
        <w:rPr>
          <w:rFonts w:asciiTheme="minorHAnsi" w:hAnsiTheme="minorHAnsi" w:cs="Tahoma"/>
          <w:sz w:val="24"/>
        </w:rPr>
      </w:pPr>
    </w:p>
    <w:p w:rsidR="004E1201" w:rsidRPr="006E1F9C" w:rsidRDefault="004E1201" w:rsidP="004E1201">
      <w:pPr>
        <w:pStyle w:val="1"/>
        <w:rPr>
          <w:rFonts w:asciiTheme="minorHAnsi" w:hAnsiTheme="minorHAnsi" w:cs="Tahoma"/>
          <w:sz w:val="24"/>
        </w:rPr>
      </w:pPr>
    </w:p>
    <w:p w:rsidR="00CF4D79" w:rsidRPr="006E1F9C" w:rsidRDefault="00CF4D79" w:rsidP="004E1201">
      <w:pPr>
        <w:pStyle w:val="1"/>
        <w:rPr>
          <w:rFonts w:asciiTheme="minorHAnsi" w:hAnsiTheme="minorHAnsi" w:cs="Tahoma"/>
          <w:sz w:val="24"/>
        </w:rPr>
      </w:pPr>
    </w:p>
    <w:p w:rsidR="003E7D5F" w:rsidRPr="006E1F9C" w:rsidRDefault="003E7D5F" w:rsidP="004E1201">
      <w:pPr>
        <w:pStyle w:val="1"/>
        <w:jc w:val="center"/>
        <w:rPr>
          <w:rFonts w:asciiTheme="minorHAnsi" w:hAnsiTheme="minorHAnsi" w:cs="Tahoma"/>
          <w:sz w:val="36"/>
        </w:rPr>
      </w:pPr>
    </w:p>
    <w:p w:rsidR="004E1201" w:rsidRPr="006E1F9C" w:rsidRDefault="004E1201" w:rsidP="004E1201">
      <w:pPr>
        <w:pStyle w:val="1"/>
        <w:jc w:val="center"/>
        <w:rPr>
          <w:rFonts w:asciiTheme="minorHAnsi" w:hAnsiTheme="minorHAnsi" w:cs="Tahoma"/>
          <w:sz w:val="48"/>
        </w:rPr>
      </w:pPr>
      <w:r w:rsidRPr="006E1F9C">
        <w:rPr>
          <w:rFonts w:asciiTheme="minorHAnsi" w:hAnsiTheme="minorHAnsi" w:cs="Tahoma"/>
          <w:sz w:val="48"/>
        </w:rPr>
        <w:t xml:space="preserve">Bases de </w:t>
      </w:r>
      <w:r w:rsidR="00AF5325" w:rsidRPr="006E1F9C">
        <w:rPr>
          <w:rFonts w:asciiTheme="minorHAnsi" w:hAnsiTheme="minorHAnsi" w:cs="Tahoma"/>
          <w:sz w:val="48"/>
        </w:rPr>
        <w:t>Licitación</w:t>
      </w:r>
    </w:p>
    <w:p w:rsidR="004E1201" w:rsidRPr="006E1F9C" w:rsidRDefault="004E1201" w:rsidP="004E1201">
      <w:pPr>
        <w:pStyle w:val="1"/>
        <w:rPr>
          <w:rFonts w:asciiTheme="minorHAnsi" w:hAnsiTheme="minorHAnsi" w:cs="Tahoma"/>
          <w:sz w:val="24"/>
        </w:rPr>
      </w:pPr>
    </w:p>
    <w:p w:rsidR="004E1201" w:rsidRDefault="004E1201" w:rsidP="004E1201">
      <w:pPr>
        <w:pStyle w:val="1"/>
        <w:rPr>
          <w:rFonts w:asciiTheme="minorHAnsi" w:hAnsiTheme="minorHAnsi" w:cs="Tahoma"/>
          <w:sz w:val="24"/>
        </w:rPr>
      </w:pPr>
    </w:p>
    <w:p w:rsidR="00283357" w:rsidRPr="006E1F9C" w:rsidRDefault="00283357" w:rsidP="004E1201">
      <w:pPr>
        <w:pStyle w:val="1"/>
        <w:rPr>
          <w:rFonts w:asciiTheme="minorHAnsi" w:hAnsiTheme="minorHAnsi" w:cs="Tahoma"/>
          <w:sz w:val="24"/>
        </w:rPr>
      </w:pPr>
    </w:p>
    <w:p w:rsidR="00112415" w:rsidRPr="006E1F9C" w:rsidRDefault="00962429" w:rsidP="00D14B27">
      <w:pPr>
        <w:pStyle w:val="Ttulo9"/>
        <w:tabs>
          <w:tab w:val="left" w:pos="3300"/>
        </w:tabs>
        <w:rPr>
          <w:rFonts w:asciiTheme="minorHAnsi" w:hAnsiTheme="minorHAnsi" w:cs="Arial"/>
          <w:sz w:val="32"/>
        </w:rPr>
      </w:pPr>
      <w:r w:rsidRPr="006E1F9C">
        <w:rPr>
          <w:rFonts w:asciiTheme="minorHAnsi" w:hAnsiTheme="minorHAnsi" w:cs="Arial"/>
          <w:sz w:val="32"/>
        </w:rPr>
        <w:lastRenderedPageBreak/>
        <w:t>ÍNDICE</w:t>
      </w:r>
    </w:p>
    <w:p w:rsidR="00B0510A" w:rsidRPr="006E1F9C" w:rsidRDefault="00112415" w:rsidP="00975728">
      <w:pPr>
        <w:spacing w:line="240" w:lineRule="exact"/>
        <w:jc w:val="center"/>
        <w:rPr>
          <w:rFonts w:asciiTheme="minorHAnsi" w:hAnsiTheme="minorHAnsi" w:cs="Arial"/>
          <w:b/>
          <w:sz w:val="24"/>
          <w:szCs w:val="24"/>
        </w:rPr>
      </w:pP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00A321C1" w:rsidRPr="006E1F9C">
        <w:rPr>
          <w:rFonts w:asciiTheme="minorHAnsi" w:hAnsiTheme="minorHAnsi" w:cs="Arial"/>
          <w:sz w:val="24"/>
          <w:szCs w:val="24"/>
        </w:rPr>
        <w:t xml:space="preserve">              </w:t>
      </w:r>
    </w:p>
    <w:p w:rsidR="00112415" w:rsidRPr="006E1F9C" w:rsidRDefault="00112415" w:rsidP="002D2148">
      <w:pPr>
        <w:tabs>
          <w:tab w:val="left" w:pos="700"/>
          <w:tab w:val="left" w:pos="2600"/>
        </w:tabs>
        <w:rPr>
          <w:rFonts w:asciiTheme="minorHAnsi" w:hAnsiTheme="minorHAnsi" w:cs="Arial"/>
          <w:sz w:val="24"/>
          <w:szCs w:val="24"/>
        </w:rPr>
      </w:pPr>
      <w:r w:rsidRPr="006E1F9C">
        <w:rPr>
          <w:rFonts w:asciiTheme="minorHAnsi" w:hAnsiTheme="minorHAnsi" w:cs="Arial"/>
          <w:sz w:val="24"/>
          <w:szCs w:val="24"/>
        </w:rPr>
        <w:tab/>
      </w:r>
      <w:r w:rsidRPr="006E1F9C">
        <w:rPr>
          <w:rFonts w:asciiTheme="minorHAnsi" w:hAnsiTheme="minorHAnsi" w:cs="Arial"/>
          <w:b/>
          <w:bCs/>
          <w:sz w:val="24"/>
          <w:szCs w:val="24"/>
        </w:rPr>
        <w:t>Sección   I</w:t>
      </w:r>
      <w:r w:rsidRPr="006E1F9C">
        <w:rPr>
          <w:rFonts w:asciiTheme="minorHAnsi" w:hAnsiTheme="minorHAnsi" w:cs="Arial"/>
          <w:b/>
          <w:bCs/>
          <w:sz w:val="24"/>
          <w:szCs w:val="24"/>
        </w:rPr>
        <w:tab/>
      </w:r>
      <w:r w:rsidRPr="006E1F9C">
        <w:rPr>
          <w:rFonts w:asciiTheme="minorHAnsi" w:hAnsiTheme="minorHAnsi" w:cs="Arial"/>
          <w:sz w:val="24"/>
          <w:szCs w:val="24"/>
        </w:rPr>
        <w:t>Información General</w:t>
      </w:r>
    </w:p>
    <w:p w:rsidR="00112415" w:rsidRPr="006E1F9C" w:rsidRDefault="00112415" w:rsidP="002D2148">
      <w:pPr>
        <w:rPr>
          <w:rFonts w:asciiTheme="minorHAnsi" w:hAnsiTheme="minorHAnsi" w:cs="Arial"/>
          <w:sz w:val="24"/>
          <w:szCs w:val="24"/>
        </w:rPr>
      </w:pPr>
    </w:p>
    <w:p w:rsidR="00112415" w:rsidRPr="006E1F9C" w:rsidRDefault="00112415" w:rsidP="002D2148">
      <w:pPr>
        <w:tabs>
          <w:tab w:val="left" w:pos="700"/>
          <w:tab w:val="left" w:pos="2600"/>
        </w:tabs>
        <w:rPr>
          <w:rFonts w:asciiTheme="minorHAnsi" w:hAnsiTheme="minorHAnsi" w:cs="Arial"/>
          <w:sz w:val="24"/>
          <w:szCs w:val="24"/>
        </w:rPr>
      </w:pPr>
      <w:r w:rsidRPr="006E1F9C">
        <w:rPr>
          <w:rFonts w:asciiTheme="minorHAnsi" w:hAnsiTheme="minorHAnsi" w:cs="Arial"/>
          <w:sz w:val="24"/>
          <w:szCs w:val="24"/>
        </w:rPr>
        <w:tab/>
      </w:r>
      <w:r w:rsidRPr="006E1F9C">
        <w:rPr>
          <w:rFonts w:asciiTheme="minorHAnsi" w:hAnsiTheme="minorHAnsi" w:cs="Arial"/>
          <w:b/>
          <w:bCs/>
          <w:sz w:val="24"/>
          <w:szCs w:val="24"/>
        </w:rPr>
        <w:t>Sección   II</w:t>
      </w:r>
      <w:r w:rsidRPr="006E1F9C">
        <w:rPr>
          <w:rFonts w:asciiTheme="minorHAnsi" w:hAnsiTheme="minorHAnsi" w:cs="Arial"/>
          <w:sz w:val="24"/>
          <w:szCs w:val="24"/>
        </w:rPr>
        <w:t xml:space="preserve"> </w:t>
      </w:r>
      <w:r w:rsidRPr="006E1F9C">
        <w:rPr>
          <w:rFonts w:asciiTheme="minorHAnsi" w:hAnsiTheme="minorHAnsi" w:cs="Arial"/>
          <w:sz w:val="24"/>
          <w:szCs w:val="24"/>
        </w:rPr>
        <w:tab/>
        <w:t xml:space="preserve">Requisitos de la </w:t>
      </w:r>
      <w:r w:rsidR="00AF5325" w:rsidRPr="006E1F9C">
        <w:rPr>
          <w:rFonts w:asciiTheme="minorHAnsi" w:hAnsiTheme="minorHAnsi" w:cs="Arial"/>
          <w:sz w:val="24"/>
          <w:szCs w:val="24"/>
        </w:rPr>
        <w:t>Licitación</w:t>
      </w:r>
    </w:p>
    <w:p w:rsidR="00112415" w:rsidRPr="006E1F9C" w:rsidRDefault="00112415" w:rsidP="002D2148">
      <w:pPr>
        <w:rPr>
          <w:rFonts w:asciiTheme="minorHAnsi" w:hAnsiTheme="minorHAnsi" w:cs="Arial"/>
          <w:sz w:val="24"/>
          <w:szCs w:val="24"/>
        </w:rPr>
      </w:pPr>
    </w:p>
    <w:p w:rsidR="00AF0FB7"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A</w:t>
      </w:r>
      <w:r w:rsidRPr="006E1F9C">
        <w:rPr>
          <w:rFonts w:asciiTheme="minorHAnsi" w:hAnsiTheme="minorHAnsi" w:cs="Arial"/>
          <w:sz w:val="24"/>
          <w:szCs w:val="24"/>
        </w:rPr>
        <w:tab/>
        <w:t>Introducción</w:t>
      </w: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r w:rsidRPr="006E1F9C">
        <w:rPr>
          <w:rFonts w:asciiTheme="minorHAnsi" w:hAnsiTheme="minorHAnsi" w:cs="Arial"/>
          <w:sz w:val="24"/>
          <w:szCs w:val="24"/>
        </w:rPr>
        <w:tab/>
      </w: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B</w:t>
      </w:r>
      <w:r w:rsidRPr="006E1F9C">
        <w:rPr>
          <w:rFonts w:asciiTheme="minorHAnsi" w:hAnsiTheme="minorHAnsi" w:cs="Arial"/>
          <w:sz w:val="24"/>
          <w:szCs w:val="24"/>
        </w:rPr>
        <w:tab/>
        <w:t xml:space="preserve">Documentos de la </w:t>
      </w:r>
      <w:r w:rsidR="00AF5325" w:rsidRPr="006E1F9C">
        <w:rPr>
          <w:rFonts w:asciiTheme="minorHAnsi" w:hAnsiTheme="minorHAnsi" w:cs="Arial"/>
          <w:sz w:val="24"/>
          <w:szCs w:val="24"/>
        </w:rPr>
        <w:t>licitación</w:t>
      </w:r>
    </w:p>
    <w:p w:rsidR="00112415" w:rsidRPr="006E1F9C" w:rsidRDefault="00112415" w:rsidP="002D2148">
      <w:pPr>
        <w:ind w:firstLine="700"/>
        <w:rPr>
          <w:rFonts w:asciiTheme="minorHAnsi" w:hAnsiTheme="minorHAnsi" w:cs="Arial"/>
          <w:sz w:val="24"/>
          <w:szCs w:val="24"/>
        </w:rPr>
      </w:pP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C</w:t>
      </w:r>
      <w:r w:rsidRPr="006E1F9C">
        <w:rPr>
          <w:rFonts w:asciiTheme="minorHAnsi" w:hAnsiTheme="minorHAnsi" w:cs="Arial"/>
          <w:sz w:val="24"/>
          <w:szCs w:val="24"/>
        </w:rPr>
        <w:tab/>
        <w:t>Preparación de las proposiciones</w:t>
      </w:r>
    </w:p>
    <w:p w:rsidR="00112415" w:rsidRPr="006E1F9C" w:rsidRDefault="00112415" w:rsidP="002D2148">
      <w:pPr>
        <w:ind w:firstLine="700"/>
        <w:rPr>
          <w:rFonts w:asciiTheme="minorHAnsi" w:hAnsiTheme="minorHAnsi" w:cs="Arial"/>
          <w:sz w:val="24"/>
          <w:szCs w:val="24"/>
        </w:rPr>
      </w:pP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D</w:t>
      </w:r>
      <w:r w:rsidRPr="006E1F9C">
        <w:rPr>
          <w:rFonts w:asciiTheme="minorHAnsi" w:hAnsiTheme="minorHAnsi" w:cs="Arial"/>
          <w:sz w:val="24"/>
          <w:szCs w:val="24"/>
        </w:rPr>
        <w:tab/>
        <w:t>Presentación de las proposiciones</w:t>
      </w:r>
    </w:p>
    <w:p w:rsidR="00112415" w:rsidRPr="006E1F9C" w:rsidRDefault="00112415" w:rsidP="002D2148">
      <w:pPr>
        <w:ind w:firstLine="700"/>
        <w:rPr>
          <w:rFonts w:asciiTheme="minorHAnsi" w:hAnsiTheme="minorHAnsi" w:cs="Arial"/>
          <w:sz w:val="24"/>
          <w:szCs w:val="24"/>
        </w:rPr>
      </w:pP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E</w:t>
      </w:r>
      <w:r w:rsidRPr="006E1F9C">
        <w:rPr>
          <w:rFonts w:asciiTheme="minorHAnsi" w:hAnsiTheme="minorHAnsi" w:cs="Arial"/>
          <w:sz w:val="24"/>
          <w:szCs w:val="24"/>
        </w:rPr>
        <w:tab/>
        <w:t>Apertura y evaluación de las proposiciones</w:t>
      </w:r>
    </w:p>
    <w:p w:rsidR="00112415" w:rsidRPr="006E1F9C" w:rsidRDefault="00112415" w:rsidP="002D2148">
      <w:pPr>
        <w:ind w:firstLine="700"/>
        <w:rPr>
          <w:rFonts w:asciiTheme="minorHAnsi" w:hAnsiTheme="minorHAnsi" w:cs="Arial"/>
          <w:sz w:val="24"/>
          <w:szCs w:val="24"/>
        </w:rPr>
      </w:pP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F</w:t>
      </w:r>
      <w:r w:rsidRPr="006E1F9C">
        <w:rPr>
          <w:rFonts w:asciiTheme="minorHAnsi" w:hAnsiTheme="minorHAnsi" w:cs="Arial"/>
          <w:sz w:val="24"/>
          <w:szCs w:val="24"/>
        </w:rPr>
        <w:tab/>
        <w:t>Adjudicación del contrato</w:t>
      </w:r>
    </w:p>
    <w:p w:rsidR="00112415" w:rsidRPr="006E1F9C" w:rsidRDefault="00112415" w:rsidP="002D2148">
      <w:pPr>
        <w:ind w:firstLine="700"/>
        <w:rPr>
          <w:rFonts w:asciiTheme="minorHAnsi" w:hAnsiTheme="minorHAnsi" w:cs="Arial"/>
          <w:sz w:val="24"/>
          <w:szCs w:val="24"/>
        </w:rPr>
      </w:pPr>
    </w:p>
    <w:p w:rsidR="00112415" w:rsidRPr="006E1F9C" w:rsidRDefault="00112415" w:rsidP="002D2148">
      <w:pPr>
        <w:ind w:firstLine="700"/>
        <w:rPr>
          <w:rFonts w:asciiTheme="minorHAnsi" w:hAnsiTheme="minorHAnsi" w:cs="Arial"/>
          <w:sz w:val="24"/>
          <w:szCs w:val="24"/>
        </w:rPr>
      </w:pPr>
      <w:r w:rsidRPr="006E1F9C">
        <w:rPr>
          <w:rFonts w:asciiTheme="minorHAnsi" w:hAnsiTheme="minorHAnsi" w:cs="Arial"/>
          <w:sz w:val="24"/>
          <w:szCs w:val="24"/>
        </w:rPr>
        <w:t>G</w:t>
      </w:r>
      <w:r w:rsidRPr="006E1F9C">
        <w:rPr>
          <w:rFonts w:asciiTheme="minorHAnsi" w:hAnsiTheme="minorHAnsi" w:cs="Arial"/>
          <w:sz w:val="24"/>
          <w:szCs w:val="24"/>
        </w:rPr>
        <w:tab/>
        <w:t>De las inconformi</w:t>
      </w:r>
      <w:r w:rsidR="00773B14" w:rsidRPr="006E1F9C">
        <w:rPr>
          <w:rFonts w:asciiTheme="minorHAnsi" w:hAnsiTheme="minorHAnsi" w:cs="Arial"/>
          <w:sz w:val="24"/>
          <w:szCs w:val="24"/>
        </w:rPr>
        <w:t>dades</w:t>
      </w:r>
    </w:p>
    <w:p w:rsidR="00112415" w:rsidRPr="006E1F9C" w:rsidRDefault="00112415" w:rsidP="002D2148">
      <w:pPr>
        <w:rPr>
          <w:rFonts w:asciiTheme="minorHAnsi" w:hAnsiTheme="minorHAnsi" w:cs="Arial"/>
          <w:sz w:val="28"/>
        </w:rPr>
      </w:pPr>
    </w:p>
    <w:p w:rsidR="00112415" w:rsidRPr="006E1F9C" w:rsidRDefault="00112415" w:rsidP="002D2148">
      <w:pPr>
        <w:pStyle w:val="Ttulo5"/>
        <w:jc w:val="center"/>
        <w:rPr>
          <w:rFonts w:asciiTheme="minorHAnsi" w:hAnsiTheme="minorHAnsi" w:cs="Arial"/>
          <w:b/>
          <w:bCs/>
        </w:rPr>
      </w:pPr>
      <w:r w:rsidRPr="006E1F9C">
        <w:rPr>
          <w:rFonts w:asciiTheme="minorHAnsi" w:hAnsiTheme="minorHAnsi" w:cs="Arial"/>
          <w:b/>
          <w:bCs/>
        </w:rPr>
        <w:t xml:space="preserve">FORMATOS ANEXOS INTEGRANTES DE LAS BASES DE </w:t>
      </w:r>
      <w:r w:rsidR="00AF5325" w:rsidRPr="006E1F9C">
        <w:rPr>
          <w:rFonts w:asciiTheme="minorHAnsi" w:hAnsiTheme="minorHAnsi" w:cs="Arial"/>
          <w:b/>
          <w:bCs/>
        </w:rPr>
        <w:t>LICITACION</w:t>
      </w:r>
    </w:p>
    <w:p w:rsidR="001A7111" w:rsidRPr="006E1F9C" w:rsidRDefault="001A7111" w:rsidP="002D2148">
      <w:pPr>
        <w:rPr>
          <w:rFonts w:asciiTheme="minorHAnsi" w:hAnsiTheme="minorHAnsi" w:cs="Arial"/>
        </w:rPr>
      </w:pPr>
    </w:p>
    <w:p w:rsidR="00112415" w:rsidRPr="006E1F9C" w:rsidRDefault="00112415" w:rsidP="002D2148">
      <w:pPr>
        <w:ind w:firstLine="700"/>
        <w:jc w:val="both"/>
        <w:rPr>
          <w:rFonts w:asciiTheme="minorHAnsi" w:hAnsiTheme="minorHAnsi" w:cs="Arial"/>
          <w:sz w:val="24"/>
          <w:szCs w:val="24"/>
        </w:rPr>
      </w:pPr>
      <w:r w:rsidRPr="006E1F9C">
        <w:rPr>
          <w:rFonts w:asciiTheme="minorHAnsi" w:hAnsiTheme="minorHAnsi" w:cs="Arial"/>
          <w:sz w:val="24"/>
          <w:szCs w:val="24"/>
        </w:rPr>
        <w:t>“Anexo 1” Formato de Propuesta Técnica</w:t>
      </w:r>
    </w:p>
    <w:p w:rsidR="005A01FA" w:rsidRPr="006E1F9C" w:rsidRDefault="005A01FA" w:rsidP="002D2148">
      <w:pPr>
        <w:rPr>
          <w:rFonts w:asciiTheme="minorHAnsi" w:hAnsiTheme="minorHAnsi"/>
          <w:sz w:val="24"/>
          <w:szCs w:val="24"/>
        </w:rPr>
      </w:pPr>
    </w:p>
    <w:p w:rsidR="005A01FA" w:rsidRPr="006E1F9C" w:rsidRDefault="005A01FA" w:rsidP="002D2148">
      <w:pPr>
        <w:pStyle w:val="Ttulo5"/>
        <w:ind w:firstLine="700"/>
        <w:jc w:val="both"/>
        <w:rPr>
          <w:rFonts w:asciiTheme="minorHAnsi" w:hAnsiTheme="minorHAnsi" w:cs="Arial"/>
          <w:sz w:val="24"/>
          <w:szCs w:val="24"/>
        </w:rPr>
      </w:pPr>
      <w:r w:rsidRPr="006E1F9C">
        <w:rPr>
          <w:rFonts w:asciiTheme="minorHAnsi" w:hAnsiTheme="minorHAnsi" w:cs="Arial"/>
          <w:sz w:val="24"/>
          <w:szCs w:val="24"/>
        </w:rPr>
        <w:t xml:space="preserve">“Anexo </w:t>
      </w:r>
      <w:r w:rsidR="00A86D4F" w:rsidRPr="006E1F9C">
        <w:rPr>
          <w:rFonts w:asciiTheme="minorHAnsi" w:hAnsiTheme="minorHAnsi" w:cs="Arial"/>
          <w:sz w:val="24"/>
          <w:szCs w:val="24"/>
        </w:rPr>
        <w:t>2</w:t>
      </w:r>
      <w:r w:rsidRPr="006E1F9C">
        <w:rPr>
          <w:rFonts w:asciiTheme="minorHAnsi" w:hAnsiTheme="minorHAnsi" w:cs="Arial"/>
          <w:sz w:val="24"/>
          <w:szCs w:val="24"/>
        </w:rPr>
        <w:t xml:space="preserve">” </w:t>
      </w:r>
      <w:r w:rsidR="00E66F3F" w:rsidRPr="006E1F9C">
        <w:rPr>
          <w:rFonts w:asciiTheme="minorHAnsi" w:hAnsiTheme="minorHAnsi" w:cs="Arial"/>
          <w:sz w:val="24"/>
          <w:szCs w:val="24"/>
        </w:rPr>
        <w:t>Carta compromiso de entrega</w:t>
      </w:r>
    </w:p>
    <w:p w:rsidR="001878B7" w:rsidRPr="006E1F9C" w:rsidRDefault="001878B7" w:rsidP="001878B7">
      <w:pPr>
        <w:rPr>
          <w:rFonts w:asciiTheme="minorHAnsi" w:hAnsiTheme="minorHAnsi"/>
          <w:sz w:val="24"/>
          <w:szCs w:val="24"/>
        </w:rPr>
      </w:pPr>
    </w:p>
    <w:p w:rsidR="001878B7" w:rsidRPr="006E1F9C" w:rsidRDefault="001878B7" w:rsidP="001878B7">
      <w:pPr>
        <w:pStyle w:val="Ttulo5"/>
        <w:ind w:firstLine="700"/>
        <w:jc w:val="both"/>
        <w:rPr>
          <w:rFonts w:asciiTheme="minorHAnsi" w:hAnsiTheme="minorHAnsi" w:cs="Arial"/>
          <w:sz w:val="24"/>
          <w:szCs w:val="24"/>
        </w:rPr>
      </w:pPr>
      <w:r w:rsidRPr="006E1F9C">
        <w:rPr>
          <w:rFonts w:asciiTheme="minorHAnsi" w:hAnsiTheme="minorHAnsi" w:cs="Arial"/>
          <w:sz w:val="24"/>
          <w:szCs w:val="24"/>
        </w:rPr>
        <w:t xml:space="preserve">“Anexo </w:t>
      </w:r>
      <w:r w:rsidR="005B11DC" w:rsidRPr="006E1F9C">
        <w:rPr>
          <w:rFonts w:asciiTheme="minorHAnsi" w:hAnsiTheme="minorHAnsi" w:cs="Arial"/>
          <w:sz w:val="24"/>
          <w:szCs w:val="24"/>
        </w:rPr>
        <w:t>3</w:t>
      </w:r>
      <w:r w:rsidRPr="006E1F9C">
        <w:rPr>
          <w:rFonts w:asciiTheme="minorHAnsi" w:hAnsiTheme="minorHAnsi" w:cs="Arial"/>
          <w:sz w:val="24"/>
          <w:szCs w:val="24"/>
        </w:rPr>
        <w:t>” Formato de Manifestación de Facultades</w:t>
      </w:r>
    </w:p>
    <w:p w:rsidR="00F75AB5" w:rsidRPr="006E1F9C" w:rsidRDefault="00F75AB5" w:rsidP="002D2148">
      <w:pPr>
        <w:ind w:firstLine="700"/>
        <w:rPr>
          <w:rFonts w:asciiTheme="minorHAnsi" w:hAnsiTheme="minorHAnsi" w:cs="Arial"/>
          <w:sz w:val="24"/>
          <w:szCs w:val="24"/>
        </w:rPr>
      </w:pPr>
    </w:p>
    <w:p w:rsidR="00F75AB5" w:rsidRPr="006E1F9C" w:rsidRDefault="00112415" w:rsidP="002D2148">
      <w:pPr>
        <w:pStyle w:val="Ttulo5"/>
        <w:ind w:firstLine="700"/>
        <w:jc w:val="both"/>
        <w:rPr>
          <w:rFonts w:asciiTheme="minorHAnsi" w:hAnsiTheme="minorHAnsi" w:cs="Arial"/>
          <w:sz w:val="24"/>
          <w:szCs w:val="24"/>
        </w:rPr>
      </w:pPr>
      <w:r w:rsidRPr="006E1F9C">
        <w:rPr>
          <w:rFonts w:asciiTheme="minorHAnsi" w:hAnsiTheme="minorHAnsi" w:cs="Arial"/>
          <w:sz w:val="24"/>
          <w:szCs w:val="24"/>
        </w:rPr>
        <w:t xml:space="preserve">“Anexo </w:t>
      </w:r>
      <w:r w:rsidR="005B11DC" w:rsidRPr="006E1F9C">
        <w:rPr>
          <w:rFonts w:asciiTheme="minorHAnsi" w:hAnsiTheme="minorHAnsi" w:cs="Arial"/>
          <w:sz w:val="24"/>
          <w:szCs w:val="24"/>
        </w:rPr>
        <w:t>4</w:t>
      </w:r>
      <w:r w:rsidRPr="006E1F9C">
        <w:rPr>
          <w:rFonts w:asciiTheme="minorHAnsi" w:hAnsiTheme="minorHAnsi" w:cs="Arial"/>
          <w:sz w:val="24"/>
          <w:szCs w:val="24"/>
        </w:rPr>
        <w:t xml:space="preserve">” </w:t>
      </w:r>
      <w:r w:rsidR="00F75AB5" w:rsidRPr="006E1F9C">
        <w:rPr>
          <w:rFonts w:asciiTheme="minorHAnsi" w:hAnsiTheme="minorHAnsi" w:cs="Arial"/>
          <w:sz w:val="24"/>
          <w:szCs w:val="24"/>
        </w:rPr>
        <w:t>Manifiesto Articulo 49 de la L.A.A.S.E.B.C.</w:t>
      </w:r>
    </w:p>
    <w:p w:rsidR="00F75AB5" w:rsidRPr="006E1F9C" w:rsidRDefault="00F75AB5" w:rsidP="002D2148">
      <w:pPr>
        <w:pStyle w:val="Ttulo5"/>
        <w:ind w:firstLine="700"/>
        <w:jc w:val="both"/>
        <w:rPr>
          <w:rFonts w:asciiTheme="minorHAnsi" w:hAnsiTheme="minorHAnsi" w:cs="Arial"/>
          <w:sz w:val="24"/>
          <w:szCs w:val="24"/>
        </w:rPr>
      </w:pPr>
    </w:p>
    <w:p w:rsidR="00F75AB5" w:rsidRPr="006E1F9C" w:rsidRDefault="00D90E0E" w:rsidP="002D2148">
      <w:pPr>
        <w:pStyle w:val="Ttulo5"/>
        <w:ind w:firstLine="700"/>
        <w:jc w:val="both"/>
        <w:rPr>
          <w:rFonts w:asciiTheme="minorHAnsi" w:hAnsiTheme="minorHAnsi" w:cs="Arial"/>
          <w:sz w:val="24"/>
          <w:szCs w:val="24"/>
        </w:rPr>
      </w:pPr>
      <w:r w:rsidRPr="006E1F9C">
        <w:rPr>
          <w:rFonts w:asciiTheme="minorHAnsi" w:hAnsiTheme="minorHAnsi" w:cs="Arial"/>
          <w:sz w:val="24"/>
          <w:szCs w:val="24"/>
        </w:rPr>
        <w:t xml:space="preserve">“Anexo </w:t>
      </w:r>
      <w:r w:rsidR="005B11DC" w:rsidRPr="006E1F9C">
        <w:rPr>
          <w:rFonts w:asciiTheme="minorHAnsi" w:hAnsiTheme="minorHAnsi" w:cs="Arial"/>
          <w:sz w:val="24"/>
          <w:szCs w:val="24"/>
        </w:rPr>
        <w:t>5</w:t>
      </w:r>
      <w:r w:rsidR="00F75AB5" w:rsidRPr="006E1F9C">
        <w:rPr>
          <w:rFonts w:asciiTheme="minorHAnsi" w:hAnsiTheme="minorHAnsi" w:cs="Arial"/>
          <w:sz w:val="24"/>
          <w:szCs w:val="24"/>
        </w:rPr>
        <w:t xml:space="preserve">” Declaración de Integridad </w:t>
      </w:r>
    </w:p>
    <w:p w:rsidR="005B11DC" w:rsidRPr="006E1F9C" w:rsidRDefault="005B11DC" w:rsidP="005B11DC">
      <w:pPr>
        <w:rPr>
          <w:rFonts w:asciiTheme="minorHAnsi" w:hAnsiTheme="minorHAnsi"/>
        </w:rPr>
      </w:pPr>
    </w:p>
    <w:p w:rsidR="005B11DC" w:rsidRPr="00F84753" w:rsidRDefault="005B11DC" w:rsidP="005B11DC">
      <w:pPr>
        <w:pStyle w:val="Ttulo5"/>
        <w:ind w:firstLine="700"/>
        <w:jc w:val="both"/>
        <w:rPr>
          <w:rFonts w:asciiTheme="minorHAnsi" w:hAnsiTheme="minorHAnsi" w:cs="Arial"/>
          <w:sz w:val="24"/>
          <w:szCs w:val="24"/>
        </w:rPr>
      </w:pPr>
      <w:r w:rsidRPr="00F84753">
        <w:rPr>
          <w:rFonts w:asciiTheme="minorHAnsi" w:hAnsiTheme="minorHAnsi" w:cs="Arial"/>
          <w:sz w:val="24"/>
          <w:szCs w:val="24"/>
        </w:rPr>
        <w:t xml:space="preserve">“Anexo 6” Escrito obligaciones fiscales </w:t>
      </w:r>
    </w:p>
    <w:p w:rsidR="00CD581E" w:rsidRPr="00F84753" w:rsidRDefault="00CD581E" w:rsidP="00CD581E">
      <w:pPr>
        <w:rPr>
          <w:rFonts w:asciiTheme="minorHAnsi" w:hAnsiTheme="minorHAnsi"/>
        </w:rPr>
      </w:pPr>
    </w:p>
    <w:p w:rsidR="00CD581E" w:rsidRPr="00F84753" w:rsidRDefault="00CD581E" w:rsidP="00CD581E">
      <w:pPr>
        <w:rPr>
          <w:rFonts w:asciiTheme="minorHAnsi" w:hAnsiTheme="minorHAnsi" w:cs="Arial"/>
          <w:sz w:val="24"/>
          <w:szCs w:val="24"/>
        </w:rPr>
      </w:pPr>
      <w:r w:rsidRPr="00F84753">
        <w:rPr>
          <w:rFonts w:asciiTheme="minorHAnsi" w:hAnsiTheme="minorHAnsi"/>
        </w:rPr>
        <w:tab/>
      </w:r>
      <w:r w:rsidRPr="00F84753">
        <w:rPr>
          <w:rFonts w:asciiTheme="minorHAnsi" w:hAnsiTheme="minorHAnsi" w:cs="Arial"/>
          <w:sz w:val="24"/>
          <w:szCs w:val="24"/>
        </w:rPr>
        <w:t>“Anexo 7” Formato de Apoyo del Laboratorio Fabricante</w:t>
      </w:r>
    </w:p>
    <w:p w:rsidR="000275B8" w:rsidRPr="00F84753" w:rsidRDefault="000275B8" w:rsidP="00CD581E">
      <w:pPr>
        <w:rPr>
          <w:rFonts w:asciiTheme="minorHAnsi" w:hAnsiTheme="minorHAnsi" w:cs="Arial"/>
          <w:sz w:val="24"/>
          <w:szCs w:val="24"/>
        </w:rPr>
      </w:pPr>
    </w:p>
    <w:p w:rsidR="000275B8" w:rsidRPr="006E1F9C" w:rsidRDefault="000275B8" w:rsidP="00CD581E">
      <w:pPr>
        <w:rPr>
          <w:rFonts w:asciiTheme="minorHAnsi" w:hAnsiTheme="minorHAnsi"/>
        </w:rPr>
      </w:pPr>
      <w:r w:rsidRPr="00F84753">
        <w:rPr>
          <w:rFonts w:asciiTheme="minorHAnsi" w:hAnsiTheme="minorHAnsi"/>
        </w:rPr>
        <w:tab/>
      </w:r>
      <w:r w:rsidRPr="00F84753">
        <w:rPr>
          <w:rFonts w:asciiTheme="minorHAnsi" w:hAnsiTheme="minorHAnsi" w:cs="Arial"/>
          <w:sz w:val="24"/>
          <w:szCs w:val="24"/>
        </w:rPr>
        <w:t>“Anexo 8” Manifiesto en el que Libere al IPEBC de toda responsabilidad</w:t>
      </w:r>
      <w:r w:rsidRPr="006E1F9C">
        <w:rPr>
          <w:rFonts w:asciiTheme="minorHAnsi" w:hAnsiTheme="minorHAnsi" w:cs="Arial"/>
          <w:sz w:val="24"/>
          <w:szCs w:val="24"/>
        </w:rPr>
        <w:t xml:space="preserve"> </w:t>
      </w:r>
    </w:p>
    <w:p w:rsidR="00D90E0E" w:rsidRPr="006E1F9C" w:rsidRDefault="00D90E0E" w:rsidP="002D2148">
      <w:pPr>
        <w:pStyle w:val="Ttulo5"/>
        <w:ind w:firstLine="700"/>
        <w:jc w:val="both"/>
        <w:rPr>
          <w:rFonts w:asciiTheme="minorHAnsi" w:hAnsiTheme="minorHAnsi" w:cs="Arial"/>
          <w:sz w:val="24"/>
          <w:szCs w:val="24"/>
        </w:rPr>
      </w:pPr>
    </w:p>
    <w:p w:rsidR="00A86D4F" w:rsidRPr="006E1F9C" w:rsidRDefault="00A86D4F" w:rsidP="00A86D4F">
      <w:pPr>
        <w:pStyle w:val="Ttulo5"/>
        <w:ind w:firstLine="700"/>
        <w:jc w:val="both"/>
        <w:rPr>
          <w:rFonts w:asciiTheme="minorHAnsi" w:hAnsiTheme="minorHAnsi" w:cs="Arial"/>
          <w:sz w:val="24"/>
          <w:szCs w:val="24"/>
        </w:rPr>
      </w:pPr>
      <w:r w:rsidRPr="006E1F9C">
        <w:rPr>
          <w:rFonts w:asciiTheme="minorHAnsi" w:hAnsiTheme="minorHAnsi" w:cs="Arial"/>
          <w:sz w:val="24"/>
          <w:szCs w:val="24"/>
        </w:rPr>
        <w:t xml:space="preserve">“Anexo </w:t>
      </w:r>
      <w:r w:rsidR="009168FD" w:rsidRPr="006E1F9C">
        <w:rPr>
          <w:rFonts w:asciiTheme="minorHAnsi" w:hAnsiTheme="minorHAnsi" w:cs="Arial"/>
          <w:sz w:val="24"/>
          <w:szCs w:val="24"/>
        </w:rPr>
        <w:t>9</w:t>
      </w:r>
      <w:r w:rsidR="00400922" w:rsidRPr="006E1F9C">
        <w:rPr>
          <w:rFonts w:asciiTheme="minorHAnsi" w:hAnsiTheme="minorHAnsi" w:cs="Arial"/>
          <w:sz w:val="24"/>
          <w:szCs w:val="24"/>
        </w:rPr>
        <w:t>” Catá</w:t>
      </w:r>
      <w:r w:rsidRPr="006E1F9C">
        <w:rPr>
          <w:rFonts w:asciiTheme="minorHAnsi" w:hAnsiTheme="minorHAnsi" w:cs="Arial"/>
          <w:sz w:val="24"/>
          <w:szCs w:val="24"/>
        </w:rPr>
        <w:t>logo de Conceptos</w:t>
      </w:r>
    </w:p>
    <w:p w:rsidR="001200D5" w:rsidRPr="006E1F9C" w:rsidRDefault="001200D5" w:rsidP="002D2148">
      <w:pPr>
        <w:ind w:firstLine="700"/>
        <w:rPr>
          <w:rFonts w:asciiTheme="minorHAnsi" w:hAnsiTheme="minorHAnsi" w:cs="Arial"/>
          <w:sz w:val="24"/>
          <w:szCs w:val="24"/>
        </w:rPr>
      </w:pPr>
    </w:p>
    <w:p w:rsidR="00112415" w:rsidRPr="00BF04CE" w:rsidRDefault="00F75AB5" w:rsidP="002D2148">
      <w:pPr>
        <w:pStyle w:val="Ttulo5"/>
        <w:ind w:firstLine="700"/>
        <w:jc w:val="both"/>
        <w:rPr>
          <w:rFonts w:asciiTheme="minorHAnsi" w:hAnsiTheme="minorHAnsi" w:cs="Arial"/>
          <w:sz w:val="24"/>
          <w:szCs w:val="24"/>
        </w:rPr>
      </w:pPr>
      <w:r w:rsidRPr="006E1F9C">
        <w:rPr>
          <w:rFonts w:asciiTheme="minorHAnsi" w:hAnsiTheme="minorHAnsi" w:cs="Arial"/>
          <w:sz w:val="24"/>
          <w:szCs w:val="24"/>
        </w:rPr>
        <w:t>“</w:t>
      </w:r>
      <w:r w:rsidRPr="00BF04CE">
        <w:rPr>
          <w:rFonts w:asciiTheme="minorHAnsi" w:hAnsiTheme="minorHAnsi" w:cs="Arial"/>
          <w:sz w:val="24"/>
          <w:szCs w:val="24"/>
        </w:rPr>
        <w:t xml:space="preserve">Anexo </w:t>
      </w:r>
      <w:r w:rsidR="009168FD" w:rsidRPr="00BF04CE">
        <w:rPr>
          <w:rFonts w:asciiTheme="minorHAnsi" w:hAnsiTheme="minorHAnsi" w:cs="Arial"/>
          <w:sz w:val="24"/>
          <w:szCs w:val="24"/>
        </w:rPr>
        <w:t>10</w:t>
      </w:r>
      <w:r w:rsidRPr="00BF04CE">
        <w:rPr>
          <w:rFonts w:asciiTheme="minorHAnsi" w:hAnsiTheme="minorHAnsi" w:cs="Arial"/>
          <w:sz w:val="24"/>
          <w:szCs w:val="24"/>
        </w:rPr>
        <w:t xml:space="preserve">” </w:t>
      </w:r>
      <w:r w:rsidR="00112415" w:rsidRPr="00BF04CE">
        <w:rPr>
          <w:rFonts w:asciiTheme="minorHAnsi" w:hAnsiTheme="minorHAnsi" w:cs="Arial"/>
          <w:sz w:val="24"/>
          <w:szCs w:val="24"/>
        </w:rPr>
        <w:t>Formato de Propuesta Económica</w:t>
      </w:r>
    </w:p>
    <w:p w:rsidR="00791D86" w:rsidRPr="00BF04CE" w:rsidRDefault="00791D86" w:rsidP="00975728">
      <w:pPr>
        <w:rPr>
          <w:rFonts w:asciiTheme="minorHAnsi" w:hAnsiTheme="minorHAnsi" w:cs="Arial"/>
          <w:sz w:val="24"/>
          <w:szCs w:val="24"/>
        </w:rPr>
      </w:pPr>
    </w:p>
    <w:p w:rsidR="00791D86" w:rsidRPr="00BF04CE" w:rsidRDefault="00333AF6" w:rsidP="00791D86">
      <w:pPr>
        <w:pStyle w:val="Ttulo5"/>
        <w:ind w:firstLine="700"/>
        <w:jc w:val="both"/>
        <w:rPr>
          <w:rFonts w:asciiTheme="minorHAnsi" w:hAnsiTheme="minorHAnsi" w:cs="Arial"/>
          <w:sz w:val="24"/>
          <w:szCs w:val="24"/>
        </w:rPr>
      </w:pPr>
      <w:r w:rsidRPr="00BF04CE">
        <w:rPr>
          <w:rFonts w:asciiTheme="minorHAnsi" w:hAnsiTheme="minorHAnsi" w:cs="Arial"/>
          <w:sz w:val="24"/>
          <w:szCs w:val="24"/>
        </w:rPr>
        <w:t xml:space="preserve">“Anexo </w:t>
      </w:r>
      <w:r w:rsidR="009168FD" w:rsidRPr="00BF04CE">
        <w:rPr>
          <w:rFonts w:asciiTheme="minorHAnsi" w:hAnsiTheme="minorHAnsi" w:cs="Arial"/>
          <w:sz w:val="24"/>
          <w:szCs w:val="24"/>
        </w:rPr>
        <w:t>11</w:t>
      </w:r>
      <w:r w:rsidR="00791D86" w:rsidRPr="00BF04CE">
        <w:rPr>
          <w:rFonts w:asciiTheme="minorHAnsi" w:hAnsiTheme="minorHAnsi" w:cs="Arial"/>
          <w:sz w:val="24"/>
          <w:szCs w:val="24"/>
        </w:rPr>
        <w:t>” Formato de Entrega de Sobres</w:t>
      </w:r>
    </w:p>
    <w:p w:rsidR="006B4112" w:rsidRPr="00BF04CE" w:rsidRDefault="006B4112" w:rsidP="006B4112"/>
    <w:p w:rsidR="006B4112" w:rsidRDefault="006B4112" w:rsidP="006B4112">
      <w:pPr>
        <w:pStyle w:val="Ttulo5"/>
        <w:ind w:firstLine="700"/>
        <w:jc w:val="both"/>
        <w:rPr>
          <w:rFonts w:asciiTheme="minorHAnsi" w:hAnsiTheme="minorHAnsi" w:cs="Arial"/>
          <w:sz w:val="24"/>
          <w:szCs w:val="24"/>
        </w:rPr>
      </w:pPr>
    </w:p>
    <w:p w:rsidR="00B36888" w:rsidRPr="006E1F9C" w:rsidRDefault="00B36888" w:rsidP="00B36888">
      <w:pPr>
        <w:rPr>
          <w:rFonts w:asciiTheme="minorHAnsi" w:hAnsiTheme="minorHAnsi" w:cs="Arial"/>
          <w:b/>
          <w:sz w:val="24"/>
          <w:szCs w:val="24"/>
        </w:rPr>
      </w:pPr>
    </w:p>
    <w:p w:rsidR="009E62DE" w:rsidRPr="006E1F9C" w:rsidRDefault="009E62DE" w:rsidP="004B33F2">
      <w:pPr>
        <w:rPr>
          <w:rFonts w:asciiTheme="minorHAnsi" w:hAnsiTheme="minorHAnsi" w:cs="Arial"/>
          <w:b/>
          <w:sz w:val="28"/>
        </w:rPr>
      </w:pPr>
    </w:p>
    <w:p w:rsidR="00F20E90" w:rsidRPr="006E1F9C" w:rsidRDefault="00F20E90" w:rsidP="002D2148">
      <w:pPr>
        <w:jc w:val="center"/>
        <w:rPr>
          <w:rFonts w:asciiTheme="minorHAnsi" w:hAnsiTheme="minorHAnsi" w:cs="Arial"/>
          <w:b/>
          <w:sz w:val="28"/>
        </w:rPr>
      </w:pPr>
    </w:p>
    <w:p w:rsidR="00112415" w:rsidRPr="006E1F9C" w:rsidRDefault="00112415" w:rsidP="002D2148">
      <w:pPr>
        <w:jc w:val="center"/>
        <w:rPr>
          <w:rFonts w:asciiTheme="minorHAnsi" w:hAnsiTheme="minorHAnsi" w:cs="Arial"/>
          <w:b/>
          <w:sz w:val="28"/>
        </w:rPr>
      </w:pPr>
      <w:r w:rsidRPr="006E1F9C">
        <w:rPr>
          <w:rFonts w:asciiTheme="minorHAnsi" w:hAnsiTheme="minorHAnsi" w:cs="Arial"/>
          <w:b/>
          <w:sz w:val="28"/>
        </w:rPr>
        <w:t>SECCIÓN I</w:t>
      </w:r>
    </w:p>
    <w:p w:rsidR="00112415" w:rsidRPr="006E1F9C" w:rsidRDefault="00112415" w:rsidP="002D2148">
      <w:pPr>
        <w:jc w:val="center"/>
        <w:rPr>
          <w:rFonts w:asciiTheme="minorHAnsi" w:hAnsiTheme="minorHAnsi" w:cs="Arial"/>
          <w:b/>
          <w:sz w:val="28"/>
        </w:rPr>
      </w:pPr>
      <w:r w:rsidRPr="006E1F9C">
        <w:rPr>
          <w:rFonts w:asciiTheme="minorHAnsi" w:hAnsiTheme="minorHAnsi" w:cs="Arial"/>
          <w:b/>
          <w:sz w:val="28"/>
        </w:rPr>
        <w:t>INFORMACIÓN GENERAL</w:t>
      </w:r>
    </w:p>
    <w:p w:rsidR="00112415" w:rsidRPr="006E1F9C" w:rsidRDefault="00112415" w:rsidP="002D2148">
      <w:pPr>
        <w:spacing w:line="240" w:lineRule="exact"/>
        <w:jc w:val="both"/>
        <w:rPr>
          <w:rFonts w:asciiTheme="minorHAnsi" w:hAnsiTheme="minorHAnsi" w:cs="Arial"/>
          <w:sz w:val="24"/>
        </w:rPr>
      </w:pPr>
    </w:p>
    <w:p w:rsidR="00112415" w:rsidRPr="006E1F9C" w:rsidRDefault="00112415" w:rsidP="00B878CE">
      <w:pPr>
        <w:pStyle w:val="2"/>
        <w:ind w:left="0" w:hanging="142"/>
        <w:rPr>
          <w:rFonts w:asciiTheme="minorHAnsi" w:hAnsiTheme="minorHAnsi" w:cs="Arial"/>
          <w:b/>
          <w:sz w:val="24"/>
        </w:rPr>
      </w:pPr>
      <w:r w:rsidRPr="006E1F9C">
        <w:rPr>
          <w:rFonts w:asciiTheme="minorHAnsi" w:hAnsiTheme="minorHAnsi" w:cs="Arial"/>
          <w:b/>
          <w:sz w:val="24"/>
        </w:rPr>
        <w:t>1.1 DESCRIPCIÓN GENERAL DEL S</w:t>
      </w:r>
      <w:r w:rsidR="00BE0F47" w:rsidRPr="006E1F9C">
        <w:rPr>
          <w:rFonts w:asciiTheme="minorHAnsi" w:hAnsiTheme="minorHAnsi" w:cs="Arial"/>
          <w:b/>
          <w:sz w:val="24"/>
        </w:rPr>
        <w:t>UMINISTRO</w:t>
      </w:r>
      <w:r w:rsidRPr="006E1F9C">
        <w:rPr>
          <w:rFonts w:asciiTheme="minorHAnsi" w:hAnsiTheme="minorHAnsi" w:cs="Arial"/>
          <w:b/>
          <w:sz w:val="24"/>
        </w:rPr>
        <w:t>:</w:t>
      </w:r>
    </w:p>
    <w:p w:rsidR="00910825" w:rsidRPr="006E1F9C" w:rsidRDefault="00DB4DD9" w:rsidP="00B878CE">
      <w:pPr>
        <w:pStyle w:val="1"/>
        <w:ind w:left="284"/>
        <w:jc w:val="both"/>
        <w:rPr>
          <w:rFonts w:asciiTheme="minorHAnsi" w:hAnsiTheme="minorHAnsi" w:cs="Calibri"/>
          <w:b w:val="0"/>
          <w:sz w:val="24"/>
        </w:rPr>
      </w:pPr>
      <w:r>
        <w:rPr>
          <w:rFonts w:asciiTheme="minorHAnsi" w:hAnsiTheme="minorHAnsi" w:cs="Arial"/>
          <w:bCs/>
          <w:iCs/>
          <w:spacing w:val="-5"/>
          <w:sz w:val="24"/>
          <w:szCs w:val="24"/>
        </w:rPr>
        <w:t>“</w:t>
      </w:r>
      <w:r w:rsidR="002030D2" w:rsidRPr="00DB4DD9">
        <w:rPr>
          <w:rFonts w:asciiTheme="minorHAnsi" w:hAnsiTheme="minorHAnsi" w:cs="Arial"/>
          <w:bCs/>
          <w:iCs/>
          <w:spacing w:val="-5"/>
          <w:sz w:val="24"/>
          <w:szCs w:val="24"/>
        </w:rPr>
        <w:t>Suministro de medicamento y productos farmacéuticos para las áreas médicas del Instituto de Psiquiatría de Baja California</w:t>
      </w:r>
      <w:r>
        <w:rPr>
          <w:rFonts w:asciiTheme="minorHAnsi" w:hAnsiTheme="minorHAnsi" w:cs="Arial"/>
          <w:bCs/>
          <w:iCs/>
          <w:spacing w:val="-5"/>
          <w:sz w:val="24"/>
          <w:szCs w:val="24"/>
        </w:rPr>
        <w:t>”</w:t>
      </w:r>
      <w:r w:rsidR="009F700E">
        <w:rPr>
          <w:rFonts w:asciiTheme="minorHAnsi" w:hAnsiTheme="minorHAnsi" w:cs="Arial"/>
          <w:b w:val="0"/>
          <w:bCs/>
          <w:iCs/>
          <w:spacing w:val="-5"/>
          <w:sz w:val="24"/>
          <w:szCs w:val="24"/>
        </w:rPr>
        <w:t xml:space="preserve"> (IPEBC)</w:t>
      </w:r>
      <w:r w:rsidR="00CF1A40" w:rsidRPr="006E1F9C">
        <w:rPr>
          <w:rFonts w:asciiTheme="minorHAnsi" w:hAnsiTheme="minorHAnsi" w:cs="Arial"/>
          <w:b w:val="0"/>
          <w:sz w:val="24"/>
          <w:szCs w:val="24"/>
          <w:lang w:val="es-MX"/>
        </w:rPr>
        <w:t xml:space="preserve">, </w:t>
      </w:r>
      <w:r w:rsidR="00B4458F" w:rsidRPr="006E1F9C">
        <w:rPr>
          <w:rFonts w:asciiTheme="minorHAnsi" w:hAnsiTheme="minorHAnsi" w:cs="Calibri"/>
          <w:b w:val="0"/>
          <w:sz w:val="24"/>
        </w:rPr>
        <w:t>según detalle y características técnicas especificadas en las presentes bases de licitación</w:t>
      </w:r>
      <w:r w:rsidR="00556080" w:rsidRPr="006E1F9C">
        <w:rPr>
          <w:rFonts w:asciiTheme="minorHAnsi" w:hAnsiTheme="minorHAnsi" w:cs="Calibri"/>
          <w:b w:val="0"/>
          <w:sz w:val="24"/>
        </w:rPr>
        <w:t xml:space="preserve">, </w:t>
      </w:r>
      <w:r w:rsidR="000A5257" w:rsidRPr="006E1F9C">
        <w:rPr>
          <w:rFonts w:asciiTheme="minorHAnsi" w:hAnsiTheme="minorHAnsi" w:cs="Calibri"/>
          <w:b w:val="0"/>
          <w:sz w:val="24"/>
        </w:rPr>
        <w:t>de conformidad con la Ley de Adquisiciones, Arrendamientos y Servicios para el Estado de Baja California, así como su Reglamento.</w:t>
      </w:r>
    </w:p>
    <w:p w:rsidR="007806EF" w:rsidRPr="006E1F9C" w:rsidRDefault="007806EF" w:rsidP="00B878CE">
      <w:pPr>
        <w:pStyle w:val="1"/>
        <w:ind w:left="284"/>
        <w:jc w:val="both"/>
        <w:rPr>
          <w:rFonts w:asciiTheme="minorHAnsi" w:hAnsiTheme="minorHAnsi" w:cs="Calibri"/>
          <w:b w:val="0"/>
          <w:sz w:val="24"/>
        </w:rPr>
      </w:pPr>
    </w:p>
    <w:p w:rsidR="007806EF" w:rsidRPr="006E1F9C" w:rsidRDefault="007806EF" w:rsidP="007806EF">
      <w:pPr>
        <w:pStyle w:val="1"/>
        <w:ind w:left="284"/>
        <w:jc w:val="both"/>
        <w:rPr>
          <w:rFonts w:asciiTheme="minorHAnsi" w:hAnsiTheme="minorHAnsi" w:cs="Arial"/>
          <w:b w:val="0"/>
          <w:sz w:val="24"/>
        </w:rPr>
      </w:pPr>
      <w:r w:rsidRPr="006E1F9C">
        <w:rPr>
          <w:rFonts w:asciiTheme="minorHAnsi" w:hAnsiTheme="minorHAnsi" w:cs="Arial"/>
          <w:b w:val="0"/>
          <w:spacing w:val="-5"/>
          <w:sz w:val="24"/>
          <w:szCs w:val="24"/>
        </w:rPr>
        <w:t>El suministro de medicamentos autorizados por la Secretaría de Salud para</w:t>
      </w:r>
      <w:r w:rsidR="000A5257" w:rsidRPr="006E1F9C">
        <w:rPr>
          <w:rFonts w:asciiTheme="minorHAnsi" w:hAnsiTheme="minorHAnsi" w:cs="Arial"/>
          <w:b w:val="0"/>
          <w:spacing w:val="-5"/>
          <w:sz w:val="24"/>
          <w:szCs w:val="24"/>
        </w:rPr>
        <w:t xml:space="preserve"> </w:t>
      </w:r>
      <w:r w:rsidR="000A5257" w:rsidRPr="007F6096">
        <w:rPr>
          <w:rFonts w:asciiTheme="minorHAnsi" w:hAnsiTheme="minorHAnsi" w:cs="Arial"/>
          <w:spacing w:val="-5"/>
          <w:sz w:val="24"/>
          <w:szCs w:val="24"/>
        </w:rPr>
        <w:t>el</w:t>
      </w:r>
      <w:r w:rsidRPr="007F6096">
        <w:rPr>
          <w:rFonts w:asciiTheme="minorHAnsi" w:hAnsiTheme="minorHAnsi" w:cs="Arial"/>
          <w:spacing w:val="-5"/>
          <w:sz w:val="24"/>
          <w:szCs w:val="24"/>
        </w:rPr>
        <w:t xml:space="preserve"> </w:t>
      </w:r>
      <w:r w:rsidR="000A5257" w:rsidRPr="007F6096">
        <w:rPr>
          <w:rFonts w:asciiTheme="minorHAnsi" w:hAnsiTheme="minorHAnsi" w:cs="Arial"/>
          <w:bCs/>
          <w:iCs/>
          <w:spacing w:val="-5"/>
          <w:sz w:val="24"/>
          <w:szCs w:val="24"/>
        </w:rPr>
        <w:t>Instituto de Psiquiatría</w:t>
      </w:r>
      <w:r w:rsidRPr="007F6096">
        <w:rPr>
          <w:rFonts w:asciiTheme="minorHAnsi" w:hAnsiTheme="minorHAnsi" w:cs="Arial"/>
          <w:spacing w:val="-5"/>
          <w:sz w:val="24"/>
          <w:szCs w:val="24"/>
        </w:rPr>
        <w:t xml:space="preserve"> del Estado de Baja California</w:t>
      </w:r>
      <w:r w:rsidRPr="006E1F9C">
        <w:rPr>
          <w:rFonts w:asciiTheme="minorHAnsi" w:hAnsiTheme="minorHAnsi" w:cs="Arial"/>
          <w:b w:val="0"/>
          <w:sz w:val="24"/>
          <w:szCs w:val="24"/>
          <w:lang w:val="es-MX"/>
        </w:rPr>
        <w:t xml:space="preserve">, </w:t>
      </w:r>
      <w:r w:rsidRPr="006E1F9C">
        <w:rPr>
          <w:rFonts w:asciiTheme="minorHAnsi" w:hAnsiTheme="minorHAnsi" w:cs="Arial"/>
          <w:b w:val="0"/>
          <w:sz w:val="24"/>
        </w:rPr>
        <w:t>consisten en los siguientes rubros:</w:t>
      </w:r>
    </w:p>
    <w:p w:rsidR="007806EF" w:rsidRPr="006E1F9C" w:rsidRDefault="007806EF" w:rsidP="007806EF">
      <w:pPr>
        <w:pStyle w:val="1"/>
        <w:ind w:left="284"/>
        <w:jc w:val="both"/>
        <w:rPr>
          <w:rFonts w:asciiTheme="minorHAnsi" w:hAnsiTheme="minorHAnsi" w:cs="Arial"/>
          <w:b w:val="0"/>
          <w:sz w:val="24"/>
          <w:szCs w:val="24"/>
        </w:rPr>
      </w:pPr>
    </w:p>
    <w:p w:rsidR="007806EF" w:rsidRPr="00DB4DD9" w:rsidRDefault="007806EF" w:rsidP="007806EF">
      <w:pPr>
        <w:pStyle w:val="1"/>
        <w:ind w:left="284"/>
        <w:jc w:val="both"/>
        <w:rPr>
          <w:rFonts w:asciiTheme="minorHAnsi" w:hAnsiTheme="minorHAnsi" w:cs="Tahoma"/>
          <w:b w:val="0"/>
          <w:strike/>
          <w:color w:val="FF0000"/>
          <w:sz w:val="24"/>
        </w:rPr>
      </w:pPr>
      <w:r w:rsidRPr="006B16DE">
        <w:rPr>
          <w:rFonts w:asciiTheme="minorHAnsi" w:hAnsiTheme="minorHAnsi" w:cs="Tahoma"/>
          <w:b w:val="0"/>
          <w:sz w:val="24"/>
        </w:rPr>
        <w:t xml:space="preserve">- Medicamentos Genéricos </w:t>
      </w:r>
    </w:p>
    <w:p w:rsidR="00F90771" w:rsidRPr="006E1F9C" w:rsidRDefault="00F90771" w:rsidP="002D2148">
      <w:pPr>
        <w:pStyle w:val="1"/>
        <w:jc w:val="both"/>
        <w:rPr>
          <w:rFonts w:asciiTheme="minorHAnsi" w:hAnsiTheme="minorHAnsi" w:cs="Arial"/>
          <w:b w:val="0"/>
          <w:lang w:val="es-MX"/>
        </w:rPr>
      </w:pPr>
    </w:p>
    <w:p w:rsidR="00112415" w:rsidRPr="006E1F9C" w:rsidRDefault="00112415" w:rsidP="00B878CE">
      <w:pPr>
        <w:pStyle w:val="2"/>
        <w:tabs>
          <w:tab w:val="left" w:pos="284"/>
        </w:tabs>
        <w:ind w:left="0" w:hanging="142"/>
        <w:rPr>
          <w:rFonts w:asciiTheme="minorHAnsi" w:hAnsiTheme="minorHAnsi" w:cs="Arial"/>
          <w:b/>
          <w:sz w:val="24"/>
        </w:rPr>
      </w:pPr>
      <w:r w:rsidRPr="006E1F9C">
        <w:rPr>
          <w:rFonts w:asciiTheme="minorHAnsi" w:hAnsiTheme="minorHAnsi" w:cs="Arial"/>
          <w:b/>
          <w:sz w:val="24"/>
        </w:rPr>
        <w:t xml:space="preserve">1.2 </w:t>
      </w:r>
      <w:r w:rsidR="00CA045B" w:rsidRPr="006E1F9C">
        <w:rPr>
          <w:rFonts w:asciiTheme="minorHAnsi" w:hAnsiTheme="minorHAnsi" w:cs="Arial"/>
          <w:b/>
          <w:sz w:val="24"/>
        </w:rPr>
        <w:tab/>
      </w:r>
      <w:r w:rsidRPr="006E1F9C">
        <w:rPr>
          <w:rFonts w:asciiTheme="minorHAnsi" w:hAnsiTheme="minorHAnsi" w:cs="Arial"/>
          <w:b/>
          <w:sz w:val="24"/>
        </w:rPr>
        <w:t>LUGAR</w:t>
      </w:r>
      <w:r w:rsidR="00287F03" w:rsidRPr="006E1F9C">
        <w:rPr>
          <w:rFonts w:asciiTheme="minorHAnsi" w:hAnsiTheme="minorHAnsi" w:cs="Arial"/>
          <w:b/>
          <w:sz w:val="24"/>
        </w:rPr>
        <w:t xml:space="preserve"> Y CONDICIONES DE ENTREGA</w:t>
      </w:r>
      <w:r w:rsidRPr="006E1F9C">
        <w:rPr>
          <w:rFonts w:asciiTheme="minorHAnsi" w:hAnsiTheme="minorHAnsi" w:cs="Arial"/>
          <w:b/>
          <w:sz w:val="24"/>
        </w:rPr>
        <w:t>:</w:t>
      </w:r>
    </w:p>
    <w:p w:rsidR="005129D1" w:rsidRPr="006E1F9C" w:rsidRDefault="00C21752" w:rsidP="00B878CE">
      <w:pPr>
        <w:pStyle w:val="1"/>
        <w:ind w:left="284"/>
        <w:jc w:val="both"/>
        <w:rPr>
          <w:rFonts w:asciiTheme="minorHAnsi" w:hAnsiTheme="minorHAnsi" w:cs="Arial"/>
          <w:b w:val="0"/>
          <w:sz w:val="24"/>
        </w:rPr>
      </w:pPr>
      <w:r>
        <w:rPr>
          <w:rFonts w:asciiTheme="minorHAnsi" w:hAnsiTheme="minorHAnsi" w:cs="Arial"/>
          <w:b w:val="0"/>
          <w:bCs/>
          <w:sz w:val="24"/>
        </w:rPr>
        <w:t>Los medicamentos objeto de la presente licitación deb</w:t>
      </w:r>
      <w:r w:rsidR="00DD5DF4" w:rsidRPr="006E1F9C">
        <w:rPr>
          <w:rFonts w:asciiTheme="minorHAnsi" w:hAnsiTheme="minorHAnsi" w:cs="Arial"/>
          <w:b w:val="0"/>
          <w:bCs/>
          <w:sz w:val="24"/>
        </w:rPr>
        <w:t>erá</w:t>
      </w:r>
      <w:r w:rsidR="00E4221A" w:rsidRPr="006E1F9C">
        <w:rPr>
          <w:rFonts w:asciiTheme="minorHAnsi" w:hAnsiTheme="minorHAnsi" w:cs="Arial"/>
          <w:b w:val="0"/>
          <w:bCs/>
          <w:sz w:val="24"/>
        </w:rPr>
        <w:t>n</w:t>
      </w:r>
      <w:r w:rsidR="00DD5DF4" w:rsidRPr="006E1F9C">
        <w:rPr>
          <w:rFonts w:asciiTheme="minorHAnsi" w:hAnsiTheme="minorHAnsi" w:cs="Arial"/>
          <w:b w:val="0"/>
          <w:bCs/>
          <w:sz w:val="24"/>
        </w:rPr>
        <w:t xml:space="preserve"> ser </w:t>
      </w:r>
      <w:r w:rsidR="00AD6118" w:rsidRPr="006E1F9C">
        <w:rPr>
          <w:rFonts w:asciiTheme="minorHAnsi" w:hAnsiTheme="minorHAnsi" w:cs="Arial"/>
          <w:b w:val="0"/>
          <w:bCs/>
          <w:sz w:val="24"/>
        </w:rPr>
        <w:t xml:space="preserve">entregados </w:t>
      </w:r>
      <w:r w:rsidR="00B050FE" w:rsidRPr="006E1F9C">
        <w:rPr>
          <w:rFonts w:asciiTheme="minorHAnsi" w:hAnsiTheme="minorHAnsi" w:cs="Arial"/>
          <w:b w:val="0"/>
          <w:sz w:val="24"/>
        </w:rPr>
        <w:t xml:space="preserve">en </w:t>
      </w:r>
      <w:r w:rsidR="0097768E" w:rsidRPr="006E1F9C">
        <w:rPr>
          <w:rFonts w:asciiTheme="minorHAnsi" w:hAnsiTheme="minorHAnsi" w:cs="Arial"/>
          <w:b w:val="0"/>
          <w:sz w:val="24"/>
        </w:rPr>
        <w:t xml:space="preserve">el </w:t>
      </w:r>
      <w:r w:rsidR="0097768E" w:rsidRPr="00B1488D">
        <w:rPr>
          <w:rFonts w:asciiTheme="minorHAnsi" w:hAnsiTheme="minorHAnsi" w:cs="Arial"/>
          <w:sz w:val="24"/>
        </w:rPr>
        <w:t>Almacén General</w:t>
      </w:r>
      <w:r w:rsidR="00893377" w:rsidRPr="00B1488D">
        <w:rPr>
          <w:rFonts w:asciiTheme="minorHAnsi" w:hAnsiTheme="minorHAnsi" w:cs="Arial"/>
          <w:sz w:val="24"/>
        </w:rPr>
        <w:t xml:space="preserve"> </w:t>
      </w:r>
      <w:r w:rsidR="009F700E" w:rsidRPr="00B1488D">
        <w:rPr>
          <w:rFonts w:asciiTheme="minorHAnsi" w:hAnsiTheme="minorHAnsi" w:cs="Arial"/>
          <w:sz w:val="24"/>
        </w:rPr>
        <w:t>del IPEBC</w:t>
      </w:r>
      <w:r w:rsidR="00551A0E" w:rsidRPr="00B1488D">
        <w:rPr>
          <w:rFonts w:asciiTheme="minorHAnsi" w:hAnsiTheme="minorHAnsi" w:cs="Arial"/>
          <w:sz w:val="24"/>
        </w:rPr>
        <w:t xml:space="preserve"> </w:t>
      </w:r>
      <w:r w:rsidR="009F700E" w:rsidRPr="00B1488D">
        <w:rPr>
          <w:rFonts w:asciiTheme="minorHAnsi" w:hAnsiTheme="minorHAnsi" w:cs="Arial"/>
          <w:b w:val="0"/>
          <w:sz w:val="24"/>
        </w:rPr>
        <w:t>u</w:t>
      </w:r>
      <w:r w:rsidR="00551A0E" w:rsidRPr="00B1488D">
        <w:rPr>
          <w:rFonts w:asciiTheme="minorHAnsi" w:hAnsiTheme="minorHAnsi" w:cs="Arial"/>
          <w:b w:val="0"/>
          <w:sz w:val="24"/>
        </w:rPr>
        <w:t xml:space="preserve">bicado </w:t>
      </w:r>
      <w:r w:rsidR="00551A0E" w:rsidRPr="00B1488D">
        <w:rPr>
          <w:rFonts w:asciiTheme="minorHAnsi" w:hAnsiTheme="minorHAnsi" w:cs="Arial"/>
          <w:sz w:val="24"/>
        </w:rPr>
        <w:t xml:space="preserve">Calle 11va. No. 1753 entre Río Verde y Río Atoyac, Colonia Mexicali  Segunda Sección, Mexicali, B.C. </w:t>
      </w:r>
      <w:r w:rsidR="00551A0E" w:rsidRPr="00B1488D">
        <w:rPr>
          <w:rFonts w:asciiTheme="minorHAnsi" w:hAnsiTheme="minorHAnsi" w:cs="Arial"/>
          <w:b w:val="0"/>
          <w:sz w:val="24"/>
        </w:rPr>
        <w:t>de 8:30 a 14:30 Horas, C.P. 21396.</w:t>
      </w:r>
    </w:p>
    <w:p w:rsidR="00960DCE" w:rsidRPr="006E1F9C" w:rsidRDefault="00960DCE" w:rsidP="00B878CE">
      <w:pPr>
        <w:pStyle w:val="1"/>
        <w:ind w:left="284"/>
        <w:jc w:val="both"/>
        <w:rPr>
          <w:rFonts w:asciiTheme="minorHAnsi" w:hAnsiTheme="minorHAnsi" w:cs="Arial"/>
          <w:b w:val="0"/>
          <w:sz w:val="24"/>
        </w:rPr>
      </w:pPr>
    </w:p>
    <w:p w:rsidR="00FB71BD" w:rsidRPr="006E1F9C" w:rsidRDefault="006B1D03" w:rsidP="00CA1C45">
      <w:pPr>
        <w:pStyle w:val="1"/>
        <w:ind w:left="426" w:hanging="142"/>
        <w:jc w:val="both"/>
        <w:rPr>
          <w:rFonts w:asciiTheme="minorHAnsi" w:hAnsiTheme="minorHAnsi" w:cs="Tahoma"/>
          <w:sz w:val="24"/>
          <w:szCs w:val="24"/>
          <w:u w:val="single"/>
        </w:rPr>
      </w:pPr>
      <w:r w:rsidRPr="006E1F9C">
        <w:rPr>
          <w:rFonts w:asciiTheme="minorHAnsi" w:hAnsiTheme="minorHAnsi" w:cs="Tahoma"/>
          <w:sz w:val="24"/>
          <w:szCs w:val="24"/>
          <w:u w:val="single"/>
        </w:rPr>
        <w:t xml:space="preserve">NO SE ACEPTARÁN ENVÍOS POR MENSAJERÍA. </w:t>
      </w:r>
    </w:p>
    <w:p w:rsidR="00E91B05" w:rsidRPr="006E1F9C" w:rsidRDefault="00E91B05" w:rsidP="00770F7D">
      <w:pPr>
        <w:pStyle w:val="1"/>
        <w:ind w:left="426"/>
        <w:jc w:val="both"/>
        <w:rPr>
          <w:rFonts w:asciiTheme="minorHAnsi" w:hAnsiTheme="minorHAnsi" w:cs="Tahoma"/>
          <w:sz w:val="24"/>
          <w:szCs w:val="24"/>
          <w:u w:val="single"/>
        </w:rPr>
      </w:pPr>
    </w:p>
    <w:p w:rsidR="00FB71BD" w:rsidRPr="006E1F9C" w:rsidRDefault="00FB71BD" w:rsidP="00CA1C45">
      <w:pPr>
        <w:pStyle w:val="1"/>
        <w:ind w:left="284" w:right="-179"/>
        <w:jc w:val="both"/>
        <w:rPr>
          <w:rFonts w:asciiTheme="minorHAnsi" w:hAnsiTheme="minorHAnsi" w:cs="Tahoma"/>
          <w:b w:val="0"/>
          <w:sz w:val="24"/>
          <w:szCs w:val="24"/>
        </w:rPr>
      </w:pPr>
      <w:r w:rsidRPr="006E1F9C">
        <w:rPr>
          <w:rFonts w:asciiTheme="minorHAnsi" w:hAnsiTheme="minorHAnsi" w:cs="Tahoma"/>
          <w:b w:val="0"/>
          <w:sz w:val="24"/>
          <w:szCs w:val="24"/>
        </w:rPr>
        <w:t xml:space="preserve">La entrega deberá realizarse por </w:t>
      </w:r>
      <w:r w:rsidR="00287F03" w:rsidRPr="006E1F9C">
        <w:rPr>
          <w:rFonts w:asciiTheme="minorHAnsi" w:hAnsiTheme="minorHAnsi" w:cs="Tahoma"/>
          <w:b w:val="0"/>
          <w:sz w:val="24"/>
          <w:szCs w:val="24"/>
        </w:rPr>
        <w:t xml:space="preserve">un </w:t>
      </w:r>
      <w:r w:rsidRPr="006E1F9C">
        <w:rPr>
          <w:rFonts w:asciiTheme="minorHAnsi" w:hAnsiTheme="minorHAnsi" w:cs="Tahoma"/>
          <w:b w:val="0"/>
          <w:sz w:val="24"/>
          <w:szCs w:val="24"/>
        </w:rPr>
        <w:t>representante de</w:t>
      </w:r>
      <w:r w:rsidR="00825DE3">
        <w:rPr>
          <w:rFonts w:asciiTheme="minorHAnsi" w:hAnsiTheme="minorHAnsi" w:cs="Tahoma"/>
          <w:b w:val="0"/>
          <w:sz w:val="24"/>
          <w:szCs w:val="24"/>
        </w:rPr>
        <w:t xml:space="preserve">l </w:t>
      </w:r>
      <w:r w:rsidRPr="006E1F9C">
        <w:rPr>
          <w:rFonts w:asciiTheme="minorHAnsi" w:hAnsiTheme="minorHAnsi" w:cs="Tahoma"/>
          <w:b w:val="0"/>
          <w:sz w:val="24"/>
          <w:szCs w:val="24"/>
        </w:rPr>
        <w:t>Licita</w:t>
      </w:r>
      <w:r w:rsidR="00825DE3">
        <w:rPr>
          <w:rFonts w:asciiTheme="minorHAnsi" w:hAnsiTheme="minorHAnsi" w:cs="Tahoma"/>
          <w:b w:val="0"/>
          <w:sz w:val="24"/>
          <w:szCs w:val="24"/>
        </w:rPr>
        <w:t xml:space="preserve">nte </w:t>
      </w:r>
      <w:r w:rsidRPr="006E1F9C">
        <w:rPr>
          <w:rFonts w:asciiTheme="minorHAnsi" w:hAnsiTheme="minorHAnsi" w:cs="Tahoma"/>
          <w:b w:val="0"/>
          <w:sz w:val="24"/>
          <w:szCs w:val="24"/>
        </w:rPr>
        <w:t xml:space="preserve">o por personal capacitado y con los conocimientos en la materia para la correcta entrega de </w:t>
      </w:r>
      <w:r w:rsidR="00CA1C45" w:rsidRPr="006E1F9C">
        <w:rPr>
          <w:rFonts w:asciiTheme="minorHAnsi" w:hAnsiTheme="minorHAnsi" w:cs="Tahoma"/>
          <w:b w:val="0"/>
          <w:sz w:val="24"/>
          <w:szCs w:val="24"/>
        </w:rPr>
        <w:t>los bienes</w:t>
      </w:r>
      <w:r w:rsidRPr="006E1F9C">
        <w:rPr>
          <w:rFonts w:asciiTheme="minorHAnsi" w:hAnsiTheme="minorHAnsi" w:cs="Tahoma"/>
          <w:b w:val="0"/>
          <w:sz w:val="24"/>
          <w:szCs w:val="24"/>
        </w:rPr>
        <w:t xml:space="preserve"> y permanecer en el sitio hasta la completa recepción de los mismos.</w:t>
      </w:r>
    </w:p>
    <w:p w:rsidR="00FB71BD" w:rsidRPr="006E1F9C" w:rsidRDefault="00FB71BD" w:rsidP="00770F7D">
      <w:pPr>
        <w:pStyle w:val="1"/>
        <w:ind w:left="426"/>
        <w:jc w:val="both"/>
        <w:rPr>
          <w:rFonts w:asciiTheme="minorHAnsi" w:hAnsiTheme="minorHAnsi" w:cs="Tahoma"/>
          <w:b w:val="0"/>
          <w:sz w:val="24"/>
          <w:szCs w:val="24"/>
        </w:rPr>
      </w:pPr>
    </w:p>
    <w:p w:rsidR="00FB71BD" w:rsidRPr="006E1F9C" w:rsidRDefault="0094798B" w:rsidP="00690733">
      <w:pPr>
        <w:pStyle w:val="1"/>
        <w:ind w:left="284" w:right="-179"/>
        <w:jc w:val="both"/>
        <w:rPr>
          <w:rFonts w:asciiTheme="minorHAnsi" w:hAnsiTheme="minorHAnsi" w:cs="Tahoma"/>
          <w:bCs/>
          <w:color w:val="1F497D"/>
          <w:sz w:val="24"/>
          <w:szCs w:val="24"/>
          <w:u w:val="single"/>
        </w:rPr>
      </w:pPr>
      <w:r w:rsidRPr="006464F0">
        <w:rPr>
          <w:rFonts w:asciiTheme="minorHAnsi" w:hAnsiTheme="minorHAnsi" w:cs="Tahoma"/>
          <w:bCs/>
          <w:color w:val="1F497D"/>
          <w:sz w:val="24"/>
          <w:szCs w:val="24"/>
          <w:u w:val="single"/>
        </w:rPr>
        <w:t xml:space="preserve">NO SE ACEPTARAN ENTREGAS PARCIALES. </w:t>
      </w:r>
      <w:r w:rsidR="00287F03" w:rsidRPr="006464F0">
        <w:rPr>
          <w:rFonts w:asciiTheme="minorHAnsi" w:hAnsiTheme="minorHAnsi" w:cs="Tahoma"/>
          <w:bCs/>
          <w:color w:val="1F497D"/>
          <w:sz w:val="24"/>
          <w:szCs w:val="24"/>
          <w:u w:val="single"/>
        </w:rPr>
        <w:t xml:space="preserve">LOS LICITANTES BENEFICIADOS CON LA ADJUDICACION DE ALGUNA PARTIDA, </w:t>
      </w:r>
      <w:r w:rsidR="004E2B21" w:rsidRPr="006464F0">
        <w:rPr>
          <w:rFonts w:asciiTheme="minorHAnsi" w:hAnsiTheme="minorHAnsi" w:cs="Tahoma"/>
          <w:bCs/>
          <w:color w:val="1F497D"/>
          <w:sz w:val="24"/>
          <w:szCs w:val="24"/>
          <w:u w:val="single"/>
        </w:rPr>
        <w:t>DEBERÁ</w:t>
      </w:r>
      <w:r w:rsidR="00010D28" w:rsidRPr="006464F0">
        <w:rPr>
          <w:rFonts w:asciiTheme="minorHAnsi" w:hAnsiTheme="minorHAnsi" w:cs="Tahoma"/>
          <w:bCs/>
          <w:color w:val="1F497D"/>
          <w:sz w:val="24"/>
          <w:szCs w:val="24"/>
          <w:u w:val="single"/>
        </w:rPr>
        <w:t>N</w:t>
      </w:r>
      <w:r w:rsidR="004E2B21" w:rsidRPr="006464F0">
        <w:rPr>
          <w:rFonts w:asciiTheme="minorHAnsi" w:hAnsiTheme="minorHAnsi" w:cs="Tahoma"/>
          <w:bCs/>
          <w:color w:val="1F497D"/>
          <w:sz w:val="24"/>
          <w:szCs w:val="24"/>
          <w:u w:val="single"/>
        </w:rPr>
        <w:t xml:space="preserve"> REALIZAR </w:t>
      </w:r>
      <w:r w:rsidR="00287F03" w:rsidRPr="006464F0">
        <w:rPr>
          <w:rFonts w:asciiTheme="minorHAnsi" w:hAnsiTheme="minorHAnsi" w:cs="Tahoma"/>
          <w:bCs/>
          <w:color w:val="1F497D"/>
          <w:sz w:val="24"/>
          <w:szCs w:val="24"/>
          <w:u w:val="single"/>
        </w:rPr>
        <w:t xml:space="preserve">LA </w:t>
      </w:r>
      <w:r w:rsidR="004E2B21" w:rsidRPr="006464F0">
        <w:rPr>
          <w:rFonts w:asciiTheme="minorHAnsi" w:hAnsiTheme="minorHAnsi" w:cs="Tahoma"/>
          <w:bCs/>
          <w:color w:val="1F497D"/>
          <w:sz w:val="24"/>
          <w:szCs w:val="24"/>
          <w:u w:val="single"/>
        </w:rPr>
        <w:t>ENTREGA COMPLETA</w:t>
      </w:r>
      <w:r w:rsidR="00287F03" w:rsidRPr="006464F0">
        <w:rPr>
          <w:rFonts w:asciiTheme="minorHAnsi" w:hAnsiTheme="minorHAnsi" w:cs="Tahoma"/>
          <w:bCs/>
          <w:color w:val="1F497D"/>
          <w:sz w:val="24"/>
          <w:szCs w:val="24"/>
          <w:u w:val="single"/>
        </w:rPr>
        <w:t xml:space="preserve"> DE CADA UNO DE LOS PEDIDOS ASIGNADOS</w:t>
      </w:r>
      <w:r w:rsidRPr="006464F0">
        <w:rPr>
          <w:rFonts w:asciiTheme="minorHAnsi" w:hAnsiTheme="minorHAnsi" w:cs="Tahoma"/>
          <w:bCs/>
          <w:color w:val="1F497D"/>
          <w:sz w:val="24"/>
          <w:szCs w:val="24"/>
          <w:u w:val="single"/>
        </w:rPr>
        <w:t>.</w:t>
      </w:r>
      <w:r w:rsidRPr="006E1F9C">
        <w:rPr>
          <w:rFonts w:asciiTheme="minorHAnsi" w:hAnsiTheme="minorHAnsi" w:cs="Tahoma"/>
          <w:bCs/>
          <w:color w:val="1F497D"/>
          <w:sz w:val="24"/>
          <w:szCs w:val="24"/>
          <w:u w:val="single"/>
        </w:rPr>
        <w:t xml:space="preserve"> </w:t>
      </w:r>
    </w:p>
    <w:p w:rsidR="00FB71BD" w:rsidRPr="006E1F9C" w:rsidRDefault="00FB71BD" w:rsidP="009A57E1">
      <w:pPr>
        <w:pStyle w:val="1"/>
        <w:ind w:right="-179"/>
        <w:jc w:val="both"/>
        <w:rPr>
          <w:rFonts w:asciiTheme="minorHAnsi" w:hAnsiTheme="minorHAnsi" w:cs="Tahoma"/>
          <w:b w:val="0"/>
          <w:sz w:val="24"/>
          <w:szCs w:val="24"/>
        </w:rPr>
      </w:pPr>
    </w:p>
    <w:p w:rsidR="001B51EA" w:rsidRPr="006E1F9C" w:rsidRDefault="00FB71BD" w:rsidP="001B51EA">
      <w:pPr>
        <w:pStyle w:val="1"/>
        <w:ind w:left="284" w:right="-179"/>
        <w:jc w:val="both"/>
        <w:rPr>
          <w:rFonts w:asciiTheme="minorHAnsi" w:hAnsiTheme="minorHAnsi" w:cs="Tahoma"/>
          <w:b w:val="0"/>
          <w:sz w:val="24"/>
          <w:szCs w:val="24"/>
        </w:rPr>
      </w:pPr>
      <w:r w:rsidRPr="006E1F9C">
        <w:rPr>
          <w:rFonts w:asciiTheme="minorHAnsi" w:hAnsiTheme="minorHAnsi" w:cs="Tahoma"/>
          <w:b w:val="0"/>
          <w:sz w:val="24"/>
          <w:szCs w:val="24"/>
        </w:rPr>
        <w:t xml:space="preserve">Los </w:t>
      </w:r>
      <w:r w:rsidR="00B11076" w:rsidRPr="006E1F9C">
        <w:rPr>
          <w:rFonts w:asciiTheme="minorHAnsi" w:hAnsiTheme="minorHAnsi" w:cs="Tahoma"/>
          <w:b w:val="0"/>
          <w:sz w:val="24"/>
          <w:szCs w:val="24"/>
        </w:rPr>
        <w:t>bienes</w:t>
      </w:r>
      <w:r w:rsidRPr="006E1F9C">
        <w:rPr>
          <w:rFonts w:asciiTheme="minorHAnsi" w:hAnsiTheme="minorHAnsi" w:cs="Tahoma"/>
          <w:b w:val="0"/>
          <w:sz w:val="24"/>
          <w:szCs w:val="24"/>
        </w:rPr>
        <w:t xml:space="preserve"> deberán apegarse estrictamente a las especificaciones, descripciones, presentaciones y demás características que se indican en el </w:t>
      </w:r>
      <w:r w:rsidRPr="006E1F9C">
        <w:rPr>
          <w:rFonts w:asciiTheme="minorHAnsi" w:hAnsiTheme="minorHAnsi" w:cs="Tahoma"/>
          <w:sz w:val="24"/>
          <w:szCs w:val="24"/>
        </w:rPr>
        <w:t xml:space="preserve">punto 3.1 Especificaciones Técnicas </w:t>
      </w:r>
      <w:r w:rsidR="001B51EA" w:rsidRPr="006E1F9C">
        <w:rPr>
          <w:rFonts w:asciiTheme="minorHAnsi" w:hAnsiTheme="minorHAnsi" w:cs="Tahoma"/>
          <w:b w:val="0"/>
          <w:sz w:val="24"/>
          <w:szCs w:val="24"/>
        </w:rPr>
        <w:t xml:space="preserve">de las presentes bases, a las Normas Oficiales, disposiciones legales, reglamentarias y administrativas que emita la autoridad competente, así como aquellas emitidas por el Consejo de Salubridad General. </w:t>
      </w:r>
    </w:p>
    <w:p w:rsidR="00FB71BD" w:rsidRPr="006E1F9C" w:rsidRDefault="00FB71BD" w:rsidP="005D1AE4">
      <w:pPr>
        <w:pStyle w:val="1"/>
        <w:ind w:left="284" w:right="-179"/>
        <w:jc w:val="both"/>
        <w:rPr>
          <w:rFonts w:asciiTheme="minorHAnsi" w:hAnsiTheme="minorHAnsi" w:cs="Tahoma"/>
          <w:b w:val="0"/>
          <w:sz w:val="24"/>
          <w:szCs w:val="24"/>
        </w:rPr>
      </w:pPr>
    </w:p>
    <w:p w:rsidR="00FB71BD" w:rsidRPr="006E1F9C" w:rsidRDefault="00FB71BD" w:rsidP="00243DCC">
      <w:pPr>
        <w:pStyle w:val="1"/>
        <w:ind w:left="284" w:right="-179"/>
        <w:jc w:val="both"/>
        <w:rPr>
          <w:rFonts w:asciiTheme="minorHAnsi" w:hAnsiTheme="minorHAnsi" w:cs="Tahoma"/>
          <w:sz w:val="24"/>
          <w:szCs w:val="24"/>
        </w:rPr>
      </w:pPr>
      <w:r w:rsidRPr="006E1F9C">
        <w:rPr>
          <w:rFonts w:asciiTheme="minorHAnsi" w:hAnsiTheme="minorHAnsi" w:cs="Tahoma"/>
          <w:sz w:val="24"/>
          <w:szCs w:val="24"/>
        </w:rPr>
        <w:t>Al momento de la entrega</w:t>
      </w:r>
      <w:r w:rsidRPr="006E1F9C">
        <w:rPr>
          <w:rFonts w:asciiTheme="minorHAnsi" w:hAnsiTheme="minorHAnsi" w:cs="Tahoma"/>
          <w:b w:val="0"/>
          <w:sz w:val="24"/>
          <w:szCs w:val="24"/>
        </w:rPr>
        <w:t xml:space="preserve"> </w:t>
      </w:r>
      <w:r w:rsidRPr="006E1F9C">
        <w:rPr>
          <w:rFonts w:asciiTheme="minorHAnsi" w:hAnsiTheme="minorHAnsi" w:cs="Tahoma"/>
          <w:sz w:val="24"/>
          <w:szCs w:val="24"/>
        </w:rPr>
        <w:t xml:space="preserve">de los </w:t>
      </w:r>
      <w:r w:rsidR="00243DCC" w:rsidRPr="006E1F9C">
        <w:rPr>
          <w:rFonts w:asciiTheme="minorHAnsi" w:hAnsiTheme="minorHAnsi" w:cs="Tahoma"/>
          <w:sz w:val="24"/>
          <w:szCs w:val="24"/>
        </w:rPr>
        <w:t>bienes</w:t>
      </w:r>
      <w:r w:rsidRPr="006E1F9C">
        <w:rPr>
          <w:rFonts w:asciiTheme="minorHAnsi" w:hAnsiTheme="minorHAnsi" w:cs="Tahoma"/>
          <w:b w:val="0"/>
          <w:sz w:val="24"/>
          <w:szCs w:val="24"/>
        </w:rPr>
        <w:t xml:space="preserve"> </w:t>
      </w:r>
      <w:r w:rsidR="00360C12">
        <w:rPr>
          <w:rFonts w:asciiTheme="minorHAnsi" w:hAnsiTheme="minorHAnsi" w:cs="Tahoma"/>
          <w:b w:val="0"/>
          <w:sz w:val="24"/>
          <w:szCs w:val="24"/>
        </w:rPr>
        <w:t>e</w:t>
      </w:r>
      <w:r w:rsidRPr="006E1F9C">
        <w:rPr>
          <w:rFonts w:asciiTheme="minorHAnsi" w:hAnsiTheme="minorHAnsi" w:cs="Tahoma"/>
          <w:b w:val="0"/>
          <w:sz w:val="24"/>
          <w:szCs w:val="24"/>
        </w:rPr>
        <w:t xml:space="preserve">l Licitante deberá </w:t>
      </w:r>
      <w:r w:rsidRPr="006E1F9C">
        <w:rPr>
          <w:rFonts w:asciiTheme="minorHAnsi" w:hAnsiTheme="minorHAnsi" w:cs="Tahoma"/>
          <w:sz w:val="24"/>
          <w:szCs w:val="24"/>
        </w:rPr>
        <w:t>entregar</w:t>
      </w:r>
      <w:r w:rsidR="00C110AF" w:rsidRPr="006E1F9C">
        <w:rPr>
          <w:rFonts w:asciiTheme="minorHAnsi" w:hAnsiTheme="minorHAnsi" w:cs="Tahoma"/>
          <w:sz w:val="24"/>
          <w:szCs w:val="24"/>
        </w:rPr>
        <w:t xml:space="preserve"> con orden de compra </w:t>
      </w:r>
      <w:r w:rsidR="00C110AF" w:rsidRPr="006E1F9C">
        <w:rPr>
          <w:rFonts w:asciiTheme="minorHAnsi" w:hAnsiTheme="minorHAnsi" w:cs="Tahoma"/>
          <w:b w:val="0"/>
          <w:sz w:val="24"/>
          <w:szCs w:val="24"/>
        </w:rPr>
        <w:t xml:space="preserve">y </w:t>
      </w:r>
      <w:r w:rsidR="00C110AF" w:rsidRPr="006E1F9C">
        <w:rPr>
          <w:rFonts w:asciiTheme="minorHAnsi" w:hAnsiTheme="minorHAnsi" w:cs="Tahoma"/>
          <w:sz w:val="24"/>
          <w:szCs w:val="24"/>
        </w:rPr>
        <w:t>factura</w:t>
      </w:r>
      <w:r w:rsidR="009D21EC" w:rsidRPr="006E1F9C">
        <w:rPr>
          <w:rFonts w:asciiTheme="minorHAnsi" w:hAnsiTheme="minorHAnsi" w:cs="Tahoma"/>
          <w:sz w:val="24"/>
          <w:szCs w:val="24"/>
        </w:rPr>
        <w:t>r</w:t>
      </w:r>
      <w:r w:rsidR="009D21EC" w:rsidRPr="006E1F9C">
        <w:rPr>
          <w:rFonts w:asciiTheme="minorHAnsi" w:hAnsiTheme="minorHAnsi" w:cs="Tahoma"/>
          <w:b w:val="0"/>
          <w:sz w:val="24"/>
          <w:szCs w:val="24"/>
        </w:rPr>
        <w:t xml:space="preserve"> conforme a las especificaciones técnicas establecidas</w:t>
      </w:r>
      <w:r w:rsidR="00C110AF" w:rsidRPr="006E1F9C">
        <w:rPr>
          <w:rFonts w:asciiTheme="minorHAnsi" w:hAnsiTheme="minorHAnsi" w:cs="Tahoma"/>
          <w:b w:val="0"/>
          <w:sz w:val="24"/>
          <w:szCs w:val="24"/>
        </w:rPr>
        <w:t xml:space="preserve"> </w:t>
      </w:r>
      <w:r w:rsidRPr="006E1F9C">
        <w:rPr>
          <w:rFonts w:asciiTheme="minorHAnsi" w:hAnsiTheme="minorHAnsi" w:cs="Tahoma"/>
          <w:b w:val="0"/>
          <w:sz w:val="24"/>
          <w:szCs w:val="24"/>
        </w:rPr>
        <w:t xml:space="preserve">en </w:t>
      </w:r>
      <w:r w:rsidR="009D21EC" w:rsidRPr="006E1F9C">
        <w:rPr>
          <w:rFonts w:asciiTheme="minorHAnsi" w:hAnsiTheme="minorHAnsi" w:cs="Tahoma"/>
          <w:b w:val="0"/>
          <w:sz w:val="24"/>
          <w:szCs w:val="24"/>
        </w:rPr>
        <w:t>esta</w:t>
      </w:r>
      <w:r w:rsidR="00176AA7" w:rsidRPr="006E1F9C">
        <w:rPr>
          <w:rFonts w:asciiTheme="minorHAnsi" w:hAnsiTheme="minorHAnsi" w:cs="Tahoma"/>
          <w:b w:val="0"/>
          <w:sz w:val="24"/>
          <w:szCs w:val="24"/>
        </w:rPr>
        <w:t>s bases de licitación</w:t>
      </w:r>
      <w:r w:rsidR="009D21EC" w:rsidRPr="006E1F9C">
        <w:rPr>
          <w:rFonts w:asciiTheme="minorHAnsi" w:hAnsiTheme="minorHAnsi" w:cs="Tahoma"/>
          <w:b w:val="0"/>
          <w:sz w:val="24"/>
          <w:szCs w:val="24"/>
        </w:rPr>
        <w:t xml:space="preserve">, </w:t>
      </w:r>
      <w:r w:rsidR="00271D1D" w:rsidRPr="006E1F9C">
        <w:rPr>
          <w:rFonts w:asciiTheme="minorHAnsi" w:hAnsiTheme="minorHAnsi" w:cs="Tahoma"/>
          <w:b w:val="0"/>
          <w:sz w:val="24"/>
          <w:szCs w:val="24"/>
        </w:rPr>
        <w:t>remisión en la que indique el número de lote, fecha de caducidad, número de piezas y descripción de los bienes</w:t>
      </w:r>
      <w:r w:rsidRPr="006E1F9C">
        <w:rPr>
          <w:rFonts w:asciiTheme="minorHAnsi" w:hAnsiTheme="minorHAnsi" w:cs="Tahoma"/>
          <w:b w:val="0"/>
          <w:sz w:val="24"/>
          <w:szCs w:val="24"/>
        </w:rPr>
        <w:t xml:space="preserve"> en </w:t>
      </w:r>
      <w:r w:rsidR="007277E0" w:rsidRPr="006E1F9C">
        <w:rPr>
          <w:rFonts w:asciiTheme="minorHAnsi" w:hAnsiTheme="minorHAnsi" w:cs="Tahoma"/>
          <w:b w:val="0"/>
          <w:sz w:val="24"/>
          <w:szCs w:val="24"/>
        </w:rPr>
        <w:t>el</w:t>
      </w:r>
      <w:r w:rsidRPr="006E1F9C">
        <w:rPr>
          <w:rFonts w:asciiTheme="minorHAnsi" w:hAnsiTheme="minorHAnsi" w:cs="Tahoma"/>
          <w:b w:val="0"/>
          <w:sz w:val="24"/>
          <w:szCs w:val="24"/>
        </w:rPr>
        <w:t xml:space="preserve"> </w:t>
      </w:r>
      <w:r w:rsidR="007277E0" w:rsidRPr="006E1F9C">
        <w:rPr>
          <w:rFonts w:asciiTheme="minorHAnsi" w:hAnsiTheme="minorHAnsi" w:cs="Tahoma"/>
          <w:sz w:val="24"/>
          <w:szCs w:val="24"/>
        </w:rPr>
        <w:t xml:space="preserve">Almacén General </w:t>
      </w:r>
      <w:r w:rsidR="00553638" w:rsidRPr="006E1F9C">
        <w:rPr>
          <w:rFonts w:asciiTheme="minorHAnsi" w:hAnsiTheme="minorHAnsi" w:cs="Arial"/>
          <w:sz w:val="24"/>
        </w:rPr>
        <w:t>del IPEBC</w:t>
      </w:r>
      <w:r w:rsidR="00243DCC" w:rsidRPr="006E1F9C">
        <w:rPr>
          <w:rFonts w:asciiTheme="minorHAnsi" w:hAnsiTheme="minorHAnsi" w:cs="Tahoma"/>
          <w:sz w:val="24"/>
          <w:szCs w:val="24"/>
        </w:rPr>
        <w:t>.</w:t>
      </w:r>
    </w:p>
    <w:p w:rsidR="001B51EA" w:rsidRPr="006E1F9C" w:rsidRDefault="001B51EA" w:rsidP="001B51EA">
      <w:pPr>
        <w:pStyle w:val="1"/>
        <w:ind w:right="-179"/>
        <w:jc w:val="both"/>
        <w:rPr>
          <w:rFonts w:asciiTheme="minorHAnsi" w:hAnsiTheme="minorHAnsi" w:cs="Tahoma"/>
          <w:sz w:val="24"/>
          <w:szCs w:val="24"/>
        </w:rPr>
      </w:pPr>
    </w:p>
    <w:p w:rsidR="009A57E1" w:rsidRPr="006E1F9C" w:rsidRDefault="009A57E1" w:rsidP="009A57E1">
      <w:pPr>
        <w:pStyle w:val="Sangradetextonormal"/>
        <w:tabs>
          <w:tab w:val="left" w:pos="900"/>
        </w:tabs>
        <w:spacing w:line="240" w:lineRule="auto"/>
        <w:ind w:left="284" w:firstLine="0"/>
        <w:rPr>
          <w:rFonts w:asciiTheme="minorHAnsi" w:hAnsiTheme="minorHAnsi" w:cs="Calibri"/>
          <w:b w:val="0"/>
          <w:sz w:val="24"/>
        </w:rPr>
      </w:pPr>
      <w:r w:rsidRPr="006E1F9C">
        <w:rPr>
          <w:rFonts w:asciiTheme="minorHAnsi" w:hAnsiTheme="minorHAns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00553638" w:rsidRPr="006E1F9C">
        <w:rPr>
          <w:rFonts w:asciiTheme="minorHAnsi" w:hAnsiTheme="minorHAnsi" w:cs="Calibri"/>
          <w:b w:val="0"/>
          <w:bCs/>
          <w:sz w:val="24"/>
        </w:rPr>
        <w:t>d</w:t>
      </w:r>
      <w:r w:rsidR="00553638" w:rsidRPr="006E1F9C">
        <w:rPr>
          <w:rFonts w:asciiTheme="minorHAnsi" w:hAnsiTheme="minorHAnsi" w:cs="Arial"/>
          <w:b w:val="0"/>
          <w:bCs/>
          <w:iCs/>
          <w:spacing w:val="-5"/>
          <w:sz w:val="24"/>
          <w:szCs w:val="24"/>
        </w:rPr>
        <w:t xml:space="preserve">el </w:t>
      </w:r>
      <w:r w:rsidR="0036637A" w:rsidRPr="00DB4DD9">
        <w:rPr>
          <w:rFonts w:asciiTheme="minorHAnsi" w:hAnsiTheme="minorHAnsi" w:cs="Arial"/>
          <w:bCs/>
          <w:iCs/>
          <w:spacing w:val="-5"/>
          <w:sz w:val="24"/>
          <w:szCs w:val="24"/>
        </w:rPr>
        <w:t>IPEBC</w:t>
      </w:r>
      <w:r w:rsidRPr="00DB4DD9">
        <w:rPr>
          <w:rFonts w:asciiTheme="minorHAnsi" w:hAnsiTheme="minorHAnsi" w:cs="Calibri"/>
          <w:bCs/>
          <w:sz w:val="24"/>
        </w:rPr>
        <w:t>.</w:t>
      </w:r>
    </w:p>
    <w:p w:rsidR="009A57E1" w:rsidRPr="006E1F9C" w:rsidRDefault="009A57E1" w:rsidP="009A57E1">
      <w:pPr>
        <w:pStyle w:val="Sangradetextonormal"/>
        <w:tabs>
          <w:tab w:val="left" w:pos="900"/>
        </w:tabs>
        <w:spacing w:line="240" w:lineRule="auto"/>
        <w:ind w:left="284" w:firstLine="0"/>
        <w:rPr>
          <w:rFonts w:asciiTheme="minorHAnsi" w:hAnsiTheme="minorHAnsi" w:cs="Calibri"/>
          <w:b w:val="0"/>
          <w:sz w:val="24"/>
        </w:rPr>
      </w:pPr>
    </w:p>
    <w:p w:rsidR="009A57E1" w:rsidRPr="006E1F9C" w:rsidRDefault="009A57E1" w:rsidP="009A57E1">
      <w:pPr>
        <w:pStyle w:val="2"/>
        <w:ind w:left="284"/>
        <w:rPr>
          <w:rFonts w:asciiTheme="minorHAnsi" w:hAnsiTheme="minorHAnsi" w:cs="Calibri"/>
          <w:sz w:val="24"/>
        </w:rPr>
      </w:pPr>
      <w:r w:rsidRPr="006E1F9C">
        <w:rPr>
          <w:rFonts w:asciiTheme="minorHAnsi" w:hAnsiTheme="minorHAnsi" w:cs="Calibri"/>
          <w:sz w:val="24"/>
        </w:rPr>
        <w:lastRenderedPageBreak/>
        <w:t xml:space="preserve">Quedando bajo su responsabilidad la importación, pago de aranceles y de impuestos necesarios para la entrega de los </w:t>
      </w:r>
      <w:r w:rsidR="00FB77D4" w:rsidRPr="006E1F9C">
        <w:rPr>
          <w:rFonts w:asciiTheme="minorHAnsi" w:hAnsiTheme="minorHAnsi" w:cs="Calibri"/>
          <w:sz w:val="24"/>
        </w:rPr>
        <w:t>bienes</w:t>
      </w:r>
      <w:r w:rsidRPr="006E1F9C">
        <w:rPr>
          <w:rFonts w:asciiTheme="minorHAnsi" w:hAnsiTheme="minorHAnsi" w:cs="Calibri"/>
          <w:sz w:val="24"/>
        </w:rPr>
        <w:t xml:space="preserve"> materia de la presente licitación.</w:t>
      </w:r>
    </w:p>
    <w:p w:rsidR="009222E5" w:rsidRPr="006E1F9C" w:rsidRDefault="009222E5" w:rsidP="009A57E1">
      <w:pPr>
        <w:pStyle w:val="2"/>
        <w:ind w:left="284"/>
        <w:rPr>
          <w:rFonts w:asciiTheme="minorHAnsi" w:hAnsiTheme="minorHAnsi" w:cs="Calibri"/>
          <w:sz w:val="24"/>
        </w:rPr>
      </w:pPr>
    </w:p>
    <w:p w:rsidR="009222E5" w:rsidRPr="006E1F9C" w:rsidRDefault="009222E5" w:rsidP="009222E5">
      <w:pPr>
        <w:pStyle w:val="1"/>
        <w:ind w:left="284"/>
        <w:rPr>
          <w:rFonts w:asciiTheme="minorHAnsi" w:hAnsiTheme="minorHAnsi" w:cs="Tahoma"/>
          <w:b w:val="0"/>
          <w:sz w:val="24"/>
          <w:szCs w:val="24"/>
        </w:rPr>
      </w:pPr>
      <w:r w:rsidRPr="006E1F9C">
        <w:rPr>
          <w:rFonts w:asciiTheme="minorHAnsi" w:hAnsiTheme="minorHAnsi" w:cs="Tahoma"/>
          <w:b w:val="0"/>
          <w:sz w:val="24"/>
          <w:szCs w:val="24"/>
        </w:rPr>
        <w:t xml:space="preserve">Todos los bienes deberán contener el Código de barras UPC-A, UPC-E, EAN-13, o EAN-A8, de acuerdo a las normas internacionales de codificación, el que no deberá de modificarse durante la vigencia del contrato. </w:t>
      </w:r>
    </w:p>
    <w:p w:rsidR="002F6979" w:rsidRPr="006E1F9C" w:rsidRDefault="002F6979" w:rsidP="009222E5">
      <w:pPr>
        <w:pStyle w:val="1"/>
        <w:ind w:left="284"/>
        <w:rPr>
          <w:rFonts w:asciiTheme="minorHAnsi" w:hAnsiTheme="minorHAnsi" w:cs="Tahoma"/>
          <w:b w:val="0"/>
          <w:sz w:val="24"/>
          <w:szCs w:val="24"/>
        </w:rPr>
      </w:pPr>
    </w:p>
    <w:p w:rsidR="002F6979" w:rsidRPr="006E1F9C" w:rsidRDefault="001E4887" w:rsidP="00D37438">
      <w:pPr>
        <w:pStyle w:val="1"/>
        <w:ind w:left="284"/>
        <w:jc w:val="both"/>
        <w:rPr>
          <w:rFonts w:asciiTheme="minorHAnsi" w:hAnsiTheme="minorHAnsi" w:cs="Tahoma"/>
          <w:sz w:val="24"/>
          <w:szCs w:val="24"/>
        </w:rPr>
      </w:pPr>
      <w:r>
        <w:rPr>
          <w:rFonts w:asciiTheme="minorHAnsi" w:hAnsiTheme="minorHAnsi" w:cs="Tahoma"/>
          <w:sz w:val="24"/>
          <w:szCs w:val="24"/>
        </w:rPr>
        <w:t xml:space="preserve">EL LICITANTE ADJUDICADO </w:t>
      </w:r>
      <w:r w:rsidR="002F6979" w:rsidRPr="006E1F9C">
        <w:rPr>
          <w:rFonts w:asciiTheme="minorHAnsi" w:hAnsiTheme="minorHAnsi" w:cs="Tahoma"/>
          <w:sz w:val="24"/>
          <w:szCs w:val="24"/>
        </w:rPr>
        <w:t>DEBE</w:t>
      </w:r>
      <w:r>
        <w:rPr>
          <w:rFonts w:asciiTheme="minorHAnsi" w:hAnsiTheme="minorHAnsi" w:cs="Tahoma"/>
          <w:sz w:val="24"/>
          <w:szCs w:val="24"/>
        </w:rPr>
        <w:t>RÁ</w:t>
      </w:r>
      <w:r w:rsidR="002F6979" w:rsidRPr="006E1F9C">
        <w:rPr>
          <w:rFonts w:asciiTheme="minorHAnsi" w:hAnsiTheme="minorHAnsi" w:cs="Tahoma"/>
          <w:sz w:val="24"/>
          <w:szCs w:val="24"/>
        </w:rPr>
        <w:t xml:space="preserve"> PRESENTAR ANTE RECURSOS MATERIALES DEL IPEBC, PREVIO A LA FIRMA DEL CONTRATO, UN EMPAQUE ORIGINAL DEL PRODUCTO A EFECTO DE QUE EL ALMACEN GENERAL DEL IPEBC REALICE LA VERIFICACION DE LOS PRODUCTOS A ENTREGAR DURANTE LA VIGENCIA DEL CORRESPONDIENTE CONTRATO. </w:t>
      </w:r>
    </w:p>
    <w:p w:rsidR="00D175A6" w:rsidRPr="006E1F9C" w:rsidRDefault="00D175A6" w:rsidP="00D37438">
      <w:pPr>
        <w:pStyle w:val="1"/>
        <w:ind w:left="284"/>
        <w:jc w:val="both"/>
        <w:rPr>
          <w:rFonts w:asciiTheme="minorHAnsi" w:hAnsiTheme="minorHAnsi" w:cs="Tahoma"/>
          <w:sz w:val="24"/>
          <w:szCs w:val="24"/>
        </w:rPr>
      </w:pPr>
    </w:p>
    <w:p w:rsidR="00396BEA" w:rsidRPr="006E1F9C" w:rsidRDefault="00396BEA" w:rsidP="00683A36">
      <w:pPr>
        <w:pStyle w:val="1"/>
        <w:ind w:left="284"/>
        <w:jc w:val="both"/>
        <w:rPr>
          <w:rFonts w:asciiTheme="minorHAnsi" w:hAnsiTheme="minorHAnsi" w:cs="Tahoma"/>
          <w:b w:val="0"/>
          <w:sz w:val="24"/>
          <w:szCs w:val="24"/>
          <w:u w:val="single"/>
        </w:rPr>
      </w:pPr>
      <w:r w:rsidRPr="006E1F9C">
        <w:rPr>
          <w:rFonts w:asciiTheme="minorHAnsi" w:hAnsiTheme="minorHAnsi" w:cs="Tahoma"/>
          <w:sz w:val="24"/>
          <w:szCs w:val="24"/>
        </w:rPr>
        <w:t xml:space="preserve">SUMINISTRO MÍNIMO.- </w:t>
      </w:r>
      <w:r w:rsidR="0036637A">
        <w:rPr>
          <w:rFonts w:asciiTheme="minorHAnsi" w:hAnsiTheme="minorHAnsi" w:cs="Tahoma"/>
          <w:b w:val="0"/>
          <w:sz w:val="24"/>
          <w:szCs w:val="24"/>
          <w:u w:val="single"/>
        </w:rPr>
        <w:t>En el entendido de que el</w:t>
      </w:r>
      <w:r w:rsidRPr="006E1F9C">
        <w:rPr>
          <w:rFonts w:asciiTheme="minorHAnsi" w:hAnsiTheme="minorHAnsi" w:cs="Tahoma"/>
          <w:b w:val="0"/>
          <w:sz w:val="24"/>
          <w:szCs w:val="24"/>
          <w:u w:val="single"/>
        </w:rPr>
        <w:t xml:space="preserve"> </w:t>
      </w:r>
      <w:r w:rsidRPr="00DB4DD9">
        <w:rPr>
          <w:rFonts w:asciiTheme="minorHAnsi" w:hAnsiTheme="minorHAnsi" w:cs="Tahoma"/>
          <w:sz w:val="24"/>
          <w:szCs w:val="24"/>
          <w:u w:val="single"/>
        </w:rPr>
        <w:t>IPEBC</w:t>
      </w:r>
      <w:r w:rsidRPr="006E1F9C">
        <w:rPr>
          <w:rFonts w:asciiTheme="minorHAnsi" w:hAnsiTheme="minorHAnsi" w:cs="Tahoma"/>
          <w:b w:val="0"/>
          <w:sz w:val="24"/>
          <w:szCs w:val="24"/>
          <w:u w:val="single"/>
        </w:rPr>
        <w:t xml:space="preserve">, se compromete con </w:t>
      </w:r>
      <w:r w:rsidR="0036637A">
        <w:rPr>
          <w:rFonts w:asciiTheme="minorHAnsi" w:hAnsiTheme="minorHAnsi" w:cs="Tahoma"/>
          <w:b w:val="0"/>
          <w:sz w:val="24"/>
          <w:szCs w:val="24"/>
          <w:u w:val="single"/>
        </w:rPr>
        <w:t>el</w:t>
      </w:r>
      <w:r w:rsidRPr="006E1F9C">
        <w:rPr>
          <w:rFonts w:asciiTheme="minorHAnsi" w:hAnsiTheme="minorHAnsi" w:cs="Tahoma"/>
          <w:b w:val="0"/>
          <w:sz w:val="24"/>
          <w:szCs w:val="24"/>
          <w:u w:val="single"/>
        </w:rPr>
        <w:t xml:space="preserve"> </w:t>
      </w:r>
      <w:r w:rsidR="00683A36" w:rsidRPr="006E1F9C">
        <w:rPr>
          <w:rFonts w:asciiTheme="minorHAnsi" w:hAnsiTheme="minorHAnsi" w:cs="Tahoma"/>
          <w:b w:val="0"/>
          <w:sz w:val="24"/>
          <w:szCs w:val="24"/>
          <w:u w:val="single"/>
        </w:rPr>
        <w:t>LICITANTE</w:t>
      </w:r>
      <w:r w:rsidRPr="006E1F9C">
        <w:rPr>
          <w:rFonts w:asciiTheme="minorHAnsi" w:hAnsiTheme="minorHAnsi" w:cs="Tahoma"/>
          <w:b w:val="0"/>
          <w:sz w:val="24"/>
          <w:szCs w:val="24"/>
          <w:u w:val="single"/>
        </w:rPr>
        <w:t xml:space="preserve"> a adquirirle el </w:t>
      </w:r>
      <w:r w:rsidRPr="000627D1">
        <w:rPr>
          <w:rFonts w:asciiTheme="minorHAnsi" w:hAnsiTheme="minorHAnsi" w:cs="Tahoma"/>
          <w:b w:val="0"/>
          <w:sz w:val="24"/>
          <w:szCs w:val="24"/>
          <w:u w:val="single"/>
        </w:rPr>
        <w:t xml:space="preserve">LIMITE MÍNIMO de medicamento indicado en el </w:t>
      </w:r>
      <w:r w:rsidR="000627D1" w:rsidRPr="000627D1">
        <w:rPr>
          <w:rFonts w:asciiTheme="minorHAnsi" w:hAnsiTheme="minorHAnsi" w:cs="Tahoma"/>
          <w:sz w:val="24"/>
          <w:szCs w:val="24"/>
          <w:u w:val="single"/>
        </w:rPr>
        <w:t>punto 3.1</w:t>
      </w:r>
      <w:r w:rsidR="000627D1" w:rsidRPr="000627D1">
        <w:rPr>
          <w:rFonts w:asciiTheme="minorHAnsi" w:hAnsiTheme="minorHAnsi" w:cs="Tahoma"/>
          <w:b w:val="0"/>
          <w:sz w:val="24"/>
          <w:szCs w:val="24"/>
          <w:u w:val="single"/>
        </w:rPr>
        <w:t xml:space="preserve"> de la sección II </w:t>
      </w:r>
      <w:r w:rsidRPr="000627D1">
        <w:rPr>
          <w:rFonts w:asciiTheme="minorHAnsi" w:hAnsiTheme="minorHAnsi" w:cs="Tahoma"/>
          <w:b w:val="0"/>
          <w:sz w:val="24"/>
          <w:szCs w:val="24"/>
          <w:u w:val="single"/>
        </w:rPr>
        <w:t xml:space="preserve"> de </w:t>
      </w:r>
      <w:r w:rsidRPr="006E1F9C">
        <w:rPr>
          <w:rFonts w:asciiTheme="minorHAnsi" w:hAnsiTheme="minorHAnsi" w:cs="Tahoma"/>
          <w:b w:val="0"/>
          <w:sz w:val="24"/>
          <w:szCs w:val="24"/>
          <w:u w:val="single"/>
        </w:rPr>
        <w:t xml:space="preserve">estas bases de licitación. Sin embargo en caso de requerirse por </w:t>
      </w:r>
      <w:r w:rsidRPr="00DB4DD9">
        <w:rPr>
          <w:rFonts w:asciiTheme="minorHAnsi" w:hAnsiTheme="minorHAnsi" w:cs="Tahoma"/>
          <w:sz w:val="24"/>
          <w:szCs w:val="24"/>
          <w:u w:val="single"/>
        </w:rPr>
        <w:t>IPEBC</w:t>
      </w:r>
      <w:r w:rsidRPr="006E1F9C">
        <w:rPr>
          <w:rFonts w:asciiTheme="minorHAnsi" w:hAnsiTheme="minorHAnsi" w:cs="Tahoma"/>
          <w:b w:val="0"/>
          <w:sz w:val="24"/>
          <w:szCs w:val="24"/>
          <w:u w:val="single"/>
        </w:rPr>
        <w:t xml:space="preserve">, la adquisición del medicamento hasta el LÍMITE MÁXIMO, </w:t>
      </w:r>
      <w:r w:rsidR="0036637A">
        <w:rPr>
          <w:rFonts w:asciiTheme="minorHAnsi" w:hAnsiTheme="minorHAnsi" w:cs="Tahoma"/>
          <w:b w:val="0"/>
          <w:sz w:val="24"/>
          <w:szCs w:val="24"/>
          <w:u w:val="single"/>
        </w:rPr>
        <w:t>el</w:t>
      </w:r>
      <w:r w:rsidR="00680100" w:rsidRPr="006E1F9C">
        <w:rPr>
          <w:rFonts w:asciiTheme="minorHAnsi" w:hAnsiTheme="minorHAnsi" w:cs="Tahoma"/>
          <w:b w:val="0"/>
          <w:sz w:val="24"/>
          <w:szCs w:val="24"/>
          <w:u w:val="single"/>
        </w:rPr>
        <w:t xml:space="preserve"> LICITANTE </w:t>
      </w:r>
      <w:r w:rsidRPr="006E1F9C">
        <w:rPr>
          <w:rFonts w:asciiTheme="minorHAnsi" w:hAnsiTheme="minorHAnsi" w:cs="Tahoma"/>
          <w:b w:val="0"/>
          <w:sz w:val="24"/>
          <w:szCs w:val="24"/>
          <w:u w:val="single"/>
        </w:rPr>
        <w:t xml:space="preserve">se compromete a suministrar el medicamento hasta dicho límite, en los mismos términos indicados en las bases de licitación. Por lo cual </w:t>
      </w:r>
      <w:r w:rsidR="0036637A">
        <w:rPr>
          <w:rFonts w:asciiTheme="minorHAnsi" w:hAnsiTheme="minorHAnsi" w:cs="Tahoma"/>
          <w:b w:val="0"/>
          <w:sz w:val="24"/>
          <w:szCs w:val="24"/>
          <w:u w:val="single"/>
        </w:rPr>
        <w:t>el</w:t>
      </w:r>
      <w:r w:rsidR="00EA5E15" w:rsidRPr="006E1F9C">
        <w:rPr>
          <w:rFonts w:asciiTheme="minorHAnsi" w:hAnsiTheme="minorHAnsi" w:cs="Tahoma"/>
          <w:b w:val="0"/>
          <w:sz w:val="24"/>
          <w:szCs w:val="24"/>
          <w:u w:val="single"/>
        </w:rPr>
        <w:t xml:space="preserve"> LICITANTE </w:t>
      </w:r>
      <w:r w:rsidRPr="006E1F9C">
        <w:rPr>
          <w:rFonts w:asciiTheme="minorHAnsi" w:hAnsiTheme="minorHAnsi" w:cs="Tahoma"/>
          <w:b w:val="0"/>
          <w:sz w:val="24"/>
          <w:szCs w:val="24"/>
          <w:u w:val="single"/>
        </w:rPr>
        <w:t xml:space="preserve">deberá prever dicho excedente. En el </w:t>
      </w:r>
      <w:r w:rsidR="00664A32" w:rsidRPr="006E1F9C">
        <w:rPr>
          <w:rFonts w:asciiTheme="minorHAnsi" w:hAnsiTheme="minorHAnsi" w:cs="Tahoma"/>
          <w:b w:val="0"/>
          <w:sz w:val="24"/>
          <w:szCs w:val="24"/>
          <w:u w:val="single"/>
        </w:rPr>
        <w:t>e</w:t>
      </w:r>
      <w:r w:rsidRPr="006E1F9C">
        <w:rPr>
          <w:rFonts w:asciiTheme="minorHAnsi" w:hAnsiTheme="minorHAnsi" w:cs="Tahoma"/>
          <w:b w:val="0"/>
          <w:sz w:val="24"/>
          <w:szCs w:val="24"/>
          <w:u w:val="single"/>
        </w:rPr>
        <w:t xml:space="preserve">ntendido de que la cantidad de medicamento adicional a los límites mínimos y máximos establecidos en el </w:t>
      </w:r>
      <w:r w:rsidR="000627D1" w:rsidRPr="000627D1">
        <w:rPr>
          <w:rFonts w:asciiTheme="minorHAnsi" w:hAnsiTheme="minorHAnsi" w:cs="Tahoma"/>
          <w:sz w:val="24"/>
          <w:szCs w:val="24"/>
          <w:u w:val="single"/>
        </w:rPr>
        <w:t>punto 3.1</w:t>
      </w:r>
      <w:r w:rsidR="000627D1" w:rsidRPr="000627D1">
        <w:rPr>
          <w:rFonts w:asciiTheme="minorHAnsi" w:hAnsiTheme="minorHAnsi" w:cs="Tahoma"/>
          <w:b w:val="0"/>
          <w:sz w:val="24"/>
          <w:szCs w:val="24"/>
          <w:u w:val="single"/>
        </w:rPr>
        <w:t xml:space="preserve"> de la sección II  </w:t>
      </w:r>
      <w:r w:rsidRPr="000627D1">
        <w:rPr>
          <w:rFonts w:asciiTheme="minorHAnsi" w:hAnsiTheme="minorHAnsi" w:cs="Tahoma"/>
          <w:b w:val="0"/>
          <w:sz w:val="24"/>
          <w:szCs w:val="24"/>
          <w:u w:val="single"/>
        </w:rPr>
        <w:t xml:space="preserve"> de </w:t>
      </w:r>
      <w:r w:rsidRPr="009C004C">
        <w:rPr>
          <w:rFonts w:asciiTheme="minorHAnsi" w:hAnsiTheme="minorHAnsi" w:cs="Tahoma"/>
          <w:b w:val="0"/>
          <w:sz w:val="24"/>
          <w:szCs w:val="24"/>
          <w:u w:val="single"/>
        </w:rPr>
        <w:t xml:space="preserve">las presentes bases de licitación, que </w:t>
      </w:r>
      <w:r w:rsidRPr="00DB4DD9">
        <w:rPr>
          <w:rFonts w:asciiTheme="minorHAnsi" w:hAnsiTheme="minorHAnsi" w:cs="Tahoma"/>
          <w:sz w:val="24"/>
          <w:szCs w:val="24"/>
          <w:u w:val="single"/>
        </w:rPr>
        <w:t xml:space="preserve">IPEBC </w:t>
      </w:r>
      <w:r w:rsidRPr="009C004C">
        <w:rPr>
          <w:rFonts w:asciiTheme="minorHAnsi" w:hAnsiTheme="minorHAnsi" w:cs="Tahoma"/>
          <w:b w:val="0"/>
          <w:sz w:val="24"/>
          <w:szCs w:val="24"/>
          <w:u w:val="single"/>
        </w:rPr>
        <w:t xml:space="preserve">requiera no podrá exceder del límite establecido en el </w:t>
      </w:r>
      <w:r w:rsidRPr="00DB4DD9">
        <w:rPr>
          <w:rFonts w:asciiTheme="minorHAnsi" w:hAnsiTheme="minorHAnsi" w:cs="Tahoma"/>
          <w:sz w:val="24"/>
          <w:szCs w:val="24"/>
          <w:u w:val="single"/>
        </w:rPr>
        <w:t xml:space="preserve">PUNTO </w:t>
      </w:r>
      <w:r w:rsidR="007B2795" w:rsidRPr="00DB4DD9">
        <w:rPr>
          <w:rFonts w:asciiTheme="minorHAnsi" w:hAnsiTheme="minorHAnsi" w:cs="Tahoma"/>
          <w:sz w:val="24"/>
          <w:szCs w:val="24"/>
          <w:u w:val="single"/>
        </w:rPr>
        <w:t>34.1</w:t>
      </w:r>
      <w:r w:rsidRPr="009C004C">
        <w:rPr>
          <w:rFonts w:asciiTheme="minorHAnsi" w:hAnsiTheme="minorHAnsi" w:cs="Tahoma"/>
          <w:b w:val="0"/>
          <w:sz w:val="24"/>
          <w:szCs w:val="24"/>
          <w:u w:val="single"/>
        </w:rPr>
        <w:t xml:space="preserve"> de las presentes bases</w:t>
      </w:r>
      <w:r w:rsidRPr="006E1F9C">
        <w:rPr>
          <w:rFonts w:asciiTheme="minorHAnsi" w:hAnsiTheme="minorHAnsi" w:cs="Tahoma"/>
          <w:b w:val="0"/>
          <w:sz w:val="24"/>
          <w:szCs w:val="24"/>
          <w:u w:val="single"/>
        </w:rPr>
        <w:t xml:space="preserve"> de Licitación. </w:t>
      </w:r>
    </w:p>
    <w:p w:rsidR="00D175A6" w:rsidRPr="006E1F9C" w:rsidRDefault="00D175A6" w:rsidP="00D37438">
      <w:pPr>
        <w:pStyle w:val="1"/>
        <w:ind w:left="284"/>
        <w:jc w:val="both"/>
        <w:rPr>
          <w:rFonts w:asciiTheme="minorHAnsi" w:hAnsiTheme="minorHAnsi" w:cs="Tahoma"/>
          <w:sz w:val="24"/>
          <w:szCs w:val="24"/>
        </w:rPr>
      </w:pPr>
    </w:p>
    <w:p w:rsidR="00A86F2D" w:rsidRPr="006E1F9C" w:rsidRDefault="009A779F" w:rsidP="00C20BF1">
      <w:pPr>
        <w:pStyle w:val="1"/>
        <w:numPr>
          <w:ilvl w:val="0"/>
          <w:numId w:val="26"/>
        </w:numPr>
        <w:tabs>
          <w:tab w:val="clear" w:pos="720"/>
          <w:tab w:val="left" w:pos="284"/>
        </w:tabs>
        <w:ind w:left="284" w:hanging="426"/>
        <w:jc w:val="both"/>
        <w:rPr>
          <w:rFonts w:asciiTheme="minorHAnsi" w:hAnsiTheme="minorHAnsi" w:cs="Arial"/>
          <w:sz w:val="24"/>
          <w:szCs w:val="24"/>
        </w:rPr>
      </w:pPr>
      <w:r w:rsidRPr="006E1F9C">
        <w:rPr>
          <w:rFonts w:asciiTheme="minorHAnsi" w:hAnsiTheme="minorHAnsi" w:cs="Arial"/>
          <w:sz w:val="24"/>
          <w:szCs w:val="24"/>
        </w:rPr>
        <w:t>FORMA DE ENTREGA E IDENTIFICACIÓ</w:t>
      </w:r>
      <w:r w:rsidR="001C2167" w:rsidRPr="006E1F9C">
        <w:rPr>
          <w:rFonts w:asciiTheme="minorHAnsi" w:hAnsiTheme="minorHAnsi" w:cs="Arial"/>
          <w:sz w:val="24"/>
          <w:szCs w:val="24"/>
        </w:rPr>
        <w:t>N DE LOS BIENES</w:t>
      </w:r>
      <w:r w:rsidR="00A86F2D" w:rsidRPr="006E1F9C">
        <w:rPr>
          <w:rFonts w:asciiTheme="minorHAnsi" w:hAnsiTheme="minorHAnsi" w:cs="Arial"/>
          <w:sz w:val="24"/>
          <w:szCs w:val="24"/>
        </w:rPr>
        <w:t>:</w:t>
      </w:r>
    </w:p>
    <w:p w:rsidR="001C2167" w:rsidRPr="006E1F9C" w:rsidRDefault="00960DCE" w:rsidP="00685C23">
      <w:pPr>
        <w:pStyle w:val="1"/>
        <w:tabs>
          <w:tab w:val="left" w:pos="284"/>
        </w:tabs>
        <w:ind w:left="284" w:right="-102" w:hanging="426"/>
        <w:jc w:val="both"/>
        <w:rPr>
          <w:rFonts w:asciiTheme="minorHAnsi" w:hAnsiTheme="minorHAnsi" w:cs="Tahoma"/>
          <w:b w:val="0"/>
          <w:bCs/>
          <w:sz w:val="24"/>
          <w:szCs w:val="24"/>
          <w:highlight w:val="yellow"/>
          <w:lang w:val="es-ES"/>
        </w:rPr>
      </w:pPr>
      <w:r w:rsidRPr="006E1F9C">
        <w:rPr>
          <w:rFonts w:asciiTheme="minorHAnsi" w:hAnsiTheme="minorHAnsi" w:cs="Tahoma"/>
          <w:b w:val="0"/>
          <w:sz w:val="24"/>
          <w:szCs w:val="24"/>
        </w:rPr>
        <w:t xml:space="preserve">      </w:t>
      </w:r>
      <w:r w:rsidR="00043D2B" w:rsidRPr="006E1F9C">
        <w:rPr>
          <w:rFonts w:asciiTheme="minorHAnsi" w:hAnsiTheme="minorHAnsi" w:cs="Tahoma"/>
          <w:b w:val="0"/>
          <w:sz w:val="24"/>
          <w:szCs w:val="24"/>
        </w:rPr>
        <w:t xml:space="preserve">  </w:t>
      </w:r>
      <w:r w:rsidR="001C2167" w:rsidRPr="006E1F9C">
        <w:rPr>
          <w:rFonts w:asciiTheme="minorHAnsi" w:hAnsiTheme="minorHAnsi" w:cs="Tahoma"/>
          <w:b w:val="0"/>
          <w:sz w:val="24"/>
          <w:szCs w:val="24"/>
        </w:rPr>
        <w:t>Los bienes serán entregados en su empaque, caja o pieza original según corresponda.</w:t>
      </w:r>
      <w:r w:rsidR="001C2167" w:rsidRPr="006E1F9C">
        <w:rPr>
          <w:rFonts w:asciiTheme="minorHAnsi" w:hAnsiTheme="minorHAnsi" w:cs="Tahoma"/>
          <w:b w:val="0"/>
          <w:sz w:val="24"/>
          <w:szCs w:val="24"/>
          <w:lang w:val="es-ES"/>
        </w:rPr>
        <w:t xml:space="preserve"> </w:t>
      </w:r>
      <w:r w:rsidR="001C2167" w:rsidRPr="006E1F9C">
        <w:rPr>
          <w:rFonts w:asciiTheme="minorHAnsi" w:hAnsiTheme="minorHAnsi" w:cs="Tahoma"/>
          <w:sz w:val="24"/>
          <w:szCs w:val="24"/>
          <w:lang w:val="es-ES"/>
        </w:rPr>
        <w:t>El empaque deberá contener impresa la caducidad del producto</w:t>
      </w:r>
      <w:r w:rsidR="001C2167" w:rsidRPr="006E1F9C">
        <w:rPr>
          <w:rFonts w:asciiTheme="minorHAnsi" w:hAnsiTheme="minorHAnsi" w:cs="Tahoma"/>
          <w:b w:val="0"/>
          <w:sz w:val="24"/>
          <w:szCs w:val="24"/>
          <w:lang w:val="es-ES"/>
        </w:rPr>
        <w:t xml:space="preserve">, la cual no podrá ser menor de </w:t>
      </w:r>
      <w:r w:rsidR="00F77841" w:rsidRPr="006E1F9C">
        <w:rPr>
          <w:rFonts w:asciiTheme="minorHAnsi" w:hAnsiTheme="minorHAnsi" w:cs="Tahoma"/>
          <w:bCs/>
          <w:sz w:val="24"/>
          <w:szCs w:val="24"/>
          <w:lang w:val="es-ES"/>
        </w:rPr>
        <w:t>12</w:t>
      </w:r>
      <w:r w:rsidR="009755B6" w:rsidRPr="006E1F9C">
        <w:rPr>
          <w:rFonts w:asciiTheme="minorHAnsi" w:hAnsiTheme="minorHAnsi" w:cs="Tahoma"/>
          <w:bCs/>
          <w:sz w:val="24"/>
          <w:szCs w:val="24"/>
          <w:lang w:val="es-ES"/>
        </w:rPr>
        <w:t xml:space="preserve"> (</w:t>
      </w:r>
      <w:r w:rsidR="00F77841" w:rsidRPr="006E1F9C">
        <w:rPr>
          <w:rFonts w:asciiTheme="minorHAnsi" w:hAnsiTheme="minorHAnsi" w:cs="Tahoma"/>
          <w:bCs/>
          <w:sz w:val="24"/>
          <w:szCs w:val="24"/>
          <w:lang w:val="es-ES"/>
        </w:rPr>
        <w:t>doce</w:t>
      </w:r>
      <w:r w:rsidR="009755B6" w:rsidRPr="006E1F9C">
        <w:rPr>
          <w:rFonts w:asciiTheme="minorHAnsi" w:hAnsiTheme="minorHAnsi" w:cs="Tahoma"/>
          <w:bCs/>
          <w:sz w:val="24"/>
          <w:szCs w:val="24"/>
          <w:lang w:val="es-ES"/>
        </w:rPr>
        <w:t xml:space="preserve">) meses, </w:t>
      </w:r>
      <w:r w:rsidR="009755B6" w:rsidRPr="006E1F9C">
        <w:rPr>
          <w:rFonts w:asciiTheme="minorHAnsi" w:hAnsiTheme="minorHAnsi" w:cs="Tahoma"/>
          <w:b w:val="0"/>
          <w:bCs/>
          <w:sz w:val="24"/>
          <w:szCs w:val="24"/>
          <w:lang w:val="es-ES"/>
        </w:rPr>
        <w:t xml:space="preserve">tiempo </w:t>
      </w:r>
      <w:r w:rsidR="001C2167" w:rsidRPr="006E1F9C">
        <w:rPr>
          <w:rFonts w:asciiTheme="minorHAnsi" w:hAnsiTheme="minorHAnsi" w:cs="Tahoma"/>
          <w:b w:val="0"/>
          <w:sz w:val="24"/>
          <w:szCs w:val="24"/>
          <w:lang w:val="es-ES"/>
        </w:rPr>
        <w:t xml:space="preserve">contado a partir de la fecha de la recepción del producto </w:t>
      </w:r>
      <w:r w:rsidR="001C2167" w:rsidRPr="006E1F9C">
        <w:rPr>
          <w:rFonts w:asciiTheme="minorHAnsi" w:hAnsiTheme="minorHAnsi" w:cs="Tahoma"/>
          <w:b w:val="0"/>
          <w:bCs/>
          <w:sz w:val="24"/>
          <w:szCs w:val="24"/>
        </w:rPr>
        <w:t xml:space="preserve">en los </w:t>
      </w:r>
      <w:r w:rsidR="004834AB" w:rsidRPr="00DB4DD9">
        <w:rPr>
          <w:rFonts w:asciiTheme="minorHAnsi" w:hAnsiTheme="minorHAnsi" w:cs="Tahoma"/>
          <w:bCs/>
          <w:sz w:val="24"/>
          <w:szCs w:val="24"/>
          <w:lang w:val="es-ES"/>
        </w:rPr>
        <w:t xml:space="preserve">Almacenes Generales </w:t>
      </w:r>
      <w:r w:rsidR="004B11D5" w:rsidRPr="00DB4DD9">
        <w:rPr>
          <w:rFonts w:asciiTheme="minorHAnsi" w:hAnsiTheme="minorHAnsi" w:cs="Arial"/>
          <w:bCs/>
          <w:iCs/>
          <w:spacing w:val="-5"/>
          <w:sz w:val="24"/>
          <w:szCs w:val="24"/>
        </w:rPr>
        <w:t>del IPEBC</w:t>
      </w:r>
      <w:r w:rsidR="004834AB" w:rsidRPr="006E1F9C">
        <w:rPr>
          <w:rFonts w:asciiTheme="minorHAnsi" w:hAnsiTheme="minorHAnsi" w:cs="Tahoma"/>
          <w:b w:val="0"/>
          <w:bCs/>
          <w:sz w:val="24"/>
          <w:szCs w:val="24"/>
          <w:lang w:val="es-ES"/>
        </w:rPr>
        <w:t>.</w:t>
      </w:r>
    </w:p>
    <w:p w:rsidR="00BB08C1" w:rsidRPr="006E1F9C" w:rsidRDefault="00BB08C1" w:rsidP="00685C23">
      <w:pPr>
        <w:pStyle w:val="1"/>
        <w:tabs>
          <w:tab w:val="left" w:pos="284"/>
        </w:tabs>
        <w:ind w:left="284" w:right="-102" w:hanging="426"/>
        <w:jc w:val="both"/>
        <w:rPr>
          <w:rFonts w:asciiTheme="minorHAnsi" w:hAnsiTheme="minorHAnsi" w:cs="Tahoma"/>
          <w:b w:val="0"/>
          <w:bCs/>
          <w:sz w:val="24"/>
          <w:szCs w:val="24"/>
          <w:highlight w:val="yellow"/>
          <w:lang w:val="es-ES"/>
        </w:rPr>
      </w:pPr>
    </w:p>
    <w:p w:rsidR="00854A53" w:rsidRPr="006E1F9C" w:rsidRDefault="003C041E" w:rsidP="00BB08C1">
      <w:pPr>
        <w:pStyle w:val="1"/>
        <w:tabs>
          <w:tab w:val="left" w:pos="284"/>
        </w:tabs>
        <w:ind w:left="284" w:right="-102"/>
        <w:jc w:val="both"/>
        <w:rPr>
          <w:rFonts w:asciiTheme="minorHAnsi" w:hAnsiTheme="minorHAnsi" w:cs="Tahoma"/>
          <w:b w:val="0"/>
          <w:bCs/>
          <w:sz w:val="24"/>
          <w:szCs w:val="24"/>
          <w:lang w:val="es-ES"/>
        </w:rPr>
      </w:pPr>
      <w:r w:rsidRPr="006E1F9C">
        <w:rPr>
          <w:rFonts w:asciiTheme="minorHAnsi" w:hAnsiTheme="minorHAnsi" w:cs="Tahoma"/>
          <w:b w:val="0"/>
          <w:bCs/>
          <w:sz w:val="24"/>
          <w:szCs w:val="24"/>
          <w:lang w:val="es-ES"/>
        </w:rPr>
        <w:t>LOS MEDICAMENTOS AUTORIZADOS POR LA SECRETAR</w:t>
      </w:r>
      <w:r>
        <w:rPr>
          <w:rFonts w:asciiTheme="minorHAnsi" w:hAnsiTheme="minorHAnsi" w:cs="Tahoma"/>
          <w:b w:val="0"/>
          <w:bCs/>
          <w:sz w:val="24"/>
          <w:szCs w:val="24"/>
          <w:lang w:val="es-ES"/>
        </w:rPr>
        <w:t>Í</w:t>
      </w:r>
      <w:r w:rsidRPr="006E1F9C">
        <w:rPr>
          <w:rFonts w:asciiTheme="minorHAnsi" w:hAnsiTheme="minorHAnsi" w:cs="Tahoma"/>
          <w:b w:val="0"/>
          <w:bCs/>
          <w:sz w:val="24"/>
          <w:szCs w:val="24"/>
          <w:lang w:val="es-ES"/>
        </w:rPr>
        <w:t xml:space="preserve">A DE SALUBRIDAD Y ASISTENCIA QUE SERÁN SUMINISTRADOS AL </w:t>
      </w:r>
      <w:r w:rsidRPr="00DB4DD9">
        <w:rPr>
          <w:rFonts w:asciiTheme="minorHAnsi" w:hAnsiTheme="minorHAnsi" w:cs="Tahoma"/>
          <w:bCs/>
          <w:sz w:val="24"/>
          <w:szCs w:val="24"/>
          <w:lang w:val="es-ES"/>
        </w:rPr>
        <w:t>IPEBC</w:t>
      </w:r>
      <w:r>
        <w:rPr>
          <w:rFonts w:asciiTheme="minorHAnsi" w:hAnsiTheme="minorHAnsi" w:cs="Tahoma"/>
          <w:b w:val="0"/>
          <w:bCs/>
          <w:sz w:val="24"/>
          <w:szCs w:val="24"/>
          <w:lang w:val="es-ES"/>
        </w:rPr>
        <w:t>,</w:t>
      </w:r>
      <w:r w:rsidRPr="006E1F9C">
        <w:rPr>
          <w:rFonts w:asciiTheme="minorHAnsi" w:hAnsiTheme="minorHAnsi" w:cs="Tahoma"/>
          <w:b w:val="0"/>
          <w:bCs/>
          <w:sz w:val="24"/>
          <w:szCs w:val="24"/>
          <w:lang w:val="es-ES"/>
        </w:rPr>
        <w:t xml:space="preserve"> DEBERÁN SER EN EMPAQUE </w:t>
      </w:r>
      <w:r w:rsidRPr="006B16DE">
        <w:rPr>
          <w:rFonts w:asciiTheme="minorHAnsi" w:hAnsiTheme="minorHAnsi" w:cs="Tahoma"/>
          <w:b w:val="0"/>
          <w:bCs/>
          <w:sz w:val="24"/>
          <w:szCs w:val="24"/>
          <w:lang w:val="es-ES"/>
        </w:rPr>
        <w:t>COMERCIAL Y ASÍ MISMO PODRÁ ACEPTARSE  EN EMPAQUE DE SECTOR SALUD, DE IGUAL FORMA LOS MEDICAMENTOS GENÉRICOS AUTORIZADOS POR LA  S.S.A., DEBERÁN SER ENTREGADOS EN EMPAQUE COMERCIAL</w:t>
      </w:r>
      <w:r w:rsidRPr="006E1F9C">
        <w:rPr>
          <w:rFonts w:asciiTheme="minorHAnsi" w:hAnsiTheme="minorHAnsi" w:cs="Tahoma"/>
          <w:b w:val="0"/>
          <w:bCs/>
          <w:sz w:val="24"/>
          <w:szCs w:val="24"/>
          <w:lang w:val="es-ES"/>
        </w:rPr>
        <w:t>.</w:t>
      </w:r>
    </w:p>
    <w:p w:rsidR="00AB686D" w:rsidRPr="006E1F9C" w:rsidRDefault="00AB686D" w:rsidP="00685C23">
      <w:pPr>
        <w:pStyle w:val="1"/>
        <w:tabs>
          <w:tab w:val="left" w:pos="284"/>
        </w:tabs>
        <w:ind w:left="284" w:right="-102" w:hanging="426"/>
        <w:jc w:val="both"/>
        <w:rPr>
          <w:rFonts w:asciiTheme="minorHAnsi" w:hAnsiTheme="minorHAnsi" w:cs="Tahoma"/>
          <w:b w:val="0"/>
          <w:bCs/>
          <w:sz w:val="24"/>
          <w:szCs w:val="24"/>
          <w:lang w:val="es-ES"/>
        </w:rPr>
      </w:pPr>
    </w:p>
    <w:p w:rsidR="00EE2B5E" w:rsidRPr="006E1F9C" w:rsidRDefault="00EE2B5E" w:rsidP="00685C23">
      <w:pPr>
        <w:pStyle w:val="1"/>
        <w:tabs>
          <w:tab w:val="left" w:pos="284"/>
        </w:tabs>
        <w:ind w:left="284" w:right="-102"/>
        <w:jc w:val="both"/>
        <w:rPr>
          <w:rFonts w:asciiTheme="minorHAnsi" w:hAnsiTheme="minorHAnsi"/>
          <w:b w:val="0"/>
          <w:sz w:val="24"/>
          <w:szCs w:val="24"/>
        </w:rPr>
      </w:pPr>
      <w:r w:rsidRPr="006E1F9C">
        <w:rPr>
          <w:rFonts w:asciiTheme="minorHAnsi" w:hAnsiTheme="minorHAnsi"/>
          <w:sz w:val="24"/>
          <w:szCs w:val="24"/>
        </w:rPr>
        <w:t xml:space="preserve">EN CASO DE QUE LOS EMPAQUES PRESENTEN </w:t>
      </w:r>
      <w:r w:rsidRPr="006E1F9C">
        <w:rPr>
          <w:rFonts w:asciiTheme="minorHAnsi" w:hAnsiTheme="minorHAnsi" w:cs="Calibri"/>
          <w:sz w:val="24"/>
        </w:rPr>
        <w:t xml:space="preserve">ALTERACIÓN, CAMBIO DE EMPAQUE O ENTREGA DE PIEZAS SUELTAS QUE AFECTEN LA INTEGRIDAD DEL PRODUCTO, </w:t>
      </w:r>
      <w:r w:rsidR="006B4112">
        <w:rPr>
          <w:rFonts w:asciiTheme="minorHAnsi" w:hAnsiTheme="minorHAnsi"/>
          <w:sz w:val="24"/>
          <w:szCs w:val="24"/>
        </w:rPr>
        <w:t>EL</w:t>
      </w:r>
      <w:r w:rsidR="00721DAB">
        <w:rPr>
          <w:rFonts w:asciiTheme="minorHAnsi" w:hAnsiTheme="minorHAnsi"/>
          <w:sz w:val="24"/>
          <w:szCs w:val="24"/>
        </w:rPr>
        <w:t xml:space="preserve"> IPEBC</w:t>
      </w:r>
      <w:r w:rsidRPr="006E1F9C">
        <w:rPr>
          <w:rFonts w:asciiTheme="minorHAnsi" w:hAnsiTheme="minorHAnsi"/>
          <w:sz w:val="24"/>
          <w:szCs w:val="24"/>
        </w:rPr>
        <w:t xml:space="preserve"> SE RESERVA EL DERECHO DE NO ACEPTAR, NI RECIBIRLO CUANDO NO CUMPLA CON LAS ESPECIFICACIONES REQUERIDAS O LA ENTREGA SE REALICE DE FORMA DISTINTA A LO SOLICITADO</w:t>
      </w:r>
      <w:r w:rsidRPr="006E1F9C">
        <w:rPr>
          <w:rFonts w:asciiTheme="minorHAnsi" w:hAnsiTheme="minorHAnsi"/>
          <w:b w:val="0"/>
          <w:sz w:val="24"/>
          <w:szCs w:val="24"/>
        </w:rPr>
        <w:t>.</w:t>
      </w:r>
    </w:p>
    <w:p w:rsidR="00EE2B5E" w:rsidRPr="006E1F9C" w:rsidRDefault="00EE2B5E" w:rsidP="00685C23">
      <w:pPr>
        <w:pStyle w:val="1"/>
        <w:tabs>
          <w:tab w:val="left" w:pos="284"/>
        </w:tabs>
        <w:ind w:left="284" w:right="-102" w:hanging="426"/>
        <w:jc w:val="both"/>
        <w:rPr>
          <w:rFonts w:asciiTheme="minorHAnsi" w:hAnsiTheme="minorHAnsi"/>
          <w:b w:val="0"/>
          <w:sz w:val="24"/>
          <w:szCs w:val="24"/>
        </w:rPr>
      </w:pPr>
    </w:p>
    <w:p w:rsidR="001C2167" w:rsidRPr="006E1F9C" w:rsidRDefault="001C2167" w:rsidP="00685C23">
      <w:pPr>
        <w:pStyle w:val="3"/>
        <w:tabs>
          <w:tab w:val="left" w:pos="284"/>
        </w:tabs>
        <w:ind w:left="284" w:right="-102" w:firstLine="0"/>
        <w:rPr>
          <w:rFonts w:asciiTheme="minorHAnsi" w:hAnsiTheme="minorHAnsi" w:cs="Tahoma"/>
          <w:sz w:val="24"/>
          <w:szCs w:val="24"/>
          <w:lang w:val="es-ES"/>
        </w:rPr>
      </w:pPr>
      <w:r w:rsidRPr="006E1F9C">
        <w:rPr>
          <w:rFonts w:asciiTheme="minorHAnsi" w:hAnsiTheme="minorHAnsi" w:cs="Tahoma"/>
          <w:sz w:val="24"/>
          <w:szCs w:val="24"/>
          <w:lang w:val="es-ES"/>
        </w:rPr>
        <w:t>Los envases y empaques deberán identificarse de acuerdo a lo establecido en la Ley General de Salud y sus</w:t>
      </w:r>
      <w:r w:rsidR="0059173D" w:rsidRPr="006E1F9C">
        <w:rPr>
          <w:rFonts w:asciiTheme="minorHAnsi" w:hAnsiTheme="minorHAnsi" w:cs="Tahoma"/>
          <w:sz w:val="24"/>
          <w:szCs w:val="24"/>
          <w:lang w:val="es-ES"/>
        </w:rPr>
        <w:t xml:space="preserve"> Reglamentos, Comisión Federal p</w:t>
      </w:r>
      <w:r w:rsidRPr="006E1F9C">
        <w:rPr>
          <w:rFonts w:asciiTheme="minorHAnsi" w:hAnsiTheme="minorHAnsi" w:cs="Tahoma"/>
          <w:sz w:val="24"/>
          <w:szCs w:val="24"/>
          <w:lang w:val="es-ES"/>
        </w:rPr>
        <w:t>ara la Protección Contra Riesgos Sanitarios y Normas Oficiales Mexicanas Aplicables.</w:t>
      </w:r>
    </w:p>
    <w:p w:rsidR="00CC4BEA" w:rsidRPr="006E1F9C" w:rsidRDefault="00CC4BEA" w:rsidP="00685C23">
      <w:pPr>
        <w:pStyle w:val="3"/>
        <w:tabs>
          <w:tab w:val="left" w:pos="284"/>
        </w:tabs>
        <w:ind w:left="284" w:right="-102" w:hanging="426"/>
        <w:rPr>
          <w:rFonts w:asciiTheme="minorHAnsi" w:hAnsiTheme="minorHAnsi" w:cs="Tahoma"/>
          <w:b/>
          <w:sz w:val="24"/>
          <w:szCs w:val="24"/>
          <w:highlight w:val="yellow"/>
          <w:lang w:val="es-ES"/>
        </w:rPr>
      </w:pPr>
    </w:p>
    <w:p w:rsidR="00A21F79" w:rsidRDefault="00A21F79" w:rsidP="00685C23">
      <w:pPr>
        <w:pStyle w:val="3"/>
        <w:tabs>
          <w:tab w:val="left" w:pos="284"/>
        </w:tabs>
        <w:ind w:left="284" w:right="-102" w:firstLine="0"/>
        <w:rPr>
          <w:rFonts w:asciiTheme="minorHAnsi" w:hAnsiTheme="minorHAnsi" w:cs="Tahoma"/>
          <w:sz w:val="24"/>
          <w:szCs w:val="24"/>
          <w:lang w:val="es-ES"/>
        </w:rPr>
      </w:pPr>
      <w:r w:rsidRPr="006E1F9C">
        <w:rPr>
          <w:rFonts w:asciiTheme="minorHAnsi" w:hAnsiTheme="minorHAnsi" w:cs="Tahoma"/>
          <w:sz w:val="24"/>
          <w:szCs w:val="24"/>
          <w:lang w:val="es-ES"/>
        </w:rPr>
        <w:t>Los empaques indicarán:</w:t>
      </w:r>
      <w:r w:rsidR="00680495" w:rsidRPr="006E1F9C">
        <w:rPr>
          <w:rFonts w:asciiTheme="minorHAnsi" w:hAnsiTheme="minorHAnsi" w:cs="Tahoma"/>
          <w:sz w:val="24"/>
          <w:szCs w:val="24"/>
          <w:lang w:val="es-ES"/>
        </w:rPr>
        <w:t xml:space="preserve"> además de lo establecido en la Ley General de Salud,</w:t>
      </w:r>
      <w:r w:rsidRPr="006E1F9C">
        <w:rPr>
          <w:rFonts w:asciiTheme="minorHAnsi" w:hAnsiTheme="minorHAnsi" w:cs="Tahoma"/>
          <w:sz w:val="24"/>
          <w:szCs w:val="24"/>
          <w:lang w:val="es-ES"/>
        </w:rPr>
        <w:t xml:space="preserve"> nombre comercial del producto, nombre y domicilio del importador o proveedor, país de origen, el número de Lote, fecha de caducidad, contenido, razón social y domicilio del fabricante, el número de registro otorgado por la Secretaria de Salud y otras ca</w:t>
      </w:r>
      <w:r w:rsidR="008E7C5A">
        <w:rPr>
          <w:rFonts w:asciiTheme="minorHAnsi" w:hAnsiTheme="minorHAnsi" w:cs="Tahoma"/>
          <w:sz w:val="24"/>
          <w:szCs w:val="24"/>
          <w:lang w:val="es-ES"/>
        </w:rPr>
        <w:t>racterísticas del producto que el Licitante</w:t>
      </w:r>
      <w:r w:rsidRPr="006E1F9C">
        <w:rPr>
          <w:rFonts w:asciiTheme="minorHAnsi" w:hAnsiTheme="minorHAnsi" w:cs="Tahoma"/>
          <w:sz w:val="24"/>
          <w:szCs w:val="24"/>
          <w:lang w:val="es-ES"/>
        </w:rPr>
        <w:t xml:space="preserve"> considere importante para la identificación re</w:t>
      </w:r>
      <w:r w:rsidR="00C71566" w:rsidRPr="006E1F9C">
        <w:rPr>
          <w:rFonts w:asciiTheme="minorHAnsi" w:hAnsiTheme="minorHAnsi" w:cs="Tahoma"/>
          <w:sz w:val="24"/>
          <w:szCs w:val="24"/>
          <w:lang w:val="es-ES"/>
        </w:rPr>
        <w:t xml:space="preserve">spectiva previa autorización del </w:t>
      </w:r>
      <w:r w:rsidR="00C71566" w:rsidRPr="000627D1">
        <w:rPr>
          <w:rFonts w:asciiTheme="minorHAnsi" w:hAnsiTheme="minorHAnsi" w:cs="Tahoma"/>
          <w:b/>
          <w:sz w:val="24"/>
          <w:szCs w:val="24"/>
          <w:lang w:val="es-ES"/>
        </w:rPr>
        <w:t>IPEBC</w:t>
      </w:r>
      <w:r w:rsidRPr="006E1F9C">
        <w:rPr>
          <w:rFonts w:asciiTheme="minorHAnsi" w:hAnsiTheme="minorHAnsi" w:cs="Tahoma"/>
          <w:sz w:val="24"/>
          <w:szCs w:val="24"/>
          <w:lang w:val="es-ES"/>
        </w:rPr>
        <w:t>.</w:t>
      </w:r>
    </w:p>
    <w:p w:rsidR="00C47E54" w:rsidRDefault="00C47E54" w:rsidP="00685C23">
      <w:pPr>
        <w:pStyle w:val="3"/>
        <w:tabs>
          <w:tab w:val="left" w:pos="284"/>
        </w:tabs>
        <w:ind w:left="284" w:right="-102" w:firstLine="0"/>
        <w:rPr>
          <w:rFonts w:asciiTheme="minorHAnsi" w:hAnsiTheme="minorHAnsi" w:cs="Tahoma"/>
          <w:sz w:val="24"/>
          <w:szCs w:val="24"/>
          <w:lang w:val="es-ES"/>
        </w:rPr>
      </w:pPr>
    </w:p>
    <w:p w:rsidR="006E702B" w:rsidRDefault="00786238" w:rsidP="006E702B">
      <w:pPr>
        <w:pStyle w:val="3"/>
        <w:tabs>
          <w:tab w:val="left" w:pos="284"/>
        </w:tabs>
        <w:ind w:left="284" w:right="-102"/>
        <w:rPr>
          <w:rFonts w:asciiTheme="minorHAnsi" w:hAnsiTheme="minorHAnsi" w:cs="Tahoma"/>
          <w:sz w:val="24"/>
          <w:szCs w:val="24"/>
          <w:lang w:val="es-ES"/>
        </w:rPr>
      </w:pPr>
      <w:r>
        <w:rPr>
          <w:rFonts w:asciiTheme="minorHAnsi" w:hAnsiTheme="minorHAnsi" w:cs="Tahoma"/>
          <w:sz w:val="24"/>
          <w:szCs w:val="24"/>
          <w:lang w:val="es-ES"/>
        </w:rPr>
        <w:tab/>
        <w:t>A</w:t>
      </w:r>
      <w:r w:rsidR="006E702B" w:rsidRPr="006E1F9C">
        <w:rPr>
          <w:rFonts w:asciiTheme="minorHAnsi" w:hAnsiTheme="minorHAnsi" w:cs="Tahoma"/>
          <w:sz w:val="24"/>
          <w:szCs w:val="24"/>
          <w:lang w:val="es-ES"/>
        </w:rPr>
        <w:t xml:space="preserve">l momento de la entrega de los productos en el </w:t>
      </w:r>
      <w:r w:rsidR="006E702B" w:rsidRPr="00C47E54">
        <w:rPr>
          <w:rFonts w:asciiTheme="minorHAnsi" w:hAnsiTheme="minorHAnsi" w:cs="Tahoma"/>
          <w:b/>
          <w:sz w:val="24"/>
          <w:szCs w:val="24"/>
          <w:lang w:val="es-ES"/>
        </w:rPr>
        <w:t>Almacén General del IPEBC</w:t>
      </w:r>
      <w:r w:rsidR="006E702B" w:rsidRPr="006E1F9C">
        <w:rPr>
          <w:rFonts w:asciiTheme="minorHAnsi" w:hAnsiTheme="minorHAnsi" w:cs="Tahoma"/>
          <w:sz w:val="24"/>
          <w:szCs w:val="24"/>
          <w:lang w:val="es-ES"/>
        </w:rPr>
        <w:t xml:space="preserve">, </w:t>
      </w:r>
      <w:r>
        <w:rPr>
          <w:rFonts w:asciiTheme="minorHAnsi" w:hAnsiTheme="minorHAnsi" w:cs="Tahoma"/>
          <w:sz w:val="24"/>
          <w:szCs w:val="24"/>
          <w:lang w:val="es-ES"/>
        </w:rPr>
        <w:t xml:space="preserve">el licitante </w:t>
      </w:r>
      <w:r w:rsidR="006E702B" w:rsidRPr="006E1F9C">
        <w:rPr>
          <w:rFonts w:asciiTheme="minorHAnsi" w:hAnsiTheme="minorHAnsi" w:cs="Tahoma"/>
          <w:sz w:val="24"/>
          <w:szCs w:val="24"/>
          <w:lang w:val="es-ES"/>
        </w:rPr>
        <w:t xml:space="preserve">deberá presentar </w:t>
      </w:r>
      <w:r w:rsidR="006E702B" w:rsidRPr="00C47E54">
        <w:rPr>
          <w:rFonts w:asciiTheme="minorHAnsi" w:hAnsiTheme="minorHAnsi" w:cs="Tahoma"/>
          <w:sz w:val="24"/>
          <w:szCs w:val="24"/>
          <w:u w:val="single"/>
          <w:lang w:val="es-ES"/>
        </w:rPr>
        <w:t xml:space="preserve">Certificados Analíticos </w:t>
      </w:r>
      <w:r w:rsidR="006E702B" w:rsidRPr="006E1F9C">
        <w:rPr>
          <w:rFonts w:asciiTheme="minorHAnsi" w:hAnsiTheme="minorHAnsi" w:cs="Tahoma"/>
          <w:sz w:val="24"/>
          <w:szCs w:val="24"/>
          <w:lang w:val="es-ES"/>
        </w:rPr>
        <w:t xml:space="preserve">expedidos por la Dirección General de Medicamentos y Tecnología para la Salud, anteriormente Dirección General de Insumos para la Salud de la Secretaria de Salud o por autoridad competente para ello. </w:t>
      </w:r>
    </w:p>
    <w:p w:rsidR="00C47E54" w:rsidRPr="006E1F9C" w:rsidRDefault="00C47E54" w:rsidP="006E702B">
      <w:pPr>
        <w:pStyle w:val="3"/>
        <w:tabs>
          <w:tab w:val="left" w:pos="284"/>
        </w:tabs>
        <w:ind w:left="284" w:right="-102"/>
        <w:rPr>
          <w:rFonts w:asciiTheme="minorHAnsi" w:hAnsiTheme="minorHAnsi" w:cs="Tahoma"/>
          <w:sz w:val="24"/>
          <w:szCs w:val="24"/>
          <w:lang w:val="es-ES"/>
        </w:rPr>
      </w:pPr>
    </w:p>
    <w:p w:rsidR="006E702B" w:rsidRPr="006E1F9C" w:rsidRDefault="006E702B" w:rsidP="006E702B">
      <w:pPr>
        <w:pStyle w:val="3"/>
        <w:tabs>
          <w:tab w:val="left" w:pos="284"/>
        </w:tabs>
        <w:ind w:left="284" w:right="-102" w:firstLine="0"/>
        <w:rPr>
          <w:rFonts w:asciiTheme="minorHAnsi" w:hAnsiTheme="minorHAnsi" w:cs="Tahoma"/>
          <w:b/>
          <w:sz w:val="24"/>
          <w:szCs w:val="24"/>
          <w:lang w:val="es-ES"/>
        </w:rPr>
      </w:pPr>
      <w:r w:rsidRPr="006E1F9C">
        <w:rPr>
          <w:rFonts w:asciiTheme="minorHAnsi" w:hAnsiTheme="minorHAnsi" w:cs="Tahoma"/>
          <w:b/>
          <w:sz w:val="24"/>
          <w:szCs w:val="24"/>
          <w:lang w:val="es-ES"/>
        </w:rPr>
        <w:t>EN EL SUPUESTO DE QUE SE PRESENTE MEDICAMENTO SIN LAS ESPECIFICACIONES ANTES MENCIONADAS, EL MISMO NO SERÁ RECIBIDO POR EL ALMACÉN GENERAL DEL IPEBC.</w:t>
      </w:r>
    </w:p>
    <w:p w:rsidR="00DB691E" w:rsidRPr="006E1F9C" w:rsidRDefault="00DB691E" w:rsidP="00685C23">
      <w:pPr>
        <w:pStyle w:val="3"/>
        <w:tabs>
          <w:tab w:val="left" w:pos="284"/>
        </w:tabs>
        <w:ind w:left="284" w:right="-102" w:firstLine="0"/>
        <w:rPr>
          <w:rFonts w:asciiTheme="minorHAnsi" w:hAnsiTheme="minorHAnsi" w:cs="Tahoma"/>
          <w:sz w:val="24"/>
          <w:szCs w:val="24"/>
          <w:lang w:val="es-ES"/>
        </w:rPr>
      </w:pPr>
    </w:p>
    <w:p w:rsidR="00DB691E" w:rsidRPr="006E1F9C" w:rsidRDefault="00DB691E" w:rsidP="00DB691E">
      <w:pPr>
        <w:pStyle w:val="3"/>
        <w:tabs>
          <w:tab w:val="left" w:pos="284"/>
        </w:tabs>
        <w:ind w:left="284" w:right="-102"/>
        <w:rPr>
          <w:rFonts w:asciiTheme="minorHAnsi" w:hAnsiTheme="minorHAnsi" w:cs="Tahoma"/>
          <w:sz w:val="24"/>
          <w:szCs w:val="24"/>
        </w:rPr>
      </w:pPr>
      <w:r w:rsidRPr="006E1F9C">
        <w:rPr>
          <w:rFonts w:asciiTheme="minorHAnsi" w:hAnsiTheme="minorHAnsi" w:cs="Tahoma"/>
          <w:sz w:val="24"/>
          <w:szCs w:val="24"/>
        </w:rPr>
        <w:tab/>
      </w:r>
      <w:r w:rsidRPr="004035F6">
        <w:rPr>
          <w:rFonts w:asciiTheme="minorHAnsi" w:hAnsiTheme="minorHAnsi" w:cs="Tahoma"/>
          <w:sz w:val="24"/>
          <w:szCs w:val="24"/>
        </w:rPr>
        <w:t>Las entregas de los bienes objeto del contrato se realizaran</w:t>
      </w:r>
      <w:r w:rsidR="00786238" w:rsidRPr="004035F6">
        <w:rPr>
          <w:rFonts w:asciiTheme="minorHAnsi" w:hAnsiTheme="minorHAnsi" w:cs="Tahoma"/>
          <w:sz w:val="24"/>
          <w:szCs w:val="24"/>
        </w:rPr>
        <w:t xml:space="preserve"> por</w:t>
      </w:r>
      <w:r w:rsidRPr="004035F6">
        <w:rPr>
          <w:rFonts w:asciiTheme="minorHAnsi" w:hAnsiTheme="minorHAnsi" w:cs="Tahoma"/>
          <w:sz w:val="24"/>
          <w:szCs w:val="24"/>
        </w:rPr>
        <w:t xml:space="preserve"> </w:t>
      </w:r>
      <w:r w:rsidR="00CC1D18" w:rsidRPr="004035F6">
        <w:rPr>
          <w:rFonts w:asciiTheme="minorHAnsi" w:hAnsiTheme="minorHAnsi" w:cs="Tahoma"/>
          <w:sz w:val="24"/>
          <w:szCs w:val="24"/>
        </w:rPr>
        <w:t>p</w:t>
      </w:r>
      <w:r w:rsidR="004035F6" w:rsidRPr="004035F6">
        <w:rPr>
          <w:rFonts w:asciiTheme="minorHAnsi" w:hAnsiTheme="minorHAnsi" w:cs="Tahoma"/>
          <w:sz w:val="24"/>
          <w:szCs w:val="24"/>
        </w:rPr>
        <w:t>edido</w:t>
      </w:r>
      <w:r w:rsidRPr="004035F6">
        <w:rPr>
          <w:rFonts w:asciiTheme="minorHAnsi" w:hAnsiTheme="minorHAnsi" w:cs="Tahoma"/>
          <w:color w:val="FF0000"/>
          <w:sz w:val="24"/>
          <w:szCs w:val="24"/>
        </w:rPr>
        <w:t xml:space="preserve"> </w:t>
      </w:r>
      <w:r w:rsidRPr="004035F6">
        <w:rPr>
          <w:rFonts w:asciiTheme="minorHAnsi" w:hAnsiTheme="minorHAnsi" w:cs="Tahoma"/>
          <w:sz w:val="24"/>
          <w:szCs w:val="24"/>
        </w:rPr>
        <w:t xml:space="preserve">completa, siendo facultad potestativa del </w:t>
      </w:r>
      <w:r w:rsidRPr="00C47E54">
        <w:rPr>
          <w:rFonts w:asciiTheme="minorHAnsi" w:hAnsiTheme="minorHAnsi" w:cs="Tahoma"/>
          <w:b/>
          <w:sz w:val="24"/>
          <w:szCs w:val="24"/>
        </w:rPr>
        <w:t xml:space="preserve">IPEBC </w:t>
      </w:r>
      <w:r w:rsidRPr="004035F6">
        <w:rPr>
          <w:rFonts w:asciiTheme="minorHAnsi" w:hAnsiTheme="minorHAnsi" w:cs="Tahoma"/>
          <w:sz w:val="24"/>
          <w:szCs w:val="24"/>
        </w:rPr>
        <w:t xml:space="preserve">la aceptación o rechazo de 1 (UNA) entrega parcial por </w:t>
      </w:r>
      <w:r w:rsidR="00CC1D18" w:rsidRPr="004035F6">
        <w:rPr>
          <w:rFonts w:asciiTheme="minorHAnsi" w:hAnsiTheme="minorHAnsi" w:cs="Tahoma"/>
          <w:sz w:val="24"/>
          <w:szCs w:val="24"/>
        </w:rPr>
        <w:t>partida</w:t>
      </w:r>
      <w:r w:rsidRPr="004035F6">
        <w:rPr>
          <w:rFonts w:asciiTheme="minorHAnsi" w:hAnsiTheme="minorHAnsi" w:cs="Tahoma"/>
          <w:sz w:val="24"/>
          <w:szCs w:val="24"/>
        </w:rPr>
        <w:t xml:space="preserve">, previa solicitud por escrito </w:t>
      </w:r>
      <w:r w:rsidR="00721DAB" w:rsidRPr="004035F6">
        <w:rPr>
          <w:rFonts w:asciiTheme="minorHAnsi" w:hAnsiTheme="minorHAnsi" w:cs="Tahoma"/>
          <w:sz w:val="24"/>
          <w:szCs w:val="24"/>
        </w:rPr>
        <w:t xml:space="preserve">del </w:t>
      </w:r>
      <w:r w:rsidR="00721DAB" w:rsidRPr="0031400F">
        <w:rPr>
          <w:rFonts w:asciiTheme="minorHAnsi" w:hAnsiTheme="minorHAnsi" w:cs="Tahoma"/>
          <w:b/>
          <w:sz w:val="24"/>
          <w:szCs w:val="24"/>
        </w:rPr>
        <w:t>LICITANTE</w:t>
      </w:r>
      <w:r w:rsidRPr="004035F6">
        <w:rPr>
          <w:rFonts w:asciiTheme="minorHAnsi" w:hAnsiTheme="minorHAnsi" w:cs="Tahoma"/>
          <w:sz w:val="24"/>
          <w:szCs w:val="24"/>
        </w:rPr>
        <w:t xml:space="preserve"> en la cual señale los motivos que ocasionan la entrega parcial e incumplimiento de los tiempos y forma de entrega estipulados en el contrato. En el entendido de que </w:t>
      </w:r>
      <w:r w:rsidR="00721DAB" w:rsidRPr="004035F6">
        <w:rPr>
          <w:rFonts w:asciiTheme="minorHAnsi" w:hAnsiTheme="minorHAnsi" w:cs="Tahoma"/>
          <w:sz w:val="24"/>
          <w:szCs w:val="24"/>
        </w:rPr>
        <w:t xml:space="preserve">el </w:t>
      </w:r>
      <w:r w:rsidR="00721DAB" w:rsidRPr="00C47E54">
        <w:rPr>
          <w:rFonts w:asciiTheme="minorHAnsi" w:hAnsiTheme="minorHAnsi" w:cs="Tahoma"/>
          <w:b/>
          <w:sz w:val="24"/>
          <w:szCs w:val="24"/>
        </w:rPr>
        <w:t>IPEBC</w:t>
      </w:r>
      <w:r w:rsidRPr="004035F6">
        <w:rPr>
          <w:rFonts w:asciiTheme="minorHAnsi" w:hAnsiTheme="minorHAnsi" w:cs="Tahoma"/>
          <w:sz w:val="24"/>
          <w:szCs w:val="24"/>
        </w:rPr>
        <w:t xml:space="preserve"> procederá a la subrogación por el remanente de los bienes no suministrados en tiempo </w:t>
      </w:r>
      <w:r w:rsidR="007A27EA" w:rsidRPr="004035F6">
        <w:rPr>
          <w:rFonts w:asciiTheme="minorHAnsi" w:hAnsiTheme="minorHAnsi" w:cs="Tahoma"/>
          <w:sz w:val="24"/>
          <w:szCs w:val="24"/>
        </w:rPr>
        <w:t>y forma en la partida</w:t>
      </w:r>
      <w:r w:rsidR="00ED3993" w:rsidRPr="004035F6">
        <w:rPr>
          <w:rFonts w:asciiTheme="minorHAnsi" w:hAnsiTheme="minorHAnsi" w:cs="Tahoma"/>
          <w:sz w:val="24"/>
          <w:szCs w:val="24"/>
        </w:rPr>
        <w:t xml:space="preserve"> respectiva.</w:t>
      </w:r>
    </w:p>
    <w:p w:rsidR="00DB691E" w:rsidRPr="006E1F9C" w:rsidRDefault="00977BDB" w:rsidP="00DB691E">
      <w:pPr>
        <w:pStyle w:val="3"/>
        <w:tabs>
          <w:tab w:val="left" w:pos="284"/>
        </w:tabs>
        <w:ind w:left="284" w:right="-102"/>
        <w:rPr>
          <w:rFonts w:asciiTheme="minorHAnsi" w:hAnsiTheme="minorHAnsi" w:cs="Tahoma"/>
          <w:sz w:val="24"/>
          <w:szCs w:val="24"/>
        </w:rPr>
      </w:pPr>
      <w:r>
        <w:rPr>
          <w:rFonts w:asciiTheme="minorHAnsi" w:hAnsiTheme="minorHAnsi" w:cs="Tahoma"/>
          <w:sz w:val="24"/>
          <w:szCs w:val="24"/>
        </w:rPr>
        <w:t xml:space="preserve"> </w:t>
      </w:r>
    </w:p>
    <w:p w:rsidR="00DB691E" w:rsidRPr="006E1F9C" w:rsidRDefault="00DB691E" w:rsidP="00DB691E">
      <w:pPr>
        <w:pStyle w:val="3"/>
        <w:tabs>
          <w:tab w:val="left" w:pos="284"/>
        </w:tabs>
        <w:ind w:left="284" w:right="-102" w:firstLine="0"/>
        <w:rPr>
          <w:rFonts w:asciiTheme="minorHAnsi" w:hAnsiTheme="minorHAnsi" w:cs="Tahoma"/>
          <w:sz w:val="24"/>
          <w:szCs w:val="24"/>
          <w:lang w:val="es-ES"/>
        </w:rPr>
      </w:pPr>
      <w:r w:rsidRPr="00C47E54">
        <w:rPr>
          <w:rFonts w:asciiTheme="minorHAnsi" w:hAnsiTheme="minorHAnsi" w:cs="Tahoma"/>
          <w:b/>
          <w:sz w:val="24"/>
          <w:szCs w:val="24"/>
        </w:rPr>
        <w:t>IMPORTANTE:</w:t>
      </w:r>
      <w:r w:rsidRPr="006E1F9C">
        <w:rPr>
          <w:rFonts w:asciiTheme="minorHAnsi" w:hAnsiTheme="minorHAnsi" w:cs="Tahoma"/>
          <w:sz w:val="24"/>
          <w:szCs w:val="24"/>
        </w:rPr>
        <w:t xml:space="preserve"> Los bienes deberán ser entregados en su empaque, caja o pieza original según corresponda, los cuales preferentemente no deberán contener el precio de venta.</w:t>
      </w:r>
    </w:p>
    <w:p w:rsidR="001C2167" w:rsidRPr="001B6A10" w:rsidRDefault="001C2167" w:rsidP="004B33F2">
      <w:pPr>
        <w:pStyle w:val="3"/>
        <w:tabs>
          <w:tab w:val="left" w:pos="284"/>
        </w:tabs>
        <w:ind w:left="284" w:hanging="426"/>
        <w:rPr>
          <w:rFonts w:asciiTheme="minorHAnsi" w:hAnsiTheme="minorHAnsi" w:cs="Tahoma"/>
          <w:sz w:val="24"/>
          <w:szCs w:val="24"/>
          <w:highlight w:val="yellow"/>
          <w:lang w:val="es-MX"/>
        </w:rPr>
      </w:pPr>
    </w:p>
    <w:p w:rsidR="00E604F4" w:rsidRPr="006E1F9C" w:rsidRDefault="004F5B9C" w:rsidP="00C20BF1">
      <w:pPr>
        <w:pStyle w:val="1"/>
        <w:numPr>
          <w:ilvl w:val="1"/>
          <w:numId w:val="30"/>
        </w:numPr>
        <w:tabs>
          <w:tab w:val="clear" w:pos="360"/>
          <w:tab w:val="num" w:pos="284"/>
        </w:tabs>
        <w:ind w:left="567" w:hanging="709"/>
        <w:jc w:val="both"/>
        <w:rPr>
          <w:rFonts w:asciiTheme="minorHAnsi" w:hAnsiTheme="minorHAnsi" w:cs="Arial"/>
          <w:sz w:val="24"/>
          <w:szCs w:val="24"/>
        </w:rPr>
      </w:pPr>
      <w:r w:rsidRPr="006E1F9C">
        <w:rPr>
          <w:rFonts w:asciiTheme="minorHAnsi" w:hAnsiTheme="minorHAnsi" w:cs="Arial"/>
          <w:sz w:val="24"/>
          <w:szCs w:val="24"/>
        </w:rPr>
        <w:t>PLAZO DE ENTREGA</w:t>
      </w:r>
      <w:r w:rsidR="00C265B0" w:rsidRPr="006E1F9C">
        <w:rPr>
          <w:rFonts w:asciiTheme="minorHAnsi" w:hAnsiTheme="minorHAnsi" w:cs="Arial"/>
          <w:sz w:val="24"/>
          <w:szCs w:val="24"/>
        </w:rPr>
        <w:t xml:space="preserve"> Y RECEPCIÓN</w:t>
      </w:r>
      <w:r w:rsidR="00E604F4" w:rsidRPr="006E1F9C">
        <w:rPr>
          <w:rFonts w:asciiTheme="minorHAnsi" w:hAnsiTheme="minorHAnsi" w:cs="Arial"/>
          <w:sz w:val="24"/>
          <w:szCs w:val="24"/>
        </w:rPr>
        <w:t>:</w:t>
      </w:r>
    </w:p>
    <w:p w:rsidR="00971AD1" w:rsidRPr="00A47771" w:rsidRDefault="00931B21" w:rsidP="00931B21">
      <w:pPr>
        <w:pStyle w:val="Sangradetextonormal"/>
        <w:spacing w:line="240" w:lineRule="auto"/>
        <w:ind w:left="360" w:right="-11" w:firstLine="0"/>
        <w:rPr>
          <w:rFonts w:asciiTheme="minorHAnsi" w:hAnsiTheme="minorHAnsi"/>
          <w:b w:val="0"/>
          <w:sz w:val="24"/>
        </w:rPr>
      </w:pPr>
      <w:r w:rsidRPr="00A47771">
        <w:rPr>
          <w:rFonts w:asciiTheme="minorHAnsi" w:hAnsiTheme="minorHAnsi"/>
          <w:b w:val="0"/>
          <w:sz w:val="24"/>
        </w:rPr>
        <w:t xml:space="preserve">Los bienes objeto de la </w:t>
      </w:r>
      <w:r w:rsidRPr="0035607A">
        <w:rPr>
          <w:rFonts w:asciiTheme="minorHAnsi" w:hAnsiTheme="minorHAnsi"/>
          <w:b w:val="0"/>
          <w:sz w:val="24"/>
        </w:rPr>
        <w:t xml:space="preserve">presente licitación deberán ser entregados </w:t>
      </w:r>
      <w:r w:rsidRPr="006B16DE">
        <w:rPr>
          <w:rFonts w:asciiTheme="minorHAnsi" w:hAnsiTheme="minorHAnsi"/>
          <w:b w:val="0"/>
          <w:sz w:val="24"/>
        </w:rPr>
        <w:t xml:space="preserve">en </w:t>
      </w:r>
      <w:r w:rsidRPr="006B16DE">
        <w:rPr>
          <w:rFonts w:asciiTheme="minorHAnsi" w:hAnsiTheme="minorHAnsi"/>
          <w:sz w:val="24"/>
        </w:rPr>
        <w:t xml:space="preserve"> </w:t>
      </w:r>
      <w:r w:rsidR="006B4112" w:rsidRPr="006B16DE">
        <w:rPr>
          <w:rFonts w:asciiTheme="minorHAnsi" w:hAnsiTheme="minorHAnsi"/>
          <w:sz w:val="24"/>
        </w:rPr>
        <w:t>6</w:t>
      </w:r>
      <w:r w:rsidR="00C47E54" w:rsidRPr="006B16DE">
        <w:rPr>
          <w:rFonts w:asciiTheme="minorHAnsi" w:hAnsiTheme="minorHAnsi"/>
          <w:sz w:val="24"/>
        </w:rPr>
        <w:t xml:space="preserve"> </w:t>
      </w:r>
      <w:r w:rsidRPr="006B16DE">
        <w:rPr>
          <w:rFonts w:asciiTheme="minorHAnsi" w:hAnsiTheme="minorHAnsi"/>
          <w:sz w:val="24"/>
        </w:rPr>
        <w:t>parcialidades</w:t>
      </w:r>
      <w:r w:rsidRPr="006B16DE">
        <w:rPr>
          <w:rFonts w:asciiTheme="minorHAnsi" w:hAnsiTheme="minorHAnsi"/>
          <w:b w:val="0"/>
          <w:sz w:val="24"/>
        </w:rPr>
        <w:t>, siendo</w:t>
      </w:r>
      <w:r w:rsidRPr="0035607A">
        <w:rPr>
          <w:rFonts w:asciiTheme="minorHAnsi" w:hAnsiTheme="minorHAnsi"/>
          <w:b w:val="0"/>
          <w:sz w:val="24"/>
        </w:rPr>
        <w:t xml:space="preserve"> </w:t>
      </w:r>
      <w:r w:rsidR="00A14F19" w:rsidRPr="0035607A">
        <w:rPr>
          <w:rFonts w:asciiTheme="minorHAnsi" w:hAnsiTheme="minorHAnsi"/>
          <w:b w:val="0"/>
          <w:sz w:val="24"/>
        </w:rPr>
        <w:t xml:space="preserve">la entrega en los meses de </w:t>
      </w:r>
      <w:r w:rsidR="009939D1" w:rsidRPr="0035607A">
        <w:rPr>
          <w:rFonts w:asciiTheme="minorHAnsi" w:hAnsiTheme="minorHAnsi"/>
          <w:sz w:val="24"/>
        </w:rPr>
        <w:t>julio,</w:t>
      </w:r>
      <w:r w:rsidRPr="0035607A">
        <w:rPr>
          <w:rFonts w:asciiTheme="minorHAnsi" w:hAnsiTheme="minorHAnsi"/>
          <w:sz w:val="24"/>
        </w:rPr>
        <w:t xml:space="preserve"> agosto</w:t>
      </w:r>
      <w:r w:rsidR="009939D1" w:rsidRPr="0035607A">
        <w:rPr>
          <w:rFonts w:asciiTheme="minorHAnsi" w:hAnsiTheme="minorHAnsi"/>
          <w:sz w:val="24"/>
        </w:rPr>
        <w:t>, septiembre,</w:t>
      </w:r>
      <w:r w:rsidRPr="0035607A">
        <w:rPr>
          <w:rFonts w:asciiTheme="minorHAnsi" w:hAnsiTheme="minorHAnsi"/>
          <w:sz w:val="24"/>
        </w:rPr>
        <w:t xml:space="preserve"> octubre</w:t>
      </w:r>
      <w:r w:rsidR="009939D1" w:rsidRPr="0035607A">
        <w:rPr>
          <w:rFonts w:asciiTheme="minorHAnsi" w:hAnsiTheme="minorHAnsi"/>
          <w:sz w:val="24"/>
        </w:rPr>
        <w:t>, noviembre y diciembre</w:t>
      </w:r>
      <w:r w:rsidRPr="0035607A">
        <w:rPr>
          <w:rFonts w:asciiTheme="minorHAnsi" w:hAnsiTheme="minorHAnsi"/>
          <w:b w:val="0"/>
          <w:sz w:val="24"/>
        </w:rPr>
        <w:t xml:space="preserve"> del presente</w:t>
      </w:r>
      <w:r w:rsidR="00A14F19" w:rsidRPr="0035607A">
        <w:rPr>
          <w:rFonts w:asciiTheme="minorHAnsi" w:hAnsiTheme="minorHAnsi"/>
          <w:b w:val="0"/>
          <w:sz w:val="24"/>
        </w:rPr>
        <w:t xml:space="preserve"> año</w:t>
      </w:r>
      <w:r w:rsidR="007828BD" w:rsidRPr="0035607A">
        <w:rPr>
          <w:rFonts w:asciiTheme="minorHAnsi" w:hAnsiTheme="minorHAnsi"/>
          <w:b w:val="0"/>
          <w:sz w:val="24"/>
        </w:rPr>
        <w:t>,</w:t>
      </w:r>
      <w:r w:rsidR="004601CC" w:rsidRPr="0035607A">
        <w:rPr>
          <w:rFonts w:asciiTheme="minorHAnsi" w:hAnsiTheme="minorHAnsi"/>
          <w:b w:val="0"/>
          <w:sz w:val="24"/>
        </w:rPr>
        <w:t xml:space="preserve"> de acuerdo</w:t>
      </w:r>
      <w:r w:rsidRPr="0035607A">
        <w:rPr>
          <w:rFonts w:asciiTheme="minorHAnsi" w:hAnsiTheme="minorHAnsi"/>
          <w:b w:val="0"/>
          <w:sz w:val="24"/>
        </w:rPr>
        <w:t xml:space="preserve"> </w:t>
      </w:r>
      <w:r w:rsidR="004601CC" w:rsidRPr="0035607A">
        <w:rPr>
          <w:rFonts w:asciiTheme="minorHAnsi" w:hAnsiTheme="minorHAnsi" w:cs="Arial"/>
          <w:b w:val="0"/>
          <w:sz w:val="24"/>
          <w:szCs w:val="24"/>
          <w:lang w:val="es-MX"/>
        </w:rPr>
        <w:t xml:space="preserve">a lo establecido en el </w:t>
      </w:r>
      <w:r w:rsidR="004601CC" w:rsidRPr="006B4112">
        <w:rPr>
          <w:rFonts w:asciiTheme="minorHAnsi" w:hAnsiTheme="minorHAnsi" w:cs="Arial"/>
          <w:sz w:val="24"/>
          <w:szCs w:val="24"/>
          <w:lang w:val="es-MX"/>
        </w:rPr>
        <w:t>punto 1.2 “Lugar y Condiciones de entrega”</w:t>
      </w:r>
      <w:r w:rsidR="004601CC" w:rsidRPr="0035607A">
        <w:rPr>
          <w:rFonts w:asciiTheme="minorHAnsi" w:hAnsiTheme="minorHAnsi" w:cs="Arial"/>
          <w:b w:val="0"/>
          <w:sz w:val="24"/>
          <w:szCs w:val="24"/>
          <w:lang w:val="es-MX"/>
        </w:rPr>
        <w:t xml:space="preserve"> de las presentes bases </w:t>
      </w:r>
      <w:r w:rsidR="004601CC" w:rsidRPr="00A47771">
        <w:rPr>
          <w:rFonts w:asciiTheme="minorHAnsi" w:hAnsiTheme="minorHAnsi" w:cs="Arial"/>
          <w:b w:val="0"/>
          <w:sz w:val="24"/>
          <w:szCs w:val="24"/>
          <w:lang w:val="es-MX"/>
        </w:rPr>
        <w:t xml:space="preserve">de licitación, así como en un plazo máximo de </w:t>
      </w:r>
      <w:r w:rsidR="004601CC" w:rsidRPr="00A47771">
        <w:rPr>
          <w:rFonts w:asciiTheme="minorHAnsi" w:hAnsiTheme="minorHAnsi" w:cs="Arial"/>
          <w:sz w:val="24"/>
          <w:szCs w:val="24"/>
          <w:lang w:val="es-MX"/>
        </w:rPr>
        <w:t>20 (veinte)</w:t>
      </w:r>
      <w:r w:rsidR="004601CC" w:rsidRPr="00A47771">
        <w:rPr>
          <w:rFonts w:asciiTheme="minorHAnsi" w:hAnsiTheme="minorHAnsi" w:cs="Arial"/>
          <w:b w:val="0"/>
          <w:sz w:val="24"/>
          <w:szCs w:val="24"/>
          <w:lang w:val="es-MX"/>
        </w:rPr>
        <w:t xml:space="preserve"> </w:t>
      </w:r>
      <w:r w:rsidR="004601CC" w:rsidRPr="00A47771">
        <w:rPr>
          <w:rFonts w:asciiTheme="minorHAnsi" w:hAnsiTheme="minorHAnsi" w:cs="Arial"/>
          <w:sz w:val="24"/>
          <w:szCs w:val="24"/>
          <w:lang w:val="es-MX"/>
        </w:rPr>
        <w:t>días naturales</w:t>
      </w:r>
      <w:r w:rsidR="004601CC" w:rsidRPr="00A47771">
        <w:rPr>
          <w:rFonts w:asciiTheme="minorHAnsi" w:hAnsiTheme="minorHAnsi" w:cs="Arial"/>
          <w:b w:val="0"/>
          <w:sz w:val="24"/>
          <w:szCs w:val="24"/>
          <w:lang w:val="es-MX"/>
        </w:rPr>
        <w:t xml:space="preserve"> contados a partir de la entrega de la orden de compra correspondiente</w:t>
      </w:r>
      <w:r w:rsidRPr="00A47771">
        <w:rPr>
          <w:rFonts w:asciiTheme="minorHAnsi" w:hAnsiTheme="minorHAnsi"/>
          <w:b w:val="0"/>
          <w:sz w:val="24"/>
        </w:rPr>
        <w:t>.</w:t>
      </w:r>
      <w:r w:rsidR="007828BD" w:rsidRPr="00A47771">
        <w:rPr>
          <w:rFonts w:asciiTheme="minorHAnsi" w:hAnsiTheme="minorHAnsi"/>
          <w:b w:val="0"/>
          <w:sz w:val="24"/>
        </w:rPr>
        <w:t xml:space="preserve"> Los bienes serán entregados conforme a las necesidades de</w:t>
      </w:r>
      <w:r w:rsidR="00786238" w:rsidRPr="00A47771">
        <w:rPr>
          <w:rFonts w:asciiTheme="minorHAnsi" w:hAnsiTheme="minorHAnsi"/>
          <w:b w:val="0"/>
          <w:sz w:val="24"/>
        </w:rPr>
        <w:t>l</w:t>
      </w:r>
      <w:r w:rsidR="007828BD" w:rsidRPr="00A47771">
        <w:rPr>
          <w:rFonts w:asciiTheme="minorHAnsi" w:hAnsiTheme="minorHAnsi"/>
          <w:b w:val="0"/>
          <w:sz w:val="24"/>
        </w:rPr>
        <w:t xml:space="preserve"> </w:t>
      </w:r>
      <w:r w:rsidR="007828BD" w:rsidRPr="006B4112">
        <w:rPr>
          <w:rFonts w:asciiTheme="minorHAnsi" w:hAnsiTheme="minorHAnsi"/>
          <w:sz w:val="24"/>
        </w:rPr>
        <w:t>IPEBC,</w:t>
      </w:r>
      <w:r w:rsidR="007828BD" w:rsidRPr="00A47771">
        <w:rPr>
          <w:rFonts w:asciiTheme="minorHAnsi" w:hAnsiTheme="minorHAnsi"/>
          <w:b w:val="0"/>
          <w:sz w:val="24"/>
        </w:rPr>
        <w:t xml:space="preserve"> durante el periodo de contrato</w:t>
      </w:r>
      <w:r w:rsidR="004601CC" w:rsidRPr="00A47771">
        <w:rPr>
          <w:rFonts w:asciiTheme="minorHAnsi" w:hAnsiTheme="minorHAnsi"/>
          <w:b w:val="0"/>
          <w:sz w:val="24"/>
        </w:rPr>
        <w:t>.</w:t>
      </w:r>
    </w:p>
    <w:p w:rsidR="00971AD1" w:rsidRPr="00A47771" w:rsidRDefault="00971AD1" w:rsidP="00931B21">
      <w:pPr>
        <w:pStyle w:val="Sangradetextonormal"/>
        <w:spacing w:line="240" w:lineRule="auto"/>
        <w:ind w:left="360" w:right="-11" w:firstLine="0"/>
        <w:rPr>
          <w:rFonts w:asciiTheme="minorHAnsi" w:hAnsiTheme="minorHAnsi"/>
          <w:b w:val="0"/>
          <w:sz w:val="24"/>
          <w:lang w:val="es-MX"/>
        </w:rPr>
      </w:pPr>
    </w:p>
    <w:p w:rsidR="0056293A" w:rsidRPr="006B4112" w:rsidRDefault="0056293A" w:rsidP="00F0282D">
      <w:pPr>
        <w:pStyle w:val="1"/>
        <w:ind w:left="284"/>
        <w:jc w:val="both"/>
        <w:rPr>
          <w:rFonts w:asciiTheme="minorHAnsi" w:hAnsiTheme="minorHAnsi" w:cs="Arial"/>
          <w:sz w:val="24"/>
          <w:szCs w:val="24"/>
        </w:rPr>
      </w:pPr>
      <w:r w:rsidRPr="00A47771">
        <w:rPr>
          <w:rFonts w:asciiTheme="minorHAnsi" w:hAnsiTheme="minorHAnsi" w:cs="Arial"/>
          <w:b w:val="0"/>
          <w:sz w:val="24"/>
          <w:szCs w:val="24"/>
          <w:lang w:val="es-MX"/>
        </w:rPr>
        <w:t xml:space="preserve">El suministro de los </w:t>
      </w:r>
      <w:r w:rsidR="004F5B9C" w:rsidRPr="00A47771">
        <w:rPr>
          <w:rFonts w:asciiTheme="minorHAnsi" w:hAnsiTheme="minorHAnsi" w:cs="Arial"/>
          <w:b w:val="0"/>
          <w:sz w:val="24"/>
          <w:szCs w:val="24"/>
          <w:lang w:val="es-MX"/>
        </w:rPr>
        <w:t>bienes</w:t>
      </w:r>
      <w:r w:rsidRPr="00A47771">
        <w:rPr>
          <w:rFonts w:asciiTheme="minorHAnsi" w:hAnsiTheme="minorHAnsi" w:cs="Arial"/>
          <w:b w:val="0"/>
          <w:sz w:val="24"/>
          <w:szCs w:val="24"/>
          <w:lang w:val="es-MX"/>
        </w:rPr>
        <w:t xml:space="preserve"> </w:t>
      </w:r>
      <w:r w:rsidR="00F15EF5" w:rsidRPr="00A47771">
        <w:rPr>
          <w:rFonts w:asciiTheme="minorHAnsi" w:hAnsiTheme="minorHAnsi" w:cs="Arial"/>
          <w:b w:val="0"/>
          <w:sz w:val="24"/>
          <w:szCs w:val="24"/>
          <w:lang w:val="es-MX"/>
        </w:rPr>
        <w:t>debe</w:t>
      </w:r>
      <w:r w:rsidRPr="00A47771">
        <w:rPr>
          <w:rFonts w:asciiTheme="minorHAnsi" w:hAnsiTheme="minorHAnsi" w:cs="Arial"/>
          <w:b w:val="0"/>
          <w:sz w:val="24"/>
          <w:szCs w:val="24"/>
          <w:lang w:val="es-MX"/>
        </w:rPr>
        <w:t xml:space="preserve">rá realizarse </w:t>
      </w:r>
      <w:r w:rsidR="00F15EF5" w:rsidRPr="00A47771">
        <w:rPr>
          <w:rFonts w:asciiTheme="minorHAnsi" w:hAnsiTheme="minorHAnsi" w:cs="Arial"/>
          <w:b w:val="0"/>
          <w:sz w:val="24"/>
          <w:szCs w:val="24"/>
          <w:lang w:val="es-MX"/>
        </w:rPr>
        <w:t xml:space="preserve">por </w:t>
      </w:r>
      <w:r w:rsidR="00F15EF5" w:rsidRPr="00A47771">
        <w:rPr>
          <w:rFonts w:asciiTheme="minorHAnsi" w:hAnsiTheme="minorHAnsi" w:cs="Arial"/>
          <w:sz w:val="24"/>
          <w:szCs w:val="24"/>
          <w:lang w:val="es-MX"/>
        </w:rPr>
        <w:t xml:space="preserve">pedido </w:t>
      </w:r>
      <w:r w:rsidRPr="00A47771">
        <w:rPr>
          <w:rFonts w:asciiTheme="minorHAnsi" w:hAnsiTheme="minorHAnsi" w:cs="Arial"/>
          <w:sz w:val="24"/>
          <w:szCs w:val="24"/>
          <w:lang w:val="es-MX"/>
        </w:rPr>
        <w:t>en</w:t>
      </w:r>
      <w:r w:rsidRPr="00A47771">
        <w:rPr>
          <w:rFonts w:asciiTheme="minorHAnsi" w:hAnsiTheme="minorHAnsi" w:cs="Arial"/>
          <w:b w:val="0"/>
          <w:sz w:val="24"/>
          <w:szCs w:val="24"/>
          <w:lang w:val="es-MX"/>
        </w:rPr>
        <w:t xml:space="preserve"> </w:t>
      </w:r>
      <w:r w:rsidRPr="00A47771">
        <w:rPr>
          <w:rFonts w:asciiTheme="minorHAnsi" w:hAnsiTheme="minorHAnsi" w:cs="Arial"/>
          <w:sz w:val="24"/>
          <w:szCs w:val="24"/>
          <w:lang w:val="es-MX"/>
        </w:rPr>
        <w:t>una sola entrega</w:t>
      </w:r>
      <w:r w:rsidR="00F15EF5" w:rsidRPr="00A47771">
        <w:rPr>
          <w:rFonts w:asciiTheme="minorHAnsi" w:hAnsiTheme="minorHAnsi" w:cs="Arial"/>
          <w:sz w:val="24"/>
          <w:szCs w:val="24"/>
          <w:lang w:val="es-MX"/>
        </w:rPr>
        <w:t xml:space="preserve"> </w:t>
      </w:r>
      <w:r w:rsidRPr="00A47771">
        <w:rPr>
          <w:rFonts w:asciiTheme="minorHAnsi" w:hAnsiTheme="minorHAnsi" w:cs="Arial"/>
          <w:b w:val="0"/>
          <w:sz w:val="24"/>
          <w:szCs w:val="24"/>
          <w:lang w:val="es-MX"/>
        </w:rPr>
        <w:t xml:space="preserve"> en </w:t>
      </w:r>
      <w:r w:rsidR="004F5B9C" w:rsidRPr="00A47771">
        <w:rPr>
          <w:rFonts w:asciiTheme="minorHAnsi" w:hAnsiTheme="minorHAnsi" w:cs="Arial"/>
          <w:b w:val="0"/>
          <w:sz w:val="24"/>
          <w:szCs w:val="24"/>
          <w:lang w:val="es-MX"/>
        </w:rPr>
        <w:t xml:space="preserve">el </w:t>
      </w:r>
      <w:r w:rsidR="004F5B9C" w:rsidRPr="006B4112">
        <w:rPr>
          <w:rFonts w:asciiTheme="minorHAnsi" w:hAnsiTheme="minorHAnsi" w:cs="Arial"/>
          <w:sz w:val="24"/>
          <w:szCs w:val="24"/>
          <w:lang w:val="es-MX"/>
        </w:rPr>
        <w:t>Almacén General</w:t>
      </w:r>
      <w:r w:rsidR="00325A2C" w:rsidRPr="006B4112">
        <w:rPr>
          <w:rFonts w:asciiTheme="minorHAnsi" w:hAnsiTheme="minorHAnsi" w:cs="Arial"/>
          <w:sz w:val="24"/>
          <w:szCs w:val="24"/>
          <w:lang w:val="es-MX"/>
        </w:rPr>
        <w:t xml:space="preserve"> del </w:t>
      </w:r>
      <w:r w:rsidR="00C35DFB" w:rsidRPr="006B4112">
        <w:rPr>
          <w:rFonts w:asciiTheme="minorHAnsi" w:hAnsiTheme="minorHAnsi" w:cs="Arial"/>
          <w:sz w:val="24"/>
          <w:szCs w:val="24"/>
          <w:lang w:val="es-MX"/>
        </w:rPr>
        <w:t xml:space="preserve">IPEBC </w:t>
      </w:r>
      <w:r w:rsidRPr="00A47771">
        <w:rPr>
          <w:rFonts w:asciiTheme="minorHAnsi" w:hAnsiTheme="minorHAnsi" w:cs="Arial"/>
          <w:b w:val="0"/>
          <w:sz w:val="24"/>
          <w:szCs w:val="24"/>
          <w:lang w:val="es-MX"/>
        </w:rPr>
        <w:t xml:space="preserve">de acuerdo al </w:t>
      </w:r>
      <w:r w:rsidRPr="006B4112">
        <w:rPr>
          <w:rFonts w:asciiTheme="minorHAnsi" w:hAnsiTheme="minorHAnsi" w:cs="Arial"/>
          <w:sz w:val="24"/>
          <w:szCs w:val="24"/>
          <w:lang w:val="es-MX"/>
        </w:rPr>
        <w:t xml:space="preserve">punto 1.2 </w:t>
      </w:r>
      <w:r w:rsidR="00665692" w:rsidRPr="006B4112">
        <w:rPr>
          <w:rFonts w:asciiTheme="minorHAnsi" w:hAnsiTheme="minorHAnsi" w:cs="Arial"/>
          <w:sz w:val="24"/>
          <w:szCs w:val="24"/>
          <w:lang w:val="es-MX"/>
        </w:rPr>
        <w:t>y 1.3</w:t>
      </w:r>
      <w:r w:rsidR="00665692" w:rsidRPr="00A47771">
        <w:rPr>
          <w:rFonts w:asciiTheme="minorHAnsi" w:hAnsiTheme="minorHAnsi" w:cs="Arial"/>
          <w:b w:val="0"/>
          <w:sz w:val="24"/>
          <w:szCs w:val="24"/>
          <w:lang w:val="es-MX"/>
        </w:rPr>
        <w:t xml:space="preserve"> </w:t>
      </w:r>
      <w:r w:rsidRPr="00A47771">
        <w:rPr>
          <w:rFonts w:asciiTheme="minorHAnsi" w:hAnsiTheme="minorHAnsi" w:cs="Arial"/>
          <w:b w:val="0"/>
          <w:sz w:val="24"/>
          <w:szCs w:val="24"/>
          <w:lang w:val="es-MX"/>
        </w:rPr>
        <w:t xml:space="preserve">de las presentes bases de licitación, el suministro de </w:t>
      </w:r>
      <w:r w:rsidR="00665692" w:rsidRPr="00A47771">
        <w:rPr>
          <w:rFonts w:asciiTheme="minorHAnsi" w:hAnsiTheme="minorHAnsi" w:cs="Arial"/>
          <w:b w:val="0"/>
          <w:sz w:val="24"/>
          <w:szCs w:val="24"/>
          <w:lang w:val="es-MX"/>
        </w:rPr>
        <w:t xml:space="preserve">los bienes </w:t>
      </w:r>
      <w:r w:rsidRPr="00A47771">
        <w:rPr>
          <w:rFonts w:asciiTheme="minorHAnsi" w:hAnsiTheme="minorHAnsi" w:cs="Arial"/>
          <w:b w:val="0"/>
          <w:sz w:val="24"/>
          <w:szCs w:val="24"/>
          <w:lang w:val="es-MX"/>
        </w:rPr>
        <w:t xml:space="preserve">deberá realizarse en un plazo máximo de </w:t>
      </w:r>
      <w:r w:rsidR="00607649" w:rsidRPr="00A47771">
        <w:rPr>
          <w:rFonts w:asciiTheme="minorHAnsi" w:hAnsiTheme="minorHAnsi" w:cs="Arial"/>
          <w:sz w:val="24"/>
          <w:szCs w:val="24"/>
          <w:lang w:val="es-MX"/>
        </w:rPr>
        <w:t>20</w:t>
      </w:r>
      <w:r w:rsidRPr="00A47771">
        <w:rPr>
          <w:rFonts w:asciiTheme="minorHAnsi" w:hAnsiTheme="minorHAnsi" w:cs="Arial"/>
          <w:sz w:val="24"/>
          <w:szCs w:val="24"/>
          <w:lang w:val="es-MX"/>
        </w:rPr>
        <w:t xml:space="preserve"> (</w:t>
      </w:r>
      <w:r w:rsidR="00607649" w:rsidRPr="00A47771">
        <w:rPr>
          <w:rFonts w:asciiTheme="minorHAnsi" w:hAnsiTheme="minorHAnsi" w:cs="Arial"/>
          <w:sz w:val="24"/>
          <w:szCs w:val="24"/>
          <w:lang w:val="es-MX"/>
        </w:rPr>
        <w:t>veinte</w:t>
      </w:r>
      <w:r w:rsidRPr="00A47771">
        <w:rPr>
          <w:rFonts w:asciiTheme="minorHAnsi" w:hAnsiTheme="minorHAnsi" w:cs="Arial"/>
          <w:sz w:val="24"/>
          <w:szCs w:val="24"/>
          <w:lang w:val="es-MX"/>
        </w:rPr>
        <w:t>)</w:t>
      </w:r>
      <w:r w:rsidRPr="00A47771">
        <w:rPr>
          <w:rFonts w:asciiTheme="minorHAnsi" w:hAnsiTheme="minorHAnsi" w:cs="Arial"/>
          <w:b w:val="0"/>
          <w:sz w:val="24"/>
          <w:szCs w:val="24"/>
          <w:lang w:val="es-MX"/>
        </w:rPr>
        <w:t xml:space="preserve"> </w:t>
      </w:r>
      <w:r w:rsidRPr="00A47771">
        <w:rPr>
          <w:rFonts w:asciiTheme="minorHAnsi" w:hAnsiTheme="minorHAnsi" w:cs="Arial"/>
          <w:sz w:val="24"/>
          <w:szCs w:val="24"/>
          <w:lang w:val="es-MX"/>
        </w:rPr>
        <w:t>días naturales</w:t>
      </w:r>
      <w:r w:rsidRPr="00A47771">
        <w:rPr>
          <w:rFonts w:asciiTheme="minorHAnsi" w:hAnsiTheme="minorHAnsi" w:cs="Arial"/>
          <w:b w:val="0"/>
          <w:sz w:val="24"/>
          <w:szCs w:val="24"/>
          <w:lang w:val="es-MX"/>
        </w:rPr>
        <w:t xml:space="preserve"> </w:t>
      </w:r>
      <w:r w:rsidR="006917DD" w:rsidRPr="00A47771">
        <w:rPr>
          <w:rFonts w:asciiTheme="minorHAnsi" w:hAnsiTheme="minorHAnsi" w:cs="Arial"/>
          <w:b w:val="0"/>
          <w:sz w:val="24"/>
          <w:szCs w:val="24"/>
          <w:lang w:val="es-MX"/>
        </w:rPr>
        <w:t>contados a partir de la fecha en que el licitante adjudicado reciba la orden de compra</w:t>
      </w:r>
      <w:r w:rsidR="00523E4A" w:rsidRPr="00A47771">
        <w:rPr>
          <w:rFonts w:asciiTheme="minorHAnsi" w:hAnsiTheme="minorHAnsi" w:cs="Arial"/>
          <w:b w:val="0"/>
          <w:sz w:val="24"/>
          <w:szCs w:val="24"/>
          <w:lang w:val="es-MX"/>
        </w:rPr>
        <w:t xml:space="preserve"> </w:t>
      </w:r>
      <w:r w:rsidR="00523E4A" w:rsidRPr="00A47771">
        <w:rPr>
          <w:rFonts w:asciiTheme="minorHAnsi" w:hAnsiTheme="minorHAnsi" w:cs="Arial"/>
          <w:b w:val="0"/>
          <w:sz w:val="24"/>
          <w:szCs w:val="24"/>
        </w:rPr>
        <w:t xml:space="preserve">elaborada por el </w:t>
      </w:r>
      <w:r w:rsidR="00523E4A" w:rsidRPr="006B4112">
        <w:rPr>
          <w:rFonts w:asciiTheme="minorHAnsi" w:hAnsiTheme="minorHAnsi" w:cs="Arial"/>
          <w:sz w:val="24"/>
          <w:szCs w:val="24"/>
        </w:rPr>
        <w:t>Departamento de Recursos Materiales por el IPEBC.</w:t>
      </w:r>
    </w:p>
    <w:p w:rsidR="00C265B0" w:rsidRPr="006E1F9C" w:rsidRDefault="00C265B0" w:rsidP="00F0282D">
      <w:pPr>
        <w:pStyle w:val="1"/>
        <w:ind w:left="284"/>
        <w:jc w:val="both"/>
        <w:rPr>
          <w:rFonts w:asciiTheme="minorHAnsi" w:hAnsiTheme="minorHAnsi" w:cs="Arial"/>
          <w:b w:val="0"/>
          <w:sz w:val="24"/>
          <w:szCs w:val="24"/>
        </w:rPr>
      </w:pPr>
    </w:p>
    <w:p w:rsidR="00C265B0" w:rsidRPr="006E1F9C" w:rsidRDefault="006F47FF" w:rsidP="007750D9">
      <w:pPr>
        <w:pStyle w:val="1"/>
        <w:ind w:left="284"/>
        <w:jc w:val="both"/>
        <w:rPr>
          <w:rFonts w:asciiTheme="minorHAnsi" w:hAnsiTheme="minorHAnsi" w:cs="Arial"/>
          <w:b w:val="0"/>
          <w:sz w:val="24"/>
          <w:szCs w:val="24"/>
        </w:rPr>
      </w:pPr>
      <w:r w:rsidRPr="006E1F9C">
        <w:rPr>
          <w:rFonts w:asciiTheme="minorHAnsi" w:hAnsiTheme="minorHAnsi" w:cs="Arial"/>
          <w:sz w:val="24"/>
          <w:szCs w:val="24"/>
        </w:rPr>
        <w:t>1.4.1.</w:t>
      </w:r>
      <w:r w:rsidR="00EE54CF" w:rsidRPr="006E1F9C">
        <w:rPr>
          <w:rFonts w:asciiTheme="minorHAnsi" w:hAnsiTheme="minorHAnsi" w:cs="Arial"/>
          <w:sz w:val="24"/>
          <w:szCs w:val="24"/>
        </w:rPr>
        <w:t xml:space="preserve"> </w:t>
      </w:r>
      <w:r w:rsidR="00C265B0" w:rsidRPr="006E1F9C">
        <w:rPr>
          <w:rFonts w:asciiTheme="minorHAnsi" w:hAnsiTheme="minorHAnsi" w:cs="Arial"/>
          <w:sz w:val="24"/>
          <w:szCs w:val="24"/>
        </w:rPr>
        <w:t>RECEPCIÓN:</w:t>
      </w:r>
      <w:r w:rsidR="004F6279" w:rsidRPr="006E1F9C">
        <w:rPr>
          <w:rFonts w:asciiTheme="minorHAnsi" w:hAnsiTheme="minorHAnsi" w:cs="Arial"/>
          <w:sz w:val="24"/>
          <w:szCs w:val="24"/>
        </w:rPr>
        <w:t xml:space="preserve"> </w:t>
      </w:r>
      <w:r w:rsidR="00C265B0" w:rsidRPr="006E1F9C">
        <w:rPr>
          <w:rFonts w:asciiTheme="minorHAnsi" w:hAnsiTheme="minorHAnsi" w:cs="Arial"/>
          <w:b w:val="0"/>
          <w:sz w:val="24"/>
          <w:szCs w:val="24"/>
        </w:rPr>
        <w:t xml:space="preserve">Una vez trascurridos los </w:t>
      </w:r>
      <w:r w:rsidR="00C265B0" w:rsidRPr="006B4112">
        <w:rPr>
          <w:rFonts w:asciiTheme="minorHAnsi" w:hAnsiTheme="minorHAnsi" w:cs="Arial"/>
          <w:sz w:val="24"/>
          <w:szCs w:val="24"/>
        </w:rPr>
        <w:t>20 (VEINTE) días naturales</w:t>
      </w:r>
      <w:r w:rsidR="00C265B0" w:rsidRPr="006E1F9C">
        <w:rPr>
          <w:rFonts w:asciiTheme="minorHAnsi" w:hAnsiTheme="minorHAnsi" w:cs="Arial"/>
          <w:b w:val="0"/>
          <w:sz w:val="24"/>
          <w:szCs w:val="24"/>
        </w:rPr>
        <w:t>, establecidos en el contrato para el suministro de los bienes por parte de</w:t>
      </w:r>
      <w:r w:rsidR="001B6A10">
        <w:rPr>
          <w:rFonts w:asciiTheme="minorHAnsi" w:hAnsiTheme="minorHAnsi" w:cs="Arial"/>
          <w:b w:val="0"/>
          <w:sz w:val="24"/>
          <w:szCs w:val="24"/>
        </w:rPr>
        <w:t>l</w:t>
      </w:r>
      <w:r w:rsidR="00C265B0" w:rsidRPr="006E1F9C">
        <w:rPr>
          <w:rFonts w:asciiTheme="minorHAnsi" w:hAnsiTheme="minorHAnsi" w:cs="Arial"/>
          <w:b w:val="0"/>
          <w:sz w:val="24"/>
          <w:szCs w:val="24"/>
        </w:rPr>
        <w:t xml:space="preserve"> </w:t>
      </w:r>
      <w:r w:rsidR="003D2A30" w:rsidRPr="006E1F9C">
        <w:rPr>
          <w:rFonts w:asciiTheme="minorHAnsi" w:hAnsiTheme="minorHAnsi" w:cs="Arial"/>
          <w:b w:val="0"/>
          <w:sz w:val="24"/>
          <w:szCs w:val="24"/>
        </w:rPr>
        <w:t>LICITANTE</w:t>
      </w:r>
      <w:r w:rsidR="00C265B0" w:rsidRPr="006E1F9C">
        <w:rPr>
          <w:rFonts w:asciiTheme="minorHAnsi" w:hAnsiTheme="minorHAnsi" w:cs="Arial"/>
          <w:b w:val="0"/>
          <w:sz w:val="24"/>
          <w:szCs w:val="24"/>
        </w:rPr>
        <w:t xml:space="preserve">, será facultad potestativa del </w:t>
      </w:r>
      <w:r w:rsidR="00C265B0" w:rsidRPr="006B4112">
        <w:rPr>
          <w:rFonts w:asciiTheme="minorHAnsi" w:hAnsiTheme="minorHAnsi" w:cs="Arial"/>
          <w:sz w:val="24"/>
          <w:szCs w:val="24"/>
        </w:rPr>
        <w:t>IPEBC</w:t>
      </w:r>
      <w:r w:rsidR="00C265B0" w:rsidRPr="006E1F9C">
        <w:rPr>
          <w:rFonts w:asciiTheme="minorHAnsi" w:hAnsiTheme="minorHAnsi" w:cs="Arial"/>
          <w:b w:val="0"/>
          <w:sz w:val="24"/>
          <w:szCs w:val="24"/>
        </w:rPr>
        <w:t xml:space="preserve"> la aceptación o rechazo de los mismos. En caso de rechazo por </w:t>
      </w:r>
      <w:r w:rsidR="00721DAB">
        <w:rPr>
          <w:rFonts w:asciiTheme="minorHAnsi" w:hAnsiTheme="minorHAnsi" w:cs="Arial"/>
          <w:b w:val="0"/>
          <w:sz w:val="24"/>
          <w:szCs w:val="24"/>
        </w:rPr>
        <w:t xml:space="preserve">el </w:t>
      </w:r>
      <w:r w:rsidR="00721DAB" w:rsidRPr="006B4112">
        <w:rPr>
          <w:rFonts w:asciiTheme="minorHAnsi" w:hAnsiTheme="minorHAnsi" w:cs="Arial"/>
          <w:sz w:val="24"/>
          <w:szCs w:val="24"/>
        </w:rPr>
        <w:t>IPEBC</w:t>
      </w:r>
      <w:r w:rsidR="00C265B0" w:rsidRPr="006E1F9C">
        <w:rPr>
          <w:rFonts w:asciiTheme="minorHAnsi" w:hAnsiTheme="minorHAnsi" w:cs="Arial"/>
          <w:b w:val="0"/>
          <w:sz w:val="24"/>
          <w:szCs w:val="24"/>
        </w:rPr>
        <w:t xml:space="preserve"> se tendrá por cancelada la Orden de Compra o requisición.</w:t>
      </w:r>
    </w:p>
    <w:p w:rsidR="00C265B0" w:rsidRPr="006E1F9C" w:rsidRDefault="00C265B0" w:rsidP="00C265B0">
      <w:pPr>
        <w:pStyle w:val="1"/>
        <w:ind w:left="284"/>
        <w:jc w:val="both"/>
        <w:rPr>
          <w:rFonts w:asciiTheme="minorHAnsi" w:hAnsiTheme="minorHAnsi" w:cs="Arial"/>
          <w:b w:val="0"/>
          <w:sz w:val="24"/>
          <w:szCs w:val="24"/>
        </w:rPr>
      </w:pPr>
    </w:p>
    <w:p w:rsidR="00C265B0" w:rsidRPr="006E1F9C" w:rsidRDefault="00C265B0" w:rsidP="00C265B0">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En el entendido de que se podrá proceder por parte del </w:t>
      </w:r>
      <w:r w:rsidRPr="006B4112">
        <w:rPr>
          <w:rFonts w:asciiTheme="minorHAnsi" w:hAnsiTheme="minorHAnsi" w:cs="Arial"/>
          <w:sz w:val="24"/>
          <w:szCs w:val="24"/>
        </w:rPr>
        <w:t>IPEBC</w:t>
      </w:r>
      <w:r w:rsidRPr="006E1F9C">
        <w:rPr>
          <w:rFonts w:asciiTheme="minorHAnsi" w:hAnsiTheme="minorHAnsi" w:cs="Arial"/>
          <w:b w:val="0"/>
          <w:sz w:val="24"/>
          <w:szCs w:val="24"/>
        </w:rPr>
        <w:t xml:space="preserve"> a la subrogación de los bienes con el proveedor o sitio que para tal efecto designe </w:t>
      </w:r>
      <w:r w:rsidR="00721DAB">
        <w:rPr>
          <w:rFonts w:asciiTheme="minorHAnsi" w:hAnsiTheme="minorHAnsi" w:cs="Arial"/>
          <w:b w:val="0"/>
          <w:sz w:val="24"/>
          <w:szCs w:val="24"/>
        </w:rPr>
        <w:t xml:space="preserve">el </w:t>
      </w:r>
      <w:r w:rsidR="00721DAB" w:rsidRPr="006B4112">
        <w:rPr>
          <w:rFonts w:asciiTheme="minorHAnsi" w:hAnsiTheme="minorHAnsi" w:cs="Arial"/>
          <w:sz w:val="24"/>
          <w:szCs w:val="24"/>
        </w:rPr>
        <w:t>IPEBC</w:t>
      </w:r>
      <w:r w:rsidRPr="006E1F9C">
        <w:rPr>
          <w:rFonts w:asciiTheme="minorHAnsi" w:hAnsiTheme="minorHAnsi" w:cs="Arial"/>
          <w:b w:val="0"/>
          <w:sz w:val="24"/>
          <w:szCs w:val="24"/>
        </w:rPr>
        <w:t xml:space="preserve">, a partir del día </w:t>
      </w:r>
      <w:r w:rsidRPr="006B4112">
        <w:rPr>
          <w:rFonts w:asciiTheme="minorHAnsi" w:hAnsiTheme="minorHAnsi" w:cs="Arial"/>
          <w:sz w:val="24"/>
          <w:szCs w:val="24"/>
        </w:rPr>
        <w:t>21 natural</w:t>
      </w:r>
      <w:r w:rsidRPr="006E1F9C">
        <w:rPr>
          <w:rFonts w:asciiTheme="minorHAnsi" w:hAnsiTheme="minorHAnsi" w:cs="Arial"/>
          <w:b w:val="0"/>
          <w:sz w:val="24"/>
          <w:szCs w:val="24"/>
        </w:rPr>
        <w:t xml:space="preserve"> posterior a la entrega de la requisición de compra elaborada por </w:t>
      </w:r>
      <w:r w:rsidR="00721DAB">
        <w:rPr>
          <w:rFonts w:asciiTheme="minorHAnsi" w:hAnsiTheme="minorHAnsi" w:cs="Arial"/>
          <w:b w:val="0"/>
          <w:sz w:val="24"/>
          <w:szCs w:val="24"/>
        </w:rPr>
        <w:t xml:space="preserve">el </w:t>
      </w:r>
      <w:r w:rsidR="00721DAB" w:rsidRPr="006B4112">
        <w:rPr>
          <w:rFonts w:asciiTheme="minorHAnsi" w:hAnsiTheme="minorHAnsi" w:cs="Arial"/>
          <w:sz w:val="24"/>
          <w:szCs w:val="24"/>
        </w:rPr>
        <w:t>IPEBC</w:t>
      </w:r>
      <w:r w:rsidRPr="006E1F9C">
        <w:rPr>
          <w:rFonts w:asciiTheme="minorHAnsi" w:hAnsiTheme="minorHAnsi" w:cs="Arial"/>
          <w:b w:val="0"/>
          <w:sz w:val="24"/>
          <w:szCs w:val="24"/>
        </w:rPr>
        <w:t>.</w:t>
      </w:r>
    </w:p>
    <w:p w:rsidR="00C265B0" w:rsidRPr="006E1F9C" w:rsidRDefault="00C265B0" w:rsidP="00C265B0">
      <w:pPr>
        <w:pStyle w:val="1"/>
        <w:ind w:left="284"/>
        <w:jc w:val="both"/>
        <w:rPr>
          <w:rFonts w:asciiTheme="minorHAnsi" w:hAnsiTheme="minorHAnsi" w:cs="Arial"/>
          <w:b w:val="0"/>
          <w:sz w:val="24"/>
          <w:szCs w:val="24"/>
        </w:rPr>
      </w:pPr>
    </w:p>
    <w:p w:rsidR="00C265B0" w:rsidRPr="006E1F9C" w:rsidRDefault="00C265B0" w:rsidP="00C265B0">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Adicionalmente, las penas convencionales se aplicaran en los porcentajes establecidos en el </w:t>
      </w:r>
      <w:r w:rsidRPr="006E1F9C">
        <w:rPr>
          <w:rFonts w:asciiTheme="minorHAnsi" w:hAnsiTheme="minorHAnsi" w:cs="Arial"/>
          <w:sz w:val="24"/>
          <w:szCs w:val="24"/>
        </w:rPr>
        <w:t xml:space="preserve">PUNTO </w:t>
      </w:r>
      <w:r w:rsidR="00F35675" w:rsidRPr="006E1F9C">
        <w:rPr>
          <w:rFonts w:asciiTheme="minorHAnsi" w:hAnsiTheme="minorHAnsi" w:cs="Arial"/>
          <w:sz w:val="24"/>
          <w:szCs w:val="24"/>
        </w:rPr>
        <w:t>33</w:t>
      </w:r>
      <w:r w:rsidRPr="006E1F9C">
        <w:rPr>
          <w:rFonts w:asciiTheme="minorHAnsi" w:hAnsiTheme="minorHAnsi" w:cs="Arial"/>
          <w:b w:val="0"/>
          <w:sz w:val="24"/>
          <w:szCs w:val="24"/>
        </w:rPr>
        <w:t xml:space="preserve"> de estas Bases de Licitación, contados a partir del día </w:t>
      </w:r>
      <w:r w:rsidRPr="006B4112">
        <w:rPr>
          <w:rFonts w:asciiTheme="minorHAnsi" w:hAnsiTheme="minorHAnsi" w:cs="Arial"/>
          <w:sz w:val="24"/>
          <w:szCs w:val="24"/>
        </w:rPr>
        <w:t>21 natural</w:t>
      </w:r>
      <w:r w:rsidRPr="006E1F9C">
        <w:rPr>
          <w:rFonts w:asciiTheme="minorHAnsi" w:hAnsiTheme="minorHAnsi" w:cs="Arial"/>
          <w:b w:val="0"/>
          <w:sz w:val="24"/>
          <w:szCs w:val="24"/>
        </w:rPr>
        <w:t xml:space="preserve"> en MEDICAMENTO GENERAL, posterior a la entrega de la requi</w:t>
      </w:r>
      <w:r w:rsidR="00C46E5C">
        <w:rPr>
          <w:rFonts w:asciiTheme="minorHAnsi" w:hAnsiTheme="minorHAnsi" w:cs="Arial"/>
          <w:b w:val="0"/>
          <w:sz w:val="24"/>
          <w:szCs w:val="24"/>
        </w:rPr>
        <w:t>sición de compra elaborada por el</w:t>
      </w:r>
      <w:r w:rsidRPr="006E1F9C">
        <w:rPr>
          <w:rFonts w:asciiTheme="minorHAnsi" w:hAnsiTheme="minorHAnsi" w:cs="Arial"/>
          <w:b w:val="0"/>
          <w:sz w:val="24"/>
          <w:szCs w:val="24"/>
        </w:rPr>
        <w:t xml:space="preserve"> </w:t>
      </w:r>
      <w:r w:rsidRPr="006B4112">
        <w:rPr>
          <w:rFonts w:asciiTheme="minorHAnsi" w:hAnsiTheme="minorHAnsi" w:cs="Arial"/>
          <w:sz w:val="24"/>
          <w:szCs w:val="24"/>
        </w:rPr>
        <w:t>IPEBC</w:t>
      </w:r>
      <w:r w:rsidRPr="006E1F9C">
        <w:rPr>
          <w:rFonts w:asciiTheme="minorHAnsi" w:hAnsiTheme="minorHAnsi" w:cs="Arial"/>
          <w:b w:val="0"/>
          <w:sz w:val="24"/>
          <w:szCs w:val="24"/>
        </w:rPr>
        <w:t xml:space="preserve"> y hasta la fecha de recepción de los bienes requeridos en la Orden de Compra o Requisición Original en el </w:t>
      </w:r>
      <w:r w:rsidRPr="006B4112">
        <w:rPr>
          <w:rFonts w:asciiTheme="minorHAnsi" w:hAnsiTheme="minorHAnsi" w:cs="Arial"/>
          <w:sz w:val="24"/>
          <w:szCs w:val="24"/>
        </w:rPr>
        <w:t>Almacén General del IPEBC</w:t>
      </w:r>
      <w:r w:rsidRPr="006E1F9C">
        <w:rPr>
          <w:rFonts w:asciiTheme="minorHAnsi" w:hAnsiTheme="minorHAnsi" w:cs="Arial"/>
          <w:b w:val="0"/>
          <w:sz w:val="24"/>
          <w:szCs w:val="24"/>
        </w:rPr>
        <w:t xml:space="preserve"> del MEDICAMENTO GENERAL; o en su defecto la Orden de Compra generada por subrogación como consecuencia del incumplimiento en los tiempos de entrega por </w:t>
      </w:r>
      <w:r w:rsidR="00C46E5C">
        <w:rPr>
          <w:rFonts w:asciiTheme="minorHAnsi" w:hAnsiTheme="minorHAnsi" w:cs="Arial"/>
          <w:b w:val="0"/>
          <w:sz w:val="24"/>
          <w:szCs w:val="24"/>
        </w:rPr>
        <w:t>del</w:t>
      </w:r>
      <w:r w:rsidR="003D2A30" w:rsidRPr="006E1F9C">
        <w:rPr>
          <w:rFonts w:asciiTheme="minorHAnsi" w:hAnsiTheme="minorHAnsi" w:cs="Arial"/>
          <w:b w:val="0"/>
          <w:sz w:val="24"/>
          <w:szCs w:val="24"/>
        </w:rPr>
        <w:t xml:space="preserve"> </w:t>
      </w:r>
      <w:r w:rsidR="003D2A30" w:rsidRPr="00A470CC">
        <w:rPr>
          <w:rFonts w:asciiTheme="minorHAnsi" w:hAnsiTheme="minorHAnsi" w:cs="Arial"/>
          <w:sz w:val="24"/>
          <w:szCs w:val="24"/>
        </w:rPr>
        <w:t>LICITANTE</w:t>
      </w:r>
      <w:r w:rsidRPr="006E1F9C">
        <w:rPr>
          <w:rFonts w:asciiTheme="minorHAnsi" w:hAnsiTheme="minorHAnsi" w:cs="Arial"/>
          <w:b w:val="0"/>
          <w:sz w:val="24"/>
          <w:szCs w:val="24"/>
        </w:rPr>
        <w:t xml:space="preserve">. </w:t>
      </w:r>
    </w:p>
    <w:p w:rsidR="00C265B0" w:rsidRPr="006E1F9C" w:rsidRDefault="00C265B0" w:rsidP="00C265B0">
      <w:pPr>
        <w:pStyle w:val="1"/>
        <w:ind w:left="284"/>
        <w:jc w:val="both"/>
        <w:rPr>
          <w:rFonts w:asciiTheme="minorHAnsi" w:hAnsiTheme="minorHAnsi" w:cs="Arial"/>
          <w:b w:val="0"/>
          <w:sz w:val="24"/>
          <w:szCs w:val="24"/>
        </w:rPr>
      </w:pPr>
    </w:p>
    <w:p w:rsidR="00C265B0" w:rsidRPr="006E1F9C" w:rsidRDefault="00C265B0" w:rsidP="003D2A30">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En el supuesto de que </w:t>
      </w:r>
      <w:r w:rsidR="00721DAB">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Pr="00A470CC">
        <w:rPr>
          <w:rFonts w:asciiTheme="minorHAnsi" w:hAnsiTheme="minorHAnsi" w:cs="Arial"/>
          <w:sz w:val="24"/>
          <w:szCs w:val="24"/>
        </w:rPr>
        <w:t xml:space="preserve"> </w:t>
      </w:r>
      <w:r w:rsidRPr="006E1F9C">
        <w:rPr>
          <w:rFonts w:asciiTheme="minorHAnsi" w:hAnsiTheme="minorHAnsi" w:cs="Arial"/>
          <w:b w:val="0"/>
          <w:sz w:val="24"/>
          <w:szCs w:val="24"/>
        </w:rPr>
        <w:t xml:space="preserve">proceda a la adquisición de los bienes a través de subrogación por el incumplimiento </w:t>
      </w:r>
      <w:r w:rsidR="00721DAB">
        <w:rPr>
          <w:rFonts w:asciiTheme="minorHAnsi" w:hAnsiTheme="minorHAnsi" w:cs="Arial"/>
          <w:b w:val="0"/>
          <w:sz w:val="24"/>
          <w:szCs w:val="24"/>
        </w:rPr>
        <w:t xml:space="preserve">del </w:t>
      </w:r>
      <w:r w:rsidR="00721DAB" w:rsidRPr="00A470CC">
        <w:rPr>
          <w:rFonts w:asciiTheme="minorHAnsi" w:hAnsiTheme="minorHAnsi" w:cs="Arial"/>
          <w:sz w:val="24"/>
          <w:szCs w:val="24"/>
        </w:rPr>
        <w:t>LICITANTE</w:t>
      </w:r>
      <w:r w:rsidR="003D2A30" w:rsidRPr="006E1F9C">
        <w:rPr>
          <w:rFonts w:asciiTheme="minorHAnsi" w:hAnsiTheme="minorHAnsi" w:cs="Arial"/>
          <w:b w:val="0"/>
          <w:sz w:val="24"/>
          <w:szCs w:val="24"/>
        </w:rPr>
        <w:t xml:space="preserve"> </w:t>
      </w:r>
      <w:r w:rsidRPr="006E1F9C">
        <w:rPr>
          <w:rFonts w:asciiTheme="minorHAnsi" w:hAnsiTheme="minorHAnsi" w:cs="Arial"/>
          <w:b w:val="0"/>
          <w:sz w:val="24"/>
          <w:szCs w:val="24"/>
        </w:rPr>
        <w:t xml:space="preserve">en los tiempos y forma de entrega de los bienes, </w:t>
      </w:r>
      <w:r w:rsidR="00A470CC">
        <w:rPr>
          <w:rFonts w:asciiTheme="minorHAnsi" w:hAnsiTheme="minorHAnsi" w:cs="Arial"/>
          <w:b w:val="0"/>
          <w:sz w:val="24"/>
          <w:szCs w:val="24"/>
        </w:rPr>
        <w:t>el</w:t>
      </w:r>
      <w:r w:rsidR="003D2A30" w:rsidRPr="006E1F9C">
        <w:rPr>
          <w:rFonts w:asciiTheme="minorHAnsi" w:hAnsiTheme="minorHAnsi" w:cs="Arial"/>
          <w:b w:val="0"/>
          <w:sz w:val="24"/>
          <w:szCs w:val="24"/>
        </w:rPr>
        <w:t xml:space="preserve"> </w:t>
      </w:r>
      <w:r w:rsidR="003D2A30" w:rsidRPr="00A470CC">
        <w:rPr>
          <w:rFonts w:asciiTheme="minorHAnsi" w:hAnsiTheme="minorHAnsi" w:cs="Arial"/>
          <w:sz w:val="24"/>
          <w:szCs w:val="24"/>
        </w:rPr>
        <w:t>LICITANTE</w:t>
      </w:r>
      <w:r w:rsidRPr="006E1F9C">
        <w:rPr>
          <w:rFonts w:asciiTheme="minorHAnsi" w:hAnsiTheme="minorHAnsi" w:cs="Arial"/>
          <w:b w:val="0"/>
          <w:sz w:val="24"/>
          <w:szCs w:val="24"/>
        </w:rPr>
        <w:t xml:space="preserve"> deberá cubrir el pago de las penas convencionales establecidas en el </w:t>
      </w:r>
      <w:r w:rsidRPr="00A470CC">
        <w:rPr>
          <w:rFonts w:asciiTheme="minorHAnsi" w:hAnsiTheme="minorHAnsi" w:cs="Arial"/>
          <w:sz w:val="24"/>
          <w:szCs w:val="24"/>
        </w:rPr>
        <w:t xml:space="preserve">PUNTO </w:t>
      </w:r>
      <w:r w:rsidR="00F35675" w:rsidRPr="00A470CC">
        <w:rPr>
          <w:rFonts w:asciiTheme="minorHAnsi" w:hAnsiTheme="minorHAnsi" w:cs="Arial"/>
          <w:sz w:val="24"/>
          <w:szCs w:val="24"/>
        </w:rPr>
        <w:t>33</w:t>
      </w:r>
      <w:r w:rsidRPr="006E1F9C">
        <w:rPr>
          <w:rFonts w:asciiTheme="minorHAnsi" w:hAnsiTheme="minorHAnsi" w:cs="Arial"/>
          <w:b w:val="0"/>
          <w:sz w:val="24"/>
          <w:szCs w:val="24"/>
        </w:rPr>
        <w:t xml:space="preserve"> de estas bases de licitación, así como el costo total de la subrogación equivalente a la DIFERENCIA ENTRE EL COSTO UNITARIO DEL PRODUCTO INCLUYENDO I.V.A. SEÑALADO EN EL CONTRATO DE </w:t>
      </w:r>
      <w:r w:rsidR="00A470CC">
        <w:rPr>
          <w:rFonts w:asciiTheme="minorHAnsi" w:hAnsiTheme="minorHAnsi" w:cs="Arial"/>
          <w:b w:val="0"/>
          <w:sz w:val="24"/>
          <w:szCs w:val="24"/>
        </w:rPr>
        <w:t>SUMINITRO DE BIENES</w:t>
      </w:r>
      <w:r w:rsidRPr="006E1F9C">
        <w:rPr>
          <w:rFonts w:asciiTheme="minorHAnsi" w:hAnsiTheme="minorHAnsi" w:cs="Arial"/>
          <w:b w:val="0"/>
          <w:sz w:val="24"/>
          <w:szCs w:val="24"/>
        </w:rPr>
        <w:t xml:space="preserve"> Y EL PRECIO DE SUBROGACIÓN DEL PRODUCTO INCLUYENDO EL I.V.A., MULTIPLICADO POR EL TOTAL DE PIEZAS SUBROGADAS, obligándose a pagar íntegramente ambos conceptos (PENAS CONVENCIONALES Y COSTO TOTAL DE SUBROGACION) dentro de los </w:t>
      </w:r>
      <w:r w:rsidRPr="00A470CC">
        <w:rPr>
          <w:rFonts w:asciiTheme="minorHAnsi" w:hAnsiTheme="minorHAnsi" w:cs="Arial"/>
          <w:sz w:val="24"/>
          <w:szCs w:val="24"/>
        </w:rPr>
        <w:t>10 días naturales</w:t>
      </w:r>
      <w:r w:rsidRPr="006E1F9C">
        <w:rPr>
          <w:rFonts w:asciiTheme="minorHAnsi" w:hAnsiTheme="minorHAnsi" w:cs="Arial"/>
          <w:b w:val="0"/>
          <w:sz w:val="24"/>
          <w:szCs w:val="24"/>
        </w:rPr>
        <w:t xml:space="preserve"> siguientes a la fecha en que le sea requerido el pago. </w:t>
      </w:r>
    </w:p>
    <w:p w:rsidR="00C265B0" w:rsidRPr="006E1F9C" w:rsidRDefault="00C265B0" w:rsidP="00C265B0">
      <w:pPr>
        <w:pStyle w:val="1"/>
        <w:ind w:left="284"/>
        <w:jc w:val="both"/>
        <w:rPr>
          <w:rFonts w:asciiTheme="minorHAnsi" w:hAnsiTheme="minorHAnsi" w:cs="Arial"/>
          <w:b w:val="0"/>
          <w:sz w:val="24"/>
          <w:szCs w:val="24"/>
        </w:rPr>
      </w:pPr>
    </w:p>
    <w:p w:rsidR="00C265B0" w:rsidRPr="006E1F9C" w:rsidRDefault="00C265B0" w:rsidP="00C265B0">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En supuesto de reincidir </w:t>
      </w:r>
      <w:proofErr w:type="gramStart"/>
      <w:r w:rsidR="00A41D0F">
        <w:rPr>
          <w:rFonts w:asciiTheme="minorHAnsi" w:hAnsiTheme="minorHAnsi" w:cs="Arial"/>
          <w:b w:val="0"/>
          <w:sz w:val="24"/>
          <w:szCs w:val="24"/>
        </w:rPr>
        <w:t>el licitante adjudicado</w:t>
      </w:r>
      <w:r w:rsidRPr="006E1F9C">
        <w:rPr>
          <w:rFonts w:asciiTheme="minorHAnsi" w:hAnsiTheme="minorHAnsi" w:cs="Arial"/>
          <w:b w:val="0"/>
          <w:sz w:val="24"/>
          <w:szCs w:val="24"/>
        </w:rPr>
        <w:t xml:space="preserve"> por más de tres ocasiones en el incumplimiento de los</w:t>
      </w:r>
      <w:r w:rsidR="00A470CC">
        <w:rPr>
          <w:rFonts w:asciiTheme="minorHAnsi" w:hAnsiTheme="minorHAnsi" w:cs="Arial"/>
          <w:b w:val="0"/>
          <w:sz w:val="24"/>
          <w:szCs w:val="24"/>
        </w:rPr>
        <w:t xml:space="preserve"> </w:t>
      </w:r>
      <w:r w:rsidRPr="006E1F9C">
        <w:rPr>
          <w:rFonts w:asciiTheme="minorHAnsi" w:hAnsiTheme="minorHAnsi" w:cs="Arial"/>
          <w:b w:val="0"/>
          <w:sz w:val="24"/>
          <w:szCs w:val="24"/>
        </w:rPr>
        <w:t>tiempos y formas de entrega establecidos</w:t>
      </w:r>
      <w:proofErr w:type="gramEnd"/>
      <w:r w:rsidRPr="006E1F9C">
        <w:rPr>
          <w:rFonts w:asciiTheme="minorHAnsi" w:hAnsiTheme="minorHAnsi" w:cs="Arial"/>
          <w:b w:val="0"/>
          <w:sz w:val="24"/>
          <w:szCs w:val="24"/>
        </w:rPr>
        <w:t xml:space="preserve"> en el contrato, será facultad potestativa del </w:t>
      </w:r>
      <w:r w:rsidRPr="00A470CC">
        <w:rPr>
          <w:rFonts w:asciiTheme="minorHAnsi" w:hAnsiTheme="minorHAnsi" w:cs="Arial"/>
          <w:sz w:val="24"/>
          <w:szCs w:val="24"/>
        </w:rPr>
        <w:t>IPEBC</w:t>
      </w:r>
      <w:r w:rsidRPr="006E1F9C">
        <w:rPr>
          <w:rFonts w:asciiTheme="minorHAnsi" w:hAnsiTheme="minorHAnsi" w:cs="Arial"/>
          <w:b w:val="0"/>
          <w:sz w:val="24"/>
          <w:szCs w:val="24"/>
        </w:rPr>
        <w:t xml:space="preserve"> la rescisión del contrato.</w:t>
      </w:r>
    </w:p>
    <w:p w:rsidR="004F6279" w:rsidRPr="006E1F9C" w:rsidRDefault="004F6279" w:rsidP="00C265B0">
      <w:pPr>
        <w:pStyle w:val="1"/>
        <w:ind w:left="284"/>
        <w:jc w:val="both"/>
        <w:rPr>
          <w:rFonts w:asciiTheme="minorHAnsi" w:hAnsiTheme="minorHAnsi" w:cs="Arial"/>
          <w:b w:val="0"/>
          <w:sz w:val="24"/>
          <w:szCs w:val="24"/>
        </w:rPr>
      </w:pPr>
    </w:p>
    <w:p w:rsidR="004F6279" w:rsidRPr="006E1F9C" w:rsidRDefault="004F6279" w:rsidP="00C265B0">
      <w:pPr>
        <w:pStyle w:val="1"/>
        <w:ind w:left="284"/>
        <w:jc w:val="both"/>
        <w:rPr>
          <w:rFonts w:asciiTheme="minorHAnsi" w:hAnsiTheme="minorHAnsi" w:cs="Arial"/>
          <w:sz w:val="24"/>
          <w:szCs w:val="24"/>
        </w:rPr>
      </w:pPr>
      <w:r w:rsidRPr="006E1F9C">
        <w:rPr>
          <w:rFonts w:asciiTheme="minorHAnsi" w:hAnsiTheme="minorHAnsi" w:cs="Arial"/>
          <w:sz w:val="24"/>
          <w:szCs w:val="24"/>
        </w:rPr>
        <w:t>1.4.2.</w:t>
      </w:r>
      <w:r w:rsidRPr="006E1F9C">
        <w:rPr>
          <w:rFonts w:asciiTheme="minorHAnsi" w:eastAsia="MS Mincho" w:hAnsiTheme="minorHAnsi" w:cs="Arial"/>
          <w:sz w:val="22"/>
          <w:szCs w:val="22"/>
        </w:rPr>
        <w:t xml:space="preserve"> </w:t>
      </w:r>
      <w:r w:rsidRPr="006E1F9C">
        <w:rPr>
          <w:rFonts w:asciiTheme="minorHAnsi" w:hAnsiTheme="minorHAnsi" w:cs="Arial"/>
          <w:sz w:val="24"/>
          <w:szCs w:val="24"/>
        </w:rPr>
        <w:t xml:space="preserve">DEVOLUCIONES Y VERIFICACION DE BIENES: </w:t>
      </w:r>
    </w:p>
    <w:p w:rsidR="00B03602" w:rsidRPr="006E1F9C" w:rsidRDefault="008F474A" w:rsidP="00B03602">
      <w:pPr>
        <w:pStyle w:val="1"/>
        <w:ind w:left="284"/>
        <w:jc w:val="both"/>
        <w:rPr>
          <w:rFonts w:asciiTheme="minorHAnsi" w:hAnsiTheme="minorHAnsi" w:cs="Arial"/>
          <w:b w:val="0"/>
          <w:sz w:val="24"/>
          <w:szCs w:val="24"/>
        </w:rPr>
      </w:pPr>
      <w:r>
        <w:rPr>
          <w:rFonts w:asciiTheme="minorHAnsi" w:hAnsiTheme="minorHAnsi" w:cs="Arial"/>
          <w:b w:val="0"/>
          <w:sz w:val="24"/>
          <w:szCs w:val="24"/>
        </w:rPr>
        <w:t>El</w:t>
      </w:r>
      <w:r w:rsidR="00A41D0F">
        <w:rPr>
          <w:rFonts w:asciiTheme="minorHAnsi" w:hAnsiTheme="minorHAnsi" w:cs="Arial"/>
          <w:b w:val="0"/>
          <w:sz w:val="24"/>
          <w:szCs w:val="24"/>
        </w:rPr>
        <w:t xml:space="preserve"> licitante adjudicado</w:t>
      </w:r>
      <w:r w:rsidR="00A41D0F" w:rsidRPr="006E1F9C">
        <w:rPr>
          <w:rFonts w:asciiTheme="minorHAnsi" w:hAnsiTheme="minorHAnsi" w:cs="Arial"/>
          <w:b w:val="0"/>
          <w:sz w:val="24"/>
          <w:szCs w:val="24"/>
        </w:rPr>
        <w:t xml:space="preserve"> </w:t>
      </w:r>
      <w:r w:rsidR="00B03602" w:rsidRPr="006E1F9C">
        <w:rPr>
          <w:rFonts w:asciiTheme="minorHAnsi" w:hAnsiTheme="minorHAnsi" w:cs="Arial"/>
          <w:b w:val="0"/>
          <w:sz w:val="24"/>
          <w:szCs w:val="24"/>
        </w:rPr>
        <w:t>hará entrega de los bienes con arreglo a lo dispuesto en el contrato; el riesgo sobre</w:t>
      </w:r>
      <w:r w:rsidR="003A7A58" w:rsidRPr="006E1F9C">
        <w:rPr>
          <w:rFonts w:asciiTheme="minorHAnsi" w:hAnsiTheme="minorHAnsi" w:cs="Arial"/>
          <w:b w:val="0"/>
          <w:sz w:val="24"/>
          <w:szCs w:val="24"/>
        </w:rPr>
        <w:t xml:space="preserve"> los mismos correrá a cargo de</w:t>
      </w:r>
      <w:r w:rsidR="00A41D0F">
        <w:rPr>
          <w:rFonts w:asciiTheme="minorHAnsi" w:hAnsiTheme="minorHAnsi" w:cs="Arial"/>
          <w:b w:val="0"/>
          <w:sz w:val="24"/>
          <w:szCs w:val="24"/>
        </w:rPr>
        <w:t>l licitante</w:t>
      </w:r>
      <w:r w:rsidR="003A7A58" w:rsidRPr="006E1F9C">
        <w:rPr>
          <w:rFonts w:asciiTheme="minorHAnsi" w:hAnsiTheme="minorHAnsi" w:cs="Arial"/>
          <w:b w:val="0"/>
          <w:sz w:val="24"/>
          <w:szCs w:val="24"/>
        </w:rPr>
        <w:t xml:space="preserve"> </w:t>
      </w:r>
      <w:r w:rsidR="00B03602" w:rsidRPr="006E1F9C">
        <w:rPr>
          <w:rFonts w:asciiTheme="minorHAnsi" w:hAnsiTheme="minorHAnsi" w:cs="Arial"/>
          <w:b w:val="0"/>
          <w:sz w:val="24"/>
          <w:szCs w:val="24"/>
        </w:rPr>
        <w:t>hasta que se haya cumplido la entrega de los mismos a entera satisfacción de</w:t>
      </w:r>
      <w:r w:rsidR="007A160F">
        <w:rPr>
          <w:rFonts w:asciiTheme="minorHAnsi" w:hAnsiTheme="minorHAnsi" w:cs="Arial"/>
          <w:b w:val="0"/>
          <w:sz w:val="24"/>
          <w:szCs w:val="24"/>
        </w:rPr>
        <w:t>l</w:t>
      </w:r>
      <w:r w:rsidR="00B03602" w:rsidRPr="006E1F9C">
        <w:rPr>
          <w:rFonts w:asciiTheme="minorHAnsi" w:hAnsiTheme="minorHAnsi" w:cs="Arial"/>
          <w:b w:val="0"/>
          <w:sz w:val="24"/>
          <w:szCs w:val="24"/>
        </w:rPr>
        <w:t xml:space="preserve"> </w:t>
      </w:r>
      <w:r w:rsidR="00B03602" w:rsidRPr="00A470CC">
        <w:rPr>
          <w:rFonts w:asciiTheme="minorHAnsi" w:hAnsiTheme="minorHAnsi" w:cs="Arial"/>
          <w:sz w:val="24"/>
          <w:szCs w:val="24"/>
        </w:rPr>
        <w:t>IPEBC</w:t>
      </w:r>
      <w:r w:rsidR="00B03602" w:rsidRPr="006E1F9C">
        <w:rPr>
          <w:rFonts w:asciiTheme="minorHAnsi" w:hAnsiTheme="minorHAnsi" w:cs="Arial"/>
          <w:b w:val="0"/>
          <w:sz w:val="24"/>
          <w:szCs w:val="24"/>
        </w:rPr>
        <w:t>.</w:t>
      </w:r>
    </w:p>
    <w:p w:rsidR="00B03602" w:rsidRPr="006E1F9C" w:rsidRDefault="00B03602" w:rsidP="00B03602">
      <w:pPr>
        <w:pStyle w:val="1"/>
        <w:ind w:left="284"/>
        <w:jc w:val="both"/>
        <w:rPr>
          <w:rFonts w:asciiTheme="minorHAnsi" w:hAnsiTheme="minorHAnsi" w:cs="Arial"/>
          <w:b w:val="0"/>
          <w:sz w:val="24"/>
          <w:szCs w:val="24"/>
        </w:rPr>
      </w:pPr>
    </w:p>
    <w:p w:rsidR="00B03602" w:rsidRPr="006E1F9C" w:rsidRDefault="00B03602" w:rsidP="00B03602">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La recepción y supervisión de los bienes objeto del contrato estarán a cargo del personal que designe </w:t>
      </w:r>
      <w:r w:rsidR="00721DAB">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Pr="006E1F9C">
        <w:rPr>
          <w:rFonts w:asciiTheme="minorHAnsi" w:hAnsiTheme="minorHAnsi" w:cs="Arial"/>
          <w:b w:val="0"/>
          <w:sz w:val="24"/>
          <w:szCs w:val="24"/>
        </w:rPr>
        <w:t xml:space="preserve">, mismo que vigilará y revisará que los bienes suministrados por </w:t>
      </w:r>
      <w:r w:rsidR="0095334F" w:rsidRPr="006E1F9C">
        <w:rPr>
          <w:rFonts w:asciiTheme="minorHAnsi" w:hAnsiTheme="minorHAnsi" w:cs="Arial"/>
          <w:b w:val="0"/>
          <w:sz w:val="24"/>
          <w:szCs w:val="24"/>
        </w:rPr>
        <w:t>EL LICITANTE</w:t>
      </w:r>
      <w:r w:rsidRPr="006E1F9C">
        <w:rPr>
          <w:rFonts w:asciiTheme="minorHAnsi" w:hAnsiTheme="minorHAnsi" w:cs="Arial"/>
          <w:b w:val="0"/>
          <w:sz w:val="24"/>
          <w:szCs w:val="24"/>
        </w:rPr>
        <w:t xml:space="preserve"> cumplan con las condiciones de cantidad y estricto apego a las especificaciones contratadas y en caso de detectarse faltantes o anomalías en los mismos, se asentará documentalmente la evidencia de ello y se hará del conocimiento del </w:t>
      </w:r>
      <w:r w:rsidR="0095334F" w:rsidRPr="00A470CC">
        <w:rPr>
          <w:rFonts w:asciiTheme="minorHAnsi" w:hAnsiTheme="minorHAnsi" w:cs="Arial"/>
          <w:sz w:val="24"/>
          <w:szCs w:val="24"/>
        </w:rPr>
        <w:t>LICITANTE</w:t>
      </w:r>
      <w:r w:rsidRPr="006E1F9C">
        <w:rPr>
          <w:rFonts w:asciiTheme="minorHAnsi" w:hAnsiTheme="minorHAnsi" w:cs="Arial"/>
          <w:b w:val="0"/>
          <w:sz w:val="24"/>
          <w:szCs w:val="24"/>
        </w:rPr>
        <w:t xml:space="preserve">, quien deberá subsanar la deficiencia dentro del término que para tal efecto le conceda </w:t>
      </w:r>
      <w:r w:rsidR="00721DAB">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Pr="00A470CC">
        <w:rPr>
          <w:rFonts w:asciiTheme="minorHAnsi" w:hAnsiTheme="minorHAnsi" w:cs="Arial"/>
          <w:sz w:val="24"/>
          <w:szCs w:val="24"/>
        </w:rPr>
        <w:t>.</w:t>
      </w:r>
      <w:r w:rsidRPr="006E1F9C">
        <w:rPr>
          <w:rFonts w:asciiTheme="minorHAnsi" w:hAnsiTheme="minorHAnsi" w:cs="Arial"/>
          <w:b w:val="0"/>
          <w:sz w:val="24"/>
          <w:szCs w:val="24"/>
        </w:rPr>
        <w:t xml:space="preserve"> </w:t>
      </w:r>
    </w:p>
    <w:p w:rsidR="00B03602" w:rsidRPr="006E1F9C" w:rsidRDefault="00B03602" w:rsidP="00B03602">
      <w:pPr>
        <w:pStyle w:val="1"/>
        <w:ind w:left="284"/>
        <w:jc w:val="both"/>
        <w:rPr>
          <w:rFonts w:asciiTheme="minorHAnsi" w:hAnsiTheme="minorHAnsi" w:cs="Arial"/>
          <w:b w:val="0"/>
          <w:sz w:val="24"/>
          <w:szCs w:val="24"/>
        </w:rPr>
      </w:pPr>
    </w:p>
    <w:p w:rsidR="00B03602" w:rsidRPr="006E1F9C" w:rsidRDefault="00B03602" w:rsidP="00B03602">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LA INSPECCIÓN DE CALIDAD Y LA SUPERVISIÓN NO</w:t>
      </w:r>
      <w:r w:rsidR="00A470CC">
        <w:rPr>
          <w:rFonts w:asciiTheme="minorHAnsi" w:hAnsiTheme="minorHAnsi" w:cs="Arial"/>
          <w:b w:val="0"/>
          <w:sz w:val="24"/>
          <w:szCs w:val="24"/>
        </w:rPr>
        <w:t xml:space="preserve"> EXENTA AL PROVEEDOR</w:t>
      </w:r>
      <w:r w:rsidRPr="006E1F9C">
        <w:rPr>
          <w:rFonts w:asciiTheme="minorHAnsi" w:hAnsiTheme="minorHAnsi" w:cs="Arial"/>
          <w:b w:val="0"/>
          <w:sz w:val="24"/>
          <w:szCs w:val="24"/>
        </w:rPr>
        <w:t xml:space="preserve"> DEL COMPROMISO DE GARANTÍA POR LOS BIENES, NI CONTRA VICIOS O DEFECTOS OCULTOS QUE SURJAN DURANTE SU USO, NI CONTRA CUALQUIER DAÑO O PERJUICIO QUE PUDIERA RESULTAR EN MENOSCABO DEL </w:t>
      </w:r>
      <w:r w:rsidRPr="00A470CC">
        <w:rPr>
          <w:rFonts w:asciiTheme="minorHAnsi" w:hAnsiTheme="minorHAnsi" w:cs="Arial"/>
          <w:sz w:val="24"/>
          <w:szCs w:val="24"/>
        </w:rPr>
        <w:t>IPEBC</w:t>
      </w:r>
      <w:r w:rsidRPr="006E1F9C">
        <w:rPr>
          <w:rFonts w:asciiTheme="minorHAnsi" w:hAnsiTheme="minorHAnsi" w:cs="Arial"/>
          <w:b w:val="0"/>
          <w:sz w:val="24"/>
          <w:szCs w:val="24"/>
        </w:rPr>
        <w:t>.</w:t>
      </w:r>
    </w:p>
    <w:p w:rsidR="00B03602" w:rsidRPr="006E1F9C" w:rsidRDefault="00B03602" w:rsidP="00B03602">
      <w:pPr>
        <w:pStyle w:val="1"/>
        <w:ind w:left="284"/>
        <w:jc w:val="both"/>
        <w:rPr>
          <w:rFonts w:asciiTheme="minorHAnsi" w:hAnsiTheme="minorHAnsi" w:cs="Arial"/>
          <w:b w:val="0"/>
          <w:sz w:val="24"/>
          <w:szCs w:val="24"/>
        </w:rPr>
      </w:pPr>
    </w:p>
    <w:p w:rsidR="00B03602" w:rsidRPr="006C2E60" w:rsidRDefault="00B03602" w:rsidP="00B03602">
      <w:pPr>
        <w:pStyle w:val="1"/>
        <w:ind w:left="284"/>
        <w:jc w:val="both"/>
        <w:rPr>
          <w:rFonts w:asciiTheme="minorHAnsi" w:hAnsiTheme="minorHAnsi" w:cs="Arial"/>
          <w:b w:val="0"/>
          <w:sz w:val="24"/>
          <w:szCs w:val="24"/>
        </w:rPr>
      </w:pPr>
      <w:r w:rsidRPr="006E1F9C">
        <w:rPr>
          <w:rFonts w:asciiTheme="minorHAnsi" w:hAnsiTheme="minorHAnsi" w:cs="Arial"/>
          <w:sz w:val="24"/>
          <w:szCs w:val="24"/>
        </w:rPr>
        <w:t>DEVOLUCIONES</w:t>
      </w:r>
      <w:r w:rsidR="00B03837" w:rsidRPr="006E1F9C">
        <w:rPr>
          <w:rFonts w:asciiTheme="minorHAnsi" w:hAnsiTheme="minorHAnsi" w:cs="Arial"/>
          <w:sz w:val="24"/>
          <w:szCs w:val="24"/>
        </w:rPr>
        <w:t xml:space="preserve">, </w:t>
      </w:r>
      <w:r w:rsidR="00721DAB">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007B0328" w:rsidRPr="006E1F9C">
        <w:rPr>
          <w:rFonts w:asciiTheme="minorHAnsi" w:hAnsiTheme="minorHAnsi" w:cs="Arial"/>
          <w:b w:val="0"/>
          <w:sz w:val="24"/>
          <w:szCs w:val="24"/>
        </w:rPr>
        <w:t>, podrá solicitar a</w:t>
      </w:r>
      <w:r w:rsidR="007A160F">
        <w:rPr>
          <w:rFonts w:asciiTheme="minorHAnsi" w:hAnsiTheme="minorHAnsi" w:cs="Arial"/>
          <w:b w:val="0"/>
          <w:sz w:val="24"/>
          <w:szCs w:val="24"/>
        </w:rPr>
        <w:t>l</w:t>
      </w:r>
      <w:r w:rsidR="007B0328" w:rsidRPr="006E1F9C">
        <w:rPr>
          <w:rFonts w:asciiTheme="minorHAnsi" w:hAnsiTheme="minorHAnsi" w:cs="Arial"/>
          <w:b w:val="0"/>
          <w:sz w:val="24"/>
          <w:szCs w:val="24"/>
        </w:rPr>
        <w:t xml:space="preserve"> </w:t>
      </w:r>
      <w:r w:rsidR="007B0328" w:rsidRPr="00A470CC">
        <w:rPr>
          <w:rFonts w:asciiTheme="minorHAnsi" w:hAnsiTheme="minorHAnsi" w:cs="Arial"/>
          <w:sz w:val="24"/>
          <w:szCs w:val="24"/>
        </w:rPr>
        <w:t>LICITANTE</w:t>
      </w:r>
      <w:r w:rsidRPr="006E1F9C">
        <w:rPr>
          <w:rFonts w:asciiTheme="minorHAnsi" w:hAnsiTheme="minorHAnsi" w:cs="Arial"/>
          <w:b w:val="0"/>
          <w:sz w:val="24"/>
          <w:szCs w:val="24"/>
        </w:rPr>
        <w:t xml:space="preserve">, el canje o devolución de los bienes que </w:t>
      </w:r>
      <w:r w:rsidRPr="006C2E60">
        <w:rPr>
          <w:rFonts w:asciiTheme="minorHAnsi" w:hAnsiTheme="minorHAnsi" w:cs="Arial"/>
          <w:b w:val="0"/>
          <w:sz w:val="24"/>
          <w:szCs w:val="24"/>
        </w:rPr>
        <w:t>presenten defectos a simple vista, especificaciones distintas a las establecidas en el contrato o sus anexos o vic</w:t>
      </w:r>
      <w:r w:rsidR="007A160F" w:rsidRPr="006C2E60">
        <w:rPr>
          <w:rFonts w:asciiTheme="minorHAnsi" w:hAnsiTheme="minorHAnsi" w:cs="Arial"/>
          <w:b w:val="0"/>
          <w:sz w:val="24"/>
          <w:szCs w:val="24"/>
        </w:rPr>
        <w:t>ios ocultos, debiendo notificar</w:t>
      </w:r>
      <w:r w:rsidRPr="006C2E60">
        <w:rPr>
          <w:rFonts w:asciiTheme="minorHAnsi" w:hAnsiTheme="minorHAnsi" w:cs="Arial"/>
          <w:b w:val="0"/>
          <w:sz w:val="24"/>
          <w:szCs w:val="24"/>
        </w:rPr>
        <w:t xml:space="preserve"> a</w:t>
      </w:r>
      <w:r w:rsidR="007A160F" w:rsidRPr="006C2E60">
        <w:rPr>
          <w:rFonts w:asciiTheme="minorHAnsi" w:hAnsiTheme="minorHAnsi" w:cs="Arial"/>
          <w:b w:val="0"/>
          <w:sz w:val="24"/>
          <w:szCs w:val="24"/>
        </w:rPr>
        <w:t>l</w:t>
      </w:r>
      <w:r w:rsidR="007B0328" w:rsidRPr="006C2E60">
        <w:rPr>
          <w:rFonts w:asciiTheme="minorHAnsi" w:hAnsiTheme="minorHAnsi" w:cs="Arial"/>
          <w:b w:val="0"/>
          <w:sz w:val="24"/>
          <w:szCs w:val="24"/>
        </w:rPr>
        <w:t xml:space="preserve"> </w:t>
      </w:r>
      <w:r w:rsidR="007B0328" w:rsidRPr="00A470CC">
        <w:rPr>
          <w:rFonts w:asciiTheme="minorHAnsi" w:hAnsiTheme="minorHAnsi" w:cs="Arial"/>
          <w:sz w:val="24"/>
          <w:szCs w:val="24"/>
        </w:rPr>
        <w:t>LICITANTE</w:t>
      </w:r>
      <w:r w:rsidR="007B0328" w:rsidRPr="006C2E60">
        <w:rPr>
          <w:rFonts w:asciiTheme="minorHAnsi" w:hAnsiTheme="minorHAnsi" w:cs="Arial"/>
          <w:b w:val="0"/>
          <w:sz w:val="24"/>
          <w:szCs w:val="24"/>
        </w:rPr>
        <w:t xml:space="preserve"> </w:t>
      </w:r>
      <w:r w:rsidRPr="006C2E60">
        <w:rPr>
          <w:rFonts w:asciiTheme="minorHAnsi" w:hAnsiTheme="minorHAnsi" w:cs="Arial"/>
          <w:b w:val="0"/>
          <w:sz w:val="24"/>
          <w:szCs w:val="24"/>
        </w:rPr>
        <w:t xml:space="preserve">dentro del periodo de </w:t>
      </w:r>
      <w:r w:rsidRPr="00A470CC">
        <w:rPr>
          <w:rFonts w:asciiTheme="minorHAnsi" w:hAnsiTheme="minorHAnsi" w:cs="Arial"/>
          <w:i/>
          <w:sz w:val="24"/>
          <w:szCs w:val="24"/>
        </w:rPr>
        <w:t>20 días naturales</w:t>
      </w:r>
      <w:r w:rsidRPr="006C2E60">
        <w:rPr>
          <w:rFonts w:asciiTheme="minorHAnsi" w:hAnsiTheme="minorHAnsi" w:cs="Arial"/>
          <w:b w:val="0"/>
          <w:sz w:val="24"/>
          <w:szCs w:val="24"/>
        </w:rPr>
        <w:t xml:space="preserve"> siguientes al momento en que se haya percatado del vicio o defecto.</w:t>
      </w:r>
    </w:p>
    <w:p w:rsidR="00B03602" w:rsidRPr="006C2E60" w:rsidRDefault="00B03602" w:rsidP="00B03602">
      <w:pPr>
        <w:pStyle w:val="1"/>
        <w:ind w:left="284"/>
        <w:jc w:val="both"/>
        <w:rPr>
          <w:rFonts w:asciiTheme="minorHAnsi" w:hAnsiTheme="minorHAnsi" w:cs="Arial"/>
          <w:b w:val="0"/>
          <w:sz w:val="24"/>
          <w:szCs w:val="24"/>
        </w:rPr>
      </w:pPr>
    </w:p>
    <w:p w:rsidR="00B03602" w:rsidRPr="006C2E60" w:rsidRDefault="00B03602" w:rsidP="00B03602">
      <w:pPr>
        <w:pStyle w:val="1"/>
        <w:ind w:left="284"/>
        <w:jc w:val="both"/>
        <w:rPr>
          <w:rFonts w:asciiTheme="minorHAnsi" w:hAnsiTheme="minorHAnsi" w:cs="Arial"/>
          <w:b w:val="0"/>
          <w:sz w:val="24"/>
          <w:szCs w:val="24"/>
        </w:rPr>
      </w:pPr>
      <w:r w:rsidRPr="006C2E60">
        <w:rPr>
          <w:rFonts w:asciiTheme="minorHAnsi" w:hAnsiTheme="minorHAnsi" w:cs="Arial"/>
          <w:b w:val="0"/>
          <w:sz w:val="24"/>
          <w:szCs w:val="24"/>
        </w:rPr>
        <w:t xml:space="preserve">Para aquellos bienes que durante su vida útil, es decir, antes de la fecha de caducidad (Mínimo 12 meses a partir de la fecha de recepción del producto en el </w:t>
      </w:r>
      <w:r w:rsidRPr="00A470CC">
        <w:rPr>
          <w:rFonts w:asciiTheme="minorHAnsi" w:hAnsiTheme="minorHAnsi" w:cs="Arial"/>
          <w:sz w:val="24"/>
          <w:szCs w:val="24"/>
        </w:rPr>
        <w:t>Almacén General de IPEBC</w:t>
      </w:r>
      <w:r w:rsidRPr="006C2E60">
        <w:rPr>
          <w:rFonts w:asciiTheme="minorHAnsi" w:hAnsiTheme="minorHAnsi" w:cs="Arial"/>
          <w:b w:val="0"/>
          <w:sz w:val="24"/>
          <w:szCs w:val="24"/>
        </w:rPr>
        <w:t xml:space="preserve">), o bien, durante la vigencia del contrato, presenten algún defecto o el área usuaria manifieste alguna queja en el sentido de que el uso del bien puede afectar la calidad del servicio proporcionado al derechohabiente, serán resguardados en el área donde se manifestó la queja y se notificará a </w:t>
      </w:r>
      <w:smartTag w:uri="urn:schemas-microsoft-com:office:smarttags" w:element="PersonName">
        <w:smartTagPr>
          <w:attr w:name="ProductID" w:val="la Secretar￭a"/>
        </w:smartTagPr>
        <w:r w:rsidRPr="006C2E60">
          <w:rPr>
            <w:rFonts w:asciiTheme="minorHAnsi" w:hAnsiTheme="minorHAnsi" w:cs="Arial"/>
            <w:b w:val="0"/>
            <w:sz w:val="24"/>
            <w:szCs w:val="24"/>
          </w:rPr>
          <w:t>la Secretaría</w:t>
        </w:r>
      </w:smartTag>
      <w:r w:rsidRPr="006C2E60">
        <w:rPr>
          <w:rFonts w:asciiTheme="minorHAnsi" w:hAnsiTheme="minorHAnsi" w:cs="Arial"/>
          <w:b w:val="0"/>
          <w:sz w:val="24"/>
          <w:szCs w:val="24"/>
        </w:rPr>
        <w:t xml:space="preserve"> de Salubridad y Asistencia o al representante estatal de dicha Secretaría.</w:t>
      </w:r>
    </w:p>
    <w:p w:rsidR="00B03602" w:rsidRPr="006C2E60" w:rsidRDefault="00B03602" w:rsidP="00B03602">
      <w:pPr>
        <w:pStyle w:val="1"/>
        <w:ind w:left="284"/>
        <w:jc w:val="both"/>
        <w:rPr>
          <w:rFonts w:asciiTheme="minorHAnsi" w:hAnsiTheme="minorHAnsi" w:cs="Arial"/>
          <w:b w:val="0"/>
          <w:sz w:val="24"/>
          <w:szCs w:val="24"/>
        </w:rPr>
      </w:pPr>
    </w:p>
    <w:p w:rsidR="00B03602" w:rsidRPr="006C2E60" w:rsidRDefault="00B03602" w:rsidP="00B03602">
      <w:pPr>
        <w:pStyle w:val="1"/>
        <w:ind w:left="284"/>
        <w:jc w:val="both"/>
        <w:rPr>
          <w:rFonts w:asciiTheme="minorHAnsi" w:hAnsiTheme="minorHAnsi" w:cs="Arial"/>
          <w:b w:val="0"/>
          <w:sz w:val="24"/>
          <w:szCs w:val="24"/>
        </w:rPr>
      </w:pPr>
      <w:r w:rsidRPr="006C2E60">
        <w:rPr>
          <w:rFonts w:asciiTheme="minorHAnsi" w:hAnsiTheme="minorHAnsi" w:cs="Arial"/>
          <w:b w:val="0"/>
          <w:sz w:val="24"/>
          <w:szCs w:val="24"/>
        </w:rPr>
        <w:t xml:space="preserve">Cuando la Secretaría de Salubridad y Asistencia, notifique al </w:t>
      </w:r>
      <w:r w:rsidRPr="00A80AF1">
        <w:rPr>
          <w:rFonts w:asciiTheme="minorHAnsi" w:hAnsiTheme="minorHAnsi" w:cs="Arial"/>
          <w:sz w:val="24"/>
          <w:szCs w:val="24"/>
        </w:rPr>
        <w:t>IPEBC</w:t>
      </w:r>
      <w:r w:rsidRPr="006C2E60">
        <w:rPr>
          <w:rFonts w:asciiTheme="minorHAnsi" w:hAnsiTheme="minorHAnsi" w:cs="Arial"/>
          <w:b w:val="0"/>
          <w:sz w:val="24"/>
          <w:szCs w:val="24"/>
        </w:rPr>
        <w:t xml:space="preserve"> que la calidad de los bienes pudiera afectar la atención al derechohabiente</w:t>
      </w:r>
      <w:r w:rsidR="007A160F" w:rsidRPr="006C2E60">
        <w:rPr>
          <w:rFonts w:asciiTheme="minorHAnsi" w:hAnsiTheme="minorHAnsi" w:cs="Arial"/>
          <w:b w:val="0"/>
          <w:sz w:val="24"/>
          <w:szCs w:val="24"/>
        </w:rPr>
        <w:t xml:space="preserve">, el </w:t>
      </w:r>
      <w:r w:rsidR="007A160F" w:rsidRPr="00A80AF1">
        <w:rPr>
          <w:rFonts w:asciiTheme="minorHAnsi" w:hAnsiTheme="minorHAnsi" w:cs="Arial"/>
          <w:sz w:val="24"/>
          <w:szCs w:val="24"/>
        </w:rPr>
        <w:t>LICITANTE</w:t>
      </w:r>
      <w:r w:rsidRPr="006C2E60">
        <w:rPr>
          <w:rFonts w:asciiTheme="minorHAnsi" w:hAnsiTheme="minorHAnsi" w:cs="Arial"/>
          <w:b w:val="0"/>
          <w:sz w:val="24"/>
          <w:szCs w:val="24"/>
        </w:rPr>
        <w:t xml:space="preserve"> deberá subsanar dicha situación, mediante el canje de los bienes por un nuevo lote.  </w:t>
      </w:r>
    </w:p>
    <w:p w:rsidR="00B03602" w:rsidRPr="006C2E60" w:rsidRDefault="00B03602" w:rsidP="00B03602">
      <w:pPr>
        <w:pStyle w:val="1"/>
        <w:ind w:left="284"/>
        <w:jc w:val="both"/>
        <w:rPr>
          <w:rFonts w:asciiTheme="minorHAnsi" w:hAnsiTheme="minorHAnsi" w:cs="Arial"/>
          <w:b w:val="0"/>
          <w:sz w:val="24"/>
          <w:szCs w:val="24"/>
        </w:rPr>
      </w:pPr>
    </w:p>
    <w:p w:rsidR="00B03602" w:rsidRPr="006E1F9C" w:rsidRDefault="00B03602" w:rsidP="00B03602">
      <w:pPr>
        <w:pStyle w:val="1"/>
        <w:ind w:left="284"/>
        <w:jc w:val="both"/>
        <w:rPr>
          <w:rFonts w:asciiTheme="minorHAnsi" w:hAnsiTheme="minorHAnsi" w:cs="Arial"/>
          <w:b w:val="0"/>
          <w:sz w:val="24"/>
          <w:szCs w:val="24"/>
        </w:rPr>
      </w:pPr>
      <w:r w:rsidRPr="006C2E60">
        <w:rPr>
          <w:rFonts w:asciiTheme="minorHAnsi" w:hAnsiTheme="minorHAnsi" w:cs="Arial"/>
          <w:b w:val="0"/>
          <w:sz w:val="24"/>
          <w:szCs w:val="24"/>
        </w:rPr>
        <w:t xml:space="preserve">En el caso de que </w:t>
      </w:r>
      <w:r w:rsidR="00721DAB" w:rsidRPr="006C2E60">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Pr="006C2E60">
        <w:rPr>
          <w:rFonts w:asciiTheme="minorHAnsi" w:hAnsiTheme="minorHAnsi" w:cs="Arial"/>
          <w:b w:val="0"/>
          <w:sz w:val="24"/>
          <w:szCs w:val="24"/>
        </w:rPr>
        <w:t xml:space="preserve"> durante la vigencia del contrato</w:t>
      </w:r>
      <w:r w:rsidRPr="006E1F9C">
        <w:rPr>
          <w:rFonts w:asciiTheme="minorHAnsi" w:hAnsiTheme="minorHAnsi" w:cs="Arial"/>
          <w:b w:val="0"/>
          <w:sz w:val="24"/>
          <w:szCs w:val="24"/>
        </w:rPr>
        <w:t xml:space="preserve"> o la garantía de cumplimiento reciba comunicado por parte de la Secretaría de Salubridad, en respuesta a las quejas o defectos notificados, de que ha sido sancionado o se ha revocado el Registro Sanitario con motivo de las quejas o defectos de la clave o claves entregadas por </w:t>
      </w:r>
      <w:r w:rsidR="00261A97">
        <w:rPr>
          <w:rFonts w:asciiTheme="minorHAnsi" w:hAnsiTheme="minorHAnsi" w:cs="Arial"/>
          <w:b w:val="0"/>
          <w:sz w:val="24"/>
          <w:szCs w:val="24"/>
        </w:rPr>
        <w:t>el</w:t>
      </w:r>
      <w:r w:rsidR="00E34C28" w:rsidRPr="006E1F9C">
        <w:rPr>
          <w:rFonts w:asciiTheme="minorHAnsi" w:hAnsiTheme="minorHAnsi" w:cs="Arial"/>
          <w:b w:val="0"/>
          <w:sz w:val="24"/>
          <w:szCs w:val="24"/>
        </w:rPr>
        <w:t xml:space="preserve"> </w:t>
      </w:r>
      <w:r w:rsidR="00E34C28" w:rsidRPr="00A470CC">
        <w:rPr>
          <w:rFonts w:asciiTheme="minorHAnsi" w:hAnsiTheme="minorHAnsi" w:cs="Arial"/>
          <w:sz w:val="24"/>
          <w:szCs w:val="24"/>
        </w:rPr>
        <w:t>LICITANTE</w:t>
      </w:r>
      <w:r w:rsidRPr="006E1F9C">
        <w:rPr>
          <w:rFonts w:asciiTheme="minorHAnsi" w:hAnsiTheme="minorHAnsi" w:cs="Arial"/>
          <w:b w:val="0"/>
          <w:sz w:val="24"/>
          <w:szCs w:val="24"/>
        </w:rPr>
        <w:t xml:space="preserve">, se procederá a la devolución del bien y por consecuencia a iniciar un procedimiento de rescisión administrativa del contrato.  </w:t>
      </w:r>
    </w:p>
    <w:p w:rsidR="00B03602" w:rsidRPr="006E1F9C" w:rsidRDefault="00B03602" w:rsidP="00B03602">
      <w:pPr>
        <w:pStyle w:val="1"/>
        <w:ind w:left="284"/>
        <w:jc w:val="both"/>
        <w:rPr>
          <w:rFonts w:asciiTheme="minorHAnsi" w:hAnsiTheme="minorHAnsi" w:cs="Arial"/>
          <w:b w:val="0"/>
          <w:sz w:val="24"/>
          <w:szCs w:val="24"/>
        </w:rPr>
      </w:pPr>
    </w:p>
    <w:p w:rsidR="00B03602" w:rsidRPr="006E1F9C" w:rsidRDefault="00B03602" w:rsidP="00B03602">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Todos los gastos que se generen por motivo del canje o devolución, correrán por cuenta del </w:t>
      </w:r>
      <w:r w:rsidR="00E34C28" w:rsidRPr="006E1F9C">
        <w:rPr>
          <w:rFonts w:asciiTheme="minorHAnsi" w:hAnsiTheme="minorHAnsi" w:cs="Arial"/>
          <w:b w:val="0"/>
          <w:sz w:val="24"/>
          <w:szCs w:val="24"/>
        </w:rPr>
        <w:t xml:space="preserve"> </w:t>
      </w:r>
      <w:r w:rsidR="00E34C28" w:rsidRPr="00A470CC">
        <w:rPr>
          <w:rFonts w:asciiTheme="minorHAnsi" w:hAnsiTheme="minorHAnsi" w:cs="Arial"/>
          <w:sz w:val="24"/>
          <w:szCs w:val="24"/>
        </w:rPr>
        <w:t>LICITANTE</w:t>
      </w:r>
      <w:r w:rsidRPr="006E1F9C">
        <w:rPr>
          <w:rFonts w:asciiTheme="minorHAnsi" w:hAnsiTheme="minorHAnsi" w:cs="Arial"/>
          <w:b w:val="0"/>
          <w:sz w:val="24"/>
          <w:szCs w:val="24"/>
        </w:rPr>
        <w:t xml:space="preserve">, previa notificación de </w:t>
      </w:r>
      <w:r w:rsidRPr="00A470CC">
        <w:rPr>
          <w:rFonts w:asciiTheme="minorHAnsi" w:hAnsiTheme="minorHAnsi" w:cs="Arial"/>
          <w:sz w:val="24"/>
          <w:szCs w:val="24"/>
        </w:rPr>
        <w:t>IPEBC</w:t>
      </w:r>
      <w:r w:rsidRPr="006E1F9C">
        <w:rPr>
          <w:rFonts w:asciiTheme="minorHAnsi" w:hAnsiTheme="minorHAnsi" w:cs="Arial"/>
          <w:b w:val="0"/>
          <w:sz w:val="24"/>
          <w:szCs w:val="24"/>
        </w:rPr>
        <w:t>.</w:t>
      </w:r>
    </w:p>
    <w:p w:rsidR="00B03602" w:rsidRPr="006E1F9C" w:rsidRDefault="00B03602" w:rsidP="00B03602">
      <w:pPr>
        <w:pStyle w:val="1"/>
        <w:ind w:left="284"/>
        <w:jc w:val="both"/>
        <w:rPr>
          <w:rFonts w:asciiTheme="minorHAnsi" w:hAnsiTheme="minorHAnsi" w:cs="Arial"/>
          <w:b w:val="0"/>
          <w:sz w:val="24"/>
          <w:szCs w:val="24"/>
        </w:rPr>
      </w:pPr>
    </w:p>
    <w:p w:rsidR="00B03602" w:rsidRPr="006E1F9C" w:rsidRDefault="00773923" w:rsidP="00B03602">
      <w:pPr>
        <w:pStyle w:val="1"/>
        <w:ind w:left="284"/>
        <w:jc w:val="both"/>
        <w:rPr>
          <w:rFonts w:asciiTheme="minorHAnsi" w:hAnsiTheme="minorHAnsi" w:cs="Arial"/>
          <w:b w:val="0"/>
          <w:sz w:val="24"/>
          <w:szCs w:val="24"/>
        </w:rPr>
      </w:pPr>
      <w:r>
        <w:rPr>
          <w:rFonts w:asciiTheme="minorHAnsi" w:hAnsiTheme="minorHAnsi" w:cs="Arial"/>
          <w:b w:val="0"/>
          <w:sz w:val="24"/>
          <w:szCs w:val="24"/>
        </w:rPr>
        <w:t>El</w:t>
      </w:r>
      <w:r w:rsidR="00E34C28" w:rsidRPr="006E1F9C">
        <w:rPr>
          <w:rFonts w:asciiTheme="minorHAnsi" w:hAnsiTheme="minorHAnsi" w:cs="Arial"/>
          <w:b w:val="0"/>
          <w:sz w:val="24"/>
          <w:szCs w:val="24"/>
        </w:rPr>
        <w:t xml:space="preserve"> </w:t>
      </w:r>
      <w:r w:rsidR="00E34C28" w:rsidRPr="00A470CC">
        <w:rPr>
          <w:rFonts w:asciiTheme="minorHAnsi" w:hAnsiTheme="minorHAnsi" w:cs="Arial"/>
          <w:sz w:val="24"/>
          <w:szCs w:val="24"/>
        </w:rPr>
        <w:t>LICITANTE</w:t>
      </w:r>
      <w:r w:rsidR="00B03602" w:rsidRPr="006E1F9C">
        <w:rPr>
          <w:rFonts w:asciiTheme="minorHAnsi" w:hAnsiTheme="minorHAnsi" w:cs="Arial"/>
          <w:b w:val="0"/>
          <w:sz w:val="24"/>
          <w:szCs w:val="24"/>
        </w:rPr>
        <w:t xml:space="preserve"> deberá reponer los </w:t>
      </w:r>
      <w:r w:rsidR="00B03602" w:rsidRPr="00A80AF1">
        <w:rPr>
          <w:rFonts w:asciiTheme="minorHAnsi" w:hAnsiTheme="minorHAnsi" w:cs="Arial"/>
          <w:b w:val="0"/>
          <w:sz w:val="24"/>
          <w:szCs w:val="24"/>
          <w:u w:val="single"/>
        </w:rPr>
        <w:t>bienes sujetos a canje o devolución</w:t>
      </w:r>
      <w:r w:rsidR="00B03602" w:rsidRPr="006E1F9C">
        <w:rPr>
          <w:rFonts w:asciiTheme="minorHAnsi" w:hAnsiTheme="minorHAnsi" w:cs="Arial"/>
          <w:b w:val="0"/>
          <w:sz w:val="24"/>
          <w:szCs w:val="24"/>
        </w:rPr>
        <w:t xml:space="preserve">, en un plazo que no excederá de </w:t>
      </w:r>
      <w:r w:rsidR="00B03602" w:rsidRPr="00A470CC">
        <w:rPr>
          <w:rFonts w:asciiTheme="minorHAnsi" w:hAnsiTheme="minorHAnsi" w:cs="Arial"/>
          <w:i/>
          <w:sz w:val="24"/>
          <w:szCs w:val="24"/>
        </w:rPr>
        <w:t>10 días naturales</w:t>
      </w:r>
      <w:r w:rsidR="00B03602" w:rsidRPr="006E1F9C">
        <w:rPr>
          <w:rFonts w:asciiTheme="minorHAnsi" w:hAnsiTheme="minorHAnsi" w:cs="Arial"/>
          <w:b w:val="0"/>
          <w:sz w:val="24"/>
          <w:szCs w:val="24"/>
        </w:rPr>
        <w:t xml:space="preserve">, contados a partir de la fecha de su notificación. </w:t>
      </w:r>
    </w:p>
    <w:p w:rsidR="00B03602" w:rsidRPr="006E1F9C" w:rsidRDefault="00B03602" w:rsidP="00B03602">
      <w:pPr>
        <w:pStyle w:val="1"/>
        <w:ind w:left="284"/>
        <w:jc w:val="both"/>
        <w:rPr>
          <w:rFonts w:asciiTheme="minorHAnsi" w:hAnsiTheme="minorHAnsi" w:cs="Arial"/>
          <w:b w:val="0"/>
          <w:i/>
          <w:sz w:val="24"/>
          <w:szCs w:val="24"/>
        </w:rPr>
      </w:pPr>
    </w:p>
    <w:p w:rsidR="00B03602" w:rsidRPr="006E1F9C" w:rsidRDefault="00B03602" w:rsidP="00B03602">
      <w:pPr>
        <w:pStyle w:val="1"/>
        <w:ind w:left="284"/>
        <w:jc w:val="both"/>
        <w:rPr>
          <w:rFonts w:asciiTheme="minorHAnsi" w:hAnsiTheme="minorHAnsi" w:cs="Arial"/>
          <w:b w:val="0"/>
          <w:sz w:val="24"/>
          <w:szCs w:val="24"/>
        </w:rPr>
      </w:pPr>
      <w:r w:rsidRPr="006E1F9C">
        <w:rPr>
          <w:rFonts w:asciiTheme="minorHAnsi" w:hAnsiTheme="minorHAnsi" w:cs="Arial"/>
          <w:b w:val="0"/>
          <w:sz w:val="24"/>
          <w:szCs w:val="24"/>
        </w:rPr>
        <w:t xml:space="preserve">En caso de que </w:t>
      </w:r>
      <w:r w:rsidR="00773923">
        <w:rPr>
          <w:rFonts w:asciiTheme="minorHAnsi" w:hAnsiTheme="minorHAnsi" w:cs="Arial"/>
          <w:b w:val="0"/>
          <w:sz w:val="24"/>
          <w:szCs w:val="24"/>
        </w:rPr>
        <w:t>el</w:t>
      </w:r>
      <w:r w:rsidR="00E34C28" w:rsidRPr="006E1F9C">
        <w:rPr>
          <w:rFonts w:asciiTheme="minorHAnsi" w:hAnsiTheme="minorHAnsi" w:cs="Arial"/>
          <w:b w:val="0"/>
          <w:sz w:val="24"/>
          <w:szCs w:val="24"/>
        </w:rPr>
        <w:t xml:space="preserve"> </w:t>
      </w:r>
      <w:r w:rsidR="00E34C28" w:rsidRPr="00A470CC">
        <w:rPr>
          <w:rFonts w:asciiTheme="minorHAnsi" w:hAnsiTheme="minorHAnsi" w:cs="Arial"/>
          <w:sz w:val="24"/>
          <w:szCs w:val="24"/>
        </w:rPr>
        <w:t>LICITANTE</w:t>
      </w:r>
      <w:r w:rsidRPr="006E1F9C">
        <w:rPr>
          <w:rFonts w:asciiTheme="minorHAnsi" w:hAnsiTheme="minorHAnsi" w:cs="Arial"/>
          <w:b w:val="0"/>
          <w:sz w:val="24"/>
          <w:szCs w:val="24"/>
        </w:rPr>
        <w:t xml:space="preserve"> no atienda cualquiera de las situaciones anunciadas en el párrafo anterior, </w:t>
      </w:r>
      <w:r w:rsidR="00721DAB">
        <w:rPr>
          <w:rFonts w:asciiTheme="minorHAnsi" w:hAnsiTheme="minorHAnsi" w:cs="Arial"/>
          <w:b w:val="0"/>
          <w:sz w:val="24"/>
          <w:szCs w:val="24"/>
        </w:rPr>
        <w:t xml:space="preserve">el </w:t>
      </w:r>
      <w:r w:rsidR="00721DAB" w:rsidRPr="00A470CC">
        <w:rPr>
          <w:rFonts w:asciiTheme="minorHAnsi" w:hAnsiTheme="minorHAnsi" w:cs="Arial"/>
          <w:sz w:val="24"/>
          <w:szCs w:val="24"/>
        </w:rPr>
        <w:t>IPEBC</w:t>
      </w:r>
      <w:r w:rsidRPr="006E1F9C">
        <w:rPr>
          <w:rFonts w:asciiTheme="minorHAnsi" w:hAnsiTheme="minorHAnsi" w:cs="Arial"/>
          <w:b w:val="0"/>
          <w:sz w:val="24"/>
          <w:szCs w:val="24"/>
        </w:rPr>
        <w:t xml:space="preserve"> procederá a reponer los bienes en forma inmediata por conducto de terc</w:t>
      </w:r>
      <w:r w:rsidR="00E937F5">
        <w:rPr>
          <w:rFonts w:asciiTheme="minorHAnsi" w:hAnsiTheme="minorHAnsi" w:cs="Arial"/>
          <w:b w:val="0"/>
          <w:sz w:val="24"/>
          <w:szCs w:val="24"/>
        </w:rPr>
        <w:t>eros (Subrogación), con cargo al</w:t>
      </w:r>
      <w:r w:rsidR="00E34C28" w:rsidRPr="006E1F9C">
        <w:rPr>
          <w:rFonts w:asciiTheme="minorHAnsi" w:hAnsiTheme="minorHAnsi" w:cs="Arial"/>
          <w:b w:val="0"/>
          <w:sz w:val="24"/>
          <w:szCs w:val="24"/>
        </w:rPr>
        <w:t xml:space="preserve"> </w:t>
      </w:r>
      <w:r w:rsidR="00E34C28" w:rsidRPr="00A470CC">
        <w:rPr>
          <w:rFonts w:asciiTheme="minorHAnsi" w:hAnsiTheme="minorHAnsi" w:cs="Arial"/>
          <w:sz w:val="24"/>
          <w:szCs w:val="24"/>
        </w:rPr>
        <w:t>LICITANTE</w:t>
      </w:r>
      <w:r w:rsidRPr="006E1F9C">
        <w:rPr>
          <w:rFonts w:asciiTheme="minorHAnsi" w:hAnsiTheme="minorHAnsi" w:cs="Arial"/>
          <w:b w:val="0"/>
          <w:sz w:val="24"/>
          <w:szCs w:val="24"/>
        </w:rPr>
        <w:t xml:space="preserve">, el que se obliga a cubrir íntegramente el importe de los gastos que se generen por estos conceptos equivalente a la DIFERENCIA ENTRE EL COSTO UNITARIO DEL PRODUCTO INCLUYENDO I.V.A. SEÑALADO EN EL CONTRATO DE </w:t>
      </w:r>
      <w:r w:rsidR="00A470CC">
        <w:rPr>
          <w:rFonts w:asciiTheme="minorHAnsi" w:hAnsiTheme="minorHAnsi" w:cs="Arial"/>
          <w:b w:val="0"/>
          <w:sz w:val="24"/>
          <w:szCs w:val="24"/>
        </w:rPr>
        <w:t>SUMINISTRO DE BIENES</w:t>
      </w:r>
      <w:r w:rsidRPr="006E1F9C">
        <w:rPr>
          <w:rFonts w:asciiTheme="minorHAnsi" w:hAnsiTheme="minorHAnsi" w:cs="Arial"/>
          <w:b w:val="0"/>
          <w:sz w:val="24"/>
          <w:szCs w:val="24"/>
        </w:rPr>
        <w:t xml:space="preserve"> Y EL PRECIO DE SUBROGACIÓN DEL PRODUCTO INCLUYENDO EL I.V.A., MULTIPLICADO PO</w:t>
      </w:r>
      <w:r w:rsidR="00E34C28" w:rsidRPr="006E1F9C">
        <w:rPr>
          <w:rFonts w:asciiTheme="minorHAnsi" w:hAnsiTheme="minorHAnsi" w:cs="Arial"/>
          <w:b w:val="0"/>
          <w:sz w:val="24"/>
          <w:szCs w:val="24"/>
        </w:rPr>
        <w:t>R EL TOTAL DE PIEZAS SUBROGADAS</w:t>
      </w:r>
      <w:r w:rsidRPr="006E1F9C">
        <w:rPr>
          <w:rFonts w:asciiTheme="minorHAnsi" w:hAnsiTheme="minorHAnsi" w:cs="Arial"/>
          <w:b w:val="0"/>
          <w:sz w:val="24"/>
          <w:szCs w:val="24"/>
        </w:rPr>
        <w:t xml:space="preserve">, dentro de los </w:t>
      </w:r>
      <w:r w:rsidRPr="00A470CC">
        <w:rPr>
          <w:rFonts w:asciiTheme="minorHAnsi" w:hAnsiTheme="minorHAnsi" w:cs="Arial"/>
          <w:sz w:val="24"/>
          <w:szCs w:val="24"/>
        </w:rPr>
        <w:t>10 días naturales</w:t>
      </w:r>
      <w:r w:rsidRPr="006E1F9C">
        <w:rPr>
          <w:rFonts w:asciiTheme="minorHAnsi" w:hAnsiTheme="minorHAnsi" w:cs="Arial"/>
          <w:b w:val="0"/>
          <w:sz w:val="24"/>
          <w:szCs w:val="24"/>
        </w:rPr>
        <w:t xml:space="preserve"> siguientes a la fecha que le sea requerido el pago. </w:t>
      </w:r>
    </w:p>
    <w:p w:rsidR="00B03602" w:rsidRPr="006E1F9C" w:rsidRDefault="00B03602" w:rsidP="00B03602">
      <w:pPr>
        <w:pStyle w:val="1"/>
        <w:ind w:left="284"/>
        <w:rPr>
          <w:rFonts w:asciiTheme="minorHAnsi" w:hAnsiTheme="minorHAnsi" w:cs="Arial"/>
          <w:sz w:val="24"/>
          <w:szCs w:val="24"/>
        </w:rPr>
      </w:pPr>
    </w:p>
    <w:p w:rsidR="00B03602" w:rsidRPr="006E1F9C" w:rsidRDefault="00B03602" w:rsidP="00B03602">
      <w:pPr>
        <w:pStyle w:val="1"/>
        <w:ind w:left="284"/>
        <w:jc w:val="both"/>
        <w:rPr>
          <w:rFonts w:asciiTheme="minorHAnsi" w:hAnsiTheme="minorHAnsi" w:cs="Arial"/>
          <w:b w:val="0"/>
          <w:sz w:val="24"/>
          <w:szCs w:val="24"/>
          <w:lang w:val="es-MX"/>
        </w:rPr>
      </w:pPr>
      <w:r w:rsidRPr="006E1F9C">
        <w:rPr>
          <w:rFonts w:asciiTheme="minorHAnsi" w:hAnsiTheme="minorHAnsi" w:cs="Arial"/>
          <w:b w:val="0"/>
          <w:bCs/>
          <w:sz w:val="24"/>
          <w:szCs w:val="24"/>
          <w:lang w:val="es-MX"/>
        </w:rPr>
        <w:t>Será facultad de</w:t>
      </w:r>
      <w:r w:rsidR="005269C7">
        <w:rPr>
          <w:rFonts w:asciiTheme="minorHAnsi" w:hAnsiTheme="minorHAnsi" w:cs="Arial"/>
          <w:b w:val="0"/>
          <w:bCs/>
          <w:sz w:val="24"/>
          <w:szCs w:val="24"/>
          <w:lang w:val="es-MX"/>
        </w:rPr>
        <w:t>l</w:t>
      </w:r>
      <w:r w:rsidRPr="006E1F9C">
        <w:rPr>
          <w:rFonts w:asciiTheme="minorHAnsi" w:hAnsiTheme="minorHAnsi" w:cs="Arial"/>
          <w:b w:val="0"/>
          <w:bCs/>
          <w:sz w:val="24"/>
          <w:szCs w:val="24"/>
          <w:lang w:val="es-MX"/>
        </w:rPr>
        <w:t xml:space="preserve"> </w:t>
      </w:r>
      <w:r w:rsidRPr="00A470CC">
        <w:rPr>
          <w:rFonts w:asciiTheme="minorHAnsi" w:hAnsiTheme="minorHAnsi" w:cs="Arial"/>
          <w:bCs/>
          <w:sz w:val="24"/>
          <w:szCs w:val="24"/>
          <w:lang w:val="es-MX"/>
        </w:rPr>
        <w:t xml:space="preserve">IPEBC </w:t>
      </w:r>
      <w:r w:rsidRPr="006E1F9C">
        <w:rPr>
          <w:rFonts w:asciiTheme="minorHAnsi" w:hAnsiTheme="minorHAnsi" w:cs="Arial"/>
          <w:b w:val="0"/>
          <w:bCs/>
          <w:sz w:val="24"/>
          <w:szCs w:val="24"/>
          <w:lang w:val="es-MX"/>
        </w:rPr>
        <w:t xml:space="preserve">el indicar o designar al </w:t>
      </w:r>
      <w:r w:rsidRPr="00A470CC">
        <w:rPr>
          <w:rFonts w:asciiTheme="minorHAnsi" w:hAnsiTheme="minorHAnsi" w:cs="Arial"/>
          <w:bCs/>
          <w:sz w:val="24"/>
          <w:szCs w:val="24"/>
          <w:lang w:val="es-MX"/>
        </w:rPr>
        <w:t>“</w:t>
      </w:r>
      <w:r w:rsidR="00E34C28" w:rsidRPr="00A470CC">
        <w:rPr>
          <w:rFonts w:asciiTheme="minorHAnsi" w:hAnsiTheme="minorHAnsi" w:cs="Arial"/>
          <w:bCs/>
          <w:sz w:val="24"/>
          <w:szCs w:val="24"/>
          <w:lang w:val="es-MX"/>
        </w:rPr>
        <w:t>PROVEEDOR O SITIO</w:t>
      </w:r>
      <w:r w:rsidRPr="00A470CC">
        <w:rPr>
          <w:rFonts w:asciiTheme="minorHAnsi" w:hAnsiTheme="minorHAnsi" w:cs="Arial"/>
          <w:bCs/>
          <w:sz w:val="24"/>
          <w:szCs w:val="24"/>
          <w:lang w:val="es-MX"/>
        </w:rPr>
        <w:t>”</w:t>
      </w:r>
      <w:r w:rsidRPr="006E1F9C">
        <w:rPr>
          <w:rFonts w:asciiTheme="minorHAnsi" w:hAnsiTheme="minorHAnsi" w:cs="Arial"/>
          <w:b w:val="0"/>
          <w:bCs/>
          <w:sz w:val="24"/>
          <w:szCs w:val="24"/>
          <w:lang w:val="es-MX"/>
        </w:rPr>
        <w:t xml:space="preserve"> al que se le dirigirán los pedidos correspondientes para la adquisición de los medicamentos no repuestos en tiempo y forma. Adicionalmente se deberán cubrir las penas convencionales por días de atraso en la entrega del medicamento a satisfacción de </w:t>
      </w:r>
      <w:r w:rsidRPr="00A80AF1">
        <w:rPr>
          <w:rFonts w:asciiTheme="minorHAnsi" w:hAnsiTheme="minorHAnsi" w:cs="Arial"/>
          <w:bCs/>
          <w:sz w:val="24"/>
          <w:szCs w:val="24"/>
          <w:lang w:val="es-MX"/>
        </w:rPr>
        <w:t>IPEBC,</w:t>
      </w:r>
      <w:r w:rsidRPr="006E1F9C">
        <w:rPr>
          <w:rFonts w:asciiTheme="minorHAnsi" w:hAnsiTheme="minorHAnsi" w:cs="Arial"/>
          <w:b w:val="0"/>
          <w:bCs/>
          <w:sz w:val="24"/>
          <w:szCs w:val="24"/>
          <w:lang w:val="es-MX"/>
        </w:rPr>
        <w:t xml:space="preserve"> de acuerdo a los criterios establecidos en el </w:t>
      </w:r>
      <w:r w:rsidRPr="00A80AF1">
        <w:rPr>
          <w:rFonts w:asciiTheme="minorHAnsi" w:hAnsiTheme="minorHAnsi" w:cs="Arial"/>
          <w:bCs/>
          <w:sz w:val="24"/>
          <w:szCs w:val="24"/>
          <w:lang w:val="es-MX"/>
        </w:rPr>
        <w:t xml:space="preserve">PUNTO </w:t>
      </w:r>
      <w:r w:rsidR="009B3464" w:rsidRPr="00A80AF1">
        <w:rPr>
          <w:rFonts w:asciiTheme="minorHAnsi" w:hAnsiTheme="minorHAnsi" w:cs="Arial"/>
          <w:bCs/>
          <w:sz w:val="24"/>
          <w:szCs w:val="24"/>
          <w:lang w:val="es-MX"/>
        </w:rPr>
        <w:t>33</w:t>
      </w:r>
      <w:r w:rsidRPr="006E1F9C">
        <w:rPr>
          <w:rFonts w:asciiTheme="minorHAnsi" w:hAnsiTheme="minorHAnsi" w:cs="Arial"/>
          <w:b w:val="0"/>
          <w:bCs/>
          <w:sz w:val="24"/>
          <w:szCs w:val="24"/>
          <w:lang w:val="es-MX"/>
        </w:rPr>
        <w:t xml:space="preserve"> de las presentes bases de licitación.</w:t>
      </w:r>
    </w:p>
    <w:p w:rsidR="00321B17" w:rsidRPr="006E1F9C" w:rsidRDefault="00321B17" w:rsidP="00545B31">
      <w:pPr>
        <w:pStyle w:val="Sangradetextonormal"/>
        <w:tabs>
          <w:tab w:val="left" w:pos="567"/>
        </w:tabs>
        <w:ind w:firstLine="0"/>
        <w:rPr>
          <w:rFonts w:asciiTheme="minorHAnsi" w:hAnsiTheme="minorHAnsi" w:cs="Arial"/>
          <w:sz w:val="24"/>
        </w:rPr>
      </w:pPr>
    </w:p>
    <w:p w:rsidR="003557A2" w:rsidRPr="006E1F9C" w:rsidRDefault="00B941A7" w:rsidP="00746C03">
      <w:pPr>
        <w:pStyle w:val="Sangradetextonormal"/>
        <w:tabs>
          <w:tab w:val="left" w:pos="284"/>
        </w:tabs>
        <w:ind w:left="567" w:hanging="851"/>
        <w:rPr>
          <w:rFonts w:asciiTheme="minorHAnsi" w:hAnsiTheme="minorHAnsi" w:cs="Arial"/>
          <w:sz w:val="24"/>
        </w:rPr>
      </w:pPr>
      <w:r w:rsidRPr="006E1F9C">
        <w:rPr>
          <w:rFonts w:asciiTheme="minorHAnsi" w:hAnsiTheme="minorHAnsi" w:cs="Arial"/>
          <w:sz w:val="24"/>
        </w:rPr>
        <w:t xml:space="preserve">  </w:t>
      </w:r>
      <w:r w:rsidR="00C374B1" w:rsidRPr="006E1F9C">
        <w:rPr>
          <w:rFonts w:asciiTheme="minorHAnsi" w:hAnsiTheme="minorHAnsi" w:cs="Arial"/>
          <w:sz w:val="24"/>
        </w:rPr>
        <w:t>1.5</w:t>
      </w:r>
      <w:r w:rsidR="003557A2" w:rsidRPr="006E1F9C">
        <w:rPr>
          <w:rFonts w:asciiTheme="minorHAnsi" w:hAnsiTheme="minorHAnsi" w:cs="Arial"/>
          <w:sz w:val="24"/>
        </w:rPr>
        <w:tab/>
      </w:r>
      <w:r w:rsidR="00670FF2" w:rsidRPr="006E1F9C">
        <w:rPr>
          <w:rFonts w:asciiTheme="minorHAnsi" w:hAnsiTheme="minorHAnsi" w:cs="Arial"/>
          <w:sz w:val="24"/>
        </w:rPr>
        <w:t>FORMA DE PAGO</w:t>
      </w:r>
      <w:r w:rsidR="003557A2" w:rsidRPr="006E1F9C">
        <w:rPr>
          <w:rFonts w:asciiTheme="minorHAnsi" w:hAnsiTheme="minorHAnsi" w:cs="Arial"/>
          <w:sz w:val="24"/>
        </w:rPr>
        <w:t>:</w:t>
      </w:r>
    </w:p>
    <w:p w:rsidR="00670FF2" w:rsidRPr="006E1F9C" w:rsidRDefault="006F7E2D" w:rsidP="00C864A8">
      <w:pPr>
        <w:pStyle w:val="Sangradetextonormal"/>
        <w:tabs>
          <w:tab w:val="left" w:pos="284"/>
          <w:tab w:val="left" w:pos="900"/>
        </w:tabs>
        <w:spacing w:line="240" w:lineRule="auto"/>
        <w:ind w:left="284" w:firstLine="0"/>
        <w:rPr>
          <w:rFonts w:asciiTheme="minorHAnsi" w:hAnsiTheme="minorHAnsi"/>
          <w:b w:val="0"/>
          <w:sz w:val="24"/>
          <w:szCs w:val="24"/>
        </w:rPr>
      </w:pPr>
      <w:r w:rsidRPr="006E1F9C">
        <w:rPr>
          <w:rFonts w:asciiTheme="minorHAnsi" w:hAnsiTheme="minorHAnsi"/>
          <w:b w:val="0"/>
          <w:sz w:val="24"/>
          <w:szCs w:val="24"/>
        </w:rPr>
        <w:t xml:space="preserve">El pago se otorgará previa exhibición por </w:t>
      </w:r>
      <w:r w:rsidR="0083296A">
        <w:rPr>
          <w:rFonts w:asciiTheme="minorHAnsi" w:hAnsiTheme="minorHAnsi"/>
          <w:b w:val="0"/>
          <w:sz w:val="24"/>
          <w:szCs w:val="24"/>
        </w:rPr>
        <w:t>el</w:t>
      </w:r>
      <w:r w:rsidRPr="006E1F9C">
        <w:rPr>
          <w:rFonts w:asciiTheme="minorHAnsi" w:hAnsiTheme="minorHAnsi"/>
          <w:b w:val="0"/>
          <w:sz w:val="24"/>
          <w:szCs w:val="24"/>
        </w:rPr>
        <w:t xml:space="preserve"> </w:t>
      </w:r>
      <w:r w:rsidR="00C864A8" w:rsidRPr="00C56225">
        <w:rPr>
          <w:rFonts w:asciiTheme="minorHAnsi" w:hAnsiTheme="minorHAnsi"/>
          <w:sz w:val="24"/>
          <w:szCs w:val="24"/>
        </w:rPr>
        <w:t>LICITANTE</w:t>
      </w:r>
      <w:r w:rsidRPr="006E1F9C">
        <w:rPr>
          <w:rFonts w:asciiTheme="minorHAnsi" w:hAnsiTheme="minorHAnsi"/>
          <w:b w:val="0"/>
          <w:sz w:val="24"/>
          <w:szCs w:val="24"/>
        </w:rPr>
        <w:t xml:space="preserve"> de la factura respectiva, debidamente firmada y sellada por el responsable de la recepción del medicamento, del Área del Almacén General, comprometiéndose </w:t>
      </w:r>
      <w:r w:rsidR="00721DAB">
        <w:rPr>
          <w:rFonts w:asciiTheme="minorHAnsi" w:hAnsiTheme="minorHAnsi"/>
          <w:b w:val="0"/>
          <w:sz w:val="24"/>
          <w:szCs w:val="24"/>
        </w:rPr>
        <w:t xml:space="preserve">el </w:t>
      </w:r>
      <w:r w:rsidR="00721DAB" w:rsidRPr="00C56225">
        <w:rPr>
          <w:rFonts w:asciiTheme="minorHAnsi" w:hAnsiTheme="minorHAnsi"/>
          <w:sz w:val="24"/>
          <w:szCs w:val="24"/>
        </w:rPr>
        <w:t>IPEBC</w:t>
      </w:r>
      <w:r w:rsidRPr="006E1F9C">
        <w:rPr>
          <w:rFonts w:asciiTheme="minorHAnsi" w:hAnsiTheme="minorHAnsi"/>
          <w:b w:val="0"/>
          <w:sz w:val="24"/>
          <w:szCs w:val="24"/>
        </w:rPr>
        <w:t xml:space="preserve">, a cubrirlo dentro de los </w:t>
      </w:r>
      <w:r w:rsidRPr="00C56225">
        <w:rPr>
          <w:rFonts w:asciiTheme="minorHAnsi" w:hAnsiTheme="minorHAnsi"/>
          <w:sz w:val="24"/>
          <w:szCs w:val="24"/>
        </w:rPr>
        <w:t>30 días naturales</w:t>
      </w:r>
      <w:r w:rsidRPr="006E1F9C">
        <w:rPr>
          <w:rFonts w:asciiTheme="minorHAnsi" w:hAnsiTheme="minorHAnsi"/>
          <w:b w:val="0"/>
          <w:sz w:val="24"/>
          <w:szCs w:val="24"/>
        </w:rPr>
        <w:t xml:space="preserve"> posteriores a la exhibición de la misma.</w:t>
      </w:r>
    </w:p>
    <w:p w:rsidR="006F7E2D" w:rsidRPr="006E1F9C" w:rsidRDefault="006F7E2D" w:rsidP="006840E5">
      <w:pPr>
        <w:pStyle w:val="Sangradetextonormal"/>
        <w:tabs>
          <w:tab w:val="left" w:pos="142"/>
          <w:tab w:val="left" w:pos="900"/>
        </w:tabs>
        <w:spacing w:line="240" w:lineRule="auto"/>
        <w:ind w:left="142" w:firstLine="0"/>
        <w:rPr>
          <w:rFonts w:asciiTheme="minorHAnsi" w:hAnsiTheme="minorHAnsi" w:cs="Tahoma"/>
          <w:b w:val="0"/>
          <w:sz w:val="24"/>
        </w:rPr>
      </w:pPr>
    </w:p>
    <w:p w:rsidR="006F7E2D" w:rsidRPr="006B16DE" w:rsidRDefault="006F7E2D" w:rsidP="001C3A3E">
      <w:pPr>
        <w:pStyle w:val="Sangradetextonormal"/>
        <w:tabs>
          <w:tab w:val="left" w:pos="284"/>
          <w:tab w:val="left" w:pos="900"/>
        </w:tabs>
        <w:spacing w:line="240" w:lineRule="auto"/>
        <w:ind w:left="284" w:firstLine="0"/>
        <w:rPr>
          <w:rFonts w:asciiTheme="minorHAnsi" w:hAnsiTheme="minorHAnsi" w:cs="Tahoma"/>
          <w:b w:val="0"/>
          <w:sz w:val="24"/>
          <w:szCs w:val="24"/>
        </w:rPr>
      </w:pPr>
      <w:r w:rsidRPr="006E1F9C">
        <w:rPr>
          <w:rFonts w:asciiTheme="minorHAnsi" w:hAnsiTheme="minorHAnsi" w:cs="Tahoma"/>
          <w:b w:val="0"/>
          <w:sz w:val="24"/>
          <w:szCs w:val="24"/>
        </w:rPr>
        <w:t xml:space="preserve">ENTREGA DE FACTURA: LA FACTURA CORRESPONDIENTE SE ENTREGARA EN </w:t>
      </w:r>
      <w:r w:rsidRPr="006B16DE">
        <w:rPr>
          <w:rFonts w:asciiTheme="minorHAnsi" w:hAnsiTheme="minorHAnsi" w:cs="Tahoma"/>
          <w:b w:val="0"/>
          <w:sz w:val="24"/>
          <w:szCs w:val="24"/>
        </w:rPr>
        <w:t xml:space="preserve">EL </w:t>
      </w:r>
      <w:r w:rsidRPr="006B16DE">
        <w:rPr>
          <w:rFonts w:asciiTheme="minorHAnsi" w:hAnsiTheme="minorHAnsi" w:cs="Tahoma"/>
          <w:sz w:val="24"/>
          <w:szCs w:val="24"/>
        </w:rPr>
        <w:t xml:space="preserve">DEPARTAMENTO DE RECURSOS MATERIALES DEL IPEBC, </w:t>
      </w:r>
      <w:r w:rsidRPr="006B16DE">
        <w:rPr>
          <w:rFonts w:asciiTheme="minorHAnsi" w:hAnsiTheme="minorHAnsi" w:cs="Tahoma"/>
          <w:b w:val="0"/>
          <w:sz w:val="24"/>
          <w:szCs w:val="24"/>
        </w:rPr>
        <w:t xml:space="preserve">UBICADO EN </w:t>
      </w:r>
      <w:r w:rsidRPr="006B16DE">
        <w:rPr>
          <w:rFonts w:asciiTheme="minorHAnsi" w:hAnsiTheme="minorHAnsi" w:cs="Tahoma"/>
          <w:sz w:val="24"/>
          <w:szCs w:val="24"/>
        </w:rPr>
        <w:t>CALLE 11VA. NO. 1753 ENTRE RÍO VERDE Y RÍO ATOYAC, COLONIA MEXICALI, SEGUNDA SECCIÓN, MEXICALI, B.C.,</w:t>
      </w:r>
      <w:r w:rsidRPr="006B16DE">
        <w:rPr>
          <w:rFonts w:asciiTheme="minorHAnsi" w:hAnsiTheme="minorHAnsi" w:cs="Tahoma"/>
          <w:b w:val="0"/>
          <w:sz w:val="24"/>
          <w:szCs w:val="24"/>
        </w:rPr>
        <w:t xml:space="preserve"> DONDE A SU VEZ SE ENTREGARA EL CONTRA RECIBO CORRESPONDIENTE. </w:t>
      </w:r>
    </w:p>
    <w:p w:rsidR="006F7E2D" w:rsidRPr="006B16DE" w:rsidRDefault="006F7E2D" w:rsidP="001C3A3E">
      <w:pPr>
        <w:pStyle w:val="Sangradetextonormal"/>
        <w:tabs>
          <w:tab w:val="left" w:pos="284"/>
          <w:tab w:val="left" w:pos="900"/>
        </w:tabs>
        <w:ind w:left="284"/>
        <w:rPr>
          <w:rFonts w:asciiTheme="minorHAnsi" w:hAnsiTheme="minorHAnsi" w:cs="Tahoma"/>
          <w:b w:val="0"/>
          <w:sz w:val="24"/>
          <w:szCs w:val="24"/>
        </w:rPr>
      </w:pPr>
    </w:p>
    <w:p w:rsidR="006F7E2D" w:rsidRPr="006B16DE" w:rsidRDefault="006F7E2D" w:rsidP="001C3A3E">
      <w:pPr>
        <w:pStyle w:val="Sangradetextonormal"/>
        <w:tabs>
          <w:tab w:val="left" w:pos="284"/>
          <w:tab w:val="left" w:pos="900"/>
        </w:tabs>
        <w:ind w:left="284" w:firstLine="0"/>
        <w:rPr>
          <w:rFonts w:asciiTheme="minorHAnsi" w:hAnsiTheme="minorHAnsi" w:cs="Tahoma"/>
          <w:b w:val="0"/>
          <w:sz w:val="24"/>
          <w:szCs w:val="24"/>
        </w:rPr>
      </w:pPr>
      <w:r w:rsidRPr="006B16DE">
        <w:rPr>
          <w:rFonts w:asciiTheme="minorHAnsi" w:hAnsiTheme="minorHAnsi" w:cs="Tahoma"/>
          <w:b w:val="0"/>
          <w:sz w:val="24"/>
          <w:szCs w:val="24"/>
        </w:rPr>
        <w:t xml:space="preserve">El pago será cubierto en moneda nacional mexicana, en la </w:t>
      </w:r>
      <w:r w:rsidRPr="006B16DE">
        <w:rPr>
          <w:rFonts w:asciiTheme="minorHAnsi" w:hAnsiTheme="minorHAnsi" w:cs="Tahoma"/>
          <w:sz w:val="24"/>
          <w:szCs w:val="24"/>
        </w:rPr>
        <w:t>Caja General del IPEBC</w:t>
      </w:r>
      <w:r w:rsidRPr="006B16DE">
        <w:rPr>
          <w:rFonts w:asciiTheme="minorHAnsi" w:hAnsiTheme="minorHAnsi" w:cs="Tahoma"/>
          <w:b w:val="0"/>
          <w:sz w:val="24"/>
          <w:szCs w:val="24"/>
        </w:rPr>
        <w:t xml:space="preserve">, en el domicilio </w:t>
      </w:r>
      <w:r w:rsidR="00A80AF1" w:rsidRPr="006B16DE">
        <w:rPr>
          <w:rFonts w:asciiTheme="minorHAnsi" w:hAnsiTheme="minorHAnsi" w:cs="Tahoma"/>
          <w:b w:val="0"/>
          <w:sz w:val="24"/>
          <w:szCs w:val="24"/>
        </w:rPr>
        <w:t>anteriormente</w:t>
      </w:r>
      <w:r w:rsidR="009F4669" w:rsidRPr="006B16DE">
        <w:rPr>
          <w:rFonts w:asciiTheme="minorHAnsi" w:hAnsiTheme="minorHAnsi" w:cs="Tahoma"/>
          <w:b w:val="0"/>
          <w:sz w:val="24"/>
          <w:szCs w:val="24"/>
        </w:rPr>
        <w:t xml:space="preserve"> citado</w:t>
      </w:r>
      <w:r w:rsidRPr="006B16DE">
        <w:rPr>
          <w:rFonts w:asciiTheme="minorHAnsi" w:hAnsiTheme="minorHAnsi" w:cs="Tahoma"/>
          <w:b w:val="0"/>
          <w:sz w:val="24"/>
          <w:szCs w:val="24"/>
        </w:rPr>
        <w:t>.</w:t>
      </w:r>
    </w:p>
    <w:p w:rsidR="006F7E2D" w:rsidRPr="006B16DE" w:rsidRDefault="006F7E2D" w:rsidP="001C3A3E">
      <w:pPr>
        <w:pStyle w:val="Sangradetextonormal"/>
        <w:tabs>
          <w:tab w:val="left" w:pos="284"/>
          <w:tab w:val="left" w:pos="900"/>
        </w:tabs>
        <w:spacing w:line="240" w:lineRule="auto"/>
        <w:ind w:left="284"/>
        <w:rPr>
          <w:rFonts w:asciiTheme="minorHAnsi" w:hAnsiTheme="minorHAnsi" w:cs="Tahoma"/>
          <w:b w:val="0"/>
          <w:sz w:val="24"/>
          <w:szCs w:val="24"/>
        </w:rPr>
      </w:pPr>
    </w:p>
    <w:p w:rsidR="006F7E2D" w:rsidRPr="006B16DE" w:rsidRDefault="006F7E2D" w:rsidP="001C3A3E">
      <w:pPr>
        <w:pStyle w:val="Sangradetextonormal"/>
        <w:tabs>
          <w:tab w:val="left" w:pos="284"/>
          <w:tab w:val="left" w:pos="900"/>
        </w:tabs>
        <w:spacing w:line="240" w:lineRule="auto"/>
        <w:ind w:left="284" w:firstLine="0"/>
        <w:rPr>
          <w:rFonts w:asciiTheme="minorHAnsi" w:hAnsiTheme="minorHAnsi" w:cs="Tahoma"/>
          <w:b w:val="0"/>
          <w:sz w:val="24"/>
          <w:szCs w:val="24"/>
        </w:rPr>
      </w:pPr>
      <w:r w:rsidRPr="006B16DE">
        <w:rPr>
          <w:rFonts w:asciiTheme="minorHAnsi" w:hAnsiTheme="minorHAnsi" w:cs="Tahoma"/>
          <w:b w:val="0"/>
          <w:sz w:val="24"/>
          <w:szCs w:val="24"/>
        </w:rPr>
        <w:t xml:space="preserve">En apego a lo dispuesto en el </w:t>
      </w:r>
      <w:r w:rsidR="001C3A3E" w:rsidRPr="006B16DE">
        <w:rPr>
          <w:rFonts w:asciiTheme="minorHAnsi" w:hAnsiTheme="minorHAnsi" w:cs="Tahoma"/>
          <w:b w:val="0"/>
          <w:sz w:val="24"/>
          <w:szCs w:val="24"/>
        </w:rPr>
        <w:t>artículo</w:t>
      </w:r>
      <w:r w:rsidRPr="006B16DE">
        <w:rPr>
          <w:rFonts w:asciiTheme="minorHAnsi" w:hAnsiTheme="minorHAnsi" w:cs="Tahoma"/>
          <w:b w:val="0"/>
          <w:sz w:val="24"/>
          <w:szCs w:val="24"/>
        </w:rPr>
        <w:t xml:space="preserve"> 28 fracción XIII de la Ley de Adquisiciones Arrendamientos y Servicios para el Estado de B. C.</w:t>
      </w:r>
    </w:p>
    <w:p w:rsidR="006F7E2D" w:rsidRPr="006B16DE" w:rsidRDefault="006F7E2D" w:rsidP="001C3A3E">
      <w:pPr>
        <w:pStyle w:val="Sangradetextonormal"/>
        <w:tabs>
          <w:tab w:val="left" w:pos="284"/>
          <w:tab w:val="left" w:pos="900"/>
        </w:tabs>
        <w:ind w:left="284"/>
        <w:rPr>
          <w:rFonts w:asciiTheme="minorHAnsi" w:hAnsiTheme="minorHAnsi" w:cs="Tahoma"/>
          <w:b w:val="0"/>
          <w:sz w:val="24"/>
          <w:szCs w:val="24"/>
        </w:rPr>
      </w:pPr>
    </w:p>
    <w:p w:rsidR="006F7E2D" w:rsidRPr="006B16DE" w:rsidRDefault="006F7E2D" w:rsidP="001C3A3E">
      <w:pPr>
        <w:pStyle w:val="Sangradetextonormal"/>
        <w:tabs>
          <w:tab w:val="left" w:pos="284"/>
          <w:tab w:val="left" w:pos="900"/>
        </w:tabs>
        <w:spacing w:line="240" w:lineRule="auto"/>
        <w:ind w:left="284" w:firstLine="0"/>
        <w:rPr>
          <w:rFonts w:asciiTheme="minorHAnsi" w:hAnsiTheme="minorHAnsi" w:cs="Tahoma"/>
          <w:b w:val="0"/>
          <w:sz w:val="24"/>
          <w:szCs w:val="24"/>
        </w:rPr>
      </w:pPr>
      <w:r w:rsidRPr="006B16DE">
        <w:rPr>
          <w:rFonts w:asciiTheme="minorHAnsi" w:hAnsiTheme="minorHAnsi" w:cs="Tahoma"/>
          <w:sz w:val="24"/>
          <w:szCs w:val="24"/>
        </w:rPr>
        <w:t xml:space="preserve">FACTURACION: </w:t>
      </w:r>
      <w:r w:rsidR="00C762E9" w:rsidRPr="006B16DE">
        <w:rPr>
          <w:rFonts w:asciiTheme="minorHAnsi" w:hAnsiTheme="minorHAnsi" w:cs="Tahoma"/>
          <w:b w:val="0"/>
          <w:sz w:val="24"/>
          <w:szCs w:val="24"/>
        </w:rPr>
        <w:t>el</w:t>
      </w:r>
      <w:r w:rsidRPr="006B16DE">
        <w:rPr>
          <w:rFonts w:asciiTheme="minorHAnsi" w:hAnsiTheme="minorHAnsi" w:cs="Tahoma"/>
          <w:b w:val="0"/>
          <w:sz w:val="24"/>
          <w:szCs w:val="24"/>
        </w:rPr>
        <w:t xml:space="preserve"> </w:t>
      </w:r>
      <w:r w:rsidR="00C864A8" w:rsidRPr="006B16DE">
        <w:rPr>
          <w:rFonts w:asciiTheme="minorHAnsi" w:hAnsiTheme="minorHAnsi" w:cs="Tahoma"/>
          <w:sz w:val="24"/>
          <w:szCs w:val="24"/>
        </w:rPr>
        <w:t>LICITANTE</w:t>
      </w:r>
      <w:r w:rsidRPr="006B16DE">
        <w:rPr>
          <w:rFonts w:asciiTheme="minorHAnsi" w:hAnsiTheme="minorHAnsi" w:cs="Tahoma"/>
          <w:sz w:val="24"/>
          <w:szCs w:val="24"/>
        </w:rPr>
        <w:t xml:space="preserve"> </w:t>
      </w:r>
      <w:r w:rsidRPr="006B16DE">
        <w:rPr>
          <w:rFonts w:asciiTheme="minorHAnsi" w:hAnsiTheme="minorHAnsi" w:cs="Tahoma"/>
          <w:b w:val="0"/>
          <w:sz w:val="24"/>
          <w:szCs w:val="24"/>
        </w:rPr>
        <w:t xml:space="preserve">se obliga a realizar la facturación por el suministro de los bienes objeto de esta licitación, incluyendo como mínimo los datos siguientes: </w:t>
      </w:r>
    </w:p>
    <w:p w:rsidR="006F7E2D" w:rsidRPr="006B16DE" w:rsidRDefault="006F7E2D" w:rsidP="001C3A3E">
      <w:pPr>
        <w:pStyle w:val="Sangradetextonormal"/>
        <w:tabs>
          <w:tab w:val="left" w:pos="284"/>
          <w:tab w:val="left" w:pos="900"/>
        </w:tabs>
        <w:spacing w:line="240" w:lineRule="auto"/>
        <w:ind w:left="284"/>
        <w:rPr>
          <w:rFonts w:asciiTheme="minorHAnsi" w:hAnsiTheme="minorHAnsi" w:cs="Tahoma"/>
          <w:b w:val="0"/>
          <w:sz w:val="24"/>
          <w:szCs w:val="24"/>
        </w:rPr>
      </w:pPr>
    </w:p>
    <w:p w:rsidR="006F7E2D" w:rsidRPr="006E1F9C" w:rsidRDefault="006F7E2D" w:rsidP="001C3A3E">
      <w:pPr>
        <w:pStyle w:val="Sangradetextonormal"/>
        <w:tabs>
          <w:tab w:val="left" w:pos="284"/>
          <w:tab w:val="left" w:pos="900"/>
        </w:tabs>
        <w:spacing w:line="240" w:lineRule="auto"/>
        <w:ind w:left="284" w:firstLine="0"/>
        <w:rPr>
          <w:rFonts w:asciiTheme="minorHAnsi" w:hAnsiTheme="minorHAnsi" w:cs="Tahoma"/>
          <w:b w:val="0"/>
          <w:sz w:val="24"/>
          <w:szCs w:val="24"/>
          <w:u w:val="single"/>
        </w:rPr>
      </w:pPr>
      <w:r w:rsidRPr="006B16DE">
        <w:rPr>
          <w:rFonts w:asciiTheme="minorHAnsi" w:hAnsiTheme="minorHAnsi" w:cs="Tahoma"/>
          <w:b w:val="0"/>
          <w:sz w:val="24"/>
          <w:szCs w:val="24"/>
        </w:rPr>
        <w:t xml:space="preserve">Deberá elaborarse a nombre del </w:t>
      </w:r>
      <w:r w:rsidRPr="006B16DE">
        <w:rPr>
          <w:rFonts w:asciiTheme="minorHAnsi" w:hAnsiTheme="minorHAnsi" w:cs="Tahoma"/>
          <w:sz w:val="24"/>
          <w:szCs w:val="24"/>
        </w:rPr>
        <w:t xml:space="preserve">INSTITUTO DE PSIQUIATRIA DEL ESTADO DE BAJA CALIFORNIA (IPEBC), </w:t>
      </w:r>
      <w:r w:rsidRPr="006B16DE">
        <w:rPr>
          <w:rFonts w:asciiTheme="minorHAnsi" w:hAnsiTheme="minorHAnsi" w:cs="Tahoma"/>
          <w:b w:val="0"/>
          <w:sz w:val="24"/>
          <w:szCs w:val="24"/>
        </w:rPr>
        <w:t>con domicilio en</w:t>
      </w:r>
      <w:r w:rsidRPr="006B16DE">
        <w:rPr>
          <w:rFonts w:asciiTheme="minorHAnsi" w:hAnsiTheme="minorHAnsi" w:cs="Tahoma"/>
          <w:sz w:val="24"/>
          <w:szCs w:val="24"/>
        </w:rPr>
        <w:t xml:space="preserve"> CALLE 11VA. # 1753, ENTRE RIO VERDE Y RIO ATOYAC, COLONIA MEXICALI, SEGUNDA SECCION, CODIGO POSTAL 21396, EN </w:t>
      </w:r>
      <w:smartTag w:uri="urn:schemas-microsoft-com:office:smarttags" w:element="PersonName">
        <w:smartTagPr>
          <w:attr w:name="ProductID" w:val="LA CIUDAD DE"/>
        </w:smartTagPr>
        <w:r w:rsidRPr="006B16DE">
          <w:rPr>
            <w:rFonts w:asciiTheme="minorHAnsi" w:hAnsiTheme="minorHAnsi" w:cs="Tahoma"/>
            <w:sz w:val="24"/>
            <w:szCs w:val="24"/>
          </w:rPr>
          <w:t>LA CIUDAD DE</w:t>
        </w:r>
      </w:smartTag>
      <w:r w:rsidRPr="006B16DE">
        <w:rPr>
          <w:rFonts w:asciiTheme="minorHAnsi" w:hAnsiTheme="minorHAnsi" w:cs="Tahoma"/>
          <w:sz w:val="24"/>
          <w:szCs w:val="24"/>
        </w:rPr>
        <w:t xml:space="preserve"> MEXICALI, BAJA CALIFORNIA, </w:t>
      </w:r>
      <w:r w:rsidRPr="006B16DE">
        <w:rPr>
          <w:rFonts w:asciiTheme="minorHAnsi" w:hAnsiTheme="minorHAnsi" w:cs="Tahoma"/>
          <w:b w:val="0"/>
          <w:sz w:val="24"/>
          <w:szCs w:val="24"/>
        </w:rPr>
        <w:t>CON REGISTRO FEDERAL DE CONTRIBUYENTES:</w:t>
      </w:r>
      <w:r w:rsidRPr="006B16DE">
        <w:rPr>
          <w:rFonts w:asciiTheme="minorHAnsi" w:hAnsiTheme="minorHAnsi" w:cs="Tahoma"/>
          <w:sz w:val="24"/>
          <w:szCs w:val="24"/>
        </w:rPr>
        <w:t xml:space="preserve"> IPE-010112-861</w:t>
      </w:r>
      <w:r w:rsidRPr="006B16DE">
        <w:rPr>
          <w:rFonts w:asciiTheme="minorHAnsi" w:hAnsiTheme="minorHAnsi" w:cs="Tahoma"/>
          <w:b w:val="0"/>
          <w:sz w:val="24"/>
          <w:szCs w:val="24"/>
        </w:rPr>
        <w:t xml:space="preserve">, así mismo deberán indicarse </w:t>
      </w:r>
      <w:smartTag w:uri="urn:schemas-microsoft-com:office:smarttags" w:element="PersonName">
        <w:smartTagPr>
          <w:attr w:name="ProductID" w:val="la CLAVE"/>
        </w:smartTagPr>
        <w:r w:rsidRPr="006B16DE">
          <w:rPr>
            <w:rFonts w:asciiTheme="minorHAnsi" w:hAnsiTheme="minorHAnsi" w:cs="Tahoma"/>
            <w:b w:val="0"/>
            <w:sz w:val="24"/>
            <w:szCs w:val="24"/>
          </w:rPr>
          <w:t xml:space="preserve">la </w:t>
        </w:r>
        <w:r w:rsidRPr="006B16DE">
          <w:rPr>
            <w:rFonts w:asciiTheme="minorHAnsi" w:hAnsiTheme="minorHAnsi" w:cs="Tahoma"/>
            <w:sz w:val="24"/>
            <w:szCs w:val="24"/>
            <w:u w:val="single"/>
          </w:rPr>
          <w:t>CLAVE</w:t>
        </w:r>
      </w:smartTag>
      <w:r w:rsidRPr="006B16DE">
        <w:rPr>
          <w:rFonts w:asciiTheme="minorHAnsi" w:hAnsiTheme="minorHAnsi" w:cs="Tahoma"/>
          <w:sz w:val="24"/>
          <w:szCs w:val="24"/>
          <w:u w:val="single"/>
        </w:rPr>
        <w:t>, CANTIDAD DE PIEZAS, DESCRIPCIÓN, PRESENTACIÓN DEL BIEN, PRECIO UNITARIO, IMPORTE, SUBTOTAL, I.V.A. Y TOTAL EN NUMERO Y LETRA, NUMERO DE ORDEN DE COMPRA, NUMERO DE CONTRATO, FECHA DE CADUCIDAD Y NUMERO DE LOTE DE FABRICACION, ADICIONALMENTE EN EL SUPUESTO DE SER PRODUCTOS DE IMPORTACIÓN DEBERÁ SEÑALARSE EL NUMERO DE PEDIMENTO DE IMPORTACION.</w:t>
      </w:r>
    </w:p>
    <w:p w:rsidR="006F7E2D" w:rsidRPr="006E1F9C" w:rsidRDefault="006F7E2D" w:rsidP="001C3A3E">
      <w:pPr>
        <w:pStyle w:val="Sangradetextonormal"/>
        <w:tabs>
          <w:tab w:val="left" w:pos="284"/>
          <w:tab w:val="left" w:pos="900"/>
        </w:tabs>
        <w:spacing w:line="240" w:lineRule="auto"/>
        <w:ind w:left="284"/>
        <w:rPr>
          <w:rFonts w:asciiTheme="minorHAnsi" w:hAnsiTheme="minorHAnsi" w:cs="Tahoma"/>
          <w:b w:val="0"/>
          <w:sz w:val="24"/>
          <w:szCs w:val="24"/>
        </w:rPr>
      </w:pPr>
    </w:p>
    <w:p w:rsidR="006F7E2D" w:rsidRPr="006E1F9C" w:rsidRDefault="00B301D2" w:rsidP="001C3A3E">
      <w:pPr>
        <w:pStyle w:val="Sangradetextonormal"/>
        <w:tabs>
          <w:tab w:val="left" w:pos="284"/>
          <w:tab w:val="left" w:pos="900"/>
        </w:tabs>
        <w:spacing w:line="240" w:lineRule="auto"/>
        <w:ind w:left="284" w:firstLine="0"/>
        <w:rPr>
          <w:rFonts w:asciiTheme="minorHAnsi" w:hAnsiTheme="minorHAnsi" w:cs="Tahoma"/>
          <w:b w:val="0"/>
          <w:sz w:val="24"/>
          <w:szCs w:val="24"/>
        </w:rPr>
      </w:pPr>
      <w:r>
        <w:rPr>
          <w:rFonts w:asciiTheme="minorHAnsi" w:hAnsiTheme="minorHAnsi" w:cs="Tahoma"/>
          <w:b w:val="0"/>
          <w:sz w:val="24"/>
          <w:szCs w:val="24"/>
        </w:rPr>
        <w:t>E</w:t>
      </w:r>
      <w:r w:rsidR="00721DAB">
        <w:rPr>
          <w:rFonts w:asciiTheme="minorHAnsi" w:hAnsiTheme="minorHAnsi" w:cs="Tahoma"/>
          <w:b w:val="0"/>
          <w:sz w:val="24"/>
          <w:szCs w:val="24"/>
        </w:rPr>
        <w:t xml:space="preserve">l </w:t>
      </w:r>
      <w:r w:rsidR="00721DAB" w:rsidRPr="00A80AF1">
        <w:rPr>
          <w:rFonts w:asciiTheme="minorHAnsi" w:hAnsiTheme="minorHAnsi" w:cs="Tahoma"/>
          <w:sz w:val="24"/>
          <w:szCs w:val="24"/>
        </w:rPr>
        <w:t>IPEBC</w:t>
      </w:r>
      <w:r w:rsidR="006F7E2D" w:rsidRPr="00A80AF1">
        <w:rPr>
          <w:rFonts w:asciiTheme="minorHAnsi" w:hAnsiTheme="minorHAnsi" w:cs="Tahoma"/>
          <w:sz w:val="24"/>
          <w:szCs w:val="24"/>
        </w:rPr>
        <w:t xml:space="preserve"> </w:t>
      </w:r>
      <w:r w:rsidR="006F7E2D" w:rsidRPr="006E1F9C">
        <w:rPr>
          <w:rFonts w:asciiTheme="minorHAnsi" w:hAnsiTheme="minorHAnsi" w:cs="Tahoma"/>
          <w:b w:val="0"/>
          <w:sz w:val="24"/>
          <w:szCs w:val="24"/>
        </w:rPr>
        <w:t xml:space="preserve">no otorgara anticipos a </w:t>
      </w:r>
      <w:r w:rsidR="00981D0D" w:rsidRPr="006E1F9C">
        <w:rPr>
          <w:rFonts w:asciiTheme="minorHAnsi" w:hAnsiTheme="minorHAnsi" w:cs="Tahoma"/>
          <w:b w:val="0"/>
          <w:sz w:val="24"/>
          <w:szCs w:val="24"/>
        </w:rPr>
        <w:t>los licitantes adjudicados</w:t>
      </w:r>
      <w:r w:rsidR="006F7E2D" w:rsidRPr="006E1F9C">
        <w:rPr>
          <w:rFonts w:asciiTheme="minorHAnsi" w:hAnsiTheme="minorHAnsi" w:cs="Tahoma"/>
          <w:b w:val="0"/>
          <w:sz w:val="24"/>
          <w:szCs w:val="24"/>
        </w:rPr>
        <w:t xml:space="preserve"> con el fallo de la licitación.</w:t>
      </w:r>
    </w:p>
    <w:p w:rsidR="006F7E2D" w:rsidRPr="006E1F9C" w:rsidRDefault="006F7E2D" w:rsidP="001C3A3E">
      <w:pPr>
        <w:pStyle w:val="Sangradetextonormal"/>
        <w:tabs>
          <w:tab w:val="left" w:pos="284"/>
          <w:tab w:val="left" w:pos="900"/>
        </w:tabs>
        <w:spacing w:line="240" w:lineRule="auto"/>
        <w:ind w:left="284"/>
        <w:rPr>
          <w:rFonts w:asciiTheme="minorHAnsi" w:hAnsiTheme="minorHAnsi" w:cs="Tahoma"/>
          <w:b w:val="0"/>
          <w:sz w:val="24"/>
          <w:szCs w:val="24"/>
        </w:rPr>
      </w:pPr>
    </w:p>
    <w:p w:rsidR="006F7E2D" w:rsidRPr="006E1F9C" w:rsidRDefault="006F7E2D" w:rsidP="001C3A3E">
      <w:pPr>
        <w:pStyle w:val="Sangradetextonormal"/>
        <w:tabs>
          <w:tab w:val="left" w:pos="284"/>
          <w:tab w:val="left" w:pos="900"/>
        </w:tabs>
        <w:spacing w:line="240" w:lineRule="auto"/>
        <w:ind w:left="284" w:firstLine="0"/>
        <w:rPr>
          <w:rFonts w:asciiTheme="minorHAnsi" w:hAnsiTheme="minorHAnsi" w:cs="Tahoma"/>
          <w:b w:val="0"/>
          <w:sz w:val="24"/>
          <w:szCs w:val="24"/>
        </w:rPr>
      </w:pPr>
      <w:r w:rsidRPr="006E1F9C">
        <w:rPr>
          <w:rFonts w:asciiTheme="minorHAnsi" w:hAnsiTheme="minorHAnsi" w:cs="Tahoma"/>
          <w:b w:val="0"/>
          <w:sz w:val="24"/>
          <w:szCs w:val="24"/>
        </w:rPr>
        <w:t xml:space="preserve">En apego a lo dispuesto en el artículo 28 fracción XIII de </w:t>
      </w:r>
      <w:smartTag w:uri="urn:schemas-microsoft-com:office:smarttags" w:element="PersonName">
        <w:smartTagPr>
          <w:attr w:name="ProductID" w:val="la Ley"/>
        </w:smartTagPr>
        <w:r w:rsidRPr="006E1F9C">
          <w:rPr>
            <w:rFonts w:asciiTheme="minorHAnsi" w:hAnsiTheme="minorHAnsi" w:cs="Tahoma"/>
            <w:b w:val="0"/>
            <w:sz w:val="24"/>
            <w:szCs w:val="24"/>
          </w:rPr>
          <w:t>la Ley</w:t>
        </w:r>
      </w:smartTag>
      <w:r w:rsidRPr="006E1F9C">
        <w:rPr>
          <w:rFonts w:asciiTheme="minorHAnsi" w:hAnsiTheme="minorHAnsi" w:cs="Tahoma"/>
          <w:b w:val="0"/>
          <w:sz w:val="24"/>
          <w:szCs w:val="24"/>
        </w:rPr>
        <w:t xml:space="preserve"> de Adquisiciones Arrendamientos y Servicios para el Estado de B. C.</w:t>
      </w:r>
    </w:p>
    <w:p w:rsidR="00670FF2" w:rsidRPr="006E1F9C" w:rsidRDefault="00670FF2" w:rsidP="00A52782">
      <w:pPr>
        <w:tabs>
          <w:tab w:val="left" w:pos="567"/>
        </w:tabs>
        <w:ind w:left="567"/>
        <w:jc w:val="both"/>
        <w:rPr>
          <w:rFonts w:asciiTheme="minorHAnsi" w:hAnsiTheme="minorHAnsi" w:cs="Tahoma"/>
          <w:sz w:val="24"/>
          <w:highlight w:val="yellow"/>
        </w:rPr>
      </w:pPr>
    </w:p>
    <w:p w:rsidR="00112415" w:rsidRPr="006E1F9C" w:rsidRDefault="00112415" w:rsidP="009C3EA3">
      <w:pPr>
        <w:pStyle w:val="Sangradetextonormal"/>
        <w:tabs>
          <w:tab w:val="left" w:pos="142"/>
          <w:tab w:val="left" w:pos="426"/>
        </w:tabs>
        <w:ind w:hanging="284"/>
        <w:rPr>
          <w:rFonts w:asciiTheme="minorHAnsi" w:hAnsiTheme="minorHAnsi" w:cs="Arial"/>
          <w:sz w:val="24"/>
        </w:rPr>
      </w:pPr>
      <w:r w:rsidRPr="006E1F9C">
        <w:rPr>
          <w:rFonts w:asciiTheme="minorHAnsi" w:hAnsiTheme="minorHAnsi" w:cs="Arial"/>
          <w:sz w:val="24"/>
        </w:rPr>
        <w:t>1.</w:t>
      </w:r>
      <w:r w:rsidR="008E2209" w:rsidRPr="006E1F9C">
        <w:rPr>
          <w:rFonts w:asciiTheme="minorHAnsi" w:hAnsiTheme="minorHAnsi" w:cs="Arial"/>
          <w:sz w:val="24"/>
        </w:rPr>
        <w:t>6</w:t>
      </w:r>
      <w:r w:rsidRPr="006E1F9C">
        <w:rPr>
          <w:rFonts w:asciiTheme="minorHAnsi" w:hAnsiTheme="minorHAnsi" w:cs="Arial"/>
          <w:sz w:val="24"/>
        </w:rPr>
        <w:t xml:space="preserve"> </w:t>
      </w:r>
      <w:r w:rsidR="008471F2" w:rsidRPr="006E1F9C">
        <w:rPr>
          <w:rFonts w:asciiTheme="minorHAnsi" w:hAnsiTheme="minorHAnsi" w:cs="Arial"/>
          <w:sz w:val="24"/>
        </w:rPr>
        <w:tab/>
      </w:r>
      <w:r w:rsidRPr="006E1F9C">
        <w:rPr>
          <w:rFonts w:asciiTheme="minorHAnsi" w:hAnsiTheme="minorHAnsi" w:cs="Arial"/>
          <w:sz w:val="24"/>
        </w:rPr>
        <w:t xml:space="preserve">GARANTÍA DE LOS </w:t>
      </w:r>
      <w:r w:rsidR="007F0AE5" w:rsidRPr="006E1F9C">
        <w:rPr>
          <w:rFonts w:asciiTheme="minorHAnsi" w:hAnsiTheme="minorHAnsi" w:cs="Arial"/>
          <w:sz w:val="24"/>
        </w:rPr>
        <w:t>BIENES</w:t>
      </w:r>
      <w:r w:rsidRPr="006E1F9C">
        <w:rPr>
          <w:rFonts w:asciiTheme="minorHAnsi" w:hAnsiTheme="minorHAnsi" w:cs="Arial"/>
          <w:sz w:val="24"/>
        </w:rPr>
        <w:t>:</w:t>
      </w:r>
    </w:p>
    <w:p w:rsidR="008E2209" w:rsidRPr="006E1F9C" w:rsidRDefault="008E2209" w:rsidP="009C3EA3">
      <w:pPr>
        <w:pStyle w:val="Sangradetextonormal"/>
        <w:tabs>
          <w:tab w:val="left" w:pos="900"/>
        </w:tabs>
        <w:spacing w:line="240" w:lineRule="auto"/>
        <w:ind w:left="142" w:firstLine="0"/>
        <w:rPr>
          <w:rFonts w:asciiTheme="minorHAnsi" w:hAnsiTheme="minorHAnsi" w:cs="Tahoma"/>
          <w:b w:val="0"/>
          <w:sz w:val="24"/>
        </w:rPr>
      </w:pPr>
      <w:r w:rsidRPr="006E1F9C">
        <w:rPr>
          <w:rFonts w:asciiTheme="minorHAnsi" w:hAnsiTheme="minorHAnsi" w:cs="Tahoma"/>
          <w:b w:val="0"/>
          <w:sz w:val="24"/>
        </w:rPr>
        <w:t>Esta garantía tendrá por objeto responder contra los defectos de fabricación y vicios ocultos que en su caso se presente</w:t>
      </w:r>
      <w:r w:rsidR="00436DC6">
        <w:rPr>
          <w:rFonts w:asciiTheme="minorHAnsi" w:hAnsiTheme="minorHAnsi" w:cs="Tahoma"/>
          <w:b w:val="0"/>
          <w:sz w:val="24"/>
        </w:rPr>
        <w:t>n en los bienes suministrados y</w:t>
      </w:r>
      <w:r w:rsidRPr="006E1F9C">
        <w:rPr>
          <w:rFonts w:asciiTheme="minorHAnsi" w:hAnsiTheme="minorHAnsi" w:cs="Tahoma"/>
          <w:b w:val="0"/>
          <w:sz w:val="24"/>
        </w:rPr>
        <w:t xml:space="preserve"> deberá ser de </w:t>
      </w:r>
      <w:r w:rsidR="00545B31" w:rsidRPr="006E1F9C">
        <w:rPr>
          <w:rFonts w:asciiTheme="minorHAnsi" w:hAnsiTheme="minorHAnsi" w:cs="Tahoma"/>
          <w:bCs/>
          <w:sz w:val="24"/>
          <w:szCs w:val="24"/>
          <w:lang w:val="es-ES"/>
        </w:rPr>
        <w:t>18 (dieciocho) meses</w:t>
      </w:r>
      <w:r w:rsidR="00545B31" w:rsidRPr="006E1F9C">
        <w:rPr>
          <w:rFonts w:asciiTheme="minorHAnsi" w:hAnsiTheme="minorHAnsi" w:cs="Tahoma"/>
          <w:bCs/>
          <w:color w:val="FF0000"/>
          <w:sz w:val="24"/>
          <w:szCs w:val="24"/>
          <w:lang w:val="es-ES"/>
        </w:rPr>
        <w:t xml:space="preserve"> </w:t>
      </w:r>
      <w:r w:rsidR="00545B31" w:rsidRPr="006E1F9C">
        <w:rPr>
          <w:rFonts w:asciiTheme="minorHAnsi" w:hAnsiTheme="minorHAnsi" w:cs="Tahoma"/>
          <w:b w:val="0"/>
          <w:bCs/>
          <w:sz w:val="24"/>
          <w:szCs w:val="24"/>
          <w:lang w:val="es-ES"/>
        </w:rPr>
        <w:t xml:space="preserve">para las partidas correspondientes al </w:t>
      </w:r>
      <w:r w:rsidR="00545B31" w:rsidRPr="006E1F9C">
        <w:rPr>
          <w:rFonts w:asciiTheme="minorHAnsi" w:hAnsiTheme="minorHAnsi" w:cs="Tahoma"/>
          <w:bCs/>
          <w:sz w:val="24"/>
          <w:szCs w:val="24"/>
          <w:lang w:val="es-ES"/>
        </w:rPr>
        <w:t>MEDICAMENTO</w:t>
      </w:r>
      <w:r w:rsidR="00545B31" w:rsidRPr="006E1F9C">
        <w:rPr>
          <w:rFonts w:asciiTheme="minorHAnsi" w:hAnsiTheme="minorHAnsi" w:cs="Tahoma"/>
          <w:b w:val="0"/>
          <w:sz w:val="24"/>
        </w:rPr>
        <w:t xml:space="preserve"> </w:t>
      </w:r>
      <w:r w:rsidRPr="006E1F9C">
        <w:rPr>
          <w:rFonts w:asciiTheme="minorHAnsi" w:hAnsiTheme="minorHAnsi" w:cs="Tahoma"/>
          <w:b w:val="0"/>
          <w:sz w:val="24"/>
        </w:rPr>
        <w:t xml:space="preserve">contados </w:t>
      </w:r>
      <w:r w:rsidR="00CE2844" w:rsidRPr="006E1F9C">
        <w:rPr>
          <w:rFonts w:asciiTheme="minorHAnsi" w:hAnsiTheme="minorHAnsi" w:cs="Tahoma"/>
          <w:b w:val="0"/>
          <w:sz w:val="24"/>
        </w:rPr>
        <w:t>a partir de la recepción de los bienes</w:t>
      </w:r>
      <w:r w:rsidRPr="006E1F9C">
        <w:rPr>
          <w:rFonts w:asciiTheme="minorHAnsi" w:hAnsiTheme="minorHAnsi" w:cs="Tahoma"/>
          <w:b w:val="0"/>
          <w:sz w:val="24"/>
        </w:rPr>
        <w:t xml:space="preserve">, en </w:t>
      </w:r>
      <w:r w:rsidR="00CE2844" w:rsidRPr="006E1F9C">
        <w:rPr>
          <w:rFonts w:asciiTheme="minorHAnsi" w:hAnsiTheme="minorHAnsi" w:cs="Tahoma"/>
          <w:b w:val="0"/>
          <w:sz w:val="24"/>
        </w:rPr>
        <w:t>el sitio</w:t>
      </w:r>
      <w:r w:rsidR="009C3EA3" w:rsidRPr="006E1F9C">
        <w:rPr>
          <w:rFonts w:asciiTheme="minorHAnsi" w:hAnsiTheme="minorHAnsi" w:cs="Tahoma"/>
          <w:b w:val="0"/>
          <w:sz w:val="24"/>
        </w:rPr>
        <w:t xml:space="preserve"> antes señalado</w:t>
      </w:r>
      <w:r w:rsidRPr="006E1F9C">
        <w:rPr>
          <w:rFonts w:asciiTheme="minorHAnsi" w:hAnsiTheme="minorHAnsi" w:cs="Tahoma"/>
          <w:b w:val="0"/>
          <w:sz w:val="24"/>
        </w:rPr>
        <w:t>.</w:t>
      </w:r>
    </w:p>
    <w:p w:rsidR="008E2209" w:rsidRPr="006E1F9C" w:rsidRDefault="008E2209" w:rsidP="009C3EA3">
      <w:pPr>
        <w:pStyle w:val="Sangradetextonormal"/>
        <w:tabs>
          <w:tab w:val="left" w:pos="900"/>
        </w:tabs>
        <w:spacing w:line="240" w:lineRule="auto"/>
        <w:ind w:left="142" w:firstLine="0"/>
        <w:rPr>
          <w:rFonts w:asciiTheme="minorHAnsi" w:hAnsiTheme="minorHAnsi" w:cs="Tahoma"/>
          <w:b w:val="0"/>
          <w:sz w:val="24"/>
        </w:rPr>
      </w:pPr>
    </w:p>
    <w:p w:rsidR="008E2209" w:rsidRPr="00A80AF1" w:rsidRDefault="008E2209" w:rsidP="009C3EA3">
      <w:pPr>
        <w:pStyle w:val="Sangradetextonormal"/>
        <w:tabs>
          <w:tab w:val="left" w:pos="900"/>
        </w:tabs>
        <w:spacing w:line="240" w:lineRule="auto"/>
        <w:ind w:left="142" w:firstLine="0"/>
        <w:rPr>
          <w:rFonts w:asciiTheme="minorHAnsi" w:hAnsiTheme="minorHAnsi" w:cs="Tahoma"/>
          <w:sz w:val="24"/>
        </w:rPr>
      </w:pPr>
      <w:r w:rsidRPr="006E1F9C">
        <w:rPr>
          <w:rFonts w:asciiTheme="minorHAnsi" w:hAnsiTheme="minorHAnsi" w:cs="Tahoma"/>
          <w:b w:val="0"/>
          <w:sz w:val="24"/>
        </w:rPr>
        <w:t xml:space="preserve">El licitante será el responsable de hacer válida la misma y deberá responder por los </w:t>
      </w:r>
      <w:r w:rsidR="000351D0" w:rsidRPr="006E1F9C">
        <w:rPr>
          <w:rFonts w:asciiTheme="minorHAnsi" w:hAnsiTheme="minorHAnsi" w:cs="Tahoma"/>
          <w:b w:val="0"/>
          <w:sz w:val="24"/>
        </w:rPr>
        <w:t>bienes</w:t>
      </w:r>
      <w:r w:rsidRPr="006E1F9C">
        <w:rPr>
          <w:rFonts w:asciiTheme="minorHAnsi" w:hAnsiTheme="minorHAnsi" w:cs="Tahoma"/>
          <w:b w:val="0"/>
          <w:sz w:val="24"/>
        </w:rPr>
        <w:t xml:space="preserve"> contratados garantizados directamente a</w:t>
      </w:r>
      <w:r w:rsidR="00A80AF1">
        <w:rPr>
          <w:rFonts w:asciiTheme="minorHAnsi" w:hAnsiTheme="minorHAnsi" w:cs="Tahoma"/>
          <w:b w:val="0"/>
          <w:sz w:val="24"/>
        </w:rPr>
        <w:t xml:space="preserve">l </w:t>
      </w:r>
      <w:r w:rsidR="00A80AF1" w:rsidRPr="00A80AF1">
        <w:rPr>
          <w:rFonts w:asciiTheme="minorHAnsi" w:hAnsiTheme="minorHAnsi" w:cs="Tahoma"/>
          <w:sz w:val="24"/>
        </w:rPr>
        <w:t>IPEBC</w:t>
      </w:r>
      <w:r w:rsidRPr="006E1F9C">
        <w:rPr>
          <w:rFonts w:asciiTheme="minorHAnsi" w:hAnsiTheme="minorHAnsi" w:cs="Tahoma"/>
          <w:b w:val="0"/>
          <w:sz w:val="24"/>
        </w:rPr>
        <w:t>. El periodo de garantía empezará a correr a partir de la entrega y recepción de los mismos, a enter</w:t>
      </w:r>
      <w:r w:rsidR="00252CB5" w:rsidRPr="006E1F9C">
        <w:rPr>
          <w:rFonts w:asciiTheme="minorHAnsi" w:hAnsiTheme="minorHAnsi" w:cs="Tahoma"/>
          <w:b w:val="0"/>
          <w:sz w:val="24"/>
        </w:rPr>
        <w:t>a satisfacción de</w:t>
      </w:r>
      <w:r w:rsidR="00A80AF1">
        <w:rPr>
          <w:rFonts w:asciiTheme="minorHAnsi" w:hAnsiTheme="minorHAnsi" w:cs="Tahoma"/>
          <w:b w:val="0"/>
          <w:sz w:val="24"/>
        </w:rPr>
        <w:t>l</w:t>
      </w:r>
      <w:r w:rsidR="00252CB5" w:rsidRPr="006E1F9C">
        <w:rPr>
          <w:rFonts w:asciiTheme="minorHAnsi" w:hAnsiTheme="minorHAnsi" w:cs="Tahoma"/>
          <w:b w:val="0"/>
          <w:sz w:val="24"/>
        </w:rPr>
        <w:t xml:space="preserve"> </w:t>
      </w:r>
      <w:r w:rsidR="000351D0" w:rsidRPr="00A80AF1">
        <w:rPr>
          <w:rFonts w:asciiTheme="minorHAnsi" w:hAnsiTheme="minorHAnsi" w:cs="Tahoma"/>
          <w:sz w:val="24"/>
        </w:rPr>
        <w:t>“</w:t>
      </w:r>
      <w:r w:rsidR="00A80AF1" w:rsidRPr="00A80AF1">
        <w:rPr>
          <w:rFonts w:asciiTheme="minorHAnsi" w:hAnsiTheme="minorHAnsi" w:cs="Tahoma"/>
          <w:sz w:val="24"/>
        </w:rPr>
        <w:t>IPEBC</w:t>
      </w:r>
      <w:r w:rsidR="000351D0" w:rsidRPr="00A80AF1">
        <w:rPr>
          <w:rFonts w:asciiTheme="minorHAnsi" w:hAnsiTheme="minorHAnsi" w:cs="Tahoma"/>
          <w:sz w:val="24"/>
        </w:rPr>
        <w:t>”.</w:t>
      </w:r>
    </w:p>
    <w:p w:rsidR="008E2209" w:rsidRPr="006E1F9C" w:rsidRDefault="008E2209" w:rsidP="009C3EA3">
      <w:pPr>
        <w:pStyle w:val="Sangradetextonormal"/>
        <w:tabs>
          <w:tab w:val="left" w:pos="900"/>
        </w:tabs>
        <w:spacing w:line="240" w:lineRule="auto"/>
        <w:ind w:left="142" w:firstLine="0"/>
        <w:rPr>
          <w:rFonts w:asciiTheme="minorHAnsi" w:hAnsiTheme="minorHAnsi" w:cs="Tahoma"/>
          <w:b w:val="0"/>
          <w:sz w:val="24"/>
        </w:rPr>
      </w:pPr>
    </w:p>
    <w:p w:rsidR="008E2209" w:rsidRPr="002F26E2" w:rsidRDefault="00A80AF1" w:rsidP="009C3EA3">
      <w:pPr>
        <w:pStyle w:val="Sangradetextonormal"/>
        <w:tabs>
          <w:tab w:val="left" w:pos="900"/>
        </w:tabs>
        <w:spacing w:line="240" w:lineRule="auto"/>
        <w:ind w:left="142" w:firstLine="0"/>
        <w:rPr>
          <w:rFonts w:asciiTheme="minorHAnsi" w:hAnsiTheme="minorHAnsi" w:cs="Tahoma"/>
          <w:sz w:val="24"/>
        </w:rPr>
      </w:pPr>
      <w:r>
        <w:rPr>
          <w:rFonts w:asciiTheme="minorHAnsi" w:hAnsiTheme="minorHAnsi" w:cs="Tahoma"/>
          <w:b w:val="0"/>
          <w:sz w:val="24"/>
        </w:rPr>
        <w:t>E</w:t>
      </w:r>
      <w:r w:rsidR="004A3D29" w:rsidRPr="006E1F9C">
        <w:rPr>
          <w:rFonts w:asciiTheme="minorHAnsi" w:hAnsiTheme="minorHAnsi" w:cs="Tahoma"/>
          <w:b w:val="0"/>
          <w:sz w:val="24"/>
        </w:rPr>
        <w:t xml:space="preserve">l </w:t>
      </w:r>
      <w:r w:rsidR="004A3D29" w:rsidRPr="006E1F9C">
        <w:rPr>
          <w:rFonts w:asciiTheme="minorHAnsi" w:hAnsiTheme="minorHAnsi" w:cs="Tahoma"/>
          <w:sz w:val="24"/>
        </w:rPr>
        <w:t>IPEBC</w:t>
      </w:r>
      <w:r w:rsidR="008E2209" w:rsidRPr="006E1F9C">
        <w:rPr>
          <w:rFonts w:asciiTheme="minorHAnsi" w:hAnsiTheme="minorHAnsi" w:cs="Tahoma"/>
          <w:b w:val="0"/>
          <w:sz w:val="24"/>
        </w:rPr>
        <w:t>, vigilará y revisará que l</w:t>
      </w:r>
      <w:r w:rsidR="00436DC6">
        <w:rPr>
          <w:rFonts w:asciiTheme="minorHAnsi" w:hAnsiTheme="minorHAnsi" w:cs="Tahoma"/>
          <w:b w:val="0"/>
          <w:sz w:val="24"/>
        </w:rPr>
        <w:t xml:space="preserve">os bienes suministrados por el </w:t>
      </w:r>
      <w:r w:rsidR="008E2209" w:rsidRPr="006E1F9C">
        <w:rPr>
          <w:rFonts w:asciiTheme="minorHAnsi" w:hAnsiTheme="minorHAnsi" w:cs="Tahoma"/>
          <w:b w:val="0"/>
          <w:sz w:val="24"/>
        </w:rPr>
        <w:t>Licitante cumplan con las condiciones de cantidad y estricto apego a las especificaciones contratadas y en caso de detectarse faltantes o anomalías en los mismos, se asentará documentalmente la evidencia de ello y se hará del conocimiento del licitante, quien deberá subsanar la deficiencia dentro del término que</w:t>
      </w:r>
      <w:r w:rsidR="00593425">
        <w:rPr>
          <w:rFonts w:asciiTheme="minorHAnsi" w:hAnsiTheme="minorHAnsi" w:cs="Tahoma"/>
          <w:b w:val="0"/>
          <w:sz w:val="24"/>
        </w:rPr>
        <w:t xml:space="preserve"> para tal </w:t>
      </w:r>
      <w:r w:rsidR="00593425" w:rsidRPr="00B1488D">
        <w:rPr>
          <w:rFonts w:asciiTheme="minorHAnsi" w:hAnsiTheme="minorHAnsi" w:cs="Tahoma"/>
          <w:b w:val="0"/>
          <w:sz w:val="24"/>
        </w:rPr>
        <w:t xml:space="preserve">efecto le conceda </w:t>
      </w:r>
      <w:r w:rsidRPr="00B1488D">
        <w:rPr>
          <w:rFonts w:asciiTheme="minorHAnsi" w:hAnsiTheme="minorHAnsi" w:cs="Tahoma"/>
          <w:b w:val="0"/>
          <w:sz w:val="24"/>
        </w:rPr>
        <w:t xml:space="preserve">el </w:t>
      </w:r>
      <w:r w:rsidRPr="00B1488D">
        <w:rPr>
          <w:rFonts w:asciiTheme="minorHAnsi" w:hAnsiTheme="minorHAnsi" w:cs="Tahoma"/>
          <w:sz w:val="24"/>
        </w:rPr>
        <w:t>IPEBC</w:t>
      </w:r>
      <w:r w:rsidR="008E2209" w:rsidRPr="00B1488D">
        <w:rPr>
          <w:rFonts w:asciiTheme="minorHAnsi" w:hAnsiTheme="minorHAnsi" w:cs="Tahoma"/>
          <w:sz w:val="24"/>
        </w:rPr>
        <w:t>.</w:t>
      </w:r>
    </w:p>
    <w:p w:rsidR="008E2209" w:rsidRPr="006E1F9C" w:rsidRDefault="008E2209" w:rsidP="009C3EA3">
      <w:pPr>
        <w:pStyle w:val="Sangradetextonormal"/>
        <w:tabs>
          <w:tab w:val="left" w:pos="900"/>
        </w:tabs>
        <w:spacing w:line="240" w:lineRule="auto"/>
        <w:ind w:left="142" w:firstLine="0"/>
        <w:rPr>
          <w:rFonts w:asciiTheme="minorHAnsi" w:hAnsiTheme="minorHAnsi" w:cs="Tahoma"/>
          <w:b w:val="0"/>
          <w:sz w:val="24"/>
        </w:rPr>
      </w:pPr>
    </w:p>
    <w:p w:rsidR="008E2209" w:rsidRPr="006E1F9C" w:rsidRDefault="008E2209" w:rsidP="009C3EA3">
      <w:pPr>
        <w:pStyle w:val="Sangradetextonormal"/>
        <w:tabs>
          <w:tab w:val="left" w:pos="900"/>
        </w:tabs>
        <w:spacing w:line="240" w:lineRule="auto"/>
        <w:ind w:left="142" w:firstLine="0"/>
        <w:rPr>
          <w:rFonts w:asciiTheme="minorHAnsi" w:hAnsiTheme="minorHAnsi" w:cs="Tahoma"/>
          <w:b w:val="0"/>
          <w:sz w:val="24"/>
        </w:rPr>
      </w:pPr>
      <w:r w:rsidRPr="006E1F9C">
        <w:rPr>
          <w:rFonts w:asciiTheme="minorHAnsi" w:hAnsiTheme="minorHAnsi" w:cs="Tahoma"/>
          <w:b w:val="0"/>
          <w:sz w:val="24"/>
        </w:rPr>
        <w:t>La inspección de calidad y la supervisión no exenta al pr</w:t>
      </w:r>
      <w:r w:rsidR="002F26E2">
        <w:rPr>
          <w:rFonts w:asciiTheme="minorHAnsi" w:hAnsiTheme="minorHAnsi" w:cs="Tahoma"/>
          <w:b w:val="0"/>
          <w:sz w:val="24"/>
        </w:rPr>
        <w:t>oveedor</w:t>
      </w:r>
      <w:r w:rsidRPr="006E1F9C">
        <w:rPr>
          <w:rFonts w:asciiTheme="minorHAnsi" w:hAnsiTheme="minorHAnsi" w:cs="Tahoma"/>
          <w:b w:val="0"/>
          <w:sz w:val="24"/>
        </w:rPr>
        <w:t xml:space="preserve"> del compromiso de garantía por los bienes, ni contra vicios o defectos ocultos que surjan durante su uso, ni contra cualquier daño o perjuicio que pudiera resultar en menoscabo de la convocante.</w:t>
      </w:r>
    </w:p>
    <w:p w:rsidR="004D64D5" w:rsidRPr="006E1F9C" w:rsidRDefault="004D64D5" w:rsidP="009C3EA3">
      <w:pPr>
        <w:pStyle w:val="Sangradetextonormal"/>
        <w:tabs>
          <w:tab w:val="left" w:pos="900"/>
        </w:tabs>
        <w:spacing w:line="240" w:lineRule="auto"/>
        <w:ind w:left="142" w:firstLine="0"/>
        <w:rPr>
          <w:rFonts w:asciiTheme="minorHAnsi" w:hAnsiTheme="minorHAnsi" w:cs="Tahoma"/>
          <w:b w:val="0"/>
          <w:sz w:val="24"/>
        </w:rPr>
      </w:pPr>
    </w:p>
    <w:p w:rsidR="004D64D5" w:rsidRDefault="004D64D5" w:rsidP="001857A5">
      <w:pPr>
        <w:pStyle w:val="Sangradetextonormal"/>
        <w:tabs>
          <w:tab w:val="left" w:pos="900"/>
        </w:tabs>
        <w:spacing w:line="240" w:lineRule="auto"/>
        <w:ind w:left="142" w:firstLine="0"/>
        <w:rPr>
          <w:rFonts w:asciiTheme="minorHAnsi" w:hAnsiTheme="minorHAnsi" w:cs="Tahoma"/>
          <w:b w:val="0"/>
          <w:sz w:val="24"/>
        </w:rPr>
      </w:pPr>
      <w:r w:rsidRPr="006E1F9C">
        <w:rPr>
          <w:rFonts w:asciiTheme="minorHAnsi" w:hAnsiTheme="minorHAnsi" w:cs="Tahoma"/>
          <w:sz w:val="24"/>
        </w:rPr>
        <w:t xml:space="preserve">PATENTES, MARCAS Y DERECHOS DE AUTOR: </w:t>
      </w:r>
      <w:r w:rsidRPr="006E1F9C">
        <w:rPr>
          <w:rFonts w:asciiTheme="minorHAnsi" w:hAnsiTheme="minorHAnsi" w:cs="Tahoma"/>
          <w:b w:val="0"/>
          <w:sz w:val="24"/>
        </w:rPr>
        <w:t>Los licita</w:t>
      </w:r>
      <w:r w:rsidR="00C87A5D" w:rsidRPr="006E1F9C">
        <w:rPr>
          <w:rFonts w:asciiTheme="minorHAnsi" w:hAnsiTheme="minorHAnsi" w:cs="Tahoma"/>
          <w:b w:val="0"/>
          <w:sz w:val="24"/>
        </w:rPr>
        <w:t>ntes adjudicados</w:t>
      </w:r>
      <w:r w:rsidRPr="006E1F9C">
        <w:rPr>
          <w:rFonts w:asciiTheme="minorHAnsi" w:hAnsiTheme="minorHAnsi" w:cs="Tahoma"/>
          <w:b w:val="0"/>
          <w:sz w:val="24"/>
        </w:rPr>
        <w:t>, asumirán la responsabilidad total para el caso en que al s</w:t>
      </w:r>
      <w:r w:rsidR="00C87A5D" w:rsidRPr="006E1F9C">
        <w:rPr>
          <w:rFonts w:asciiTheme="minorHAnsi" w:hAnsiTheme="minorHAnsi" w:cs="Tahoma"/>
          <w:b w:val="0"/>
          <w:sz w:val="24"/>
        </w:rPr>
        <w:t>uministrar los bienes objeto de la presente licitación</w:t>
      </w:r>
      <w:r w:rsidRPr="006E1F9C">
        <w:rPr>
          <w:rFonts w:asciiTheme="minorHAnsi" w:hAnsiTheme="minorHAnsi" w:cs="Tahoma"/>
          <w:b w:val="0"/>
          <w:sz w:val="24"/>
        </w:rPr>
        <w:t>, infrinjan patentes, marcas o violen derechos de autor, liberando a</w:t>
      </w:r>
      <w:r w:rsidR="002F26E2">
        <w:rPr>
          <w:rFonts w:asciiTheme="minorHAnsi" w:hAnsiTheme="minorHAnsi" w:cs="Tahoma"/>
          <w:b w:val="0"/>
          <w:sz w:val="24"/>
        </w:rPr>
        <w:t xml:space="preserve"> la </w:t>
      </w:r>
      <w:r w:rsidR="002F26E2" w:rsidRPr="002F26E2">
        <w:rPr>
          <w:rFonts w:asciiTheme="minorHAnsi" w:hAnsiTheme="minorHAnsi" w:cs="Tahoma"/>
          <w:sz w:val="24"/>
        </w:rPr>
        <w:t>CONVOCANTE</w:t>
      </w:r>
      <w:r w:rsidR="002F26E2">
        <w:rPr>
          <w:rFonts w:asciiTheme="minorHAnsi" w:hAnsiTheme="minorHAnsi" w:cs="Tahoma"/>
          <w:b w:val="0"/>
          <w:sz w:val="24"/>
        </w:rPr>
        <w:t xml:space="preserve"> e</w:t>
      </w:r>
      <w:r w:rsidRPr="006E1F9C">
        <w:rPr>
          <w:rFonts w:asciiTheme="minorHAnsi" w:hAnsiTheme="minorHAnsi" w:cs="Tahoma"/>
          <w:b w:val="0"/>
          <w:sz w:val="24"/>
        </w:rPr>
        <w:t xml:space="preserve"> </w:t>
      </w:r>
      <w:r w:rsidRPr="002F26E2">
        <w:rPr>
          <w:rFonts w:asciiTheme="minorHAnsi" w:hAnsiTheme="minorHAnsi" w:cs="Tahoma"/>
          <w:sz w:val="24"/>
        </w:rPr>
        <w:t>IPEBC</w:t>
      </w:r>
      <w:r w:rsidRPr="006E1F9C">
        <w:rPr>
          <w:rFonts w:asciiTheme="minorHAnsi" w:hAnsiTheme="minorHAnsi" w:cs="Tahoma"/>
          <w:b w:val="0"/>
          <w:sz w:val="24"/>
        </w:rPr>
        <w:t xml:space="preserve"> de toda responsabilidad de carácter civil, mercantil, penal o administrativa, que en su caso se ocasione derivado de la infracción de derechos de autor, patentes, marcas u otros derechos a nivel nacional o internacional, a través de la presentación del documento requerido en el </w:t>
      </w:r>
      <w:r w:rsidRPr="002F26E2">
        <w:rPr>
          <w:rFonts w:asciiTheme="minorHAnsi" w:hAnsiTheme="minorHAnsi" w:cs="Tahoma"/>
          <w:sz w:val="24"/>
        </w:rPr>
        <w:t xml:space="preserve">PUNTO 8.1, INCISO </w:t>
      </w:r>
      <w:r w:rsidR="00CB6BDB" w:rsidRPr="002F26E2">
        <w:rPr>
          <w:rFonts w:asciiTheme="minorHAnsi" w:hAnsiTheme="minorHAnsi" w:cs="Tahoma"/>
          <w:sz w:val="24"/>
        </w:rPr>
        <w:t>O)</w:t>
      </w:r>
      <w:r w:rsidRPr="002F26E2">
        <w:rPr>
          <w:rFonts w:asciiTheme="minorHAnsi" w:hAnsiTheme="minorHAnsi" w:cs="Tahoma"/>
          <w:sz w:val="24"/>
        </w:rPr>
        <w:t>,</w:t>
      </w:r>
      <w:r w:rsidRPr="006E1F9C">
        <w:rPr>
          <w:rFonts w:asciiTheme="minorHAnsi" w:hAnsiTheme="minorHAnsi" w:cs="Tahoma"/>
          <w:b w:val="0"/>
          <w:sz w:val="24"/>
        </w:rPr>
        <w:t xml:space="preserve"> de las presentes bases de licitación. </w:t>
      </w:r>
    </w:p>
    <w:p w:rsidR="00D07C40" w:rsidRDefault="00D07C40" w:rsidP="001857A5">
      <w:pPr>
        <w:pStyle w:val="Sangradetextonormal"/>
        <w:tabs>
          <w:tab w:val="left" w:pos="900"/>
        </w:tabs>
        <w:spacing w:line="240" w:lineRule="auto"/>
        <w:ind w:left="142" w:firstLine="0"/>
        <w:rPr>
          <w:rFonts w:asciiTheme="minorHAnsi" w:hAnsiTheme="minorHAnsi" w:cs="Tahoma"/>
          <w:sz w:val="24"/>
        </w:rPr>
      </w:pPr>
    </w:p>
    <w:p w:rsidR="00D07C40" w:rsidRPr="00B504AC" w:rsidRDefault="00D07C40" w:rsidP="00D07C40">
      <w:pPr>
        <w:pStyle w:val="Sangradetextonormal"/>
        <w:tabs>
          <w:tab w:val="left" w:pos="900"/>
        </w:tabs>
        <w:spacing w:line="240" w:lineRule="auto"/>
        <w:ind w:left="142" w:hanging="426"/>
        <w:rPr>
          <w:rFonts w:asciiTheme="minorHAnsi" w:hAnsiTheme="minorHAnsi" w:cs="Tahoma"/>
          <w:sz w:val="24"/>
        </w:rPr>
      </w:pPr>
      <w:r w:rsidRPr="00B504AC">
        <w:rPr>
          <w:rFonts w:asciiTheme="minorHAnsi" w:hAnsiTheme="minorHAnsi" w:cs="Arial"/>
          <w:sz w:val="24"/>
        </w:rPr>
        <w:t>1.7  VIGENCIA DEL CONTRATO:</w:t>
      </w:r>
    </w:p>
    <w:p w:rsidR="009C3EA3" w:rsidRPr="002F26E2" w:rsidRDefault="00D07C40" w:rsidP="002D2148">
      <w:pPr>
        <w:pStyle w:val="Sangradetextonormal"/>
        <w:tabs>
          <w:tab w:val="left" w:pos="900"/>
        </w:tabs>
        <w:spacing w:line="240" w:lineRule="auto"/>
        <w:ind w:firstLine="0"/>
        <w:rPr>
          <w:rFonts w:asciiTheme="minorHAnsi" w:hAnsiTheme="minorHAnsi" w:cs="Tahoma"/>
          <w:b w:val="0"/>
          <w:color w:val="FF0000"/>
          <w:sz w:val="24"/>
        </w:rPr>
      </w:pPr>
      <w:r w:rsidRPr="00B504AC">
        <w:rPr>
          <w:rFonts w:asciiTheme="minorHAnsi" w:hAnsiTheme="minorHAnsi" w:cs="Tahoma"/>
          <w:b w:val="0"/>
          <w:sz w:val="24"/>
        </w:rPr>
        <w:t xml:space="preserve">El contrato tendrá vigencia a partir </w:t>
      </w:r>
      <w:r w:rsidRPr="006B16DE">
        <w:rPr>
          <w:rFonts w:asciiTheme="minorHAnsi" w:hAnsiTheme="minorHAnsi" w:cs="Tahoma"/>
          <w:b w:val="0"/>
          <w:sz w:val="24"/>
        </w:rPr>
        <w:t xml:space="preserve">del </w:t>
      </w:r>
      <w:r w:rsidRPr="006B16DE">
        <w:rPr>
          <w:rFonts w:asciiTheme="minorHAnsi" w:hAnsiTheme="minorHAnsi" w:cs="Tahoma"/>
          <w:sz w:val="24"/>
        </w:rPr>
        <w:t xml:space="preserve">01 de </w:t>
      </w:r>
      <w:r w:rsidR="002F26E2" w:rsidRPr="006B16DE">
        <w:rPr>
          <w:rFonts w:asciiTheme="minorHAnsi" w:hAnsiTheme="minorHAnsi" w:cs="Tahoma"/>
          <w:sz w:val="24"/>
        </w:rPr>
        <w:t xml:space="preserve">julio </w:t>
      </w:r>
      <w:r w:rsidRPr="006B16DE">
        <w:rPr>
          <w:rFonts w:asciiTheme="minorHAnsi" w:hAnsiTheme="minorHAnsi" w:cs="Tahoma"/>
          <w:sz w:val="24"/>
        </w:rPr>
        <w:t>de 2017 y concluye el 31 de diciembre de 2017</w:t>
      </w:r>
      <w:r w:rsidRPr="006B16DE">
        <w:rPr>
          <w:rFonts w:asciiTheme="minorHAnsi" w:hAnsiTheme="minorHAnsi" w:cs="Tahoma"/>
          <w:b w:val="0"/>
          <w:sz w:val="24"/>
        </w:rPr>
        <w:t>.</w:t>
      </w:r>
    </w:p>
    <w:p w:rsidR="00A90D39" w:rsidRPr="006E1F9C" w:rsidRDefault="00A90D39" w:rsidP="002D2148">
      <w:pPr>
        <w:pStyle w:val="Sangradetextonormal"/>
        <w:tabs>
          <w:tab w:val="left" w:pos="900"/>
        </w:tabs>
        <w:spacing w:line="240" w:lineRule="auto"/>
        <w:ind w:firstLine="0"/>
        <w:rPr>
          <w:rFonts w:asciiTheme="minorHAnsi" w:hAnsiTheme="minorHAnsi" w:cs="Arial"/>
          <w:b w:val="0"/>
          <w:sz w:val="24"/>
        </w:rPr>
      </w:pPr>
    </w:p>
    <w:p w:rsidR="00112415" w:rsidRPr="006E1F9C" w:rsidRDefault="00112415" w:rsidP="0019684C">
      <w:pPr>
        <w:pStyle w:val="Sangradetextonormal"/>
        <w:tabs>
          <w:tab w:val="left" w:pos="284"/>
        </w:tabs>
        <w:spacing w:line="240" w:lineRule="auto"/>
        <w:ind w:left="426" w:hanging="568"/>
        <w:rPr>
          <w:rFonts w:asciiTheme="minorHAnsi" w:hAnsiTheme="minorHAnsi" w:cs="Arial"/>
          <w:sz w:val="24"/>
        </w:rPr>
      </w:pPr>
      <w:r w:rsidRPr="006E1F9C">
        <w:rPr>
          <w:rFonts w:asciiTheme="minorHAnsi" w:hAnsiTheme="minorHAnsi" w:cs="Arial"/>
          <w:sz w:val="24"/>
        </w:rPr>
        <w:t>1.</w:t>
      </w:r>
      <w:r w:rsidR="00D07C40">
        <w:rPr>
          <w:rFonts w:asciiTheme="minorHAnsi" w:hAnsiTheme="minorHAnsi" w:cs="Arial"/>
          <w:sz w:val="24"/>
        </w:rPr>
        <w:t>8</w:t>
      </w:r>
      <w:r w:rsidRPr="006E1F9C">
        <w:rPr>
          <w:rFonts w:asciiTheme="minorHAnsi" w:hAnsiTheme="minorHAnsi" w:cs="Arial"/>
          <w:sz w:val="24"/>
        </w:rPr>
        <w:t xml:space="preserve"> </w:t>
      </w:r>
      <w:r w:rsidR="002B39C1" w:rsidRPr="006E1F9C">
        <w:rPr>
          <w:rFonts w:asciiTheme="minorHAnsi" w:hAnsiTheme="minorHAnsi" w:cs="Arial"/>
          <w:sz w:val="24"/>
        </w:rPr>
        <w:t xml:space="preserve"> </w:t>
      </w:r>
      <w:r w:rsidRPr="006E1F9C">
        <w:rPr>
          <w:rFonts w:asciiTheme="minorHAnsi" w:hAnsiTheme="minorHAnsi" w:cs="Arial"/>
          <w:sz w:val="24"/>
        </w:rPr>
        <w:t>NEGOCIACIÓN DE CONDICIONES:</w:t>
      </w:r>
    </w:p>
    <w:p w:rsidR="00CA045B" w:rsidRDefault="00112415" w:rsidP="0019684C">
      <w:pPr>
        <w:pStyle w:val="Sangradetextonormal"/>
        <w:spacing w:line="240" w:lineRule="auto"/>
        <w:ind w:left="426" w:firstLine="0"/>
        <w:rPr>
          <w:rFonts w:asciiTheme="minorHAnsi" w:hAnsiTheme="minorHAnsi" w:cs="Arial"/>
          <w:b w:val="0"/>
          <w:sz w:val="24"/>
        </w:rPr>
      </w:pPr>
      <w:r w:rsidRPr="006E1F9C">
        <w:rPr>
          <w:rFonts w:asciiTheme="minorHAnsi" w:hAnsiTheme="minorHAnsi" w:cs="Arial"/>
          <w:b w:val="0"/>
          <w:sz w:val="24"/>
        </w:rPr>
        <w:t xml:space="preserve">Ninguna de las condiciones contenidas en las presentes bases de </w:t>
      </w:r>
      <w:r w:rsidR="00CD3979" w:rsidRPr="006E1F9C">
        <w:rPr>
          <w:rFonts w:asciiTheme="minorHAnsi" w:hAnsiTheme="minorHAnsi" w:cs="Arial"/>
          <w:b w:val="0"/>
          <w:sz w:val="24"/>
        </w:rPr>
        <w:t>licitación</w:t>
      </w:r>
      <w:r w:rsidRPr="006E1F9C">
        <w:rPr>
          <w:rFonts w:asciiTheme="minorHAnsi" w:hAnsiTheme="minorHAnsi" w:cs="Arial"/>
          <w:b w:val="0"/>
          <w:sz w:val="24"/>
        </w:rPr>
        <w:t xml:space="preserve">, así como en las proposiciones presentadas por los licitantes </w:t>
      </w:r>
      <w:r w:rsidR="006B34F5" w:rsidRPr="006E1F9C">
        <w:rPr>
          <w:rFonts w:asciiTheme="minorHAnsi" w:hAnsiTheme="minorHAnsi" w:cs="Arial"/>
          <w:b w:val="0"/>
          <w:sz w:val="24"/>
        </w:rPr>
        <w:t>podrá</w:t>
      </w:r>
      <w:r w:rsidRPr="006E1F9C">
        <w:rPr>
          <w:rFonts w:asciiTheme="minorHAnsi" w:hAnsiTheme="minorHAnsi" w:cs="Arial"/>
          <w:b w:val="0"/>
          <w:sz w:val="24"/>
        </w:rPr>
        <w:t xml:space="preserve"> ser </w:t>
      </w:r>
      <w:r w:rsidR="006B34F5" w:rsidRPr="006E1F9C">
        <w:rPr>
          <w:rFonts w:asciiTheme="minorHAnsi" w:hAnsiTheme="minorHAnsi" w:cs="Arial"/>
          <w:b w:val="0"/>
          <w:sz w:val="24"/>
        </w:rPr>
        <w:t>negociada</w:t>
      </w:r>
      <w:r w:rsidRPr="006E1F9C">
        <w:rPr>
          <w:rFonts w:asciiTheme="minorHAnsi" w:hAnsiTheme="minorHAnsi" w:cs="Arial"/>
          <w:b w:val="0"/>
          <w:sz w:val="24"/>
        </w:rPr>
        <w:t>.</w:t>
      </w:r>
      <w:r w:rsidR="00666827" w:rsidRPr="006E1F9C">
        <w:rPr>
          <w:rFonts w:asciiTheme="minorHAnsi" w:hAnsiTheme="minorHAnsi" w:cs="Arial"/>
          <w:b w:val="0"/>
          <w:sz w:val="24"/>
        </w:rPr>
        <w:t xml:space="preserve"> En apego a lo dispuesto en el </w:t>
      </w:r>
      <w:r w:rsidR="00CC6C9A" w:rsidRPr="006E1F9C">
        <w:rPr>
          <w:rFonts w:asciiTheme="minorHAnsi" w:hAnsiTheme="minorHAnsi" w:cs="Arial"/>
          <w:b w:val="0"/>
          <w:sz w:val="24"/>
        </w:rPr>
        <w:t>artículo</w:t>
      </w:r>
      <w:r w:rsidR="00666827" w:rsidRPr="006E1F9C">
        <w:rPr>
          <w:rFonts w:asciiTheme="minorHAnsi" w:hAnsiTheme="minorHAnsi" w:cs="Arial"/>
          <w:b w:val="0"/>
          <w:sz w:val="24"/>
        </w:rPr>
        <w:t xml:space="preserve"> 28 fracción VIII de la Ley de Adquisiciones, Arrendamientos y </w:t>
      </w:r>
      <w:r w:rsidR="00597CC5" w:rsidRPr="006E1F9C">
        <w:rPr>
          <w:rFonts w:asciiTheme="minorHAnsi" w:hAnsiTheme="minorHAnsi" w:cs="Arial"/>
          <w:b w:val="0"/>
          <w:sz w:val="24"/>
        </w:rPr>
        <w:t>Servicios</w:t>
      </w:r>
      <w:r w:rsidR="00666827" w:rsidRPr="006E1F9C">
        <w:rPr>
          <w:rFonts w:asciiTheme="minorHAnsi" w:hAnsiTheme="minorHAnsi" w:cs="Arial"/>
          <w:b w:val="0"/>
          <w:sz w:val="24"/>
        </w:rPr>
        <w:t xml:space="preserve"> para el Estado de Baja California. </w:t>
      </w:r>
    </w:p>
    <w:p w:rsidR="00A93C99" w:rsidRPr="006E1F9C" w:rsidRDefault="00A93C99" w:rsidP="0019684C">
      <w:pPr>
        <w:pStyle w:val="Sangradetextonormal"/>
        <w:tabs>
          <w:tab w:val="left" w:pos="600"/>
        </w:tabs>
        <w:spacing w:line="240" w:lineRule="auto"/>
        <w:ind w:left="426" w:hanging="568"/>
        <w:rPr>
          <w:rFonts w:asciiTheme="minorHAnsi" w:hAnsiTheme="minorHAnsi" w:cs="Arial"/>
          <w:b w:val="0"/>
          <w:sz w:val="24"/>
        </w:rPr>
      </w:pPr>
    </w:p>
    <w:p w:rsidR="00112415" w:rsidRPr="006E1F9C" w:rsidRDefault="00112415" w:rsidP="0019684C">
      <w:pPr>
        <w:pStyle w:val="2"/>
        <w:tabs>
          <w:tab w:val="left" w:pos="284"/>
        </w:tabs>
        <w:ind w:left="426" w:hanging="568"/>
        <w:rPr>
          <w:rFonts w:asciiTheme="minorHAnsi" w:hAnsiTheme="minorHAnsi" w:cs="Arial"/>
          <w:b/>
          <w:sz w:val="24"/>
        </w:rPr>
      </w:pPr>
      <w:r w:rsidRPr="006E1F9C">
        <w:rPr>
          <w:rFonts w:asciiTheme="minorHAnsi" w:hAnsiTheme="minorHAnsi" w:cs="Arial"/>
          <w:b/>
          <w:sz w:val="24"/>
        </w:rPr>
        <w:t>1.</w:t>
      </w:r>
      <w:r w:rsidR="00A90D39">
        <w:rPr>
          <w:rFonts w:asciiTheme="minorHAnsi" w:hAnsiTheme="minorHAnsi" w:cs="Arial"/>
          <w:b/>
          <w:sz w:val="24"/>
        </w:rPr>
        <w:t>9</w:t>
      </w:r>
      <w:r w:rsidRPr="006E1F9C">
        <w:rPr>
          <w:rFonts w:asciiTheme="minorHAnsi" w:hAnsiTheme="minorHAnsi" w:cs="Arial"/>
          <w:b/>
          <w:sz w:val="24"/>
        </w:rPr>
        <w:t xml:space="preserve"> NORMATIVIDAD APLICABLE:</w:t>
      </w:r>
    </w:p>
    <w:p w:rsidR="00583081" w:rsidRPr="006E1F9C" w:rsidRDefault="00112415" w:rsidP="0019684C">
      <w:pPr>
        <w:pStyle w:val="2"/>
        <w:tabs>
          <w:tab w:val="left" w:pos="284"/>
        </w:tabs>
        <w:ind w:left="426"/>
        <w:rPr>
          <w:rFonts w:asciiTheme="minorHAnsi" w:hAnsiTheme="minorHAnsi" w:cs="Arial"/>
          <w:sz w:val="24"/>
        </w:rPr>
      </w:pPr>
      <w:r w:rsidRPr="006E1F9C">
        <w:rPr>
          <w:rFonts w:asciiTheme="minorHAnsi" w:hAnsiTheme="minorHAnsi" w:cs="Arial"/>
          <w:sz w:val="24"/>
        </w:rPr>
        <w:t xml:space="preserve">La presente </w:t>
      </w:r>
      <w:r w:rsidR="00CD3979" w:rsidRPr="006E1F9C">
        <w:rPr>
          <w:rFonts w:asciiTheme="minorHAnsi" w:hAnsiTheme="minorHAnsi" w:cs="Arial"/>
          <w:sz w:val="24"/>
        </w:rPr>
        <w:t>licitación</w:t>
      </w:r>
      <w:r w:rsidRPr="006E1F9C">
        <w:rPr>
          <w:rFonts w:asciiTheme="minorHAnsi" w:hAnsiTheme="minorHAnsi" w:cs="Arial"/>
          <w:sz w:val="24"/>
        </w:rPr>
        <w:t xml:space="preserve"> se encuentra regida por la Ley de Adquisiciones, Arrendamientos y </w:t>
      </w:r>
      <w:r w:rsidR="00330193" w:rsidRPr="006E1F9C">
        <w:rPr>
          <w:rFonts w:asciiTheme="minorHAnsi" w:hAnsiTheme="minorHAnsi" w:cs="Arial"/>
          <w:sz w:val="24"/>
        </w:rPr>
        <w:t>Servicios</w:t>
      </w:r>
      <w:r w:rsidRPr="006E1F9C">
        <w:rPr>
          <w:rFonts w:asciiTheme="minorHAnsi" w:hAnsiTheme="minorHAnsi" w:cs="Arial"/>
          <w:sz w:val="24"/>
        </w:rPr>
        <w:t xml:space="preserve"> para </w:t>
      </w:r>
      <w:r w:rsidR="00BD4DFE" w:rsidRPr="006E1F9C">
        <w:rPr>
          <w:rFonts w:asciiTheme="minorHAnsi" w:hAnsiTheme="minorHAnsi" w:cs="Arial"/>
          <w:sz w:val="24"/>
        </w:rPr>
        <w:t xml:space="preserve">el Estado de </w:t>
      </w:r>
      <w:r w:rsidRPr="006E1F9C">
        <w:rPr>
          <w:rFonts w:asciiTheme="minorHAnsi" w:hAnsiTheme="minorHAnsi" w:cs="Arial"/>
          <w:sz w:val="24"/>
        </w:rPr>
        <w:t xml:space="preserve">Baja California y su Reglamento, así como por las demás disposiciones y normas administrativas vigentes de la materia.    </w:t>
      </w:r>
    </w:p>
    <w:p w:rsidR="00CC4BEA" w:rsidRPr="006E1F9C" w:rsidRDefault="00CC4BEA" w:rsidP="00CC4BEA">
      <w:pPr>
        <w:pStyle w:val="2"/>
        <w:ind w:left="426"/>
        <w:rPr>
          <w:rFonts w:asciiTheme="minorHAnsi" w:hAnsiTheme="minorHAnsi" w:cs="Arial"/>
          <w:sz w:val="24"/>
        </w:rPr>
      </w:pPr>
    </w:p>
    <w:p w:rsidR="00112415" w:rsidRPr="006E1F9C" w:rsidRDefault="00112415" w:rsidP="00117AA2">
      <w:pPr>
        <w:pStyle w:val="2"/>
        <w:ind w:left="0" w:hanging="142"/>
        <w:rPr>
          <w:rFonts w:asciiTheme="minorHAnsi" w:hAnsiTheme="minorHAnsi" w:cs="Arial"/>
          <w:b/>
          <w:sz w:val="24"/>
        </w:rPr>
      </w:pPr>
      <w:r w:rsidRPr="006E1F9C">
        <w:rPr>
          <w:rFonts w:asciiTheme="minorHAnsi" w:hAnsiTheme="minorHAnsi" w:cs="Arial"/>
          <w:b/>
          <w:sz w:val="24"/>
        </w:rPr>
        <w:t>1.</w:t>
      </w:r>
      <w:r w:rsidR="00A90D39">
        <w:rPr>
          <w:rFonts w:asciiTheme="minorHAnsi" w:hAnsiTheme="minorHAnsi" w:cs="Arial"/>
          <w:b/>
          <w:sz w:val="24"/>
        </w:rPr>
        <w:t>10</w:t>
      </w:r>
      <w:r w:rsidRPr="006E1F9C">
        <w:rPr>
          <w:rFonts w:asciiTheme="minorHAnsi" w:hAnsiTheme="minorHAnsi" w:cs="Arial"/>
          <w:b/>
          <w:sz w:val="24"/>
        </w:rPr>
        <w:t xml:space="preserve"> </w:t>
      </w:r>
      <w:r w:rsidR="00842840" w:rsidRPr="006E1F9C">
        <w:rPr>
          <w:rFonts w:asciiTheme="minorHAnsi" w:hAnsiTheme="minorHAnsi" w:cs="Arial"/>
          <w:b/>
          <w:sz w:val="24"/>
        </w:rPr>
        <w:t xml:space="preserve"> </w:t>
      </w:r>
      <w:r w:rsidRPr="006E1F9C">
        <w:rPr>
          <w:rFonts w:asciiTheme="minorHAnsi" w:hAnsiTheme="minorHAnsi" w:cs="Arial"/>
          <w:b/>
          <w:sz w:val="24"/>
        </w:rPr>
        <w:t>PERSONAS QUE PODRÁN PARTICIPAR:</w:t>
      </w:r>
    </w:p>
    <w:p w:rsidR="000175A4" w:rsidRPr="006E1F9C" w:rsidRDefault="000175A4" w:rsidP="0071234B">
      <w:pPr>
        <w:pStyle w:val="2"/>
        <w:tabs>
          <w:tab w:val="left" w:pos="426"/>
        </w:tabs>
        <w:ind w:left="426"/>
        <w:rPr>
          <w:rFonts w:asciiTheme="minorHAnsi" w:hAnsiTheme="minorHAnsi" w:cs="Calibri"/>
          <w:sz w:val="24"/>
        </w:rPr>
      </w:pPr>
      <w:r w:rsidRPr="006E1F9C">
        <w:rPr>
          <w:rFonts w:asciiTheme="minorHAnsi" w:hAnsiTheme="minorHAnsi" w:cs="Calibri"/>
          <w:sz w:val="24"/>
        </w:rPr>
        <w:t>Podrán participar únicamente en el presente procedimiento de licitación personas</w:t>
      </w:r>
      <w:r w:rsidR="0036142B" w:rsidRPr="006E1F9C">
        <w:rPr>
          <w:rFonts w:asciiTheme="minorHAnsi" w:hAnsiTheme="minorHAnsi" w:cs="Calibri"/>
          <w:sz w:val="24"/>
        </w:rPr>
        <w:t xml:space="preserve"> que cuenten con </w:t>
      </w:r>
      <w:r w:rsidRPr="006E1F9C">
        <w:rPr>
          <w:rFonts w:asciiTheme="minorHAnsi" w:hAnsiTheme="minorHAnsi" w:cs="Calibri"/>
          <w:sz w:val="24"/>
        </w:rPr>
        <w:t>capacidad de respuesta inmediata, con recursos humanos, técnicos, financieros suficientes y demás que sean necesarios para cumplir con los el suministro de los bienes  solicitados.</w:t>
      </w:r>
    </w:p>
    <w:p w:rsidR="005C68A1" w:rsidRPr="006E1F9C" w:rsidRDefault="005C68A1" w:rsidP="0071234B">
      <w:pPr>
        <w:pStyle w:val="2"/>
        <w:tabs>
          <w:tab w:val="left" w:pos="426"/>
        </w:tabs>
        <w:ind w:left="426"/>
        <w:rPr>
          <w:rFonts w:asciiTheme="minorHAnsi" w:hAnsiTheme="minorHAnsi" w:cs="Tahoma"/>
          <w:sz w:val="24"/>
        </w:rPr>
      </w:pPr>
    </w:p>
    <w:p w:rsidR="005C68A1" w:rsidRPr="006E1F9C" w:rsidRDefault="005C68A1" w:rsidP="0071234B">
      <w:pPr>
        <w:pStyle w:val="2"/>
        <w:tabs>
          <w:tab w:val="left" w:pos="426"/>
        </w:tabs>
        <w:ind w:left="426"/>
        <w:rPr>
          <w:rFonts w:asciiTheme="minorHAnsi" w:hAnsiTheme="minorHAnsi" w:cs="Tahoma"/>
          <w:sz w:val="24"/>
        </w:rPr>
      </w:pPr>
      <w:r w:rsidRPr="006E1F9C">
        <w:rPr>
          <w:rFonts w:asciiTheme="minorHAnsi" w:hAnsiTheme="minorHAnsi" w:cs="Tahoma"/>
          <w:sz w:val="24"/>
        </w:rPr>
        <w:t xml:space="preserve">Deberán de abstenerse de participar en la presente licitación las personas físicas o morales a que se refieren las fracciones, I, II, III, IV, V, VI, VII, VIII y IX del Artículo 49 de la Ley de Adquisiciones, Arrendamientos y </w:t>
      </w:r>
      <w:r w:rsidR="00A93C99" w:rsidRPr="006E1F9C">
        <w:rPr>
          <w:rFonts w:asciiTheme="minorHAnsi" w:hAnsiTheme="minorHAnsi" w:cs="Tahoma"/>
          <w:sz w:val="24"/>
        </w:rPr>
        <w:t>Servicios</w:t>
      </w:r>
      <w:r w:rsidRPr="006E1F9C">
        <w:rPr>
          <w:rFonts w:asciiTheme="minorHAnsi" w:hAnsiTheme="minorHAnsi" w:cs="Tahoma"/>
          <w:sz w:val="24"/>
        </w:rPr>
        <w:t xml:space="preserve"> para el Estado de Baja California, ya que las propuestas que presenten no serán admitidas de conformidad con dicho numeral.</w:t>
      </w:r>
    </w:p>
    <w:p w:rsidR="0026042E" w:rsidRPr="006E1F9C" w:rsidRDefault="0026042E" w:rsidP="0071234B">
      <w:pPr>
        <w:pStyle w:val="2"/>
        <w:tabs>
          <w:tab w:val="left" w:pos="426"/>
        </w:tabs>
        <w:ind w:left="426"/>
        <w:rPr>
          <w:rFonts w:asciiTheme="minorHAnsi" w:hAnsiTheme="minorHAnsi" w:cs="Tahoma"/>
          <w:sz w:val="24"/>
        </w:rPr>
      </w:pPr>
    </w:p>
    <w:p w:rsidR="00A75EC2" w:rsidRPr="006E1F9C" w:rsidRDefault="00A75EC2" w:rsidP="00A75EC2">
      <w:pPr>
        <w:pStyle w:val="2"/>
        <w:tabs>
          <w:tab w:val="left" w:pos="426"/>
        </w:tabs>
        <w:ind w:left="426"/>
        <w:rPr>
          <w:rFonts w:asciiTheme="minorHAnsi" w:hAnsiTheme="minorHAnsi" w:cs="Tahoma"/>
          <w:sz w:val="24"/>
        </w:rPr>
      </w:pPr>
      <w:r w:rsidRPr="006E1F9C">
        <w:rPr>
          <w:rFonts w:asciiTheme="minorHAnsi" w:hAnsiTheme="minorHAnsi" w:cs="Tahoma"/>
          <w:sz w:val="24"/>
        </w:rPr>
        <w:t xml:space="preserve">Las bases estarán disponibles a partir de la fecha de publicación de la convocatoria en el </w:t>
      </w:r>
      <w:r w:rsidR="005D25EE" w:rsidRPr="006E1F9C">
        <w:rPr>
          <w:rFonts w:asciiTheme="minorHAnsi" w:hAnsiTheme="minorHAnsi" w:cs="Tahoma"/>
          <w:sz w:val="24"/>
        </w:rPr>
        <w:t>Periódico</w:t>
      </w:r>
      <w:r w:rsidRPr="006E1F9C">
        <w:rPr>
          <w:rFonts w:asciiTheme="minorHAnsi" w:hAnsiTheme="minorHAnsi" w:cs="Tahoma"/>
          <w:sz w:val="24"/>
        </w:rPr>
        <w:t xml:space="preserve"> Oficial </w:t>
      </w:r>
      <w:r w:rsidR="005D25EE" w:rsidRPr="006E1F9C">
        <w:rPr>
          <w:rFonts w:asciiTheme="minorHAnsi" w:hAnsiTheme="minorHAnsi" w:cs="Tahoma"/>
          <w:sz w:val="24"/>
        </w:rPr>
        <w:t>del Esta</w:t>
      </w:r>
      <w:r w:rsidR="00EB47F1" w:rsidRPr="006E1F9C">
        <w:rPr>
          <w:rFonts w:asciiTheme="minorHAnsi" w:hAnsiTheme="minorHAnsi" w:cs="Tahoma"/>
          <w:sz w:val="24"/>
        </w:rPr>
        <w:t xml:space="preserve">do </w:t>
      </w:r>
      <w:r w:rsidR="005D25EE" w:rsidRPr="006E1F9C">
        <w:rPr>
          <w:rFonts w:asciiTheme="minorHAnsi" w:hAnsiTheme="minorHAnsi" w:cs="Tahoma"/>
          <w:sz w:val="24"/>
        </w:rPr>
        <w:t>así</w:t>
      </w:r>
      <w:r w:rsidR="00EB47F1" w:rsidRPr="006E1F9C">
        <w:rPr>
          <w:rFonts w:asciiTheme="minorHAnsi" w:hAnsiTheme="minorHAnsi" w:cs="Tahoma"/>
          <w:sz w:val="24"/>
        </w:rPr>
        <w:t xml:space="preserve"> como en el portal de </w:t>
      </w:r>
      <w:r w:rsidRPr="006E1F9C">
        <w:rPr>
          <w:rFonts w:asciiTheme="minorHAnsi" w:hAnsiTheme="minorHAnsi" w:cs="Tahoma"/>
          <w:sz w:val="24"/>
        </w:rPr>
        <w:t xml:space="preserve">en los horarios señalados, siendo responsabilidad exclusiva de los interesados adquirirlas oportunamente durante este período.  </w:t>
      </w:r>
    </w:p>
    <w:p w:rsidR="0026042E" w:rsidRPr="006E1F9C" w:rsidRDefault="0026042E" w:rsidP="0036142B">
      <w:pPr>
        <w:pStyle w:val="2"/>
        <w:ind w:left="284"/>
        <w:rPr>
          <w:rFonts w:asciiTheme="minorHAnsi" w:hAnsiTheme="minorHAnsi" w:cs="Tahoma"/>
          <w:sz w:val="24"/>
          <w:lang w:val="es-ES"/>
        </w:rPr>
      </w:pPr>
    </w:p>
    <w:p w:rsidR="00112415" w:rsidRPr="006E1F9C" w:rsidRDefault="00112415" w:rsidP="000600E9">
      <w:pPr>
        <w:pStyle w:val="2"/>
        <w:tabs>
          <w:tab w:val="left" w:pos="426"/>
          <w:tab w:val="left" w:pos="700"/>
        </w:tabs>
        <w:ind w:left="0" w:hanging="142"/>
        <w:rPr>
          <w:rFonts w:asciiTheme="minorHAnsi" w:hAnsiTheme="minorHAnsi" w:cs="Arial"/>
          <w:b/>
          <w:sz w:val="24"/>
        </w:rPr>
      </w:pPr>
      <w:r w:rsidRPr="006E1F9C">
        <w:rPr>
          <w:rFonts w:asciiTheme="minorHAnsi" w:hAnsiTheme="minorHAnsi" w:cs="Arial"/>
          <w:b/>
          <w:sz w:val="24"/>
        </w:rPr>
        <w:t>1.</w:t>
      </w:r>
      <w:r w:rsidR="005C68A1" w:rsidRPr="006E1F9C">
        <w:rPr>
          <w:rFonts w:asciiTheme="minorHAnsi" w:hAnsiTheme="minorHAnsi" w:cs="Arial"/>
          <w:b/>
          <w:sz w:val="24"/>
        </w:rPr>
        <w:t>1</w:t>
      </w:r>
      <w:r w:rsidR="008101EE">
        <w:rPr>
          <w:rFonts w:asciiTheme="minorHAnsi" w:hAnsiTheme="minorHAnsi" w:cs="Arial"/>
          <w:b/>
          <w:sz w:val="24"/>
        </w:rPr>
        <w:t>1</w:t>
      </w:r>
      <w:r w:rsidRPr="006E1F9C">
        <w:rPr>
          <w:rFonts w:asciiTheme="minorHAnsi" w:hAnsiTheme="minorHAnsi" w:cs="Arial"/>
          <w:b/>
          <w:sz w:val="24"/>
        </w:rPr>
        <w:t xml:space="preserve"> </w:t>
      </w:r>
      <w:r w:rsidR="005C68A1" w:rsidRPr="006E1F9C">
        <w:rPr>
          <w:rFonts w:asciiTheme="minorHAnsi" w:hAnsiTheme="minorHAnsi" w:cs="Arial"/>
          <w:b/>
          <w:sz w:val="24"/>
        </w:rPr>
        <w:t xml:space="preserve"> </w:t>
      </w:r>
      <w:r w:rsidRPr="006E1F9C">
        <w:rPr>
          <w:rFonts w:asciiTheme="minorHAnsi" w:hAnsiTheme="minorHAnsi" w:cs="Arial"/>
          <w:b/>
          <w:sz w:val="24"/>
        </w:rPr>
        <w:t>FORMA DE ACREDITAR LA PERSONALIDAD JURÍDICA DEL LICITANTE.</w:t>
      </w:r>
    </w:p>
    <w:p w:rsidR="00112415" w:rsidRPr="006E1F9C" w:rsidRDefault="00112415" w:rsidP="002B39C1">
      <w:pPr>
        <w:pStyle w:val="2"/>
        <w:ind w:left="426"/>
        <w:rPr>
          <w:rFonts w:asciiTheme="minorHAnsi" w:hAnsiTheme="minorHAnsi" w:cs="Arial"/>
          <w:sz w:val="24"/>
        </w:rPr>
      </w:pPr>
      <w:r w:rsidRPr="006E1F9C">
        <w:rPr>
          <w:rFonts w:asciiTheme="minorHAnsi" w:hAnsiTheme="minorHAnsi" w:cs="Arial"/>
          <w:sz w:val="24"/>
        </w:rPr>
        <w:t xml:space="preserve">Deberán </w:t>
      </w:r>
      <w:r w:rsidRPr="000F2435">
        <w:rPr>
          <w:rFonts w:asciiTheme="minorHAnsi" w:hAnsiTheme="minorHAnsi" w:cs="Arial"/>
          <w:sz w:val="24"/>
        </w:rPr>
        <w:t xml:space="preserve">acreditarse conforme al formato proporcionado en el </w:t>
      </w:r>
      <w:r w:rsidR="002F26E2" w:rsidRPr="002F26E2">
        <w:rPr>
          <w:rFonts w:asciiTheme="minorHAnsi" w:hAnsiTheme="minorHAnsi" w:cs="Arial"/>
          <w:b/>
          <w:sz w:val="24"/>
        </w:rPr>
        <w:t>ANEXO 3</w:t>
      </w:r>
      <w:r w:rsidRPr="000F2435">
        <w:rPr>
          <w:rFonts w:asciiTheme="minorHAnsi" w:hAnsiTheme="minorHAnsi" w:cs="Arial"/>
          <w:sz w:val="24"/>
        </w:rPr>
        <w:t>, como se in</w:t>
      </w:r>
      <w:r w:rsidR="000347EF" w:rsidRPr="000F2435">
        <w:rPr>
          <w:rFonts w:asciiTheme="minorHAnsi" w:hAnsiTheme="minorHAnsi" w:cs="Arial"/>
          <w:sz w:val="24"/>
        </w:rPr>
        <w:t xml:space="preserve">dica en </w:t>
      </w:r>
      <w:r w:rsidR="002F26E2">
        <w:rPr>
          <w:rFonts w:asciiTheme="minorHAnsi" w:hAnsiTheme="minorHAnsi" w:cs="Arial"/>
          <w:sz w:val="24"/>
        </w:rPr>
        <w:t xml:space="preserve">el </w:t>
      </w:r>
      <w:r w:rsidR="002F26E2" w:rsidRPr="002F26E2">
        <w:rPr>
          <w:rFonts w:asciiTheme="minorHAnsi" w:hAnsiTheme="minorHAnsi" w:cs="Arial"/>
          <w:b/>
          <w:sz w:val="24"/>
        </w:rPr>
        <w:t>punto</w:t>
      </w:r>
      <w:r w:rsidR="000347EF" w:rsidRPr="002F26E2">
        <w:rPr>
          <w:rFonts w:asciiTheme="minorHAnsi" w:hAnsiTheme="minorHAnsi" w:cs="Arial"/>
          <w:b/>
          <w:sz w:val="24"/>
        </w:rPr>
        <w:t xml:space="preserve"> 8.1 inciso </w:t>
      </w:r>
      <w:r w:rsidR="00622064" w:rsidRPr="002F26E2">
        <w:rPr>
          <w:rFonts w:asciiTheme="minorHAnsi" w:hAnsiTheme="minorHAnsi" w:cs="Arial"/>
          <w:b/>
          <w:sz w:val="24"/>
        </w:rPr>
        <w:t>C</w:t>
      </w:r>
      <w:r w:rsidRPr="000F2435">
        <w:rPr>
          <w:rFonts w:asciiTheme="minorHAnsi" w:hAnsiTheme="minorHAnsi" w:cs="Arial"/>
          <w:sz w:val="24"/>
        </w:rPr>
        <w:t xml:space="preserve"> de</w:t>
      </w:r>
      <w:r w:rsidRPr="006E1F9C">
        <w:rPr>
          <w:rFonts w:asciiTheme="minorHAnsi" w:hAnsiTheme="minorHAnsi" w:cs="Arial"/>
          <w:sz w:val="24"/>
        </w:rPr>
        <w:t xml:space="preserve"> las presentes </w:t>
      </w:r>
      <w:r w:rsidR="00926B44" w:rsidRPr="006E1F9C">
        <w:rPr>
          <w:rFonts w:asciiTheme="minorHAnsi" w:hAnsiTheme="minorHAnsi" w:cs="Arial"/>
          <w:sz w:val="24"/>
        </w:rPr>
        <w:t>b</w:t>
      </w:r>
      <w:r w:rsidRPr="006E1F9C">
        <w:rPr>
          <w:rFonts w:asciiTheme="minorHAnsi" w:hAnsiTheme="minorHAnsi" w:cs="Arial"/>
          <w:sz w:val="24"/>
        </w:rPr>
        <w:t xml:space="preserve">ases de </w:t>
      </w:r>
      <w:r w:rsidR="00CD3979" w:rsidRPr="006E1F9C">
        <w:rPr>
          <w:rFonts w:asciiTheme="minorHAnsi" w:hAnsiTheme="minorHAnsi" w:cs="Arial"/>
          <w:sz w:val="24"/>
        </w:rPr>
        <w:t>licitación</w:t>
      </w:r>
      <w:r w:rsidRPr="006E1F9C">
        <w:rPr>
          <w:rFonts w:asciiTheme="minorHAnsi" w:hAnsiTheme="minorHAnsi" w:cs="Arial"/>
          <w:sz w:val="24"/>
        </w:rPr>
        <w:t>.</w:t>
      </w:r>
      <w:r w:rsidR="00E430F3" w:rsidRPr="006E1F9C">
        <w:rPr>
          <w:rFonts w:asciiTheme="minorHAnsi" w:hAnsiTheme="minorHAnsi" w:cs="Arial"/>
          <w:sz w:val="24"/>
        </w:rPr>
        <w:t xml:space="preserve"> </w:t>
      </w:r>
    </w:p>
    <w:p w:rsidR="00112415" w:rsidRPr="006E1F9C" w:rsidRDefault="005C68A1" w:rsidP="00842840">
      <w:pPr>
        <w:pStyle w:val="2"/>
        <w:tabs>
          <w:tab w:val="left" w:pos="3960"/>
        </w:tabs>
        <w:ind w:left="284"/>
        <w:rPr>
          <w:rFonts w:asciiTheme="minorHAnsi" w:hAnsiTheme="minorHAnsi" w:cs="Arial"/>
          <w:sz w:val="24"/>
        </w:rPr>
      </w:pPr>
      <w:r w:rsidRPr="006E1F9C">
        <w:rPr>
          <w:rFonts w:asciiTheme="minorHAnsi" w:hAnsiTheme="minorHAnsi" w:cs="Arial"/>
          <w:sz w:val="24"/>
        </w:rPr>
        <w:tab/>
      </w:r>
    </w:p>
    <w:p w:rsidR="00112415" w:rsidRPr="006E1F9C" w:rsidRDefault="00112415" w:rsidP="000600E9">
      <w:pPr>
        <w:pStyle w:val="2"/>
        <w:ind w:left="426"/>
        <w:rPr>
          <w:rFonts w:asciiTheme="minorHAnsi" w:hAnsiTheme="minorHAnsi" w:cs="Arial"/>
          <w:sz w:val="24"/>
        </w:rPr>
      </w:pPr>
      <w:r w:rsidRPr="006E1F9C">
        <w:rPr>
          <w:rFonts w:asciiTheme="minorHAnsi" w:hAnsiTheme="minorHAnsi" w:cs="Arial"/>
          <w:sz w:val="24"/>
        </w:rPr>
        <w:t xml:space="preserve">Invariablemente el licitante interesado en participar en la presente </w:t>
      </w:r>
      <w:r w:rsidR="00CD3979" w:rsidRPr="006E1F9C">
        <w:rPr>
          <w:rFonts w:asciiTheme="minorHAnsi" w:hAnsiTheme="minorHAnsi" w:cs="Arial"/>
          <w:sz w:val="24"/>
        </w:rPr>
        <w:t>licitación</w:t>
      </w:r>
      <w:r w:rsidRPr="006E1F9C">
        <w:rPr>
          <w:rFonts w:asciiTheme="minorHAnsi" w:hAnsiTheme="minorHAnsi" w:cs="Arial"/>
          <w:sz w:val="24"/>
        </w:rPr>
        <w:t xml:space="preserve">, deberá presentar un escrito en el que manifieste bajo protesta de decir verdad, que cuenta con facultades suficientes para comprometerse por sí o a nombre </w:t>
      </w:r>
      <w:r w:rsidR="00C6696B" w:rsidRPr="006E1F9C">
        <w:rPr>
          <w:rFonts w:asciiTheme="minorHAnsi" w:hAnsiTheme="minorHAnsi" w:cs="Arial"/>
          <w:sz w:val="24"/>
        </w:rPr>
        <w:t>d</w:t>
      </w:r>
      <w:r w:rsidRPr="006E1F9C">
        <w:rPr>
          <w:rFonts w:asciiTheme="minorHAnsi" w:hAnsiTheme="minorHAnsi" w:cs="Arial"/>
          <w:sz w:val="24"/>
        </w:rPr>
        <w:t xml:space="preserve">e su representada.  </w:t>
      </w:r>
    </w:p>
    <w:p w:rsidR="00112415" w:rsidRPr="006E1F9C" w:rsidRDefault="00112415" w:rsidP="00842840">
      <w:pPr>
        <w:pStyle w:val="2"/>
        <w:ind w:left="284"/>
        <w:rPr>
          <w:rFonts w:asciiTheme="minorHAnsi" w:hAnsiTheme="minorHAnsi" w:cs="Arial"/>
          <w:sz w:val="24"/>
        </w:rPr>
      </w:pPr>
    </w:p>
    <w:p w:rsidR="00112415" w:rsidRPr="006E1F9C" w:rsidRDefault="00112415" w:rsidP="00AC190C">
      <w:pPr>
        <w:pStyle w:val="2"/>
        <w:ind w:left="426"/>
        <w:rPr>
          <w:rFonts w:asciiTheme="minorHAnsi" w:hAnsiTheme="minorHAnsi" w:cs="Arial"/>
          <w:sz w:val="24"/>
        </w:rPr>
      </w:pPr>
      <w:r w:rsidRPr="006E1F9C">
        <w:rPr>
          <w:rFonts w:asciiTheme="minorHAnsi" w:hAnsiTheme="minorHAnsi" w:cs="Arial"/>
          <w:b/>
          <w:sz w:val="24"/>
        </w:rPr>
        <w:t>Será rechazada</w:t>
      </w:r>
      <w:r w:rsidRPr="006E1F9C">
        <w:rPr>
          <w:rFonts w:asciiTheme="minorHAnsi" w:hAnsiTheme="minorHAns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1A3B" w:rsidRDefault="007C1A3B" w:rsidP="007C1A3B">
      <w:pPr>
        <w:pStyle w:val="2"/>
        <w:ind w:left="-142"/>
        <w:rPr>
          <w:rFonts w:asciiTheme="minorHAnsi" w:hAnsiTheme="minorHAnsi" w:cs="Arial"/>
          <w:sz w:val="24"/>
        </w:rPr>
      </w:pPr>
    </w:p>
    <w:p w:rsidR="00F426C0" w:rsidRDefault="00F426C0" w:rsidP="007C1A3B">
      <w:pPr>
        <w:pStyle w:val="2"/>
        <w:ind w:left="-142"/>
        <w:rPr>
          <w:rFonts w:asciiTheme="minorHAnsi" w:hAnsiTheme="minorHAnsi" w:cs="Arial"/>
          <w:sz w:val="24"/>
        </w:rPr>
      </w:pPr>
    </w:p>
    <w:p w:rsidR="00F426C0" w:rsidRDefault="00F426C0" w:rsidP="007C1A3B">
      <w:pPr>
        <w:pStyle w:val="2"/>
        <w:ind w:left="-142"/>
        <w:rPr>
          <w:rFonts w:asciiTheme="minorHAnsi" w:hAnsiTheme="minorHAnsi" w:cs="Arial"/>
          <w:sz w:val="24"/>
        </w:rPr>
      </w:pPr>
    </w:p>
    <w:p w:rsidR="00F426C0" w:rsidRPr="006E1F9C" w:rsidRDefault="00F426C0" w:rsidP="007C1A3B">
      <w:pPr>
        <w:pStyle w:val="2"/>
        <w:ind w:left="-142"/>
        <w:rPr>
          <w:rFonts w:asciiTheme="minorHAnsi" w:hAnsiTheme="minorHAnsi" w:cs="Arial"/>
          <w:sz w:val="24"/>
        </w:rPr>
      </w:pPr>
    </w:p>
    <w:p w:rsidR="004F5E00" w:rsidRPr="00B1488D" w:rsidRDefault="004F5E00" w:rsidP="007C1A3B">
      <w:pPr>
        <w:pStyle w:val="2"/>
        <w:tabs>
          <w:tab w:val="left" w:pos="426"/>
        </w:tabs>
        <w:ind w:left="-142"/>
        <w:rPr>
          <w:rFonts w:asciiTheme="minorHAnsi" w:hAnsiTheme="minorHAnsi" w:cs="Arial"/>
          <w:b/>
          <w:sz w:val="24"/>
        </w:rPr>
      </w:pPr>
      <w:r w:rsidRPr="006E1F9C">
        <w:rPr>
          <w:rFonts w:asciiTheme="minorHAnsi" w:hAnsiTheme="minorHAnsi" w:cs="Arial"/>
          <w:b/>
          <w:sz w:val="24"/>
        </w:rPr>
        <w:t>1.1</w:t>
      </w:r>
      <w:r w:rsidR="007A2AB4">
        <w:rPr>
          <w:rFonts w:asciiTheme="minorHAnsi" w:hAnsiTheme="minorHAnsi" w:cs="Arial"/>
          <w:b/>
          <w:sz w:val="24"/>
        </w:rPr>
        <w:t>2</w:t>
      </w:r>
      <w:r w:rsidRPr="006E1F9C">
        <w:rPr>
          <w:rFonts w:asciiTheme="minorHAnsi" w:hAnsiTheme="minorHAnsi" w:cs="Arial"/>
          <w:b/>
          <w:sz w:val="24"/>
        </w:rPr>
        <w:tab/>
        <w:t xml:space="preserve">VISITA DE INSPECCIÓN POR EL </w:t>
      </w:r>
      <w:r w:rsidRPr="00B1488D">
        <w:rPr>
          <w:rFonts w:asciiTheme="minorHAnsi" w:hAnsiTheme="minorHAnsi" w:cs="Arial"/>
          <w:b/>
          <w:sz w:val="24"/>
        </w:rPr>
        <w:t xml:space="preserve">COMITE DE </w:t>
      </w:r>
      <w:r w:rsidR="007C1A3B" w:rsidRPr="00B1488D">
        <w:rPr>
          <w:rFonts w:asciiTheme="minorHAnsi" w:hAnsiTheme="minorHAnsi" w:cs="Arial"/>
          <w:b/>
          <w:sz w:val="24"/>
        </w:rPr>
        <w:t>ENSEÑANZA E INVESTIGACIÓ</w:t>
      </w:r>
      <w:r w:rsidRPr="00B1488D">
        <w:rPr>
          <w:rFonts w:asciiTheme="minorHAnsi" w:hAnsiTheme="minorHAnsi" w:cs="Arial"/>
          <w:b/>
          <w:sz w:val="24"/>
        </w:rPr>
        <w:t>N</w:t>
      </w:r>
    </w:p>
    <w:p w:rsidR="004F5E00" w:rsidRPr="00B1488D" w:rsidRDefault="004F5E00" w:rsidP="004F5E00">
      <w:pPr>
        <w:pStyle w:val="2"/>
        <w:ind w:left="0"/>
        <w:rPr>
          <w:rFonts w:asciiTheme="minorHAnsi" w:hAnsiTheme="minorHAnsi" w:cs="Arial"/>
          <w:b/>
          <w:sz w:val="24"/>
        </w:rPr>
      </w:pPr>
    </w:p>
    <w:p w:rsidR="004F5E00" w:rsidRPr="006E1F9C" w:rsidRDefault="004F5E00" w:rsidP="007C1A3B">
      <w:pPr>
        <w:pStyle w:val="2"/>
        <w:ind w:left="426"/>
        <w:rPr>
          <w:rFonts w:asciiTheme="minorHAnsi" w:hAnsiTheme="minorHAnsi" w:cs="Arial"/>
          <w:sz w:val="24"/>
          <w:lang w:val="es-ES"/>
        </w:rPr>
      </w:pPr>
      <w:r w:rsidRPr="00B1488D">
        <w:rPr>
          <w:rFonts w:asciiTheme="minorHAnsi" w:hAnsiTheme="minorHAnsi" w:cs="Arial"/>
          <w:sz w:val="24"/>
          <w:lang w:val="es-ES"/>
        </w:rPr>
        <w:t xml:space="preserve">Dentro del </w:t>
      </w:r>
      <w:r w:rsidRPr="00B1488D">
        <w:rPr>
          <w:rFonts w:asciiTheme="minorHAnsi" w:hAnsiTheme="minorHAnsi" w:cs="Arial"/>
          <w:b/>
          <w:sz w:val="24"/>
          <w:lang w:val="es-ES"/>
        </w:rPr>
        <w:t>IPEBC,</w:t>
      </w:r>
      <w:r w:rsidRPr="00B1488D">
        <w:rPr>
          <w:rFonts w:asciiTheme="minorHAnsi" w:hAnsiTheme="minorHAnsi" w:cs="Arial"/>
          <w:sz w:val="24"/>
          <w:lang w:val="es-ES"/>
        </w:rPr>
        <w:t xml:space="preserve"> existe el </w:t>
      </w:r>
      <w:r w:rsidRPr="00B1488D">
        <w:rPr>
          <w:rFonts w:asciiTheme="minorHAnsi" w:hAnsiTheme="minorHAnsi" w:cs="Arial"/>
          <w:b/>
          <w:sz w:val="24"/>
          <w:lang w:val="es-ES"/>
        </w:rPr>
        <w:t>Comité de Enseñanza e Investigación</w:t>
      </w:r>
      <w:r w:rsidRPr="00B1488D">
        <w:rPr>
          <w:rFonts w:asciiTheme="minorHAnsi" w:hAnsiTheme="minorHAnsi" w:cs="Arial"/>
          <w:sz w:val="24"/>
          <w:lang w:val="es-ES"/>
        </w:rPr>
        <w:t xml:space="preserve"> quien </w:t>
      </w:r>
      <w:r w:rsidRPr="006E1F9C">
        <w:rPr>
          <w:rFonts w:asciiTheme="minorHAnsi" w:hAnsiTheme="minorHAnsi" w:cs="Arial"/>
          <w:sz w:val="24"/>
          <w:lang w:val="es-ES"/>
        </w:rPr>
        <w:t xml:space="preserve">será el encargado de comprobar que los medicamentos ofertados cumplan con ciertos requisitos en su fabricación que garanticen en principio, la correcta procedencia de sus sales de origen y la comprobación visual de sus procesos de elaboración, también que sus lineamientos de producción se ajusten al </w:t>
      </w:r>
      <w:r w:rsidRPr="006E1F9C">
        <w:rPr>
          <w:rFonts w:asciiTheme="minorHAnsi" w:hAnsiTheme="minorHAnsi" w:cs="Arial"/>
          <w:b/>
          <w:sz w:val="24"/>
          <w:lang w:val="es-ES"/>
        </w:rPr>
        <w:t xml:space="preserve">Reglamento de Insumos para </w:t>
      </w:r>
      <w:smartTag w:uri="urn:schemas-microsoft-com:office:smarttags" w:element="PersonName">
        <w:smartTagPr>
          <w:attr w:name="ProductID" w:val="la Salud"/>
        </w:smartTagPr>
        <w:r w:rsidRPr="006E1F9C">
          <w:rPr>
            <w:rFonts w:asciiTheme="minorHAnsi" w:hAnsiTheme="minorHAnsi" w:cs="Arial"/>
            <w:b/>
            <w:sz w:val="24"/>
            <w:lang w:val="es-ES"/>
          </w:rPr>
          <w:t>la Salud</w:t>
        </w:r>
      </w:smartTag>
      <w:r w:rsidRPr="006E1F9C">
        <w:rPr>
          <w:rFonts w:asciiTheme="minorHAnsi" w:hAnsiTheme="minorHAnsi" w:cs="Arial"/>
          <w:sz w:val="24"/>
          <w:lang w:val="es-ES"/>
        </w:rPr>
        <w:t>, así como la farmacopea de los Estados Unidos Mexicanos.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ind w:left="0"/>
        <w:rPr>
          <w:rFonts w:asciiTheme="minorHAnsi" w:hAnsiTheme="minorHAnsi" w:cs="Arial"/>
          <w:sz w:val="24"/>
          <w:lang w:val="es-ES"/>
        </w:rPr>
      </w:pPr>
      <w:r w:rsidRPr="006E1F9C">
        <w:rPr>
          <w:rFonts w:asciiTheme="minorHAnsi" w:hAnsiTheme="minorHAnsi" w:cs="Arial"/>
          <w:sz w:val="24"/>
          <w:lang w:val="es-ES"/>
        </w:rPr>
        <w:t>Para llevar a cabo la función encomendada, dentro del Comité se incluye a los siguientes funcionarios: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A875AD">
      <w:pPr>
        <w:pStyle w:val="2"/>
        <w:numPr>
          <w:ilvl w:val="0"/>
          <w:numId w:val="37"/>
        </w:numPr>
        <w:rPr>
          <w:rFonts w:asciiTheme="minorHAnsi" w:hAnsiTheme="minorHAnsi" w:cs="Arial"/>
          <w:sz w:val="24"/>
          <w:lang w:val="es-ES"/>
        </w:rPr>
      </w:pPr>
      <w:r w:rsidRPr="006E1F9C">
        <w:rPr>
          <w:rFonts w:asciiTheme="minorHAnsi" w:hAnsiTheme="minorHAnsi" w:cs="Arial"/>
          <w:sz w:val="24"/>
          <w:lang w:val="es-ES"/>
        </w:rPr>
        <w:t>Director de Servicios de Salud del IPEBC</w:t>
      </w:r>
    </w:p>
    <w:p w:rsidR="004F5E00" w:rsidRPr="006E1F9C" w:rsidRDefault="004F5E00" w:rsidP="004F5E00">
      <w:pPr>
        <w:pStyle w:val="2"/>
        <w:numPr>
          <w:ilvl w:val="0"/>
          <w:numId w:val="37"/>
        </w:numPr>
        <w:rPr>
          <w:rFonts w:asciiTheme="minorHAnsi" w:hAnsiTheme="minorHAnsi" w:cs="Arial"/>
          <w:sz w:val="24"/>
          <w:lang w:val="es-ES"/>
        </w:rPr>
      </w:pPr>
      <w:r w:rsidRPr="006E1F9C">
        <w:rPr>
          <w:rFonts w:asciiTheme="minorHAnsi" w:hAnsiTheme="minorHAnsi" w:cs="Arial"/>
          <w:sz w:val="24"/>
          <w:lang w:val="es-ES"/>
        </w:rPr>
        <w:t>Jefe de Enseñanza e Investigación del IPEBC</w:t>
      </w:r>
    </w:p>
    <w:p w:rsidR="004F5E00" w:rsidRPr="006E1F9C" w:rsidRDefault="004F5E00" w:rsidP="004F5E00">
      <w:pPr>
        <w:pStyle w:val="2"/>
        <w:ind w:left="0"/>
        <w:rPr>
          <w:rFonts w:asciiTheme="minorHAnsi" w:hAnsiTheme="minorHAnsi" w:cs="Arial"/>
          <w:b/>
          <w:sz w:val="24"/>
          <w:lang w:val="es-ES"/>
        </w:rPr>
      </w:pPr>
    </w:p>
    <w:p w:rsidR="004F5E00" w:rsidRPr="006E1F9C" w:rsidRDefault="004F5E00" w:rsidP="004F5E00">
      <w:pPr>
        <w:pStyle w:val="2"/>
        <w:ind w:left="0"/>
        <w:rPr>
          <w:rFonts w:asciiTheme="minorHAnsi" w:hAnsiTheme="minorHAnsi" w:cs="Arial"/>
          <w:b/>
          <w:sz w:val="24"/>
          <w:lang w:val="es-ES"/>
        </w:rPr>
      </w:pPr>
      <w:r w:rsidRPr="006E1F9C">
        <w:rPr>
          <w:rFonts w:asciiTheme="minorHAnsi" w:hAnsiTheme="minorHAnsi" w:cs="Arial"/>
          <w:b/>
          <w:sz w:val="24"/>
          <w:lang w:val="es-ES"/>
        </w:rPr>
        <w:t>DEL PROCEDIMIENTO:</w:t>
      </w:r>
    </w:p>
    <w:p w:rsidR="004F5E00" w:rsidRPr="006E1F9C" w:rsidRDefault="004F5E00" w:rsidP="004F5E00">
      <w:pPr>
        <w:pStyle w:val="2"/>
        <w:ind w:left="0"/>
        <w:rPr>
          <w:rFonts w:asciiTheme="minorHAnsi" w:hAnsiTheme="minorHAnsi" w:cs="Arial"/>
          <w:b/>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El proceso para determinar la calidad de los laboratorios candidatos a ser PR</w:t>
      </w:r>
      <w:r w:rsidR="002F26E2">
        <w:rPr>
          <w:rFonts w:asciiTheme="minorHAnsi" w:hAnsiTheme="minorHAnsi" w:cs="Arial"/>
          <w:sz w:val="24"/>
          <w:lang w:val="es-ES"/>
        </w:rPr>
        <w:t>OVEEDOR</w:t>
      </w:r>
      <w:r w:rsidRPr="006E1F9C">
        <w:rPr>
          <w:rFonts w:asciiTheme="minorHAnsi" w:hAnsiTheme="minorHAnsi" w:cs="Arial"/>
          <w:sz w:val="24"/>
          <w:lang w:val="es-ES"/>
        </w:rPr>
        <w:t xml:space="preserve"> del </w:t>
      </w:r>
      <w:r w:rsidRPr="006E1F9C">
        <w:rPr>
          <w:rFonts w:asciiTheme="minorHAnsi" w:hAnsiTheme="minorHAnsi" w:cs="Arial"/>
          <w:b/>
          <w:sz w:val="24"/>
          <w:lang w:val="es-ES"/>
        </w:rPr>
        <w:t xml:space="preserve">IPEBC </w:t>
      </w:r>
      <w:r w:rsidRPr="006E1F9C">
        <w:rPr>
          <w:rFonts w:asciiTheme="minorHAnsi" w:hAnsiTheme="minorHAnsi" w:cs="Arial"/>
          <w:sz w:val="24"/>
          <w:lang w:val="es-ES"/>
        </w:rPr>
        <w:t>y sus productos ofertados deberá anteceder a la apertura de la propuesta económica una vez cubiertos los requisitos formales de la propuesta técnica.</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b/>
          <w:sz w:val="24"/>
          <w:lang w:val="es-ES"/>
        </w:rPr>
        <w:t>EL</w:t>
      </w:r>
      <w:r w:rsidRPr="006E1F9C">
        <w:rPr>
          <w:rFonts w:asciiTheme="minorHAnsi" w:hAnsiTheme="minorHAnsi" w:cs="Arial"/>
          <w:sz w:val="24"/>
          <w:lang w:val="es-ES"/>
        </w:rPr>
        <w:t xml:space="preserve"> </w:t>
      </w:r>
      <w:r w:rsidRPr="006E1F9C">
        <w:rPr>
          <w:rFonts w:asciiTheme="minorHAnsi" w:hAnsiTheme="minorHAnsi" w:cs="Arial"/>
          <w:b/>
          <w:sz w:val="24"/>
          <w:lang w:val="es-ES"/>
        </w:rPr>
        <w:t>IPEBC</w:t>
      </w:r>
      <w:r w:rsidRPr="006E1F9C">
        <w:rPr>
          <w:rFonts w:asciiTheme="minorHAnsi" w:hAnsiTheme="minorHAnsi" w:cs="Arial"/>
          <w:sz w:val="24"/>
          <w:lang w:val="es-ES"/>
        </w:rPr>
        <w:t xml:space="preserve"> con base en la experiencia podrá determinar la calidad de los laboratorios y los productos ofertados sin efectuar una visita de inspección en las siguientes circunstancias: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 xml:space="preserve">Cuando se trate de un Laboratorio Farmacéutico de comprobada calidad por haber sido proveedor de medicamentos para el </w:t>
      </w:r>
      <w:r w:rsidRPr="006E1F9C">
        <w:rPr>
          <w:rFonts w:asciiTheme="minorHAnsi" w:hAnsiTheme="minorHAnsi" w:cs="Arial"/>
          <w:b/>
          <w:sz w:val="24"/>
          <w:lang w:val="es-ES"/>
        </w:rPr>
        <w:t>IPEBC</w:t>
      </w:r>
      <w:r w:rsidRPr="006E1F9C">
        <w:rPr>
          <w:rFonts w:asciiTheme="minorHAnsi" w:hAnsiTheme="minorHAnsi" w:cs="Arial"/>
          <w:sz w:val="24"/>
          <w:lang w:val="es-ES"/>
        </w:rPr>
        <w:t xml:space="preserve"> en el pasado y no haber presentado sus productos reacciones adversas documentadas.</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 xml:space="preserve">Cuando se trate de un Laboratorio Farmacéutico de comprobada calidad por haber sido proveedor de medicamentos para el </w:t>
      </w:r>
      <w:r w:rsidRPr="006E1F9C">
        <w:rPr>
          <w:rFonts w:asciiTheme="minorHAnsi" w:hAnsiTheme="minorHAnsi" w:cs="Arial"/>
          <w:b/>
          <w:sz w:val="24"/>
          <w:lang w:val="es-ES"/>
        </w:rPr>
        <w:t xml:space="preserve">IPEBC </w:t>
      </w:r>
      <w:r w:rsidRPr="006E1F9C">
        <w:rPr>
          <w:rFonts w:asciiTheme="minorHAnsi" w:hAnsiTheme="minorHAnsi" w:cs="Arial"/>
          <w:sz w:val="24"/>
          <w:lang w:val="es-ES"/>
        </w:rPr>
        <w:t>en el pasado y no haber tenido problemas en el surtido y distribución de los productos que ha ofrecido.</w:t>
      </w:r>
    </w:p>
    <w:p w:rsidR="004F5E00" w:rsidRPr="006E1F9C" w:rsidRDefault="004F5E00" w:rsidP="004F5E00">
      <w:pPr>
        <w:pStyle w:val="2"/>
        <w:numPr>
          <w:ilvl w:val="1"/>
          <w:numId w:val="38"/>
        </w:numPr>
        <w:rPr>
          <w:rFonts w:asciiTheme="minorHAnsi" w:hAnsiTheme="minorHAnsi" w:cs="Arial"/>
          <w:b/>
          <w:sz w:val="24"/>
          <w:lang w:val="es-ES"/>
        </w:rPr>
      </w:pPr>
      <w:r w:rsidRPr="006E1F9C">
        <w:rPr>
          <w:rFonts w:asciiTheme="minorHAnsi" w:hAnsiTheme="minorHAnsi" w:cs="Arial"/>
          <w:sz w:val="24"/>
          <w:lang w:val="es-ES"/>
        </w:rPr>
        <w:t xml:space="preserve">Cuando se trate de un Laboratorio Farmacéutico de comprobada calidad por haber sido proveedor de medicamentos para el </w:t>
      </w:r>
      <w:r w:rsidRPr="006E1F9C">
        <w:rPr>
          <w:rFonts w:asciiTheme="minorHAnsi" w:hAnsiTheme="minorHAnsi" w:cs="Arial"/>
          <w:b/>
          <w:sz w:val="24"/>
          <w:lang w:val="es-ES"/>
        </w:rPr>
        <w:t xml:space="preserve">IPEBC </w:t>
      </w:r>
      <w:r w:rsidRPr="006E1F9C">
        <w:rPr>
          <w:rFonts w:asciiTheme="minorHAnsi" w:hAnsiTheme="minorHAnsi" w:cs="Arial"/>
          <w:sz w:val="24"/>
          <w:lang w:val="es-ES"/>
        </w:rPr>
        <w:t xml:space="preserve">en el pasado y haber ofrecido mejores propuestas y ofertas económicas y crediticias al </w:t>
      </w:r>
      <w:r w:rsidRPr="006E1F9C">
        <w:rPr>
          <w:rFonts w:asciiTheme="minorHAnsi" w:hAnsiTheme="minorHAnsi" w:cs="Arial"/>
          <w:b/>
          <w:sz w:val="24"/>
          <w:lang w:val="es-ES"/>
        </w:rPr>
        <w:t>IPEBC.</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Cuando solo exista la propuesta de un solo laboratorio Farmacéutico para un producto en el proceso de licitación y no exista en el mercado nacional  otros laboratorios que elaboren el producto.</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Cuando el Laboratorio Farmacéutico aun pueda demostrar fehacientemente que conserva la patente del producto en proceso de licitación.</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 xml:space="preserve">Las demás que el </w:t>
      </w:r>
      <w:r w:rsidRPr="00D459E1">
        <w:rPr>
          <w:rFonts w:asciiTheme="minorHAnsi" w:hAnsiTheme="minorHAnsi" w:cs="Arial"/>
          <w:b/>
          <w:sz w:val="24"/>
          <w:lang w:val="es-ES"/>
        </w:rPr>
        <w:t>Comité de Enseñanza e Investigación</w:t>
      </w:r>
      <w:r w:rsidRPr="006E1F9C">
        <w:rPr>
          <w:rFonts w:asciiTheme="minorHAnsi" w:hAnsiTheme="minorHAnsi" w:cs="Arial"/>
          <w:sz w:val="24"/>
          <w:lang w:val="es-ES"/>
        </w:rPr>
        <w:t xml:space="preserve"> estime convenientes.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El Comité decidirá que un laboratorio Farmacéutico podrá ser objeto de análisis en las siguientes circunstancias: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Cuando se trate de un Laboratorio Nacional o Extranjero del que no se tenga historia en la industria farmacéutica por ser de reciente creación.</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Cuando se trate de Laboratorios Farmacéuticos con los cuales no se haya tenido relación previa de Cliente-Proveedor.</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 xml:space="preserve">Cuando se trate de Laboratorios Farmacéuticos con antecedentes de haber sido motivos de alertas sanitarias a nivel Nacional o Internacional en </w:t>
      </w:r>
      <w:smartTag w:uri="urn:schemas-microsoft-com:office:smarttags" w:element="PersonName">
        <w:smartTagPr>
          <w:attr w:name="ProductID" w:val="la Literatura M￩dica"/>
        </w:smartTagPr>
        <w:r w:rsidRPr="006E1F9C">
          <w:rPr>
            <w:rFonts w:asciiTheme="minorHAnsi" w:hAnsiTheme="minorHAnsi" w:cs="Arial"/>
            <w:sz w:val="24"/>
            <w:lang w:val="es-ES"/>
          </w:rPr>
          <w:t>la Literatura Médica</w:t>
        </w:r>
      </w:smartTag>
      <w:r w:rsidRPr="006E1F9C">
        <w:rPr>
          <w:rFonts w:asciiTheme="minorHAnsi" w:hAnsiTheme="minorHAnsi" w:cs="Arial"/>
          <w:sz w:val="24"/>
          <w:lang w:val="es-ES"/>
        </w:rPr>
        <w:t xml:space="preserve"> o prensa escrita.</w:t>
      </w:r>
    </w:p>
    <w:p w:rsidR="004F5E00" w:rsidRPr="006E1F9C" w:rsidRDefault="004F5E00" w:rsidP="004F5E00">
      <w:pPr>
        <w:pStyle w:val="2"/>
        <w:numPr>
          <w:ilvl w:val="1"/>
          <w:numId w:val="38"/>
        </w:numPr>
        <w:rPr>
          <w:rFonts w:asciiTheme="minorHAnsi" w:hAnsiTheme="minorHAnsi" w:cs="Arial"/>
          <w:sz w:val="24"/>
          <w:lang w:val="es-ES"/>
        </w:rPr>
      </w:pPr>
      <w:r w:rsidRPr="006E1F9C">
        <w:rPr>
          <w:rFonts w:asciiTheme="minorHAnsi" w:hAnsiTheme="minorHAnsi" w:cs="Arial"/>
          <w:sz w:val="24"/>
          <w:lang w:val="es-ES"/>
        </w:rPr>
        <w:t>Las demás que el Comité de Enseñanza e Investigación estime convenientes.</w:t>
      </w:r>
    </w:p>
    <w:p w:rsidR="005D55A9" w:rsidRPr="006E1F9C" w:rsidRDefault="005D55A9" w:rsidP="005D55A9">
      <w:pPr>
        <w:pStyle w:val="Prrafodelista"/>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MX"/>
        </w:rPr>
      </w:pPr>
      <w:r w:rsidRPr="006E1F9C">
        <w:rPr>
          <w:rFonts w:asciiTheme="minorHAnsi" w:hAnsiTheme="minorHAnsi" w:cs="Arial"/>
          <w:sz w:val="24"/>
          <w:lang w:val="es-ES"/>
        </w:rPr>
        <w:t xml:space="preserve">La visita de Inspección deberá realizarse previo AVISO por </w:t>
      </w:r>
      <w:r w:rsidR="00721DAB" w:rsidRPr="00D459E1">
        <w:rPr>
          <w:rFonts w:asciiTheme="minorHAnsi" w:hAnsiTheme="minorHAnsi" w:cs="Arial"/>
          <w:sz w:val="24"/>
          <w:lang w:val="es-ES"/>
        </w:rPr>
        <w:t>el</w:t>
      </w:r>
      <w:r w:rsidR="00721DAB">
        <w:rPr>
          <w:rFonts w:asciiTheme="minorHAnsi" w:hAnsiTheme="minorHAnsi" w:cs="Arial"/>
          <w:b/>
          <w:sz w:val="24"/>
          <w:lang w:val="es-ES"/>
        </w:rPr>
        <w:t xml:space="preserve"> IPEBC</w:t>
      </w:r>
      <w:r w:rsidRPr="006E1F9C">
        <w:rPr>
          <w:rFonts w:asciiTheme="minorHAnsi" w:hAnsiTheme="minorHAnsi" w:cs="Arial"/>
          <w:sz w:val="24"/>
          <w:lang w:val="es-ES"/>
        </w:rPr>
        <w:t xml:space="preserve"> de las condiciones y fechas en que deberá efectuarse la visita, debiendo acudir los miembros del Comité de Enseñanza e Investigación y demás personal que para tal efecto designe el </w:t>
      </w:r>
      <w:r w:rsidRPr="006E1F9C">
        <w:rPr>
          <w:rFonts w:asciiTheme="minorHAnsi" w:hAnsiTheme="minorHAnsi" w:cs="Arial"/>
          <w:b/>
          <w:sz w:val="24"/>
          <w:lang w:val="es-ES"/>
        </w:rPr>
        <w:t xml:space="preserve">IPEBC. </w:t>
      </w:r>
    </w:p>
    <w:p w:rsidR="004F5E00" w:rsidRPr="006E1F9C" w:rsidRDefault="004F5E00" w:rsidP="004F5E00">
      <w:pPr>
        <w:pStyle w:val="2"/>
        <w:ind w:left="0"/>
        <w:rPr>
          <w:rFonts w:asciiTheme="minorHAnsi" w:hAnsiTheme="minorHAnsi" w:cs="Arial"/>
          <w:sz w:val="24"/>
          <w:lang w:val="es-MX"/>
        </w:rPr>
      </w:pPr>
    </w:p>
    <w:p w:rsidR="004F5E00" w:rsidRPr="006E1F9C" w:rsidRDefault="004F5E00" w:rsidP="00AB00D0">
      <w:pPr>
        <w:pStyle w:val="2"/>
        <w:ind w:left="1276"/>
        <w:rPr>
          <w:rFonts w:asciiTheme="minorHAnsi" w:hAnsiTheme="minorHAnsi" w:cs="Arial"/>
          <w:sz w:val="24"/>
          <w:lang w:val="es-MX"/>
        </w:rPr>
      </w:pPr>
      <w:r w:rsidRPr="006E1F9C">
        <w:rPr>
          <w:rFonts w:asciiTheme="minorHAnsi" w:hAnsiTheme="minorHAnsi" w:cs="Arial"/>
          <w:sz w:val="24"/>
          <w:lang w:val="es-MX"/>
        </w:rPr>
        <w:t xml:space="preserve">En el caso de que el Comité de Enseñanza e Investigación del </w:t>
      </w:r>
      <w:r w:rsidRPr="00D459E1">
        <w:rPr>
          <w:rFonts w:asciiTheme="minorHAnsi" w:hAnsiTheme="minorHAnsi" w:cs="Arial"/>
          <w:b/>
          <w:sz w:val="24"/>
          <w:lang w:val="es-MX"/>
        </w:rPr>
        <w:t>IPEBC</w:t>
      </w:r>
      <w:r w:rsidRPr="006E1F9C">
        <w:rPr>
          <w:rFonts w:asciiTheme="minorHAnsi" w:hAnsiTheme="minorHAnsi" w:cs="Arial"/>
          <w:sz w:val="24"/>
          <w:lang w:val="es-MX"/>
        </w:rPr>
        <w:t xml:space="preserve">, acordara llevar a cabo la visita de inspección a cualquiera de los laboratorios participantes en la presente licitación; en forma directa o a través del distribuidor, </w:t>
      </w:r>
      <w:r w:rsidRPr="006E1F9C">
        <w:rPr>
          <w:rFonts w:asciiTheme="minorHAnsi" w:hAnsiTheme="minorHAnsi" w:cs="Arial"/>
          <w:b/>
          <w:sz w:val="24"/>
          <w:lang w:val="es-MX"/>
        </w:rPr>
        <w:t>“EL LICITANTE”</w:t>
      </w:r>
      <w:r w:rsidRPr="006E1F9C">
        <w:rPr>
          <w:rFonts w:asciiTheme="minorHAnsi" w:hAnsiTheme="minorHAnsi" w:cs="Arial"/>
          <w:sz w:val="24"/>
          <w:lang w:val="es-MX"/>
        </w:rPr>
        <w:t xml:space="preserve"> será notificado por escrito respecto a la fecha de realización de dicha visita. </w:t>
      </w:r>
    </w:p>
    <w:p w:rsidR="004F5E00" w:rsidRPr="006E1F9C" w:rsidRDefault="004F5E00" w:rsidP="00AB00D0">
      <w:pPr>
        <w:pStyle w:val="2"/>
        <w:ind w:left="1276"/>
        <w:rPr>
          <w:rFonts w:asciiTheme="minorHAnsi" w:hAnsiTheme="minorHAnsi" w:cs="Arial"/>
          <w:sz w:val="24"/>
          <w:lang w:val="es-MX"/>
        </w:rPr>
      </w:pPr>
    </w:p>
    <w:p w:rsidR="004F5E00" w:rsidRPr="006E1F9C" w:rsidRDefault="005D55A9" w:rsidP="00AB00D0">
      <w:pPr>
        <w:pStyle w:val="2"/>
        <w:ind w:left="1276"/>
        <w:rPr>
          <w:rFonts w:asciiTheme="minorHAnsi" w:hAnsiTheme="minorHAnsi" w:cs="Arial"/>
          <w:sz w:val="24"/>
          <w:lang w:val="es-MX"/>
        </w:rPr>
      </w:pPr>
      <w:r w:rsidRPr="006E1F9C">
        <w:rPr>
          <w:rFonts w:asciiTheme="minorHAnsi" w:hAnsiTheme="minorHAnsi" w:cs="Arial"/>
          <w:sz w:val="24"/>
          <w:lang w:val="es-MX"/>
        </w:rPr>
        <w:t xml:space="preserve">Así mismo, será obligación </w:t>
      </w:r>
      <w:r w:rsidR="00721DAB">
        <w:rPr>
          <w:rFonts w:asciiTheme="minorHAnsi" w:hAnsiTheme="minorHAnsi" w:cs="Arial"/>
          <w:sz w:val="24"/>
          <w:lang w:val="es-MX"/>
        </w:rPr>
        <w:t xml:space="preserve">del </w:t>
      </w:r>
      <w:r w:rsidR="00721DAB" w:rsidRPr="00D459E1">
        <w:rPr>
          <w:rFonts w:asciiTheme="minorHAnsi" w:hAnsiTheme="minorHAnsi" w:cs="Arial"/>
          <w:b/>
          <w:sz w:val="24"/>
          <w:lang w:val="es-MX"/>
        </w:rPr>
        <w:t>LICITANTE</w:t>
      </w:r>
      <w:r w:rsidR="004F5E00" w:rsidRPr="006E1F9C">
        <w:rPr>
          <w:rFonts w:asciiTheme="minorHAnsi" w:hAnsiTheme="minorHAnsi" w:cs="Arial"/>
          <w:sz w:val="24"/>
          <w:lang w:val="es-MX"/>
        </w:rPr>
        <w:t xml:space="preserve"> realizar las gestiones necesarias con los laboratorios fabricantes de los medicamentos ofertados, para que se permita la visita de inspección. </w:t>
      </w:r>
    </w:p>
    <w:p w:rsidR="004F5E00" w:rsidRPr="006E1F9C" w:rsidRDefault="004F5E00" w:rsidP="00AB00D0">
      <w:pPr>
        <w:pStyle w:val="2"/>
        <w:ind w:left="1276"/>
        <w:rPr>
          <w:rFonts w:asciiTheme="minorHAnsi" w:hAnsiTheme="minorHAnsi" w:cs="Arial"/>
          <w:sz w:val="24"/>
          <w:lang w:val="es-MX"/>
        </w:rPr>
      </w:pPr>
    </w:p>
    <w:p w:rsidR="004F5E00" w:rsidRPr="006E1F9C" w:rsidRDefault="004F5E00" w:rsidP="00AB00D0">
      <w:pPr>
        <w:pStyle w:val="2"/>
        <w:ind w:left="1276"/>
        <w:rPr>
          <w:rFonts w:asciiTheme="minorHAnsi" w:hAnsiTheme="minorHAnsi" w:cs="Arial"/>
          <w:sz w:val="24"/>
          <w:lang w:val="es-MX"/>
        </w:rPr>
      </w:pPr>
      <w:r w:rsidRPr="006E1F9C">
        <w:rPr>
          <w:rFonts w:asciiTheme="minorHAnsi" w:hAnsiTheme="minorHAnsi" w:cs="Arial"/>
          <w:sz w:val="24"/>
          <w:lang w:val="es-MX"/>
        </w:rPr>
        <w:t xml:space="preserve">En el entendido de que en caso de incumplimiento </w:t>
      </w:r>
      <w:r w:rsidR="00721DAB">
        <w:rPr>
          <w:rFonts w:asciiTheme="minorHAnsi" w:hAnsiTheme="minorHAnsi" w:cs="Arial"/>
          <w:sz w:val="24"/>
          <w:lang w:val="es-MX"/>
        </w:rPr>
        <w:t xml:space="preserve">del </w:t>
      </w:r>
      <w:r w:rsidR="00721DAB" w:rsidRPr="00D459E1">
        <w:rPr>
          <w:rFonts w:asciiTheme="minorHAnsi" w:hAnsiTheme="minorHAnsi" w:cs="Arial"/>
          <w:b/>
          <w:sz w:val="24"/>
          <w:lang w:val="es-MX"/>
        </w:rPr>
        <w:t>LICITANTE</w:t>
      </w:r>
      <w:r w:rsidRPr="006E1F9C">
        <w:rPr>
          <w:rFonts w:asciiTheme="minorHAnsi" w:hAnsiTheme="minorHAnsi" w:cs="Arial"/>
          <w:sz w:val="24"/>
          <w:lang w:val="es-MX"/>
        </w:rPr>
        <w:t xml:space="preserve"> en cualquiera de los aspectos anteriormente señalados, se tendrá por desechada su propuesta.</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 xml:space="preserve">Los miembros integrantes del Comité que acudan a la visita de inspección deberán cubrir invariablemente los requisitos planteados en la </w:t>
      </w:r>
      <w:r w:rsidRPr="006E1F9C">
        <w:rPr>
          <w:rFonts w:asciiTheme="minorHAnsi" w:hAnsiTheme="minorHAnsi" w:cs="Arial"/>
          <w:b/>
          <w:sz w:val="24"/>
          <w:lang w:val="es-ES"/>
        </w:rPr>
        <w:t>“Cedula de Inspección”</w:t>
      </w:r>
      <w:r w:rsidRPr="006E1F9C">
        <w:rPr>
          <w:rFonts w:asciiTheme="minorHAnsi" w:hAnsiTheme="minorHAnsi" w:cs="Arial"/>
          <w:sz w:val="24"/>
          <w:lang w:val="es-ES"/>
        </w:rPr>
        <w:t xml:space="preserve"> previamente elaborada y no darán conocimiento de la misma al </w:t>
      </w:r>
      <w:r w:rsidRPr="006E1F9C">
        <w:rPr>
          <w:rFonts w:asciiTheme="minorHAnsi" w:hAnsiTheme="minorHAnsi" w:cs="Arial"/>
          <w:b/>
          <w:sz w:val="24"/>
          <w:lang w:val="es-ES"/>
        </w:rPr>
        <w:t>LICITANTE</w:t>
      </w:r>
      <w:r w:rsidRPr="006E1F9C">
        <w:rPr>
          <w:rFonts w:asciiTheme="minorHAnsi" w:hAnsiTheme="minorHAnsi" w:cs="Arial"/>
          <w:sz w:val="24"/>
          <w:lang w:val="es-ES"/>
        </w:rPr>
        <w:t xml:space="preserve"> hasta emitir un dictamen consensado con todo el Comité que será inapelable en ese momento.</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La desaprobación por parte del Comité de un laboratorio farmacéutico en ese momento, no lo descalifica para futuras licitaciones siempre que demuestre haber corregido las desviaciones encontradas.</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El dictamen emitido por el Comité deberá ser entregado con las observaciones correspondientes a</w:t>
      </w:r>
      <w:r w:rsidR="00AB00D0" w:rsidRPr="006E1F9C">
        <w:rPr>
          <w:rFonts w:asciiTheme="minorHAnsi" w:hAnsiTheme="minorHAnsi" w:cs="Arial"/>
          <w:sz w:val="24"/>
          <w:lang w:val="es-ES"/>
        </w:rPr>
        <w:t xml:space="preserve"> </w:t>
      </w:r>
      <w:r w:rsidR="00AB00D0" w:rsidRPr="006E1F9C">
        <w:rPr>
          <w:rFonts w:asciiTheme="minorHAnsi" w:hAnsiTheme="minorHAnsi" w:cs="Arial"/>
          <w:b/>
          <w:sz w:val="24"/>
          <w:lang w:val="es-ES"/>
        </w:rPr>
        <w:t>EL</w:t>
      </w:r>
      <w:r w:rsidRPr="006E1F9C">
        <w:rPr>
          <w:rFonts w:asciiTheme="minorHAnsi" w:hAnsiTheme="minorHAnsi" w:cs="Arial"/>
          <w:sz w:val="24"/>
          <w:lang w:val="es-ES"/>
        </w:rPr>
        <w:t xml:space="preserve"> </w:t>
      </w:r>
      <w:r w:rsidRPr="006E1F9C">
        <w:rPr>
          <w:rFonts w:asciiTheme="minorHAnsi" w:hAnsiTheme="minorHAnsi" w:cs="Arial"/>
          <w:b/>
          <w:sz w:val="24"/>
          <w:lang w:val="es-ES"/>
        </w:rPr>
        <w:t xml:space="preserve">LICITANTE </w:t>
      </w:r>
      <w:r w:rsidRPr="006E1F9C">
        <w:rPr>
          <w:rFonts w:asciiTheme="minorHAnsi" w:hAnsiTheme="minorHAnsi" w:cs="Arial"/>
          <w:sz w:val="24"/>
          <w:lang w:val="es-ES"/>
        </w:rPr>
        <w:t xml:space="preserve">antes de la apertura de las propuestas económicas, en el supuesto de que no se presente el </w:t>
      </w:r>
      <w:r w:rsidRPr="006E1F9C">
        <w:rPr>
          <w:rFonts w:asciiTheme="minorHAnsi" w:hAnsiTheme="minorHAnsi" w:cs="Arial"/>
          <w:b/>
          <w:sz w:val="24"/>
          <w:lang w:val="es-ES"/>
        </w:rPr>
        <w:t>LICITANTE</w:t>
      </w:r>
      <w:r w:rsidRPr="006E1F9C">
        <w:rPr>
          <w:rFonts w:asciiTheme="minorHAnsi" w:hAnsiTheme="minorHAnsi" w:cs="Arial"/>
          <w:sz w:val="24"/>
          <w:lang w:val="es-ES"/>
        </w:rPr>
        <w:t xml:space="preserve"> a dicho acto se le notificara dentro de los tres días hábiles siguientes al acto de resultados técnicos y apertura económica.</w:t>
      </w:r>
    </w:p>
    <w:p w:rsidR="004F5E00" w:rsidRPr="006E1F9C" w:rsidRDefault="004F5E00" w:rsidP="004F5E00">
      <w:pPr>
        <w:pStyle w:val="2"/>
        <w:ind w:left="0"/>
        <w:rPr>
          <w:rFonts w:asciiTheme="minorHAnsi" w:hAnsiTheme="minorHAnsi" w:cs="Arial"/>
          <w:sz w:val="24"/>
          <w:lang w:val="es-ES"/>
        </w:rPr>
      </w:pPr>
    </w:p>
    <w:p w:rsidR="004F5E00" w:rsidRPr="006E1F9C" w:rsidRDefault="004F5E00" w:rsidP="004F5E00">
      <w:pPr>
        <w:pStyle w:val="2"/>
        <w:numPr>
          <w:ilvl w:val="0"/>
          <w:numId w:val="38"/>
        </w:numPr>
        <w:rPr>
          <w:rFonts w:asciiTheme="minorHAnsi" w:hAnsiTheme="minorHAnsi" w:cs="Arial"/>
          <w:b/>
          <w:sz w:val="24"/>
          <w:lang w:val="es-ES"/>
        </w:rPr>
      </w:pPr>
      <w:r w:rsidRPr="006E1F9C">
        <w:rPr>
          <w:rFonts w:asciiTheme="minorHAnsi" w:hAnsiTheme="minorHAnsi" w:cs="Arial"/>
          <w:sz w:val="24"/>
          <w:lang w:val="es-ES"/>
        </w:rPr>
        <w:t xml:space="preserve">El Comité de Enseñanza e Investigación del </w:t>
      </w:r>
      <w:r w:rsidRPr="006E1F9C">
        <w:rPr>
          <w:rFonts w:asciiTheme="minorHAnsi" w:hAnsiTheme="minorHAnsi" w:cs="Arial"/>
          <w:b/>
          <w:sz w:val="24"/>
          <w:lang w:val="es-ES"/>
        </w:rPr>
        <w:t>IPEBC</w:t>
      </w:r>
      <w:r w:rsidRPr="006E1F9C">
        <w:rPr>
          <w:rFonts w:asciiTheme="minorHAnsi" w:hAnsiTheme="minorHAnsi" w:cs="Arial"/>
          <w:sz w:val="24"/>
          <w:lang w:val="es-ES"/>
        </w:rPr>
        <w:t xml:space="preserve"> se reserva el derecho de verificar y certificar de manera directa la calidad de elaboración, almacenamiento y distribución de los productos ofertados por cualquier </w:t>
      </w:r>
      <w:r w:rsidR="00D459E1">
        <w:rPr>
          <w:rFonts w:asciiTheme="minorHAnsi" w:hAnsiTheme="minorHAnsi" w:cs="Arial"/>
          <w:b/>
          <w:sz w:val="24"/>
          <w:lang w:val="es-ES"/>
        </w:rPr>
        <w:t>LICITANTE</w:t>
      </w:r>
      <w:r w:rsidRPr="006E1F9C">
        <w:rPr>
          <w:rFonts w:asciiTheme="minorHAnsi" w:hAnsiTheme="minorHAnsi" w:cs="Arial"/>
          <w:b/>
          <w:sz w:val="24"/>
          <w:lang w:val="es-ES"/>
        </w:rPr>
        <w:t>.</w:t>
      </w:r>
    </w:p>
    <w:p w:rsidR="004F5E00" w:rsidRPr="006E1F9C" w:rsidRDefault="004F5E00" w:rsidP="004F5E00">
      <w:pPr>
        <w:pStyle w:val="2"/>
        <w:ind w:left="0"/>
        <w:rPr>
          <w:rFonts w:asciiTheme="minorHAnsi" w:hAnsiTheme="minorHAnsi" w:cs="Arial"/>
          <w:b/>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 xml:space="preserve">El convocante se reserva el derecho de análisis de calidad en forma directa a través del Comité de Enseñanza e Investigación, de que la fabricación y calidad de producción de los productos objeto de esta licitación  es la requerida, así como, las condiciones de almacenamiento y distribución de la empresa con base en la </w:t>
      </w:r>
      <w:r w:rsidRPr="006E1F9C">
        <w:rPr>
          <w:rFonts w:asciiTheme="minorHAnsi" w:hAnsiTheme="minorHAnsi" w:cs="Arial"/>
          <w:b/>
          <w:sz w:val="24"/>
          <w:lang w:val="es-ES"/>
        </w:rPr>
        <w:t>“Cédula de Análisis de Calidad”,</w:t>
      </w:r>
      <w:r w:rsidRPr="006E1F9C">
        <w:rPr>
          <w:rFonts w:asciiTheme="minorHAnsi" w:hAnsiTheme="minorHAnsi" w:cs="Arial"/>
          <w:sz w:val="24"/>
          <w:lang w:val="es-ES"/>
        </w:rPr>
        <w:t xml:space="preserve"> siendo </w:t>
      </w:r>
      <w:r w:rsidRPr="006E1F9C">
        <w:rPr>
          <w:rFonts w:asciiTheme="minorHAnsi" w:hAnsiTheme="minorHAnsi" w:cs="Arial"/>
          <w:b/>
          <w:sz w:val="24"/>
          <w:lang w:val="es-ES"/>
        </w:rPr>
        <w:t>motivo de descalificación la no aceptación del análisis de calidad</w:t>
      </w:r>
      <w:r w:rsidRPr="006E1F9C">
        <w:rPr>
          <w:rFonts w:asciiTheme="minorHAnsi" w:hAnsiTheme="minorHAnsi" w:cs="Arial"/>
          <w:sz w:val="24"/>
          <w:lang w:val="es-ES"/>
        </w:rPr>
        <w:t>, así como el no reunir los requisitos mínimos necesarios comprendidos en la cédula.</w:t>
      </w:r>
    </w:p>
    <w:p w:rsidR="004F5E00" w:rsidRPr="006E1F9C" w:rsidRDefault="004F5E00" w:rsidP="004F5E00">
      <w:pPr>
        <w:pStyle w:val="2"/>
        <w:ind w:left="0"/>
        <w:rPr>
          <w:rFonts w:asciiTheme="minorHAnsi" w:hAnsiTheme="minorHAnsi" w:cs="Arial"/>
          <w:b/>
          <w:sz w:val="24"/>
          <w:lang w:val="es-ES"/>
        </w:rPr>
      </w:pPr>
    </w:p>
    <w:p w:rsidR="004F5E00" w:rsidRPr="006E1F9C" w:rsidRDefault="004F5E00" w:rsidP="004F5E00">
      <w:pPr>
        <w:pStyle w:val="2"/>
        <w:numPr>
          <w:ilvl w:val="0"/>
          <w:numId w:val="38"/>
        </w:numPr>
        <w:rPr>
          <w:rFonts w:asciiTheme="minorHAnsi" w:hAnsiTheme="minorHAnsi" w:cs="Arial"/>
          <w:sz w:val="24"/>
          <w:lang w:val="es-ES"/>
        </w:rPr>
      </w:pPr>
      <w:r w:rsidRPr="006E1F9C">
        <w:rPr>
          <w:rFonts w:asciiTheme="minorHAnsi" w:hAnsiTheme="minorHAnsi" w:cs="Arial"/>
          <w:sz w:val="24"/>
          <w:lang w:val="es-ES"/>
        </w:rPr>
        <w:t>La visita de inspección se podrá realizar tanto durante el proceso de licitación como durante la vigencia del contrato.</w:t>
      </w:r>
    </w:p>
    <w:p w:rsidR="004F5E00" w:rsidRPr="006E1F9C" w:rsidRDefault="004F5E00" w:rsidP="004F5E00">
      <w:pPr>
        <w:pStyle w:val="2"/>
        <w:ind w:left="0"/>
        <w:rPr>
          <w:rFonts w:asciiTheme="minorHAnsi" w:hAnsiTheme="minorHAnsi" w:cs="Arial"/>
          <w:b/>
          <w:sz w:val="24"/>
          <w:lang w:val="es-ES"/>
        </w:rPr>
      </w:pPr>
    </w:p>
    <w:p w:rsidR="004F5E00" w:rsidRPr="006E1F9C" w:rsidRDefault="004F5E00" w:rsidP="00274031">
      <w:pPr>
        <w:pStyle w:val="2"/>
        <w:tabs>
          <w:tab w:val="left" w:pos="1276"/>
        </w:tabs>
        <w:ind w:left="1134" w:hanging="284"/>
        <w:rPr>
          <w:rFonts w:asciiTheme="minorHAnsi" w:hAnsiTheme="minorHAnsi" w:cs="Arial"/>
          <w:sz w:val="24"/>
        </w:rPr>
      </w:pPr>
      <w:r w:rsidRPr="006E1F9C">
        <w:rPr>
          <w:rFonts w:asciiTheme="minorHAnsi" w:hAnsiTheme="minorHAnsi" w:cs="Arial"/>
          <w:b/>
          <w:bCs/>
          <w:sz w:val="24"/>
          <w:lang w:val="es-ES"/>
        </w:rPr>
        <w:t>11.</w:t>
      </w:r>
      <w:r w:rsidRPr="006E1F9C">
        <w:rPr>
          <w:rFonts w:asciiTheme="minorHAnsi" w:hAnsiTheme="minorHAnsi" w:cs="Arial"/>
          <w:b/>
          <w:bCs/>
          <w:sz w:val="24"/>
          <w:lang w:val="es-ES"/>
        </w:rPr>
        <w:tab/>
      </w:r>
      <w:r w:rsidRPr="006E1F9C">
        <w:rPr>
          <w:rFonts w:asciiTheme="minorHAnsi" w:hAnsiTheme="minorHAnsi" w:cs="Arial"/>
          <w:bCs/>
          <w:sz w:val="24"/>
          <w:lang w:val="es-ES"/>
        </w:rPr>
        <w:t xml:space="preserve">Los dictámenes de visita de inspección a los laboratorios fabricantes de fármacos, que sean realizados por el </w:t>
      </w:r>
      <w:r w:rsidRPr="009D4958">
        <w:rPr>
          <w:rFonts w:asciiTheme="minorHAnsi" w:hAnsiTheme="minorHAnsi" w:cs="Arial"/>
          <w:b/>
          <w:bCs/>
          <w:sz w:val="24"/>
          <w:lang w:val="es-ES"/>
        </w:rPr>
        <w:t>Comité de Enseñanza e Investigación de IPEBC</w:t>
      </w:r>
      <w:r w:rsidRPr="006E1F9C">
        <w:rPr>
          <w:rFonts w:asciiTheme="minorHAnsi" w:hAnsiTheme="minorHAnsi" w:cs="Arial"/>
          <w:bCs/>
          <w:sz w:val="24"/>
          <w:lang w:val="es-ES"/>
        </w:rPr>
        <w:t xml:space="preserve">, serán custodiados por el área médica de </w:t>
      </w:r>
      <w:r w:rsidRPr="009D4958">
        <w:rPr>
          <w:rFonts w:asciiTheme="minorHAnsi" w:hAnsiTheme="minorHAnsi" w:cs="Arial"/>
          <w:b/>
          <w:bCs/>
          <w:sz w:val="24"/>
          <w:lang w:val="es-ES"/>
        </w:rPr>
        <w:t>IPEBC</w:t>
      </w:r>
      <w:r w:rsidRPr="006E1F9C">
        <w:rPr>
          <w:rFonts w:asciiTheme="minorHAnsi" w:hAnsiTheme="minorHAnsi" w:cs="Arial"/>
          <w:bCs/>
          <w:sz w:val="24"/>
          <w:lang w:val="es-ES"/>
        </w:rPr>
        <w:t xml:space="preserve">, por lo que en caso de requerirse dichos dictámenes por los laboratorios, deberán solicitarse mediante escrito dirigido </w:t>
      </w:r>
      <w:r w:rsidR="000624F0" w:rsidRPr="006E1F9C">
        <w:rPr>
          <w:rFonts w:asciiTheme="minorHAnsi" w:hAnsiTheme="minorHAnsi" w:cs="Arial"/>
          <w:bCs/>
          <w:sz w:val="24"/>
          <w:lang w:val="es-ES"/>
        </w:rPr>
        <w:t>al</w:t>
      </w:r>
      <w:r w:rsidR="00513AC0" w:rsidRPr="006E1F9C">
        <w:rPr>
          <w:rFonts w:asciiTheme="minorHAnsi" w:hAnsiTheme="minorHAnsi" w:cs="Arial"/>
          <w:bCs/>
          <w:sz w:val="24"/>
          <w:lang w:val="es-ES"/>
        </w:rPr>
        <w:t xml:space="preserve"> </w:t>
      </w:r>
      <w:r w:rsidRPr="009D4958">
        <w:rPr>
          <w:rFonts w:asciiTheme="minorHAnsi" w:hAnsiTheme="minorHAnsi" w:cs="Arial"/>
          <w:b/>
          <w:bCs/>
          <w:sz w:val="24"/>
          <w:lang w:val="es-ES"/>
        </w:rPr>
        <w:t>I</w:t>
      </w:r>
      <w:r w:rsidR="00513AC0" w:rsidRPr="009D4958">
        <w:rPr>
          <w:rFonts w:asciiTheme="minorHAnsi" w:hAnsiTheme="minorHAnsi" w:cs="Arial"/>
          <w:b/>
          <w:bCs/>
          <w:sz w:val="24"/>
          <w:lang w:val="es-ES"/>
        </w:rPr>
        <w:t xml:space="preserve">nstituto </w:t>
      </w:r>
      <w:r w:rsidRPr="009D4958">
        <w:rPr>
          <w:rFonts w:asciiTheme="minorHAnsi" w:hAnsiTheme="minorHAnsi" w:cs="Arial"/>
          <w:b/>
          <w:bCs/>
          <w:sz w:val="24"/>
          <w:lang w:val="es-ES"/>
        </w:rPr>
        <w:t>P</w:t>
      </w:r>
      <w:r w:rsidR="00513AC0" w:rsidRPr="009D4958">
        <w:rPr>
          <w:rFonts w:asciiTheme="minorHAnsi" w:hAnsiTheme="minorHAnsi" w:cs="Arial"/>
          <w:b/>
          <w:bCs/>
          <w:sz w:val="24"/>
          <w:lang w:val="es-ES"/>
        </w:rPr>
        <w:t xml:space="preserve">siquiátrico del </w:t>
      </w:r>
      <w:r w:rsidRPr="009D4958">
        <w:rPr>
          <w:rFonts w:asciiTheme="minorHAnsi" w:hAnsiTheme="minorHAnsi" w:cs="Arial"/>
          <w:b/>
          <w:bCs/>
          <w:sz w:val="24"/>
          <w:lang w:val="es-ES"/>
        </w:rPr>
        <w:t>E</w:t>
      </w:r>
      <w:r w:rsidR="00ED7712" w:rsidRPr="009D4958">
        <w:rPr>
          <w:rFonts w:asciiTheme="minorHAnsi" w:hAnsiTheme="minorHAnsi" w:cs="Arial"/>
          <w:b/>
          <w:bCs/>
          <w:sz w:val="24"/>
          <w:lang w:val="es-ES"/>
        </w:rPr>
        <w:t xml:space="preserve">stado de </w:t>
      </w:r>
      <w:r w:rsidRPr="009D4958">
        <w:rPr>
          <w:rFonts w:asciiTheme="minorHAnsi" w:hAnsiTheme="minorHAnsi" w:cs="Arial"/>
          <w:b/>
          <w:bCs/>
          <w:sz w:val="24"/>
          <w:lang w:val="es-ES"/>
        </w:rPr>
        <w:t>B</w:t>
      </w:r>
      <w:r w:rsidR="00ED7712" w:rsidRPr="009D4958">
        <w:rPr>
          <w:rFonts w:asciiTheme="minorHAnsi" w:hAnsiTheme="minorHAnsi" w:cs="Arial"/>
          <w:b/>
          <w:bCs/>
          <w:sz w:val="24"/>
          <w:lang w:val="es-ES"/>
        </w:rPr>
        <w:t xml:space="preserve">aja </w:t>
      </w:r>
      <w:r w:rsidRPr="009D4958">
        <w:rPr>
          <w:rFonts w:asciiTheme="minorHAnsi" w:hAnsiTheme="minorHAnsi" w:cs="Arial"/>
          <w:b/>
          <w:bCs/>
          <w:sz w:val="24"/>
          <w:lang w:val="es-ES"/>
        </w:rPr>
        <w:t>C</w:t>
      </w:r>
      <w:r w:rsidR="00ED7712" w:rsidRPr="009D4958">
        <w:rPr>
          <w:rFonts w:asciiTheme="minorHAnsi" w:hAnsiTheme="minorHAnsi" w:cs="Arial"/>
          <w:b/>
          <w:bCs/>
          <w:sz w:val="24"/>
          <w:lang w:val="es-ES"/>
        </w:rPr>
        <w:t>alifornia</w:t>
      </w:r>
      <w:r w:rsidRPr="006E1F9C">
        <w:rPr>
          <w:rFonts w:asciiTheme="minorHAnsi" w:hAnsiTheme="minorHAnsi" w:cs="Arial"/>
          <w:bCs/>
          <w:sz w:val="24"/>
          <w:lang w:val="es-ES"/>
        </w:rPr>
        <w:t>, en cualquier momento.</w:t>
      </w:r>
    </w:p>
    <w:p w:rsidR="00C761C9" w:rsidRDefault="00C761C9" w:rsidP="00AC190C">
      <w:pPr>
        <w:pStyle w:val="2"/>
        <w:ind w:left="426"/>
        <w:rPr>
          <w:rFonts w:asciiTheme="minorHAnsi" w:hAnsiTheme="minorHAnsi" w:cs="Arial"/>
          <w:sz w:val="24"/>
        </w:rPr>
      </w:pPr>
    </w:p>
    <w:p w:rsidR="00112415" w:rsidRPr="006E1F9C" w:rsidRDefault="00112415" w:rsidP="002D2148">
      <w:pPr>
        <w:pStyle w:val="Ttulo7"/>
        <w:spacing w:line="240" w:lineRule="auto"/>
        <w:ind w:firstLine="0"/>
        <w:jc w:val="center"/>
        <w:rPr>
          <w:rFonts w:asciiTheme="minorHAnsi" w:hAnsiTheme="minorHAnsi" w:cs="Arial"/>
          <w:sz w:val="28"/>
        </w:rPr>
      </w:pPr>
      <w:r w:rsidRPr="006E1F9C">
        <w:rPr>
          <w:rFonts w:asciiTheme="minorHAnsi" w:hAnsiTheme="minorHAnsi" w:cs="Arial"/>
          <w:sz w:val="28"/>
        </w:rPr>
        <w:t>SECCIÓN II</w:t>
      </w:r>
    </w:p>
    <w:p w:rsidR="00112415" w:rsidRPr="006E1F9C" w:rsidRDefault="00112415" w:rsidP="002D2148">
      <w:pPr>
        <w:pStyle w:val="Ttulo7"/>
        <w:spacing w:line="240" w:lineRule="auto"/>
        <w:ind w:firstLine="0"/>
        <w:jc w:val="center"/>
        <w:rPr>
          <w:rFonts w:asciiTheme="minorHAnsi" w:hAnsiTheme="minorHAnsi" w:cs="Arial"/>
          <w:sz w:val="28"/>
        </w:rPr>
      </w:pPr>
      <w:r w:rsidRPr="006E1F9C">
        <w:rPr>
          <w:rFonts w:asciiTheme="minorHAnsi" w:hAnsiTheme="minorHAnsi" w:cs="Arial"/>
          <w:sz w:val="28"/>
        </w:rPr>
        <w:t xml:space="preserve">REQUISITOS DE LA </w:t>
      </w:r>
      <w:r w:rsidR="006D20E8" w:rsidRPr="006E1F9C">
        <w:rPr>
          <w:rFonts w:asciiTheme="minorHAnsi" w:hAnsiTheme="minorHAnsi" w:cs="Arial"/>
          <w:sz w:val="28"/>
        </w:rPr>
        <w:t>LICITACIÓN</w:t>
      </w:r>
    </w:p>
    <w:p w:rsidR="00112415" w:rsidRDefault="00112415" w:rsidP="002D2148">
      <w:pPr>
        <w:pStyle w:val="2"/>
        <w:ind w:left="0"/>
        <w:jc w:val="center"/>
        <w:rPr>
          <w:rFonts w:asciiTheme="minorHAnsi" w:hAnsiTheme="minorHAnsi" w:cs="Arial"/>
          <w:b/>
          <w:color w:val="000022"/>
          <w:sz w:val="28"/>
        </w:rPr>
      </w:pPr>
      <w:r w:rsidRPr="006E1F9C">
        <w:rPr>
          <w:rFonts w:asciiTheme="minorHAnsi" w:hAnsiTheme="minorHAnsi" w:cs="Arial"/>
          <w:b/>
          <w:color w:val="000022"/>
          <w:sz w:val="28"/>
        </w:rPr>
        <w:t>A. INTRODUCCIÓN</w:t>
      </w:r>
    </w:p>
    <w:p w:rsidR="0049656F" w:rsidRPr="006E1F9C" w:rsidRDefault="0049656F" w:rsidP="002D2148">
      <w:pPr>
        <w:pStyle w:val="2"/>
        <w:ind w:left="0"/>
        <w:jc w:val="center"/>
        <w:rPr>
          <w:rFonts w:asciiTheme="minorHAnsi" w:hAnsiTheme="minorHAnsi" w:cs="Arial"/>
          <w:b/>
          <w:color w:val="000022"/>
          <w:sz w:val="28"/>
        </w:rPr>
      </w:pPr>
    </w:p>
    <w:p w:rsidR="00112415" w:rsidRPr="006E1F9C" w:rsidRDefault="00112415" w:rsidP="002D2148">
      <w:pPr>
        <w:spacing w:line="240" w:lineRule="exact"/>
        <w:jc w:val="both"/>
        <w:rPr>
          <w:rFonts w:asciiTheme="minorHAnsi" w:hAnsiTheme="minorHAnsi" w:cs="Arial"/>
          <w:sz w:val="24"/>
        </w:rPr>
      </w:pPr>
    </w:p>
    <w:p w:rsidR="00112415" w:rsidRPr="006E1F9C" w:rsidRDefault="00112415" w:rsidP="000600E9">
      <w:pPr>
        <w:pStyle w:val="2"/>
        <w:tabs>
          <w:tab w:val="left" w:pos="284"/>
        </w:tabs>
        <w:ind w:left="142" w:hanging="426"/>
        <w:rPr>
          <w:rFonts w:asciiTheme="minorHAnsi" w:hAnsiTheme="minorHAnsi" w:cs="Arial"/>
          <w:b/>
          <w:sz w:val="24"/>
        </w:rPr>
      </w:pPr>
      <w:r w:rsidRPr="006E1F9C">
        <w:rPr>
          <w:rFonts w:asciiTheme="minorHAnsi" w:hAnsiTheme="minorHAnsi" w:cs="Arial"/>
          <w:b/>
          <w:sz w:val="24"/>
        </w:rPr>
        <w:t>1.</w:t>
      </w:r>
      <w:r w:rsidR="00595092" w:rsidRPr="006E1F9C">
        <w:rPr>
          <w:rFonts w:asciiTheme="minorHAnsi" w:hAnsiTheme="minorHAnsi" w:cs="Arial"/>
          <w:b/>
          <w:sz w:val="24"/>
        </w:rPr>
        <w:t xml:space="preserve">  </w:t>
      </w:r>
      <w:r w:rsidR="000600E9" w:rsidRPr="006E1F9C">
        <w:rPr>
          <w:rFonts w:asciiTheme="minorHAnsi" w:hAnsiTheme="minorHAnsi" w:cs="Arial"/>
          <w:b/>
          <w:sz w:val="24"/>
        </w:rPr>
        <w:t xml:space="preserve">  </w:t>
      </w:r>
      <w:r w:rsidRPr="006E1F9C">
        <w:rPr>
          <w:rFonts w:asciiTheme="minorHAnsi" w:hAnsiTheme="minorHAnsi" w:cs="Arial"/>
          <w:b/>
          <w:sz w:val="24"/>
        </w:rPr>
        <w:t>FUENTE DE LOS RECURSOS:</w:t>
      </w:r>
    </w:p>
    <w:p w:rsidR="007A6CF4" w:rsidRPr="006E1F9C" w:rsidRDefault="00EA0CF8" w:rsidP="000600E9">
      <w:pPr>
        <w:pStyle w:val="1"/>
        <w:tabs>
          <w:tab w:val="left" w:pos="142"/>
        </w:tabs>
        <w:ind w:left="142"/>
        <w:jc w:val="both"/>
        <w:rPr>
          <w:rFonts w:asciiTheme="minorHAnsi" w:hAnsiTheme="minorHAnsi" w:cs="Arial"/>
          <w:b w:val="0"/>
          <w:bCs/>
          <w:sz w:val="24"/>
        </w:rPr>
      </w:pPr>
      <w:r w:rsidRPr="006E1F9C">
        <w:rPr>
          <w:rFonts w:asciiTheme="minorHAnsi" w:hAnsiTheme="minorHAnsi" w:cs="Arial"/>
          <w:bCs/>
          <w:sz w:val="24"/>
          <w:szCs w:val="24"/>
        </w:rPr>
        <w:t>EL INSTITUTO DE PSIQUIATRIA DEL ESTADO DE BAJA CALIFORNIA</w:t>
      </w:r>
      <w:r w:rsidR="00507202" w:rsidRPr="006E1F9C">
        <w:rPr>
          <w:rFonts w:asciiTheme="minorHAnsi" w:hAnsiTheme="minorHAnsi" w:cs="Arial"/>
          <w:b w:val="0"/>
          <w:sz w:val="24"/>
          <w:szCs w:val="24"/>
        </w:rPr>
        <w:t xml:space="preserve">, por conducto de su Comité de Adquisiciones, Arrendamientos y Servicios del Poder Ejecutivo del Gobierno del Estado de Baja California, en lo sucesivo denominado </w:t>
      </w:r>
      <w:r w:rsidR="00507202" w:rsidRPr="009D4958">
        <w:rPr>
          <w:rFonts w:asciiTheme="minorHAnsi" w:hAnsiTheme="minorHAnsi" w:cs="Arial"/>
          <w:sz w:val="24"/>
          <w:szCs w:val="24"/>
        </w:rPr>
        <w:t>“La Convocante”,</w:t>
      </w:r>
      <w:r w:rsidR="00507202" w:rsidRPr="006E1F9C">
        <w:rPr>
          <w:rFonts w:asciiTheme="minorHAnsi" w:hAnsiTheme="minorHAnsi" w:cs="Arial"/>
          <w:b w:val="0"/>
          <w:sz w:val="24"/>
          <w:szCs w:val="24"/>
        </w:rPr>
        <w:t xml:space="preserve"> se encuentra llevando a cabo la presente </w:t>
      </w:r>
      <w:r w:rsidR="00CD3979" w:rsidRPr="006E1F9C">
        <w:rPr>
          <w:rFonts w:asciiTheme="minorHAnsi" w:hAnsiTheme="minorHAnsi" w:cs="Arial"/>
          <w:b w:val="0"/>
          <w:sz w:val="24"/>
          <w:szCs w:val="24"/>
        </w:rPr>
        <w:t>licitación</w:t>
      </w:r>
      <w:r w:rsidR="00507202" w:rsidRPr="006E1F9C">
        <w:rPr>
          <w:rFonts w:asciiTheme="minorHAnsi" w:hAnsiTheme="minorHAnsi" w:cs="Arial"/>
          <w:b w:val="0"/>
          <w:sz w:val="24"/>
          <w:szCs w:val="24"/>
        </w:rPr>
        <w:t xml:space="preserve"> de carácter </w:t>
      </w:r>
      <w:r w:rsidR="00A21488" w:rsidRPr="006E1F9C">
        <w:rPr>
          <w:rFonts w:asciiTheme="minorHAnsi" w:hAnsiTheme="minorHAnsi" w:cs="Arial"/>
          <w:b w:val="0"/>
          <w:sz w:val="24"/>
          <w:szCs w:val="24"/>
        </w:rPr>
        <w:t>Regional</w:t>
      </w:r>
      <w:r w:rsidR="00507202" w:rsidRPr="0049656F">
        <w:rPr>
          <w:rFonts w:asciiTheme="minorHAnsi" w:hAnsiTheme="minorHAnsi" w:cs="Arial"/>
          <w:b w:val="0"/>
          <w:sz w:val="24"/>
          <w:szCs w:val="24"/>
        </w:rPr>
        <w:t xml:space="preserve"> </w:t>
      </w:r>
      <w:r w:rsidR="00D12ACF" w:rsidRPr="00B1488D">
        <w:rPr>
          <w:rFonts w:asciiTheme="minorHAnsi" w:hAnsiTheme="minorHAnsi" w:cs="Arial"/>
          <w:b w:val="0"/>
          <w:bCs/>
          <w:sz w:val="24"/>
          <w:szCs w:val="24"/>
          <w:lang w:val="es-MX"/>
        </w:rPr>
        <w:t xml:space="preserve">con </w:t>
      </w:r>
      <w:r w:rsidR="00D12ACF" w:rsidRPr="00B1488D">
        <w:rPr>
          <w:rFonts w:asciiTheme="minorHAnsi" w:hAnsiTheme="minorHAnsi" w:cs="Arial"/>
          <w:bCs/>
          <w:sz w:val="24"/>
          <w:szCs w:val="24"/>
          <w:lang w:val="es-MX"/>
        </w:rPr>
        <w:t>recursos propios</w:t>
      </w:r>
      <w:r w:rsidR="00D12ACF" w:rsidRPr="00B1488D">
        <w:rPr>
          <w:rFonts w:asciiTheme="minorHAnsi" w:hAnsiTheme="minorHAnsi" w:cs="Arial"/>
          <w:b w:val="0"/>
          <w:bCs/>
          <w:sz w:val="24"/>
          <w:szCs w:val="24"/>
          <w:lang w:val="es-MX"/>
        </w:rPr>
        <w:t xml:space="preserve"> </w:t>
      </w:r>
      <w:r w:rsidR="0049656F" w:rsidRPr="00B1488D">
        <w:rPr>
          <w:rFonts w:asciiTheme="minorHAnsi" w:hAnsiTheme="minorHAnsi" w:cs="Arial"/>
          <w:b w:val="0"/>
          <w:bCs/>
          <w:sz w:val="24"/>
          <w:szCs w:val="24"/>
          <w:lang w:val="es-MX"/>
        </w:rPr>
        <w:t xml:space="preserve">aprobados en el </w:t>
      </w:r>
      <w:r w:rsidR="0049656F" w:rsidRPr="00B1488D">
        <w:rPr>
          <w:rFonts w:asciiTheme="minorHAnsi" w:hAnsiTheme="minorHAnsi" w:cs="Arial"/>
          <w:bCs/>
          <w:sz w:val="24"/>
          <w:szCs w:val="24"/>
          <w:lang w:val="es-MX"/>
        </w:rPr>
        <w:t>Presupuesto de Egresos 2017</w:t>
      </w:r>
      <w:r w:rsidR="0049656F" w:rsidRPr="00B1488D">
        <w:rPr>
          <w:rFonts w:asciiTheme="minorHAnsi" w:hAnsiTheme="minorHAnsi" w:cs="Arial"/>
          <w:b w:val="0"/>
          <w:bCs/>
          <w:sz w:val="24"/>
          <w:szCs w:val="24"/>
          <w:lang w:val="es-MX"/>
        </w:rPr>
        <w:t xml:space="preserve"> del Instituto</w:t>
      </w:r>
      <w:r w:rsidR="00E54272" w:rsidRPr="00B1488D">
        <w:rPr>
          <w:rFonts w:asciiTheme="minorHAnsi" w:hAnsiTheme="minorHAnsi" w:cs="Arial"/>
          <w:b w:val="0"/>
          <w:bCs/>
          <w:sz w:val="24"/>
          <w:szCs w:val="24"/>
          <w:lang w:val="es-MX"/>
        </w:rPr>
        <w:t>,</w:t>
      </w:r>
      <w:r w:rsidR="003A7787" w:rsidRPr="00B1488D">
        <w:rPr>
          <w:rFonts w:asciiTheme="minorHAnsi" w:hAnsiTheme="minorHAnsi"/>
          <w:b w:val="0"/>
          <w:sz w:val="24"/>
          <w:szCs w:val="24"/>
        </w:rPr>
        <w:t xml:space="preserve"> </w:t>
      </w:r>
      <w:r w:rsidR="008E09B4" w:rsidRPr="00B1488D">
        <w:rPr>
          <w:rFonts w:asciiTheme="minorHAnsi" w:hAnsiTheme="minorHAnsi" w:cs="Arial"/>
          <w:b w:val="0"/>
          <w:sz w:val="24"/>
          <w:szCs w:val="24"/>
        </w:rPr>
        <w:t>en lo correspondiente a</w:t>
      </w:r>
      <w:r w:rsidR="00135669" w:rsidRPr="00B1488D">
        <w:rPr>
          <w:rFonts w:asciiTheme="minorHAnsi" w:hAnsiTheme="minorHAnsi" w:cs="Arial"/>
          <w:b w:val="0"/>
          <w:sz w:val="24"/>
          <w:szCs w:val="24"/>
        </w:rPr>
        <w:t xml:space="preserve">l </w:t>
      </w:r>
      <w:r w:rsidR="00507202" w:rsidRPr="00B1488D">
        <w:rPr>
          <w:rFonts w:asciiTheme="minorHAnsi" w:hAnsiTheme="minorHAnsi" w:cs="Arial"/>
          <w:sz w:val="24"/>
          <w:szCs w:val="24"/>
        </w:rPr>
        <w:t>“</w:t>
      </w:r>
      <w:r w:rsidR="009905FB" w:rsidRPr="00B1488D">
        <w:rPr>
          <w:rFonts w:asciiTheme="minorHAnsi" w:hAnsiTheme="minorHAnsi" w:cs="Arial"/>
          <w:bCs/>
          <w:iCs/>
          <w:spacing w:val="-5"/>
          <w:sz w:val="24"/>
          <w:szCs w:val="24"/>
        </w:rPr>
        <w:t>Suministro de medicamento y productos farmacéuticos para las áreas médicas del Instituto de Psiquiatría de Baja California</w:t>
      </w:r>
      <w:r w:rsidR="00507202" w:rsidRPr="00B1488D">
        <w:rPr>
          <w:rFonts w:asciiTheme="minorHAnsi" w:hAnsiTheme="minorHAnsi" w:cs="Arial"/>
          <w:sz w:val="24"/>
          <w:szCs w:val="24"/>
        </w:rPr>
        <w:t>”</w:t>
      </w:r>
      <w:r w:rsidR="00F81919" w:rsidRPr="00B1488D">
        <w:rPr>
          <w:rFonts w:asciiTheme="minorHAnsi" w:hAnsiTheme="minorHAnsi" w:cs="Arial"/>
          <w:bCs/>
          <w:sz w:val="24"/>
        </w:rPr>
        <w:t>.</w:t>
      </w:r>
      <w:r w:rsidR="00F81919" w:rsidRPr="009905FB">
        <w:rPr>
          <w:rFonts w:asciiTheme="minorHAnsi" w:hAnsiTheme="minorHAnsi" w:cs="Arial"/>
          <w:bCs/>
          <w:sz w:val="24"/>
        </w:rPr>
        <w:t xml:space="preserve"> </w:t>
      </w:r>
    </w:p>
    <w:p w:rsidR="00112415" w:rsidRPr="006E1F9C" w:rsidRDefault="00CA045B" w:rsidP="00CA045B">
      <w:pPr>
        <w:pStyle w:val="1"/>
        <w:tabs>
          <w:tab w:val="left" w:pos="5640"/>
        </w:tabs>
        <w:jc w:val="both"/>
        <w:rPr>
          <w:rFonts w:asciiTheme="minorHAnsi" w:hAnsiTheme="minorHAnsi" w:cs="Arial"/>
          <w:sz w:val="24"/>
        </w:rPr>
      </w:pPr>
      <w:r w:rsidRPr="006E1F9C">
        <w:rPr>
          <w:rFonts w:asciiTheme="minorHAnsi" w:hAnsiTheme="minorHAnsi" w:cs="Arial"/>
          <w:sz w:val="24"/>
        </w:rPr>
        <w:tab/>
      </w:r>
    </w:p>
    <w:p w:rsidR="00112415" w:rsidRPr="006E1F9C" w:rsidRDefault="00595092" w:rsidP="00AA2709">
      <w:pPr>
        <w:tabs>
          <w:tab w:val="left" w:pos="284"/>
        </w:tabs>
        <w:spacing w:line="240" w:lineRule="exact"/>
        <w:ind w:left="142" w:hanging="426"/>
        <w:jc w:val="both"/>
        <w:rPr>
          <w:rFonts w:asciiTheme="minorHAnsi" w:hAnsiTheme="minorHAnsi" w:cs="Arial"/>
          <w:b/>
          <w:sz w:val="24"/>
        </w:rPr>
      </w:pPr>
      <w:r w:rsidRPr="006E1F9C">
        <w:rPr>
          <w:rFonts w:asciiTheme="minorHAnsi" w:hAnsiTheme="minorHAnsi" w:cs="Arial"/>
          <w:b/>
          <w:sz w:val="24"/>
        </w:rPr>
        <w:t xml:space="preserve">2.  </w:t>
      </w:r>
      <w:r w:rsidR="00AA2709" w:rsidRPr="006E1F9C">
        <w:rPr>
          <w:rFonts w:asciiTheme="minorHAnsi" w:hAnsiTheme="minorHAnsi" w:cs="Arial"/>
          <w:b/>
          <w:sz w:val="24"/>
        </w:rPr>
        <w:t xml:space="preserve">  </w:t>
      </w:r>
      <w:r w:rsidR="00112415" w:rsidRPr="006E1F9C">
        <w:rPr>
          <w:rFonts w:asciiTheme="minorHAnsi" w:hAnsiTheme="minorHAnsi" w:cs="Arial"/>
          <w:b/>
          <w:sz w:val="24"/>
        </w:rPr>
        <w:t>PREPARACIÓN DE LAS PROPOSICIONES:</w:t>
      </w:r>
    </w:p>
    <w:p w:rsidR="00112415" w:rsidRPr="006E1F9C" w:rsidRDefault="00112415" w:rsidP="00AA2709">
      <w:pPr>
        <w:pStyle w:val="3"/>
        <w:tabs>
          <w:tab w:val="left" w:pos="142"/>
        </w:tabs>
        <w:ind w:left="142" w:firstLine="0"/>
        <w:rPr>
          <w:rFonts w:asciiTheme="minorHAnsi" w:hAnsiTheme="minorHAnsi" w:cs="Arial"/>
          <w:sz w:val="24"/>
        </w:rPr>
      </w:pPr>
      <w:r w:rsidRPr="006E1F9C">
        <w:rPr>
          <w:rFonts w:asciiTheme="minorHAnsi" w:hAnsiTheme="minorHAnsi" w:cs="Arial"/>
          <w:sz w:val="24"/>
        </w:rPr>
        <w:t xml:space="preserve">El licitante sufragará a su costa, todos y cada uno de los gastos relacionados con la preparación y presentación de sus proposiciones; por lo que </w:t>
      </w:r>
      <w:r w:rsidR="004E01D9" w:rsidRPr="009D4958">
        <w:rPr>
          <w:rFonts w:asciiTheme="minorHAnsi" w:hAnsiTheme="minorHAnsi" w:cs="Arial"/>
          <w:b/>
          <w:sz w:val="24"/>
        </w:rPr>
        <w:t>“La Convocante”</w:t>
      </w:r>
      <w:r w:rsidRPr="006E1F9C">
        <w:rPr>
          <w:rFonts w:asciiTheme="minorHAnsi" w:hAnsiTheme="minorHAnsi" w:cs="Arial"/>
          <w:sz w:val="24"/>
        </w:rPr>
        <w:t xml:space="preserve"> no devolverá total, ni parcialmente dichos </w:t>
      </w:r>
      <w:r w:rsidR="003A4AEF" w:rsidRPr="006E1F9C">
        <w:rPr>
          <w:rFonts w:asciiTheme="minorHAnsi" w:hAnsiTheme="minorHAnsi" w:cs="Arial"/>
          <w:sz w:val="24"/>
        </w:rPr>
        <w:t>gastos cualquiera</w:t>
      </w:r>
      <w:r w:rsidRPr="006E1F9C">
        <w:rPr>
          <w:rFonts w:asciiTheme="minorHAnsi" w:hAnsiTheme="minorHAnsi" w:cs="Arial"/>
          <w:sz w:val="24"/>
        </w:rPr>
        <w:t xml:space="preserve"> que sea el resultado de la </w:t>
      </w:r>
      <w:r w:rsidR="00CD3979" w:rsidRPr="006E1F9C">
        <w:rPr>
          <w:rFonts w:asciiTheme="minorHAnsi" w:hAnsiTheme="minorHAnsi" w:cs="Arial"/>
          <w:sz w:val="24"/>
        </w:rPr>
        <w:t>licitación</w:t>
      </w:r>
      <w:r w:rsidRPr="006E1F9C">
        <w:rPr>
          <w:rFonts w:asciiTheme="minorHAnsi" w:hAnsiTheme="minorHAnsi" w:cs="Arial"/>
          <w:sz w:val="24"/>
        </w:rPr>
        <w:t xml:space="preserve">. </w:t>
      </w:r>
    </w:p>
    <w:p w:rsidR="00F24C23" w:rsidRPr="006E1F9C" w:rsidRDefault="00F24C23" w:rsidP="002D2148">
      <w:pPr>
        <w:spacing w:line="240" w:lineRule="exact"/>
        <w:jc w:val="both"/>
        <w:rPr>
          <w:rFonts w:asciiTheme="minorHAnsi" w:hAnsiTheme="minorHAnsi" w:cs="Arial"/>
          <w:sz w:val="24"/>
        </w:rPr>
      </w:pPr>
    </w:p>
    <w:p w:rsidR="00112415" w:rsidRPr="006E1F9C" w:rsidRDefault="00112415" w:rsidP="00D5336D">
      <w:pPr>
        <w:pStyle w:val="2"/>
        <w:tabs>
          <w:tab w:val="left" w:pos="500"/>
        </w:tabs>
        <w:ind w:left="142" w:hanging="426"/>
        <w:rPr>
          <w:rFonts w:asciiTheme="minorHAnsi" w:hAnsiTheme="minorHAnsi" w:cs="Arial"/>
          <w:b/>
          <w:bCs/>
          <w:sz w:val="24"/>
        </w:rPr>
      </w:pPr>
      <w:r w:rsidRPr="006E1F9C">
        <w:rPr>
          <w:rFonts w:asciiTheme="minorHAnsi" w:hAnsiTheme="minorHAnsi" w:cs="Arial"/>
          <w:b/>
          <w:bCs/>
          <w:sz w:val="24"/>
        </w:rPr>
        <w:t>3.</w:t>
      </w:r>
      <w:r w:rsidR="00776236" w:rsidRPr="006E1F9C">
        <w:rPr>
          <w:rFonts w:asciiTheme="minorHAnsi" w:hAnsiTheme="minorHAnsi" w:cs="Arial"/>
          <w:b/>
          <w:bCs/>
          <w:sz w:val="24"/>
        </w:rPr>
        <w:t xml:space="preserve">  </w:t>
      </w:r>
      <w:r w:rsidR="00D5336D" w:rsidRPr="006E1F9C">
        <w:rPr>
          <w:rFonts w:asciiTheme="minorHAnsi" w:hAnsiTheme="minorHAnsi" w:cs="Arial"/>
          <w:b/>
          <w:bCs/>
          <w:sz w:val="24"/>
        </w:rPr>
        <w:t xml:space="preserve">  </w:t>
      </w:r>
      <w:r w:rsidRPr="006E1F9C">
        <w:rPr>
          <w:rFonts w:asciiTheme="minorHAnsi" w:hAnsiTheme="minorHAnsi" w:cs="Arial"/>
          <w:b/>
          <w:bCs/>
          <w:sz w:val="24"/>
        </w:rPr>
        <w:t xml:space="preserve">DE LOS </w:t>
      </w:r>
      <w:r w:rsidR="00F76A6C" w:rsidRPr="006E1F9C">
        <w:rPr>
          <w:rFonts w:asciiTheme="minorHAnsi" w:hAnsiTheme="minorHAnsi" w:cs="Arial"/>
          <w:b/>
          <w:bCs/>
          <w:sz w:val="24"/>
        </w:rPr>
        <w:t>BIENES</w:t>
      </w:r>
      <w:r w:rsidRPr="006E1F9C">
        <w:rPr>
          <w:rFonts w:asciiTheme="minorHAnsi" w:hAnsiTheme="minorHAnsi" w:cs="Arial"/>
          <w:b/>
          <w:bCs/>
          <w:sz w:val="24"/>
        </w:rPr>
        <w:t xml:space="preserve"> A LICITAR.</w:t>
      </w:r>
    </w:p>
    <w:p w:rsidR="00B606F4" w:rsidRPr="006E1F9C" w:rsidRDefault="00CA045B" w:rsidP="00C20BF1">
      <w:pPr>
        <w:pStyle w:val="3"/>
        <w:numPr>
          <w:ilvl w:val="1"/>
          <w:numId w:val="31"/>
        </w:numPr>
        <w:tabs>
          <w:tab w:val="clear" w:pos="760"/>
          <w:tab w:val="num" w:pos="142"/>
          <w:tab w:val="left" w:pos="900"/>
        </w:tabs>
        <w:ind w:left="142" w:hanging="426"/>
        <w:rPr>
          <w:rFonts w:asciiTheme="minorHAnsi" w:hAnsiTheme="minorHAnsi" w:cs="Arial"/>
          <w:b/>
          <w:sz w:val="24"/>
        </w:rPr>
      </w:pPr>
      <w:r w:rsidRPr="006E1F9C">
        <w:rPr>
          <w:rFonts w:asciiTheme="minorHAnsi" w:hAnsiTheme="minorHAnsi" w:cs="Arial"/>
          <w:sz w:val="24"/>
        </w:rPr>
        <w:t xml:space="preserve">Con el fin de suministrar los </w:t>
      </w:r>
      <w:r w:rsidR="0010286E" w:rsidRPr="006E1F9C">
        <w:rPr>
          <w:rFonts w:asciiTheme="minorHAnsi" w:hAnsiTheme="minorHAnsi" w:cs="Arial"/>
          <w:sz w:val="24"/>
        </w:rPr>
        <w:t>bienes</w:t>
      </w:r>
      <w:r w:rsidRPr="006E1F9C">
        <w:rPr>
          <w:rFonts w:asciiTheme="minorHAnsi" w:hAnsiTheme="minorHAnsi" w:cs="Arial"/>
          <w:sz w:val="24"/>
        </w:rPr>
        <w:t xml:space="preserve"> objeto de esta </w:t>
      </w:r>
      <w:r w:rsidR="00CD3979" w:rsidRPr="006E1F9C">
        <w:rPr>
          <w:rFonts w:asciiTheme="minorHAnsi" w:hAnsiTheme="minorHAnsi" w:cs="Arial"/>
          <w:sz w:val="24"/>
        </w:rPr>
        <w:t>licitación</w:t>
      </w:r>
      <w:r w:rsidRPr="006E1F9C">
        <w:rPr>
          <w:rFonts w:asciiTheme="minorHAnsi" w:hAnsiTheme="minorHAnsi" w:cs="Arial"/>
          <w:sz w:val="24"/>
        </w:rPr>
        <w:t xml:space="preserve">, </w:t>
      </w:r>
      <w:r w:rsidR="00B606F4" w:rsidRPr="006E1F9C">
        <w:rPr>
          <w:rFonts w:asciiTheme="minorHAnsi" w:hAnsiTheme="minorHAnsi" w:cs="Arial"/>
          <w:sz w:val="24"/>
        </w:rPr>
        <w:t xml:space="preserve">los licitantes deberán participar para la adjudicación de las partidas de conformidad con el listado de </w:t>
      </w:r>
      <w:r w:rsidR="0010286E" w:rsidRPr="006E1F9C">
        <w:rPr>
          <w:rFonts w:asciiTheme="minorHAnsi" w:hAnsiTheme="minorHAnsi" w:cs="Arial"/>
          <w:sz w:val="24"/>
        </w:rPr>
        <w:t xml:space="preserve">bienes </w:t>
      </w:r>
      <w:r w:rsidR="002D6D54" w:rsidRPr="006E1F9C">
        <w:rPr>
          <w:rFonts w:asciiTheme="minorHAnsi" w:hAnsiTheme="minorHAnsi" w:cs="Arial"/>
          <w:sz w:val="24"/>
        </w:rPr>
        <w:t xml:space="preserve">que integran el </w:t>
      </w:r>
      <w:r w:rsidR="00512547" w:rsidRPr="009D4958">
        <w:rPr>
          <w:rFonts w:asciiTheme="minorHAnsi" w:hAnsiTheme="minorHAnsi" w:cs="Arial"/>
          <w:b/>
          <w:sz w:val="24"/>
        </w:rPr>
        <w:t>punto 3.1</w:t>
      </w:r>
      <w:r w:rsidR="002D6D54" w:rsidRPr="006E1F9C">
        <w:rPr>
          <w:rFonts w:asciiTheme="minorHAnsi" w:hAnsiTheme="minorHAnsi" w:cs="Arial"/>
          <w:sz w:val="24"/>
        </w:rPr>
        <w:t xml:space="preserve"> de estas bases de licitación</w:t>
      </w:r>
      <w:r w:rsidR="00B606F4" w:rsidRPr="006E1F9C">
        <w:rPr>
          <w:rFonts w:asciiTheme="minorHAnsi" w:hAnsiTheme="minorHAnsi" w:cs="Arial"/>
          <w:b/>
          <w:sz w:val="24"/>
        </w:rPr>
        <w:t>.</w:t>
      </w:r>
    </w:p>
    <w:p w:rsidR="00250F67" w:rsidRPr="006E1F9C" w:rsidRDefault="00250F67" w:rsidP="00BE3E3F">
      <w:pPr>
        <w:pStyle w:val="3"/>
        <w:tabs>
          <w:tab w:val="left" w:pos="900"/>
        </w:tabs>
        <w:ind w:left="0" w:firstLine="0"/>
        <w:rPr>
          <w:rFonts w:asciiTheme="minorHAnsi" w:hAnsiTheme="minorHAnsi" w:cs="Arial"/>
          <w:b/>
          <w:bCs/>
          <w:sz w:val="24"/>
        </w:rPr>
      </w:pPr>
    </w:p>
    <w:p w:rsidR="00CA045B" w:rsidRPr="006E1F9C" w:rsidRDefault="00B606F4" w:rsidP="00D7005A">
      <w:pPr>
        <w:pStyle w:val="3"/>
        <w:tabs>
          <w:tab w:val="left" w:pos="900"/>
        </w:tabs>
        <w:ind w:left="142" w:firstLine="0"/>
        <w:rPr>
          <w:rFonts w:asciiTheme="minorHAnsi" w:hAnsiTheme="minorHAnsi" w:cs="Arial"/>
          <w:b/>
          <w:sz w:val="24"/>
        </w:rPr>
      </w:pPr>
      <w:r w:rsidRPr="006E1F9C">
        <w:rPr>
          <w:rFonts w:asciiTheme="minorHAnsi" w:hAnsiTheme="minorHAnsi" w:cs="Arial"/>
          <w:b/>
          <w:bCs/>
          <w:sz w:val="24"/>
        </w:rPr>
        <w:t>L</w:t>
      </w:r>
      <w:r w:rsidR="00CA045B" w:rsidRPr="006E1F9C">
        <w:rPr>
          <w:rFonts w:asciiTheme="minorHAnsi" w:hAnsiTheme="minorHAnsi" w:cs="Arial"/>
          <w:b/>
          <w:bCs/>
          <w:sz w:val="24"/>
        </w:rPr>
        <w:t xml:space="preserve">os licitantes deberán presentar su propuesta </w:t>
      </w:r>
      <w:r w:rsidR="009D6EE1" w:rsidRPr="006E1F9C">
        <w:rPr>
          <w:rFonts w:asciiTheme="minorHAnsi" w:hAnsiTheme="minorHAnsi" w:cs="Arial"/>
          <w:b/>
          <w:bCs/>
          <w:sz w:val="24"/>
        </w:rPr>
        <w:t xml:space="preserve">por la totalidad de la partida </w:t>
      </w:r>
      <w:r w:rsidR="0081020F" w:rsidRPr="006E1F9C">
        <w:rPr>
          <w:rFonts w:asciiTheme="minorHAnsi" w:hAnsiTheme="minorHAnsi" w:cs="Arial"/>
          <w:b/>
          <w:bCs/>
          <w:sz w:val="24"/>
        </w:rPr>
        <w:t>en la</w:t>
      </w:r>
      <w:r w:rsidR="009D6EE1" w:rsidRPr="006E1F9C">
        <w:rPr>
          <w:rFonts w:asciiTheme="minorHAnsi" w:hAnsiTheme="minorHAnsi" w:cs="Arial"/>
          <w:b/>
          <w:bCs/>
          <w:sz w:val="24"/>
        </w:rPr>
        <w:t xml:space="preserve"> que pretenda participar</w:t>
      </w:r>
      <w:r w:rsidR="009D6EE1" w:rsidRPr="006E1F9C">
        <w:rPr>
          <w:rFonts w:asciiTheme="minorHAnsi" w:hAnsiTheme="minorHAnsi" w:cs="Arial"/>
          <w:sz w:val="24"/>
        </w:rPr>
        <w:t xml:space="preserve"> </w:t>
      </w:r>
      <w:r w:rsidR="00CA045B" w:rsidRPr="006E1F9C">
        <w:rPr>
          <w:rFonts w:asciiTheme="minorHAnsi" w:hAnsiTheme="minorHAnsi" w:cs="Arial"/>
          <w:sz w:val="24"/>
        </w:rPr>
        <w:t xml:space="preserve">de conformidad con las especificaciones técnicas señaladas en estas bases de </w:t>
      </w:r>
      <w:r w:rsidR="009D6EE1" w:rsidRPr="006E1F9C">
        <w:rPr>
          <w:rFonts w:asciiTheme="minorHAnsi" w:hAnsiTheme="minorHAnsi" w:cs="Arial"/>
          <w:sz w:val="24"/>
        </w:rPr>
        <w:t>licitación</w:t>
      </w:r>
      <w:r w:rsidR="00CA045B" w:rsidRPr="006E1F9C">
        <w:rPr>
          <w:rFonts w:asciiTheme="minorHAnsi" w:hAnsiTheme="minorHAnsi" w:cs="Arial"/>
          <w:sz w:val="24"/>
        </w:rPr>
        <w:t>.</w:t>
      </w:r>
      <w:r w:rsidR="00CA045B" w:rsidRPr="006E1F9C">
        <w:rPr>
          <w:rFonts w:asciiTheme="minorHAnsi" w:hAnsiTheme="minorHAnsi" w:cs="Arial"/>
          <w:b/>
          <w:sz w:val="24"/>
        </w:rPr>
        <w:t xml:space="preserve"> </w:t>
      </w:r>
    </w:p>
    <w:p w:rsidR="00CA045B" w:rsidRPr="006E1F9C" w:rsidRDefault="00CA045B" w:rsidP="00BE3E3F">
      <w:pPr>
        <w:pStyle w:val="3"/>
        <w:ind w:left="1260" w:firstLine="0"/>
        <w:rPr>
          <w:rFonts w:asciiTheme="minorHAnsi" w:hAnsiTheme="minorHAnsi" w:cs="Arial"/>
          <w:bCs/>
          <w:iCs/>
          <w:sz w:val="24"/>
        </w:rPr>
      </w:pPr>
      <w:r w:rsidRPr="006E1F9C">
        <w:rPr>
          <w:rFonts w:asciiTheme="minorHAnsi" w:hAnsiTheme="minorHAnsi" w:cs="Arial"/>
          <w:sz w:val="24"/>
        </w:rPr>
        <w:t xml:space="preserve"> </w:t>
      </w:r>
    </w:p>
    <w:p w:rsidR="00CA045B" w:rsidRPr="006E1F9C" w:rsidRDefault="009D6EE1" w:rsidP="00D7005A">
      <w:pPr>
        <w:pStyle w:val="3"/>
        <w:ind w:left="142" w:firstLine="0"/>
        <w:rPr>
          <w:rFonts w:asciiTheme="minorHAnsi" w:hAnsiTheme="minorHAnsi" w:cs="Arial"/>
          <w:sz w:val="24"/>
        </w:rPr>
      </w:pPr>
      <w:r w:rsidRPr="006E1F9C">
        <w:rPr>
          <w:rFonts w:asciiTheme="minorHAnsi" w:hAnsiTheme="minorHAnsi" w:cs="Arial"/>
          <w:b/>
          <w:sz w:val="24"/>
        </w:rPr>
        <w:t xml:space="preserve">“La Convocante” adjudicará por </w:t>
      </w:r>
      <w:r w:rsidR="0081020F" w:rsidRPr="006E1F9C">
        <w:rPr>
          <w:rFonts w:asciiTheme="minorHAnsi" w:hAnsiTheme="minorHAnsi" w:cs="Arial"/>
          <w:b/>
          <w:sz w:val="24"/>
        </w:rPr>
        <w:t>partida</w:t>
      </w:r>
      <w:r w:rsidRPr="006E1F9C">
        <w:rPr>
          <w:rFonts w:asciiTheme="minorHAnsi" w:hAnsiTheme="minorHAnsi" w:cs="Arial"/>
          <w:b/>
          <w:sz w:val="24"/>
        </w:rPr>
        <w:t xml:space="preserve"> a </w:t>
      </w:r>
      <w:r w:rsidR="007D517D" w:rsidRPr="006E1F9C">
        <w:rPr>
          <w:rFonts w:asciiTheme="minorHAnsi" w:hAnsiTheme="minorHAnsi" w:cs="Arial"/>
          <w:b/>
          <w:sz w:val="24"/>
        </w:rPr>
        <w:t>los</w:t>
      </w:r>
      <w:r w:rsidRPr="006E1F9C">
        <w:rPr>
          <w:rFonts w:asciiTheme="minorHAnsi" w:hAnsiTheme="minorHAnsi" w:cs="Arial"/>
          <w:b/>
          <w:sz w:val="24"/>
        </w:rPr>
        <w:t xml:space="preserve"> licitante</w:t>
      </w:r>
      <w:r w:rsidR="007D517D" w:rsidRPr="006E1F9C">
        <w:rPr>
          <w:rFonts w:asciiTheme="minorHAnsi" w:hAnsiTheme="minorHAnsi" w:cs="Arial"/>
          <w:b/>
          <w:sz w:val="24"/>
        </w:rPr>
        <w:t>s</w:t>
      </w:r>
      <w:r w:rsidRPr="006E1F9C">
        <w:rPr>
          <w:rFonts w:asciiTheme="minorHAnsi" w:hAnsiTheme="minorHAnsi" w:cs="Arial"/>
          <w:b/>
          <w:sz w:val="24"/>
        </w:rPr>
        <w:t xml:space="preserve"> que reúnan las condiciones legales, técnicas y económicas requeridas en las presentes bases</w:t>
      </w:r>
      <w:r w:rsidR="00DB4C03" w:rsidRPr="006E1F9C">
        <w:rPr>
          <w:rFonts w:asciiTheme="minorHAnsi" w:hAnsiTheme="minorHAnsi" w:cs="Arial"/>
          <w:b/>
          <w:sz w:val="24"/>
        </w:rPr>
        <w:t xml:space="preserve"> de licitación </w:t>
      </w:r>
      <w:r w:rsidRPr="006E1F9C">
        <w:rPr>
          <w:rFonts w:asciiTheme="minorHAnsi" w:hAnsiTheme="minorHAnsi" w:cs="Arial"/>
          <w:b/>
          <w:sz w:val="24"/>
        </w:rPr>
        <w:t xml:space="preserve">y que garantice satisfactoriamente el cumplimiento de las obligaciones respectivas, y cuyo precio ofertado sea él más bajo de entre las propuestas económicas recibidas. </w:t>
      </w:r>
      <w:r w:rsidR="00CA045B" w:rsidRPr="006E1F9C">
        <w:rPr>
          <w:rFonts w:asciiTheme="minorHAnsi" w:hAnsiTheme="minorHAns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DB4C03" w:rsidRPr="006E1F9C" w:rsidRDefault="00DB4C03" w:rsidP="00BE3E3F">
      <w:pPr>
        <w:pStyle w:val="3"/>
        <w:ind w:left="900" w:firstLine="0"/>
        <w:rPr>
          <w:rFonts w:asciiTheme="minorHAnsi" w:hAnsiTheme="minorHAnsi" w:cs="Arial"/>
          <w:sz w:val="24"/>
        </w:rPr>
      </w:pPr>
    </w:p>
    <w:p w:rsidR="002500D6" w:rsidRPr="006E1F9C" w:rsidRDefault="007D517D" w:rsidP="002500D6">
      <w:pPr>
        <w:ind w:left="900" w:hanging="758"/>
        <w:jc w:val="both"/>
        <w:rPr>
          <w:rFonts w:asciiTheme="minorHAnsi" w:hAnsiTheme="minorHAnsi" w:cs="Calibri"/>
          <w:sz w:val="24"/>
        </w:rPr>
      </w:pPr>
      <w:r w:rsidRPr="006E1F9C">
        <w:rPr>
          <w:rFonts w:asciiTheme="minorHAnsi" w:hAnsiTheme="minorHAnsi" w:cs="Calibri"/>
          <w:sz w:val="28"/>
        </w:rPr>
        <w:t>L</w:t>
      </w:r>
      <w:r w:rsidRPr="006E1F9C">
        <w:rPr>
          <w:rFonts w:asciiTheme="minorHAnsi" w:hAnsiTheme="minorHAnsi" w:cs="Calibri"/>
          <w:sz w:val="24"/>
        </w:rPr>
        <w:t xml:space="preserve">as </w:t>
      </w:r>
      <w:r w:rsidRPr="006E1F9C">
        <w:rPr>
          <w:rFonts w:asciiTheme="minorHAnsi" w:hAnsiTheme="minorHAnsi" w:cs="Calibri"/>
          <w:b/>
          <w:sz w:val="24"/>
        </w:rPr>
        <w:t>Especificaciones Técnicas</w:t>
      </w:r>
      <w:r w:rsidRPr="006E1F9C">
        <w:rPr>
          <w:rFonts w:asciiTheme="minorHAnsi" w:hAnsiTheme="minorHAnsi" w:cs="Calibri"/>
          <w:sz w:val="24"/>
        </w:rPr>
        <w:t xml:space="preserve"> de estas bases de licitación son las siguientes:</w:t>
      </w:r>
    </w:p>
    <w:p w:rsidR="005B6175" w:rsidRDefault="005B6175"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p w:rsidR="009D4958" w:rsidRDefault="009D4958" w:rsidP="002500D6">
      <w:pPr>
        <w:ind w:left="900" w:hanging="758"/>
        <w:jc w:val="both"/>
        <w:rPr>
          <w:rFonts w:asciiTheme="minorHAnsi" w:hAnsiTheme="minorHAnsi" w:cs="Calibri"/>
          <w:sz w:val="24"/>
        </w:rPr>
      </w:pPr>
    </w:p>
    <w:tbl>
      <w:tblPr>
        <w:tblW w:w="1109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2"/>
        <w:gridCol w:w="1360"/>
        <w:gridCol w:w="2187"/>
        <w:gridCol w:w="1795"/>
        <w:gridCol w:w="1581"/>
        <w:gridCol w:w="1313"/>
        <w:gridCol w:w="1072"/>
        <w:gridCol w:w="1072"/>
      </w:tblGrid>
      <w:tr w:rsidR="009D4958" w:rsidRPr="009D4958" w:rsidTr="000627D1">
        <w:trPr>
          <w:trHeight w:val="465"/>
        </w:trPr>
        <w:tc>
          <w:tcPr>
            <w:tcW w:w="712" w:type="dxa"/>
            <w:shd w:val="clear" w:color="auto" w:fill="A6A6A6" w:themeFill="background1" w:themeFillShade="A6"/>
            <w:noWrap/>
            <w:hideMark/>
          </w:tcPr>
          <w:p w:rsidR="009D4958" w:rsidRPr="000627D1" w:rsidRDefault="009D4958" w:rsidP="000627D1">
            <w:pPr>
              <w:jc w:val="center"/>
              <w:rPr>
                <w:rFonts w:asciiTheme="minorHAnsi" w:hAnsiTheme="minorHAnsi" w:cstheme="minorHAnsi"/>
                <w:b/>
                <w:sz w:val="16"/>
                <w:szCs w:val="16"/>
                <w:lang w:val="es-ES" w:eastAsia="es-ES"/>
              </w:rPr>
            </w:pPr>
            <w:r w:rsidRPr="000627D1">
              <w:rPr>
                <w:rFonts w:asciiTheme="minorHAnsi" w:hAnsiTheme="minorHAnsi" w:cstheme="minorHAnsi"/>
                <w:b/>
                <w:sz w:val="16"/>
                <w:szCs w:val="16"/>
                <w:lang w:val="es-ES" w:eastAsia="es-ES"/>
              </w:rPr>
              <w:t>PARTIDA</w:t>
            </w:r>
          </w:p>
        </w:tc>
        <w:tc>
          <w:tcPr>
            <w:tcW w:w="1360" w:type="dxa"/>
            <w:shd w:val="clear" w:color="auto" w:fill="A6A6A6" w:themeFill="background1" w:themeFillShade="A6"/>
            <w:noWrap/>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CLAVE CAUSES</w:t>
            </w:r>
          </w:p>
        </w:tc>
        <w:tc>
          <w:tcPr>
            <w:tcW w:w="2187"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INGRDIENTE ACTIVO</w:t>
            </w:r>
          </w:p>
        </w:tc>
        <w:tc>
          <w:tcPr>
            <w:tcW w:w="1795"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FORMA FARMACEUTICA</w:t>
            </w:r>
          </w:p>
        </w:tc>
        <w:tc>
          <w:tcPr>
            <w:tcW w:w="1581"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CONCENTRACION</w:t>
            </w:r>
          </w:p>
        </w:tc>
        <w:tc>
          <w:tcPr>
            <w:tcW w:w="1313"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PRESENTACIÓN</w:t>
            </w:r>
          </w:p>
        </w:tc>
        <w:tc>
          <w:tcPr>
            <w:tcW w:w="1072"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CANTIDAD MINIMA</w:t>
            </w:r>
          </w:p>
        </w:tc>
        <w:tc>
          <w:tcPr>
            <w:tcW w:w="1072" w:type="dxa"/>
            <w:shd w:val="clear" w:color="auto" w:fill="A6A6A6" w:themeFill="background1" w:themeFillShade="A6"/>
            <w:hideMark/>
          </w:tcPr>
          <w:p w:rsidR="009D4958" w:rsidRPr="000627D1" w:rsidRDefault="009D4958" w:rsidP="000627D1">
            <w:pPr>
              <w:jc w:val="center"/>
              <w:rPr>
                <w:rFonts w:asciiTheme="minorHAnsi" w:hAnsiTheme="minorHAnsi" w:cstheme="minorHAnsi"/>
                <w:b/>
                <w:bCs/>
                <w:sz w:val="16"/>
                <w:szCs w:val="16"/>
                <w:lang w:val="es-ES" w:eastAsia="es-ES"/>
              </w:rPr>
            </w:pPr>
            <w:r w:rsidRPr="000627D1">
              <w:rPr>
                <w:rFonts w:asciiTheme="minorHAnsi" w:hAnsiTheme="minorHAnsi" w:cstheme="minorHAnsi"/>
                <w:b/>
                <w:bCs/>
                <w:sz w:val="16"/>
                <w:szCs w:val="16"/>
                <w:lang w:val="es-ES" w:eastAsia="es-ES"/>
              </w:rPr>
              <w:t>CANTIDAD MAXIMA</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AGUA BIDESTILADA</w:t>
            </w:r>
          </w:p>
        </w:tc>
        <w:tc>
          <w:tcPr>
            <w:tcW w:w="1795"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auto" w:fill="auto"/>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 ML</w:t>
            </w:r>
          </w:p>
        </w:tc>
        <w:tc>
          <w:tcPr>
            <w:tcW w:w="1313" w:type="dxa"/>
            <w:shd w:val="clear" w:color="auto" w:fill="auto"/>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24</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2463</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AMBROXOL</w:t>
            </w:r>
          </w:p>
        </w:tc>
        <w:tc>
          <w:tcPr>
            <w:tcW w:w="1795"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FRASCO 120 ML</w:t>
            </w:r>
          </w:p>
        </w:tc>
        <w:tc>
          <w:tcPr>
            <w:tcW w:w="1581" w:type="dxa"/>
            <w:shd w:val="clear" w:color="auto" w:fill="auto"/>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120 ML</w:t>
            </w:r>
          </w:p>
        </w:tc>
        <w:tc>
          <w:tcPr>
            <w:tcW w:w="1313" w:type="dxa"/>
            <w:shd w:val="clear" w:color="auto" w:fill="auto"/>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FRASCO C/120 ML</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1929</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AMPICILINA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4490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ARIPIPRAZOL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1938</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xml:space="preserve">BENCILPENICILINA </w:t>
            </w:r>
            <w:proofErr w:type="spellStart"/>
            <w:r w:rsidRPr="009D4958">
              <w:rPr>
                <w:rFonts w:asciiTheme="minorHAnsi" w:hAnsiTheme="minorHAnsi" w:cstheme="minorHAnsi"/>
                <w:color w:val="000000"/>
                <w:sz w:val="16"/>
                <w:szCs w:val="16"/>
                <w:lang w:val="es-ES" w:eastAsia="es-ES"/>
              </w:rPr>
              <w:t>PROCAĺNICA</w:t>
            </w:r>
            <w:proofErr w:type="spellEnd"/>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SOL. INY/ 600.000 UNID</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2653</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BIPERIDENO</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 ML</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CAOLIN PECTINA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SUSPENSION FRASCO</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180 ML</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FRASCO C/180 ML</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8</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2608</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CARBAMAZEPINA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200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7,000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12,100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9</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2609</w:t>
            </w:r>
          </w:p>
        </w:tc>
        <w:tc>
          <w:tcPr>
            <w:tcW w:w="2187" w:type="dxa"/>
            <w:shd w:val="clear" w:color="auto" w:fill="FFFFFF" w:themeFill="background1"/>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CARBAMAZEPINA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SUSPENSION</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100 MG / 5 ML</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FRASCO C/ 5 ML</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w:t>
            </w:r>
          </w:p>
        </w:tc>
      </w:tr>
      <w:tr w:rsidR="009D4958" w:rsidRPr="009D4958" w:rsidTr="000627D1">
        <w:trPr>
          <w:trHeight w:val="45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3255</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CARBONATO DE LITIO</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300 MG</w:t>
            </w:r>
          </w:p>
        </w:tc>
        <w:tc>
          <w:tcPr>
            <w:tcW w:w="1313" w:type="dxa"/>
            <w:shd w:val="clear" w:color="auto" w:fill="FFFFFF" w:themeFill="background1"/>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 300 MG CAJA C/50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340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850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11</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4255</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CIPROFLOXACINO</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250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C/08</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12</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5487</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CITALOPRAM</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C/14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10,900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13</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2101</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CLONIDINA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180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14</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2821</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CLORANFENICOL</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SOLUCION EN GOTAS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5MG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C/15ML</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15</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CLORAZEPATO DIPOTASICO</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CAPSULAS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5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16</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402</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CLORFENAMINA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4 MG</w:t>
            </w:r>
          </w:p>
        </w:tc>
        <w:tc>
          <w:tcPr>
            <w:tcW w:w="1313" w:type="dxa"/>
            <w:shd w:val="clear" w:color="auto" w:fill="FFFFFF" w:themeFill="background1"/>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9</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22</w:t>
            </w:r>
          </w:p>
        </w:tc>
      </w:tr>
      <w:tr w:rsidR="009D4958" w:rsidRPr="009D4958" w:rsidTr="000627D1">
        <w:trPr>
          <w:trHeight w:val="45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17</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5079</w:t>
            </w:r>
          </w:p>
        </w:tc>
        <w:tc>
          <w:tcPr>
            <w:tcW w:w="2187" w:type="dxa"/>
            <w:shd w:val="clear" w:color="auto" w:fill="FFFFFF" w:themeFill="background1"/>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CLORHIDRATO DE CLOROPIRAMINA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AMPULAS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20 MG</w:t>
            </w:r>
          </w:p>
        </w:tc>
        <w:tc>
          <w:tcPr>
            <w:tcW w:w="1313" w:type="dxa"/>
            <w:shd w:val="clear" w:color="auto" w:fill="FFFFFF" w:themeFill="background1"/>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C/5 AMP</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18</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CLORPROMAZINA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COMPRIMIDOS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100 MG</w:t>
            </w:r>
          </w:p>
        </w:tc>
        <w:tc>
          <w:tcPr>
            <w:tcW w:w="1313" w:type="dxa"/>
            <w:shd w:val="clear" w:color="auto" w:fill="FFFFFF" w:themeFill="background1"/>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19</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2714</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COMPLEJO B</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100/5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170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350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20</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DEXAMETAXONA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AMPOLLETAS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8 MG</w:t>
            </w:r>
          </w:p>
        </w:tc>
        <w:tc>
          <w:tcPr>
            <w:tcW w:w="1313" w:type="dxa"/>
            <w:shd w:val="clear" w:color="auto" w:fill="FFFFFF" w:themeFill="background1"/>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C/1 AMP</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21</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040.000.0202.00</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DIAZEPAM</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AMPOLLETAS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22</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DIAZEPAM</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23</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xml:space="preserve">010.000.3417.00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DICLOFENACO</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24</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xml:space="preserve">010.000.1926.00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DICLOXACILINA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CAPSULAS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250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25</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010.000.3111.00</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DIFENIDOL</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25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26</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010.000.2501.00</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ENALAPRIL</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10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16</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27</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010.000.2624.00</w:t>
            </w:r>
          </w:p>
        </w:tc>
        <w:tc>
          <w:tcPr>
            <w:tcW w:w="2187" w:type="dxa"/>
            <w:shd w:val="clear" w:color="auto" w:fill="FFFFFF" w:themeFill="background1"/>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FENITOINA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SUSPENSION</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250 MG/5ML</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C/1</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38</w:t>
            </w:r>
          </w:p>
        </w:tc>
      </w:tr>
      <w:tr w:rsidR="009D4958" w:rsidRPr="009D4958" w:rsidTr="000627D1">
        <w:trPr>
          <w:trHeight w:val="300"/>
        </w:trPr>
        <w:tc>
          <w:tcPr>
            <w:tcW w:w="712" w:type="dxa"/>
            <w:shd w:val="clear" w:color="auto" w:fill="FFFFFF" w:themeFill="background1"/>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28</w:t>
            </w:r>
          </w:p>
        </w:tc>
        <w:tc>
          <w:tcPr>
            <w:tcW w:w="1360"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xml:space="preserve">010.000.4483.00 </w:t>
            </w:r>
          </w:p>
        </w:tc>
        <w:tc>
          <w:tcPr>
            <w:tcW w:w="2187"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FLUOXETINA</w:t>
            </w:r>
          </w:p>
        </w:tc>
        <w:tc>
          <w:tcPr>
            <w:tcW w:w="1795" w:type="dxa"/>
            <w:shd w:val="clear" w:color="auto" w:fill="FFFFFF" w:themeFill="background1"/>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auto" w:fill="FFFFFF" w:themeFill="background1"/>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20 MG</w:t>
            </w:r>
          </w:p>
        </w:tc>
        <w:tc>
          <w:tcPr>
            <w:tcW w:w="1313" w:type="dxa"/>
            <w:shd w:val="clear" w:color="auto" w:fill="FFFFFF" w:themeFill="background1"/>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C/14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14,000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26,026</w:t>
            </w:r>
          </w:p>
        </w:tc>
      </w:tr>
      <w:tr w:rsidR="009D4958" w:rsidRPr="009D4958" w:rsidTr="000627D1">
        <w:trPr>
          <w:trHeight w:val="300"/>
        </w:trPr>
        <w:tc>
          <w:tcPr>
            <w:tcW w:w="712" w:type="dxa"/>
            <w:shd w:val="clear" w:color="auto" w:fill="auto"/>
            <w:noWrap/>
            <w:vAlign w:val="bottom"/>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29</w:t>
            </w:r>
          </w:p>
        </w:tc>
        <w:tc>
          <w:tcPr>
            <w:tcW w:w="1360" w:type="dxa"/>
            <w:shd w:val="clear" w:color="000000" w:fill="FFFFFF"/>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 </w:t>
            </w:r>
          </w:p>
        </w:tc>
        <w:tc>
          <w:tcPr>
            <w:tcW w:w="2187" w:type="dxa"/>
            <w:shd w:val="clear" w:color="auto" w:fill="auto"/>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HALCION</w:t>
            </w:r>
          </w:p>
        </w:tc>
        <w:tc>
          <w:tcPr>
            <w:tcW w:w="1795" w:type="dxa"/>
            <w:shd w:val="clear" w:color="000000" w:fill="FFFFFF"/>
            <w:noWrap/>
            <w:vAlign w:val="center"/>
            <w:hideMark/>
          </w:tcPr>
          <w:p w:rsidR="009D4958" w:rsidRPr="000627D1" w:rsidRDefault="009D4958" w:rsidP="009D4958">
            <w:pP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0627D1" w:rsidRDefault="009D4958" w:rsidP="009D4958">
            <w:pPr>
              <w:jc w:val="right"/>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50 MG</w:t>
            </w:r>
          </w:p>
        </w:tc>
        <w:tc>
          <w:tcPr>
            <w:tcW w:w="1313" w:type="dxa"/>
            <w:shd w:val="clear" w:color="000000" w:fill="FFFFFF"/>
            <w:noWrap/>
            <w:vAlign w:val="center"/>
            <w:hideMark/>
          </w:tcPr>
          <w:p w:rsidR="009D4958" w:rsidRPr="000627D1" w:rsidRDefault="009D4958" w:rsidP="009D4958">
            <w:pPr>
              <w:jc w:val="center"/>
              <w:rPr>
                <w:rFonts w:asciiTheme="minorHAnsi" w:hAnsiTheme="minorHAnsi" w:cstheme="minorHAnsi"/>
                <w:color w:val="000000"/>
                <w:sz w:val="16"/>
                <w:szCs w:val="16"/>
                <w:lang w:val="es-ES" w:eastAsia="es-ES"/>
              </w:rPr>
            </w:pPr>
            <w:r w:rsidRPr="000627D1">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040.000.3251.00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HALOPERIDOL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3,408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31</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HIDROCORTISONA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32</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3302</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IMIPRAMINA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640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1,600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33</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010.000.2016.00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KETOCONAZOL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34</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040.000.5476.00</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LEVOMEPROMAZINA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 AMP</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58</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144</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35</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010.000.2144.00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LORATADINA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36</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auto" w:fill="auto"/>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MECLIZINA-PIRIDOXINA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25/50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37</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1242</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METOCLOPRAMIDA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38</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010.000.1561.00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METRONIDAZOL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OVULOS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39</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010.000.1308.00</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METRONIDAZOL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40</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METROPOLOL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41</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NALTREXONA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42</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NAPROXEO</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275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240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43</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OXCARBAZINA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44</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5481</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PAROXETINA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 MG</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8,000</w:t>
            </w:r>
          </w:p>
        </w:tc>
      </w:tr>
      <w:tr w:rsidR="009D4958" w:rsidRPr="009D4958" w:rsidTr="000627D1">
        <w:trPr>
          <w:trHeight w:val="45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45</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PERFENAZINA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 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46</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PIPOTIACINA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 AMP</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73</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47</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5489</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QUETIAPINA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C/60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48</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SALBUTAMOL SPRAY</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FRASCO EN SPRAY</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FRASCO EN SPRAY</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FCO EN  SPRAY</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49</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1272</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SENOCIDOS A Y B</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187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62</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3622</w:t>
            </w:r>
          </w:p>
        </w:tc>
        <w:tc>
          <w:tcPr>
            <w:tcW w:w="2187"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SUERO VIDA ORAL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SUERO CAJA C/25 SOBRES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1313"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C/25</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51</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TIAMINA B1</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GRAGEAS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16</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52</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TRIAZOLAM</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8</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53</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2622</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VALPROATO DE MAGNESIO</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C/40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3,150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7,872</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54</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ZUCLOPENTIXOL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SOL. INYECTABLE</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 1 AMP</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7</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17</w:t>
            </w:r>
          </w:p>
        </w:tc>
      </w:tr>
      <w:tr w:rsidR="009D4958" w:rsidRPr="009D4958" w:rsidTr="000627D1">
        <w:trPr>
          <w:trHeight w:val="45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55</w:t>
            </w:r>
          </w:p>
        </w:tc>
        <w:tc>
          <w:tcPr>
            <w:tcW w:w="1360" w:type="dxa"/>
            <w:shd w:val="clear" w:color="000000" w:fill="FFFFFF"/>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NAPROXEN SODICO / PARACETAMOL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275/300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C/10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56</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AMITRIPTILINA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25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146</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365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57</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DULOXETINA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C/28</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104</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260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58</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TOPIRAMATO</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146</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365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59</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PREFENACINA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AMPULAS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5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48</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120</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60</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LEVOTIROZINA</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100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146</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365</w:t>
            </w:r>
          </w:p>
        </w:tc>
      </w:tr>
      <w:tr w:rsidR="009D4958" w:rsidRPr="009D4958" w:rsidTr="000627D1">
        <w:trPr>
          <w:trHeight w:val="300"/>
        </w:trPr>
        <w:tc>
          <w:tcPr>
            <w:tcW w:w="712" w:type="dxa"/>
            <w:shd w:val="clear" w:color="auto" w:fill="auto"/>
            <w:noWrap/>
            <w:vAlign w:val="bottom"/>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61</w:t>
            </w:r>
          </w:p>
        </w:tc>
        <w:tc>
          <w:tcPr>
            <w:tcW w:w="1360" w:type="dxa"/>
            <w:shd w:val="clear" w:color="auto" w:fill="auto"/>
            <w:noWrap/>
            <w:vAlign w:val="bottom"/>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 </w:t>
            </w:r>
          </w:p>
        </w:tc>
        <w:tc>
          <w:tcPr>
            <w:tcW w:w="2187" w:type="dxa"/>
            <w:shd w:val="clear" w:color="000000" w:fill="FFFFFF"/>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PROPANOLOL</w:t>
            </w:r>
          </w:p>
        </w:tc>
        <w:tc>
          <w:tcPr>
            <w:tcW w:w="1795" w:type="dxa"/>
            <w:shd w:val="clear" w:color="000000" w:fill="FFFFFF"/>
            <w:noWrap/>
            <w:vAlign w:val="center"/>
            <w:hideMark/>
          </w:tcPr>
          <w:p w:rsidR="009D4958" w:rsidRPr="009D4958" w:rsidRDefault="009D4958" w:rsidP="009D4958">
            <w:pP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TABLETAS</w:t>
            </w:r>
          </w:p>
        </w:tc>
        <w:tc>
          <w:tcPr>
            <w:tcW w:w="1581" w:type="dxa"/>
            <w:shd w:val="clear" w:color="000000" w:fill="FFFFFF"/>
            <w:noWrap/>
            <w:vAlign w:val="center"/>
            <w:hideMark/>
          </w:tcPr>
          <w:p w:rsidR="009D4958" w:rsidRPr="009D4958" w:rsidRDefault="009D4958" w:rsidP="009D4958">
            <w:pPr>
              <w:jc w:val="right"/>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40 MG</w:t>
            </w:r>
          </w:p>
        </w:tc>
        <w:tc>
          <w:tcPr>
            <w:tcW w:w="1313" w:type="dxa"/>
            <w:shd w:val="clear" w:color="000000" w:fill="FFFFFF"/>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CAJA C/30</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49</w:t>
            </w:r>
          </w:p>
        </w:tc>
        <w:tc>
          <w:tcPr>
            <w:tcW w:w="1072" w:type="dxa"/>
            <w:shd w:val="clear" w:color="000000" w:fill="D8D8D8"/>
            <w:noWrap/>
            <w:vAlign w:val="center"/>
            <w:hideMark/>
          </w:tcPr>
          <w:p w:rsidR="009D4958" w:rsidRPr="009D4958" w:rsidRDefault="009D4958" w:rsidP="009D4958">
            <w:pPr>
              <w:jc w:val="center"/>
              <w:rPr>
                <w:rFonts w:asciiTheme="minorHAnsi" w:hAnsiTheme="minorHAnsi" w:cstheme="minorHAnsi"/>
                <w:color w:val="000000"/>
                <w:sz w:val="16"/>
                <w:szCs w:val="16"/>
                <w:lang w:val="es-ES" w:eastAsia="es-ES"/>
              </w:rPr>
            </w:pPr>
            <w:r w:rsidRPr="009D4958">
              <w:rPr>
                <w:rFonts w:asciiTheme="minorHAnsi" w:hAnsiTheme="minorHAnsi" w:cstheme="minorHAnsi"/>
                <w:color w:val="000000"/>
                <w:sz w:val="16"/>
                <w:szCs w:val="16"/>
                <w:lang w:val="es-ES" w:eastAsia="es-ES"/>
              </w:rPr>
              <w:t>121</w:t>
            </w:r>
          </w:p>
        </w:tc>
      </w:tr>
    </w:tbl>
    <w:p w:rsidR="00580E53" w:rsidRPr="006B16DE" w:rsidRDefault="00304180" w:rsidP="00900810">
      <w:pPr>
        <w:tabs>
          <w:tab w:val="left" w:pos="284"/>
        </w:tabs>
        <w:ind w:left="284" w:right="40"/>
        <w:jc w:val="both"/>
        <w:rPr>
          <w:rFonts w:asciiTheme="minorHAnsi" w:hAnsiTheme="minorHAnsi" w:cs="Tahoma"/>
          <w:bCs/>
          <w:sz w:val="24"/>
        </w:rPr>
      </w:pPr>
      <w:r w:rsidRPr="006B16DE">
        <w:rPr>
          <w:rFonts w:asciiTheme="minorHAnsi" w:hAnsiTheme="minorHAnsi" w:cs="Tahoma"/>
          <w:b/>
          <w:bCs/>
          <w:color w:val="1F497D"/>
          <w:sz w:val="24"/>
        </w:rPr>
        <w:t>NOTA</w:t>
      </w:r>
      <w:r w:rsidR="00900810" w:rsidRPr="006B16DE">
        <w:rPr>
          <w:rFonts w:asciiTheme="minorHAnsi" w:hAnsiTheme="minorHAnsi" w:cs="Tahoma"/>
          <w:b/>
          <w:bCs/>
          <w:color w:val="1F497D"/>
          <w:sz w:val="24"/>
        </w:rPr>
        <w:t>:</w:t>
      </w:r>
      <w:r w:rsidR="00900810" w:rsidRPr="006B16DE">
        <w:rPr>
          <w:rFonts w:asciiTheme="minorHAnsi" w:hAnsiTheme="minorHAnsi" w:cs="Tahoma"/>
          <w:bCs/>
          <w:sz w:val="24"/>
        </w:rPr>
        <w:t xml:space="preserve"> </w:t>
      </w:r>
    </w:p>
    <w:p w:rsidR="00580E53" w:rsidRPr="006B16DE" w:rsidRDefault="00580E53" w:rsidP="00900810">
      <w:pPr>
        <w:tabs>
          <w:tab w:val="left" w:pos="284"/>
        </w:tabs>
        <w:ind w:left="284" w:right="40"/>
        <w:jc w:val="both"/>
        <w:rPr>
          <w:rFonts w:asciiTheme="minorHAnsi" w:hAnsiTheme="minorHAnsi" w:cs="Tahoma"/>
          <w:b/>
          <w:bCs/>
          <w:sz w:val="24"/>
          <w:lang w:val="es-ES"/>
        </w:rPr>
      </w:pPr>
      <w:r w:rsidRPr="006B16DE">
        <w:rPr>
          <w:rFonts w:asciiTheme="minorHAnsi" w:hAnsiTheme="minorHAnsi" w:cs="Tahoma"/>
          <w:bCs/>
          <w:sz w:val="24"/>
          <w:lang w:val="es-ES"/>
        </w:rPr>
        <w:t>En las partidas cuya presentaci</w:t>
      </w:r>
      <w:r w:rsidR="00711B85" w:rsidRPr="006B16DE">
        <w:rPr>
          <w:rFonts w:asciiTheme="minorHAnsi" w:hAnsiTheme="minorHAnsi" w:cs="Tahoma"/>
          <w:bCs/>
          <w:sz w:val="24"/>
          <w:lang w:val="es-ES"/>
        </w:rPr>
        <w:t>ón sea ampolleta, frasco ámpula</w:t>
      </w:r>
      <w:r w:rsidR="00DB3731" w:rsidRPr="006B16DE">
        <w:rPr>
          <w:rFonts w:asciiTheme="minorHAnsi" w:hAnsiTheme="minorHAnsi" w:cs="Tahoma"/>
          <w:bCs/>
          <w:sz w:val="24"/>
          <w:lang w:val="es-ES"/>
        </w:rPr>
        <w:t xml:space="preserve"> o liofilizados</w:t>
      </w:r>
      <w:r w:rsidRPr="006B16DE">
        <w:rPr>
          <w:rFonts w:asciiTheme="minorHAnsi" w:hAnsiTheme="minorHAnsi" w:cs="Tahoma"/>
          <w:bCs/>
          <w:sz w:val="24"/>
          <w:lang w:val="es-ES"/>
        </w:rPr>
        <w:t xml:space="preserve"> anexos del diluyente</w:t>
      </w:r>
      <w:r w:rsidR="00DB3731" w:rsidRPr="006B16DE">
        <w:rPr>
          <w:rFonts w:asciiTheme="minorHAnsi" w:hAnsiTheme="minorHAnsi" w:cs="Tahoma"/>
          <w:bCs/>
          <w:sz w:val="24"/>
          <w:lang w:val="es-ES"/>
        </w:rPr>
        <w:t>,</w:t>
      </w:r>
      <w:r w:rsidRPr="006B16DE">
        <w:rPr>
          <w:rFonts w:asciiTheme="minorHAnsi" w:hAnsiTheme="minorHAnsi" w:cs="Tahoma"/>
          <w:bCs/>
          <w:sz w:val="24"/>
          <w:lang w:val="es-ES"/>
        </w:rPr>
        <w:t xml:space="preserve"> se aceptara el diluyente o vehículo en las presentaciones entre</w:t>
      </w:r>
      <w:r w:rsidRPr="006B16DE">
        <w:rPr>
          <w:rFonts w:asciiTheme="minorHAnsi" w:hAnsiTheme="minorHAnsi" w:cs="Tahoma"/>
          <w:b/>
          <w:bCs/>
          <w:sz w:val="24"/>
          <w:lang w:val="es-ES"/>
        </w:rPr>
        <w:t xml:space="preserve"> 1 a 10 ml.</w:t>
      </w:r>
    </w:p>
    <w:p w:rsidR="00580E53" w:rsidRPr="006B16DE" w:rsidRDefault="00580E53" w:rsidP="00900810">
      <w:pPr>
        <w:tabs>
          <w:tab w:val="left" w:pos="284"/>
        </w:tabs>
        <w:ind w:left="284" w:right="40"/>
        <w:jc w:val="both"/>
        <w:rPr>
          <w:rFonts w:asciiTheme="minorHAnsi" w:hAnsiTheme="minorHAnsi" w:cs="Tahoma"/>
          <w:b/>
          <w:bCs/>
          <w:sz w:val="24"/>
          <w:lang w:val="es-ES"/>
        </w:rPr>
      </w:pPr>
    </w:p>
    <w:p w:rsidR="00900810" w:rsidRPr="006B16DE" w:rsidRDefault="00900810" w:rsidP="00900810">
      <w:pPr>
        <w:tabs>
          <w:tab w:val="left" w:pos="284"/>
        </w:tabs>
        <w:ind w:left="284" w:right="40"/>
        <w:jc w:val="both"/>
        <w:rPr>
          <w:rFonts w:asciiTheme="minorHAnsi" w:hAnsiTheme="minorHAnsi" w:cs="Tahoma"/>
          <w:b/>
          <w:bCs/>
          <w:sz w:val="24"/>
        </w:rPr>
      </w:pPr>
      <w:r w:rsidRPr="006B16DE">
        <w:rPr>
          <w:rFonts w:asciiTheme="minorHAnsi" w:hAnsiTheme="minorHAnsi" w:cs="Tahoma"/>
          <w:bCs/>
          <w:sz w:val="24"/>
        </w:rPr>
        <w:t xml:space="preserve">Se podrán ofertar presentaciones distintas a las solicitadas en el </w:t>
      </w:r>
      <w:r w:rsidRPr="006B16DE">
        <w:rPr>
          <w:rFonts w:asciiTheme="minorHAnsi" w:hAnsiTheme="minorHAnsi" w:cs="Tahoma"/>
          <w:b/>
          <w:bCs/>
          <w:sz w:val="24"/>
        </w:rPr>
        <w:t>punto 3.1</w:t>
      </w:r>
      <w:r w:rsidRPr="006B16DE">
        <w:rPr>
          <w:rFonts w:asciiTheme="minorHAnsi" w:hAnsiTheme="minorHAnsi" w:cs="Tahoma"/>
          <w:bCs/>
          <w:sz w:val="24"/>
        </w:rPr>
        <w:t xml:space="preserve"> de las bases de licitación, </w:t>
      </w:r>
      <w:r w:rsidRPr="006B16DE">
        <w:rPr>
          <w:rFonts w:asciiTheme="minorHAnsi" w:hAnsiTheme="minorHAnsi" w:cs="Tahoma"/>
          <w:b/>
          <w:bCs/>
          <w:sz w:val="24"/>
          <w:u w:val="single"/>
        </w:rPr>
        <w:t xml:space="preserve">solo si estas fueron autorizadas en </w:t>
      </w:r>
      <w:r w:rsidRPr="006B16DE">
        <w:rPr>
          <w:rFonts w:asciiTheme="minorHAnsi" w:hAnsiTheme="minorHAnsi" w:cs="Tahoma"/>
          <w:b/>
          <w:bCs/>
          <w:sz w:val="24"/>
          <w:szCs w:val="24"/>
          <w:u w:val="single"/>
        </w:rPr>
        <w:t>la junta de aclaraciones,</w:t>
      </w:r>
      <w:r w:rsidRPr="006B16DE">
        <w:rPr>
          <w:rFonts w:asciiTheme="minorHAnsi" w:hAnsiTheme="minorHAnsi"/>
          <w:b/>
          <w:sz w:val="24"/>
          <w:szCs w:val="24"/>
        </w:rPr>
        <w:t xml:space="preserve"> en el entendido de que si oferta en su propuesta técnica (anexo 1) y en el catálogo de conceptos (anexo </w:t>
      </w:r>
      <w:r w:rsidR="007140A9" w:rsidRPr="006B16DE">
        <w:rPr>
          <w:rFonts w:asciiTheme="minorHAnsi" w:hAnsiTheme="minorHAnsi"/>
          <w:b/>
          <w:sz w:val="24"/>
          <w:szCs w:val="24"/>
        </w:rPr>
        <w:t>9</w:t>
      </w:r>
      <w:r w:rsidRPr="006B16DE">
        <w:rPr>
          <w:rFonts w:asciiTheme="minorHAnsi" w:hAnsiTheme="minorHAnsi"/>
          <w:b/>
          <w:sz w:val="24"/>
          <w:szCs w:val="24"/>
        </w:rPr>
        <w:t>) una presentación que no haya sido autorizada en la junta de aclaraciones, será motivo para desechar su propuesta en esa partida</w:t>
      </w:r>
      <w:r w:rsidRPr="006B16DE">
        <w:rPr>
          <w:rFonts w:asciiTheme="minorHAnsi" w:hAnsiTheme="minorHAnsi" w:cs="Tahoma"/>
          <w:bCs/>
          <w:sz w:val="24"/>
        </w:rPr>
        <w:t xml:space="preserve">; </w:t>
      </w:r>
      <w:r w:rsidR="00304180" w:rsidRPr="006B16DE">
        <w:rPr>
          <w:rFonts w:asciiTheme="minorHAnsi" w:hAnsiTheme="minorHAnsi" w:cs="Tahoma"/>
          <w:bCs/>
          <w:sz w:val="24"/>
        </w:rPr>
        <w:t xml:space="preserve">respecto al </w:t>
      </w:r>
      <w:r w:rsidR="00304180" w:rsidRPr="006B16DE">
        <w:rPr>
          <w:rFonts w:asciiTheme="minorHAnsi" w:hAnsiTheme="minorHAnsi" w:cs="Tahoma"/>
          <w:b/>
          <w:bCs/>
          <w:color w:val="1F497D"/>
          <w:sz w:val="24"/>
        </w:rPr>
        <w:t>MEDICAMENTO</w:t>
      </w:r>
      <w:r w:rsidR="00355063" w:rsidRPr="006B16DE">
        <w:rPr>
          <w:rFonts w:asciiTheme="minorHAnsi" w:hAnsiTheme="minorHAnsi" w:cs="Tahoma"/>
          <w:b/>
          <w:bCs/>
          <w:color w:val="1F497D"/>
          <w:sz w:val="24"/>
        </w:rPr>
        <w:t>,</w:t>
      </w:r>
      <w:r w:rsidR="00304180" w:rsidRPr="006B16DE">
        <w:rPr>
          <w:rFonts w:asciiTheme="minorHAnsi" w:hAnsiTheme="minorHAnsi" w:cs="Tahoma"/>
          <w:b/>
          <w:bCs/>
          <w:color w:val="1F497D"/>
          <w:sz w:val="24"/>
        </w:rPr>
        <w:t xml:space="preserve"> </w:t>
      </w:r>
      <w:r w:rsidRPr="006B16DE">
        <w:rPr>
          <w:rFonts w:asciiTheme="minorHAnsi" w:hAnsiTheme="minorHAnsi" w:cs="Tahoma"/>
          <w:bCs/>
          <w:sz w:val="24"/>
        </w:rPr>
        <w:t xml:space="preserve">las modificaciones a las presentaciones solo se refieren a la cantidad de tabletas, cápsulas, grageas, etc., por lo que deberá considerar, en caso de realizar un cambio de presentación que </w:t>
      </w:r>
      <w:r w:rsidRPr="006B16DE">
        <w:rPr>
          <w:rFonts w:asciiTheme="minorHAnsi" w:hAnsiTheme="minorHAnsi" w:cs="Tahoma"/>
          <w:b/>
          <w:bCs/>
          <w:sz w:val="24"/>
        </w:rPr>
        <w:t>tendrá la obligación de entregar la cantidad total de medicamento</w:t>
      </w:r>
      <w:r w:rsidR="009D10DF" w:rsidRPr="006B16DE">
        <w:rPr>
          <w:rFonts w:asciiTheme="minorHAnsi" w:hAnsiTheme="minorHAnsi" w:cs="Tahoma"/>
          <w:bCs/>
          <w:sz w:val="24"/>
        </w:rPr>
        <w:t xml:space="preserve"> (tabletas, cá</w:t>
      </w:r>
      <w:r w:rsidRPr="006B16DE">
        <w:rPr>
          <w:rFonts w:asciiTheme="minorHAnsi" w:hAnsiTheme="minorHAnsi" w:cs="Tahoma"/>
          <w:bCs/>
          <w:sz w:val="24"/>
        </w:rPr>
        <w:t xml:space="preserve">psulas, grageas) </w:t>
      </w:r>
      <w:r w:rsidRPr="006B16DE">
        <w:rPr>
          <w:rFonts w:asciiTheme="minorHAnsi" w:hAnsiTheme="minorHAnsi" w:cs="Tahoma"/>
          <w:b/>
          <w:bCs/>
          <w:sz w:val="24"/>
        </w:rPr>
        <w:t>solicitado en las bases de licitación.</w:t>
      </w:r>
    </w:p>
    <w:p w:rsidR="00CA5B95" w:rsidRPr="006B16DE" w:rsidRDefault="00CA5B95" w:rsidP="00900810">
      <w:pPr>
        <w:tabs>
          <w:tab w:val="left" w:pos="284"/>
        </w:tabs>
        <w:ind w:left="284" w:right="40"/>
        <w:jc w:val="both"/>
        <w:rPr>
          <w:rFonts w:asciiTheme="minorHAnsi" w:hAnsiTheme="minorHAnsi" w:cs="Tahoma"/>
          <w:b/>
          <w:bCs/>
          <w:sz w:val="24"/>
        </w:rPr>
      </w:pPr>
    </w:p>
    <w:p w:rsidR="00CA5B95" w:rsidRPr="006B16DE" w:rsidRDefault="00CA5B95" w:rsidP="00CA5B95">
      <w:pPr>
        <w:tabs>
          <w:tab w:val="left" w:pos="284"/>
        </w:tabs>
        <w:ind w:left="284" w:right="40"/>
        <w:jc w:val="both"/>
        <w:rPr>
          <w:rFonts w:asciiTheme="minorHAnsi" w:hAnsiTheme="minorHAnsi"/>
          <w:sz w:val="24"/>
          <w:szCs w:val="24"/>
          <w:lang w:val="es-ES"/>
        </w:rPr>
      </w:pPr>
      <w:r w:rsidRPr="006B16DE">
        <w:rPr>
          <w:rFonts w:asciiTheme="minorHAnsi" w:hAnsiTheme="minorHAnsi"/>
          <w:sz w:val="24"/>
          <w:szCs w:val="24"/>
        </w:rPr>
        <w:t>E</w:t>
      </w:r>
      <w:r w:rsidRPr="006B16DE">
        <w:rPr>
          <w:rFonts w:asciiTheme="minorHAnsi" w:hAnsiTheme="minorHAnsi"/>
          <w:sz w:val="24"/>
          <w:szCs w:val="24"/>
          <w:lang w:val="es-ES"/>
        </w:rPr>
        <w:t>s necesario aclarar que las cantidades de piezas a contratar por máximos y mínimos se determinaran en el momento de la contratación en proporción a lo solicitado originalmente en bases, convocatoria y anexos de la presente licitación</w:t>
      </w:r>
      <w:r w:rsidR="005A6C6C" w:rsidRPr="006B16DE">
        <w:rPr>
          <w:rFonts w:asciiTheme="minorHAnsi" w:hAnsiTheme="minorHAnsi"/>
          <w:sz w:val="24"/>
          <w:szCs w:val="24"/>
          <w:lang w:val="es-ES"/>
        </w:rPr>
        <w:t>.</w:t>
      </w:r>
    </w:p>
    <w:p w:rsidR="00900810" w:rsidRPr="006B16DE" w:rsidRDefault="00900810" w:rsidP="00900810">
      <w:pPr>
        <w:ind w:left="567" w:right="-179"/>
        <w:jc w:val="both"/>
        <w:rPr>
          <w:rFonts w:asciiTheme="minorHAnsi" w:hAnsiTheme="minorHAnsi" w:cs="Tahoma"/>
          <w:bCs/>
          <w:sz w:val="24"/>
        </w:rPr>
      </w:pPr>
    </w:p>
    <w:p w:rsidR="00900810" w:rsidRDefault="00900810" w:rsidP="00900810">
      <w:pPr>
        <w:ind w:left="567" w:right="-179"/>
        <w:jc w:val="both"/>
        <w:rPr>
          <w:rFonts w:asciiTheme="minorHAnsi" w:hAnsiTheme="minorHAnsi" w:cs="Tahoma"/>
          <w:b/>
          <w:sz w:val="24"/>
          <w:u w:val="single"/>
        </w:rPr>
      </w:pPr>
      <w:r w:rsidRPr="006B16DE">
        <w:rPr>
          <w:rFonts w:asciiTheme="minorHAnsi" w:hAnsiTheme="minorHAnsi" w:cs="Tahoma"/>
          <w:b/>
          <w:sz w:val="24"/>
          <w:u w:val="single"/>
        </w:rPr>
        <w:t>NO  SE A</w:t>
      </w:r>
      <w:r w:rsidR="009D10DF" w:rsidRPr="006B16DE">
        <w:rPr>
          <w:rFonts w:asciiTheme="minorHAnsi" w:hAnsiTheme="minorHAnsi" w:cs="Tahoma"/>
          <w:b/>
          <w:sz w:val="24"/>
          <w:u w:val="single"/>
        </w:rPr>
        <w:t>CEPTARÁN MODIFICACIONES A LAS FÓ</w:t>
      </w:r>
      <w:r w:rsidRPr="006B16DE">
        <w:rPr>
          <w:rFonts w:asciiTheme="minorHAnsi" w:hAnsiTheme="minorHAnsi" w:cs="Tahoma"/>
          <w:b/>
          <w:sz w:val="24"/>
          <w:u w:val="single"/>
        </w:rPr>
        <w:t>RMULAS FARMACÉUTICAS (SALES).</w:t>
      </w:r>
      <w:r w:rsidRPr="006E1F9C">
        <w:rPr>
          <w:rFonts w:asciiTheme="minorHAnsi" w:hAnsiTheme="minorHAnsi" w:cs="Tahoma"/>
          <w:b/>
          <w:sz w:val="24"/>
          <w:u w:val="single"/>
        </w:rPr>
        <w:t xml:space="preserve"> </w:t>
      </w:r>
    </w:p>
    <w:p w:rsidR="00E81191" w:rsidRDefault="00E81191" w:rsidP="00900810">
      <w:pPr>
        <w:ind w:left="567" w:right="-179"/>
        <w:jc w:val="both"/>
        <w:rPr>
          <w:rFonts w:asciiTheme="minorHAnsi" w:hAnsiTheme="minorHAnsi" w:cs="Tahoma"/>
          <w:b/>
          <w:sz w:val="24"/>
          <w:u w:val="single"/>
        </w:rPr>
      </w:pPr>
    </w:p>
    <w:p w:rsidR="00E81191" w:rsidRDefault="00E81191" w:rsidP="00900810">
      <w:pPr>
        <w:ind w:left="567" w:right="-179"/>
        <w:jc w:val="both"/>
        <w:rPr>
          <w:rFonts w:asciiTheme="minorHAnsi" w:hAnsiTheme="minorHAnsi" w:cs="Tahoma"/>
          <w:b/>
          <w:sz w:val="24"/>
          <w:u w:val="single"/>
        </w:rPr>
      </w:pPr>
    </w:p>
    <w:p w:rsidR="00112415" w:rsidRPr="006E1F9C" w:rsidRDefault="00112415" w:rsidP="00191282">
      <w:pPr>
        <w:pStyle w:val="3"/>
        <w:ind w:left="0" w:firstLine="0"/>
        <w:jc w:val="center"/>
        <w:rPr>
          <w:rFonts w:asciiTheme="minorHAnsi" w:hAnsiTheme="minorHAnsi" w:cs="Arial"/>
          <w:b/>
          <w:color w:val="000022"/>
          <w:sz w:val="28"/>
        </w:rPr>
      </w:pPr>
      <w:r w:rsidRPr="006E1F9C">
        <w:rPr>
          <w:rFonts w:asciiTheme="minorHAnsi" w:hAnsiTheme="minorHAnsi" w:cs="Arial"/>
          <w:b/>
          <w:color w:val="000022"/>
          <w:sz w:val="28"/>
        </w:rPr>
        <w:t xml:space="preserve">B. DOCUMENTOS DE </w:t>
      </w:r>
      <w:r w:rsidR="001C008F" w:rsidRPr="006E1F9C">
        <w:rPr>
          <w:rFonts w:asciiTheme="minorHAnsi" w:hAnsiTheme="minorHAnsi" w:cs="Arial"/>
          <w:b/>
          <w:color w:val="000022"/>
          <w:sz w:val="28"/>
        </w:rPr>
        <w:t>LICITACIÓ</w:t>
      </w:r>
      <w:r w:rsidR="00BC2F38" w:rsidRPr="006E1F9C">
        <w:rPr>
          <w:rFonts w:asciiTheme="minorHAnsi" w:hAnsiTheme="minorHAnsi" w:cs="Arial"/>
          <w:b/>
          <w:color w:val="000022"/>
          <w:sz w:val="28"/>
        </w:rPr>
        <w:t>N</w:t>
      </w:r>
    </w:p>
    <w:p w:rsidR="00191282" w:rsidRPr="006E1F9C" w:rsidRDefault="00191282" w:rsidP="00191282">
      <w:pPr>
        <w:pStyle w:val="3"/>
        <w:ind w:left="0" w:firstLine="0"/>
        <w:jc w:val="center"/>
        <w:rPr>
          <w:rFonts w:asciiTheme="minorHAnsi" w:hAnsiTheme="minorHAnsi" w:cs="Arial"/>
          <w:b/>
          <w:color w:val="000022"/>
        </w:rPr>
      </w:pPr>
    </w:p>
    <w:p w:rsidR="00112415" w:rsidRPr="006E1F9C" w:rsidRDefault="00112415" w:rsidP="00FC17CD">
      <w:pPr>
        <w:pStyle w:val="2"/>
        <w:tabs>
          <w:tab w:val="left" w:pos="400"/>
        </w:tabs>
        <w:ind w:left="0" w:hanging="284"/>
        <w:rPr>
          <w:rFonts w:asciiTheme="minorHAnsi" w:hAnsiTheme="minorHAnsi" w:cs="Arial"/>
          <w:sz w:val="24"/>
        </w:rPr>
      </w:pPr>
      <w:r w:rsidRPr="006E1F9C">
        <w:rPr>
          <w:rFonts w:asciiTheme="minorHAnsi" w:hAnsiTheme="minorHAnsi" w:cs="Arial"/>
          <w:b/>
          <w:sz w:val="24"/>
        </w:rPr>
        <w:t>4.</w:t>
      </w:r>
      <w:r w:rsidRPr="006E1F9C">
        <w:rPr>
          <w:rFonts w:asciiTheme="minorHAnsi" w:hAnsiTheme="minorHAnsi" w:cs="Arial"/>
          <w:b/>
          <w:sz w:val="24"/>
        </w:rPr>
        <w:tab/>
        <w:t xml:space="preserve">DOCUMENTOS DE </w:t>
      </w:r>
      <w:r w:rsidR="001C008F" w:rsidRPr="006E1F9C">
        <w:rPr>
          <w:rFonts w:asciiTheme="minorHAnsi" w:hAnsiTheme="minorHAnsi" w:cs="Arial"/>
          <w:b/>
          <w:sz w:val="24"/>
        </w:rPr>
        <w:t>LICITACIÓ</w:t>
      </w:r>
      <w:r w:rsidR="00BC2F38" w:rsidRPr="006E1F9C">
        <w:rPr>
          <w:rFonts w:asciiTheme="minorHAnsi" w:hAnsiTheme="minorHAnsi" w:cs="Arial"/>
          <w:b/>
          <w:sz w:val="24"/>
        </w:rPr>
        <w:t>N</w:t>
      </w:r>
      <w:r w:rsidRPr="006E1F9C">
        <w:rPr>
          <w:rFonts w:asciiTheme="minorHAnsi" w:hAnsiTheme="minorHAnsi" w:cs="Arial"/>
          <w:b/>
          <w:sz w:val="24"/>
        </w:rPr>
        <w:t>.</w:t>
      </w:r>
    </w:p>
    <w:p w:rsidR="00112415" w:rsidRPr="006E1F9C" w:rsidRDefault="00112415" w:rsidP="00FC17CD">
      <w:pPr>
        <w:pStyle w:val="3"/>
        <w:numPr>
          <w:ilvl w:val="1"/>
          <w:numId w:val="4"/>
        </w:numPr>
        <w:tabs>
          <w:tab w:val="clear" w:pos="1440"/>
          <w:tab w:val="num" w:pos="142"/>
        </w:tabs>
        <w:ind w:left="142" w:hanging="426"/>
        <w:rPr>
          <w:rFonts w:asciiTheme="minorHAnsi" w:hAnsiTheme="minorHAnsi" w:cs="Arial"/>
          <w:sz w:val="24"/>
        </w:rPr>
      </w:pPr>
      <w:r w:rsidRPr="006E1F9C">
        <w:rPr>
          <w:rFonts w:asciiTheme="minorHAnsi" w:hAnsiTheme="minorHAnsi" w:cs="Arial"/>
          <w:sz w:val="24"/>
        </w:rPr>
        <w:t xml:space="preserve">En estas bases de </w:t>
      </w:r>
      <w:r w:rsidR="00BC2F38" w:rsidRPr="006E1F9C">
        <w:rPr>
          <w:rFonts w:asciiTheme="minorHAnsi" w:hAnsiTheme="minorHAnsi" w:cs="Arial"/>
          <w:sz w:val="24"/>
        </w:rPr>
        <w:t>licitación</w:t>
      </w:r>
      <w:r w:rsidRPr="006E1F9C">
        <w:rPr>
          <w:rFonts w:asciiTheme="minorHAnsi" w:hAnsiTheme="minorHAnsi" w:cs="Arial"/>
          <w:sz w:val="24"/>
        </w:rPr>
        <w:t xml:space="preserve"> se detallan los </w:t>
      </w:r>
      <w:r w:rsidR="00A55C0A" w:rsidRPr="006E1F9C">
        <w:rPr>
          <w:rFonts w:asciiTheme="minorHAnsi" w:hAnsiTheme="minorHAnsi" w:cs="Arial"/>
          <w:sz w:val="24"/>
        </w:rPr>
        <w:t>bienes</w:t>
      </w:r>
      <w:r w:rsidRPr="006E1F9C">
        <w:rPr>
          <w:rFonts w:asciiTheme="minorHAnsi" w:hAnsiTheme="minorHAnsi" w:cs="Arial"/>
          <w:sz w:val="24"/>
        </w:rPr>
        <w:t xml:space="preserve"> requeridos, el procedimiento de </w:t>
      </w:r>
      <w:r w:rsidR="00BC2F38" w:rsidRPr="006E1F9C">
        <w:rPr>
          <w:rFonts w:asciiTheme="minorHAnsi" w:hAnsiTheme="minorHAnsi" w:cs="Arial"/>
          <w:sz w:val="24"/>
        </w:rPr>
        <w:t>licitación</w:t>
      </w:r>
      <w:r w:rsidRPr="006E1F9C">
        <w:rPr>
          <w:rFonts w:asciiTheme="minorHAnsi" w:hAnsiTheme="minorHAnsi" w:cs="Arial"/>
          <w:sz w:val="24"/>
        </w:rPr>
        <w:t xml:space="preserve"> y las condiciones contractuales; formando parte integrante de las mismas los siguientes anexos:</w:t>
      </w:r>
    </w:p>
    <w:p w:rsidR="000F138F" w:rsidRPr="006E1F9C" w:rsidRDefault="00112415" w:rsidP="002D2148">
      <w:pPr>
        <w:pStyle w:val="4"/>
        <w:ind w:left="0" w:firstLine="0"/>
        <w:jc w:val="both"/>
        <w:rPr>
          <w:rFonts w:asciiTheme="minorHAnsi" w:hAnsiTheme="minorHAnsi" w:cs="Arial"/>
          <w:sz w:val="14"/>
          <w:szCs w:val="14"/>
        </w:rPr>
      </w:pPr>
      <w:r w:rsidRPr="006E1F9C">
        <w:rPr>
          <w:rFonts w:asciiTheme="minorHAnsi" w:hAnsiTheme="minorHAnsi" w:cs="Arial"/>
          <w:sz w:val="24"/>
        </w:rPr>
        <w:t xml:space="preserve">  </w:t>
      </w:r>
    </w:p>
    <w:p w:rsidR="0062714D" w:rsidRPr="006E1F9C" w:rsidRDefault="0062714D" w:rsidP="0062714D">
      <w:pPr>
        <w:pStyle w:val="4"/>
        <w:ind w:firstLine="0"/>
        <w:rPr>
          <w:rFonts w:asciiTheme="minorHAnsi" w:hAnsiTheme="minorHAnsi" w:cs="Arial"/>
          <w:sz w:val="24"/>
          <w:szCs w:val="24"/>
        </w:rPr>
      </w:pPr>
      <w:r w:rsidRPr="006E1F9C">
        <w:rPr>
          <w:rFonts w:asciiTheme="minorHAnsi" w:hAnsiTheme="minorHAnsi" w:cs="Arial"/>
          <w:sz w:val="24"/>
          <w:szCs w:val="24"/>
        </w:rPr>
        <w:t>“Anexo 1” Formato de Propuesta Técnica</w:t>
      </w:r>
    </w:p>
    <w:p w:rsidR="0062714D" w:rsidRPr="006E1F9C" w:rsidRDefault="0062714D" w:rsidP="0062714D">
      <w:pPr>
        <w:pStyle w:val="4"/>
        <w:ind w:firstLine="0"/>
        <w:rPr>
          <w:rFonts w:asciiTheme="minorHAnsi" w:hAnsiTheme="minorHAnsi" w:cs="Arial"/>
          <w:sz w:val="24"/>
          <w:szCs w:val="24"/>
        </w:rPr>
      </w:pPr>
      <w:r w:rsidRPr="006E1F9C">
        <w:rPr>
          <w:rFonts w:asciiTheme="minorHAnsi" w:hAnsiTheme="minorHAnsi" w:cs="Arial"/>
          <w:sz w:val="24"/>
          <w:szCs w:val="24"/>
        </w:rPr>
        <w:t>“Anexo 2” Carta compromiso de entrega</w:t>
      </w:r>
    </w:p>
    <w:p w:rsidR="0062714D" w:rsidRPr="006E1F9C" w:rsidRDefault="0062714D" w:rsidP="0062714D">
      <w:pPr>
        <w:pStyle w:val="4"/>
        <w:ind w:firstLine="0"/>
        <w:rPr>
          <w:rFonts w:asciiTheme="minorHAnsi" w:hAnsiTheme="minorHAnsi" w:cs="Arial"/>
          <w:sz w:val="24"/>
          <w:szCs w:val="24"/>
        </w:rPr>
      </w:pPr>
      <w:r w:rsidRPr="006E1F9C">
        <w:rPr>
          <w:rFonts w:asciiTheme="minorHAnsi" w:hAnsiTheme="minorHAnsi" w:cs="Arial"/>
          <w:sz w:val="24"/>
          <w:szCs w:val="24"/>
        </w:rPr>
        <w:t>“Anexo 3” Formato de Manifestación de Facultades</w:t>
      </w:r>
    </w:p>
    <w:p w:rsidR="0062714D" w:rsidRPr="006E1F9C" w:rsidRDefault="0062714D" w:rsidP="0062714D">
      <w:pPr>
        <w:pStyle w:val="4"/>
        <w:ind w:firstLine="0"/>
        <w:rPr>
          <w:rFonts w:asciiTheme="minorHAnsi" w:hAnsiTheme="minorHAnsi" w:cs="Arial"/>
          <w:sz w:val="24"/>
          <w:szCs w:val="24"/>
        </w:rPr>
      </w:pPr>
      <w:r w:rsidRPr="006E1F9C">
        <w:rPr>
          <w:rFonts w:asciiTheme="minorHAnsi" w:hAnsiTheme="minorHAnsi" w:cs="Arial"/>
          <w:sz w:val="24"/>
          <w:szCs w:val="24"/>
        </w:rPr>
        <w:t>“Anexo 4” Manifiesto Articulo 49 de la L.A.A.S.E.B.C.</w:t>
      </w:r>
    </w:p>
    <w:p w:rsidR="0062714D" w:rsidRPr="006E1F9C" w:rsidRDefault="0062714D" w:rsidP="0062714D">
      <w:pPr>
        <w:pStyle w:val="4"/>
        <w:ind w:firstLine="0"/>
        <w:rPr>
          <w:rFonts w:asciiTheme="minorHAnsi" w:hAnsiTheme="minorHAnsi" w:cs="Arial"/>
          <w:sz w:val="24"/>
          <w:szCs w:val="24"/>
        </w:rPr>
      </w:pPr>
      <w:r w:rsidRPr="006E1F9C">
        <w:rPr>
          <w:rFonts w:asciiTheme="minorHAnsi" w:hAnsiTheme="minorHAnsi" w:cs="Arial"/>
          <w:sz w:val="24"/>
          <w:szCs w:val="24"/>
        </w:rPr>
        <w:t xml:space="preserve">“Anexo 5” Declaración de Integridad </w:t>
      </w:r>
    </w:p>
    <w:p w:rsidR="0062714D" w:rsidRPr="005E4DFE" w:rsidRDefault="0062714D" w:rsidP="0062714D">
      <w:pPr>
        <w:pStyle w:val="4"/>
        <w:ind w:firstLine="0"/>
        <w:rPr>
          <w:rFonts w:asciiTheme="minorHAnsi" w:hAnsiTheme="minorHAnsi" w:cs="Arial"/>
          <w:sz w:val="24"/>
          <w:szCs w:val="24"/>
        </w:rPr>
      </w:pPr>
      <w:r w:rsidRPr="005E4DFE">
        <w:rPr>
          <w:rFonts w:asciiTheme="minorHAnsi" w:hAnsiTheme="minorHAnsi" w:cs="Arial"/>
          <w:sz w:val="24"/>
          <w:szCs w:val="24"/>
        </w:rPr>
        <w:t xml:space="preserve">“Anexo 6” Escrito obligaciones fiscales </w:t>
      </w:r>
    </w:p>
    <w:p w:rsidR="0062714D" w:rsidRPr="005E4DFE" w:rsidRDefault="0062714D" w:rsidP="0062714D">
      <w:pPr>
        <w:pStyle w:val="4"/>
        <w:jc w:val="both"/>
        <w:rPr>
          <w:rFonts w:asciiTheme="minorHAnsi" w:hAnsiTheme="minorHAnsi" w:cs="Arial"/>
          <w:sz w:val="24"/>
          <w:szCs w:val="24"/>
        </w:rPr>
      </w:pPr>
      <w:r w:rsidRPr="005E4DFE">
        <w:rPr>
          <w:rFonts w:asciiTheme="minorHAnsi" w:hAnsiTheme="minorHAnsi" w:cs="Arial"/>
          <w:sz w:val="24"/>
          <w:szCs w:val="24"/>
        </w:rPr>
        <w:tab/>
        <w:t>“Anexo 7” Formato de Apoyo del Laboratorio Fabricante</w:t>
      </w:r>
    </w:p>
    <w:p w:rsidR="0062714D" w:rsidRPr="005E4DFE" w:rsidRDefault="0062714D" w:rsidP="0062714D">
      <w:pPr>
        <w:pStyle w:val="4"/>
        <w:jc w:val="both"/>
        <w:rPr>
          <w:rFonts w:asciiTheme="minorHAnsi" w:hAnsiTheme="minorHAnsi" w:cs="Arial"/>
          <w:sz w:val="24"/>
          <w:szCs w:val="24"/>
        </w:rPr>
      </w:pPr>
      <w:r w:rsidRPr="005E4DFE">
        <w:rPr>
          <w:rFonts w:asciiTheme="minorHAnsi" w:hAnsiTheme="minorHAnsi" w:cs="Arial"/>
          <w:sz w:val="24"/>
          <w:szCs w:val="24"/>
        </w:rPr>
        <w:tab/>
        <w:t xml:space="preserve">“Anexo 8” Manifiesto en el que Libere al IPEBC de toda responsabilidad </w:t>
      </w:r>
    </w:p>
    <w:p w:rsidR="0062714D" w:rsidRPr="005E4DFE" w:rsidRDefault="0062714D" w:rsidP="0062714D">
      <w:pPr>
        <w:pStyle w:val="4"/>
        <w:ind w:firstLine="0"/>
        <w:rPr>
          <w:rFonts w:asciiTheme="minorHAnsi" w:hAnsiTheme="minorHAnsi" w:cs="Arial"/>
          <w:sz w:val="24"/>
          <w:szCs w:val="24"/>
        </w:rPr>
      </w:pPr>
      <w:r w:rsidRPr="005E4DFE">
        <w:rPr>
          <w:rFonts w:asciiTheme="minorHAnsi" w:hAnsiTheme="minorHAnsi" w:cs="Arial"/>
          <w:sz w:val="24"/>
          <w:szCs w:val="24"/>
        </w:rPr>
        <w:t>“Anexo 9” Catálogo de Conceptos</w:t>
      </w:r>
    </w:p>
    <w:p w:rsidR="0062714D" w:rsidRPr="006E1F9C" w:rsidRDefault="0062714D" w:rsidP="0062714D">
      <w:pPr>
        <w:pStyle w:val="4"/>
        <w:ind w:firstLine="0"/>
        <w:rPr>
          <w:rFonts w:asciiTheme="minorHAnsi" w:hAnsiTheme="minorHAnsi" w:cs="Arial"/>
          <w:sz w:val="24"/>
          <w:szCs w:val="24"/>
        </w:rPr>
      </w:pPr>
      <w:r w:rsidRPr="005E4DFE">
        <w:rPr>
          <w:rFonts w:asciiTheme="minorHAnsi" w:hAnsiTheme="minorHAnsi" w:cs="Arial"/>
          <w:sz w:val="24"/>
          <w:szCs w:val="24"/>
        </w:rPr>
        <w:t>“Anexo 10” Formato de Propuesta Económica</w:t>
      </w:r>
    </w:p>
    <w:p w:rsidR="000F138F" w:rsidRPr="006E1F9C" w:rsidRDefault="0062714D" w:rsidP="0062714D">
      <w:pPr>
        <w:pStyle w:val="4"/>
        <w:ind w:left="0" w:firstLine="576"/>
        <w:jc w:val="both"/>
        <w:rPr>
          <w:rFonts w:asciiTheme="minorHAnsi" w:hAnsiTheme="minorHAnsi" w:cs="Arial"/>
          <w:sz w:val="24"/>
          <w:szCs w:val="24"/>
        </w:rPr>
      </w:pPr>
      <w:r w:rsidRPr="006E1F9C">
        <w:rPr>
          <w:rFonts w:asciiTheme="minorHAnsi" w:hAnsiTheme="minorHAnsi" w:cs="Arial"/>
          <w:sz w:val="24"/>
          <w:szCs w:val="24"/>
        </w:rPr>
        <w:t>“Anexo 11” Formato de Entrega de Sobres</w:t>
      </w:r>
    </w:p>
    <w:p w:rsidR="0062714D" w:rsidRPr="006E1F9C" w:rsidRDefault="0062714D" w:rsidP="0062714D">
      <w:pPr>
        <w:pStyle w:val="4"/>
        <w:ind w:left="0" w:firstLine="0"/>
        <w:jc w:val="both"/>
        <w:rPr>
          <w:rFonts w:asciiTheme="minorHAnsi" w:hAnsiTheme="minorHAnsi" w:cs="Arial"/>
          <w:sz w:val="24"/>
        </w:rPr>
      </w:pPr>
    </w:p>
    <w:p w:rsidR="00112415" w:rsidRPr="006E1F9C" w:rsidRDefault="00112415" w:rsidP="00391041">
      <w:pPr>
        <w:pStyle w:val="3"/>
        <w:numPr>
          <w:ilvl w:val="1"/>
          <w:numId w:val="4"/>
        </w:numPr>
        <w:tabs>
          <w:tab w:val="clear" w:pos="1440"/>
        </w:tabs>
        <w:ind w:left="284" w:right="246" w:hanging="426"/>
        <w:rPr>
          <w:rFonts w:asciiTheme="minorHAnsi" w:hAnsiTheme="minorHAnsi" w:cs="Arial"/>
          <w:sz w:val="24"/>
        </w:rPr>
      </w:pPr>
      <w:r w:rsidRPr="006E1F9C">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6E1F9C">
        <w:rPr>
          <w:rFonts w:asciiTheme="minorHAnsi" w:hAnsiTheme="minorHAnsi" w:cs="Arial"/>
          <w:sz w:val="24"/>
        </w:rPr>
        <w:t>licitación</w:t>
      </w:r>
      <w:r w:rsidRPr="006E1F9C">
        <w:rPr>
          <w:rFonts w:asciiTheme="minorHAnsi" w:hAnsiTheme="minorHAnsi" w:cs="Arial"/>
          <w:sz w:val="24"/>
        </w:rPr>
        <w:t xml:space="preserve"> y sus anexos. Si el licitante omite presentar cualquier tipo de información o documentación requerida en las bases de </w:t>
      </w:r>
      <w:r w:rsidR="00BC2F38" w:rsidRPr="006E1F9C">
        <w:rPr>
          <w:rFonts w:asciiTheme="minorHAnsi" w:hAnsiTheme="minorHAnsi" w:cs="Arial"/>
          <w:sz w:val="24"/>
        </w:rPr>
        <w:t>licitación</w:t>
      </w:r>
      <w:r w:rsidRPr="006E1F9C">
        <w:rPr>
          <w:rFonts w:asciiTheme="minorHAnsi" w:hAnsiTheme="minorHAnsi" w:cs="Arial"/>
          <w:sz w:val="24"/>
        </w:rPr>
        <w:t xml:space="preserve"> o sus anexos, o presenta una proposición que no se ajuste a lo requerido en bases, </w:t>
      </w:r>
      <w:r w:rsidRPr="006E1F9C">
        <w:rPr>
          <w:rFonts w:asciiTheme="minorHAnsi" w:hAnsiTheme="minorHAnsi" w:cs="Arial"/>
          <w:b/>
          <w:sz w:val="24"/>
        </w:rPr>
        <w:t>su propuesta será rechazada.</w:t>
      </w:r>
    </w:p>
    <w:p w:rsidR="00200084" w:rsidRPr="006E1F9C" w:rsidRDefault="00200084" w:rsidP="002D2148">
      <w:pPr>
        <w:spacing w:line="240" w:lineRule="exact"/>
        <w:jc w:val="both"/>
        <w:rPr>
          <w:rFonts w:asciiTheme="minorHAnsi" w:hAnsiTheme="minorHAnsi" w:cs="Arial"/>
          <w:sz w:val="24"/>
          <w:highlight w:val="yellow"/>
        </w:rPr>
      </w:pPr>
    </w:p>
    <w:p w:rsidR="00D36B1D" w:rsidRPr="006E1F9C" w:rsidRDefault="002D459B" w:rsidP="002D459B">
      <w:pPr>
        <w:pStyle w:val="2"/>
        <w:keepNext/>
        <w:numPr>
          <w:ilvl w:val="0"/>
          <w:numId w:val="4"/>
        </w:numPr>
        <w:tabs>
          <w:tab w:val="clear" w:pos="360"/>
        </w:tabs>
        <w:ind w:left="284" w:hanging="426"/>
        <w:rPr>
          <w:rFonts w:asciiTheme="minorHAnsi" w:hAnsiTheme="minorHAnsi" w:cs="Tahoma"/>
          <w:b/>
          <w:bCs/>
          <w:sz w:val="24"/>
        </w:rPr>
      </w:pPr>
      <w:r w:rsidRPr="006E1F9C">
        <w:rPr>
          <w:rFonts w:asciiTheme="minorHAnsi" w:hAnsiTheme="minorHAnsi" w:cs="Tahoma"/>
          <w:b/>
          <w:bCs/>
          <w:sz w:val="24"/>
        </w:rPr>
        <w:t xml:space="preserve"> </w:t>
      </w:r>
      <w:r w:rsidR="00C51D3B">
        <w:rPr>
          <w:rFonts w:asciiTheme="minorHAnsi" w:hAnsiTheme="minorHAnsi" w:cs="Tahoma"/>
          <w:b/>
          <w:bCs/>
          <w:sz w:val="24"/>
        </w:rPr>
        <w:t xml:space="preserve">RECEPCION DE CUESTIONARIOS Y </w:t>
      </w:r>
      <w:r w:rsidR="00BC2F38" w:rsidRPr="006E1F9C">
        <w:rPr>
          <w:rFonts w:asciiTheme="minorHAnsi" w:hAnsiTheme="minorHAnsi" w:cs="Tahoma"/>
          <w:b/>
          <w:bCs/>
          <w:sz w:val="24"/>
        </w:rPr>
        <w:t>JUNTA DE ACLARACIONES.</w:t>
      </w:r>
    </w:p>
    <w:p w:rsidR="00D36B1D" w:rsidRPr="006E1F9C" w:rsidRDefault="00D36B1D" w:rsidP="00C20BF1">
      <w:pPr>
        <w:pStyle w:val="3"/>
        <w:numPr>
          <w:ilvl w:val="1"/>
          <w:numId w:val="29"/>
        </w:numPr>
        <w:tabs>
          <w:tab w:val="clear" w:pos="1368"/>
        </w:tabs>
        <w:ind w:left="284" w:right="246" w:hanging="426"/>
        <w:rPr>
          <w:rFonts w:asciiTheme="minorHAnsi" w:hAnsiTheme="minorHAnsi" w:cs="Tahoma"/>
          <w:sz w:val="24"/>
        </w:rPr>
      </w:pPr>
      <w:r w:rsidRPr="000627D1">
        <w:rPr>
          <w:rFonts w:asciiTheme="minorHAnsi" w:hAnsiTheme="minorHAnsi" w:cs="Tahoma"/>
          <w:b/>
          <w:sz w:val="24"/>
        </w:rPr>
        <w:t>“La Convocante”</w:t>
      </w:r>
      <w:r w:rsidRPr="006E1F9C">
        <w:rPr>
          <w:rFonts w:asciiTheme="minorHAnsi" w:hAnsiTheme="minorHAnsi" w:cs="Tahoma"/>
          <w:sz w:val="24"/>
        </w:rPr>
        <w:t xml:space="preserve"> aclarará cualquier aspecto técnico, comercial y administrativo sobre lo</w:t>
      </w:r>
      <w:r w:rsidR="001F7062" w:rsidRPr="006E1F9C">
        <w:rPr>
          <w:rFonts w:asciiTheme="minorHAnsi" w:hAnsiTheme="minorHAnsi" w:cs="Tahoma"/>
          <w:sz w:val="24"/>
        </w:rPr>
        <w:t>s bienes objeto de la presente licitación</w:t>
      </w:r>
      <w:r w:rsidRPr="006E1F9C">
        <w:rPr>
          <w:rFonts w:asciiTheme="minorHAnsi" w:hAnsiTheme="minorHAnsi" w:cs="Tahoma"/>
          <w:sz w:val="24"/>
        </w:rPr>
        <w:t xml:space="preserve">, dando contestación a las dudas plasmadas en los cuestionarios que para ese fin se solicitan </w:t>
      </w:r>
      <w:r w:rsidR="001F7062" w:rsidRPr="006E1F9C">
        <w:rPr>
          <w:rFonts w:asciiTheme="minorHAnsi" w:hAnsiTheme="minorHAnsi" w:cs="Tahoma"/>
          <w:sz w:val="24"/>
        </w:rPr>
        <w:t>y a las que fueren formuladas en el desarrollo de la junta de aclaraciones</w:t>
      </w:r>
      <w:r w:rsidR="000B543A" w:rsidRPr="006E1F9C">
        <w:rPr>
          <w:rFonts w:asciiTheme="minorHAnsi" w:hAnsiTheme="minorHAnsi" w:cs="Tahoma"/>
          <w:sz w:val="24"/>
        </w:rPr>
        <w:t xml:space="preserve">, </w:t>
      </w:r>
      <w:r w:rsidR="001F7062" w:rsidRPr="006E1F9C">
        <w:rPr>
          <w:rFonts w:asciiTheme="minorHAnsi" w:hAnsiTheme="minorHAnsi" w:cs="Tahoma"/>
          <w:sz w:val="24"/>
        </w:rPr>
        <w:t xml:space="preserve">mediante la presentación de un cuestionario </w:t>
      </w:r>
      <w:r w:rsidRPr="006E1F9C">
        <w:rPr>
          <w:rFonts w:asciiTheme="minorHAnsi" w:hAnsiTheme="minorHAnsi" w:cs="Tahoma"/>
          <w:sz w:val="24"/>
        </w:rPr>
        <w:t xml:space="preserve">dirigido al </w:t>
      </w:r>
      <w:r w:rsidRPr="000627D1">
        <w:rPr>
          <w:rFonts w:asciiTheme="minorHAnsi" w:hAnsiTheme="minorHAnsi" w:cs="Tahoma"/>
          <w:b/>
          <w:sz w:val="24"/>
        </w:rPr>
        <w:t>“Comité de Adquisiciones”,</w:t>
      </w:r>
      <w:r w:rsidRPr="006E1F9C">
        <w:rPr>
          <w:rFonts w:asciiTheme="minorHAnsi" w:hAnsiTheme="minorHAnsi" w:cs="Tahoma"/>
          <w:sz w:val="24"/>
        </w:rPr>
        <w:t xml:space="preserve"> al correo </w:t>
      </w:r>
      <w:r w:rsidRPr="00B1488D">
        <w:rPr>
          <w:rFonts w:asciiTheme="minorHAnsi" w:hAnsiTheme="minorHAnsi" w:cs="Tahoma"/>
          <w:sz w:val="24"/>
        </w:rPr>
        <w:t xml:space="preserve">electrónico </w:t>
      </w:r>
      <w:hyperlink r:id="rId9" w:history="1">
        <w:r w:rsidR="000627D1" w:rsidRPr="00B1488D">
          <w:rPr>
            <w:rStyle w:val="Hipervnculo"/>
            <w:rFonts w:asciiTheme="minorHAnsi" w:hAnsiTheme="minorHAnsi" w:cs="Tahoma"/>
            <w:sz w:val="24"/>
          </w:rPr>
          <w:t>lguzman@baja.gob.mx</w:t>
        </w:r>
      </w:hyperlink>
      <w:r w:rsidR="000627D1" w:rsidRPr="00B1488D">
        <w:rPr>
          <w:rFonts w:asciiTheme="minorHAnsi" w:hAnsiTheme="minorHAnsi" w:cs="Tahoma"/>
          <w:sz w:val="24"/>
        </w:rPr>
        <w:t xml:space="preserve"> </w:t>
      </w:r>
      <w:r w:rsidR="003A4AEF" w:rsidRPr="00B1488D">
        <w:rPr>
          <w:rFonts w:asciiTheme="minorHAnsi" w:hAnsiTheme="minorHAnsi" w:cs="Tahoma"/>
          <w:sz w:val="24"/>
        </w:rPr>
        <w:t>.</w:t>
      </w:r>
      <w:r w:rsidRPr="00B1488D">
        <w:rPr>
          <w:rFonts w:asciiTheme="minorHAnsi" w:hAnsiTheme="minorHAnsi" w:cs="Tahoma"/>
          <w:sz w:val="24"/>
        </w:rPr>
        <w:t xml:space="preserve"> Los cuestionarios deberán ser recibidos </w:t>
      </w:r>
      <w:r w:rsidR="001F7062" w:rsidRPr="00B1488D">
        <w:rPr>
          <w:rFonts w:asciiTheme="minorHAnsi" w:hAnsiTheme="minorHAnsi" w:cs="Tahoma"/>
          <w:sz w:val="24"/>
        </w:rPr>
        <w:t xml:space="preserve">a </w:t>
      </w:r>
      <w:r w:rsidR="0032316D" w:rsidRPr="00B1488D">
        <w:rPr>
          <w:rFonts w:asciiTheme="minorHAnsi" w:hAnsiTheme="minorHAnsi" w:cs="Tahoma"/>
          <w:sz w:val="24"/>
        </w:rPr>
        <w:t>más</w:t>
      </w:r>
      <w:r w:rsidR="001F7062" w:rsidRPr="00B1488D">
        <w:rPr>
          <w:rFonts w:asciiTheme="minorHAnsi" w:hAnsiTheme="minorHAnsi" w:cs="Tahoma"/>
          <w:sz w:val="24"/>
        </w:rPr>
        <w:t xml:space="preserve"> tardar </w:t>
      </w:r>
      <w:r w:rsidRPr="00B1488D">
        <w:rPr>
          <w:rFonts w:asciiTheme="minorHAnsi" w:hAnsiTheme="minorHAnsi" w:cs="Tahoma"/>
          <w:sz w:val="24"/>
        </w:rPr>
        <w:t>el día</w:t>
      </w:r>
      <w:r w:rsidR="00966AF6" w:rsidRPr="00B1488D">
        <w:rPr>
          <w:rFonts w:asciiTheme="minorHAnsi" w:hAnsiTheme="minorHAnsi" w:cs="Tahoma"/>
          <w:sz w:val="24"/>
        </w:rPr>
        <w:t xml:space="preserve"> </w:t>
      </w:r>
      <w:r w:rsidR="000627D1" w:rsidRPr="00B1488D">
        <w:rPr>
          <w:rFonts w:asciiTheme="minorHAnsi" w:hAnsiTheme="minorHAnsi" w:cs="Tahoma"/>
          <w:b/>
          <w:sz w:val="24"/>
        </w:rPr>
        <w:t>14</w:t>
      </w:r>
      <w:r w:rsidR="00B76B8A" w:rsidRPr="00B1488D">
        <w:rPr>
          <w:rFonts w:asciiTheme="minorHAnsi" w:hAnsiTheme="minorHAnsi" w:cs="Tahoma"/>
          <w:b/>
          <w:sz w:val="24"/>
        </w:rPr>
        <w:t xml:space="preserve"> </w:t>
      </w:r>
      <w:r w:rsidRPr="00B1488D">
        <w:rPr>
          <w:rFonts w:asciiTheme="minorHAnsi" w:hAnsiTheme="minorHAnsi" w:cs="Tahoma"/>
          <w:b/>
          <w:sz w:val="24"/>
        </w:rPr>
        <w:t xml:space="preserve">de </w:t>
      </w:r>
      <w:r w:rsidR="000627D1" w:rsidRPr="00B1488D">
        <w:rPr>
          <w:rFonts w:asciiTheme="minorHAnsi" w:hAnsiTheme="minorHAnsi" w:cs="Tahoma"/>
          <w:b/>
          <w:sz w:val="24"/>
        </w:rPr>
        <w:t>junio</w:t>
      </w:r>
      <w:r w:rsidR="0010284C" w:rsidRPr="00B1488D">
        <w:rPr>
          <w:rFonts w:asciiTheme="minorHAnsi" w:hAnsiTheme="minorHAnsi" w:cs="Tahoma"/>
          <w:b/>
          <w:sz w:val="24"/>
        </w:rPr>
        <w:t xml:space="preserve"> de 20</w:t>
      </w:r>
      <w:r w:rsidR="00943423" w:rsidRPr="00B1488D">
        <w:rPr>
          <w:rFonts w:asciiTheme="minorHAnsi" w:hAnsiTheme="minorHAnsi" w:cs="Tahoma"/>
          <w:b/>
          <w:sz w:val="24"/>
        </w:rPr>
        <w:t>1</w:t>
      </w:r>
      <w:r w:rsidR="00F95E28" w:rsidRPr="00B1488D">
        <w:rPr>
          <w:rFonts w:asciiTheme="minorHAnsi" w:hAnsiTheme="minorHAnsi" w:cs="Tahoma"/>
          <w:b/>
          <w:sz w:val="24"/>
        </w:rPr>
        <w:t>7</w:t>
      </w:r>
      <w:r w:rsidR="008C3772" w:rsidRPr="00B1488D">
        <w:rPr>
          <w:rFonts w:asciiTheme="minorHAnsi" w:hAnsiTheme="minorHAnsi" w:cs="Tahoma"/>
          <w:b/>
          <w:sz w:val="24"/>
        </w:rPr>
        <w:t xml:space="preserve"> hasta las </w:t>
      </w:r>
      <w:r w:rsidR="000721FD" w:rsidRPr="00B1488D">
        <w:rPr>
          <w:rFonts w:asciiTheme="minorHAnsi" w:hAnsiTheme="minorHAnsi" w:cs="Tahoma"/>
          <w:b/>
          <w:sz w:val="24"/>
        </w:rPr>
        <w:t>1</w:t>
      </w:r>
      <w:r w:rsidR="000627D1" w:rsidRPr="00B1488D">
        <w:rPr>
          <w:rFonts w:asciiTheme="minorHAnsi" w:hAnsiTheme="minorHAnsi" w:cs="Tahoma"/>
          <w:b/>
          <w:sz w:val="24"/>
        </w:rPr>
        <w:t>0</w:t>
      </w:r>
      <w:r w:rsidR="000721FD" w:rsidRPr="00B1488D">
        <w:rPr>
          <w:rFonts w:asciiTheme="minorHAnsi" w:hAnsiTheme="minorHAnsi" w:cs="Tahoma"/>
          <w:b/>
          <w:sz w:val="24"/>
        </w:rPr>
        <w:t>:00</w:t>
      </w:r>
      <w:r w:rsidRPr="00B1488D">
        <w:rPr>
          <w:rFonts w:asciiTheme="minorHAnsi" w:hAnsiTheme="minorHAnsi" w:cs="Tahoma"/>
          <w:b/>
          <w:iCs/>
          <w:sz w:val="24"/>
        </w:rPr>
        <w:t xml:space="preserve"> horas.  </w:t>
      </w:r>
      <w:r w:rsidR="0028588D" w:rsidRPr="00B1488D">
        <w:rPr>
          <w:rFonts w:asciiTheme="minorHAnsi" w:hAnsiTheme="minorHAnsi" w:cs="Tahoma"/>
          <w:b/>
          <w:iCs/>
          <w:sz w:val="24"/>
        </w:rPr>
        <w:t>“</w:t>
      </w:r>
      <w:r w:rsidR="001F7062" w:rsidRPr="00B1488D">
        <w:rPr>
          <w:rFonts w:asciiTheme="minorHAnsi" w:hAnsiTheme="minorHAnsi" w:cs="Tahoma"/>
          <w:b/>
          <w:bCs/>
          <w:iCs/>
          <w:sz w:val="24"/>
        </w:rPr>
        <w:t>La Convocante</w:t>
      </w:r>
      <w:r w:rsidR="0028588D" w:rsidRPr="00B1488D">
        <w:rPr>
          <w:rFonts w:asciiTheme="minorHAnsi" w:hAnsiTheme="minorHAnsi" w:cs="Tahoma"/>
          <w:b/>
          <w:bCs/>
          <w:iCs/>
          <w:sz w:val="24"/>
        </w:rPr>
        <w:t>”</w:t>
      </w:r>
      <w:r w:rsidRPr="00B1488D">
        <w:rPr>
          <w:rFonts w:asciiTheme="minorHAnsi" w:hAnsiTheme="minorHAnsi" w:cs="Tahoma"/>
          <w:sz w:val="24"/>
        </w:rPr>
        <w:t xml:space="preserve"> </w:t>
      </w:r>
      <w:r w:rsidR="001F7062" w:rsidRPr="00B1488D">
        <w:rPr>
          <w:rFonts w:asciiTheme="minorHAnsi" w:hAnsiTheme="minorHAnsi" w:cs="Tahoma"/>
          <w:sz w:val="24"/>
        </w:rPr>
        <w:t xml:space="preserve">realizara una junta de aclaraciones el </w:t>
      </w:r>
      <w:r w:rsidR="0032316D" w:rsidRPr="00B1488D">
        <w:rPr>
          <w:rFonts w:asciiTheme="minorHAnsi" w:hAnsiTheme="minorHAnsi" w:cs="Tahoma"/>
          <w:sz w:val="24"/>
        </w:rPr>
        <w:t>día</w:t>
      </w:r>
      <w:r w:rsidR="001F7062" w:rsidRPr="00B1488D">
        <w:rPr>
          <w:rFonts w:asciiTheme="minorHAnsi" w:hAnsiTheme="minorHAnsi" w:cs="Tahoma"/>
          <w:sz w:val="24"/>
        </w:rPr>
        <w:t xml:space="preserve"> </w:t>
      </w:r>
      <w:r w:rsidR="000627D1" w:rsidRPr="00B1488D">
        <w:rPr>
          <w:rFonts w:asciiTheme="minorHAnsi" w:hAnsiTheme="minorHAnsi" w:cs="Tahoma"/>
          <w:b/>
          <w:sz w:val="24"/>
        </w:rPr>
        <w:t>15</w:t>
      </w:r>
      <w:r w:rsidR="00EC65EE" w:rsidRPr="00B1488D">
        <w:rPr>
          <w:rFonts w:asciiTheme="minorHAnsi" w:hAnsiTheme="minorHAnsi" w:cs="Tahoma"/>
          <w:b/>
          <w:sz w:val="24"/>
        </w:rPr>
        <w:t xml:space="preserve"> de </w:t>
      </w:r>
      <w:r w:rsidR="000627D1" w:rsidRPr="00B1488D">
        <w:rPr>
          <w:rFonts w:asciiTheme="minorHAnsi" w:hAnsiTheme="minorHAnsi" w:cs="Tahoma"/>
          <w:b/>
          <w:sz w:val="24"/>
        </w:rPr>
        <w:t>junio</w:t>
      </w:r>
      <w:r w:rsidR="00EC65EE" w:rsidRPr="00B1488D">
        <w:rPr>
          <w:rFonts w:asciiTheme="minorHAnsi" w:hAnsiTheme="minorHAnsi" w:cs="Tahoma"/>
          <w:b/>
          <w:sz w:val="24"/>
        </w:rPr>
        <w:t xml:space="preserve"> de 20</w:t>
      </w:r>
      <w:r w:rsidR="004C3444" w:rsidRPr="00B1488D">
        <w:rPr>
          <w:rFonts w:asciiTheme="minorHAnsi" w:hAnsiTheme="minorHAnsi" w:cs="Tahoma"/>
          <w:b/>
          <w:sz w:val="24"/>
        </w:rPr>
        <w:t>1</w:t>
      </w:r>
      <w:r w:rsidR="00B76B8A" w:rsidRPr="00B1488D">
        <w:rPr>
          <w:rFonts w:asciiTheme="minorHAnsi" w:hAnsiTheme="minorHAnsi" w:cs="Tahoma"/>
          <w:b/>
          <w:sz w:val="24"/>
        </w:rPr>
        <w:t>7</w:t>
      </w:r>
      <w:r w:rsidR="001F7062" w:rsidRPr="00B1488D">
        <w:rPr>
          <w:rFonts w:asciiTheme="minorHAnsi" w:hAnsiTheme="minorHAnsi" w:cs="Tahoma"/>
          <w:b/>
          <w:sz w:val="24"/>
        </w:rPr>
        <w:t xml:space="preserve"> a las </w:t>
      </w:r>
      <w:r w:rsidR="000721FD" w:rsidRPr="00B1488D">
        <w:rPr>
          <w:rFonts w:asciiTheme="minorHAnsi" w:hAnsiTheme="minorHAnsi" w:cs="Tahoma"/>
          <w:b/>
          <w:sz w:val="24"/>
        </w:rPr>
        <w:t>1</w:t>
      </w:r>
      <w:r w:rsidR="00B76B8A" w:rsidRPr="00B1488D">
        <w:rPr>
          <w:rFonts w:asciiTheme="minorHAnsi" w:hAnsiTheme="minorHAnsi" w:cs="Tahoma"/>
          <w:b/>
          <w:sz w:val="24"/>
        </w:rPr>
        <w:t>3</w:t>
      </w:r>
      <w:r w:rsidR="000721FD" w:rsidRPr="00B1488D">
        <w:rPr>
          <w:rFonts w:asciiTheme="minorHAnsi" w:hAnsiTheme="minorHAnsi" w:cs="Tahoma"/>
          <w:b/>
          <w:sz w:val="24"/>
        </w:rPr>
        <w:t>:</w:t>
      </w:r>
      <w:r w:rsidR="000627D1" w:rsidRPr="00B1488D">
        <w:rPr>
          <w:rFonts w:asciiTheme="minorHAnsi" w:hAnsiTheme="minorHAnsi" w:cs="Tahoma"/>
          <w:b/>
          <w:sz w:val="24"/>
        </w:rPr>
        <w:t>0</w:t>
      </w:r>
      <w:r w:rsidR="000721FD" w:rsidRPr="00B1488D">
        <w:rPr>
          <w:rFonts w:asciiTheme="minorHAnsi" w:hAnsiTheme="minorHAnsi" w:cs="Tahoma"/>
          <w:b/>
          <w:sz w:val="24"/>
        </w:rPr>
        <w:t>0</w:t>
      </w:r>
      <w:r w:rsidR="001F7062" w:rsidRPr="00B1488D">
        <w:rPr>
          <w:rFonts w:asciiTheme="minorHAnsi" w:hAnsiTheme="minorHAnsi" w:cs="Tahoma"/>
          <w:sz w:val="24"/>
        </w:rPr>
        <w:t xml:space="preserve"> </w:t>
      </w:r>
      <w:r w:rsidR="001F7062" w:rsidRPr="00B1488D">
        <w:rPr>
          <w:rFonts w:asciiTheme="minorHAnsi" w:hAnsiTheme="minorHAnsi" w:cs="Tahoma"/>
          <w:b/>
          <w:sz w:val="24"/>
        </w:rPr>
        <w:t>horas</w:t>
      </w:r>
      <w:r w:rsidR="001F7062" w:rsidRPr="00B1488D">
        <w:rPr>
          <w:rFonts w:asciiTheme="minorHAnsi" w:hAnsiTheme="minorHAnsi" w:cs="Tahoma"/>
          <w:sz w:val="24"/>
        </w:rPr>
        <w:t xml:space="preserve"> en la</w:t>
      </w:r>
      <w:r w:rsidR="00EF2B3C" w:rsidRPr="00B1488D">
        <w:rPr>
          <w:rFonts w:asciiTheme="minorHAnsi" w:hAnsiTheme="minorHAnsi" w:cs="Tahoma"/>
          <w:sz w:val="24"/>
        </w:rPr>
        <w:t xml:space="preserve"> </w:t>
      </w:r>
      <w:r w:rsidR="00EF2B3C" w:rsidRPr="00B1488D">
        <w:rPr>
          <w:rFonts w:asciiTheme="minorHAnsi" w:hAnsiTheme="minorHAnsi" w:cstheme="minorHAnsi"/>
          <w:b/>
          <w:color w:val="000000"/>
          <w:sz w:val="24"/>
          <w:szCs w:val="24"/>
        </w:rPr>
        <w:t>sa</w:t>
      </w:r>
      <w:r w:rsidR="00EF2B3C" w:rsidRPr="00B1488D">
        <w:rPr>
          <w:rFonts w:asciiTheme="minorHAnsi" w:hAnsiTheme="minorHAnsi" w:cstheme="minorHAnsi"/>
          <w:b/>
          <w:color w:val="000000"/>
          <w:spacing w:val="-2"/>
          <w:sz w:val="24"/>
          <w:szCs w:val="24"/>
        </w:rPr>
        <w:t>l</w:t>
      </w:r>
      <w:r w:rsidR="00EF2B3C" w:rsidRPr="00B1488D">
        <w:rPr>
          <w:rFonts w:asciiTheme="minorHAnsi" w:hAnsiTheme="minorHAnsi" w:cstheme="minorHAnsi"/>
          <w:b/>
          <w:color w:val="000000"/>
          <w:sz w:val="24"/>
          <w:szCs w:val="24"/>
        </w:rPr>
        <w:t xml:space="preserve">a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e</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z w:val="24"/>
          <w:szCs w:val="24"/>
        </w:rPr>
        <w:t>j</w:t>
      </w:r>
      <w:r w:rsidR="00EF2B3C" w:rsidRPr="00B1488D">
        <w:rPr>
          <w:rFonts w:asciiTheme="minorHAnsi" w:hAnsiTheme="minorHAnsi" w:cstheme="minorHAnsi"/>
          <w:b/>
          <w:color w:val="000000"/>
          <w:spacing w:val="-1"/>
          <w:sz w:val="24"/>
          <w:szCs w:val="24"/>
        </w:rPr>
        <w:t>u</w:t>
      </w:r>
      <w:r w:rsidR="00EF2B3C" w:rsidRPr="00B1488D">
        <w:rPr>
          <w:rFonts w:asciiTheme="minorHAnsi" w:hAnsiTheme="minorHAnsi" w:cstheme="minorHAnsi"/>
          <w:b/>
          <w:color w:val="000000"/>
          <w:spacing w:val="1"/>
          <w:sz w:val="24"/>
          <w:szCs w:val="24"/>
        </w:rPr>
        <w:t>nt</w:t>
      </w:r>
      <w:r w:rsidR="00EF2B3C" w:rsidRPr="00B1488D">
        <w:rPr>
          <w:rFonts w:asciiTheme="minorHAnsi" w:hAnsiTheme="minorHAnsi" w:cstheme="minorHAnsi"/>
          <w:b/>
          <w:color w:val="000000"/>
          <w:sz w:val="24"/>
          <w:szCs w:val="24"/>
        </w:rPr>
        <w:t>as</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e</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z w:val="24"/>
          <w:szCs w:val="24"/>
        </w:rPr>
        <w:t>la</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i</w:t>
      </w:r>
      <w:r w:rsidR="00EF2B3C" w:rsidRPr="00B1488D">
        <w:rPr>
          <w:rFonts w:asciiTheme="minorHAnsi" w:hAnsiTheme="minorHAnsi" w:cstheme="minorHAnsi"/>
          <w:b/>
          <w:color w:val="000000"/>
          <w:spacing w:val="-2"/>
          <w:sz w:val="24"/>
          <w:szCs w:val="24"/>
        </w:rPr>
        <w:t>r</w:t>
      </w:r>
      <w:r w:rsidR="00EF2B3C" w:rsidRPr="00B1488D">
        <w:rPr>
          <w:rFonts w:asciiTheme="minorHAnsi" w:hAnsiTheme="minorHAnsi" w:cstheme="minorHAnsi"/>
          <w:b/>
          <w:color w:val="000000"/>
          <w:sz w:val="24"/>
          <w:szCs w:val="24"/>
        </w:rPr>
        <w:t>ec</w:t>
      </w:r>
      <w:r w:rsidR="00EF2B3C" w:rsidRPr="00B1488D">
        <w:rPr>
          <w:rFonts w:asciiTheme="minorHAnsi" w:hAnsiTheme="minorHAnsi" w:cstheme="minorHAnsi"/>
          <w:b/>
          <w:color w:val="000000"/>
          <w:spacing w:val="-1"/>
          <w:sz w:val="24"/>
          <w:szCs w:val="24"/>
        </w:rPr>
        <w:t>c</w:t>
      </w:r>
      <w:r w:rsidR="00EF2B3C" w:rsidRPr="00B1488D">
        <w:rPr>
          <w:rFonts w:asciiTheme="minorHAnsi" w:hAnsiTheme="minorHAnsi" w:cstheme="minorHAnsi"/>
          <w:b/>
          <w:color w:val="000000"/>
          <w:sz w:val="24"/>
          <w:szCs w:val="24"/>
        </w:rPr>
        <w:t xml:space="preserve">ión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e</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z w:val="24"/>
          <w:szCs w:val="24"/>
        </w:rPr>
        <w:t>A</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pacing w:val="1"/>
          <w:sz w:val="24"/>
          <w:szCs w:val="24"/>
        </w:rPr>
        <w:t>qu</w:t>
      </w:r>
      <w:r w:rsidR="00EF2B3C" w:rsidRPr="00B1488D">
        <w:rPr>
          <w:rFonts w:asciiTheme="minorHAnsi" w:hAnsiTheme="minorHAnsi" w:cstheme="minorHAnsi"/>
          <w:b/>
          <w:color w:val="000000"/>
          <w:sz w:val="24"/>
          <w:szCs w:val="24"/>
        </w:rPr>
        <w:t>isi</w:t>
      </w:r>
      <w:r w:rsidR="00EF2B3C" w:rsidRPr="00B1488D">
        <w:rPr>
          <w:rFonts w:asciiTheme="minorHAnsi" w:hAnsiTheme="minorHAnsi" w:cstheme="minorHAnsi"/>
          <w:b/>
          <w:color w:val="000000"/>
          <w:spacing w:val="-1"/>
          <w:sz w:val="24"/>
          <w:szCs w:val="24"/>
        </w:rPr>
        <w:t>c</w:t>
      </w:r>
      <w:r w:rsidR="00EF2B3C" w:rsidRPr="00B1488D">
        <w:rPr>
          <w:rFonts w:asciiTheme="minorHAnsi" w:hAnsiTheme="minorHAnsi" w:cstheme="minorHAnsi"/>
          <w:b/>
          <w:color w:val="000000"/>
          <w:sz w:val="24"/>
          <w:szCs w:val="24"/>
        </w:rPr>
        <w:t>i</w:t>
      </w:r>
      <w:r w:rsidR="00EF2B3C" w:rsidRPr="00B1488D">
        <w:rPr>
          <w:rFonts w:asciiTheme="minorHAnsi" w:hAnsiTheme="minorHAnsi" w:cstheme="minorHAnsi"/>
          <w:b/>
          <w:color w:val="000000"/>
          <w:spacing w:val="-2"/>
          <w:sz w:val="24"/>
          <w:szCs w:val="24"/>
        </w:rPr>
        <w:t>o</w:t>
      </w:r>
      <w:r w:rsidR="00EF2B3C" w:rsidRPr="00B1488D">
        <w:rPr>
          <w:rFonts w:asciiTheme="minorHAnsi" w:hAnsiTheme="minorHAnsi" w:cstheme="minorHAnsi"/>
          <w:b/>
          <w:color w:val="000000"/>
          <w:spacing w:val="1"/>
          <w:sz w:val="24"/>
          <w:szCs w:val="24"/>
        </w:rPr>
        <w:t>n</w:t>
      </w:r>
      <w:r w:rsidR="00EF2B3C" w:rsidRPr="00B1488D">
        <w:rPr>
          <w:rFonts w:asciiTheme="minorHAnsi" w:hAnsiTheme="minorHAnsi" w:cstheme="minorHAnsi"/>
          <w:b/>
          <w:color w:val="000000"/>
          <w:sz w:val="24"/>
          <w:szCs w:val="24"/>
        </w:rPr>
        <w:t>es</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e</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z w:val="24"/>
          <w:szCs w:val="24"/>
        </w:rPr>
        <w:t>Ofi</w:t>
      </w:r>
      <w:r w:rsidR="00EF2B3C" w:rsidRPr="00B1488D">
        <w:rPr>
          <w:rFonts w:asciiTheme="minorHAnsi" w:hAnsiTheme="minorHAnsi" w:cstheme="minorHAnsi"/>
          <w:b/>
          <w:color w:val="000000"/>
          <w:spacing w:val="-1"/>
          <w:sz w:val="24"/>
          <w:szCs w:val="24"/>
        </w:rPr>
        <w:t>c</w:t>
      </w:r>
      <w:r w:rsidR="00EF2B3C" w:rsidRPr="00B1488D">
        <w:rPr>
          <w:rFonts w:asciiTheme="minorHAnsi" w:hAnsiTheme="minorHAnsi" w:cstheme="minorHAnsi"/>
          <w:b/>
          <w:color w:val="000000"/>
          <w:spacing w:val="-2"/>
          <w:sz w:val="24"/>
          <w:szCs w:val="24"/>
        </w:rPr>
        <w:t>i</w:t>
      </w:r>
      <w:r w:rsidR="00EF2B3C" w:rsidRPr="00B1488D">
        <w:rPr>
          <w:rFonts w:asciiTheme="minorHAnsi" w:hAnsiTheme="minorHAnsi" w:cstheme="minorHAnsi"/>
          <w:b/>
          <w:color w:val="000000"/>
          <w:sz w:val="24"/>
          <w:szCs w:val="24"/>
        </w:rPr>
        <w:t>alía</w:t>
      </w:r>
      <w:r w:rsidR="00EF2B3C" w:rsidRPr="00B1488D">
        <w:rPr>
          <w:rFonts w:asciiTheme="minorHAnsi" w:hAnsiTheme="minorHAnsi" w:cstheme="minorHAnsi"/>
          <w:b/>
          <w:color w:val="000000"/>
          <w:spacing w:val="1"/>
          <w:sz w:val="24"/>
          <w:szCs w:val="24"/>
        </w:rPr>
        <w:t xml:space="preserve"> M</w:t>
      </w:r>
      <w:r w:rsidR="00EF2B3C" w:rsidRPr="00B1488D">
        <w:rPr>
          <w:rFonts w:asciiTheme="minorHAnsi" w:hAnsiTheme="minorHAnsi" w:cstheme="minorHAnsi"/>
          <w:b/>
          <w:color w:val="000000"/>
          <w:sz w:val="24"/>
          <w:szCs w:val="24"/>
        </w:rPr>
        <w:t>ayor</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pacing w:val="1"/>
          <w:sz w:val="24"/>
          <w:szCs w:val="24"/>
        </w:rPr>
        <w:t>d</w:t>
      </w:r>
      <w:r w:rsidR="00EF2B3C" w:rsidRPr="00B1488D">
        <w:rPr>
          <w:rFonts w:asciiTheme="minorHAnsi" w:hAnsiTheme="minorHAnsi" w:cstheme="minorHAnsi"/>
          <w:b/>
          <w:color w:val="000000"/>
          <w:sz w:val="24"/>
          <w:szCs w:val="24"/>
        </w:rPr>
        <w:t>e</w:t>
      </w:r>
      <w:r w:rsidR="00EF2B3C" w:rsidRPr="00B1488D">
        <w:rPr>
          <w:rFonts w:asciiTheme="minorHAnsi" w:hAnsiTheme="minorHAnsi" w:cstheme="minorHAnsi"/>
          <w:b/>
          <w:color w:val="000000"/>
          <w:spacing w:val="1"/>
          <w:sz w:val="24"/>
          <w:szCs w:val="24"/>
        </w:rPr>
        <w:t xml:space="preserve"> </w:t>
      </w:r>
      <w:r w:rsidR="00EF2B3C" w:rsidRPr="00B1488D">
        <w:rPr>
          <w:rFonts w:asciiTheme="minorHAnsi" w:hAnsiTheme="minorHAnsi" w:cstheme="minorHAnsi"/>
          <w:b/>
          <w:color w:val="000000"/>
          <w:sz w:val="24"/>
          <w:szCs w:val="24"/>
        </w:rPr>
        <w:t>G</w:t>
      </w:r>
      <w:r w:rsidR="00EF2B3C" w:rsidRPr="00B1488D">
        <w:rPr>
          <w:rFonts w:asciiTheme="minorHAnsi" w:hAnsiTheme="minorHAnsi" w:cstheme="minorHAnsi"/>
          <w:b/>
          <w:color w:val="000000"/>
          <w:spacing w:val="-2"/>
          <w:sz w:val="24"/>
          <w:szCs w:val="24"/>
        </w:rPr>
        <w:t>o</w:t>
      </w:r>
      <w:r w:rsidR="00EF2B3C" w:rsidRPr="00B1488D">
        <w:rPr>
          <w:rFonts w:asciiTheme="minorHAnsi" w:hAnsiTheme="minorHAnsi" w:cstheme="minorHAnsi"/>
          <w:b/>
          <w:color w:val="000000"/>
          <w:spacing w:val="1"/>
          <w:sz w:val="24"/>
          <w:szCs w:val="24"/>
        </w:rPr>
        <w:t>b</w:t>
      </w:r>
      <w:r w:rsidR="00EF2B3C" w:rsidRPr="00B1488D">
        <w:rPr>
          <w:rFonts w:asciiTheme="minorHAnsi" w:hAnsiTheme="minorHAnsi" w:cstheme="minorHAnsi"/>
          <w:b/>
          <w:color w:val="000000"/>
          <w:sz w:val="24"/>
          <w:szCs w:val="24"/>
        </w:rPr>
        <w:t>ie</w:t>
      </w:r>
      <w:r w:rsidR="00EF2B3C" w:rsidRPr="00B1488D">
        <w:rPr>
          <w:rFonts w:asciiTheme="minorHAnsi" w:hAnsiTheme="minorHAnsi" w:cstheme="minorHAnsi"/>
          <w:b/>
          <w:color w:val="000000"/>
          <w:spacing w:val="-1"/>
          <w:sz w:val="24"/>
          <w:szCs w:val="24"/>
        </w:rPr>
        <w:t>r</w:t>
      </w:r>
      <w:r w:rsidR="00EF2B3C" w:rsidRPr="00B1488D">
        <w:rPr>
          <w:rFonts w:asciiTheme="minorHAnsi" w:hAnsiTheme="minorHAnsi" w:cstheme="minorHAnsi"/>
          <w:b/>
          <w:color w:val="000000"/>
          <w:spacing w:val="1"/>
          <w:sz w:val="24"/>
          <w:szCs w:val="24"/>
        </w:rPr>
        <w:t>n</w:t>
      </w:r>
      <w:r w:rsidR="00EF2B3C" w:rsidRPr="00B1488D">
        <w:rPr>
          <w:rFonts w:asciiTheme="minorHAnsi" w:hAnsiTheme="minorHAnsi" w:cstheme="minorHAnsi"/>
          <w:b/>
          <w:color w:val="000000"/>
          <w:sz w:val="24"/>
          <w:szCs w:val="24"/>
        </w:rPr>
        <w:t>o</w:t>
      </w:r>
      <w:r w:rsidR="00EF2B3C" w:rsidRPr="00B1488D">
        <w:rPr>
          <w:rFonts w:asciiTheme="minorHAnsi" w:hAnsiTheme="minorHAnsi" w:cstheme="minorHAnsi"/>
          <w:color w:val="000000"/>
          <w:sz w:val="24"/>
          <w:szCs w:val="24"/>
        </w:rPr>
        <w:t>,</w:t>
      </w:r>
      <w:r w:rsidR="00EF2B3C" w:rsidRPr="00B1488D">
        <w:rPr>
          <w:rFonts w:asciiTheme="minorHAnsi" w:hAnsiTheme="minorHAnsi" w:cstheme="minorHAnsi"/>
          <w:color w:val="000000"/>
          <w:spacing w:val="-1"/>
          <w:sz w:val="24"/>
          <w:szCs w:val="24"/>
        </w:rPr>
        <w:t xml:space="preserve"> </w:t>
      </w:r>
      <w:r w:rsidR="00EF2B3C" w:rsidRPr="00B1488D">
        <w:rPr>
          <w:rFonts w:asciiTheme="minorHAnsi" w:hAnsiTheme="minorHAnsi" w:cstheme="minorHAnsi"/>
          <w:color w:val="000000"/>
          <w:spacing w:val="1"/>
          <w:sz w:val="24"/>
          <w:szCs w:val="24"/>
        </w:rPr>
        <w:t>ub</w:t>
      </w:r>
      <w:r w:rsidR="00EF2B3C" w:rsidRPr="00B1488D">
        <w:rPr>
          <w:rFonts w:asciiTheme="minorHAnsi" w:hAnsiTheme="minorHAnsi" w:cstheme="minorHAnsi"/>
          <w:color w:val="000000"/>
          <w:sz w:val="24"/>
          <w:szCs w:val="24"/>
        </w:rPr>
        <w:t>i</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z w:val="24"/>
          <w:szCs w:val="24"/>
        </w:rPr>
        <w:t>a</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a</w:t>
      </w:r>
      <w:r w:rsidR="00EF2B3C" w:rsidRPr="00B1488D">
        <w:rPr>
          <w:rFonts w:asciiTheme="minorHAnsi" w:hAnsiTheme="minorHAnsi" w:cstheme="minorHAnsi"/>
          <w:color w:val="000000"/>
          <w:spacing w:val="-1"/>
          <w:sz w:val="24"/>
          <w:szCs w:val="24"/>
        </w:rPr>
        <w:t xml:space="preserve"> </w:t>
      </w:r>
      <w:r w:rsidR="00EF2B3C" w:rsidRPr="00B1488D">
        <w:rPr>
          <w:rFonts w:asciiTheme="minorHAnsi" w:hAnsiTheme="minorHAnsi" w:cstheme="minorHAnsi"/>
          <w:color w:val="000000"/>
          <w:sz w:val="24"/>
          <w:szCs w:val="24"/>
        </w:rPr>
        <w:t>en el</w:t>
      </w:r>
      <w:r w:rsidR="00EF2B3C" w:rsidRPr="00B1488D">
        <w:rPr>
          <w:rFonts w:asciiTheme="minorHAnsi" w:hAnsiTheme="minorHAnsi" w:cstheme="minorHAnsi"/>
          <w:color w:val="000000"/>
          <w:spacing w:val="1"/>
          <w:sz w:val="24"/>
          <w:szCs w:val="24"/>
        </w:rPr>
        <w:t xml:space="preserve"> </w:t>
      </w:r>
      <w:r w:rsidR="00EF2B3C" w:rsidRPr="00B1488D">
        <w:rPr>
          <w:rFonts w:asciiTheme="minorHAnsi" w:hAnsiTheme="minorHAnsi" w:cstheme="minorHAnsi"/>
          <w:color w:val="000000"/>
          <w:spacing w:val="-1"/>
          <w:sz w:val="24"/>
          <w:szCs w:val="24"/>
        </w:rPr>
        <w:t>t</w:t>
      </w:r>
      <w:r w:rsidR="00EF2B3C" w:rsidRPr="00B1488D">
        <w:rPr>
          <w:rFonts w:asciiTheme="minorHAnsi" w:hAnsiTheme="minorHAnsi" w:cstheme="minorHAnsi"/>
          <w:color w:val="000000"/>
          <w:sz w:val="24"/>
          <w:szCs w:val="24"/>
        </w:rPr>
        <w:t>ercer</w:t>
      </w:r>
      <w:r w:rsidR="00EF2B3C" w:rsidRPr="00B1488D">
        <w:rPr>
          <w:rFonts w:asciiTheme="minorHAnsi" w:hAnsiTheme="minorHAnsi" w:cstheme="minorHAnsi"/>
          <w:color w:val="000000"/>
          <w:spacing w:val="11"/>
          <w:sz w:val="24"/>
          <w:szCs w:val="24"/>
        </w:rPr>
        <w:t xml:space="preserve"> </w:t>
      </w:r>
      <w:r w:rsidR="00EF2B3C" w:rsidRPr="00B1488D">
        <w:rPr>
          <w:rFonts w:asciiTheme="minorHAnsi" w:hAnsiTheme="minorHAnsi" w:cstheme="minorHAnsi"/>
          <w:color w:val="000000"/>
          <w:spacing w:val="1"/>
          <w:sz w:val="24"/>
          <w:szCs w:val="24"/>
        </w:rPr>
        <w:t>p</w:t>
      </w:r>
      <w:r w:rsidR="00EF2B3C" w:rsidRPr="00B1488D">
        <w:rPr>
          <w:rFonts w:asciiTheme="minorHAnsi" w:hAnsiTheme="minorHAnsi" w:cstheme="minorHAnsi"/>
          <w:color w:val="000000"/>
          <w:sz w:val="24"/>
          <w:szCs w:val="24"/>
        </w:rPr>
        <w:t>i</w:t>
      </w:r>
      <w:r w:rsidR="00EF2B3C" w:rsidRPr="00B1488D">
        <w:rPr>
          <w:rFonts w:asciiTheme="minorHAnsi" w:hAnsiTheme="minorHAnsi" w:cstheme="minorHAnsi"/>
          <w:color w:val="000000"/>
          <w:spacing w:val="-3"/>
          <w:sz w:val="24"/>
          <w:szCs w:val="24"/>
        </w:rPr>
        <w:t>s</w:t>
      </w:r>
      <w:r w:rsidR="00EF2B3C" w:rsidRPr="00B1488D">
        <w:rPr>
          <w:rFonts w:asciiTheme="minorHAnsi" w:hAnsiTheme="minorHAnsi" w:cstheme="minorHAnsi"/>
          <w:color w:val="000000"/>
          <w:sz w:val="24"/>
          <w:szCs w:val="24"/>
        </w:rPr>
        <w:t>o</w:t>
      </w:r>
      <w:r w:rsidR="00EF2B3C" w:rsidRPr="00B1488D">
        <w:rPr>
          <w:rFonts w:asciiTheme="minorHAnsi" w:hAnsiTheme="minorHAnsi" w:cstheme="minorHAnsi"/>
          <w:color w:val="000000"/>
          <w:spacing w:val="-1"/>
          <w:sz w:val="24"/>
          <w:szCs w:val="24"/>
        </w:rPr>
        <w:t xml:space="preserve"> </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el e</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i</w:t>
      </w:r>
      <w:r w:rsidR="00EF2B3C" w:rsidRPr="00B1488D">
        <w:rPr>
          <w:rFonts w:asciiTheme="minorHAnsi" w:hAnsiTheme="minorHAnsi" w:cstheme="minorHAnsi"/>
          <w:color w:val="000000"/>
          <w:spacing w:val="1"/>
          <w:sz w:val="24"/>
          <w:szCs w:val="24"/>
        </w:rPr>
        <w:t>f</w:t>
      </w:r>
      <w:r w:rsidR="00EF2B3C" w:rsidRPr="00B1488D">
        <w:rPr>
          <w:rFonts w:asciiTheme="minorHAnsi" w:hAnsiTheme="minorHAnsi" w:cstheme="minorHAnsi"/>
          <w:color w:val="000000"/>
          <w:sz w:val="24"/>
          <w:szCs w:val="24"/>
        </w:rPr>
        <w:t>i</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z w:val="24"/>
          <w:szCs w:val="24"/>
        </w:rPr>
        <w:t>io</w:t>
      </w:r>
      <w:r w:rsidR="00EF2B3C" w:rsidRPr="00B1488D">
        <w:rPr>
          <w:rFonts w:asciiTheme="minorHAnsi" w:hAnsiTheme="minorHAnsi" w:cstheme="minorHAnsi"/>
          <w:color w:val="000000"/>
          <w:spacing w:val="31"/>
          <w:sz w:val="24"/>
          <w:szCs w:val="24"/>
        </w:rPr>
        <w:t xml:space="preserve"> </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el</w:t>
      </w:r>
      <w:r w:rsidR="00EF2B3C" w:rsidRPr="00B1488D">
        <w:rPr>
          <w:rFonts w:asciiTheme="minorHAnsi" w:hAnsiTheme="minorHAnsi" w:cstheme="minorHAnsi"/>
          <w:color w:val="000000"/>
          <w:spacing w:val="30"/>
          <w:sz w:val="24"/>
          <w:szCs w:val="24"/>
        </w:rPr>
        <w:t xml:space="preserve"> </w:t>
      </w:r>
      <w:r w:rsidR="00EF2B3C" w:rsidRPr="00B1488D">
        <w:rPr>
          <w:rFonts w:asciiTheme="minorHAnsi" w:hAnsiTheme="minorHAnsi" w:cstheme="minorHAnsi"/>
          <w:color w:val="000000"/>
          <w:sz w:val="24"/>
          <w:szCs w:val="24"/>
        </w:rPr>
        <w:t>P</w:t>
      </w:r>
      <w:r w:rsidR="00EF2B3C" w:rsidRPr="00B1488D">
        <w:rPr>
          <w:rFonts w:asciiTheme="minorHAnsi" w:hAnsiTheme="minorHAnsi" w:cstheme="minorHAnsi"/>
          <w:color w:val="000000"/>
          <w:spacing w:val="1"/>
          <w:sz w:val="24"/>
          <w:szCs w:val="24"/>
        </w:rPr>
        <w:t>o</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er</w:t>
      </w:r>
      <w:r w:rsidR="00EF2B3C" w:rsidRPr="00B1488D">
        <w:rPr>
          <w:rFonts w:asciiTheme="minorHAnsi" w:hAnsiTheme="minorHAnsi" w:cstheme="minorHAnsi"/>
          <w:color w:val="000000"/>
          <w:spacing w:val="33"/>
          <w:sz w:val="24"/>
          <w:szCs w:val="24"/>
        </w:rPr>
        <w:t xml:space="preserve"> </w:t>
      </w:r>
      <w:r w:rsidR="00EF2B3C" w:rsidRPr="00B1488D">
        <w:rPr>
          <w:rFonts w:asciiTheme="minorHAnsi" w:hAnsiTheme="minorHAnsi" w:cstheme="minorHAnsi"/>
          <w:color w:val="000000"/>
          <w:sz w:val="24"/>
          <w:szCs w:val="24"/>
        </w:rPr>
        <w:t>Eje</w:t>
      </w:r>
      <w:r w:rsidR="00EF2B3C" w:rsidRPr="00B1488D">
        <w:rPr>
          <w:rFonts w:asciiTheme="minorHAnsi" w:hAnsiTheme="minorHAnsi" w:cstheme="minorHAnsi"/>
          <w:color w:val="000000"/>
          <w:spacing w:val="-2"/>
          <w:sz w:val="24"/>
          <w:szCs w:val="24"/>
        </w:rPr>
        <w:t>c</w:t>
      </w:r>
      <w:r w:rsidR="00EF2B3C" w:rsidRPr="00B1488D">
        <w:rPr>
          <w:rFonts w:asciiTheme="minorHAnsi" w:hAnsiTheme="minorHAnsi" w:cstheme="minorHAnsi"/>
          <w:color w:val="000000"/>
          <w:spacing w:val="1"/>
          <w:sz w:val="24"/>
          <w:szCs w:val="24"/>
        </w:rPr>
        <w:t>u</w:t>
      </w:r>
      <w:r w:rsidR="00EF2B3C" w:rsidRPr="00B1488D">
        <w:rPr>
          <w:rFonts w:asciiTheme="minorHAnsi" w:hAnsiTheme="minorHAnsi" w:cstheme="minorHAnsi"/>
          <w:color w:val="000000"/>
          <w:spacing w:val="-1"/>
          <w:sz w:val="24"/>
          <w:szCs w:val="24"/>
        </w:rPr>
        <w:t>t</w:t>
      </w:r>
      <w:r w:rsidR="00EF2B3C" w:rsidRPr="00B1488D">
        <w:rPr>
          <w:rFonts w:asciiTheme="minorHAnsi" w:hAnsiTheme="minorHAnsi" w:cstheme="minorHAnsi"/>
          <w:color w:val="000000"/>
          <w:sz w:val="24"/>
          <w:szCs w:val="24"/>
        </w:rPr>
        <w:t>ivo,</w:t>
      </w:r>
      <w:r w:rsidR="00EF2B3C" w:rsidRPr="00B1488D">
        <w:rPr>
          <w:rFonts w:asciiTheme="minorHAnsi" w:hAnsiTheme="minorHAnsi" w:cstheme="minorHAnsi"/>
          <w:color w:val="000000"/>
          <w:spacing w:val="32"/>
          <w:sz w:val="24"/>
          <w:szCs w:val="24"/>
        </w:rPr>
        <w:t xml:space="preserve"> </w:t>
      </w:r>
      <w:r w:rsidR="00EF2B3C" w:rsidRPr="00B1488D">
        <w:rPr>
          <w:rFonts w:asciiTheme="minorHAnsi" w:hAnsiTheme="minorHAnsi" w:cstheme="minorHAnsi"/>
          <w:color w:val="000000"/>
          <w:spacing w:val="1"/>
          <w:sz w:val="24"/>
          <w:szCs w:val="24"/>
        </w:rPr>
        <w:t>ub</w:t>
      </w:r>
      <w:r w:rsidR="00EF2B3C" w:rsidRPr="00B1488D">
        <w:rPr>
          <w:rFonts w:asciiTheme="minorHAnsi" w:hAnsiTheme="minorHAnsi" w:cstheme="minorHAnsi"/>
          <w:color w:val="000000"/>
          <w:spacing w:val="2"/>
          <w:sz w:val="24"/>
          <w:szCs w:val="24"/>
        </w:rPr>
        <w:t>i</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pacing w:val="-2"/>
          <w:sz w:val="24"/>
          <w:szCs w:val="24"/>
        </w:rPr>
        <w:t>a</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o</w:t>
      </w:r>
      <w:r w:rsidR="00EF2B3C" w:rsidRPr="00B1488D">
        <w:rPr>
          <w:rFonts w:asciiTheme="minorHAnsi" w:hAnsiTheme="minorHAnsi" w:cstheme="minorHAnsi"/>
          <w:color w:val="000000"/>
          <w:spacing w:val="32"/>
          <w:sz w:val="24"/>
          <w:szCs w:val="24"/>
        </w:rPr>
        <w:t xml:space="preserve"> </w:t>
      </w:r>
      <w:r w:rsidR="00EF2B3C" w:rsidRPr="00B1488D">
        <w:rPr>
          <w:rFonts w:asciiTheme="minorHAnsi" w:hAnsiTheme="minorHAnsi" w:cstheme="minorHAnsi"/>
          <w:color w:val="000000"/>
          <w:spacing w:val="-2"/>
          <w:sz w:val="24"/>
          <w:szCs w:val="24"/>
        </w:rPr>
        <w:t>e</w:t>
      </w:r>
      <w:r w:rsidR="00EF2B3C" w:rsidRPr="00B1488D">
        <w:rPr>
          <w:rFonts w:asciiTheme="minorHAnsi" w:hAnsiTheme="minorHAnsi" w:cstheme="minorHAnsi"/>
          <w:color w:val="000000"/>
          <w:sz w:val="24"/>
          <w:szCs w:val="24"/>
        </w:rPr>
        <w:t>n</w:t>
      </w:r>
      <w:r w:rsidR="00EF2B3C" w:rsidRPr="00B1488D">
        <w:rPr>
          <w:rFonts w:asciiTheme="minorHAnsi" w:hAnsiTheme="minorHAnsi" w:cstheme="minorHAnsi"/>
          <w:color w:val="000000"/>
          <w:spacing w:val="33"/>
          <w:sz w:val="24"/>
          <w:szCs w:val="24"/>
        </w:rPr>
        <w:t xml:space="preserve"> </w:t>
      </w:r>
      <w:r w:rsidR="00EF2B3C" w:rsidRPr="00B1488D">
        <w:rPr>
          <w:rFonts w:asciiTheme="minorHAnsi" w:hAnsiTheme="minorHAnsi" w:cstheme="minorHAnsi"/>
          <w:color w:val="000000"/>
          <w:sz w:val="24"/>
          <w:szCs w:val="24"/>
        </w:rPr>
        <w:t>Cal</w:t>
      </w:r>
      <w:r w:rsidR="00EF2B3C" w:rsidRPr="00B1488D">
        <w:rPr>
          <w:rFonts w:asciiTheme="minorHAnsi" w:hAnsiTheme="minorHAnsi" w:cstheme="minorHAnsi"/>
          <w:color w:val="000000"/>
          <w:spacing w:val="1"/>
          <w:sz w:val="24"/>
          <w:szCs w:val="24"/>
        </w:rPr>
        <w:t>z</w:t>
      </w:r>
      <w:r w:rsidR="00EF2B3C" w:rsidRPr="00B1488D">
        <w:rPr>
          <w:rFonts w:asciiTheme="minorHAnsi" w:hAnsiTheme="minorHAnsi" w:cstheme="minorHAnsi"/>
          <w:color w:val="000000"/>
          <w:spacing w:val="-2"/>
          <w:sz w:val="24"/>
          <w:szCs w:val="24"/>
        </w:rPr>
        <w:t>a</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a</w:t>
      </w:r>
      <w:r w:rsidR="00EF2B3C" w:rsidRPr="00B1488D">
        <w:rPr>
          <w:rFonts w:asciiTheme="minorHAnsi" w:hAnsiTheme="minorHAnsi" w:cstheme="minorHAnsi"/>
          <w:color w:val="000000"/>
          <w:spacing w:val="31"/>
          <w:sz w:val="24"/>
          <w:szCs w:val="24"/>
        </w:rPr>
        <w:t xml:space="preserve"> </w:t>
      </w:r>
      <w:r w:rsidR="00EF2B3C" w:rsidRPr="00B1488D">
        <w:rPr>
          <w:rFonts w:asciiTheme="minorHAnsi" w:hAnsiTheme="minorHAnsi" w:cstheme="minorHAnsi"/>
          <w:color w:val="000000"/>
          <w:sz w:val="24"/>
          <w:szCs w:val="24"/>
        </w:rPr>
        <w:t>In</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pacing w:val="-2"/>
          <w:sz w:val="24"/>
          <w:szCs w:val="24"/>
        </w:rPr>
        <w:t>e</w:t>
      </w:r>
      <w:r w:rsidR="00EF2B3C" w:rsidRPr="00B1488D">
        <w:rPr>
          <w:rFonts w:asciiTheme="minorHAnsi" w:hAnsiTheme="minorHAnsi" w:cstheme="minorHAnsi"/>
          <w:color w:val="000000"/>
          <w:spacing w:val="1"/>
          <w:sz w:val="24"/>
          <w:szCs w:val="24"/>
        </w:rPr>
        <w:t>p</w:t>
      </w:r>
      <w:r w:rsidR="00EF2B3C" w:rsidRPr="00B1488D">
        <w:rPr>
          <w:rFonts w:asciiTheme="minorHAnsi" w:hAnsiTheme="minorHAnsi" w:cstheme="minorHAnsi"/>
          <w:color w:val="000000"/>
          <w:sz w:val="24"/>
          <w:szCs w:val="24"/>
        </w:rPr>
        <w:t>e</w:t>
      </w:r>
      <w:r w:rsidR="00EF2B3C" w:rsidRPr="00B1488D">
        <w:rPr>
          <w:rFonts w:asciiTheme="minorHAnsi" w:hAnsiTheme="minorHAnsi" w:cstheme="minorHAnsi"/>
          <w:color w:val="000000"/>
          <w:spacing w:val="-1"/>
          <w:sz w:val="24"/>
          <w:szCs w:val="24"/>
        </w:rPr>
        <w:t>n</w:t>
      </w:r>
      <w:r w:rsidR="00EF2B3C" w:rsidRPr="00B1488D">
        <w:rPr>
          <w:rFonts w:asciiTheme="minorHAnsi" w:hAnsiTheme="minorHAnsi" w:cstheme="minorHAnsi"/>
          <w:color w:val="000000"/>
          <w:spacing w:val="1"/>
          <w:sz w:val="24"/>
          <w:szCs w:val="24"/>
        </w:rPr>
        <w:t>d</w:t>
      </w:r>
      <w:r w:rsidR="00EF2B3C" w:rsidRPr="00B1488D">
        <w:rPr>
          <w:rFonts w:asciiTheme="minorHAnsi" w:hAnsiTheme="minorHAnsi" w:cstheme="minorHAnsi"/>
          <w:color w:val="000000"/>
          <w:sz w:val="24"/>
          <w:szCs w:val="24"/>
        </w:rPr>
        <w:t>e</w:t>
      </w:r>
      <w:r w:rsidR="00EF2B3C" w:rsidRPr="00B1488D">
        <w:rPr>
          <w:rFonts w:asciiTheme="minorHAnsi" w:hAnsiTheme="minorHAnsi" w:cstheme="minorHAnsi"/>
          <w:color w:val="000000"/>
          <w:spacing w:val="1"/>
          <w:sz w:val="24"/>
          <w:szCs w:val="24"/>
        </w:rPr>
        <w:t>n</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z w:val="24"/>
          <w:szCs w:val="24"/>
        </w:rPr>
        <w:t>ia</w:t>
      </w:r>
      <w:r w:rsidR="00EF2B3C" w:rsidRPr="00B1488D">
        <w:rPr>
          <w:rFonts w:asciiTheme="minorHAnsi" w:hAnsiTheme="minorHAnsi" w:cstheme="minorHAnsi"/>
          <w:color w:val="000000"/>
          <w:spacing w:val="30"/>
          <w:sz w:val="24"/>
          <w:szCs w:val="24"/>
        </w:rPr>
        <w:t xml:space="preserve"> </w:t>
      </w:r>
      <w:r w:rsidR="00EF2B3C" w:rsidRPr="00B1488D">
        <w:rPr>
          <w:rFonts w:asciiTheme="minorHAnsi" w:hAnsiTheme="minorHAnsi" w:cstheme="minorHAnsi"/>
          <w:color w:val="000000"/>
          <w:spacing w:val="1"/>
          <w:sz w:val="24"/>
          <w:szCs w:val="24"/>
        </w:rPr>
        <w:t>N</w:t>
      </w:r>
      <w:r w:rsidR="00EF2B3C" w:rsidRPr="00B1488D">
        <w:rPr>
          <w:rFonts w:asciiTheme="minorHAnsi" w:hAnsiTheme="minorHAnsi" w:cstheme="minorHAnsi"/>
          <w:color w:val="000000"/>
          <w:sz w:val="24"/>
          <w:szCs w:val="24"/>
        </w:rPr>
        <w:t>o.</w:t>
      </w:r>
      <w:r w:rsidR="00EF2B3C" w:rsidRPr="00B1488D">
        <w:rPr>
          <w:rFonts w:asciiTheme="minorHAnsi" w:hAnsiTheme="minorHAnsi" w:cstheme="minorHAnsi"/>
          <w:color w:val="000000"/>
          <w:spacing w:val="31"/>
          <w:sz w:val="24"/>
          <w:szCs w:val="24"/>
        </w:rPr>
        <w:t xml:space="preserve"> </w:t>
      </w:r>
      <w:r w:rsidR="00EF2B3C" w:rsidRPr="00B1488D">
        <w:rPr>
          <w:rFonts w:asciiTheme="minorHAnsi" w:hAnsiTheme="minorHAnsi" w:cstheme="minorHAnsi"/>
          <w:color w:val="000000"/>
          <w:spacing w:val="-2"/>
          <w:sz w:val="24"/>
          <w:szCs w:val="24"/>
        </w:rPr>
        <w:t>9</w:t>
      </w:r>
      <w:r w:rsidR="00EF2B3C" w:rsidRPr="00B1488D">
        <w:rPr>
          <w:rFonts w:asciiTheme="minorHAnsi" w:hAnsiTheme="minorHAnsi" w:cstheme="minorHAnsi"/>
          <w:color w:val="000000"/>
          <w:sz w:val="24"/>
          <w:szCs w:val="24"/>
        </w:rPr>
        <w:t>9</w:t>
      </w:r>
      <w:r w:rsidR="00EF2B3C" w:rsidRPr="00B1488D">
        <w:rPr>
          <w:rFonts w:asciiTheme="minorHAnsi" w:hAnsiTheme="minorHAnsi" w:cstheme="minorHAnsi"/>
          <w:color w:val="000000"/>
          <w:spacing w:val="-1"/>
          <w:sz w:val="24"/>
          <w:szCs w:val="24"/>
        </w:rPr>
        <w:t>4</w:t>
      </w:r>
      <w:r w:rsidR="00EF2B3C" w:rsidRPr="00B1488D">
        <w:rPr>
          <w:rFonts w:asciiTheme="minorHAnsi" w:hAnsiTheme="minorHAnsi" w:cstheme="minorHAnsi"/>
          <w:color w:val="000000"/>
          <w:sz w:val="24"/>
          <w:szCs w:val="24"/>
        </w:rPr>
        <w:t>,</w:t>
      </w:r>
      <w:r w:rsidR="00EF2B3C" w:rsidRPr="00B1488D">
        <w:rPr>
          <w:rFonts w:asciiTheme="minorHAnsi" w:hAnsiTheme="minorHAnsi" w:cstheme="minorHAnsi"/>
          <w:color w:val="000000"/>
          <w:spacing w:val="35"/>
          <w:sz w:val="24"/>
          <w:szCs w:val="24"/>
        </w:rPr>
        <w:t xml:space="preserve"> </w:t>
      </w:r>
      <w:r w:rsidR="00EF2B3C" w:rsidRPr="00B1488D">
        <w:rPr>
          <w:rFonts w:asciiTheme="minorHAnsi" w:hAnsiTheme="minorHAnsi" w:cstheme="minorHAnsi"/>
          <w:color w:val="000000"/>
          <w:sz w:val="24"/>
          <w:szCs w:val="24"/>
        </w:rPr>
        <w:t>Ce</w:t>
      </w:r>
      <w:r w:rsidR="00EF2B3C" w:rsidRPr="00B1488D">
        <w:rPr>
          <w:rFonts w:asciiTheme="minorHAnsi" w:hAnsiTheme="minorHAnsi" w:cstheme="minorHAnsi"/>
          <w:color w:val="000000"/>
          <w:spacing w:val="1"/>
          <w:sz w:val="24"/>
          <w:szCs w:val="24"/>
        </w:rPr>
        <w:t>nt</w:t>
      </w:r>
      <w:r w:rsidR="00EF2B3C" w:rsidRPr="00B1488D">
        <w:rPr>
          <w:rFonts w:asciiTheme="minorHAnsi" w:hAnsiTheme="minorHAnsi" w:cstheme="minorHAnsi"/>
          <w:color w:val="000000"/>
          <w:sz w:val="24"/>
          <w:szCs w:val="24"/>
        </w:rPr>
        <w:t>ro</w:t>
      </w:r>
      <w:r w:rsidR="00EF2B3C" w:rsidRPr="00B1488D">
        <w:rPr>
          <w:rFonts w:asciiTheme="minorHAnsi" w:hAnsiTheme="minorHAnsi" w:cstheme="minorHAnsi"/>
          <w:color w:val="000000"/>
          <w:spacing w:val="30"/>
          <w:sz w:val="24"/>
          <w:szCs w:val="24"/>
        </w:rPr>
        <w:t xml:space="preserve"> </w:t>
      </w:r>
      <w:r w:rsidR="00EF2B3C" w:rsidRPr="00B1488D">
        <w:rPr>
          <w:rFonts w:asciiTheme="minorHAnsi" w:hAnsiTheme="minorHAnsi" w:cstheme="minorHAnsi"/>
          <w:color w:val="000000"/>
          <w:sz w:val="24"/>
          <w:szCs w:val="24"/>
        </w:rPr>
        <w:t>Cí</w:t>
      </w:r>
      <w:r w:rsidR="00EF2B3C" w:rsidRPr="00B1488D">
        <w:rPr>
          <w:rFonts w:asciiTheme="minorHAnsi" w:hAnsiTheme="minorHAnsi" w:cstheme="minorHAnsi"/>
          <w:color w:val="000000"/>
          <w:spacing w:val="-1"/>
          <w:sz w:val="24"/>
          <w:szCs w:val="24"/>
        </w:rPr>
        <w:t>v</w:t>
      </w:r>
      <w:r w:rsidR="00EF2B3C" w:rsidRPr="00B1488D">
        <w:rPr>
          <w:rFonts w:asciiTheme="minorHAnsi" w:hAnsiTheme="minorHAnsi" w:cstheme="minorHAnsi"/>
          <w:color w:val="000000"/>
          <w:sz w:val="24"/>
          <w:szCs w:val="24"/>
        </w:rPr>
        <w:t>i</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z w:val="24"/>
          <w:szCs w:val="24"/>
        </w:rPr>
        <w:t>o,</w:t>
      </w:r>
      <w:r w:rsidR="00EF2B3C" w:rsidRPr="00B1488D">
        <w:rPr>
          <w:rFonts w:asciiTheme="minorHAnsi" w:hAnsiTheme="minorHAnsi" w:cstheme="minorHAnsi"/>
          <w:color w:val="000000"/>
          <w:spacing w:val="32"/>
          <w:sz w:val="24"/>
          <w:szCs w:val="24"/>
        </w:rPr>
        <w:t xml:space="preserve"> </w:t>
      </w:r>
      <w:r w:rsidR="00EF2B3C" w:rsidRPr="00B1488D">
        <w:rPr>
          <w:rFonts w:asciiTheme="minorHAnsi" w:hAnsiTheme="minorHAnsi" w:cstheme="minorHAnsi"/>
          <w:color w:val="000000"/>
          <w:sz w:val="24"/>
          <w:szCs w:val="24"/>
        </w:rPr>
        <w:t>en</w:t>
      </w:r>
      <w:r w:rsidR="00EF2B3C" w:rsidRPr="00B1488D">
        <w:rPr>
          <w:rFonts w:asciiTheme="minorHAnsi" w:hAnsiTheme="minorHAnsi" w:cstheme="minorHAnsi"/>
          <w:color w:val="000000"/>
          <w:spacing w:val="31"/>
          <w:sz w:val="24"/>
          <w:szCs w:val="24"/>
        </w:rPr>
        <w:t xml:space="preserve"> </w:t>
      </w:r>
      <w:r w:rsidR="00EF2B3C" w:rsidRPr="00B1488D">
        <w:rPr>
          <w:rFonts w:asciiTheme="minorHAnsi" w:hAnsiTheme="minorHAnsi" w:cstheme="minorHAnsi"/>
          <w:color w:val="000000"/>
          <w:spacing w:val="1"/>
          <w:sz w:val="24"/>
          <w:szCs w:val="24"/>
        </w:rPr>
        <w:t>M</w:t>
      </w:r>
      <w:r w:rsidR="00EF2B3C" w:rsidRPr="00B1488D">
        <w:rPr>
          <w:rFonts w:asciiTheme="minorHAnsi" w:hAnsiTheme="minorHAnsi" w:cstheme="minorHAnsi"/>
          <w:color w:val="000000"/>
          <w:sz w:val="24"/>
          <w:szCs w:val="24"/>
        </w:rPr>
        <w:t>ex</w:t>
      </w:r>
      <w:r w:rsidR="00EF2B3C" w:rsidRPr="00B1488D">
        <w:rPr>
          <w:rFonts w:asciiTheme="minorHAnsi" w:hAnsiTheme="minorHAnsi" w:cstheme="minorHAnsi"/>
          <w:color w:val="000000"/>
          <w:spacing w:val="-2"/>
          <w:sz w:val="24"/>
          <w:szCs w:val="24"/>
        </w:rPr>
        <w:t>i</w:t>
      </w:r>
      <w:r w:rsidR="00EF2B3C" w:rsidRPr="00B1488D">
        <w:rPr>
          <w:rFonts w:asciiTheme="minorHAnsi" w:hAnsiTheme="minorHAnsi" w:cstheme="minorHAnsi"/>
          <w:color w:val="000000"/>
          <w:spacing w:val="-1"/>
          <w:sz w:val="24"/>
          <w:szCs w:val="24"/>
        </w:rPr>
        <w:t>c</w:t>
      </w:r>
      <w:r w:rsidR="00EF2B3C" w:rsidRPr="00B1488D">
        <w:rPr>
          <w:rFonts w:asciiTheme="minorHAnsi" w:hAnsiTheme="minorHAnsi" w:cstheme="minorHAnsi"/>
          <w:color w:val="000000"/>
          <w:sz w:val="24"/>
          <w:szCs w:val="24"/>
        </w:rPr>
        <w:t xml:space="preserve">ali, </w:t>
      </w:r>
      <w:r w:rsidR="00EF2B3C" w:rsidRPr="00B1488D">
        <w:rPr>
          <w:rFonts w:asciiTheme="minorHAnsi" w:hAnsiTheme="minorHAnsi" w:cstheme="minorHAnsi"/>
          <w:color w:val="000000"/>
          <w:spacing w:val="-1"/>
          <w:sz w:val="24"/>
          <w:szCs w:val="24"/>
        </w:rPr>
        <w:t>B</w:t>
      </w:r>
      <w:r w:rsidR="00EF2B3C" w:rsidRPr="00B1488D">
        <w:rPr>
          <w:rFonts w:asciiTheme="minorHAnsi" w:hAnsiTheme="minorHAnsi" w:cstheme="minorHAnsi"/>
          <w:color w:val="000000"/>
          <w:sz w:val="24"/>
          <w:szCs w:val="24"/>
        </w:rPr>
        <w:t>aja</w:t>
      </w:r>
      <w:r w:rsidR="00EF2B3C" w:rsidRPr="00B1488D">
        <w:rPr>
          <w:rFonts w:asciiTheme="minorHAnsi" w:hAnsiTheme="minorHAnsi" w:cstheme="minorHAnsi"/>
          <w:color w:val="000000"/>
          <w:spacing w:val="42"/>
          <w:sz w:val="24"/>
          <w:szCs w:val="24"/>
        </w:rPr>
        <w:t xml:space="preserve"> </w:t>
      </w:r>
      <w:r w:rsidR="00EF2B3C" w:rsidRPr="00B1488D">
        <w:rPr>
          <w:rFonts w:asciiTheme="minorHAnsi" w:hAnsiTheme="minorHAnsi" w:cstheme="minorHAnsi"/>
          <w:color w:val="000000"/>
          <w:sz w:val="24"/>
          <w:szCs w:val="24"/>
        </w:rPr>
        <w:t>Cali</w:t>
      </w:r>
      <w:r w:rsidR="00EF2B3C" w:rsidRPr="00B1488D">
        <w:rPr>
          <w:rFonts w:asciiTheme="minorHAnsi" w:hAnsiTheme="minorHAnsi" w:cstheme="minorHAnsi"/>
          <w:color w:val="000000"/>
          <w:spacing w:val="1"/>
          <w:sz w:val="24"/>
          <w:szCs w:val="24"/>
        </w:rPr>
        <w:t>f</w:t>
      </w:r>
      <w:r w:rsidR="00EF2B3C" w:rsidRPr="00B1488D">
        <w:rPr>
          <w:rFonts w:asciiTheme="minorHAnsi" w:hAnsiTheme="minorHAnsi" w:cstheme="minorHAnsi"/>
          <w:color w:val="000000"/>
          <w:sz w:val="24"/>
          <w:szCs w:val="24"/>
        </w:rPr>
        <w:t>or</w:t>
      </w:r>
      <w:r w:rsidR="00EF2B3C" w:rsidRPr="00B1488D">
        <w:rPr>
          <w:rFonts w:asciiTheme="minorHAnsi" w:hAnsiTheme="minorHAnsi" w:cstheme="minorHAnsi"/>
          <w:color w:val="000000"/>
          <w:spacing w:val="1"/>
          <w:sz w:val="24"/>
          <w:szCs w:val="24"/>
        </w:rPr>
        <w:t>n</w:t>
      </w:r>
      <w:r w:rsidR="00EF2B3C" w:rsidRPr="00B1488D">
        <w:rPr>
          <w:rFonts w:asciiTheme="minorHAnsi" w:hAnsiTheme="minorHAnsi" w:cstheme="minorHAnsi"/>
          <w:color w:val="000000"/>
          <w:sz w:val="24"/>
          <w:szCs w:val="24"/>
        </w:rPr>
        <w:t>ia</w:t>
      </w:r>
      <w:r w:rsidR="001F7062" w:rsidRPr="00B1488D">
        <w:rPr>
          <w:rFonts w:asciiTheme="minorHAnsi" w:hAnsiTheme="minorHAnsi" w:cs="Tahoma"/>
          <w:sz w:val="24"/>
        </w:rPr>
        <w:t>, el</w:t>
      </w:r>
      <w:r w:rsidR="001F7062" w:rsidRPr="006E1F9C">
        <w:rPr>
          <w:rFonts w:asciiTheme="minorHAnsi" w:hAnsiTheme="minorHAnsi" w:cs="Tahoma"/>
          <w:sz w:val="24"/>
        </w:rPr>
        <w:t xml:space="preserve"> acta de la junta de aclaraciones </w:t>
      </w:r>
      <w:r w:rsidR="0032316D" w:rsidRPr="006E1F9C">
        <w:rPr>
          <w:rFonts w:asciiTheme="minorHAnsi" w:hAnsiTheme="minorHAnsi" w:cs="Tahoma"/>
          <w:sz w:val="24"/>
        </w:rPr>
        <w:t>estará</w:t>
      </w:r>
      <w:r w:rsidR="001F7062" w:rsidRPr="006E1F9C">
        <w:rPr>
          <w:rFonts w:asciiTheme="minorHAnsi" w:hAnsiTheme="minorHAnsi" w:cs="Tahoma"/>
          <w:sz w:val="24"/>
        </w:rPr>
        <w:t xml:space="preserve"> a disposición de los licitantes al finalizar dichos actos, de igual forma para los que no hayan asistido se publicara en la</w:t>
      </w:r>
      <w:r w:rsidR="0032316D" w:rsidRPr="006E1F9C">
        <w:rPr>
          <w:rFonts w:asciiTheme="minorHAnsi" w:hAnsiTheme="minorHAnsi" w:cs="Tahoma"/>
          <w:sz w:val="24"/>
        </w:rPr>
        <w:t xml:space="preserve"> </w:t>
      </w:r>
      <w:r w:rsidR="00B052AC" w:rsidRPr="006E1F9C">
        <w:rPr>
          <w:rFonts w:asciiTheme="minorHAnsi" w:hAnsiTheme="minorHAnsi" w:cs="Tahoma"/>
          <w:sz w:val="24"/>
        </w:rPr>
        <w:t>página</w:t>
      </w:r>
      <w:r w:rsidR="0032316D" w:rsidRPr="006E1F9C">
        <w:rPr>
          <w:rFonts w:asciiTheme="minorHAnsi" w:hAnsiTheme="minorHAnsi" w:cs="Tahoma"/>
          <w:sz w:val="24"/>
        </w:rPr>
        <w:t xml:space="preserve"> de Gobierno del Estado: </w:t>
      </w:r>
      <w:hyperlink r:id="rId10" w:history="1">
        <w:r w:rsidR="0032316D" w:rsidRPr="00EF2B3C">
          <w:rPr>
            <w:rFonts w:asciiTheme="minorHAnsi" w:hAnsiTheme="minorHAnsi" w:cs="Tahoma"/>
            <w:b/>
            <w:sz w:val="24"/>
          </w:rPr>
          <w:t>www.comprasbc.gob.mx</w:t>
        </w:r>
      </w:hyperlink>
      <w:r w:rsidR="0032316D" w:rsidRPr="00EF2B3C">
        <w:rPr>
          <w:rFonts w:asciiTheme="minorHAnsi" w:hAnsiTheme="minorHAnsi" w:cs="Tahoma"/>
          <w:b/>
          <w:sz w:val="24"/>
        </w:rPr>
        <w:t xml:space="preserve">, </w:t>
      </w:r>
      <w:r w:rsidR="0032316D" w:rsidRPr="006E1F9C">
        <w:rPr>
          <w:rFonts w:asciiTheme="minorHAnsi" w:hAnsiTheme="minorHAnsi" w:cs="Tahoma"/>
          <w:sz w:val="24"/>
        </w:rPr>
        <w:t>para efectos de su notificación, la asistencia a esta junta es voluntaria.</w:t>
      </w:r>
      <w:r w:rsidR="001F7062" w:rsidRPr="006E1F9C">
        <w:rPr>
          <w:rFonts w:asciiTheme="minorHAnsi" w:hAnsiTheme="minorHAnsi" w:cs="Tahoma"/>
          <w:sz w:val="24"/>
        </w:rPr>
        <w:t xml:space="preserve"> </w:t>
      </w:r>
      <w:r w:rsidRPr="006E1F9C">
        <w:rPr>
          <w:rFonts w:asciiTheme="minorHAnsi" w:hAnsiTheme="minorHAnsi" w:cs="Tahoma"/>
          <w:sz w:val="24"/>
        </w:rPr>
        <w:t xml:space="preserve"> </w:t>
      </w:r>
    </w:p>
    <w:p w:rsidR="00C51D3B" w:rsidRPr="006E1F9C" w:rsidRDefault="00C51D3B" w:rsidP="00D36B1D">
      <w:pPr>
        <w:pStyle w:val="3"/>
        <w:ind w:left="720" w:right="-72" w:firstLine="0"/>
        <w:rPr>
          <w:rFonts w:asciiTheme="minorHAnsi" w:hAnsiTheme="minorHAnsi" w:cs="Tahoma"/>
          <w:sz w:val="24"/>
        </w:rPr>
      </w:pPr>
    </w:p>
    <w:p w:rsidR="00D36B1D" w:rsidRPr="006E1F9C" w:rsidRDefault="00A110A5" w:rsidP="00456F80">
      <w:pPr>
        <w:pStyle w:val="3"/>
        <w:tabs>
          <w:tab w:val="left" w:pos="500"/>
        </w:tabs>
        <w:ind w:left="284" w:right="246" w:hanging="426"/>
        <w:rPr>
          <w:rFonts w:asciiTheme="minorHAnsi" w:hAnsiTheme="minorHAnsi" w:cs="Tahoma"/>
          <w:sz w:val="24"/>
        </w:rPr>
      </w:pPr>
      <w:r w:rsidRPr="006E1F9C">
        <w:rPr>
          <w:rFonts w:asciiTheme="minorHAnsi" w:hAnsiTheme="minorHAnsi" w:cs="Tahoma"/>
          <w:b/>
          <w:sz w:val="24"/>
        </w:rPr>
        <w:t>5.2</w:t>
      </w:r>
      <w:r w:rsidRPr="006E1F9C">
        <w:rPr>
          <w:rFonts w:asciiTheme="minorHAnsi" w:hAnsiTheme="minorHAnsi" w:cs="Tahoma"/>
          <w:sz w:val="24"/>
        </w:rPr>
        <w:t xml:space="preserve"> </w:t>
      </w:r>
      <w:r w:rsidR="008C6D84" w:rsidRPr="006E1F9C">
        <w:rPr>
          <w:rFonts w:asciiTheme="minorHAnsi" w:hAnsiTheme="minorHAnsi" w:cs="Tahoma"/>
          <w:sz w:val="24"/>
        </w:rPr>
        <w:t xml:space="preserve"> </w:t>
      </w:r>
      <w:r w:rsidR="00D36B1D" w:rsidRPr="006E1F9C">
        <w:rPr>
          <w:rFonts w:asciiTheme="minorHAnsi" w:hAnsiTheme="minorHAnsi" w:cs="Tahoma"/>
          <w:sz w:val="24"/>
        </w:rPr>
        <w:t xml:space="preserve">Los licitantes que no formulen cuestionarios se entenderán que están totalmente conformes con todo lo establecido en las presentes bases de </w:t>
      </w:r>
      <w:r w:rsidRPr="006E1F9C">
        <w:rPr>
          <w:rFonts w:asciiTheme="minorHAnsi" w:hAnsiTheme="minorHAnsi" w:cs="Tahoma"/>
          <w:sz w:val="24"/>
        </w:rPr>
        <w:t xml:space="preserve">licitación y lo aclarado en la junta de aclaraciones, asistan o no </w:t>
      </w:r>
      <w:r w:rsidR="00F508BC" w:rsidRPr="006E1F9C">
        <w:rPr>
          <w:rFonts w:asciiTheme="minorHAnsi" w:hAnsiTheme="minorHAnsi" w:cs="Tahoma"/>
          <w:sz w:val="24"/>
        </w:rPr>
        <w:t>ha</w:t>
      </w:r>
      <w:r w:rsidRPr="006E1F9C">
        <w:rPr>
          <w:rFonts w:asciiTheme="minorHAnsi" w:hAnsiTheme="minorHAnsi" w:cs="Tahoma"/>
          <w:sz w:val="24"/>
        </w:rPr>
        <w:t xml:space="preserve"> dicho acto.</w:t>
      </w:r>
      <w:r w:rsidR="00073688" w:rsidRPr="006E1F9C">
        <w:rPr>
          <w:rFonts w:asciiTheme="minorHAnsi" w:hAnsiTheme="minorHAnsi" w:cs="Tahoma"/>
          <w:sz w:val="24"/>
        </w:rPr>
        <w:t xml:space="preserve"> </w:t>
      </w:r>
    </w:p>
    <w:p w:rsidR="006325BE" w:rsidRDefault="006325BE" w:rsidP="002D2148">
      <w:pPr>
        <w:pStyle w:val="3"/>
        <w:ind w:left="0" w:firstLine="0"/>
        <w:rPr>
          <w:rFonts w:asciiTheme="minorHAnsi" w:hAnsiTheme="minorHAnsi" w:cs="Arial"/>
          <w:sz w:val="24"/>
        </w:rPr>
      </w:pPr>
    </w:p>
    <w:p w:rsidR="00F426C0" w:rsidRDefault="00F426C0" w:rsidP="002D2148">
      <w:pPr>
        <w:pStyle w:val="3"/>
        <w:ind w:left="0" w:firstLine="0"/>
        <w:rPr>
          <w:rFonts w:asciiTheme="minorHAnsi" w:hAnsiTheme="minorHAnsi" w:cs="Arial"/>
          <w:sz w:val="24"/>
        </w:rPr>
      </w:pPr>
    </w:p>
    <w:p w:rsidR="00F426C0" w:rsidRDefault="00F426C0" w:rsidP="002D2148">
      <w:pPr>
        <w:pStyle w:val="3"/>
        <w:ind w:left="0" w:firstLine="0"/>
        <w:rPr>
          <w:rFonts w:asciiTheme="minorHAnsi" w:hAnsiTheme="minorHAnsi" w:cs="Arial"/>
          <w:sz w:val="24"/>
        </w:rPr>
      </w:pPr>
    </w:p>
    <w:p w:rsidR="00112415" w:rsidRPr="006E1F9C" w:rsidRDefault="00112415" w:rsidP="00C20BF1">
      <w:pPr>
        <w:pStyle w:val="2"/>
        <w:numPr>
          <w:ilvl w:val="0"/>
          <w:numId w:val="8"/>
        </w:numPr>
        <w:tabs>
          <w:tab w:val="clear" w:pos="570"/>
          <w:tab w:val="num" w:pos="284"/>
          <w:tab w:val="left" w:pos="400"/>
        </w:tabs>
        <w:ind w:left="284" w:hanging="426"/>
        <w:rPr>
          <w:rFonts w:asciiTheme="minorHAnsi" w:hAnsiTheme="minorHAnsi" w:cs="Arial"/>
          <w:b/>
          <w:sz w:val="24"/>
        </w:rPr>
      </w:pPr>
      <w:r w:rsidRPr="006E1F9C">
        <w:rPr>
          <w:rFonts w:asciiTheme="minorHAnsi" w:hAnsiTheme="minorHAnsi" w:cs="Arial"/>
          <w:b/>
          <w:sz w:val="24"/>
        </w:rPr>
        <w:t xml:space="preserve">MODIFICACIONES A LAS BASES DE </w:t>
      </w:r>
      <w:r w:rsidR="0005702D" w:rsidRPr="006E1F9C">
        <w:rPr>
          <w:rFonts w:asciiTheme="minorHAnsi" w:hAnsiTheme="minorHAnsi" w:cs="Arial"/>
          <w:b/>
          <w:sz w:val="24"/>
        </w:rPr>
        <w:t>LICITACIÓ</w:t>
      </w:r>
      <w:r w:rsidR="00A110A5" w:rsidRPr="006E1F9C">
        <w:rPr>
          <w:rFonts w:asciiTheme="minorHAnsi" w:hAnsiTheme="minorHAnsi" w:cs="Arial"/>
          <w:b/>
          <w:sz w:val="24"/>
        </w:rPr>
        <w:t>N</w:t>
      </w:r>
      <w:r w:rsidRPr="006E1F9C">
        <w:rPr>
          <w:rFonts w:asciiTheme="minorHAnsi" w:hAnsiTheme="minorHAnsi" w:cs="Arial"/>
          <w:b/>
          <w:sz w:val="24"/>
        </w:rPr>
        <w:t>:</w:t>
      </w:r>
    </w:p>
    <w:p w:rsidR="004C727B" w:rsidRPr="006E1F9C" w:rsidRDefault="004C727B" w:rsidP="002956DC">
      <w:pPr>
        <w:pStyle w:val="2"/>
        <w:ind w:left="284" w:hanging="426"/>
        <w:rPr>
          <w:rFonts w:asciiTheme="minorHAnsi" w:hAnsiTheme="minorHAnsi" w:cs="Calibri"/>
          <w:sz w:val="24"/>
        </w:rPr>
      </w:pPr>
      <w:r w:rsidRPr="006E1F9C">
        <w:rPr>
          <w:rFonts w:asciiTheme="minorHAnsi" w:hAnsiTheme="minorHAnsi" w:cs="Calibri"/>
          <w:b/>
          <w:sz w:val="24"/>
        </w:rPr>
        <w:t>6.1</w:t>
      </w:r>
      <w:r w:rsidRPr="006E1F9C">
        <w:rPr>
          <w:rFonts w:asciiTheme="minorHAnsi" w:hAnsiTheme="minorHAnsi" w:cs="Calibri"/>
          <w:sz w:val="24"/>
        </w:rPr>
        <w:t xml:space="preserve"> Con fundamento en lo dispuesto por el artículo 30 de la Ley de Adquisiciones, Arrendamientos y Servicios para el Estado de Baja California, </w:t>
      </w:r>
      <w:r w:rsidRPr="00EF2B3C">
        <w:rPr>
          <w:rFonts w:asciiTheme="minorHAnsi" w:hAnsiTheme="minorHAnsi" w:cs="Calibri"/>
          <w:b/>
          <w:sz w:val="24"/>
        </w:rPr>
        <w:t>“La Convocante”,</w:t>
      </w:r>
      <w:r w:rsidRPr="006E1F9C">
        <w:rPr>
          <w:rFonts w:asciiTheme="minorHAnsi" w:hAnsiTheme="minorHAns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4C727B" w:rsidRPr="006E1F9C" w:rsidRDefault="004C727B" w:rsidP="004C727B">
      <w:pPr>
        <w:pStyle w:val="3"/>
        <w:ind w:left="284" w:firstLine="0"/>
        <w:rPr>
          <w:rFonts w:asciiTheme="minorHAnsi" w:hAnsiTheme="minorHAnsi" w:cs="Calibri"/>
          <w:sz w:val="24"/>
        </w:rPr>
      </w:pPr>
    </w:p>
    <w:p w:rsidR="004C727B" w:rsidRPr="006E1F9C" w:rsidRDefault="004C727B" w:rsidP="004C727B">
      <w:pPr>
        <w:pStyle w:val="3"/>
        <w:ind w:left="284" w:firstLine="0"/>
        <w:rPr>
          <w:rFonts w:asciiTheme="minorHAnsi" w:hAnsiTheme="minorHAnsi" w:cs="Calibri"/>
          <w:sz w:val="24"/>
        </w:rPr>
      </w:pPr>
      <w:r w:rsidRPr="006E1F9C">
        <w:rPr>
          <w:rFonts w:asciiTheme="minorHAnsi" w:hAnsiTheme="minorHAnsi" w:cs="Calibri"/>
          <w:sz w:val="24"/>
        </w:rPr>
        <w:t>Dichas modificaciones en ningún caso podrán consistir en la sustitución de</w:t>
      </w:r>
      <w:r w:rsidR="00340043" w:rsidRPr="006E1F9C">
        <w:rPr>
          <w:rFonts w:asciiTheme="minorHAnsi" w:hAnsiTheme="minorHAnsi" w:cs="Calibri"/>
          <w:sz w:val="24"/>
        </w:rPr>
        <w:t xml:space="preserve"> </w:t>
      </w:r>
      <w:r w:rsidRPr="006E1F9C">
        <w:rPr>
          <w:rFonts w:asciiTheme="minorHAnsi" w:hAnsiTheme="minorHAnsi" w:cs="Calibri"/>
          <w:sz w:val="24"/>
        </w:rPr>
        <w:t xml:space="preserve">los bienes convocados originalmente, adición de otros de distintos rubros o en variación significativa de sus características. </w:t>
      </w:r>
    </w:p>
    <w:p w:rsidR="004C727B" w:rsidRPr="006E1F9C" w:rsidRDefault="004C727B" w:rsidP="004C727B">
      <w:pPr>
        <w:pStyle w:val="3"/>
        <w:ind w:left="284" w:firstLine="0"/>
        <w:rPr>
          <w:rFonts w:asciiTheme="minorHAnsi" w:hAnsiTheme="minorHAnsi" w:cs="Calibri"/>
          <w:sz w:val="24"/>
        </w:rPr>
      </w:pPr>
    </w:p>
    <w:p w:rsidR="006D2EC7" w:rsidRPr="006E1F9C" w:rsidRDefault="004C727B" w:rsidP="00292E16">
      <w:pPr>
        <w:pStyle w:val="3"/>
        <w:ind w:left="284" w:firstLine="0"/>
        <w:rPr>
          <w:rFonts w:asciiTheme="minorHAnsi" w:hAnsiTheme="minorHAnsi" w:cs="Arial"/>
          <w:b/>
          <w:sz w:val="28"/>
        </w:rPr>
      </w:pPr>
      <w:r w:rsidRPr="006E1F9C">
        <w:rPr>
          <w:rFonts w:asciiTheme="minorHAnsi" w:hAnsiTheme="minorHAnsi" w:cs="Calibri"/>
          <w:sz w:val="24"/>
        </w:rPr>
        <w:t>Cualquier modificación a estas bases de la licitación, derivada del resultado de la junta de aclaraciones, será considerada como parte integrante de las propias bases de licitación y se harán del conocimiento de todos los licitantes.</w:t>
      </w:r>
    </w:p>
    <w:p w:rsidR="00304FF4" w:rsidRPr="006E1F9C" w:rsidRDefault="00304FF4" w:rsidP="00BD1E91">
      <w:pPr>
        <w:pStyle w:val="2"/>
        <w:ind w:left="0"/>
        <w:rPr>
          <w:rFonts w:asciiTheme="minorHAnsi" w:hAnsiTheme="minorHAnsi" w:cs="Arial"/>
          <w:b/>
          <w:sz w:val="28"/>
        </w:rPr>
      </w:pPr>
    </w:p>
    <w:p w:rsidR="00112415" w:rsidRDefault="00112415" w:rsidP="002D2148">
      <w:pPr>
        <w:pStyle w:val="2"/>
        <w:ind w:left="0"/>
        <w:jc w:val="center"/>
        <w:rPr>
          <w:rFonts w:asciiTheme="minorHAnsi" w:hAnsiTheme="minorHAnsi" w:cs="Arial"/>
          <w:b/>
          <w:sz w:val="28"/>
        </w:rPr>
      </w:pPr>
      <w:r w:rsidRPr="006E1F9C">
        <w:rPr>
          <w:rFonts w:asciiTheme="minorHAnsi" w:hAnsiTheme="minorHAnsi" w:cs="Arial"/>
          <w:b/>
          <w:sz w:val="28"/>
        </w:rPr>
        <w:t>C. PREPARACIÓN DE LAS PROPOSICIONES.</w:t>
      </w:r>
    </w:p>
    <w:p w:rsidR="00616171" w:rsidRPr="006E1F9C" w:rsidRDefault="00616171" w:rsidP="002D2148">
      <w:pPr>
        <w:pStyle w:val="2"/>
        <w:ind w:left="0"/>
        <w:jc w:val="center"/>
        <w:rPr>
          <w:rFonts w:asciiTheme="minorHAnsi" w:hAnsiTheme="minorHAnsi" w:cs="Arial"/>
          <w:b/>
          <w:sz w:val="28"/>
        </w:rPr>
      </w:pPr>
    </w:p>
    <w:p w:rsidR="00112415" w:rsidRPr="006E1F9C" w:rsidRDefault="00112415" w:rsidP="002D2148">
      <w:pPr>
        <w:pStyle w:val="2"/>
        <w:ind w:left="0"/>
        <w:rPr>
          <w:rFonts w:asciiTheme="minorHAnsi" w:hAnsiTheme="minorHAnsi" w:cs="Arial"/>
          <w:b/>
        </w:rPr>
      </w:pPr>
    </w:p>
    <w:p w:rsidR="00112415" w:rsidRPr="006E1F9C" w:rsidRDefault="00112415" w:rsidP="00304FF4">
      <w:pPr>
        <w:pStyle w:val="2"/>
        <w:tabs>
          <w:tab w:val="left" w:pos="600"/>
          <w:tab w:val="left" w:pos="700"/>
          <w:tab w:val="left" w:pos="800"/>
        </w:tabs>
        <w:ind w:left="142" w:hanging="426"/>
        <w:rPr>
          <w:rFonts w:asciiTheme="minorHAnsi" w:hAnsiTheme="minorHAnsi" w:cs="Arial"/>
          <w:b/>
          <w:sz w:val="24"/>
        </w:rPr>
      </w:pPr>
      <w:r w:rsidRPr="006E1F9C">
        <w:rPr>
          <w:rFonts w:asciiTheme="minorHAnsi" w:hAnsiTheme="minorHAnsi" w:cs="Arial"/>
          <w:b/>
          <w:sz w:val="24"/>
        </w:rPr>
        <w:t>7.</w:t>
      </w:r>
      <w:r w:rsidRPr="006E1F9C">
        <w:rPr>
          <w:rFonts w:asciiTheme="minorHAnsi" w:hAnsiTheme="minorHAnsi" w:cs="Arial"/>
          <w:b/>
          <w:sz w:val="24"/>
        </w:rPr>
        <w:tab/>
        <w:t>IDIOMA DE LAS PROPOSICIONES:</w:t>
      </w:r>
    </w:p>
    <w:p w:rsidR="00112415" w:rsidRPr="006E1F9C" w:rsidRDefault="00112415" w:rsidP="00304FF4">
      <w:pPr>
        <w:pStyle w:val="3"/>
        <w:tabs>
          <w:tab w:val="left" w:pos="142"/>
          <w:tab w:val="left" w:pos="630"/>
        </w:tabs>
        <w:ind w:left="142" w:firstLine="0"/>
        <w:rPr>
          <w:rFonts w:asciiTheme="minorHAnsi" w:hAnsiTheme="minorHAnsi" w:cs="Arial"/>
          <w:b/>
          <w:sz w:val="24"/>
        </w:rPr>
      </w:pPr>
      <w:r w:rsidRPr="006E1F9C">
        <w:rPr>
          <w:rFonts w:asciiTheme="minorHAnsi" w:hAnsiTheme="minorHAnsi" w:cs="Arial"/>
          <w:sz w:val="24"/>
        </w:rPr>
        <w:t xml:space="preserve">La proposición que prepare el licitante y toda la correspondencia y documentos relativos a ella deberá redactarse en </w:t>
      </w:r>
      <w:r w:rsidRPr="006E1F9C">
        <w:rPr>
          <w:rFonts w:asciiTheme="minorHAnsi" w:hAnsiTheme="minorHAnsi" w:cs="Arial"/>
          <w:b/>
          <w:sz w:val="24"/>
        </w:rPr>
        <w:t>idioma español.</w:t>
      </w:r>
    </w:p>
    <w:p w:rsidR="00292E16" w:rsidRPr="006E1F9C" w:rsidRDefault="00292E16" w:rsidP="002D2148">
      <w:pPr>
        <w:pStyle w:val="3"/>
        <w:tabs>
          <w:tab w:val="left" w:pos="540"/>
          <w:tab w:val="left" w:pos="630"/>
        </w:tabs>
        <w:ind w:left="0" w:firstLine="0"/>
        <w:rPr>
          <w:rFonts w:asciiTheme="minorHAnsi" w:hAnsiTheme="minorHAnsi" w:cs="Arial"/>
          <w:sz w:val="24"/>
        </w:rPr>
      </w:pPr>
    </w:p>
    <w:p w:rsidR="00112415" w:rsidRPr="006E1F9C" w:rsidRDefault="00EC65EE" w:rsidP="00304FF4">
      <w:pPr>
        <w:pStyle w:val="2"/>
        <w:tabs>
          <w:tab w:val="left" w:pos="300"/>
          <w:tab w:val="left" w:pos="400"/>
        </w:tabs>
        <w:ind w:left="200" w:hanging="484"/>
        <w:rPr>
          <w:rFonts w:asciiTheme="minorHAnsi" w:hAnsiTheme="minorHAnsi" w:cs="Arial"/>
          <w:b/>
          <w:sz w:val="24"/>
        </w:rPr>
      </w:pPr>
      <w:r w:rsidRPr="006E1F9C">
        <w:rPr>
          <w:rFonts w:asciiTheme="minorHAnsi" w:hAnsiTheme="minorHAnsi" w:cs="Arial"/>
          <w:b/>
          <w:sz w:val="24"/>
        </w:rPr>
        <w:t xml:space="preserve">8.  </w:t>
      </w:r>
      <w:r w:rsidR="00304FF4" w:rsidRPr="006E1F9C">
        <w:rPr>
          <w:rFonts w:asciiTheme="minorHAnsi" w:hAnsiTheme="minorHAnsi" w:cs="Arial"/>
          <w:b/>
          <w:sz w:val="24"/>
        </w:rPr>
        <w:t xml:space="preserve">  </w:t>
      </w:r>
      <w:r w:rsidR="00112415" w:rsidRPr="006E1F9C">
        <w:rPr>
          <w:rFonts w:asciiTheme="minorHAnsi" w:hAnsiTheme="minorHAnsi" w:cs="Arial"/>
          <w:b/>
          <w:sz w:val="24"/>
        </w:rPr>
        <w:t>DOCUMENTOS INTEGRANTES DE LA PROPOSICIÓN:</w:t>
      </w:r>
    </w:p>
    <w:p w:rsidR="00112415" w:rsidRPr="006E1F9C" w:rsidRDefault="006325BE" w:rsidP="00304FF4">
      <w:pPr>
        <w:pStyle w:val="2"/>
        <w:ind w:left="142" w:hanging="426"/>
        <w:rPr>
          <w:rFonts w:asciiTheme="minorHAnsi" w:hAnsiTheme="minorHAnsi" w:cs="Arial"/>
          <w:sz w:val="24"/>
        </w:rPr>
      </w:pPr>
      <w:r w:rsidRPr="006E1F9C">
        <w:rPr>
          <w:rFonts w:asciiTheme="minorHAnsi" w:hAnsiTheme="minorHAnsi" w:cs="Arial"/>
          <w:b/>
          <w:sz w:val="24"/>
        </w:rPr>
        <w:t>8.1</w:t>
      </w:r>
      <w:r w:rsidR="00EC65EE" w:rsidRPr="006E1F9C">
        <w:rPr>
          <w:rFonts w:asciiTheme="minorHAnsi" w:hAnsiTheme="minorHAnsi" w:cs="Arial"/>
          <w:b/>
          <w:sz w:val="24"/>
        </w:rPr>
        <w:t xml:space="preserve"> </w:t>
      </w:r>
      <w:r w:rsidR="00112415" w:rsidRPr="006E1F9C">
        <w:rPr>
          <w:rFonts w:asciiTheme="minorHAnsi" w:hAnsiTheme="minorHAnsi" w:cs="Arial"/>
          <w:sz w:val="24"/>
        </w:rPr>
        <w:t>Preferentemente la documentación administrativa deberá ser pr</w:t>
      </w:r>
      <w:r w:rsidR="00822604" w:rsidRPr="006E1F9C">
        <w:rPr>
          <w:rFonts w:asciiTheme="minorHAnsi" w:hAnsiTheme="minorHAnsi" w:cs="Arial"/>
          <w:sz w:val="24"/>
        </w:rPr>
        <w:t xml:space="preserve">eparada en papel membretado </w:t>
      </w:r>
      <w:r w:rsidR="000721FD" w:rsidRPr="006E1F9C">
        <w:rPr>
          <w:rFonts w:asciiTheme="minorHAnsi" w:hAnsiTheme="minorHAnsi" w:cs="Arial"/>
          <w:sz w:val="24"/>
        </w:rPr>
        <w:t>del</w:t>
      </w:r>
      <w:r w:rsidR="00822604" w:rsidRPr="006E1F9C">
        <w:rPr>
          <w:rFonts w:asciiTheme="minorHAnsi" w:hAnsiTheme="minorHAnsi" w:cs="Arial"/>
          <w:sz w:val="24"/>
        </w:rPr>
        <w:t xml:space="preserve"> </w:t>
      </w:r>
      <w:r w:rsidR="00112415" w:rsidRPr="006E1F9C">
        <w:rPr>
          <w:rFonts w:asciiTheme="minorHAnsi" w:hAnsiTheme="minorHAnsi" w:cs="Arial"/>
          <w:sz w:val="24"/>
        </w:rPr>
        <w:t xml:space="preserve">licitante, </w:t>
      </w:r>
      <w:r w:rsidR="00112415" w:rsidRPr="006E1F9C">
        <w:rPr>
          <w:rFonts w:asciiTheme="minorHAnsi" w:hAnsiTheme="minorHAnsi" w:cs="Arial"/>
          <w:bCs/>
          <w:sz w:val="24"/>
        </w:rPr>
        <w:t>los cuales deberán presentarse sellados y firmados por el representante legal.</w:t>
      </w:r>
      <w:r w:rsidR="00112415" w:rsidRPr="006E1F9C">
        <w:rPr>
          <w:rFonts w:asciiTheme="minorHAnsi" w:hAnsiTheme="minorHAnsi" w:cs="Arial"/>
          <w:sz w:val="24"/>
        </w:rPr>
        <w:t xml:space="preserve"> La proposición constará de los siguientes documentos:</w:t>
      </w:r>
    </w:p>
    <w:p w:rsidR="00063C06" w:rsidRPr="006E1F9C" w:rsidRDefault="00063C06" w:rsidP="00063C06">
      <w:pPr>
        <w:pStyle w:val="2"/>
        <w:ind w:left="142"/>
        <w:rPr>
          <w:rFonts w:asciiTheme="minorHAnsi" w:hAnsiTheme="minorHAnsi" w:cs="Arial"/>
          <w:sz w:val="24"/>
        </w:rPr>
      </w:pPr>
    </w:p>
    <w:p w:rsidR="00B61630" w:rsidRPr="006B16DE" w:rsidRDefault="00820348" w:rsidP="00063C06">
      <w:pPr>
        <w:pStyle w:val="2"/>
        <w:numPr>
          <w:ilvl w:val="0"/>
          <w:numId w:val="36"/>
        </w:numPr>
        <w:ind w:left="142" w:hanging="426"/>
        <w:rPr>
          <w:rFonts w:asciiTheme="minorHAnsi" w:hAnsiTheme="minorHAnsi" w:cs="Arial"/>
          <w:sz w:val="16"/>
          <w:szCs w:val="16"/>
        </w:rPr>
      </w:pPr>
      <w:r w:rsidRPr="006B16DE">
        <w:rPr>
          <w:rFonts w:asciiTheme="minorHAnsi" w:hAnsiTheme="minorHAnsi" w:cs="Arial"/>
          <w:b/>
          <w:sz w:val="24"/>
        </w:rPr>
        <w:t>PROPUESTA TÉCNICA</w:t>
      </w:r>
      <w:r w:rsidR="00112415" w:rsidRPr="006B16DE">
        <w:rPr>
          <w:rFonts w:asciiTheme="minorHAnsi" w:hAnsiTheme="minorHAnsi" w:cs="Arial"/>
          <w:b/>
          <w:sz w:val="24"/>
        </w:rPr>
        <w:t>.-</w:t>
      </w:r>
      <w:r w:rsidR="006B16DE" w:rsidRPr="006B16DE">
        <w:rPr>
          <w:rFonts w:asciiTheme="minorHAnsi" w:hAnsiTheme="minorHAnsi" w:cs="Arial"/>
          <w:b/>
          <w:sz w:val="24"/>
        </w:rPr>
        <w:t xml:space="preserve"> </w:t>
      </w:r>
    </w:p>
    <w:p w:rsidR="007F6096" w:rsidRPr="006B16DE" w:rsidRDefault="007F6096" w:rsidP="007F6096">
      <w:pPr>
        <w:pStyle w:val="3"/>
        <w:ind w:left="0" w:right="-284" w:firstLine="0"/>
        <w:rPr>
          <w:rFonts w:ascii="Calibri" w:hAnsi="Calibri" w:cs="Arial"/>
          <w:sz w:val="24"/>
          <w:szCs w:val="24"/>
          <w:lang w:val="es-MX"/>
        </w:rPr>
      </w:pPr>
      <w:r w:rsidRPr="006B16DE">
        <w:rPr>
          <w:rFonts w:ascii="Calibri" w:hAnsi="Calibri" w:cs="Arial"/>
          <w:sz w:val="24"/>
          <w:szCs w:val="24"/>
        </w:rPr>
        <w:t>S</w:t>
      </w:r>
      <w:proofErr w:type="spellStart"/>
      <w:r w:rsidRPr="006B16DE">
        <w:rPr>
          <w:rFonts w:ascii="Calibri" w:hAnsi="Calibri" w:cs="Arial"/>
          <w:sz w:val="24"/>
          <w:szCs w:val="24"/>
          <w:lang w:val="es-MX"/>
        </w:rPr>
        <w:t>e</w:t>
      </w:r>
      <w:proofErr w:type="spellEnd"/>
      <w:r w:rsidRPr="006B16DE">
        <w:rPr>
          <w:rFonts w:ascii="Calibri" w:hAnsi="Calibri" w:cs="Arial"/>
          <w:sz w:val="24"/>
          <w:szCs w:val="24"/>
          <w:lang w:val="es-MX"/>
        </w:rPr>
        <w:t xml:space="preserve"> deberá presentar una propuesta técnica </w:t>
      </w:r>
      <w:r w:rsidRPr="006B16DE">
        <w:rPr>
          <w:rFonts w:ascii="Calibri" w:hAnsi="Calibri" w:cs="Arial"/>
          <w:b/>
          <w:sz w:val="24"/>
          <w:szCs w:val="24"/>
          <w:lang w:val="es-MX"/>
        </w:rPr>
        <w:t>global (a renglón corrido)</w:t>
      </w:r>
      <w:r w:rsidRPr="006B16DE">
        <w:rPr>
          <w:rFonts w:ascii="Calibri" w:hAnsi="Calibri" w:cs="Arial"/>
          <w:sz w:val="24"/>
          <w:szCs w:val="24"/>
          <w:lang w:val="es-MX"/>
        </w:rPr>
        <w:t xml:space="preserve"> en original desglosando cada una de las partidas en las cuales se concurse, </w:t>
      </w:r>
      <w:r w:rsidRPr="006B16DE">
        <w:rPr>
          <w:rFonts w:ascii="Calibri" w:hAnsi="Calibri" w:cs="Arial"/>
          <w:sz w:val="24"/>
          <w:szCs w:val="24"/>
          <w:u w:val="single"/>
          <w:lang w:val="es-MX"/>
        </w:rPr>
        <w:t xml:space="preserve">debidamente firmada por el facultado legalmente del </w:t>
      </w:r>
      <w:r w:rsidRPr="006B16DE">
        <w:rPr>
          <w:rFonts w:ascii="Calibri" w:hAnsi="Calibri" w:cs="Arial"/>
          <w:b/>
          <w:sz w:val="24"/>
          <w:szCs w:val="24"/>
          <w:u w:val="single"/>
          <w:lang w:val="es-MX"/>
        </w:rPr>
        <w:t>“LICITANTE”</w:t>
      </w:r>
      <w:r w:rsidRPr="006B16DE">
        <w:rPr>
          <w:rFonts w:ascii="Calibri" w:hAnsi="Calibri" w:cs="Arial"/>
          <w:sz w:val="24"/>
          <w:szCs w:val="24"/>
          <w:u w:val="single"/>
          <w:lang w:val="es-MX"/>
        </w:rPr>
        <w:t>,</w:t>
      </w:r>
      <w:r w:rsidRPr="006B16DE">
        <w:rPr>
          <w:rFonts w:ascii="Calibri" w:hAnsi="Calibri" w:cs="Arial"/>
          <w:sz w:val="24"/>
          <w:szCs w:val="24"/>
          <w:lang w:val="es-MX"/>
        </w:rPr>
        <w:t xml:space="preserve"> </w:t>
      </w:r>
      <w:r w:rsidR="00E3108F" w:rsidRPr="006B16DE">
        <w:rPr>
          <w:rFonts w:asciiTheme="minorHAnsi" w:hAnsiTheme="minorHAnsi" w:cs="Arial"/>
          <w:sz w:val="24"/>
        </w:rPr>
        <w:t xml:space="preserve">con fundamento en Articulo 30 del Reglamento de la Ley de Adquisiciones, Arrendamientos y Servicios para el Estado de Baja California, </w:t>
      </w:r>
      <w:r w:rsidR="00E3108F" w:rsidRPr="006B16DE">
        <w:rPr>
          <w:rFonts w:asciiTheme="minorHAnsi" w:hAnsiTheme="minorHAnsi" w:cs="Arial"/>
          <w:b/>
          <w:sz w:val="24"/>
        </w:rPr>
        <w:t>en caso de que no se presente este documento debidamente firmado será motivo para rechazar la propuesta</w:t>
      </w:r>
      <w:r w:rsidR="00E3108F" w:rsidRPr="006B16DE">
        <w:rPr>
          <w:rFonts w:asciiTheme="minorHAnsi" w:hAnsiTheme="minorHAnsi" w:cs="Arial"/>
          <w:sz w:val="24"/>
        </w:rPr>
        <w:t xml:space="preserve">, </w:t>
      </w:r>
      <w:r w:rsidRPr="006B16DE">
        <w:rPr>
          <w:rFonts w:ascii="Calibri" w:hAnsi="Calibri" w:cs="Arial"/>
          <w:sz w:val="24"/>
          <w:szCs w:val="24"/>
          <w:lang w:val="es-MX"/>
        </w:rPr>
        <w:t xml:space="preserve">cumpliendo estrictamente con lo señalado en el </w:t>
      </w:r>
      <w:r w:rsidRPr="006B16DE">
        <w:rPr>
          <w:rFonts w:ascii="Calibri" w:hAnsi="Calibri" w:cs="Arial"/>
          <w:b/>
          <w:sz w:val="24"/>
          <w:szCs w:val="24"/>
          <w:lang w:val="es-MX"/>
        </w:rPr>
        <w:t xml:space="preserve">“ANEXO 1” </w:t>
      </w:r>
      <w:r w:rsidRPr="006B16DE">
        <w:rPr>
          <w:rFonts w:ascii="Calibri" w:hAnsi="Calibri" w:cs="Arial"/>
          <w:sz w:val="24"/>
          <w:szCs w:val="24"/>
          <w:lang w:val="es-MX"/>
        </w:rPr>
        <w:t xml:space="preserve">de estas bases de licitación de los bienes que se propone ofertar. Debiendo señalar número y nombre de la licitación, nombre y domicilio del </w:t>
      </w:r>
      <w:r w:rsidRPr="006B16DE">
        <w:rPr>
          <w:rFonts w:ascii="Calibri" w:hAnsi="Calibri" w:cs="Arial"/>
          <w:b/>
          <w:sz w:val="24"/>
          <w:szCs w:val="24"/>
          <w:lang w:val="es-MX"/>
        </w:rPr>
        <w:t>“LICITANTE”,</w:t>
      </w:r>
      <w:r w:rsidRPr="006B16DE">
        <w:rPr>
          <w:rFonts w:ascii="Calibri" w:hAnsi="Calibri" w:cs="Arial"/>
          <w:sz w:val="24"/>
          <w:szCs w:val="24"/>
          <w:lang w:val="es-MX"/>
        </w:rPr>
        <w:t xml:space="preserve"> fecha de su propuesta técnica, número de hojas, y periodo de validez  de la propuesta señalada  en el </w:t>
      </w:r>
      <w:r w:rsidRPr="006B16DE">
        <w:rPr>
          <w:rFonts w:ascii="Calibri" w:hAnsi="Calibri" w:cs="Arial"/>
          <w:b/>
          <w:sz w:val="24"/>
          <w:szCs w:val="24"/>
          <w:lang w:val="es-MX"/>
        </w:rPr>
        <w:t>PUNTO 1</w:t>
      </w:r>
      <w:r w:rsidR="00E3108F" w:rsidRPr="006B16DE">
        <w:rPr>
          <w:rFonts w:ascii="Calibri" w:hAnsi="Calibri" w:cs="Arial"/>
          <w:b/>
          <w:sz w:val="24"/>
          <w:szCs w:val="24"/>
          <w:lang w:val="es-MX"/>
        </w:rPr>
        <w:t>3.1</w:t>
      </w:r>
      <w:r w:rsidRPr="006B16DE">
        <w:rPr>
          <w:rFonts w:ascii="Calibri" w:hAnsi="Calibri" w:cs="Arial"/>
          <w:b/>
          <w:sz w:val="24"/>
          <w:szCs w:val="24"/>
          <w:lang w:val="es-MX"/>
        </w:rPr>
        <w:t xml:space="preserve"> DE LA SECCIÓN II</w:t>
      </w:r>
      <w:r w:rsidRPr="006B16DE">
        <w:rPr>
          <w:rFonts w:ascii="Calibri" w:hAnsi="Calibri" w:cs="Arial"/>
          <w:sz w:val="24"/>
          <w:szCs w:val="24"/>
          <w:lang w:val="es-MX"/>
        </w:rPr>
        <w:t xml:space="preserve"> de estas bases de licitación, adicionalmente deberá describir en forma amplia y detallada los bienes ofertados, señalando número de partida, clave, especificaciones técnicas (</w:t>
      </w:r>
      <w:r w:rsidRPr="006B16DE">
        <w:rPr>
          <w:rFonts w:ascii="Calibri" w:hAnsi="Calibri" w:cs="Arial"/>
          <w:b/>
          <w:sz w:val="24"/>
          <w:szCs w:val="24"/>
          <w:lang w:val="es-MX"/>
        </w:rPr>
        <w:t xml:space="preserve">PUNTO </w:t>
      </w:r>
      <w:r w:rsidR="00E3108F" w:rsidRPr="006B16DE">
        <w:rPr>
          <w:rFonts w:ascii="Calibri" w:hAnsi="Calibri" w:cs="Arial"/>
          <w:b/>
          <w:sz w:val="24"/>
          <w:szCs w:val="24"/>
          <w:lang w:val="es-MX"/>
        </w:rPr>
        <w:t>3 DE LA SECCIÓN II</w:t>
      </w:r>
      <w:r w:rsidRPr="006B16DE">
        <w:rPr>
          <w:rFonts w:ascii="Calibri" w:hAnsi="Calibri" w:cs="Arial"/>
          <w:b/>
          <w:sz w:val="24"/>
          <w:szCs w:val="24"/>
          <w:lang w:val="es-MX"/>
        </w:rPr>
        <w:t>)</w:t>
      </w:r>
      <w:r w:rsidRPr="006B16DE">
        <w:rPr>
          <w:rFonts w:ascii="Calibri" w:hAnsi="Calibri" w:cs="Arial"/>
          <w:sz w:val="24"/>
          <w:szCs w:val="24"/>
          <w:lang w:val="es-MX"/>
        </w:rPr>
        <w:t xml:space="preserve"> de las bases de licitación el cual se compone de nombre genérico, descripción, cantidad y presentación), nombre de especialidad farmacéutica (nombre de la marca comercial o nombre genérico según corresponda con lo ofertado), nombre del laboratorio fabricante (en caso de que sea hecho por un laboratorio y distribuido por otro laboratorio deberán indicar ambos en la propuesta técnica),  número de registro sanitario (RS) y vigencia del mismo, país de origen del bien ofertado, cantidad mínima y máxima ofertada. La cual deberá presentarse de conformidad con las especificaciones técnicas indicadas en estas bases de licitación en lo referente a la partida en la cual se esté concursando. </w:t>
      </w:r>
    </w:p>
    <w:p w:rsidR="007F6096" w:rsidRPr="006B16DE" w:rsidRDefault="007F6096" w:rsidP="007F6096">
      <w:pPr>
        <w:pStyle w:val="3"/>
        <w:ind w:left="0" w:right="-284" w:firstLine="0"/>
        <w:rPr>
          <w:rFonts w:ascii="Calibri" w:hAnsi="Calibri" w:cs="Arial"/>
          <w:sz w:val="24"/>
          <w:szCs w:val="24"/>
          <w:u w:val="single"/>
          <w:lang w:val="es-MX"/>
        </w:rPr>
      </w:pPr>
    </w:p>
    <w:p w:rsidR="007F6096" w:rsidRPr="006B16DE" w:rsidRDefault="007F6096" w:rsidP="007F6096">
      <w:pPr>
        <w:pStyle w:val="3"/>
        <w:ind w:left="0" w:right="-284" w:firstLine="0"/>
        <w:rPr>
          <w:rFonts w:ascii="Calibri" w:hAnsi="Calibri" w:cs="Arial"/>
          <w:sz w:val="24"/>
          <w:szCs w:val="24"/>
          <w:lang w:val="es-MX"/>
        </w:rPr>
      </w:pPr>
      <w:r w:rsidRPr="006B16DE">
        <w:rPr>
          <w:rFonts w:ascii="Calibri" w:hAnsi="Calibri" w:cs="Arial"/>
          <w:sz w:val="24"/>
          <w:szCs w:val="24"/>
          <w:lang w:val="es-MX"/>
        </w:rPr>
        <w:t xml:space="preserve">Contendrá una explicación detallada de las características técnicas de los bienes propuestos, todo ello de conformidad con los </w:t>
      </w:r>
      <w:r w:rsidRPr="006B16DE">
        <w:rPr>
          <w:rFonts w:ascii="Calibri" w:hAnsi="Calibri" w:cs="Arial"/>
          <w:b/>
          <w:sz w:val="24"/>
          <w:szCs w:val="24"/>
          <w:lang w:val="es-MX"/>
        </w:rPr>
        <w:t xml:space="preserve">PUNTOS </w:t>
      </w:r>
      <w:r w:rsidR="00E3108F" w:rsidRPr="006B16DE">
        <w:rPr>
          <w:rFonts w:ascii="Calibri" w:hAnsi="Calibri" w:cs="Arial"/>
          <w:b/>
          <w:sz w:val="24"/>
          <w:szCs w:val="24"/>
          <w:lang w:val="es-MX"/>
        </w:rPr>
        <w:t>3</w:t>
      </w:r>
      <w:r w:rsidRPr="006B16DE">
        <w:rPr>
          <w:rFonts w:ascii="Calibri" w:hAnsi="Calibri" w:cs="Arial"/>
          <w:b/>
          <w:sz w:val="24"/>
          <w:szCs w:val="24"/>
          <w:lang w:val="es-MX"/>
        </w:rPr>
        <w:t xml:space="preserve"> y 1</w:t>
      </w:r>
      <w:r w:rsidR="00E3108F" w:rsidRPr="006B16DE">
        <w:rPr>
          <w:rFonts w:ascii="Calibri" w:hAnsi="Calibri" w:cs="Arial"/>
          <w:b/>
          <w:sz w:val="24"/>
          <w:szCs w:val="24"/>
          <w:lang w:val="es-MX"/>
        </w:rPr>
        <w:t>2.1</w:t>
      </w:r>
      <w:r w:rsidRPr="006B16DE">
        <w:rPr>
          <w:rFonts w:ascii="Calibri" w:hAnsi="Calibri" w:cs="Arial"/>
          <w:b/>
          <w:sz w:val="24"/>
          <w:szCs w:val="24"/>
          <w:lang w:val="es-MX"/>
        </w:rPr>
        <w:t xml:space="preserve"> DE LA SECCIÓN II  </w:t>
      </w:r>
      <w:r w:rsidRPr="006B16DE">
        <w:rPr>
          <w:rFonts w:ascii="Calibri" w:hAnsi="Calibri" w:cs="Arial"/>
          <w:sz w:val="24"/>
          <w:szCs w:val="24"/>
          <w:lang w:val="es-MX"/>
        </w:rPr>
        <w:t>de estas bases de licitación.</w:t>
      </w:r>
    </w:p>
    <w:p w:rsidR="007F6096" w:rsidRPr="007F6096" w:rsidRDefault="007F6096" w:rsidP="007F6096">
      <w:pPr>
        <w:pStyle w:val="3"/>
        <w:ind w:left="0" w:right="-284" w:firstLine="0"/>
        <w:rPr>
          <w:rFonts w:ascii="Calibri" w:hAnsi="Calibri" w:cs="Arial"/>
          <w:color w:val="0070C0"/>
          <w:sz w:val="24"/>
          <w:szCs w:val="24"/>
          <w:lang w:val="es-MX"/>
        </w:rPr>
      </w:pPr>
    </w:p>
    <w:p w:rsidR="007F6096" w:rsidRPr="006B16DE" w:rsidRDefault="007F6096" w:rsidP="007F6096">
      <w:pPr>
        <w:pStyle w:val="4"/>
        <w:tabs>
          <w:tab w:val="left" w:pos="1985"/>
        </w:tabs>
        <w:ind w:left="0" w:right="-284" w:firstLine="0"/>
        <w:jc w:val="both"/>
        <w:rPr>
          <w:rFonts w:ascii="Calibri" w:hAnsi="Calibri" w:cs="Arial"/>
          <w:sz w:val="24"/>
          <w:szCs w:val="24"/>
          <w:lang w:val="es-MX"/>
        </w:rPr>
      </w:pPr>
      <w:r w:rsidRPr="006B16DE">
        <w:rPr>
          <w:rFonts w:ascii="Calibri" w:hAnsi="Calibri" w:cs="Arial"/>
          <w:sz w:val="24"/>
          <w:szCs w:val="24"/>
          <w:lang w:val="es-MX"/>
        </w:rPr>
        <w:t xml:space="preserve">Presentar solo una propuesta por cada una de las partidas en la cual se concurse. En el entendido de que en caso de que el “LICITANTE” presente más de una propuesta para una misma partida, será causal de descalificación de la partida correspondiente. </w:t>
      </w:r>
    </w:p>
    <w:p w:rsidR="007F6096" w:rsidRPr="00E655FE" w:rsidRDefault="007F6096" w:rsidP="007F6096">
      <w:pPr>
        <w:pStyle w:val="3"/>
        <w:tabs>
          <w:tab w:val="left" w:pos="142"/>
        </w:tabs>
        <w:ind w:left="-1560" w:right="-284" w:firstLine="0"/>
        <w:rPr>
          <w:rFonts w:ascii="Calibri" w:eastAsia="Calibri" w:hAnsi="Calibri" w:cs="Calibri"/>
          <w:sz w:val="18"/>
          <w:szCs w:val="18"/>
          <w:lang w:val="es-MX" w:eastAsia="es-MX"/>
        </w:rPr>
      </w:pPr>
    </w:p>
    <w:p w:rsidR="00E3108F" w:rsidRPr="006E1F9C" w:rsidRDefault="00E3108F" w:rsidP="00E3108F">
      <w:pPr>
        <w:pStyle w:val="3"/>
        <w:tabs>
          <w:tab w:val="num" w:pos="142"/>
        </w:tabs>
        <w:ind w:left="142" w:firstLine="0"/>
        <w:rPr>
          <w:rFonts w:asciiTheme="minorHAnsi" w:hAnsiTheme="minorHAnsi" w:cs="Arial"/>
          <w:b/>
          <w:color w:val="333333"/>
          <w:sz w:val="24"/>
        </w:rPr>
      </w:pPr>
      <w:r w:rsidRPr="006E1F9C">
        <w:rPr>
          <w:rFonts w:asciiTheme="minorHAnsi" w:hAnsiTheme="minorHAnsi" w:cs="Arial"/>
          <w:b/>
          <w:color w:val="333333"/>
          <w:sz w:val="24"/>
        </w:rPr>
        <w:t>NOTA: Este documento será rubricado por los miembros del Comité y por lo menos un licitante, si asistiere alguno.</w:t>
      </w:r>
    </w:p>
    <w:p w:rsidR="00E66F3F" w:rsidRPr="00E3108F" w:rsidRDefault="00E66F3F" w:rsidP="00E66F3F">
      <w:pPr>
        <w:pStyle w:val="3"/>
        <w:ind w:left="0" w:firstLine="0"/>
        <w:rPr>
          <w:rFonts w:asciiTheme="minorHAnsi" w:hAnsiTheme="minorHAnsi" w:cs="Arial"/>
          <w:b/>
          <w:color w:val="333333"/>
          <w:sz w:val="24"/>
        </w:rPr>
      </w:pPr>
    </w:p>
    <w:p w:rsidR="00C03735" w:rsidRPr="006E1F9C" w:rsidRDefault="00CD4637" w:rsidP="00FA0676">
      <w:pPr>
        <w:pStyle w:val="2"/>
        <w:numPr>
          <w:ilvl w:val="0"/>
          <w:numId w:val="36"/>
        </w:numPr>
        <w:tabs>
          <w:tab w:val="left" w:pos="800"/>
        </w:tabs>
        <w:ind w:right="-102"/>
        <w:rPr>
          <w:rFonts w:asciiTheme="minorHAnsi" w:hAnsiTheme="minorHAnsi" w:cs="Tahoma"/>
          <w:sz w:val="24"/>
        </w:rPr>
      </w:pPr>
      <w:r w:rsidRPr="006E1F9C">
        <w:rPr>
          <w:rFonts w:asciiTheme="minorHAnsi" w:hAnsiTheme="minorHAnsi" w:cs="Tahoma"/>
          <w:b/>
          <w:sz w:val="24"/>
        </w:rPr>
        <w:t>Carta compromiso de entrega</w:t>
      </w:r>
      <w:r w:rsidR="00820348" w:rsidRPr="006E1F9C">
        <w:rPr>
          <w:rFonts w:asciiTheme="minorHAnsi" w:hAnsiTheme="minorHAnsi" w:cs="Tahoma"/>
          <w:sz w:val="24"/>
        </w:rPr>
        <w:t xml:space="preserve"> </w:t>
      </w:r>
      <w:r w:rsidR="00C03735" w:rsidRPr="006E1F9C">
        <w:rPr>
          <w:rFonts w:asciiTheme="minorHAnsi" w:hAnsiTheme="minorHAnsi" w:cs="Tahoma"/>
          <w:sz w:val="24"/>
        </w:rPr>
        <w:t xml:space="preserve">(utilizando para ello el formato proporcionado en el </w:t>
      </w:r>
      <w:r w:rsidR="00C03735" w:rsidRPr="006E1F9C">
        <w:rPr>
          <w:rFonts w:asciiTheme="minorHAnsi" w:hAnsiTheme="minorHAnsi" w:cs="Tahoma"/>
          <w:b/>
          <w:sz w:val="24"/>
        </w:rPr>
        <w:t>anexo 2</w:t>
      </w:r>
      <w:r w:rsidR="00C03735" w:rsidRPr="006E1F9C">
        <w:rPr>
          <w:rFonts w:asciiTheme="minorHAnsi" w:hAnsiTheme="minorHAnsi" w:cs="Tahoma"/>
          <w:sz w:val="24"/>
        </w:rPr>
        <w:t xml:space="preserve"> de estas bases de licitación) de realizar la entrega de los </w:t>
      </w:r>
      <w:r w:rsidR="00EE4BEE" w:rsidRPr="006E1F9C">
        <w:rPr>
          <w:rFonts w:asciiTheme="minorHAnsi" w:hAnsiTheme="minorHAnsi" w:cs="Tahoma"/>
          <w:sz w:val="24"/>
        </w:rPr>
        <w:t>bienes</w:t>
      </w:r>
      <w:r w:rsidR="00C03735" w:rsidRPr="006E1F9C">
        <w:rPr>
          <w:rFonts w:asciiTheme="minorHAnsi" w:hAnsiTheme="minorHAnsi" w:cs="Tahoma"/>
          <w:sz w:val="24"/>
        </w:rPr>
        <w:t xml:space="preserve"> de conformidad con lo establecido en los </w:t>
      </w:r>
      <w:r w:rsidR="00C03735" w:rsidRPr="00EF2B3C">
        <w:rPr>
          <w:rFonts w:asciiTheme="minorHAnsi" w:hAnsiTheme="minorHAnsi" w:cs="Tahoma"/>
          <w:b/>
          <w:sz w:val="24"/>
        </w:rPr>
        <w:t xml:space="preserve">puntos 1.2, 1.3 y </w:t>
      </w:r>
      <w:r w:rsidR="002113AA" w:rsidRPr="00EF2B3C">
        <w:rPr>
          <w:rFonts w:asciiTheme="minorHAnsi" w:hAnsiTheme="minorHAnsi" w:cs="Tahoma"/>
          <w:b/>
          <w:sz w:val="24"/>
        </w:rPr>
        <w:t xml:space="preserve"> 1.4 </w:t>
      </w:r>
      <w:r w:rsidR="00985D1C" w:rsidRPr="00985D1C">
        <w:rPr>
          <w:rFonts w:asciiTheme="minorHAnsi" w:hAnsiTheme="minorHAnsi" w:cs="Tahoma"/>
          <w:sz w:val="24"/>
        </w:rPr>
        <w:t>de la sección I</w:t>
      </w:r>
      <w:r w:rsidR="00985D1C">
        <w:rPr>
          <w:rFonts w:asciiTheme="minorHAnsi" w:hAnsiTheme="minorHAnsi" w:cs="Tahoma"/>
          <w:b/>
          <w:sz w:val="24"/>
        </w:rPr>
        <w:t xml:space="preserve"> </w:t>
      </w:r>
      <w:r w:rsidR="00C03735" w:rsidRPr="006E1F9C">
        <w:rPr>
          <w:rFonts w:asciiTheme="minorHAnsi" w:hAnsiTheme="minorHAnsi" w:cs="Tahoma"/>
          <w:sz w:val="24"/>
        </w:rPr>
        <w:t>de estas bases de licitación.</w:t>
      </w:r>
    </w:p>
    <w:p w:rsidR="00231A97" w:rsidRPr="006E1F9C" w:rsidRDefault="00231A97" w:rsidP="00D86E9A">
      <w:pPr>
        <w:pStyle w:val="3"/>
        <w:tabs>
          <w:tab w:val="num" w:pos="700"/>
        </w:tabs>
        <w:ind w:left="0" w:firstLine="0"/>
        <w:rPr>
          <w:rFonts w:asciiTheme="minorHAnsi" w:hAnsiTheme="minorHAnsi" w:cs="Arial"/>
          <w:sz w:val="24"/>
        </w:rPr>
      </w:pPr>
    </w:p>
    <w:p w:rsidR="005E5CBA" w:rsidRDefault="00CD4637" w:rsidP="008D273F">
      <w:pPr>
        <w:numPr>
          <w:ilvl w:val="0"/>
          <w:numId w:val="36"/>
        </w:numPr>
        <w:tabs>
          <w:tab w:val="num" w:pos="709"/>
        </w:tabs>
        <w:autoSpaceDE w:val="0"/>
        <w:autoSpaceDN w:val="0"/>
        <w:adjustRightInd w:val="0"/>
        <w:ind w:left="142" w:right="-102" w:hanging="426"/>
        <w:jc w:val="both"/>
        <w:rPr>
          <w:rFonts w:asciiTheme="minorHAnsi" w:hAnsiTheme="minorHAnsi" w:cs="Calibri"/>
          <w:sz w:val="24"/>
          <w:szCs w:val="24"/>
        </w:rPr>
      </w:pPr>
      <w:r w:rsidRPr="006E1F9C">
        <w:rPr>
          <w:rFonts w:asciiTheme="minorHAnsi" w:hAnsiTheme="minorHAnsi" w:cs="Calibri"/>
          <w:b/>
          <w:sz w:val="24"/>
          <w:szCs w:val="24"/>
        </w:rPr>
        <w:t>Manifestación de facultades</w:t>
      </w:r>
      <w:r w:rsidR="0068243A" w:rsidRPr="006E1F9C">
        <w:rPr>
          <w:rFonts w:asciiTheme="minorHAnsi" w:hAnsiTheme="minorHAnsi" w:cs="Calibri"/>
          <w:sz w:val="24"/>
          <w:szCs w:val="24"/>
        </w:rPr>
        <w:t xml:space="preserve">, utilizando para ello el formato proporcionado como </w:t>
      </w:r>
      <w:r w:rsidR="0068243A" w:rsidRPr="006E1F9C">
        <w:rPr>
          <w:rFonts w:asciiTheme="minorHAnsi" w:hAnsiTheme="minorHAnsi" w:cs="Calibri"/>
          <w:b/>
          <w:sz w:val="24"/>
          <w:szCs w:val="24"/>
        </w:rPr>
        <w:t>anexo 3</w:t>
      </w:r>
      <w:r w:rsidR="0068243A" w:rsidRPr="006E1F9C">
        <w:rPr>
          <w:rFonts w:asciiTheme="minorHAnsi" w:hAnsiTheme="minorHAnsi" w:cs="Calibri"/>
          <w:sz w:val="24"/>
          <w:szCs w:val="24"/>
        </w:rPr>
        <w:t xml:space="preserve">, en el que el licitante manifieste bajo protesta de decir verdad, que cuenta con facultades suficientes para comprometerse por sí mismo o por su representada, el cual deberá ser firmado por el representante legal del licitante, ya que de lo contrario será </w:t>
      </w:r>
      <w:r w:rsidR="0068243A" w:rsidRPr="005E5CBA">
        <w:rPr>
          <w:rFonts w:asciiTheme="minorHAnsi" w:hAnsiTheme="minorHAnsi" w:cs="Calibri"/>
          <w:b/>
          <w:sz w:val="24"/>
          <w:szCs w:val="24"/>
        </w:rPr>
        <w:t>desechada su propuesta</w:t>
      </w:r>
      <w:r w:rsidR="0068243A" w:rsidRPr="006E1F9C">
        <w:rPr>
          <w:rFonts w:asciiTheme="minorHAnsi" w:hAnsiTheme="minorHAnsi" w:cs="Calibri"/>
          <w:sz w:val="24"/>
          <w:szCs w:val="24"/>
        </w:rPr>
        <w:t xml:space="preserve">. </w:t>
      </w:r>
    </w:p>
    <w:p w:rsidR="005E5CBA" w:rsidRDefault="005E5CBA" w:rsidP="005E5CBA">
      <w:pPr>
        <w:autoSpaceDE w:val="0"/>
        <w:autoSpaceDN w:val="0"/>
        <w:adjustRightInd w:val="0"/>
        <w:ind w:left="142" w:right="-102"/>
        <w:jc w:val="both"/>
        <w:rPr>
          <w:rFonts w:asciiTheme="minorHAnsi" w:hAnsiTheme="minorHAnsi" w:cs="Calibri"/>
          <w:b/>
          <w:sz w:val="24"/>
          <w:szCs w:val="24"/>
        </w:rPr>
      </w:pPr>
    </w:p>
    <w:p w:rsidR="00400922" w:rsidRPr="005E5CBA" w:rsidRDefault="005E5CBA" w:rsidP="005E5CBA">
      <w:pPr>
        <w:pStyle w:val="4"/>
        <w:ind w:left="142" w:firstLine="0"/>
        <w:jc w:val="both"/>
        <w:rPr>
          <w:rFonts w:asciiTheme="minorHAnsi" w:hAnsiTheme="minorHAnsi" w:cs="Calibri"/>
          <w:b w:val="0"/>
          <w:sz w:val="24"/>
          <w:szCs w:val="24"/>
        </w:rPr>
      </w:pPr>
      <w:r w:rsidRPr="005E5CBA">
        <w:rPr>
          <w:rFonts w:asciiTheme="minorHAnsi" w:hAnsiTheme="minorHAnsi" w:cs="Calibri"/>
          <w:b w:val="0"/>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w:t>
      </w:r>
    </w:p>
    <w:p w:rsidR="005E5CBA" w:rsidRPr="006E1F9C" w:rsidRDefault="005E5CBA" w:rsidP="001F1BD6">
      <w:pPr>
        <w:pStyle w:val="4"/>
        <w:ind w:left="426" w:hanging="426"/>
        <w:jc w:val="both"/>
        <w:rPr>
          <w:rFonts w:asciiTheme="minorHAnsi" w:hAnsiTheme="minorHAnsi" w:cs="Arial"/>
          <w:b w:val="0"/>
          <w:sz w:val="24"/>
        </w:rPr>
      </w:pPr>
    </w:p>
    <w:p w:rsidR="00112415" w:rsidRPr="006E1F9C" w:rsidRDefault="00112415" w:rsidP="00475127">
      <w:pPr>
        <w:pStyle w:val="4"/>
        <w:numPr>
          <w:ilvl w:val="0"/>
          <w:numId w:val="36"/>
        </w:numPr>
        <w:ind w:left="142" w:hanging="284"/>
        <w:jc w:val="both"/>
        <w:rPr>
          <w:rFonts w:asciiTheme="minorHAnsi" w:hAnsiTheme="minorHAnsi"/>
        </w:rPr>
      </w:pPr>
      <w:r w:rsidRPr="006E1F9C">
        <w:rPr>
          <w:rFonts w:asciiTheme="minorHAnsi" w:hAnsiTheme="minorHAnsi"/>
          <w:sz w:val="24"/>
          <w:szCs w:val="24"/>
        </w:rPr>
        <w:t xml:space="preserve">Manifestación escrita de no encontrarse en los supuestos previstos por el artículo 49 </w:t>
      </w:r>
      <w:r w:rsidRPr="008F18A0">
        <w:rPr>
          <w:rFonts w:asciiTheme="minorHAnsi" w:hAnsiTheme="minorHAnsi"/>
          <w:b w:val="0"/>
          <w:sz w:val="24"/>
          <w:szCs w:val="24"/>
        </w:rPr>
        <w:t xml:space="preserve">de la Ley de Adquisiciones, Arrendamientos y </w:t>
      </w:r>
      <w:r w:rsidR="004C21C3" w:rsidRPr="008F18A0">
        <w:rPr>
          <w:rFonts w:asciiTheme="minorHAnsi" w:hAnsiTheme="minorHAnsi"/>
          <w:b w:val="0"/>
          <w:sz w:val="24"/>
          <w:szCs w:val="24"/>
        </w:rPr>
        <w:t>Servicios</w:t>
      </w:r>
      <w:r w:rsidRPr="008F18A0">
        <w:rPr>
          <w:rFonts w:asciiTheme="minorHAnsi" w:hAnsiTheme="minorHAnsi"/>
          <w:b w:val="0"/>
          <w:sz w:val="24"/>
          <w:szCs w:val="24"/>
        </w:rPr>
        <w:t xml:space="preserve"> para </w:t>
      </w:r>
      <w:r w:rsidR="004C21C3" w:rsidRPr="008F18A0">
        <w:rPr>
          <w:rFonts w:asciiTheme="minorHAnsi" w:hAnsiTheme="minorHAnsi"/>
          <w:b w:val="0"/>
          <w:sz w:val="24"/>
          <w:szCs w:val="24"/>
        </w:rPr>
        <w:t>el Estado</w:t>
      </w:r>
      <w:r w:rsidRPr="008F18A0">
        <w:rPr>
          <w:rFonts w:asciiTheme="minorHAnsi" w:hAnsiTheme="minorHAnsi"/>
          <w:b w:val="0"/>
          <w:sz w:val="24"/>
          <w:szCs w:val="24"/>
        </w:rPr>
        <w:t xml:space="preserve"> Baja California.-</w:t>
      </w:r>
      <w:r w:rsidRPr="006E1F9C">
        <w:rPr>
          <w:rFonts w:asciiTheme="minorHAnsi" w:hAnsiTheme="minorHAnsi"/>
          <w:sz w:val="24"/>
          <w:szCs w:val="24"/>
        </w:rPr>
        <w:t xml:space="preserve"> </w:t>
      </w:r>
      <w:r w:rsidRPr="006E1F9C">
        <w:rPr>
          <w:rFonts w:asciiTheme="minorHAnsi" w:hAnsiTheme="minorHAnsi"/>
          <w:b w:val="0"/>
          <w:sz w:val="24"/>
          <w:szCs w:val="24"/>
        </w:rPr>
        <w:t xml:space="preserve">Utilizando preferentemente papel </w:t>
      </w:r>
      <w:r w:rsidR="004C0F62" w:rsidRPr="006E1F9C">
        <w:rPr>
          <w:rFonts w:asciiTheme="minorHAnsi" w:hAnsiTheme="minorHAnsi"/>
          <w:b w:val="0"/>
          <w:sz w:val="24"/>
          <w:szCs w:val="24"/>
        </w:rPr>
        <w:t>membretado</w:t>
      </w:r>
      <w:r w:rsidRPr="006E1F9C">
        <w:rPr>
          <w:rFonts w:asciiTheme="minorHAnsi" w:hAnsiTheme="minorHAnsi"/>
          <w:b w:val="0"/>
          <w:sz w:val="24"/>
          <w:szCs w:val="24"/>
        </w:rPr>
        <w:t xml:space="preserve"> del licitante, declarando bajo protesta de decir verdad</w:t>
      </w:r>
      <w:r w:rsidR="009009CB" w:rsidRPr="006E1F9C">
        <w:rPr>
          <w:rFonts w:asciiTheme="minorHAnsi" w:hAnsiTheme="minorHAnsi"/>
          <w:b w:val="0"/>
          <w:sz w:val="24"/>
          <w:szCs w:val="24"/>
        </w:rPr>
        <w:t xml:space="preserve">, </w:t>
      </w:r>
      <w:r w:rsidR="009009CB" w:rsidRPr="006E1F9C">
        <w:rPr>
          <w:rFonts w:asciiTheme="minorHAnsi" w:hAnsiTheme="minorHAnsi" w:cs="Tahoma"/>
          <w:sz w:val="24"/>
        </w:rPr>
        <w:t xml:space="preserve">NO encontrarse en  ningún supuesto del </w:t>
      </w:r>
      <w:r w:rsidR="00A60422" w:rsidRPr="006E1F9C">
        <w:rPr>
          <w:rFonts w:asciiTheme="minorHAnsi" w:hAnsiTheme="minorHAnsi" w:cs="Tahoma"/>
          <w:sz w:val="24"/>
        </w:rPr>
        <w:t>artículo</w:t>
      </w:r>
      <w:r w:rsidR="009009CB" w:rsidRPr="006E1F9C">
        <w:rPr>
          <w:rFonts w:asciiTheme="minorHAnsi" w:hAnsiTheme="minorHAnsi" w:cs="Tahoma"/>
          <w:sz w:val="24"/>
        </w:rPr>
        <w:t xml:space="preserve"> 49 de la Ley de Adquisiciones, Arrendamientos y Servicios </w:t>
      </w:r>
      <w:r w:rsidR="00EA1B0B" w:rsidRPr="006E1F9C">
        <w:rPr>
          <w:rFonts w:asciiTheme="minorHAnsi" w:hAnsiTheme="minorHAnsi" w:cs="Tahoma"/>
          <w:sz w:val="24"/>
        </w:rPr>
        <w:t>para el</w:t>
      </w:r>
      <w:r w:rsidR="009009CB" w:rsidRPr="006E1F9C">
        <w:rPr>
          <w:rFonts w:asciiTheme="minorHAnsi" w:hAnsiTheme="minorHAnsi" w:cs="Tahoma"/>
          <w:sz w:val="24"/>
        </w:rPr>
        <w:t xml:space="preserve"> Estado de Baja California. </w:t>
      </w:r>
      <w:r w:rsidR="004C0F62" w:rsidRPr="006E1F9C">
        <w:rPr>
          <w:rFonts w:asciiTheme="minorHAnsi" w:hAnsiTheme="minorHAnsi"/>
          <w:sz w:val="24"/>
          <w:szCs w:val="24"/>
        </w:rPr>
        <w:t>(</w:t>
      </w:r>
      <w:r w:rsidR="00EF2B3C" w:rsidRPr="006E1F9C">
        <w:rPr>
          <w:rFonts w:asciiTheme="minorHAnsi" w:hAnsiTheme="minorHAnsi"/>
          <w:sz w:val="24"/>
          <w:szCs w:val="24"/>
        </w:rPr>
        <w:t xml:space="preserve">ANEXO </w:t>
      </w:r>
      <w:r w:rsidR="00714E42" w:rsidRPr="006E1F9C">
        <w:rPr>
          <w:rFonts w:asciiTheme="minorHAnsi" w:hAnsiTheme="minorHAnsi"/>
          <w:sz w:val="24"/>
          <w:szCs w:val="24"/>
        </w:rPr>
        <w:t>4</w:t>
      </w:r>
      <w:r w:rsidR="004C0F62" w:rsidRPr="006E1F9C">
        <w:rPr>
          <w:rFonts w:asciiTheme="minorHAnsi" w:hAnsiTheme="minorHAnsi"/>
        </w:rPr>
        <w:t xml:space="preserve">) </w:t>
      </w:r>
      <w:r w:rsidRPr="006E1F9C">
        <w:rPr>
          <w:rFonts w:asciiTheme="minorHAnsi" w:hAnsiTheme="minorHAnsi"/>
        </w:rPr>
        <w:t xml:space="preserve"> </w:t>
      </w:r>
    </w:p>
    <w:p w:rsidR="004C0F62" w:rsidRPr="006E1F9C" w:rsidRDefault="004C0F62" w:rsidP="004F6A3D">
      <w:pPr>
        <w:pStyle w:val="4"/>
        <w:ind w:hanging="142"/>
        <w:jc w:val="both"/>
        <w:rPr>
          <w:rFonts w:asciiTheme="minorHAnsi" w:hAnsiTheme="minorHAnsi"/>
        </w:rPr>
      </w:pPr>
    </w:p>
    <w:p w:rsidR="00112415" w:rsidRPr="006E1F9C" w:rsidRDefault="00112415" w:rsidP="00F553FF">
      <w:pPr>
        <w:pStyle w:val="2"/>
        <w:numPr>
          <w:ilvl w:val="0"/>
          <w:numId w:val="36"/>
        </w:numPr>
        <w:tabs>
          <w:tab w:val="left" w:pos="709"/>
        </w:tabs>
        <w:ind w:left="142" w:hanging="284"/>
        <w:rPr>
          <w:rFonts w:asciiTheme="minorHAnsi" w:hAnsiTheme="minorHAnsi" w:cs="Arial"/>
          <w:sz w:val="24"/>
        </w:rPr>
      </w:pPr>
      <w:r w:rsidRPr="006E1F9C">
        <w:rPr>
          <w:rFonts w:asciiTheme="minorHAnsi" w:hAnsiTheme="minorHAnsi" w:cs="Arial"/>
          <w:b/>
          <w:sz w:val="24"/>
        </w:rPr>
        <w:t xml:space="preserve">Declaración de integridad.- </w:t>
      </w:r>
      <w:r w:rsidRPr="006E1F9C">
        <w:rPr>
          <w:rFonts w:asciiTheme="minorHAnsi" w:hAnsiTheme="minorHAnsi" w:cs="Arial"/>
          <w:sz w:val="24"/>
        </w:rPr>
        <w:t xml:space="preserve">En la que manifiesten que por </w:t>
      </w:r>
      <w:r w:rsidR="00AF4CE9" w:rsidRPr="006E1F9C">
        <w:rPr>
          <w:rFonts w:asciiTheme="minorHAnsi" w:hAnsiTheme="minorHAnsi" w:cs="Arial"/>
          <w:sz w:val="24"/>
        </w:rPr>
        <w:t>sí</w:t>
      </w:r>
      <w:r w:rsidRPr="006E1F9C">
        <w:rPr>
          <w:rFonts w:asciiTheme="minorHAnsi" w:hAnsiTheme="minorHAnsi" w:cs="Arial"/>
          <w:sz w:val="24"/>
        </w:rPr>
        <w:t xml:space="preserve"> m</w:t>
      </w:r>
      <w:r w:rsidR="001F1BD6" w:rsidRPr="006E1F9C">
        <w:rPr>
          <w:rFonts w:asciiTheme="minorHAnsi" w:hAnsiTheme="minorHAnsi" w:cs="Arial"/>
          <w:sz w:val="24"/>
        </w:rPr>
        <w:t xml:space="preserve">ismos o a través de interpósita </w:t>
      </w:r>
      <w:r w:rsidRPr="006E1F9C">
        <w:rPr>
          <w:rFonts w:asciiTheme="minorHAnsi" w:hAnsiTheme="minorHAnsi" w:cs="Arial"/>
          <w:sz w:val="24"/>
        </w:rPr>
        <w:t>persona, se abstendrán de adoptar conductas, para que los servidores públicos induzcan o alteren las evaluaciones de las propuestas, el resultado del procedimiento u otros aspectos que otorguen condiciones más ventajosa</w:t>
      </w:r>
      <w:r w:rsidR="0040417B" w:rsidRPr="006E1F9C">
        <w:rPr>
          <w:rFonts w:asciiTheme="minorHAnsi" w:hAnsiTheme="minorHAnsi" w:cs="Arial"/>
          <w:sz w:val="24"/>
        </w:rPr>
        <w:t>s</w:t>
      </w:r>
      <w:r w:rsidRPr="006E1F9C">
        <w:rPr>
          <w:rFonts w:asciiTheme="minorHAnsi" w:hAnsiTheme="minorHAnsi" w:cs="Arial"/>
          <w:sz w:val="24"/>
        </w:rPr>
        <w:t xml:space="preserve"> con relación a los demás participantes.</w:t>
      </w:r>
      <w:r w:rsidR="0084205C" w:rsidRPr="006E1F9C">
        <w:rPr>
          <w:rFonts w:asciiTheme="minorHAnsi" w:hAnsiTheme="minorHAnsi" w:cs="Arial"/>
          <w:b/>
          <w:sz w:val="24"/>
        </w:rPr>
        <w:t xml:space="preserve"> (</w:t>
      </w:r>
      <w:r w:rsidR="00EF2B3C" w:rsidRPr="006E1F9C">
        <w:rPr>
          <w:rFonts w:asciiTheme="minorHAnsi" w:hAnsiTheme="minorHAnsi" w:cs="Arial"/>
          <w:b/>
          <w:sz w:val="24"/>
        </w:rPr>
        <w:t>ANEXO</w:t>
      </w:r>
      <w:r w:rsidR="0084205C" w:rsidRPr="006E1F9C">
        <w:rPr>
          <w:rFonts w:asciiTheme="minorHAnsi" w:hAnsiTheme="minorHAnsi" w:cs="Arial"/>
          <w:b/>
          <w:sz w:val="24"/>
        </w:rPr>
        <w:t xml:space="preserve"> </w:t>
      </w:r>
      <w:r w:rsidR="00D02BF8" w:rsidRPr="006E1F9C">
        <w:rPr>
          <w:rFonts w:asciiTheme="minorHAnsi" w:hAnsiTheme="minorHAnsi" w:cs="Arial"/>
          <w:b/>
          <w:sz w:val="24"/>
        </w:rPr>
        <w:t>5</w:t>
      </w:r>
      <w:r w:rsidR="0084205C" w:rsidRPr="006E1F9C">
        <w:rPr>
          <w:rFonts w:asciiTheme="minorHAnsi" w:hAnsiTheme="minorHAnsi" w:cs="Arial"/>
          <w:b/>
          <w:sz w:val="24"/>
        </w:rPr>
        <w:t>)</w:t>
      </w:r>
    </w:p>
    <w:p w:rsidR="007B70BB" w:rsidRPr="006E1F9C" w:rsidRDefault="007B70BB" w:rsidP="002D2148">
      <w:pPr>
        <w:pStyle w:val="2"/>
        <w:tabs>
          <w:tab w:val="left" w:pos="1440"/>
        </w:tabs>
        <w:ind w:left="0"/>
        <w:rPr>
          <w:rFonts w:asciiTheme="minorHAnsi" w:hAnsiTheme="minorHAnsi" w:cs="Arial"/>
          <w:sz w:val="24"/>
        </w:rPr>
      </w:pPr>
    </w:p>
    <w:p w:rsidR="0068243A" w:rsidRPr="006E1F9C" w:rsidRDefault="0068243A" w:rsidP="00F553FF">
      <w:pPr>
        <w:pStyle w:val="4"/>
        <w:numPr>
          <w:ilvl w:val="0"/>
          <w:numId w:val="36"/>
        </w:numPr>
        <w:ind w:left="142" w:right="-321" w:hanging="284"/>
        <w:jc w:val="both"/>
        <w:rPr>
          <w:rFonts w:asciiTheme="minorHAnsi" w:hAnsiTheme="minorHAnsi" w:cs="Calibri"/>
          <w:b w:val="0"/>
          <w:sz w:val="24"/>
          <w:szCs w:val="24"/>
        </w:rPr>
      </w:pPr>
      <w:r w:rsidRPr="006E1F9C">
        <w:rPr>
          <w:rFonts w:asciiTheme="minorHAnsi" w:hAnsiTheme="minorHAnsi" w:cs="Calibri"/>
          <w:sz w:val="24"/>
          <w:szCs w:val="24"/>
        </w:rPr>
        <w:t xml:space="preserve">Escrito bajo protesta de decir verdad, </w:t>
      </w:r>
      <w:r w:rsidRPr="006E1F9C">
        <w:rPr>
          <w:rFonts w:asciiTheme="minorHAnsi" w:hAnsiTheme="minorHAnsi" w:cs="Calibri"/>
          <w:sz w:val="24"/>
          <w:szCs w:val="24"/>
          <w:lang w:eastAsia="es-ES"/>
        </w:rPr>
        <w:t>en el que el licitante manifieste que</w:t>
      </w:r>
      <w:r w:rsidRPr="006E1F9C">
        <w:rPr>
          <w:rFonts w:asciiTheme="minorHAnsi" w:hAnsiTheme="minorHAnsi" w:cs="Calibri"/>
          <w:sz w:val="24"/>
          <w:szCs w:val="24"/>
        </w:rPr>
        <w:t xml:space="preserve"> </w:t>
      </w:r>
      <w:r w:rsidR="00EE0487" w:rsidRPr="006E1F9C">
        <w:rPr>
          <w:rFonts w:asciiTheme="minorHAnsi" w:hAnsiTheme="minorHAnsi" w:cs="Calibri"/>
          <w:sz w:val="24"/>
          <w:szCs w:val="24"/>
        </w:rPr>
        <w:t>está</w:t>
      </w:r>
      <w:r w:rsidRPr="006E1F9C">
        <w:rPr>
          <w:rFonts w:asciiTheme="minorHAnsi" w:hAnsiTheme="minorHAnsi" w:cs="Calibri"/>
          <w:sz w:val="24"/>
          <w:szCs w:val="24"/>
        </w:rPr>
        <w:t xml:space="preserve"> al corriente en los pagos de sus obligaciones fiscales</w:t>
      </w:r>
      <w:r w:rsidRPr="006E1F9C">
        <w:rPr>
          <w:rFonts w:asciiTheme="minorHAnsi" w:hAnsiTheme="minorHAnsi" w:cs="Calibri"/>
          <w:b w:val="0"/>
          <w:sz w:val="24"/>
          <w:szCs w:val="24"/>
        </w:rPr>
        <w:t xml:space="preserve">. La convocante se reserva el derecho de verificar los documentos presentados ante las autoridades competentes, con el propósito de confirmar esta información, en el entendido de que </w:t>
      </w:r>
      <w:r w:rsidRPr="006E1F9C">
        <w:rPr>
          <w:rFonts w:asciiTheme="minorHAnsi" w:hAnsiTheme="minorHAnsi" w:cs="Calibri"/>
          <w:b w:val="0"/>
          <w:sz w:val="24"/>
          <w:szCs w:val="24"/>
          <w:lang w:eastAsia="es-ES"/>
        </w:rPr>
        <w:t xml:space="preserve">de no presentar el escrito requerido en este punto, o que como resultado de la verificación se determine que no </w:t>
      </w:r>
      <w:r w:rsidR="00EE0487" w:rsidRPr="006E1F9C">
        <w:rPr>
          <w:rFonts w:asciiTheme="minorHAnsi" w:hAnsiTheme="minorHAnsi" w:cs="Calibri"/>
          <w:b w:val="0"/>
          <w:sz w:val="24"/>
          <w:szCs w:val="24"/>
          <w:lang w:eastAsia="es-ES"/>
        </w:rPr>
        <w:t>está</w:t>
      </w:r>
      <w:r w:rsidRPr="006E1F9C">
        <w:rPr>
          <w:rFonts w:asciiTheme="minorHAnsi" w:hAnsiTheme="minorHAnsi" w:cs="Calibri"/>
          <w:b w:val="0"/>
          <w:sz w:val="24"/>
          <w:szCs w:val="24"/>
          <w:lang w:eastAsia="es-ES"/>
        </w:rPr>
        <w:t xml:space="preserve"> al corriente en sus obligaciones fiscales será motivo para </w:t>
      </w:r>
      <w:r w:rsidRPr="006E1F9C">
        <w:rPr>
          <w:rFonts w:asciiTheme="minorHAnsi" w:hAnsiTheme="minorHAnsi" w:cs="Calibri"/>
          <w:b w:val="0"/>
          <w:bCs/>
          <w:sz w:val="24"/>
          <w:szCs w:val="24"/>
          <w:lang w:eastAsia="es-ES"/>
        </w:rPr>
        <w:t>desechar la propuesta.</w:t>
      </w:r>
      <w:r w:rsidRPr="006E1F9C">
        <w:rPr>
          <w:rFonts w:asciiTheme="minorHAnsi" w:hAnsiTheme="minorHAnsi" w:cs="Arial"/>
          <w:sz w:val="24"/>
        </w:rPr>
        <w:t xml:space="preserve"> (anexo 6)</w:t>
      </w:r>
    </w:p>
    <w:p w:rsidR="00215113" w:rsidRPr="00B504AC" w:rsidRDefault="00215113" w:rsidP="00215113">
      <w:pPr>
        <w:rPr>
          <w:rFonts w:asciiTheme="minorHAnsi" w:hAnsiTheme="minorHAnsi" w:cs="Tahoma"/>
          <w:sz w:val="24"/>
        </w:rPr>
      </w:pPr>
    </w:p>
    <w:p w:rsidR="007C386F" w:rsidRPr="00B504AC" w:rsidRDefault="007C386F" w:rsidP="007C386F">
      <w:pPr>
        <w:pStyle w:val="2"/>
        <w:numPr>
          <w:ilvl w:val="0"/>
          <w:numId w:val="36"/>
        </w:numPr>
        <w:ind w:right="-284" w:hanging="284"/>
        <w:rPr>
          <w:rFonts w:ascii="Calibri" w:hAnsi="Calibri" w:cs="Arial"/>
          <w:sz w:val="24"/>
          <w:szCs w:val="24"/>
          <w:lang w:val="es-MX"/>
        </w:rPr>
      </w:pPr>
      <w:r w:rsidRPr="00B504AC">
        <w:rPr>
          <w:rFonts w:ascii="Calibri" w:hAnsi="Calibri" w:cs="Arial"/>
          <w:b/>
          <w:sz w:val="24"/>
          <w:szCs w:val="24"/>
          <w:lang w:val="es-MX"/>
        </w:rPr>
        <w:t xml:space="preserve">Copia simple legible por ambos lados del registro sanitario vigente por partida. </w:t>
      </w:r>
      <w:r w:rsidRPr="00B504AC">
        <w:rPr>
          <w:rFonts w:ascii="Calibri" w:hAnsi="Calibri" w:cs="Arial"/>
          <w:sz w:val="24"/>
          <w:szCs w:val="24"/>
          <w:lang w:val="es-MX"/>
        </w:rPr>
        <w:t xml:space="preserve">En caso de no contar con registro sanitario vigente, el </w:t>
      </w:r>
      <w:r w:rsidRPr="00B504AC">
        <w:rPr>
          <w:rFonts w:ascii="Calibri" w:hAnsi="Calibri" w:cs="Arial"/>
          <w:b/>
          <w:sz w:val="24"/>
          <w:szCs w:val="24"/>
          <w:lang w:val="es-MX"/>
        </w:rPr>
        <w:t xml:space="preserve">“LICITANTE” </w:t>
      </w:r>
      <w:r w:rsidRPr="00B504AC">
        <w:rPr>
          <w:rFonts w:ascii="Calibri" w:hAnsi="Calibri"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B504AC">
        <w:rPr>
          <w:rFonts w:ascii="Calibri" w:hAnsi="Calibri" w:cs="Arial"/>
          <w:b/>
          <w:sz w:val="24"/>
          <w:szCs w:val="24"/>
          <w:lang w:val="es-MX"/>
        </w:rPr>
        <w:t xml:space="preserve">deberá contener el sello de recibido por la COFEPRIS.  </w:t>
      </w:r>
      <w:r w:rsidRPr="00B504AC">
        <w:rPr>
          <w:rFonts w:ascii="Calibri" w:hAnsi="Calibri" w:cs="Arial"/>
          <w:sz w:val="24"/>
          <w:szCs w:val="24"/>
          <w:lang w:val="es-MX"/>
        </w:rPr>
        <w:t xml:space="preserve">En el caso de que los medicamentos no requieran de registro sanitario, deberán presentar autorización o constancia expedida por la Secretaria de Salud que lo exima del mismo. </w:t>
      </w:r>
    </w:p>
    <w:p w:rsidR="007C386F" w:rsidRPr="00B504AC" w:rsidRDefault="007C386F" w:rsidP="007C386F">
      <w:pPr>
        <w:pStyle w:val="2"/>
        <w:tabs>
          <w:tab w:val="left" w:pos="2552"/>
        </w:tabs>
        <w:ind w:left="76" w:right="-284"/>
        <w:rPr>
          <w:rFonts w:ascii="Calibri" w:hAnsi="Calibri" w:cs="Arial"/>
          <w:b/>
          <w:sz w:val="24"/>
          <w:szCs w:val="24"/>
          <w:highlight w:val="red"/>
          <w:lang w:val="es-MX"/>
        </w:rPr>
      </w:pPr>
      <w:r w:rsidRPr="00B504AC">
        <w:rPr>
          <w:rFonts w:ascii="Calibri" w:hAnsi="Calibri" w:cs="Arial"/>
          <w:sz w:val="24"/>
          <w:szCs w:val="24"/>
        </w:rPr>
        <w:t xml:space="preserve">El </w:t>
      </w:r>
      <w:r w:rsidRPr="00B504AC">
        <w:rPr>
          <w:rFonts w:ascii="Calibri" w:hAnsi="Calibri" w:cs="Arial"/>
          <w:b/>
          <w:sz w:val="24"/>
          <w:szCs w:val="24"/>
        </w:rPr>
        <w:t>“LICITANTE”</w:t>
      </w:r>
      <w:r w:rsidRPr="00B504AC">
        <w:rPr>
          <w:rFonts w:ascii="Calibri" w:hAnsi="Calibri" w:cs="Arial"/>
          <w:sz w:val="24"/>
          <w:szCs w:val="24"/>
        </w:rPr>
        <w:t xml:space="preserve"> </w:t>
      </w:r>
      <w:r w:rsidRPr="00B504AC">
        <w:rPr>
          <w:rFonts w:ascii="Calibri" w:hAnsi="Calibri" w:cs="Arial"/>
          <w:b/>
          <w:sz w:val="24"/>
          <w:szCs w:val="24"/>
        </w:rPr>
        <w:t>deberá señalar en la parte superior derecha del registro sanitario, el número de la partida a la cual corresponde el registro sanitario</w:t>
      </w:r>
      <w:r w:rsidR="004437E2" w:rsidRPr="00B504AC">
        <w:rPr>
          <w:rFonts w:ascii="Calibri" w:hAnsi="Calibri" w:cs="Arial"/>
          <w:b/>
          <w:sz w:val="24"/>
          <w:szCs w:val="24"/>
        </w:rPr>
        <w:t>.</w:t>
      </w:r>
    </w:p>
    <w:p w:rsidR="007C386F" w:rsidRPr="007C386F" w:rsidRDefault="007C386F" w:rsidP="007C386F">
      <w:pPr>
        <w:pStyle w:val="2"/>
        <w:ind w:left="142"/>
        <w:rPr>
          <w:rFonts w:asciiTheme="minorHAnsi" w:hAnsiTheme="minorHAnsi" w:cs="Arial"/>
          <w:sz w:val="24"/>
          <w:szCs w:val="24"/>
          <w:lang w:val="es-MX"/>
        </w:rPr>
      </w:pPr>
    </w:p>
    <w:p w:rsidR="004A6BA5" w:rsidRPr="006E1F9C" w:rsidRDefault="00D9123E" w:rsidP="007C386F">
      <w:pPr>
        <w:pStyle w:val="2"/>
        <w:ind w:left="142"/>
        <w:rPr>
          <w:rFonts w:asciiTheme="minorHAnsi" w:hAnsiTheme="minorHAnsi" w:cs="Arial"/>
          <w:sz w:val="24"/>
          <w:szCs w:val="24"/>
        </w:rPr>
      </w:pPr>
      <w:r w:rsidRPr="006E1F9C">
        <w:rPr>
          <w:rFonts w:asciiTheme="minorHAnsi" w:hAnsiTheme="minorHAnsi" w:cs="Tahoma"/>
          <w:sz w:val="24"/>
        </w:rPr>
        <w:t>E</w:t>
      </w:r>
      <w:r w:rsidRPr="006E1F9C">
        <w:rPr>
          <w:rFonts w:asciiTheme="minorHAnsi" w:hAnsiTheme="minorHAnsi" w:cs="Arial"/>
          <w:sz w:val="24"/>
          <w:szCs w:val="24"/>
        </w:rPr>
        <w:t>n el entendido de que de no presentar alguno de los documentos solicitados para alguna de las partidas en las que pretenda participar, que los documentos no coincidan con la partida que oferta en la propuesta técnica detallada (</w:t>
      </w:r>
      <w:r w:rsidRPr="00EF2B3C">
        <w:rPr>
          <w:rFonts w:asciiTheme="minorHAnsi" w:hAnsiTheme="minorHAnsi" w:cs="Arial"/>
          <w:b/>
          <w:sz w:val="24"/>
          <w:szCs w:val="24"/>
        </w:rPr>
        <w:t>ANEXO 1</w:t>
      </w:r>
      <w:r w:rsidRPr="006E1F9C">
        <w:rPr>
          <w:rFonts w:asciiTheme="minorHAnsi" w:hAnsiTheme="minorHAnsi" w:cs="Arial"/>
          <w:sz w:val="24"/>
          <w:szCs w:val="24"/>
        </w:rPr>
        <w:t xml:space="preserve">), o el documento no se encuentre a la fecha vigente, se considerara que su propuesta no cumple con las especificaciones técnicas, por lo que su propuesta para dicha partida </w:t>
      </w:r>
      <w:r w:rsidRPr="004437E2">
        <w:rPr>
          <w:rFonts w:asciiTheme="minorHAnsi" w:hAnsiTheme="minorHAnsi" w:cs="Arial"/>
          <w:b/>
          <w:sz w:val="24"/>
          <w:szCs w:val="24"/>
        </w:rPr>
        <w:t>será desechada</w:t>
      </w:r>
      <w:r w:rsidRPr="006E1F9C">
        <w:rPr>
          <w:rFonts w:asciiTheme="minorHAnsi" w:hAnsiTheme="minorHAnsi" w:cs="Arial"/>
          <w:sz w:val="24"/>
          <w:szCs w:val="24"/>
        </w:rPr>
        <w:t>.</w:t>
      </w:r>
      <w:r w:rsidR="004A6BA5" w:rsidRPr="006E1F9C">
        <w:rPr>
          <w:rFonts w:asciiTheme="minorHAnsi" w:hAnsiTheme="minorHAnsi" w:cs="Arial"/>
          <w:sz w:val="24"/>
          <w:szCs w:val="24"/>
        </w:rPr>
        <w:t xml:space="preserve"> </w:t>
      </w:r>
    </w:p>
    <w:p w:rsidR="00DB1BB2" w:rsidRPr="006E1F9C" w:rsidRDefault="00DB1BB2" w:rsidP="00DB1BB2">
      <w:pPr>
        <w:pStyle w:val="4"/>
        <w:tabs>
          <w:tab w:val="left" w:pos="567"/>
          <w:tab w:val="left" w:pos="700"/>
        </w:tabs>
        <w:ind w:left="567" w:right="40" w:firstLine="0"/>
        <w:jc w:val="both"/>
        <w:rPr>
          <w:rFonts w:asciiTheme="minorHAnsi" w:hAnsiTheme="minorHAnsi"/>
          <w:b w:val="0"/>
          <w:sz w:val="24"/>
          <w:szCs w:val="24"/>
        </w:rPr>
      </w:pPr>
    </w:p>
    <w:p w:rsidR="00BE0E76" w:rsidRPr="006E1F9C" w:rsidRDefault="00BE0E76" w:rsidP="004A6BA5">
      <w:pPr>
        <w:pStyle w:val="2"/>
        <w:tabs>
          <w:tab w:val="left" w:pos="142"/>
        </w:tabs>
        <w:ind w:left="142" w:right="105"/>
        <w:rPr>
          <w:rFonts w:asciiTheme="minorHAnsi" w:hAnsiTheme="minorHAnsi" w:cs="Arial"/>
          <w:b/>
          <w:sz w:val="24"/>
          <w:szCs w:val="24"/>
          <w:u w:val="single"/>
        </w:rPr>
      </w:pPr>
      <w:r w:rsidRPr="006E1F9C">
        <w:rPr>
          <w:rFonts w:asciiTheme="minorHAnsi" w:hAnsiTheme="minorHAnsi" w:cs="Arial"/>
          <w:b/>
          <w:sz w:val="24"/>
          <w:szCs w:val="24"/>
        </w:rPr>
        <w:t xml:space="preserve">Requisito solicitado en apego al </w:t>
      </w:r>
      <w:r w:rsidR="00DB1BB2" w:rsidRPr="006E1F9C">
        <w:rPr>
          <w:rFonts w:asciiTheme="minorHAnsi" w:hAnsiTheme="minorHAnsi" w:cs="Arial"/>
          <w:b/>
          <w:sz w:val="24"/>
          <w:szCs w:val="24"/>
        </w:rPr>
        <w:t>artículo</w:t>
      </w:r>
      <w:r w:rsidR="00B77080" w:rsidRPr="006E1F9C">
        <w:rPr>
          <w:rFonts w:asciiTheme="minorHAnsi" w:hAnsiTheme="minorHAnsi" w:cs="Arial"/>
          <w:b/>
          <w:sz w:val="24"/>
          <w:szCs w:val="24"/>
        </w:rPr>
        <w:t xml:space="preserve"> 204 y</w:t>
      </w:r>
      <w:r w:rsidR="00DB1BB2" w:rsidRPr="006E1F9C">
        <w:rPr>
          <w:rFonts w:asciiTheme="minorHAnsi" w:hAnsiTheme="minorHAnsi" w:cs="Arial"/>
          <w:b/>
          <w:sz w:val="24"/>
          <w:szCs w:val="24"/>
        </w:rPr>
        <w:t xml:space="preserve"> 376 de la Ley General </w:t>
      </w:r>
      <w:r w:rsidRPr="006E1F9C">
        <w:rPr>
          <w:rFonts w:asciiTheme="minorHAnsi" w:hAnsiTheme="minorHAnsi" w:cs="Arial"/>
          <w:b/>
          <w:sz w:val="24"/>
          <w:szCs w:val="24"/>
        </w:rPr>
        <w:t>de Salud</w:t>
      </w:r>
      <w:r w:rsidR="00B77080" w:rsidRPr="006E1F9C">
        <w:rPr>
          <w:rFonts w:asciiTheme="minorHAnsi" w:hAnsiTheme="minorHAnsi" w:cs="Arial"/>
          <w:b/>
          <w:sz w:val="24"/>
          <w:szCs w:val="24"/>
        </w:rPr>
        <w:t xml:space="preserve"> </w:t>
      </w:r>
      <w:r w:rsidR="00E209F2" w:rsidRPr="006E1F9C">
        <w:rPr>
          <w:rFonts w:asciiTheme="minorHAnsi" w:hAnsiTheme="minorHAnsi" w:cs="Arial"/>
          <w:b/>
          <w:sz w:val="24"/>
          <w:szCs w:val="24"/>
        </w:rPr>
        <w:t xml:space="preserve">y </w:t>
      </w:r>
      <w:r w:rsidR="00B77080" w:rsidRPr="006E1F9C">
        <w:rPr>
          <w:rFonts w:asciiTheme="minorHAnsi" w:hAnsiTheme="minorHAnsi" w:cs="Arial"/>
          <w:b/>
          <w:sz w:val="24"/>
          <w:szCs w:val="24"/>
        </w:rPr>
        <w:t xml:space="preserve">173, 174 Y 175 DEL  Reglamento de Insumos para la Salud </w:t>
      </w:r>
      <w:r w:rsidRPr="006E1F9C">
        <w:rPr>
          <w:rFonts w:asciiTheme="minorHAnsi" w:hAnsiTheme="minorHAnsi" w:cs="Arial"/>
          <w:b/>
          <w:sz w:val="24"/>
          <w:szCs w:val="24"/>
        </w:rPr>
        <w:t xml:space="preserve">por lo que </w:t>
      </w:r>
      <w:r w:rsidRPr="006E1F9C">
        <w:rPr>
          <w:rFonts w:asciiTheme="minorHAnsi" w:hAnsiTheme="minorHAnsi" w:cs="Arial"/>
          <w:b/>
          <w:sz w:val="24"/>
          <w:szCs w:val="24"/>
          <w:u w:val="single"/>
        </w:rPr>
        <w:t xml:space="preserve">todos los </w:t>
      </w:r>
      <w:r w:rsidR="00CA1BF2" w:rsidRPr="006E1F9C">
        <w:rPr>
          <w:rFonts w:asciiTheme="minorHAnsi" w:hAnsiTheme="minorHAnsi" w:cs="Arial"/>
          <w:b/>
          <w:sz w:val="24"/>
          <w:szCs w:val="24"/>
          <w:u w:val="single"/>
        </w:rPr>
        <w:t>materiales</w:t>
      </w:r>
      <w:r w:rsidRPr="006E1F9C">
        <w:rPr>
          <w:rFonts w:asciiTheme="minorHAnsi" w:hAnsiTheme="minorHAnsi" w:cs="Arial"/>
          <w:b/>
          <w:sz w:val="24"/>
          <w:szCs w:val="24"/>
          <w:u w:val="single"/>
        </w:rPr>
        <w:t xml:space="preserve"> adjudicados en el proceso de la lic</w:t>
      </w:r>
      <w:r w:rsidR="0030285E" w:rsidRPr="006E1F9C">
        <w:rPr>
          <w:rFonts w:asciiTheme="minorHAnsi" w:hAnsiTheme="minorHAnsi" w:cs="Arial"/>
          <w:b/>
          <w:sz w:val="24"/>
          <w:szCs w:val="24"/>
          <w:u w:val="single"/>
        </w:rPr>
        <w:t>itación deberán cumplir con esta autorización sanitaria</w:t>
      </w:r>
      <w:r w:rsidRPr="006E1F9C">
        <w:rPr>
          <w:rFonts w:asciiTheme="minorHAnsi" w:hAnsiTheme="minorHAnsi" w:cs="Arial"/>
          <w:b/>
          <w:sz w:val="24"/>
          <w:szCs w:val="24"/>
          <w:u w:val="single"/>
        </w:rPr>
        <w:t xml:space="preserve">. </w:t>
      </w:r>
    </w:p>
    <w:p w:rsidR="00B77080" w:rsidRPr="006E1F9C" w:rsidRDefault="00B77080" w:rsidP="004A6BA5">
      <w:pPr>
        <w:pStyle w:val="4"/>
        <w:tabs>
          <w:tab w:val="left" w:pos="142"/>
        </w:tabs>
        <w:ind w:left="426" w:right="-37" w:firstLine="0"/>
        <w:jc w:val="both"/>
        <w:rPr>
          <w:rFonts w:asciiTheme="minorHAnsi" w:hAnsiTheme="minorHAnsi" w:cs="Calibri"/>
          <w:b w:val="0"/>
          <w:sz w:val="24"/>
        </w:rPr>
      </w:pPr>
    </w:p>
    <w:p w:rsidR="006901AB" w:rsidRPr="006E1F9C" w:rsidRDefault="00F1626E" w:rsidP="004A6BA5">
      <w:pPr>
        <w:pStyle w:val="4"/>
        <w:tabs>
          <w:tab w:val="left" w:pos="142"/>
        </w:tabs>
        <w:ind w:left="142" w:right="-37" w:firstLine="0"/>
        <w:jc w:val="both"/>
        <w:rPr>
          <w:rFonts w:asciiTheme="minorHAnsi" w:hAnsiTheme="minorHAnsi" w:cs="Calibri"/>
          <w:b w:val="0"/>
          <w:sz w:val="24"/>
        </w:rPr>
      </w:pPr>
      <w:r w:rsidRPr="006E1F9C">
        <w:rPr>
          <w:rFonts w:asciiTheme="minorHAnsi" w:hAnsiTheme="minorHAnsi" w:cs="Calibri"/>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6E1F9C">
        <w:rPr>
          <w:rFonts w:asciiTheme="minorHAnsi" w:hAnsiTheme="minorHAnsi" w:cs="Calibri"/>
          <w:sz w:val="24"/>
        </w:rPr>
        <w:t>desechar su propuesta</w:t>
      </w:r>
      <w:r w:rsidRPr="006E1F9C">
        <w:rPr>
          <w:rFonts w:asciiTheme="minorHAnsi" w:hAnsiTheme="minorHAnsi" w:cs="Calibri"/>
          <w:b w:val="0"/>
          <w:sz w:val="24"/>
        </w:rPr>
        <w:t xml:space="preserve">. </w:t>
      </w:r>
    </w:p>
    <w:p w:rsidR="00D83E7C" w:rsidRPr="006E1F9C" w:rsidRDefault="00D83E7C" w:rsidP="00D83E7C">
      <w:pPr>
        <w:pStyle w:val="2"/>
        <w:tabs>
          <w:tab w:val="left" w:pos="600"/>
        </w:tabs>
        <w:ind w:left="0" w:right="40"/>
        <w:rPr>
          <w:rFonts w:asciiTheme="minorHAnsi" w:hAnsiTheme="minorHAnsi" w:cs="Arial"/>
          <w:b/>
          <w:sz w:val="24"/>
          <w:szCs w:val="24"/>
        </w:rPr>
      </w:pPr>
    </w:p>
    <w:p w:rsidR="00D83E7C" w:rsidRPr="00B504AC" w:rsidRDefault="00652467" w:rsidP="00FA0676">
      <w:pPr>
        <w:pStyle w:val="2"/>
        <w:numPr>
          <w:ilvl w:val="0"/>
          <w:numId w:val="36"/>
        </w:numPr>
        <w:ind w:left="193" w:right="40"/>
        <w:rPr>
          <w:rFonts w:asciiTheme="minorHAnsi" w:hAnsiTheme="minorHAnsi" w:cs="Tahoma"/>
          <w:b/>
          <w:sz w:val="24"/>
        </w:rPr>
      </w:pPr>
      <w:r w:rsidRPr="00B504AC">
        <w:rPr>
          <w:rFonts w:asciiTheme="minorHAnsi" w:hAnsiTheme="minorHAnsi" w:cs="Tahoma"/>
          <w:b/>
          <w:sz w:val="24"/>
        </w:rPr>
        <w:t>A</w:t>
      </w:r>
      <w:r w:rsidR="00D83E7C" w:rsidRPr="00B504AC">
        <w:rPr>
          <w:rFonts w:asciiTheme="minorHAnsi" w:hAnsiTheme="minorHAnsi" w:cs="Tahoma"/>
          <w:b/>
          <w:sz w:val="24"/>
        </w:rPr>
        <w:t xml:space="preserve">viso de funcionamiento y/o licencia sanitaria </w:t>
      </w:r>
      <w:r w:rsidRPr="00B504AC">
        <w:rPr>
          <w:rFonts w:asciiTheme="minorHAnsi" w:hAnsiTheme="minorHAnsi" w:cs="Tahoma"/>
          <w:b/>
          <w:sz w:val="24"/>
        </w:rPr>
        <w:t>vigente a la fecha ante las autoridades competente</w:t>
      </w:r>
      <w:r w:rsidR="00B91DE2" w:rsidRPr="00B504AC">
        <w:rPr>
          <w:rFonts w:asciiTheme="minorHAnsi" w:hAnsiTheme="minorHAnsi" w:cs="Tahoma"/>
          <w:b/>
          <w:sz w:val="24"/>
        </w:rPr>
        <w:t xml:space="preserve"> </w:t>
      </w:r>
      <w:r w:rsidR="00D83E7C" w:rsidRPr="00B504AC">
        <w:rPr>
          <w:rFonts w:asciiTheme="minorHAnsi" w:hAnsiTheme="minorHAnsi" w:cs="Tahoma"/>
          <w:b/>
          <w:sz w:val="24"/>
        </w:rPr>
        <w:t xml:space="preserve">(según corresponda) a nombre del licitante participante; </w:t>
      </w:r>
      <w:r w:rsidR="005535D1" w:rsidRPr="00B504AC">
        <w:rPr>
          <w:rFonts w:asciiTheme="minorHAnsi" w:hAnsiTheme="minorHAnsi" w:cs="Tahoma"/>
          <w:b/>
          <w:sz w:val="24"/>
        </w:rPr>
        <w:t>la licencia sanitaria</w:t>
      </w:r>
      <w:r w:rsidR="00D83E7C" w:rsidRPr="00B504AC">
        <w:rPr>
          <w:rFonts w:asciiTheme="minorHAnsi" w:hAnsiTheme="minorHAnsi" w:cs="Tahoma"/>
          <w:b/>
          <w:sz w:val="24"/>
        </w:rPr>
        <w:t xml:space="preserve"> deberá indicar la línea de distribución autorizada</w:t>
      </w:r>
      <w:r w:rsidR="00AF74AC" w:rsidRPr="00B504AC">
        <w:rPr>
          <w:rFonts w:asciiTheme="minorHAnsi" w:hAnsiTheme="minorHAnsi" w:cs="Tahoma"/>
          <w:b/>
          <w:sz w:val="24"/>
        </w:rPr>
        <w:t xml:space="preserve">, </w:t>
      </w:r>
      <w:r w:rsidR="00D83E7C" w:rsidRPr="00B504AC">
        <w:rPr>
          <w:rFonts w:asciiTheme="minorHAnsi" w:hAnsiTheme="minorHAnsi" w:cs="Tahoma"/>
          <w:b/>
          <w:sz w:val="24"/>
        </w:rPr>
        <w:t>Giro de distribuidor en el caso de medicamento controlado</w:t>
      </w:r>
      <w:r w:rsidR="00AF74AC" w:rsidRPr="00B504AC">
        <w:rPr>
          <w:rFonts w:asciiTheme="minorHAnsi" w:hAnsiTheme="minorHAnsi" w:cs="Tahoma"/>
          <w:b/>
          <w:sz w:val="24"/>
        </w:rPr>
        <w:t>.</w:t>
      </w:r>
      <w:r w:rsidR="00C016D8" w:rsidRPr="00B504AC">
        <w:rPr>
          <w:rFonts w:asciiTheme="minorHAnsi" w:hAnsiTheme="minorHAnsi" w:cs="Tahoma"/>
          <w:b/>
          <w:sz w:val="24"/>
        </w:rPr>
        <w:t xml:space="preserve"> </w:t>
      </w:r>
    </w:p>
    <w:p w:rsidR="00D83E7C" w:rsidRPr="006E1F9C" w:rsidRDefault="00D83E7C" w:rsidP="0009048C">
      <w:pPr>
        <w:pStyle w:val="2"/>
        <w:tabs>
          <w:tab w:val="num" w:pos="142"/>
        </w:tabs>
        <w:ind w:left="193" w:right="40"/>
        <w:rPr>
          <w:rFonts w:asciiTheme="minorHAnsi" w:hAnsiTheme="minorHAnsi" w:cs="Arial"/>
          <w:b/>
          <w:sz w:val="24"/>
          <w:szCs w:val="24"/>
        </w:rPr>
      </w:pPr>
      <w:r w:rsidRPr="00EC6899">
        <w:rPr>
          <w:rFonts w:asciiTheme="minorHAnsi" w:hAnsiTheme="minorHAnsi" w:cs="Arial"/>
          <w:b/>
          <w:sz w:val="24"/>
          <w:szCs w:val="24"/>
        </w:rPr>
        <w:t>“La Convocante”</w:t>
      </w:r>
      <w:r w:rsidRPr="006E1F9C">
        <w:rPr>
          <w:rFonts w:asciiTheme="minorHAnsi" w:hAnsiTheme="minorHAnsi" w:cs="Arial"/>
          <w:sz w:val="24"/>
          <w:szCs w:val="24"/>
        </w:rPr>
        <w:t xml:space="preserve"> se reserva el derecho de verificar los documentos presentados ante las autoridades competentes, con el propósito de confirmar esta información, en el entendido de que de no estar vigentes será motivo para </w:t>
      </w:r>
      <w:r w:rsidRPr="006E1F9C">
        <w:rPr>
          <w:rFonts w:asciiTheme="minorHAnsi" w:hAnsiTheme="minorHAnsi" w:cs="Arial"/>
          <w:b/>
          <w:sz w:val="24"/>
          <w:szCs w:val="24"/>
        </w:rPr>
        <w:t>desechar su propuesta.</w:t>
      </w:r>
    </w:p>
    <w:p w:rsidR="00D83E7C" w:rsidRPr="006E1F9C" w:rsidRDefault="00D83E7C" w:rsidP="004756EC">
      <w:pPr>
        <w:pStyle w:val="2"/>
        <w:tabs>
          <w:tab w:val="left" w:pos="600"/>
        </w:tabs>
        <w:ind w:left="426" w:right="40"/>
        <w:rPr>
          <w:rFonts w:asciiTheme="minorHAnsi" w:hAnsiTheme="minorHAnsi" w:cs="Arial"/>
          <w:b/>
          <w:sz w:val="24"/>
          <w:szCs w:val="24"/>
        </w:rPr>
      </w:pPr>
    </w:p>
    <w:p w:rsidR="00D404BC" w:rsidRPr="006E1F9C" w:rsidRDefault="00D404BC" w:rsidP="00FA0676">
      <w:pPr>
        <w:pStyle w:val="2"/>
        <w:numPr>
          <w:ilvl w:val="0"/>
          <w:numId w:val="36"/>
        </w:numPr>
        <w:tabs>
          <w:tab w:val="left" w:pos="600"/>
        </w:tabs>
        <w:ind w:left="142" w:hanging="284"/>
        <w:rPr>
          <w:rFonts w:asciiTheme="minorHAnsi" w:hAnsiTheme="minorHAnsi" w:cs="Tahoma"/>
          <w:sz w:val="24"/>
        </w:rPr>
      </w:pPr>
      <w:r w:rsidRPr="006E1F9C">
        <w:rPr>
          <w:rFonts w:asciiTheme="minorHAnsi" w:hAnsiTheme="minorHAnsi" w:cs="Tahoma"/>
          <w:b/>
          <w:sz w:val="24"/>
        </w:rPr>
        <w:t>Manifiesto</w:t>
      </w:r>
      <w:r w:rsidRPr="006E1F9C">
        <w:rPr>
          <w:rFonts w:asciiTheme="minorHAnsi" w:hAnsiTheme="minorHAnsi" w:cs="Tahoma"/>
          <w:sz w:val="24"/>
        </w:rPr>
        <w:t xml:space="preserve"> del licitante bajo protesta de decir verdad</w:t>
      </w:r>
      <w:r w:rsidRPr="006E1F9C">
        <w:rPr>
          <w:rFonts w:asciiTheme="minorHAnsi" w:hAnsiTheme="minorHAnsi" w:cs="Tahoma"/>
          <w:b/>
          <w:sz w:val="24"/>
        </w:rPr>
        <w:t xml:space="preserve"> </w:t>
      </w:r>
      <w:r w:rsidRPr="006E1F9C">
        <w:rPr>
          <w:rFonts w:asciiTheme="minorHAnsi" w:hAnsiTheme="minorHAnsi" w:cs="Tahoma"/>
          <w:sz w:val="24"/>
        </w:rPr>
        <w:t xml:space="preserve">que NO se encuentra sancionado como empresa o productor, por la Secretaría de Salud o autoridad competente, el cual deberá presentarse en papel membretado y debidamente firmado </w:t>
      </w:r>
      <w:r w:rsidR="00BA13F8" w:rsidRPr="006E1F9C">
        <w:rPr>
          <w:rFonts w:asciiTheme="minorHAnsi" w:hAnsiTheme="minorHAnsi" w:cs="Tahoma"/>
          <w:sz w:val="24"/>
        </w:rPr>
        <w:t xml:space="preserve">por el representante legal </w:t>
      </w:r>
      <w:r w:rsidR="000721FD" w:rsidRPr="006E1F9C">
        <w:rPr>
          <w:rFonts w:asciiTheme="minorHAnsi" w:hAnsiTheme="minorHAnsi" w:cs="Tahoma"/>
          <w:sz w:val="24"/>
        </w:rPr>
        <w:t>del</w:t>
      </w:r>
      <w:r w:rsidRPr="006E1F9C">
        <w:rPr>
          <w:rFonts w:asciiTheme="minorHAnsi" w:hAnsiTheme="minorHAnsi" w:cs="Tahoma"/>
          <w:sz w:val="24"/>
        </w:rPr>
        <w:t xml:space="preserve"> licitante.</w:t>
      </w:r>
    </w:p>
    <w:p w:rsidR="00366A2D" w:rsidRPr="006E1F9C" w:rsidRDefault="00366A2D" w:rsidP="00366A2D">
      <w:pPr>
        <w:pStyle w:val="2"/>
        <w:tabs>
          <w:tab w:val="num" w:pos="0"/>
          <w:tab w:val="left" w:pos="600"/>
          <w:tab w:val="left" w:pos="709"/>
        </w:tabs>
        <w:ind w:left="142"/>
        <w:rPr>
          <w:rFonts w:asciiTheme="minorHAnsi" w:hAnsiTheme="minorHAnsi" w:cs="Arial"/>
          <w:sz w:val="24"/>
          <w:szCs w:val="24"/>
        </w:rPr>
      </w:pPr>
    </w:p>
    <w:p w:rsidR="00D404BC" w:rsidRPr="006E1F9C" w:rsidRDefault="00345521" w:rsidP="00345521">
      <w:pPr>
        <w:pStyle w:val="2"/>
        <w:tabs>
          <w:tab w:val="num" w:pos="0"/>
          <w:tab w:val="left" w:pos="600"/>
          <w:tab w:val="left" w:pos="709"/>
        </w:tabs>
        <w:ind w:left="142" w:hanging="284"/>
        <w:rPr>
          <w:rFonts w:asciiTheme="minorHAnsi" w:hAnsiTheme="minorHAnsi" w:cs="Tahoma"/>
          <w:i/>
          <w:sz w:val="24"/>
        </w:rPr>
      </w:pPr>
      <w:r w:rsidRPr="006E1F9C">
        <w:rPr>
          <w:rFonts w:asciiTheme="minorHAnsi" w:hAnsiTheme="minorHAnsi" w:cs="Arial"/>
          <w:sz w:val="24"/>
          <w:szCs w:val="24"/>
        </w:rPr>
        <w:tab/>
      </w:r>
      <w:r w:rsidR="00D404BC" w:rsidRPr="00EC6899">
        <w:rPr>
          <w:rFonts w:asciiTheme="minorHAnsi" w:hAnsiTheme="minorHAnsi" w:cs="Arial"/>
          <w:b/>
          <w:sz w:val="24"/>
          <w:szCs w:val="24"/>
        </w:rPr>
        <w:t>“La Convocante”</w:t>
      </w:r>
      <w:r w:rsidR="00D404BC" w:rsidRPr="006E1F9C">
        <w:rPr>
          <w:rFonts w:asciiTheme="minorHAnsi" w:hAnsiTheme="minorHAnsi" w:cs="Arial"/>
          <w:sz w:val="24"/>
          <w:szCs w:val="24"/>
        </w:rPr>
        <w:t xml:space="preserve"> se reserva el derecho de verificar los documentos presentados ante las autoridades competentes, con el propósito </w:t>
      </w:r>
      <w:bookmarkStart w:id="0" w:name="_GoBack"/>
      <w:bookmarkEnd w:id="0"/>
      <w:r w:rsidR="00D404BC" w:rsidRPr="006E1F9C">
        <w:rPr>
          <w:rFonts w:asciiTheme="minorHAnsi" w:hAnsiTheme="minorHAnsi" w:cs="Arial"/>
          <w:sz w:val="24"/>
          <w:szCs w:val="24"/>
        </w:rPr>
        <w:t xml:space="preserve">de confirmar esta información, en el entendido de que de encontrarse en algunos de los supuestos establecidos en este inciso será motivo para </w:t>
      </w:r>
      <w:r w:rsidR="00D404BC" w:rsidRPr="006E1F9C">
        <w:rPr>
          <w:rFonts w:asciiTheme="minorHAnsi" w:hAnsiTheme="minorHAnsi" w:cs="Arial"/>
          <w:b/>
          <w:sz w:val="24"/>
          <w:szCs w:val="24"/>
        </w:rPr>
        <w:t>desechar su propuesta.</w:t>
      </w:r>
      <w:r w:rsidR="0063651B" w:rsidRPr="006E1F9C">
        <w:rPr>
          <w:rFonts w:asciiTheme="minorHAnsi" w:hAnsiTheme="minorHAnsi"/>
        </w:rPr>
        <w:t xml:space="preserve"> </w:t>
      </w:r>
    </w:p>
    <w:p w:rsidR="00086E67" w:rsidRPr="006E1F9C" w:rsidRDefault="00086E67" w:rsidP="00516F35">
      <w:pPr>
        <w:pStyle w:val="2"/>
        <w:tabs>
          <w:tab w:val="left" w:pos="600"/>
        </w:tabs>
        <w:ind w:left="0" w:right="40"/>
        <w:rPr>
          <w:rFonts w:asciiTheme="minorHAnsi" w:hAnsiTheme="minorHAnsi" w:cs="Arial"/>
          <w:b/>
          <w:sz w:val="24"/>
          <w:szCs w:val="24"/>
        </w:rPr>
      </w:pPr>
    </w:p>
    <w:p w:rsidR="00086E67" w:rsidRPr="006E1F9C" w:rsidRDefault="00086E67" w:rsidP="00FA0676">
      <w:pPr>
        <w:pStyle w:val="4"/>
        <w:numPr>
          <w:ilvl w:val="0"/>
          <w:numId w:val="36"/>
        </w:numPr>
        <w:ind w:left="210"/>
        <w:jc w:val="both"/>
        <w:rPr>
          <w:rFonts w:asciiTheme="minorHAnsi" w:hAnsiTheme="minorHAnsi" w:cs="Arial"/>
          <w:sz w:val="24"/>
        </w:rPr>
      </w:pPr>
      <w:r w:rsidRPr="006E1F9C">
        <w:rPr>
          <w:rFonts w:asciiTheme="minorHAnsi" w:hAnsiTheme="minorHAnsi" w:cs="Arial"/>
          <w:sz w:val="24"/>
        </w:rPr>
        <w:t>Comprobante para acreditar su domicilio y registro fiscal en el Estado de Baja California, para lo cual se podrá presentar alguno de los siguientes documentos según sea el caso:</w:t>
      </w:r>
    </w:p>
    <w:p w:rsidR="00086E67" w:rsidRPr="006E1F9C" w:rsidRDefault="00086E67" w:rsidP="00716E8B">
      <w:pPr>
        <w:pStyle w:val="4"/>
        <w:tabs>
          <w:tab w:val="num" w:pos="0"/>
        </w:tabs>
        <w:ind w:left="210" w:firstLine="0"/>
        <w:jc w:val="both"/>
        <w:rPr>
          <w:rFonts w:asciiTheme="minorHAnsi" w:hAnsiTheme="minorHAnsi" w:cs="Arial"/>
          <w:sz w:val="24"/>
        </w:rPr>
      </w:pPr>
      <w:r w:rsidRPr="006E1F9C">
        <w:rPr>
          <w:rFonts w:asciiTheme="minorHAnsi" w:hAnsiTheme="minorHAnsi" w:cs="Arial"/>
          <w:sz w:val="24"/>
          <w:u w:val="single"/>
        </w:rPr>
        <w:t>Personas Morales:</w:t>
      </w:r>
      <w:r w:rsidRPr="006E1F9C">
        <w:rPr>
          <w:rFonts w:asciiTheme="minorHAnsi" w:hAnsiTheme="minorHAnsi" w:cs="Arial"/>
          <w:sz w:val="24"/>
        </w:rPr>
        <w:t xml:space="preserve"> </w:t>
      </w:r>
      <w:r w:rsidRPr="006E1F9C">
        <w:rPr>
          <w:rFonts w:asciiTheme="minorHAnsi" w:hAnsiTheme="minorHAnsi" w:cs="Arial"/>
          <w:b w:val="0"/>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 o cualquier otro documento que acredite su domicilio dentro del Estado de Baja California.</w:t>
      </w:r>
    </w:p>
    <w:p w:rsidR="00565FC2" w:rsidRPr="006E1F9C" w:rsidRDefault="00086E67" w:rsidP="00565FC2">
      <w:pPr>
        <w:tabs>
          <w:tab w:val="num" w:pos="-426"/>
          <w:tab w:val="num" w:pos="0"/>
          <w:tab w:val="left" w:pos="709"/>
          <w:tab w:val="left" w:pos="1843"/>
        </w:tabs>
        <w:ind w:left="210" w:right="27"/>
        <w:jc w:val="both"/>
        <w:rPr>
          <w:rFonts w:asciiTheme="minorHAnsi" w:hAnsiTheme="minorHAnsi" w:cs="Arial"/>
          <w:sz w:val="24"/>
        </w:rPr>
      </w:pPr>
      <w:r w:rsidRPr="006E1F9C">
        <w:rPr>
          <w:rFonts w:asciiTheme="minorHAnsi" w:hAnsiTheme="minorHAnsi" w:cs="Arial"/>
          <w:b/>
          <w:sz w:val="24"/>
          <w:u w:val="single"/>
        </w:rPr>
        <w:t>Personas físicas:</w:t>
      </w:r>
      <w:r w:rsidRPr="006E1F9C">
        <w:rPr>
          <w:rFonts w:asciiTheme="minorHAnsi" w:hAnsiTheme="minorHAnsi" w:cs="Arial"/>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F47E80" w:rsidRPr="006E1F9C">
        <w:rPr>
          <w:rFonts w:asciiTheme="minorHAnsi" w:hAnsiTheme="minorHAnsi" w:cs="Arial"/>
          <w:sz w:val="24"/>
        </w:rPr>
        <w:t xml:space="preserve"> </w:t>
      </w:r>
      <w:r w:rsidRPr="006E1F9C">
        <w:rPr>
          <w:rFonts w:asciiTheme="minorHAnsi" w:hAnsiTheme="minorHAnsi" w:cs="Arial"/>
          <w:sz w:val="24"/>
        </w:rPr>
        <w:t>o</w:t>
      </w:r>
      <w:r w:rsidR="00CD41A7" w:rsidRPr="006E1F9C">
        <w:rPr>
          <w:rFonts w:asciiTheme="minorHAnsi" w:hAnsiTheme="minorHAnsi" w:cs="Arial"/>
          <w:sz w:val="24"/>
        </w:rPr>
        <w:t xml:space="preserve"> </w:t>
      </w:r>
      <w:r w:rsidRPr="006E1F9C">
        <w:rPr>
          <w:rFonts w:asciiTheme="minorHAnsi" w:hAnsiTheme="minorHAnsi" w:cs="Arial"/>
          <w:sz w:val="24"/>
        </w:rPr>
        <w:t>cualquier</w:t>
      </w:r>
      <w:r w:rsidR="00CD41A7" w:rsidRPr="006E1F9C">
        <w:rPr>
          <w:rFonts w:asciiTheme="minorHAnsi" w:hAnsiTheme="minorHAnsi" w:cs="Arial"/>
          <w:sz w:val="24"/>
        </w:rPr>
        <w:t xml:space="preserve"> </w:t>
      </w:r>
      <w:r w:rsidRPr="006E1F9C">
        <w:rPr>
          <w:rFonts w:asciiTheme="minorHAnsi" w:hAnsiTheme="minorHAnsi" w:cs="Arial"/>
          <w:sz w:val="24"/>
        </w:rPr>
        <w:t>otro</w:t>
      </w:r>
      <w:r w:rsidR="00CD41A7" w:rsidRPr="006E1F9C">
        <w:rPr>
          <w:rFonts w:asciiTheme="minorHAnsi" w:hAnsiTheme="minorHAnsi" w:cs="Arial"/>
          <w:sz w:val="24"/>
        </w:rPr>
        <w:t xml:space="preserve"> </w:t>
      </w:r>
      <w:r w:rsidRPr="006E1F9C">
        <w:rPr>
          <w:rFonts w:asciiTheme="minorHAnsi" w:hAnsiTheme="minorHAnsi" w:cs="Arial"/>
          <w:sz w:val="24"/>
        </w:rPr>
        <w:t>documento</w:t>
      </w:r>
      <w:r w:rsidR="00CD41A7" w:rsidRPr="006E1F9C">
        <w:rPr>
          <w:rFonts w:asciiTheme="minorHAnsi" w:hAnsiTheme="minorHAnsi" w:cs="Arial"/>
          <w:sz w:val="24"/>
        </w:rPr>
        <w:t xml:space="preserve"> </w:t>
      </w:r>
      <w:r w:rsidRPr="006E1F9C">
        <w:rPr>
          <w:rFonts w:asciiTheme="minorHAnsi" w:hAnsiTheme="minorHAnsi" w:cs="Arial"/>
          <w:sz w:val="24"/>
        </w:rPr>
        <w:t>que</w:t>
      </w:r>
      <w:r w:rsidR="00CD41A7" w:rsidRPr="006E1F9C">
        <w:rPr>
          <w:rFonts w:asciiTheme="minorHAnsi" w:hAnsiTheme="minorHAnsi" w:cs="Arial"/>
          <w:sz w:val="24"/>
        </w:rPr>
        <w:t xml:space="preserve"> acredite su domicilio dentro del Estado de Baja California.</w:t>
      </w:r>
      <w:r w:rsidR="00565FC2" w:rsidRPr="006E1F9C">
        <w:rPr>
          <w:rFonts w:asciiTheme="minorHAnsi" w:hAnsiTheme="minorHAnsi" w:cs="Arial"/>
          <w:sz w:val="24"/>
        </w:rPr>
        <w:t xml:space="preserve"> </w:t>
      </w:r>
    </w:p>
    <w:p w:rsidR="00565FC2" w:rsidRPr="006B16DE" w:rsidRDefault="00565FC2" w:rsidP="00565FC2">
      <w:pPr>
        <w:tabs>
          <w:tab w:val="num" w:pos="-426"/>
          <w:tab w:val="num" w:pos="0"/>
          <w:tab w:val="left" w:pos="709"/>
          <w:tab w:val="left" w:pos="1843"/>
        </w:tabs>
        <w:ind w:left="210" w:right="27"/>
        <w:jc w:val="both"/>
        <w:rPr>
          <w:rFonts w:asciiTheme="minorHAnsi" w:hAnsiTheme="minorHAnsi" w:cs="Arial"/>
          <w:sz w:val="24"/>
        </w:rPr>
      </w:pPr>
    </w:p>
    <w:p w:rsidR="00565FC2" w:rsidRPr="00F426C0" w:rsidRDefault="0064555A" w:rsidP="00624BCF">
      <w:pPr>
        <w:pStyle w:val="Prrafodelista"/>
        <w:numPr>
          <w:ilvl w:val="0"/>
          <w:numId w:val="36"/>
        </w:numPr>
        <w:tabs>
          <w:tab w:val="num" w:pos="284"/>
        </w:tabs>
        <w:ind w:left="284" w:right="27" w:hanging="426"/>
        <w:jc w:val="both"/>
        <w:rPr>
          <w:rFonts w:asciiTheme="minorHAnsi" w:hAnsiTheme="minorHAnsi" w:cs="Arial"/>
          <w:b/>
          <w:sz w:val="24"/>
          <w:szCs w:val="24"/>
        </w:rPr>
      </w:pPr>
      <w:r w:rsidRPr="006B16DE">
        <w:rPr>
          <w:rFonts w:asciiTheme="minorHAnsi" w:hAnsiTheme="minorHAnsi" w:cs="Arial"/>
          <w:sz w:val="24"/>
          <w:szCs w:val="24"/>
        </w:rPr>
        <w:t xml:space="preserve">Formato de </w:t>
      </w:r>
      <w:r w:rsidRPr="00F426C0">
        <w:rPr>
          <w:rFonts w:asciiTheme="minorHAnsi" w:hAnsiTheme="minorHAnsi" w:cs="Arial"/>
          <w:sz w:val="24"/>
          <w:szCs w:val="24"/>
        </w:rPr>
        <w:t>Carta de Apoyo del Laboratorio Fabricante y aceptación de visita  del Comité de</w:t>
      </w:r>
      <w:r w:rsidR="007C3A86" w:rsidRPr="00F426C0">
        <w:rPr>
          <w:rFonts w:asciiTheme="minorHAnsi" w:hAnsiTheme="minorHAnsi" w:cs="Arial"/>
          <w:sz w:val="24"/>
          <w:szCs w:val="24"/>
        </w:rPr>
        <w:t xml:space="preserve"> </w:t>
      </w:r>
      <w:r w:rsidRPr="00F426C0">
        <w:rPr>
          <w:rFonts w:asciiTheme="minorHAnsi" w:hAnsiTheme="minorHAnsi" w:cs="Arial"/>
          <w:sz w:val="24"/>
          <w:szCs w:val="24"/>
        </w:rPr>
        <w:t xml:space="preserve"> </w:t>
      </w:r>
      <w:r w:rsidR="007C3A86" w:rsidRPr="00F426C0">
        <w:rPr>
          <w:rFonts w:asciiTheme="minorHAnsi" w:hAnsiTheme="minorHAnsi" w:cs="Arial"/>
          <w:sz w:val="24"/>
          <w:szCs w:val="24"/>
        </w:rPr>
        <w:t xml:space="preserve">   </w:t>
      </w:r>
      <w:r w:rsidRPr="00F426C0">
        <w:rPr>
          <w:rFonts w:asciiTheme="minorHAnsi" w:hAnsiTheme="minorHAnsi" w:cs="Arial"/>
          <w:sz w:val="24"/>
          <w:szCs w:val="24"/>
        </w:rPr>
        <w:t>Enseñanza e Investigación de IPEBC.</w:t>
      </w:r>
      <w:r w:rsidR="00565FC2" w:rsidRPr="00F426C0">
        <w:rPr>
          <w:rFonts w:asciiTheme="minorHAnsi" w:hAnsiTheme="minorHAnsi" w:cs="Arial"/>
          <w:sz w:val="24"/>
          <w:szCs w:val="24"/>
        </w:rPr>
        <w:t xml:space="preserve"> </w:t>
      </w:r>
      <w:r w:rsidR="00565FC2" w:rsidRPr="00F426C0">
        <w:rPr>
          <w:rFonts w:asciiTheme="minorHAnsi" w:hAnsiTheme="minorHAnsi" w:cs="Arial"/>
          <w:b/>
          <w:sz w:val="24"/>
          <w:szCs w:val="24"/>
        </w:rPr>
        <w:t>(</w:t>
      </w:r>
      <w:r w:rsidR="007C3A86" w:rsidRPr="00F426C0">
        <w:rPr>
          <w:rFonts w:asciiTheme="minorHAnsi" w:hAnsiTheme="minorHAnsi" w:cs="Arial"/>
          <w:b/>
          <w:sz w:val="24"/>
          <w:szCs w:val="24"/>
        </w:rPr>
        <w:t>Anexo 7</w:t>
      </w:r>
      <w:r w:rsidR="00565FC2" w:rsidRPr="00F426C0">
        <w:rPr>
          <w:rFonts w:asciiTheme="minorHAnsi" w:hAnsiTheme="minorHAnsi" w:cs="Arial"/>
          <w:b/>
          <w:sz w:val="24"/>
          <w:szCs w:val="24"/>
        </w:rPr>
        <w:t>)</w:t>
      </w:r>
      <w:r w:rsidR="007C3A86" w:rsidRPr="00F426C0">
        <w:rPr>
          <w:rFonts w:asciiTheme="minorHAnsi" w:hAnsiTheme="minorHAnsi" w:cs="Arial"/>
          <w:b/>
          <w:sz w:val="24"/>
          <w:szCs w:val="24"/>
        </w:rPr>
        <w:t>.</w:t>
      </w:r>
    </w:p>
    <w:p w:rsidR="00DA18FC" w:rsidRPr="006B16DE" w:rsidRDefault="00DA18FC" w:rsidP="00B95EBB">
      <w:pPr>
        <w:pStyle w:val="3"/>
        <w:ind w:left="284" w:right="-3" w:firstLine="0"/>
        <w:rPr>
          <w:rFonts w:asciiTheme="minorHAnsi" w:hAnsiTheme="minorHAnsi" w:cs="Arial"/>
          <w:strike/>
          <w:sz w:val="16"/>
          <w:szCs w:val="16"/>
        </w:rPr>
      </w:pPr>
    </w:p>
    <w:p w:rsidR="00DA18FC" w:rsidRPr="006B16DE" w:rsidRDefault="00DA18FC" w:rsidP="00DA18FC">
      <w:pPr>
        <w:pStyle w:val="3"/>
        <w:numPr>
          <w:ilvl w:val="0"/>
          <w:numId w:val="44"/>
        </w:numPr>
        <w:ind w:left="284" w:right="-284" w:firstLine="0"/>
        <w:rPr>
          <w:rFonts w:ascii="Calibri" w:hAnsi="Calibri" w:cs="Arial"/>
          <w:b/>
          <w:sz w:val="24"/>
          <w:szCs w:val="24"/>
          <w:lang w:val="es-MX"/>
        </w:rPr>
      </w:pPr>
      <w:r w:rsidRPr="006B16DE">
        <w:rPr>
          <w:rFonts w:ascii="Calibri" w:hAnsi="Calibri" w:cs="Arial"/>
          <w:b/>
          <w:sz w:val="24"/>
          <w:szCs w:val="24"/>
          <w:lang w:val="es-MX"/>
        </w:rPr>
        <w:t>En el caso de distribuidores:</w:t>
      </w:r>
      <w:r w:rsidRPr="006B16DE">
        <w:rPr>
          <w:rFonts w:ascii="Calibri" w:hAnsi="Calibri" w:cs="Arial"/>
          <w:sz w:val="24"/>
          <w:szCs w:val="24"/>
          <w:lang w:val="es-MX"/>
        </w:rPr>
        <w:t xml:space="preserve"> se deberá presentar </w:t>
      </w:r>
      <w:r w:rsidRPr="006B16DE">
        <w:rPr>
          <w:rFonts w:ascii="Calibri" w:hAnsi="Calibri" w:cs="Arial"/>
          <w:b/>
          <w:sz w:val="24"/>
          <w:szCs w:val="24"/>
          <w:lang w:val="es-MX"/>
        </w:rPr>
        <w:t>carta de apoyo del laboratorio fabricante,</w:t>
      </w:r>
      <w:r w:rsidRPr="006B16DE">
        <w:rPr>
          <w:rFonts w:ascii="Calibri" w:hAnsi="Calibri" w:cs="Arial"/>
          <w:sz w:val="24"/>
          <w:szCs w:val="24"/>
          <w:lang w:val="es-MX"/>
        </w:rPr>
        <w:t xml:space="preserve"> con el </w:t>
      </w:r>
      <w:r w:rsidRPr="006B16DE">
        <w:rPr>
          <w:rFonts w:ascii="Calibri" w:hAnsi="Calibri" w:cs="Arial"/>
          <w:b/>
          <w:sz w:val="24"/>
          <w:szCs w:val="24"/>
          <w:lang w:val="es-MX"/>
        </w:rPr>
        <w:t xml:space="preserve">nombre y firma autógrafa en original del facultado legalmente del laboratorio fabricante, así como sello de la empresa </w:t>
      </w:r>
      <w:r w:rsidRPr="006B16DE">
        <w:rPr>
          <w:rFonts w:ascii="Calibri" w:hAnsi="Calibri" w:cs="Arial"/>
          <w:sz w:val="24"/>
          <w:szCs w:val="24"/>
          <w:lang w:val="es-MX"/>
        </w:rPr>
        <w:t xml:space="preserve">y elaborado en </w:t>
      </w:r>
      <w:r w:rsidRPr="006B16DE">
        <w:rPr>
          <w:rFonts w:ascii="Calibri" w:hAnsi="Calibri" w:cs="Arial"/>
          <w:b/>
          <w:sz w:val="24"/>
          <w:szCs w:val="24"/>
          <w:lang w:val="es-MX"/>
        </w:rPr>
        <w:t>papel membretado del laboratorio fabricante</w:t>
      </w:r>
      <w:r w:rsidRPr="006B16DE">
        <w:rPr>
          <w:rFonts w:ascii="Calibri" w:hAnsi="Calibri" w:cs="Arial"/>
          <w:sz w:val="24"/>
          <w:szCs w:val="24"/>
          <w:lang w:val="es-MX"/>
        </w:rPr>
        <w:t>,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rsidR="00DA18FC" w:rsidRPr="006B16DE" w:rsidRDefault="00DA18FC" w:rsidP="00DA18FC">
      <w:pPr>
        <w:pStyle w:val="3"/>
        <w:ind w:left="284" w:right="-284" w:firstLine="0"/>
        <w:rPr>
          <w:rFonts w:ascii="Calibri" w:hAnsi="Calibri" w:cs="Arial"/>
          <w:sz w:val="24"/>
          <w:szCs w:val="24"/>
          <w:lang w:val="es-MX"/>
        </w:rPr>
      </w:pPr>
    </w:p>
    <w:p w:rsidR="00DA18FC" w:rsidRPr="006B16DE" w:rsidRDefault="00DA18FC" w:rsidP="00DA18FC">
      <w:pPr>
        <w:pStyle w:val="3"/>
        <w:ind w:left="284" w:right="-284" w:firstLine="0"/>
        <w:rPr>
          <w:rFonts w:ascii="Calibri" w:hAnsi="Calibri" w:cs="Arial"/>
          <w:sz w:val="24"/>
          <w:szCs w:val="24"/>
          <w:lang w:val="es-MX"/>
        </w:rPr>
      </w:pPr>
      <w:r w:rsidRPr="006B16DE">
        <w:rPr>
          <w:rFonts w:ascii="Calibri" w:hAnsi="Calibri" w:cs="Arial"/>
          <w:b/>
          <w:sz w:val="24"/>
          <w:szCs w:val="24"/>
          <w:lang w:val="es-MX"/>
        </w:rPr>
        <w:t xml:space="preserve">El “LICITANTE” </w:t>
      </w:r>
      <w:r w:rsidRPr="006B16DE">
        <w:rPr>
          <w:rFonts w:ascii="Calibri" w:hAnsi="Calibri" w:cs="Arial"/>
          <w:sz w:val="24"/>
          <w:szCs w:val="24"/>
          <w:lang w:val="es-MX"/>
        </w:rPr>
        <w:t>deberá presentar la carta de apoyo de laboratorio fabricante a distribuidores, por cada laboratorio fabricante.</w:t>
      </w:r>
    </w:p>
    <w:p w:rsidR="00DA18FC" w:rsidRPr="006B16DE" w:rsidRDefault="00DA18FC" w:rsidP="00DA18FC">
      <w:pPr>
        <w:pStyle w:val="3"/>
        <w:ind w:left="284" w:right="-284" w:firstLine="0"/>
        <w:rPr>
          <w:rFonts w:ascii="Calibri" w:hAnsi="Calibri" w:cs="Arial"/>
          <w:sz w:val="24"/>
          <w:szCs w:val="24"/>
          <w:lang w:val="es-MX"/>
        </w:rPr>
      </w:pPr>
    </w:p>
    <w:p w:rsidR="00DA18FC" w:rsidRPr="006B16DE" w:rsidRDefault="00DA18FC" w:rsidP="00DA18FC">
      <w:pPr>
        <w:numPr>
          <w:ilvl w:val="0"/>
          <w:numId w:val="44"/>
        </w:numPr>
        <w:autoSpaceDE w:val="0"/>
        <w:autoSpaceDN w:val="0"/>
        <w:adjustRightInd w:val="0"/>
        <w:ind w:left="284" w:right="-284" w:firstLine="0"/>
        <w:jc w:val="both"/>
        <w:rPr>
          <w:rFonts w:ascii="Calibri" w:hAnsi="Calibri" w:cs="Arial"/>
          <w:sz w:val="24"/>
          <w:szCs w:val="24"/>
        </w:rPr>
      </w:pPr>
      <w:r w:rsidRPr="006B16DE">
        <w:rPr>
          <w:rFonts w:ascii="Calibri" w:eastAsia="MS Mincho" w:hAnsi="Calibri" w:cs="Arial"/>
          <w:b/>
          <w:sz w:val="24"/>
          <w:szCs w:val="24"/>
        </w:rPr>
        <w:t>En el caso de ser laboratorio fabricante:</w:t>
      </w:r>
      <w:r w:rsidRPr="006B16DE">
        <w:rPr>
          <w:rFonts w:ascii="Calibri" w:eastAsia="MS Mincho" w:hAnsi="Calibri" w:cs="Arial"/>
          <w:sz w:val="24"/>
          <w:szCs w:val="24"/>
        </w:rPr>
        <w:t xml:space="preserve"> deberá presentar </w:t>
      </w:r>
      <w:r w:rsidRPr="006B16DE">
        <w:rPr>
          <w:rFonts w:ascii="Calibri" w:eastAsia="MS Mincho" w:hAnsi="Calibri" w:cs="Arial"/>
          <w:b/>
          <w:sz w:val="24"/>
          <w:szCs w:val="24"/>
        </w:rPr>
        <w:t>carta compromiso de capacidad de producción y distribución</w:t>
      </w:r>
      <w:r w:rsidRPr="006B16DE">
        <w:rPr>
          <w:rFonts w:ascii="Calibri" w:eastAsia="MS Mincho" w:hAnsi="Calibri" w:cs="Arial"/>
          <w:sz w:val="24"/>
          <w:szCs w:val="24"/>
        </w:rPr>
        <w:t>, para garantizar las obligaciones que se deriven de este procedimiento</w:t>
      </w:r>
      <w:r w:rsidRPr="006B16DE">
        <w:rPr>
          <w:rFonts w:ascii="Calibri" w:hAnsi="Calibri" w:cs="Arial"/>
          <w:sz w:val="24"/>
          <w:szCs w:val="24"/>
        </w:rPr>
        <w:t xml:space="preserve"> señalando el número de las partidas en las cuales se está concursando.</w:t>
      </w:r>
    </w:p>
    <w:p w:rsidR="00DA18FC" w:rsidRPr="006B16DE" w:rsidRDefault="00DA18FC" w:rsidP="00DA18FC">
      <w:pPr>
        <w:autoSpaceDE w:val="0"/>
        <w:autoSpaceDN w:val="0"/>
        <w:adjustRightInd w:val="0"/>
        <w:ind w:left="284" w:right="-284"/>
        <w:jc w:val="both"/>
        <w:rPr>
          <w:rFonts w:ascii="Calibri" w:hAnsi="Calibri" w:cs="Arial"/>
          <w:sz w:val="24"/>
          <w:szCs w:val="24"/>
        </w:rPr>
      </w:pPr>
    </w:p>
    <w:p w:rsidR="00DA18FC" w:rsidRPr="006B16DE" w:rsidRDefault="00DA18FC" w:rsidP="00DA18FC">
      <w:pPr>
        <w:pStyle w:val="3"/>
        <w:ind w:left="284" w:right="-284" w:firstLine="0"/>
        <w:rPr>
          <w:rFonts w:ascii="Calibri" w:hAnsi="Calibri" w:cs="Arial"/>
          <w:sz w:val="24"/>
          <w:szCs w:val="24"/>
          <w:lang w:val="es-MX"/>
        </w:rPr>
      </w:pPr>
      <w:r w:rsidRPr="006B16DE">
        <w:rPr>
          <w:rFonts w:ascii="Calibri" w:hAnsi="Calibri" w:cs="Arial"/>
          <w:sz w:val="24"/>
          <w:szCs w:val="24"/>
          <w:lang w:val="es-MX"/>
        </w:rPr>
        <w:t>En ambos supuestos anteriores, se deberán enlistar las partidas que respalda dicho laboratorio, en el caso de que las cartas no respalden alguna partida de la propuesta técnica, será causal de descalificación de la partida correspondiente.</w:t>
      </w:r>
    </w:p>
    <w:p w:rsidR="00565FC2" w:rsidRPr="006B16DE" w:rsidRDefault="00565FC2" w:rsidP="00B95EBB">
      <w:pPr>
        <w:pStyle w:val="2"/>
        <w:tabs>
          <w:tab w:val="left" w:pos="1440"/>
        </w:tabs>
        <w:ind w:left="284"/>
        <w:rPr>
          <w:rFonts w:asciiTheme="minorHAnsi" w:hAnsiTheme="minorHAnsi" w:cs="Arial"/>
          <w:b/>
          <w:sz w:val="24"/>
          <w:szCs w:val="24"/>
        </w:rPr>
      </w:pPr>
    </w:p>
    <w:p w:rsidR="00565FC2" w:rsidRPr="006E1F9C" w:rsidRDefault="00565FC2" w:rsidP="00B95EBB">
      <w:pPr>
        <w:pStyle w:val="2"/>
        <w:tabs>
          <w:tab w:val="left" w:pos="1985"/>
        </w:tabs>
        <w:ind w:left="284" w:hanging="567"/>
        <w:rPr>
          <w:rFonts w:asciiTheme="minorHAnsi" w:hAnsiTheme="minorHAnsi" w:cs="Arial"/>
          <w:sz w:val="24"/>
          <w:szCs w:val="24"/>
          <w:lang w:val="es-MX"/>
        </w:rPr>
      </w:pPr>
      <w:r w:rsidRPr="006E1F9C">
        <w:rPr>
          <w:rFonts w:asciiTheme="minorHAnsi" w:hAnsiTheme="minorHAnsi" w:cs="Arial"/>
          <w:b/>
          <w:sz w:val="24"/>
          <w:szCs w:val="24"/>
        </w:rPr>
        <w:tab/>
      </w:r>
      <w:r w:rsidRPr="006E1F9C">
        <w:rPr>
          <w:rFonts w:asciiTheme="minorHAnsi" w:hAnsiTheme="minorHAnsi" w:cs="Arial"/>
          <w:sz w:val="24"/>
          <w:szCs w:val="24"/>
        </w:rPr>
        <w:t xml:space="preserve">Adicionalmente, deberá manifestarse en dicho documento, </w:t>
      </w:r>
      <w:r w:rsidRPr="006E1F9C">
        <w:rPr>
          <w:rFonts w:asciiTheme="minorHAnsi" w:hAnsiTheme="minorHAnsi" w:cs="Arial"/>
          <w:sz w:val="24"/>
          <w:szCs w:val="24"/>
          <w:lang w:val="es-MX"/>
        </w:rPr>
        <w:t xml:space="preserve">bajo protesta de decir verdad que acepta la visita por parte del </w:t>
      </w:r>
      <w:r w:rsidRPr="00DA18FC">
        <w:rPr>
          <w:rFonts w:asciiTheme="minorHAnsi" w:hAnsiTheme="minorHAnsi" w:cs="Arial"/>
          <w:b/>
          <w:sz w:val="24"/>
          <w:szCs w:val="24"/>
          <w:lang w:val="es-MX"/>
        </w:rPr>
        <w:t>Comité de Enseñanza e Investigación del</w:t>
      </w:r>
      <w:r w:rsidRPr="006E1F9C">
        <w:rPr>
          <w:rFonts w:asciiTheme="minorHAnsi" w:hAnsiTheme="minorHAnsi" w:cs="Arial"/>
          <w:sz w:val="24"/>
          <w:szCs w:val="24"/>
          <w:lang w:val="es-MX"/>
        </w:rPr>
        <w:t xml:space="preserve"> </w:t>
      </w:r>
      <w:r w:rsidRPr="00EF2B3C">
        <w:rPr>
          <w:rFonts w:asciiTheme="minorHAnsi" w:hAnsiTheme="minorHAnsi" w:cs="Arial"/>
          <w:b/>
          <w:sz w:val="24"/>
          <w:szCs w:val="24"/>
          <w:lang w:val="es-MX"/>
        </w:rPr>
        <w:t xml:space="preserve">IPEBC </w:t>
      </w:r>
      <w:r w:rsidRPr="006E1F9C">
        <w:rPr>
          <w:rFonts w:asciiTheme="minorHAnsi" w:hAnsiTheme="minorHAnsi" w:cs="Arial"/>
          <w:sz w:val="24"/>
          <w:szCs w:val="24"/>
          <w:lang w:val="es-MX"/>
        </w:rPr>
        <w:t xml:space="preserve">y demás personal designado por el </w:t>
      </w:r>
      <w:r w:rsidRPr="00130FEF">
        <w:rPr>
          <w:rFonts w:asciiTheme="minorHAnsi" w:hAnsiTheme="minorHAnsi" w:cs="Arial"/>
          <w:b/>
          <w:sz w:val="24"/>
          <w:szCs w:val="24"/>
          <w:lang w:val="es-MX"/>
        </w:rPr>
        <w:t>IPEBC</w:t>
      </w:r>
      <w:r w:rsidRPr="006E1F9C">
        <w:rPr>
          <w:rFonts w:asciiTheme="minorHAnsi" w:hAnsiTheme="minorHAnsi" w:cs="Arial"/>
          <w:sz w:val="24"/>
          <w:szCs w:val="24"/>
          <w:lang w:val="es-MX"/>
        </w:rPr>
        <w:t xml:space="preserve">, para revisar lo conducente a los procesos de producción y calidad de los productos ofertados, así como demás aspectos que se estimen convenientes, con el objeto de determinar la calidad de los laboratorios y los productos ofertados. </w:t>
      </w:r>
    </w:p>
    <w:p w:rsidR="00565FC2" w:rsidRDefault="00565FC2" w:rsidP="00565FC2">
      <w:pPr>
        <w:pStyle w:val="3"/>
        <w:ind w:left="1985" w:firstLine="0"/>
        <w:rPr>
          <w:rFonts w:asciiTheme="minorHAnsi" w:hAnsiTheme="minorHAnsi" w:cs="Arial"/>
          <w:b/>
          <w:sz w:val="24"/>
          <w:szCs w:val="24"/>
        </w:rPr>
      </w:pPr>
    </w:p>
    <w:p w:rsidR="00DA18FC" w:rsidRPr="006E1F9C" w:rsidRDefault="00DA18FC" w:rsidP="00DA18FC">
      <w:pPr>
        <w:pStyle w:val="2"/>
        <w:tabs>
          <w:tab w:val="left" w:pos="1440"/>
        </w:tabs>
        <w:ind w:left="284"/>
        <w:rPr>
          <w:rFonts w:asciiTheme="minorHAnsi" w:hAnsiTheme="minorHAnsi" w:cs="Arial"/>
          <w:sz w:val="24"/>
          <w:szCs w:val="24"/>
        </w:rPr>
      </w:pPr>
      <w:r w:rsidRPr="006E1F9C">
        <w:rPr>
          <w:rFonts w:asciiTheme="minorHAnsi" w:hAnsiTheme="minorHAnsi" w:cs="Arial"/>
          <w:b/>
          <w:sz w:val="24"/>
          <w:szCs w:val="24"/>
        </w:rPr>
        <w:t>IMPORTANTE:</w:t>
      </w:r>
      <w:r w:rsidRPr="006E1F9C">
        <w:rPr>
          <w:rFonts w:asciiTheme="minorHAnsi" w:hAnsiTheme="minorHAnsi" w:cs="Arial"/>
          <w:sz w:val="24"/>
          <w:szCs w:val="24"/>
        </w:rPr>
        <w:t xml:space="preserve"> El </w:t>
      </w:r>
      <w:r w:rsidRPr="00DA18FC">
        <w:rPr>
          <w:rFonts w:asciiTheme="minorHAnsi" w:hAnsiTheme="minorHAnsi" w:cs="Arial"/>
          <w:b/>
          <w:sz w:val="24"/>
          <w:szCs w:val="24"/>
        </w:rPr>
        <w:t>Comité de Enseñanza e Investigación de</w:t>
      </w:r>
      <w:r w:rsidRPr="006E1F9C">
        <w:rPr>
          <w:rFonts w:asciiTheme="minorHAnsi" w:hAnsiTheme="minorHAnsi" w:cs="Arial"/>
          <w:sz w:val="24"/>
          <w:szCs w:val="24"/>
        </w:rPr>
        <w:t xml:space="preserve"> </w:t>
      </w:r>
      <w:r w:rsidRPr="00EF2B3C">
        <w:rPr>
          <w:rFonts w:asciiTheme="minorHAnsi" w:hAnsiTheme="minorHAnsi" w:cs="Arial"/>
          <w:b/>
          <w:sz w:val="24"/>
          <w:szCs w:val="24"/>
        </w:rPr>
        <w:t>IPEBC</w:t>
      </w:r>
      <w:r w:rsidRPr="006E1F9C">
        <w:rPr>
          <w:rFonts w:asciiTheme="minorHAnsi" w:hAnsiTheme="minorHAnsi" w:cs="Arial"/>
          <w:b/>
          <w:sz w:val="24"/>
          <w:szCs w:val="24"/>
        </w:rPr>
        <w:t xml:space="preserve"> </w:t>
      </w:r>
      <w:r w:rsidRPr="006E1F9C">
        <w:rPr>
          <w:rFonts w:asciiTheme="minorHAnsi" w:hAnsiTheme="minorHAnsi" w:cs="Arial"/>
          <w:sz w:val="24"/>
          <w:szCs w:val="24"/>
        </w:rPr>
        <w:t xml:space="preserve">se reserva el derecho de verificar y analizar de manera directa la calidad de elaboración, almacenamiento y distribución de los productos ofertados por cualquier </w:t>
      </w:r>
      <w:r w:rsidRPr="006E1F9C">
        <w:rPr>
          <w:rFonts w:asciiTheme="minorHAnsi" w:hAnsiTheme="minorHAnsi" w:cs="Arial"/>
          <w:b/>
          <w:sz w:val="24"/>
          <w:szCs w:val="24"/>
        </w:rPr>
        <w:t>LICITANTE</w:t>
      </w:r>
      <w:r w:rsidRPr="006E1F9C">
        <w:rPr>
          <w:rFonts w:asciiTheme="minorHAnsi" w:hAnsiTheme="minorHAnsi" w:cs="Arial"/>
          <w:sz w:val="24"/>
          <w:szCs w:val="24"/>
        </w:rPr>
        <w:t xml:space="preserve">, siendo causal de descalificación la no aceptación por parte del </w:t>
      </w:r>
      <w:r w:rsidRPr="006E1F9C">
        <w:rPr>
          <w:rFonts w:asciiTheme="minorHAnsi" w:hAnsiTheme="minorHAnsi" w:cs="Arial"/>
          <w:b/>
          <w:sz w:val="24"/>
          <w:szCs w:val="24"/>
        </w:rPr>
        <w:t>LICITANTE</w:t>
      </w:r>
      <w:r w:rsidRPr="006E1F9C">
        <w:rPr>
          <w:rFonts w:asciiTheme="minorHAnsi" w:hAnsiTheme="minorHAnsi" w:cs="Arial"/>
          <w:sz w:val="24"/>
          <w:szCs w:val="24"/>
        </w:rPr>
        <w:t xml:space="preserve"> de la visita de inspección correspondiente.</w:t>
      </w:r>
    </w:p>
    <w:p w:rsidR="00DA18FC" w:rsidRPr="006E1F9C" w:rsidRDefault="00DA18FC" w:rsidP="00565FC2">
      <w:pPr>
        <w:pStyle w:val="3"/>
        <w:ind w:left="1985" w:firstLine="0"/>
        <w:rPr>
          <w:rFonts w:asciiTheme="minorHAnsi" w:hAnsiTheme="minorHAnsi" w:cs="Arial"/>
          <w:b/>
          <w:sz w:val="24"/>
          <w:szCs w:val="24"/>
        </w:rPr>
      </w:pPr>
    </w:p>
    <w:p w:rsidR="000A5D49" w:rsidRPr="006E1F9C" w:rsidRDefault="00565FC2" w:rsidP="00565FC2">
      <w:pPr>
        <w:pStyle w:val="Prrafodelista"/>
        <w:tabs>
          <w:tab w:val="left" w:pos="709"/>
          <w:tab w:val="left" w:pos="1843"/>
        </w:tabs>
        <w:ind w:left="210" w:right="27"/>
        <w:jc w:val="both"/>
        <w:rPr>
          <w:rFonts w:asciiTheme="minorHAnsi" w:hAnsiTheme="minorHAnsi" w:cs="Arial"/>
          <w:b/>
          <w:sz w:val="24"/>
          <w:szCs w:val="24"/>
        </w:rPr>
      </w:pPr>
      <w:r w:rsidRPr="006E1F9C">
        <w:rPr>
          <w:rFonts w:asciiTheme="minorHAnsi" w:hAnsiTheme="minorHAnsi" w:cs="Arial"/>
          <w:b/>
          <w:sz w:val="24"/>
          <w:szCs w:val="24"/>
        </w:rPr>
        <w:t>“EL LICITANTE” deberá presentar la “Carta de Apoyo del Laboratorio Fabricante y Aceptación de Visita del Comité de Enseñanza e Investigación de IPEBC”, por laboratorio fabricante, desglosando cada una de las partidas en las cuales el laboratorio se compromete a apoyar al licitante en los términos señalados con anterioridad.</w:t>
      </w:r>
    </w:p>
    <w:p w:rsidR="00DC2E62" w:rsidRDefault="00DC2E62" w:rsidP="00565FC2">
      <w:pPr>
        <w:pStyle w:val="Prrafodelista"/>
        <w:tabs>
          <w:tab w:val="left" w:pos="709"/>
          <w:tab w:val="left" w:pos="1843"/>
        </w:tabs>
        <w:ind w:left="210" w:right="27"/>
        <w:jc w:val="both"/>
        <w:rPr>
          <w:rFonts w:asciiTheme="minorHAnsi" w:hAnsiTheme="minorHAnsi" w:cs="Arial"/>
          <w:b/>
          <w:sz w:val="24"/>
          <w:szCs w:val="24"/>
        </w:rPr>
      </w:pPr>
    </w:p>
    <w:p w:rsidR="00DC2E62" w:rsidRPr="006E1F9C" w:rsidRDefault="00DC2E62" w:rsidP="00DC2E62">
      <w:pPr>
        <w:pStyle w:val="Prrafodelista"/>
        <w:numPr>
          <w:ilvl w:val="0"/>
          <w:numId w:val="36"/>
        </w:numPr>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b/>
          <w:sz w:val="24"/>
          <w:szCs w:val="24"/>
        </w:rPr>
        <w:t xml:space="preserve">MANIFIESTO DE PATENTES VIGENTES O EN SU CASO MANIFIESTO DE NO CONTAR CON PATENTES VIGENTES DE PARTIDAS INCLUIDAS EN LA PRESENTE LICITACION. </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B24D7B" w:rsidP="00B533A3">
      <w:pPr>
        <w:pStyle w:val="Prrafodelista"/>
        <w:tabs>
          <w:tab w:val="left" w:pos="709"/>
          <w:tab w:val="left" w:pos="851"/>
        </w:tabs>
        <w:ind w:left="210" w:right="27"/>
        <w:jc w:val="both"/>
        <w:rPr>
          <w:rFonts w:asciiTheme="minorHAnsi" w:hAnsiTheme="minorHAnsi" w:cs="Arial"/>
          <w:sz w:val="24"/>
          <w:szCs w:val="24"/>
        </w:rPr>
      </w:pPr>
      <w:r w:rsidRPr="006E1F9C">
        <w:rPr>
          <w:rFonts w:asciiTheme="minorHAnsi" w:hAnsiTheme="minorHAnsi" w:cs="Arial"/>
          <w:b/>
          <w:sz w:val="24"/>
          <w:szCs w:val="24"/>
        </w:rPr>
        <w:t>L.1.-</w:t>
      </w:r>
      <w:r w:rsidRPr="006E1F9C">
        <w:rPr>
          <w:rFonts w:asciiTheme="minorHAnsi" w:hAnsiTheme="minorHAnsi" w:cs="Arial"/>
          <w:sz w:val="24"/>
          <w:szCs w:val="24"/>
        </w:rPr>
        <w:tab/>
        <w:t>EN EL SUPUESTO DE CONTAR CON PATENTES VIGENTES SOBRE PARTIDAS INCL</w:t>
      </w:r>
      <w:r>
        <w:rPr>
          <w:rFonts w:asciiTheme="minorHAnsi" w:hAnsiTheme="minorHAnsi" w:cs="Arial"/>
          <w:sz w:val="24"/>
          <w:szCs w:val="24"/>
        </w:rPr>
        <w:t>UIDAS EN LA PRESENTE LICITACIÓN,</w:t>
      </w:r>
      <w:r w:rsidRPr="006E1F9C">
        <w:rPr>
          <w:rFonts w:asciiTheme="minorHAnsi" w:hAnsiTheme="minorHAnsi" w:cs="Arial"/>
          <w:sz w:val="24"/>
          <w:szCs w:val="24"/>
        </w:rPr>
        <w:t xml:space="preserve"> SE DEBERÁ PRESENTAR POR EL LICITANTE PARA SU VALIDACIÓN CORRESPONDIENTE LA DOCUMENTACIÓN SIGUIENTE: </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7D1BD3">
      <w:pPr>
        <w:pStyle w:val="Prrafodelista"/>
        <w:tabs>
          <w:tab w:val="left" w:pos="426"/>
          <w:tab w:val="left" w:pos="1843"/>
        </w:tabs>
        <w:ind w:left="420" w:right="27" w:hanging="210"/>
        <w:jc w:val="both"/>
        <w:rPr>
          <w:rFonts w:asciiTheme="minorHAnsi" w:hAnsiTheme="minorHAnsi" w:cs="Arial"/>
          <w:sz w:val="24"/>
          <w:szCs w:val="24"/>
        </w:rPr>
      </w:pPr>
      <w:r w:rsidRPr="006E1F9C">
        <w:rPr>
          <w:rFonts w:asciiTheme="minorHAnsi" w:hAnsiTheme="minorHAnsi" w:cs="Arial"/>
          <w:sz w:val="24"/>
          <w:szCs w:val="24"/>
        </w:rPr>
        <w:t>●</w:t>
      </w:r>
      <w:r w:rsidRPr="006E1F9C">
        <w:rPr>
          <w:rFonts w:asciiTheme="minorHAnsi" w:hAnsiTheme="minorHAnsi" w:cs="Arial"/>
          <w:sz w:val="24"/>
          <w:szCs w:val="24"/>
        </w:rPr>
        <w:tab/>
        <w:t xml:space="preserve">Manifiesto EN ORIGINAL a presentar en forma CONJUNTA, en el que tanto </w:t>
      </w:r>
      <w:r w:rsidRPr="00EF2B3C">
        <w:rPr>
          <w:rFonts w:asciiTheme="minorHAnsi" w:hAnsiTheme="minorHAnsi" w:cs="Arial"/>
          <w:b/>
          <w:sz w:val="24"/>
          <w:szCs w:val="24"/>
        </w:rPr>
        <w:t>“EL LICITANTE”</w:t>
      </w:r>
      <w:r w:rsidRPr="006E1F9C">
        <w:rPr>
          <w:rFonts w:asciiTheme="minorHAnsi" w:hAnsiTheme="minorHAnsi" w:cs="Arial"/>
          <w:sz w:val="24"/>
          <w:szCs w:val="24"/>
        </w:rPr>
        <w:t xml:space="preserve"> como EL LABORATORIO FABRICANTE DE LOS BIENES, manifiesten en forma CONJUNTA </w:t>
      </w:r>
      <w:r w:rsidRPr="006E1F9C">
        <w:rPr>
          <w:rFonts w:asciiTheme="minorHAnsi" w:hAnsiTheme="minorHAnsi" w:cs="Arial"/>
          <w:sz w:val="24"/>
          <w:szCs w:val="24"/>
          <w:u w:val="single"/>
        </w:rPr>
        <w:t>bajo protesta de decir verdad</w:t>
      </w:r>
      <w:r w:rsidRPr="006E1F9C">
        <w:rPr>
          <w:rFonts w:asciiTheme="minorHAnsi" w:hAnsiTheme="minorHAnsi" w:cs="Arial"/>
          <w:sz w:val="24"/>
          <w:szCs w:val="24"/>
        </w:rPr>
        <w:t xml:space="preserve"> que se cuenta con patente vigente de alguno de los productos ofertados, debiendo indicar el nombre del titular de la patente y la composición de producto patentado de las </w:t>
      </w:r>
      <w:r w:rsidR="00EE03CC">
        <w:rPr>
          <w:rFonts w:asciiTheme="minorHAnsi" w:hAnsiTheme="minorHAnsi" w:cs="Arial"/>
          <w:sz w:val="24"/>
          <w:szCs w:val="24"/>
        </w:rPr>
        <w:t>partidas</w:t>
      </w:r>
      <w:r w:rsidRPr="006E1F9C">
        <w:rPr>
          <w:rFonts w:asciiTheme="minorHAnsi" w:hAnsiTheme="minorHAnsi" w:cs="Arial"/>
          <w:sz w:val="24"/>
          <w:szCs w:val="24"/>
        </w:rPr>
        <w:t xml:space="preserve"> ofertadas, así mismo indicar todos los datos relativos a la titularidad y composición de la patente, tales como No. de patente, fecha de expedición, composición, vigencia, descripción del produ</w:t>
      </w:r>
      <w:r w:rsidR="008F4408">
        <w:rPr>
          <w:rFonts w:asciiTheme="minorHAnsi" w:hAnsiTheme="minorHAnsi" w:cs="Arial"/>
          <w:sz w:val="24"/>
          <w:szCs w:val="24"/>
        </w:rPr>
        <w:t xml:space="preserve">cto, y demás información que el </w:t>
      </w:r>
      <w:r w:rsidR="008F4408" w:rsidRPr="00EE03CC">
        <w:rPr>
          <w:rFonts w:asciiTheme="minorHAnsi" w:hAnsiTheme="minorHAnsi" w:cs="Arial"/>
          <w:b/>
          <w:sz w:val="24"/>
          <w:szCs w:val="24"/>
        </w:rPr>
        <w:t>“</w:t>
      </w:r>
      <w:r w:rsidRPr="00EE03CC">
        <w:rPr>
          <w:rFonts w:asciiTheme="minorHAnsi" w:hAnsiTheme="minorHAnsi" w:cs="Arial"/>
          <w:b/>
          <w:sz w:val="24"/>
          <w:szCs w:val="24"/>
        </w:rPr>
        <w:t>LICITANTE”</w:t>
      </w:r>
      <w:r w:rsidRPr="006E1F9C">
        <w:rPr>
          <w:rFonts w:asciiTheme="minorHAnsi" w:hAnsiTheme="minorHAnsi" w:cs="Arial"/>
          <w:sz w:val="24"/>
          <w:szCs w:val="24"/>
        </w:rPr>
        <w:t xml:space="preserve"> y fabricante consideren necesarias, a dicho Manifiesto se deberá anexar COPIA FIEL DEL ORIGINAL de la patente del producto y manifestar que los documentos proporcionados son copia fiel del original y se  encuentran vigentes ante las autoridades </w:t>
      </w:r>
      <w:r w:rsidRPr="006E1F9C">
        <w:rPr>
          <w:rFonts w:asciiTheme="minorHAnsi" w:hAnsiTheme="minorHAnsi" w:cs="Arial"/>
          <w:sz w:val="24"/>
          <w:szCs w:val="24"/>
        </w:rPr>
        <w:br/>
        <w:t>competentes. EL MANIFIESTO DEBERA ESTAR FIRMADO AUTOGRAFAMENTE POR EL FACULTADO LEGALMENTE TANTO DEL LICITANTE COMO DEL FABRICANTE, DEBIDAMENTE SELLADO POR EL LABORATORIO FABRICANTE Y LICITANTE, PREFERENTEMENTE EN PAPEL MEMBRETADO DEL LICITANTE O FABRICANTE).</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sz w:val="24"/>
          <w:szCs w:val="24"/>
        </w:rPr>
        <w:t>Adicionalmente se deberá anexar a dicho manifiesto, escrito de fecha actual emitido por la autoridad competente en la cual respalde que la titularidad de la patente se encuentra vigente (indicando vigencia correspondiente) y la composición de los productos patentados.</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sz w:val="24"/>
          <w:szCs w:val="24"/>
        </w:rPr>
        <w:t xml:space="preserve">Caso en el cual el </w:t>
      </w:r>
      <w:r w:rsidRPr="00EE03CC">
        <w:rPr>
          <w:rFonts w:asciiTheme="minorHAnsi" w:hAnsiTheme="minorHAnsi" w:cs="Arial"/>
          <w:b/>
          <w:sz w:val="24"/>
          <w:szCs w:val="24"/>
        </w:rPr>
        <w:t xml:space="preserve">IPEBC </w:t>
      </w:r>
      <w:r w:rsidRPr="006E1F9C">
        <w:rPr>
          <w:rFonts w:asciiTheme="minorHAnsi" w:hAnsiTheme="minorHAnsi" w:cs="Arial"/>
          <w:sz w:val="24"/>
          <w:szCs w:val="24"/>
        </w:rPr>
        <w:t xml:space="preserve">se sujetara a lo dispuesto en el artículo 38 de </w:t>
      </w:r>
      <w:smartTag w:uri="urn:schemas-microsoft-com:office:smarttags" w:element="PersonName">
        <w:smartTagPr>
          <w:attr w:name="ProductID" w:val="la Ley"/>
        </w:smartTagPr>
        <w:r w:rsidRPr="006E1F9C">
          <w:rPr>
            <w:rFonts w:asciiTheme="minorHAnsi" w:hAnsiTheme="minorHAnsi" w:cs="Arial"/>
            <w:sz w:val="24"/>
            <w:szCs w:val="24"/>
          </w:rPr>
          <w:t>la Ley</w:t>
        </w:r>
      </w:smartTag>
      <w:r w:rsidRPr="006E1F9C">
        <w:rPr>
          <w:rFonts w:asciiTheme="minorHAnsi" w:hAnsiTheme="minorHAnsi" w:cs="Arial"/>
          <w:sz w:val="24"/>
          <w:szCs w:val="24"/>
        </w:rPr>
        <w:t xml:space="preserve"> de Adquisiciones, Arrendamientos y Servicios para el Estado de Baja California, en su fracción I, en lo referente a que </w:t>
      </w:r>
      <w:smartTag w:uri="urn:schemas-microsoft-com:office:smarttags" w:element="PersonName">
        <w:smartTagPr>
          <w:attr w:name="ProductID" w:val="la Unidad"/>
        </w:smartTagPr>
        <w:r w:rsidRPr="006E1F9C">
          <w:rPr>
            <w:rFonts w:asciiTheme="minorHAnsi" w:hAnsiTheme="minorHAnsi" w:cs="Arial"/>
            <w:sz w:val="24"/>
            <w:szCs w:val="24"/>
          </w:rPr>
          <w:t>la Unidad</w:t>
        </w:r>
      </w:smartTag>
      <w:r w:rsidRPr="006E1F9C">
        <w:rPr>
          <w:rFonts w:asciiTheme="minorHAnsi" w:hAnsiTheme="minorHAnsi" w:cs="Arial"/>
          <w:sz w:val="24"/>
          <w:szCs w:val="24"/>
        </w:rPr>
        <w:t xml:space="preserve"> administrativa PODRA contratar adquisiciones,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sz w:val="24"/>
          <w:szCs w:val="24"/>
        </w:rPr>
        <w:t xml:space="preserve">En el entendido de que la falta de presentación de cualquiera de los documentos requeridos para la validez de patentes, no será causal de descalificación, mas dicha partida seguirá activa dentro de la licitación. Entendiéndose que los documentos requeridos en </w:t>
      </w:r>
      <w:r w:rsidR="00DF381F" w:rsidRPr="006E1F9C">
        <w:rPr>
          <w:rFonts w:asciiTheme="minorHAnsi" w:hAnsiTheme="minorHAnsi" w:cs="Arial"/>
          <w:sz w:val="24"/>
          <w:szCs w:val="24"/>
        </w:rPr>
        <w:t>este inciso</w:t>
      </w:r>
      <w:r w:rsidRPr="006E1F9C">
        <w:rPr>
          <w:rFonts w:asciiTheme="minorHAnsi" w:hAnsiTheme="minorHAnsi" w:cs="Arial"/>
          <w:sz w:val="24"/>
          <w:szCs w:val="24"/>
        </w:rPr>
        <w:t>, son únicamente para la aceptación de validez de patentes.</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sz w:val="24"/>
          <w:szCs w:val="24"/>
        </w:rPr>
        <w:t xml:space="preserve">EL </w:t>
      </w:r>
      <w:r w:rsidRPr="00EE03CC">
        <w:rPr>
          <w:rFonts w:asciiTheme="minorHAnsi" w:hAnsiTheme="minorHAnsi" w:cs="Arial"/>
          <w:b/>
          <w:sz w:val="24"/>
          <w:szCs w:val="24"/>
        </w:rPr>
        <w:t>LICITANTE</w:t>
      </w:r>
      <w:r w:rsidRPr="006E1F9C">
        <w:rPr>
          <w:rFonts w:asciiTheme="minorHAnsi" w:hAnsiTheme="minorHAnsi" w:cs="Arial"/>
          <w:sz w:val="24"/>
          <w:szCs w:val="24"/>
        </w:rPr>
        <w:t xml:space="preserv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rsidR="00DC2E62" w:rsidRPr="006E1F9C" w:rsidRDefault="00DC2E62" w:rsidP="00DC2E62">
      <w:pPr>
        <w:pStyle w:val="Prrafodelista"/>
        <w:tabs>
          <w:tab w:val="left" w:pos="709"/>
          <w:tab w:val="left" w:pos="1843"/>
        </w:tabs>
        <w:ind w:left="210" w:right="27"/>
        <w:jc w:val="both"/>
        <w:rPr>
          <w:rFonts w:asciiTheme="minorHAnsi" w:hAnsiTheme="minorHAnsi" w:cs="Arial"/>
          <w:sz w:val="24"/>
          <w:szCs w:val="24"/>
        </w:rPr>
      </w:pPr>
    </w:p>
    <w:p w:rsidR="00DC2E62" w:rsidRPr="006E1F9C" w:rsidRDefault="00DC2E62" w:rsidP="00DC2E62">
      <w:pPr>
        <w:pStyle w:val="Prrafodelista"/>
        <w:tabs>
          <w:tab w:val="left" w:pos="709"/>
          <w:tab w:val="left" w:pos="1843"/>
        </w:tabs>
        <w:ind w:left="210" w:right="27"/>
        <w:jc w:val="both"/>
        <w:rPr>
          <w:rFonts w:asciiTheme="minorHAnsi" w:hAnsiTheme="minorHAnsi" w:cs="Arial"/>
          <w:i/>
          <w:sz w:val="24"/>
          <w:szCs w:val="24"/>
        </w:rPr>
      </w:pPr>
      <w:r w:rsidRPr="006E1F9C">
        <w:rPr>
          <w:rFonts w:asciiTheme="minorHAnsi" w:hAnsiTheme="minorHAnsi" w:cs="Arial"/>
          <w:i/>
          <w:sz w:val="24"/>
          <w:szCs w:val="24"/>
        </w:rPr>
        <w:t>CONTROVERSIA EN PRESENTACION DE PATENTES Y SU VIGENCIA: En el supuesto de presentarse controversias en la titularidad de patentes, la partida deberá ser suspendida hasta ser resuelta la controversia</w:t>
      </w:r>
      <w:r w:rsidR="000928ED" w:rsidRPr="006E1F9C">
        <w:rPr>
          <w:rFonts w:asciiTheme="minorHAnsi" w:hAnsiTheme="minorHAnsi" w:cs="Arial"/>
          <w:i/>
          <w:sz w:val="24"/>
          <w:szCs w:val="24"/>
        </w:rPr>
        <w:t xml:space="preserve"> por parte de las autoridades </w:t>
      </w:r>
      <w:r w:rsidRPr="006E1F9C">
        <w:rPr>
          <w:rFonts w:asciiTheme="minorHAnsi" w:hAnsiTheme="minorHAnsi" w:cs="Arial"/>
          <w:i/>
          <w:sz w:val="24"/>
          <w:szCs w:val="24"/>
        </w:rPr>
        <w:t xml:space="preserve">competentes. En caso de detectarse falsedad de las partes en relación a los manifiestos de patentes y documentación anexa a la misma, se informara a las autoridades competentes sobre tal situación por parte del </w:t>
      </w:r>
      <w:r w:rsidRPr="00EE03CC">
        <w:rPr>
          <w:rFonts w:asciiTheme="minorHAnsi" w:hAnsiTheme="minorHAnsi" w:cs="Arial"/>
          <w:b/>
          <w:i/>
          <w:sz w:val="24"/>
          <w:szCs w:val="24"/>
        </w:rPr>
        <w:t>IPEBC</w:t>
      </w:r>
      <w:r w:rsidRPr="006E1F9C">
        <w:rPr>
          <w:rFonts w:asciiTheme="minorHAnsi" w:hAnsiTheme="minorHAnsi" w:cs="Arial"/>
          <w:i/>
          <w:sz w:val="24"/>
          <w:szCs w:val="24"/>
        </w:rPr>
        <w:t>, para que se proceda conforme a la normatividad vigente aplicable en la materia.</w:t>
      </w:r>
    </w:p>
    <w:p w:rsidR="00C35D8A" w:rsidRPr="006E1F9C" w:rsidRDefault="00C35D8A" w:rsidP="00DC2E62">
      <w:pPr>
        <w:pStyle w:val="Prrafodelista"/>
        <w:tabs>
          <w:tab w:val="left" w:pos="709"/>
          <w:tab w:val="left" w:pos="1843"/>
        </w:tabs>
        <w:ind w:left="210" w:right="27"/>
        <w:jc w:val="both"/>
        <w:rPr>
          <w:rFonts w:asciiTheme="minorHAnsi" w:hAnsiTheme="minorHAnsi" w:cs="Arial"/>
          <w:i/>
          <w:sz w:val="24"/>
          <w:szCs w:val="24"/>
        </w:rPr>
      </w:pPr>
    </w:p>
    <w:p w:rsidR="00C35D8A" w:rsidRPr="00856A35" w:rsidRDefault="00556DB3" w:rsidP="00B533A3">
      <w:pPr>
        <w:pStyle w:val="Prrafodelista"/>
        <w:tabs>
          <w:tab w:val="left" w:pos="709"/>
          <w:tab w:val="left" w:pos="851"/>
        </w:tabs>
        <w:ind w:left="210" w:right="27"/>
        <w:jc w:val="both"/>
        <w:rPr>
          <w:rFonts w:asciiTheme="minorHAnsi" w:hAnsiTheme="minorHAnsi" w:cs="Arial"/>
          <w:sz w:val="24"/>
          <w:szCs w:val="24"/>
        </w:rPr>
      </w:pPr>
      <w:r w:rsidRPr="006E1F9C">
        <w:rPr>
          <w:rFonts w:asciiTheme="minorHAnsi" w:hAnsiTheme="minorHAnsi" w:cs="Arial"/>
          <w:b/>
          <w:sz w:val="24"/>
          <w:szCs w:val="24"/>
        </w:rPr>
        <w:t>L</w:t>
      </w:r>
      <w:r w:rsidR="00C35D8A" w:rsidRPr="006E1F9C">
        <w:rPr>
          <w:rFonts w:asciiTheme="minorHAnsi" w:hAnsiTheme="minorHAnsi" w:cs="Arial"/>
          <w:b/>
          <w:sz w:val="24"/>
          <w:szCs w:val="24"/>
        </w:rPr>
        <w:t>.2.-</w:t>
      </w:r>
      <w:r w:rsidR="00C35D8A" w:rsidRPr="006E1F9C">
        <w:rPr>
          <w:rFonts w:asciiTheme="minorHAnsi" w:hAnsiTheme="minorHAnsi" w:cs="Arial"/>
          <w:sz w:val="24"/>
          <w:szCs w:val="24"/>
        </w:rPr>
        <w:tab/>
      </w:r>
      <w:r w:rsidR="00C35D8A" w:rsidRPr="00856A35">
        <w:rPr>
          <w:rFonts w:asciiTheme="minorHAnsi" w:hAnsiTheme="minorHAnsi" w:cs="Arial"/>
          <w:sz w:val="24"/>
          <w:szCs w:val="24"/>
        </w:rPr>
        <w:t>EN EL SUPUESTO DE NO TENER PATENTES VIGENTES SOBRE PARTIDAS INCLUIDAS EN LA PRESENTE LICITACION, SE DEBERA PRESENTAR LO SIGUIENTE:</w:t>
      </w:r>
    </w:p>
    <w:p w:rsidR="00C35D8A" w:rsidRPr="006E1F9C" w:rsidRDefault="00C35D8A" w:rsidP="00C35D8A">
      <w:pPr>
        <w:pStyle w:val="Prrafodelista"/>
        <w:tabs>
          <w:tab w:val="left" w:pos="709"/>
          <w:tab w:val="left" w:pos="1843"/>
        </w:tabs>
        <w:ind w:left="210" w:right="27"/>
        <w:jc w:val="both"/>
        <w:rPr>
          <w:rFonts w:asciiTheme="minorHAnsi" w:hAnsiTheme="minorHAnsi" w:cs="Arial"/>
          <w:sz w:val="24"/>
          <w:szCs w:val="24"/>
        </w:rPr>
      </w:pPr>
    </w:p>
    <w:p w:rsidR="00C35D8A" w:rsidRPr="006E1F9C" w:rsidRDefault="00C35D8A" w:rsidP="00A51395">
      <w:pPr>
        <w:pStyle w:val="Prrafodelista"/>
        <w:numPr>
          <w:ilvl w:val="0"/>
          <w:numId w:val="40"/>
        </w:numPr>
        <w:tabs>
          <w:tab w:val="left" w:pos="1843"/>
        </w:tabs>
        <w:ind w:left="284" w:right="27" w:hanging="284"/>
        <w:jc w:val="both"/>
        <w:rPr>
          <w:rFonts w:asciiTheme="minorHAnsi" w:hAnsiTheme="minorHAnsi" w:cs="Arial"/>
          <w:sz w:val="24"/>
          <w:szCs w:val="24"/>
        </w:rPr>
      </w:pPr>
      <w:r w:rsidRPr="006E1F9C">
        <w:rPr>
          <w:rFonts w:asciiTheme="minorHAnsi" w:hAnsiTheme="minorHAnsi" w:cs="Arial"/>
          <w:sz w:val="24"/>
          <w:szCs w:val="24"/>
        </w:rPr>
        <w:t>Manifiesto en original a presentar en forma CONJUNTA, en el que tanto “</w:t>
      </w:r>
      <w:r w:rsidRPr="00EE03CC">
        <w:rPr>
          <w:rFonts w:asciiTheme="minorHAnsi" w:hAnsiTheme="minorHAnsi" w:cs="Arial"/>
          <w:b/>
          <w:sz w:val="24"/>
          <w:szCs w:val="24"/>
        </w:rPr>
        <w:t>EL LICITANTE</w:t>
      </w:r>
      <w:r w:rsidRPr="006E1F9C">
        <w:rPr>
          <w:rFonts w:asciiTheme="minorHAnsi" w:hAnsiTheme="minorHAnsi" w:cs="Arial"/>
          <w:sz w:val="24"/>
          <w:szCs w:val="24"/>
        </w:rPr>
        <w:t xml:space="preserve">” como EL FABRICANTE DE LOS BIENES, manifiesten en forma CONJUNTA </w:t>
      </w:r>
      <w:r w:rsidRPr="006E1F9C">
        <w:rPr>
          <w:rFonts w:asciiTheme="minorHAnsi" w:hAnsiTheme="minorHAnsi" w:cs="Arial"/>
          <w:sz w:val="24"/>
          <w:szCs w:val="24"/>
          <w:u w:val="single"/>
        </w:rPr>
        <w:t>bajo protesta de decir verdad</w:t>
      </w:r>
      <w:r w:rsidRPr="006E1F9C">
        <w:rPr>
          <w:rFonts w:asciiTheme="minorHAnsi" w:hAnsiTheme="minorHAnsi" w:cs="Arial"/>
          <w:sz w:val="24"/>
          <w:szCs w:val="24"/>
        </w:rPr>
        <w:t xml:space="preserve"> que ninguna de las </w:t>
      </w:r>
      <w:r w:rsidR="00C4698B">
        <w:rPr>
          <w:rFonts w:asciiTheme="minorHAnsi" w:hAnsiTheme="minorHAnsi" w:cs="Arial"/>
          <w:sz w:val="24"/>
          <w:szCs w:val="24"/>
        </w:rPr>
        <w:t>partidas</w:t>
      </w:r>
      <w:r w:rsidRPr="006E1F9C">
        <w:rPr>
          <w:rFonts w:asciiTheme="minorHAnsi" w:hAnsiTheme="minorHAnsi" w:cs="Arial"/>
          <w:sz w:val="24"/>
          <w:szCs w:val="24"/>
        </w:rPr>
        <w:t xml:space="preserve"> ofertadas en su oferta técnica cuentan con patentes vigentes, debiendo relacionar por partida en la cual participe y sobre las cuales no se cuenta con patente vigente. EL MANIFIESTO DEBERA ESTAR FIRMADO AUTOGRAFAMENTE POR EL FACULTADO LEGALMENTE TANTO DEL LICITANTE COMO DEL FABRICANTE, DEBIDAMENTE SELLADO POR EL LABORATORIO FABRICANTE Y LICITANTE, PREFERENTEMENTE EN PAPEL MEMBRETADO DEL LICITANTE O FABRICANTE.</w:t>
      </w:r>
    </w:p>
    <w:p w:rsidR="00C35D8A" w:rsidRPr="006E1F9C" w:rsidRDefault="00C35D8A" w:rsidP="00C35D8A">
      <w:pPr>
        <w:pStyle w:val="Prrafodelista"/>
        <w:tabs>
          <w:tab w:val="left" w:pos="709"/>
          <w:tab w:val="left" w:pos="1843"/>
        </w:tabs>
        <w:ind w:left="210" w:right="27"/>
        <w:jc w:val="both"/>
        <w:rPr>
          <w:rFonts w:asciiTheme="minorHAnsi" w:hAnsiTheme="minorHAnsi" w:cs="Arial"/>
          <w:sz w:val="24"/>
          <w:szCs w:val="24"/>
        </w:rPr>
      </w:pPr>
    </w:p>
    <w:p w:rsidR="00C35D8A" w:rsidRPr="006E1F9C" w:rsidRDefault="00C35D8A" w:rsidP="00C35D8A">
      <w:pPr>
        <w:pStyle w:val="Prrafodelista"/>
        <w:tabs>
          <w:tab w:val="left" w:pos="709"/>
          <w:tab w:val="left" w:pos="1843"/>
        </w:tabs>
        <w:ind w:left="210" w:right="27"/>
        <w:jc w:val="both"/>
        <w:rPr>
          <w:rFonts w:asciiTheme="minorHAnsi" w:hAnsiTheme="minorHAnsi" w:cs="Arial"/>
          <w:sz w:val="24"/>
          <w:szCs w:val="24"/>
        </w:rPr>
      </w:pPr>
      <w:r w:rsidRPr="006E1F9C">
        <w:rPr>
          <w:rFonts w:asciiTheme="minorHAnsi" w:hAnsiTheme="minorHAnsi" w:cs="Arial"/>
          <w:sz w:val="24"/>
          <w:szCs w:val="24"/>
        </w:rPr>
        <w:t>EL LICITANTE deberá presentar un solo Manifiesto Conjunto de no Contar con Patentes Vigentes Sobre Partidas de Licitación, en forma global por laboratorio relacionando cada una de las partidas en las cuales participe.</w:t>
      </w:r>
    </w:p>
    <w:p w:rsidR="001424D4" w:rsidRPr="00B504AC" w:rsidRDefault="001424D4" w:rsidP="00C35D8A">
      <w:pPr>
        <w:pStyle w:val="Prrafodelista"/>
        <w:tabs>
          <w:tab w:val="left" w:pos="709"/>
          <w:tab w:val="left" w:pos="1843"/>
        </w:tabs>
        <w:ind w:left="210" w:right="27"/>
        <w:jc w:val="both"/>
        <w:rPr>
          <w:rFonts w:asciiTheme="minorHAnsi" w:hAnsiTheme="minorHAnsi" w:cs="Arial"/>
          <w:sz w:val="24"/>
          <w:szCs w:val="24"/>
        </w:rPr>
      </w:pPr>
    </w:p>
    <w:p w:rsidR="001424D4" w:rsidRPr="00B504AC" w:rsidRDefault="001424D4" w:rsidP="001424D4">
      <w:pPr>
        <w:pStyle w:val="Prrafodelista"/>
        <w:numPr>
          <w:ilvl w:val="0"/>
          <w:numId w:val="36"/>
        </w:numPr>
        <w:tabs>
          <w:tab w:val="left" w:pos="709"/>
          <w:tab w:val="left" w:pos="1843"/>
        </w:tabs>
        <w:ind w:left="210" w:right="27"/>
        <w:jc w:val="both"/>
        <w:rPr>
          <w:rFonts w:asciiTheme="minorHAnsi" w:hAnsiTheme="minorHAnsi" w:cs="Arial"/>
          <w:sz w:val="24"/>
          <w:szCs w:val="24"/>
          <w:lang w:val="es-MX"/>
        </w:rPr>
      </w:pPr>
      <w:r w:rsidRPr="00B504AC">
        <w:rPr>
          <w:rFonts w:asciiTheme="minorHAnsi" w:hAnsiTheme="minorHAnsi" w:cs="Arial"/>
          <w:b/>
          <w:sz w:val="24"/>
          <w:szCs w:val="24"/>
        </w:rPr>
        <w:t>ESTUDIOS DE BIODISPONIBILIDAD Y BIOEQUIVALENCIA DE LOS PRODUCTOS OFERTADOS Y</w:t>
      </w:r>
      <w:r w:rsidR="00567E8B" w:rsidRPr="00B504AC">
        <w:rPr>
          <w:rFonts w:asciiTheme="minorHAnsi" w:hAnsiTheme="minorHAnsi" w:cs="Arial"/>
          <w:b/>
          <w:sz w:val="24"/>
          <w:szCs w:val="24"/>
        </w:rPr>
        <w:t>/</w:t>
      </w:r>
      <w:r w:rsidRPr="00B504AC">
        <w:rPr>
          <w:rFonts w:asciiTheme="minorHAnsi" w:hAnsiTheme="minorHAnsi" w:cs="Arial"/>
          <w:b/>
          <w:sz w:val="24"/>
          <w:szCs w:val="24"/>
        </w:rPr>
        <w:t xml:space="preserve">O CERTIFICADOS ANALITICOS Y DE CONTROL DE CALIDAD. </w:t>
      </w:r>
      <w:r w:rsidRPr="00B504AC">
        <w:rPr>
          <w:rFonts w:asciiTheme="minorHAnsi" w:hAnsiTheme="minorHAnsi" w:cs="Arial"/>
          <w:sz w:val="24"/>
          <w:szCs w:val="24"/>
          <w:lang w:val="es-MX"/>
        </w:rPr>
        <w:t>“</w:t>
      </w:r>
      <w:r w:rsidRPr="00C4698B">
        <w:rPr>
          <w:rFonts w:asciiTheme="minorHAnsi" w:hAnsiTheme="minorHAnsi" w:cs="Arial"/>
          <w:b/>
          <w:sz w:val="24"/>
          <w:szCs w:val="24"/>
          <w:lang w:val="es-MX"/>
        </w:rPr>
        <w:t>EL LICITANTE</w:t>
      </w:r>
      <w:r w:rsidRPr="00B504AC">
        <w:rPr>
          <w:rFonts w:asciiTheme="minorHAnsi" w:hAnsiTheme="minorHAnsi" w:cs="Arial"/>
          <w:sz w:val="24"/>
          <w:szCs w:val="24"/>
          <w:lang w:val="es-MX"/>
        </w:rPr>
        <w:t xml:space="preserve">” deberá presentar copia fiel de Estudios de Biodisponibilidad y </w:t>
      </w:r>
      <w:proofErr w:type="spellStart"/>
      <w:r w:rsidRPr="00B504AC">
        <w:rPr>
          <w:rFonts w:asciiTheme="minorHAnsi" w:hAnsiTheme="minorHAnsi" w:cs="Arial"/>
          <w:sz w:val="24"/>
          <w:szCs w:val="24"/>
          <w:lang w:val="es-MX"/>
        </w:rPr>
        <w:t>Bioequivalencia</w:t>
      </w:r>
      <w:proofErr w:type="spellEnd"/>
      <w:r w:rsidRPr="00B504AC">
        <w:rPr>
          <w:rFonts w:asciiTheme="minorHAnsi" w:hAnsiTheme="minorHAnsi" w:cs="Arial"/>
          <w:sz w:val="24"/>
          <w:szCs w:val="24"/>
          <w:lang w:val="es-MX"/>
        </w:rPr>
        <w:t xml:space="preserve"> actuales por cada uno de los productos ofertados y/o Certificados de Buenas Prácticas de Fabricación expedidos por la Dirección General de Medicamentos y Tecnología para la Salud, anteriormente Dirección General de Insumos para la Salud de la Secretaria de Salud o por autoridad competente para ello y/o Certificados Analíticos y de Control de Calidad expedidos por el Laboratorio Fabricante. En el entendido de que </w:t>
      </w:r>
      <w:r w:rsidR="00B2586E" w:rsidRPr="00B504AC">
        <w:rPr>
          <w:rFonts w:asciiTheme="minorHAnsi" w:hAnsiTheme="minorHAnsi" w:cs="Arial"/>
          <w:sz w:val="24"/>
          <w:szCs w:val="24"/>
          <w:lang w:val="es-MX"/>
        </w:rPr>
        <w:t>estos documentos</w:t>
      </w:r>
      <w:r w:rsidRPr="00B504AC">
        <w:rPr>
          <w:rFonts w:asciiTheme="minorHAnsi" w:hAnsiTheme="minorHAnsi" w:cs="Arial"/>
          <w:sz w:val="24"/>
          <w:szCs w:val="24"/>
          <w:lang w:val="es-MX"/>
        </w:rPr>
        <w:t xml:space="preserve"> de</w:t>
      </w:r>
      <w:r w:rsidR="00477C5B" w:rsidRPr="00B504AC">
        <w:rPr>
          <w:rFonts w:asciiTheme="minorHAnsi" w:hAnsiTheme="minorHAnsi" w:cs="Arial"/>
          <w:sz w:val="24"/>
          <w:szCs w:val="24"/>
          <w:lang w:val="es-MX"/>
        </w:rPr>
        <w:t>berán ser integrados a la propuesta</w:t>
      </w:r>
      <w:r w:rsidR="00B2586E" w:rsidRPr="00B504AC">
        <w:rPr>
          <w:rFonts w:asciiTheme="minorHAnsi" w:hAnsiTheme="minorHAnsi" w:cs="Arial"/>
          <w:sz w:val="24"/>
          <w:szCs w:val="24"/>
          <w:lang w:val="es-MX"/>
        </w:rPr>
        <w:t xml:space="preserve"> Técnica.</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1424D4">
      <w:pPr>
        <w:pStyle w:val="Prrafodelista"/>
        <w:tabs>
          <w:tab w:val="left" w:pos="709"/>
          <w:tab w:val="left" w:pos="1843"/>
        </w:tabs>
        <w:ind w:left="210" w:right="27"/>
        <w:jc w:val="both"/>
        <w:rPr>
          <w:rFonts w:asciiTheme="minorHAnsi" w:hAnsiTheme="minorHAnsi" w:cs="Arial"/>
          <w:b/>
          <w:sz w:val="24"/>
          <w:szCs w:val="24"/>
        </w:rPr>
      </w:pPr>
      <w:r w:rsidRPr="003954E6">
        <w:rPr>
          <w:rFonts w:asciiTheme="minorHAnsi" w:hAnsiTheme="minorHAnsi" w:cs="Arial"/>
          <w:b/>
          <w:sz w:val="24"/>
          <w:szCs w:val="24"/>
        </w:rPr>
        <w:t>EXCEPCIONES:</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8E07E4">
      <w:pPr>
        <w:pStyle w:val="Prrafodelista"/>
        <w:tabs>
          <w:tab w:val="left" w:pos="567"/>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w:t>
      </w:r>
      <w:r w:rsidRPr="003954E6">
        <w:rPr>
          <w:rFonts w:asciiTheme="minorHAnsi" w:hAnsiTheme="minorHAnsi" w:cs="Arial"/>
          <w:sz w:val="24"/>
          <w:szCs w:val="24"/>
        </w:rPr>
        <w:tab/>
      </w:r>
      <w:r w:rsidRPr="007C643C">
        <w:rPr>
          <w:rFonts w:asciiTheme="minorHAnsi" w:hAnsiTheme="minorHAnsi" w:cs="Arial"/>
          <w:sz w:val="24"/>
          <w:szCs w:val="24"/>
        </w:rPr>
        <w:t xml:space="preserve">En apego a lo dispuesto por la Secretaria del Consejo de Salubridad General, mediante “Acuerdo por el que se adiciona y modifica la relación de especialidades farmacéuticas susceptibles de incorporarse al </w:t>
      </w:r>
      <w:r w:rsidR="001F01DC" w:rsidRPr="007C643C">
        <w:rPr>
          <w:rFonts w:asciiTheme="minorHAnsi" w:hAnsiTheme="minorHAnsi" w:cs="Arial"/>
          <w:sz w:val="24"/>
          <w:szCs w:val="24"/>
        </w:rPr>
        <w:t>catálogo</w:t>
      </w:r>
      <w:r w:rsidRPr="007C643C">
        <w:rPr>
          <w:rFonts w:asciiTheme="minorHAnsi" w:hAnsiTheme="minorHAnsi" w:cs="Arial"/>
          <w:sz w:val="24"/>
          <w:szCs w:val="24"/>
        </w:rPr>
        <w:t xml:space="preserve"> de medicamentos genéricos se determinan las pruebas que deberán aplicárseles”, se exenta de la presentación de los estudios de </w:t>
      </w:r>
      <w:proofErr w:type="spellStart"/>
      <w:r w:rsidRPr="007C643C">
        <w:rPr>
          <w:rFonts w:asciiTheme="minorHAnsi" w:hAnsiTheme="minorHAnsi" w:cs="Arial"/>
          <w:sz w:val="24"/>
          <w:szCs w:val="24"/>
        </w:rPr>
        <w:t>bioequivalencia</w:t>
      </w:r>
      <w:proofErr w:type="spellEnd"/>
      <w:r w:rsidRPr="007C643C">
        <w:rPr>
          <w:rFonts w:asciiTheme="minorHAnsi" w:hAnsiTheme="minorHAnsi" w:cs="Arial"/>
          <w:sz w:val="24"/>
          <w:szCs w:val="24"/>
        </w:rPr>
        <w:t xml:space="preserve"> y biodisponibilidad </w:t>
      </w:r>
      <w:r w:rsidRPr="007C643C">
        <w:rPr>
          <w:rFonts w:asciiTheme="minorHAnsi" w:hAnsiTheme="minorHAnsi" w:cs="Arial"/>
          <w:sz w:val="24"/>
          <w:szCs w:val="24"/>
          <w:lang w:val="es-MX"/>
        </w:rPr>
        <w:t>y/o Certificados de Buenas Prácticas de Fabricación</w:t>
      </w:r>
      <w:r w:rsidRPr="007C643C">
        <w:rPr>
          <w:rFonts w:asciiTheme="minorHAnsi" w:hAnsiTheme="minorHAnsi" w:cs="Arial"/>
          <w:sz w:val="24"/>
          <w:szCs w:val="24"/>
        </w:rPr>
        <w:t xml:space="preserve"> a las partidas.</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ab/>
      </w:r>
      <w:r w:rsidRPr="003954E6">
        <w:rPr>
          <w:rFonts w:asciiTheme="minorHAnsi" w:hAnsiTheme="minorHAnsi" w:cs="Arial"/>
          <w:sz w:val="24"/>
          <w:szCs w:val="24"/>
        </w:rPr>
        <w:tab/>
      </w:r>
    </w:p>
    <w:p w:rsidR="001424D4" w:rsidRPr="003954E6" w:rsidRDefault="001424D4" w:rsidP="008E07E4">
      <w:pPr>
        <w:pStyle w:val="Prrafodelista"/>
        <w:tabs>
          <w:tab w:val="left" w:pos="567"/>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w:t>
      </w:r>
      <w:r w:rsidRPr="003954E6">
        <w:rPr>
          <w:rFonts w:asciiTheme="minorHAnsi" w:hAnsiTheme="minorHAnsi" w:cs="Arial"/>
          <w:sz w:val="24"/>
          <w:szCs w:val="24"/>
        </w:rPr>
        <w:tab/>
        <w:t xml:space="preserve">Así mismo se exceptúa de la presentación de los Estudios de </w:t>
      </w:r>
      <w:proofErr w:type="spellStart"/>
      <w:r w:rsidRPr="003954E6">
        <w:rPr>
          <w:rFonts w:asciiTheme="minorHAnsi" w:hAnsiTheme="minorHAnsi" w:cs="Arial"/>
          <w:sz w:val="24"/>
          <w:szCs w:val="24"/>
        </w:rPr>
        <w:t>Bioequivalencia</w:t>
      </w:r>
      <w:proofErr w:type="spellEnd"/>
      <w:r w:rsidRPr="003954E6">
        <w:rPr>
          <w:rFonts w:asciiTheme="minorHAnsi" w:hAnsiTheme="minorHAnsi" w:cs="Arial"/>
          <w:sz w:val="24"/>
          <w:szCs w:val="24"/>
        </w:rPr>
        <w:t xml:space="preserve"> y Biodisponibilidad </w:t>
      </w:r>
      <w:r w:rsidRPr="003954E6">
        <w:rPr>
          <w:rFonts w:asciiTheme="minorHAnsi" w:hAnsiTheme="minorHAnsi" w:cs="Arial"/>
          <w:sz w:val="24"/>
          <w:szCs w:val="24"/>
          <w:lang w:val="es-MX"/>
        </w:rPr>
        <w:t xml:space="preserve">y/o Certificados de Buenas Prácticas de Fabricación, </w:t>
      </w:r>
      <w:r w:rsidRPr="003954E6">
        <w:rPr>
          <w:rFonts w:asciiTheme="minorHAnsi" w:hAnsiTheme="minorHAnsi" w:cs="Arial"/>
          <w:sz w:val="24"/>
          <w:szCs w:val="24"/>
        </w:rPr>
        <w:t xml:space="preserve">a todos los medicamentos genéricos que se encuentren incluidos en la última actualización del “Cuadro Básico y Catalogo de Medicamentos”, que expide el Consejo de Salubridad General edición 2012 y de fecha 21 de Mayo de 2013, en apego a lo dispuesto por la Secretaria del Consejo de Salubridad General, mediante “Acuerdo por el que se adiciona y modifica la relación de especialidades farmacéuticas susceptibles de incorporarse al </w:t>
      </w:r>
      <w:r w:rsidR="00B613C8" w:rsidRPr="003954E6">
        <w:rPr>
          <w:rFonts w:asciiTheme="minorHAnsi" w:hAnsiTheme="minorHAnsi" w:cs="Arial"/>
          <w:sz w:val="24"/>
          <w:szCs w:val="24"/>
        </w:rPr>
        <w:t>catálogo</w:t>
      </w:r>
      <w:r w:rsidRPr="003954E6">
        <w:rPr>
          <w:rFonts w:asciiTheme="minorHAnsi" w:hAnsiTheme="minorHAnsi" w:cs="Arial"/>
          <w:sz w:val="24"/>
          <w:szCs w:val="24"/>
        </w:rPr>
        <w:t xml:space="preserve"> de medicamentos genéricos se determinan las pruebas que deberán aplicárseles”.  </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SIENDO OBLIGACI</w:t>
      </w:r>
      <w:r w:rsidR="008E07E4" w:rsidRPr="003954E6">
        <w:rPr>
          <w:rFonts w:asciiTheme="minorHAnsi" w:hAnsiTheme="minorHAnsi" w:cs="Arial"/>
          <w:sz w:val="24"/>
          <w:szCs w:val="24"/>
        </w:rPr>
        <w:t>Ó</w:t>
      </w:r>
      <w:r w:rsidRPr="003954E6">
        <w:rPr>
          <w:rFonts w:asciiTheme="minorHAnsi" w:hAnsiTheme="minorHAnsi" w:cs="Arial"/>
          <w:sz w:val="24"/>
          <w:szCs w:val="24"/>
        </w:rPr>
        <w:t>N DEL LICITANTE PRESENTAR COPIA FIEL DE LA P</w:t>
      </w:r>
      <w:r w:rsidR="008E07E4" w:rsidRPr="003954E6">
        <w:rPr>
          <w:rFonts w:asciiTheme="minorHAnsi" w:hAnsiTheme="minorHAnsi" w:cs="Arial"/>
          <w:sz w:val="24"/>
          <w:szCs w:val="24"/>
        </w:rPr>
        <w:t>Á</w:t>
      </w:r>
      <w:r w:rsidRPr="003954E6">
        <w:rPr>
          <w:rFonts w:asciiTheme="minorHAnsi" w:hAnsiTheme="minorHAnsi" w:cs="Arial"/>
          <w:sz w:val="24"/>
          <w:szCs w:val="24"/>
        </w:rPr>
        <w:t>GINA DEL CAT</w:t>
      </w:r>
      <w:r w:rsidR="008E07E4" w:rsidRPr="003954E6">
        <w:rPr>
          <w:rFonts w:asciiTheme="minorHAnsi" w:hAnsiTheme="minorHAnsi" w:cs="Arial"/>
          <w:sz w:val="24"/>
          <w:szCs w:val="24"/>
        </w:rPr>
        <w:t>ÁLOGO EN MENCIÓN</w:t>
      </w:r>
      <w:r w:rsidRPr="003954E6">
        <w:rPr>
          <w:rFonts w:asciiTheme="minorHAnsi" w:hAnsiTheme="minorHAnsi" w:cs="Arial"/>
          <w:sz w:val="24"/>
          <w:szCs w:val="24"/>
        </w:rPr>
        <w:t xml:space="preserve">, EN </w:t>
      </w:r>
      <w:smartTag w:uri="urn:schemas-microsoft-com:office:smarttags" w:element="PersonName">
        <w:smartTagPr>
          <w:attr w:name="ProductID" w:val="LA CUAL SE"/>
        </w:smartTagPr>
        <w:r w:rsidRPr="003954E6">
          <w:rPr>
            <w:rFonts w:asciiTheme="minorHAnsi" w:hAnsiTheme="minorHAnsi" w:cs="Arial"/>
            <w:sz w:val="24"/>
            <w:szCs w:val="24"/>
          </w:rPr>
          <w:t>LA CUAL SE</w:t>
        </w:r>
      </w:smartTag>
      <w:r w:rsidRPr="003954E6">
        <w:rPr>
          <w:rFonts w:asciiTheme="minorHAnsi" w:hAnsiTheme="minorHAnsi" w:cs="Arial"/>
          <w:sz w:val="24"/>
          <w:szCs w:val="24"/>
        </w:rPr>
        <w:t xml:space="preserve"> ENCUENTRE INCLUIDO EL MEDICAMENTO GENERICO OFERTADO, POR CADA UNA DE LAS PARTIDAS EN LAS CUALES PARTICIPE, Y </w:t>
      </w:r>
      <w:r w:rsidR="009F017E" w:rsidRPr="003954E6">
        <w:rPr>
          <w:rFonts w:asciiTheme="minorHAnsi" w:hAnsiTheme="minorHAnsi" w:cs="Arial"/>
          <w:sz w:val="24"/>
          <w:szCs w:val="24"/>
        </w:rPr>
        <w:t>EN CASO DE OMISIÓN SERA CAUSAL DE DESCALIFICACIO</w:t>
      </w:r>
      <w:r w:rsidRPr="003954E6">
        <w:rPr>
          <w:rFonts w:asciiTheme="minorHAnsi" w:hAnsiTheme="minorHAnsi" w:cs="Arial"/>
          <w:sz w:val="24"/>
          <w:szCs w:val="24"/>
        </w:rPr>
        <w:t xml:space="preserve"> DE </w:t>
      </w:r>
      <w:smartTag w:uri="urn:schemas-microsoft-com:office:smarttags" w:element="PersonName">
        <w:smartTagPr>
          <w:attr w:name="ProductID" w:val="LA PARTIDA."/>
        </w:smartTagPr>
        <w:r w:rsidRPr="003954E6">
          <w:rPr>
            <w:rFonts w:asciiTheme="minorHAnsi" w:hAnsiTheme="minorHAnsi" w:cs="Arial"/>
            <w:sz w:val="24"/>
            <w:szCs w:val="24"/>
          </w:rPr>
          <w:t>LA PARTIDA.</w:t>
        </w:r>
      </w:smartTag>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9F017E">
      <w:pPr>
        <w:pStyle w:val="Prrafodelista"/>
        <w:tabs>
          <w:tab w:val="left" w:pos="567"/>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w:t>
      </w:r>
      <w:r w:rsidRPr="003954E6">
        <w:rPr>
          <w:rFonts w:asciiTheme="minorHAnsi" w:hAnsiTheme="minorHAnsi" w:cs="Arial"/>
          <w:sz w:val="24"/>
          <w:szCs w:val="24"/>
        </w:rPr>
        <w:tab/>
        <w:t xml:space="preserve">Adicionalmente, se exceptúa de la presentación de los Estudios de </w:t>
      </w:r>
      <w:proofErr w:type="spellStart"/>
      <w:r w:rsidRPr="003954E6">
        <w:rPr>
          <w:rFonts w:asciiTheme="minorHAnsi" w:hAnsiTheme="minorHAnsi" w:cs="Arial"/>
          <w:sz w:val="24"/>
          <w:szCs w:val="24"/>
        </w:rPr>
        <w:t>Bioequivalencia</w:t>
      </w:r>
      <w:proofErr w:type="spellEnd"/>
      <w:r w:rsidRPr="003954E6">
        <w:rPr>
          <w:rFonts w:asciiTheme="minorHAnsi" w:hAnsiTheme="minorHAnsi" w:cs="Arial"/>
          <w:sz w:val="24"/>
          <w:szCs w:val="24"/>
        </w:rPr>
        <w:t xml:space="preserve"> y Biodisponibilidad </w:t>
      </w:r>
      <w:r w:rsidRPr="003954E6">
        <w:rPr>
          <w:rFonts w:asciiTheme="minorHAnsi" w:hAnsiTheme="minorHAnsi" w:cs="Arial"/>
          <w:sz w:val="24"/>
          <w:szCs w:val="24"/>
          <w:lang w:val="es-MX"/>
        </w:rPr>
        <w:t>y/o Certificados de Buenas Prácticas de Fabricación,</w:t>
      </w:r>
      <w:r w:rsidRPr="003954E6">
        <w:rPr>
          <w:rFonts w:asciiTheme="minorHAnsi" w:hAnsiTheme="minorHAnsi" w:cs="Arial"/>
          <w:sz w:val="24"/>
          <w:szCs w:val="24"/>
        </w:rPr>
        <w:t xml:space="preserve"> a todos los medicamentos innovadores, siendo obligación del licitante presentar copia fiel de la patente original, la cual puede estar vigente o vencida.</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4F6892">
      <w:pPr>
        <w:pStyle w:val="Prrafodelista"/>
        <w:tabs>
          <w:tab w:val="left" w:pos="709"/>
          <w:tab w:val="left" w:pos="993"/>
          <w:tab w:val="left" w:pos="1560"/>
        </w:tabs>
        <w:ind w:left="210" w:right="27"/>
        <w:jc w:val="both"/>
        <w:rPr>
          <w:rFonts w:asciiTheme="minorHAnsi" w:hAnsiTheme="minorHAnsi" w:cs="Arial"/>
          <w:sz w:val="24"/>
          <w:szCs w:val="24"/>
        </w:rPr>
      </w:pPr>
      <w:r w:rsidRPr="003954E6">
        <w:rPr>
          <w:rFonts w:asciiTheme="minorHAnsi" w:hAnsiTheme="minorHAnsi" w:cs="Arial"/>
          <w:sz w:val="24"/>
          <w:szCs w:val="24"/>
        </w:rPr>
        <w:t>NOTA:</w:t>
      </w:r>
      <w:r w:rsidRPr="003954E6">
        <w:rPr>
          <w:rFonts w:asciiTheme="minorHAnsi" w:hAnsiTheme="minorHAnsi" w:cs="Arial"/>
          <w:sz w:val="24"/>
          <w:szCs w:val="24"/>
        </w:rPr>
        <w:tab/>
        <w:t xml:space="preserve">EN CASO DE OFERTAR MEDICAMENTOS GENERICOS, </w:t>
      </w:r>
      <w:r w:rsidRPr="003954E6">
        <w:rPr>
          <w:rFonts w:asciiTheme="minorHAnsi" w:hAnsiTheme="minorHAnsi" w:cs="Arial"/>
          <w:sz w:val="24"/>
          <w:szCs w:val="24"/>
        </w:rPr>
        <w:br/>
        <w:t xml:space="preserve">EL LICITANTE DEBERA SEÑALAR EN TODOS LOS DOCUMENTOS INTEGRANTES DE </w:t>
      </w:r>
      <w:smartTag w:uri="urn:schemas-microsoft-com:office:smarttags" w:element="PersonName">
        <w:smartTagPr>
          <w:attr w:name="ProductID" w:val="LA PROPUESTA TECNICA"/>
        </w:smartTagPr>
        <w:r w:rsidRPr="003954E6">
          <w:rPr>
            <w:rFonts w:asciiTheme="minorHAnsi" w:hAnsiTheme="minorHAnsi" w:cs="Arial"/>
            <w:sz w:val="24"/>
            <w:szCs w:val="24"/>
          </w:rPr>
          <w:t>LA PROPUESTA TECNICA</w:t>
        </w:r>
      </w:smartTag>
      <w:r w:rsidRPr="003954E6">
        <w:rPr>
          <w:rFonts w:asciiTheme="minorHAnsi" w:hAnsiTheme="minorHAnsi" w:cs="Arial"/>
          <w:sz w:val="24"/>
          <w:szCs w:val="24"/>
        </w:rPr>
        <w:t xml:space="preserve"> QUE LO REQUIERAN, EN LO REFERENTE AL NOMBRE COMERCIAL DEL MEDICAMENTO: EL NOMBRE COMPLETO DE </w:t>
      </w:r>
      <w:smartTag w:uri="urn:schemas-microsoft-com:office:smarttags" w:element="PersonName">
        <w:smartTagPr>
          <w:attr w:name="ProductID" w:val="LA SAL"/>
        </w:smartTagPr>
        <w:r w:rsidRPr="003954E6">
          <w:rPr>
            <w:rFonts w:asciiTheme="minorHAnsi" w:hAnsiTheme="minorHAnsi" w:cs="Arial"/>
            <w:sz w:val="24"/>
            <w:szCs w:val="24"/>
          </w:rPr>
          <w:t>LA SAL</w:t>
        </w:r>
      </w:smartTag>
      <w:r w:rsidRPr="003954E6">
        <w:rPr>
          <w:rFonts w:asciiTheme="minorHAnsi" w:hAnsiTheme="minorHAnsi" w:cs="Arial"/>
          <w:sz w:val="24"/>
          <w:szCs w:val="24"/>
        </w:rPr>
        <w:t>.</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 xml:space="preserve">Los Certificados de Buenas Prácticas de Fabricación expedidos por </w:t>
      </w:r>
      <w:smartTag w:uri="urn:schemas-microsoft-com:office:smarttags" w:element="PersonName">
        <w:smartTagPr>
          <w:attr w:name="ProductID" w:val="la Direcci￳n General"/>
        </w:smartTagPr>
        <w:smartTag w:uri="urn:schemas-microsoft-com:office:smarttags" w:element="PersonName">
          <w:smartTagPr>
            <w:attr w:name="ProductID" w:val="la Direcci￳n"/>
          </w:smartTagPr>
          <w:r w:rsidRPr="003954E6">
            <w:rPr>
              <w:rFonts w:asciiTheme="minorHAnsi" w:hAnsiTheme="minorHAnsi" w:cs="Arial"/>
              <w:sz w:val="24"/>
              <w:szCs w:val="24"/>
            </w:rPr>
            <w:t>la Dirección</w:t>
          </w:r>
        </w:smartTag>
        <w:r w:rsidRPr="003954E6">
          <w:rPr>
            <w:rFonts w:asciiTheme="minorHAnsi" w:hAnsiTheme="minorHAnsi" w:cs="Arial"/>
            <w:sz w:val="24"/>
            <w:szCs w:val="24"/>
          </w:rPr>
          <w:t xml:space="preserve"> General</w:t>
        </w:r>
      </w:smartTag>
      <w:r w:rsidRPr="003954E6">
        <w:rPr>
          <w:rFonts w:asciiTheme="minorHAnsi" w:hAnsiTheme="minorHAnsi" w:cs="Arial"/>
          <w:sz w:val="24"/>
          <w:szCs w:val="24"/>
        </w:rPr>
        <w:t xml:space="preserve"> de Medicamentos y Tecnología para </w:t>
      </w:r>
      <w:smartTag w:uri="urn:schemas-microsoft-com:office:smarttags" w:element="PersonName">
        <w:smartTagPr>
          <w:attr w:name="ProductID" w:val="la Salud"/>
        </w:smartTagPr>
        <w:r w:rsidRPr="003954E6">
          <w:rPr>
            <w:rFonts w:asciiTheme="minorHAnsi" w:hAnsiTheme="minorHAnsi" w:cs="Arial"/>
            <w:sz w:val="24"/>
            <w:szCs w:val="24"/>
          </w:rPr>
          <w:t>la Salud</w:t>
        </w:r>
      </w:smartTag>
      <w:r w:rsidRPr="003954E6">
        <w:rPr>
          <w:rFonts w:asciiTheme="minorHAnsi" w:hAnsiTheme="minorHAnsi" w:cs="Arial"/>
          <w:sz w:val="24"/>
          <w:szCs w:val="24"/>
        </w:rPr>
        <w:t xml:space="preserve">, de </w:t>
      </w:r>
      <w:smartTag w:uri="urn:schemas-microsoft-com:office:smarttags" w:element="PersonName">
        <w:smartTagPr>
          <w:attr w:name="ProductID" w:val="la Secretaria"/>
        </w:smartTagPr>
        <w:r w:rsidRPr="003954E6">
          <w:rPr>
            <w:rFonts w:asciiTheme="minorHAnsi" w:hAnsiTheme="minorHAnsi" w:cs="Arial"/>
            <w:sz w:val="24"/>
            <w:szCs w:val="24"/>
          </w:rPr>
          <w:t>la Secretaria</w:t>
        </w:r>
      </w:smartTag>
      <w:r w:rsidRPr="003954E6">
        <w:rPr>
          <w:rFonts w:asciiTheme="minorHAnsi" w:hAnsiTheme="minorHAnsi" w:cs="Arial"/>
          <w:sz w:val="24"/>
          <w:szCs w:val="24"/>
        </w:rPr>
        <w:t xml:space="preserve"> de Salud, podrán presentarse por partida o laboratorio. </w:t>
      </w:r>
    </w:p>
    <w:p w:rsidR="001424D4" w:rsidRPr="003954E6" w:rsidRDefault="001424D4" w:rsidP="001424D4">
      <w:pPr>
        <w:pStyle w:val="Prrafodelista"/>
        <w:tabs>
          <w:tab w:val="left" w:pos="709"/>
          <w:tab w:val="left" w:pos="1843"/>
        </w:tabs>
        <w:ind w:left="210" w:right="27"/>
        <w:jc w:val="both"/>
        <w:rPr>
          <w:rFonts w:asciiTheme="minorHAnsi" w:hAnsiTheme="minorHAnsi" w:cs="Arial"/>
          <w:sz w:val="24"/>
          <w:szCs w:val="24"/>
        </w:rPr>
      </w:pPr>
    </w:p>
    <w:p w:rsidR="001424D4" w:rsidRPr="006E1F9C" w:rsidRDefault="001424D4" w:rsidP="001424D4">
      <w:pPr>
        <w:pStyle w:val="Prrafodelista"/>
        <w:tabs>
          <w:tab w:val="left" w:pos="709"/>
          <w:tab w:val="left" w:pos="1843"/>
        </w:tabs>
        <w:ind w:left="210" w:right="27"/>
        <w:jc w:val="both"/>
        <w:rPr>
          <w:rFonts w:asciiTheme="minorHAnsi" w:hAnsiTheme="minorHAnsi" w:cs="Arial"/>
          <w:sz w:val="24"/>
          <w:szCs w:val="24"/>
        </w:rPr>
      </w:pPr>
      <w:r w:rsidRPr="003954E6">
        <w:rPr>
          <w:rFonts w:asciiTheme="minorHAnsi" w:hAnsiTheme="minorHAnsi" w:cs="Arial"/>
          <w:sz w:val="24"/>
          <w:szCs w:val="24"/>
        </w:rPr>
        <w:t xml:space="preserve">En caso de presentarse por laboratorio adicionalmente deberá anexarse documento de la última inspección realizada al laboratorio fabricante por parte de la Secretaría de Salubridad y Asistencia, debiendo señalarse por </w:t>
      </w:r>
      <w:r w:rsidRPr="00EF2B3C">
        <w:rPr>
          <w:rFonts w:asciiTheme="minorHAnsi" w:hAnsiTheme="minorHAnsi" w:cs="Arial"/>
          <w:b/>
          <w:sz w:val="24"/>
          <w:szCs w:val="24"/>
        </w:rPr>
        <w:t>“EL LICITANTE”</w:t>
      </w:r>
      <w:r w:rsidRPr="003954E6">
        <w:rPr>
          <w:rFonts w:asciiTheme="minorHAnsi" w:hAnsiTheme="minorHAnsi" w:cs="Arial"/>
          <w:sz w:val="24"/>
          <w:szCs w:val="24"/>
        </w:rPr>
        <w:t xml:space="preserve"> en la parte superior derecha de dichos documentos, el </w:t>
      </w:r>
      <w:r w:rsidR="00EF2B3C" w:rsidRPr="003954E6">
        <w:rPr>
          <w:rFonts w:asciiTheme="minorHAnsi" w:hAnsiTheme="minorHAnsi" w:cs="Arial"/>
          <w:sz w:val="24"/>
          <w:szCs w:val="24"/>
        </w:rPr>
        <w:t>número</w:t>
      </w:r>
      <w:r w:rsidRPr="003954E6">
        <w:rPr>
          <w:rFonts w:asciiTheme="minorHAnsi" w:hAnsiTheme="minorHAnsi" w:cs="Arial"/>
          <w:sz w:val="24"/>
          <w:szCs w:val="24"/>
        </w:rPr>
        <w:t xml:space="preserve"> de la partida o partidas a las cuales corresponde.</w:t>
      </w:r>
    </w:p>
    <w:p w:rsidR="009F017E" w:rsidRPr="006E1F9C" w:rsidRDefault="009F017E" w:rsidP="001424D4">
      <w:pPr>
        <w:pStyle w:val="Prrafodelista"/>
        <w:tabs>
          <w:tab w:val="left" w:pos="709"/>
          <w:tab w:val="left" w:pos="1843"/>
        </w:tabs>
        <w:ind w:left="210" w:right="27"/>
        <w:jc w:val="both"/>
        <w:rPr>
          <w:rFonts w:asciiTheme="minorHAnsi" w:hAnsiTheme="minorHAnsi" w:cs="Arial"/>
          <w:sz w:val="24"/>
          <w:szCs w:val="24"/>
        </w:rPr>
      </w:pPr>
    </w:p>
    <w:p w:rsidR="00D07028" w:rsidRPr="00D07028" w:rsidRDefault="004F6892" w:rsidP="00D07028">
      <w:pPr>
        <w:pStyle w:val="Prrafodelista"/>
        <w:numPr>
          <w:ilvl w:val="0"/>
          <w:numId w:val="36"/>
        </w:numPr>
        <w:tabs>
          <w:tab w:val="left" w:pos="284"/>
          <w:tab w:val="left" w:pos="709"/>
          <w:tab w:val="left" w:pos="1843"/>
        </w:tabs>
        <w:ind w:left="142" w:right="27" w:hanging="142"/>
        <w:jc w:val="both"/>
        <w:rPr>
          <w:rFonts w:asciiTheme="minorHAnsi" w:hAnsiTheme="minorHAnsi" w:cs="Arial"/>
          <w:sz w:val="24"/>
          <w:szCs w:val="24"/>
        </w:rPr>
      </w:pPr>
      <w:r w:rsidRPr="006E1F9C">
        <w:rPr>
          <w:rFonts w:asciiTheme="minorHAnsi" w:hAnsiTheme="minorHAnsi" w:cs="Arial"/>
          <w:sz w:val="24"/>
          <w:szCs w:val="24"/>
        </w:rPr>
        <w:t xml:space="preserve"> </w:t>
      </w:r>
      <w:r w:rsidR="00551977" w:rsidRPr="006E1F9C">
        <w:rPr>
          <w:rFonts w:asciiTheme="minorHAnsi" w:hAnsiTheme="minorHAnsi" w:cs="Arial"/>
          <w:b/>
          <w:sz w:val="24"/>
          <w:szCs w:val="24"/>
        </w:rPr>
        <w:t>Manifiesto</w:t>
      </w:r>
      <w:r w:rsidR="00551977" w:rsidRPr="006E1F9C">
        <w:rPr>
          <w:rFonts w:asciiTheme="minorHAnsi" w:hAnsiTheme="minorHAnsi" w:cs="Arial"/>
          <w:sz w:val="24"/>
          <w:szCs w:val="24"/>
        </w:rPr>
        <w:t xml:space="preserve"> firmado por el facultado legalmente del licitante y elaborado preferentemente en papel membretado del licitante, </w:t>
      </w:r>
      <w:r w:rsidR="00551977" w:rsidRPr="006E1F9C">
        <w:rPr>
          <w:rFonts w:asciiTheme="minorHAnsi" w:hAnsiTheme="minorHAnsi" w:cs="Arial"/>
          <w:b/>
          <w:sz w:val="24"/>
          <w:szCs w:val="24"/>
        </w:rPr>
        <w:t>mediante el  cual se declare bajo protesta de decir verdad y en nombre de su representada,</w:t>
      </w:r>
      <w:r w:rsidR="00E1250F" w:rsidRPr="006E1F9C">
        <w:rPr>
          <w:rFonts w:asciiTheme="minorHAnsi" w:hAnsiTheme="minorHAnsi" w:cs="Arial"/>
          <w:b/>
          <w:sz w:val="24"/>
          <w:szCs w:val="24"/>
        </w:rPr>
        <w:t xml:space="preserve"> en el que</w:t>
      </w:r>
      <w:r w:rsidR="00551977" w:rsidRPr="006E1F9C">
        <w:rPr>
          <w:rFonts w:asciiTheme="minorHAnsi" w:hAnsiTheme="minorHAnsi" w:cs="Arial"/>
          <w:b/>
          <w:sz w:val="24"/>
          <w:szCs w:val="24"/>
        </w:rPr>
        <w:t xml:space="preserve"> </w:t>
      </w:r>
      <w:r w:rsidR="009F017E" w:rsidRPr="006E1F9C">
        <w:rPr>
          <w:rFonts w:asciiTheme="minorHAnsi" w:hAnsiTheme="minorHAnsi" w:cs="Arial"/>
          <w:b/>
          <w:sz w:val="24"/>
          <w:szCs w:val="24"/>
        </w:rPr>
        <w:t>Liber</w:t>
      </w:r>
      <w:r w:rsidR="00E1250F" w:rsidRPr="006E1F9C">
        <w:rPr>
          <w:rFonts w:asciiTheme="minorHAnsi" w:hAnsiTheme="minorHAnsi" w:cs="Arial"/>
          <w:b/>
          <w:sz w:val="24"/>
          <w:szCs w:val="24"/>
        </w:rPr>
        <w:t>e</w:t>
      </w:r>
      <w:r w:rsidR="009F017E" w:rsidRPr="006E1F9C">
        <w:rPr>
          <w:rFonts w:asciiTheme="minorHAnsi" w:hAnsiTheme="minorHAnsi" w:cs="Arial"/>
          <w:b/>
          <w:sz w:val="24"/>
          <w:szCs w:val="24"/>
        </w:rPr>
        <w:t xml:space="preserve"> a</w:t>
      </w:r>
      <w:r w:rsidR="007C643C">
        <w:rPr>
          <w:rFonts w:asciiTheme="minorHAnsi" w:hAnsiTheme="minorHAnsi" w:cs="Arial"/>
          <w:b/>
          <w:sz w:val="24"/>
          <w:szCs w:val="24"/>
        </w:rPr>
        <w:t xml:space="preserve"> la convocante y a</w:t>
      </w:r>
      <w:r w:rsidR="009F017E" w:rsidRPr="006E1F9C">
        <w:rPr>
          <w:rFonts w:asciiTheme="minorHAnsi" w:hAnsiTheme="minorHAnsi" w:cs="Arial"/>
          <w:b/>
          <w:sz w:val="24"/>
          <w:szCs w:val="24"/>
        </w:rPr>
        <w:t>l IPEBC de toda responsabilidad de carácter civil, mercantil, penal o administrativa</w:t>
      </w:r>
      <w:r w:rsidR="009F017E" w:rsidRPr="006E1F9C">
        <w:rPr>
          <w:rFonts w:asciiTheme="minorHAnsi" w:hAnsiTheme="minorHAnsi" w:cs="Arial"/>
          <w:sz w:val="24"/>
          <w:szCs w:val="24"/>
        </w:rPr>
        <w:t>, que en su caso se ocasione derivado de la infracción de derechos de autor, derechos inherentes a la propiedad industrial, patentes, marcas u otros derechos a nivel nacional o internacional.</w:t>
      </w:r>
      <w:r w:rsidR="00E1250F" w:rsidRPr="006E1F9C">
        <w:rPr>
          <w:rFonts w:asciiTheme="minorHAnsi" w:hAnsiTheme="minorHAnsi" w:cs="Arial"/>
          <w:sz w:val="24"/>
          <w:szCs w:val="24"/>
        </w:rPr>
        <w:t xml:space="preserve"> </w:t>
      </w:r>
      <w:r w:rsidR="00E1250F" w:rsidRPr="006E1F9C">
        <w:rPr>
          <w:rFonts w:asciiTheme="minorHAnsi" w:hAnsiTheme="minorHAnsi" w:cs="Tahoma"/>
          <w:b/>
          <w:sz w:val="24"/>
          <w:szCs w:val="24"/>
        </w:rPr>
        <w:t>(anexo 8).</w:t>
      </w:r>
    </w:p>
    <w:p w:rsidR="00D07028" w:rsidRPr="00D07028" w:rsidRDefault="00D07028" w:rsidP="00D07028">
      <w:pPr>
        <w:pStyle w:val="Prrafodelista"/>
        <w:tabs>
          <w:tab w:val="left" w:pos="284"/>
          <w:tab w:val="left" w:pos="709"/>
          <w:tab w:val="left" w:pos="1843"/>
        </w:tabs>
        <w:ind w:left="142" w:right="27"/>
        <w:jc w:val="both"/>
        <w:rPr>
          <w:rFonts w:asciiTheme="minorHAnsi" w:hAnsiTheme="minorHAnsi" w:cs="Arial"/>
          <w:sz w:val="24"/>
          <w:szCs w:val="24"/>
        </w:rPr>
      </w:pPr>
    </w:p>
    <w:p w:rsidR="00CE29FE" w:rsidRPr="006B16DE" w:rsidRDefault="001200D5" w:rsidP="006B16DE">
      <w:pPr>
        <w:numPr>
          <w:ilvl w:val="0"/>
          <w:numId w:val="36"/>
        </w:numPr>
        <w:ind w:left="284" w:right="40" w:hanging="426"/>
        <w:jc w:val="both"/>
        <w:rPr>
          <w:rFonts w:asciiTheme="minorHAnsi" w:hAnsiTheme="minorHAnsi" w:cs="Arial"/>
          <w:sz w:val="24"/>
          <w:szCs w:val="24"/>
        </w:rPr>
      </w:pPr>
      <w:r w:rsidRPr="006B16DE">
        <w:rPr>
          <w:rFonts w:asciiTheme="minorHAnsi" w:hAnsiTheme="minorHAnsi" w:cs="Arial"/>
          <w:b/>
          <w:sz w:val="24"/>
        </w:rPr>
        <w:t xml:space="preserve">Catálogo de Conceptos debidamente firmada por el licitante.- </w:t>
      </w:r>
    </w:p>
    <w:p w:rsidR="00CE29FE" w:rsidRDefault="00CE29FE" w:rsidP="00CE29FE">
      <w:pPr>
        <w:ind w:right="40"/>
        <w:jc w:val="both"/>
        <w:rPr>
          <w:rFonts w:asciiTheme="minorHAnsi" w:hAnsiTheme="minorHAnsi" w:cs="Arial"/>
          <w:sz w:val="24"/>
          <w:szCs w:val="24"/>
        </w:rPr>
      </w:pPr>
    </w:p>
    <w:p w:rsidR="00CE29FE" w:rsidRPr="006B16DE" w:rsidRDefault="00CE29FE" w:rsidP="00CE29FE">
      <w:pPr>
        <w:pStyle w:val="4"/>
        <w:tabs>
          <w:tab w:val="left" w:pos="1418"/>
        </w:tabs>
        <w:ind w:left="0" w:right="40" w:firstLine="0"/>
        <w:jc w:val="both"/>
        <w:rPr>
          <w:rFonts w:ascii="Calibri" w:hAnsi="Calibri" w:cs="Arial"/>
          <w:b w:val="0"/>
          <w:sz w:val="24"/>
          <w:szCs w:val="24"/>
          <w:lang w:val="es-MX"/>
        </w:rPr>
      </w:pPr>
      <w:r w:rsidRPr="006B16DE">
        <w:rPr>
          <w:rFonts w:ascii="Calibri" w:hAnsi="Calibri" w:cs="Arial"/>
          <w:b w:val="0"/>
          <w:sz w:val="24"/>
          <w:szCs w:val="24"/>
          <w:lang w:val="es-MX"/>
        </w:rPr>
        <w:t xml:space="preserve">El </w:t>
      </w:r>
      <w:r w:rsidRPr="006B16DE">
        <w:rPr>
          <w:rFonts w:ascii="Calibri" w:hAnsi="Calibri" w:cs="Arial"/>
          <w:sz w:val="24"/>
          <w:szCs w:val="24"/>
          <w:lang w:val="es-MX"/>
        </w:rPr>
        <w:t xml:space="preserve">“LICITANTE” </w:t>
      </w:r>
      <w:r w:rsidRPr="006B16DE">
        <w:rPr>
          <w:rFonts w:ascii="Calibri" w:hAnsi="Calibri" w:cs="Arial"/>
          <w:b w:val="0"/>
          <w:sz w:val="24"/>
          <w:szCs w:val="24"/>
          <w:lang w:val="es-MX"/>
        </w:rPr>
        <w:t xml:space="preserve">deberá presentar </w:t>
      </w:r>
      <w:r w:rsidRPr="006B16DE">
        <w:rPr>
          <w:rFonts w:ascii="Calibri" w:hAnsi="Calibri" w:cs="Arial"/>
          <w:sz w:val="24"/>
          <w:szCs w:val="24"/>
          <w:lang w:val="es-MX"/>
        </w:rPr>
        <w:t>catálogo de conceptos global (a renglón corrido)</w:t>
      </w:r>
      <w:r w:rsidRPr="006B16DE">
        <w:rPr>
          <w:rFonts w:ascii="Calibri" w:hAnsi="Calibri" w:cs="Arial"/>
          <w:b w:val="0"/>
          <w:sz w:val="24"/>
          <w:szCs w:val="24"/>
          <w:lang w:val="es-MX"/>
        </w:rPr>
        <w:t xml:space="preserve"> en original </w:t>
      </w:r>
      <w:r w:rsidR="003E273E" w:rsidRPr="006B16DE">
        <w:rPr>
          <w:rFonts w:asciiTheme="minorHAnsi" w:hAnsiTheme="minorHAnsi" w:cs="Tahoma"/>
          <w:b w:val="0"/>
          <w:sz w:val="24"/>
          <w:szCs w:val="24"/>
        </w:rPr>
        <w:t>utilizando para ello el formato proporcionado en el (</w:t>
      </w:r>
      <w:r w:rsidR="003E273E" w:rsidRPr="006B16DE">
        <w:rPr>
          <w:rFonts w:asciiTheme="minorHAnsi" w:hAnsiTheme="minorHAnsi" w:cs="Tahoma"/>
          <w:sz w:val="24"/>
          <w:szCs w:val="24"/>
        </w:rPr>
        <w:t>ANEXO 9</w:t>
      </w:r>
      <w:r w:rsidR="003E273E" w:rsidRPr="006B16DE">
        <w:rPr>
          <w:rFonts w:asciiTheme="minorHAnsi" w:hAnsiTheme="minorHAnsi" w:cs="Tahoma"/>
          <w:b w:val="0"/>
          <w:sz w:val="24"/>
          <w:szCs w:val="24"/>
        </w:rPr>
        <w:t>) de estas bases de licitación,</w:t>
      </w:r>
      <w:r w:rsidR="003E273E" w:rsidRPr="006B16DE">
        <w:rPr>
          <w:rFonts w:ascii="Calibri" w:hAnsi="Calibri" w:cs="Arial"/>
          <w:b w:val="0"/>
          <w:sz w:val="24"/>
          <w:szCs w:val="24"/>
          <w:lang w:val="es-MX"/>
        </w:rPr>
        <w:t xml:space="preserve"> </w:t>
      </w:r>
      <w:r w:rsidRPr="006B16DE">
        <w:rPr>
          <w:rFonts w:ascii="Calibri" w:hAnsi="Calibri" w:cs="Arial"/>
          <w:b w:val="0"/>
          <w:sz w:val="24"/>
          <w:szCs w:val="24"/>
          <w:lang w:val="es-MX"/>
        </w:rPr>
        <w:t xml:space="preserve">desglosando cada una de las partidas en las cuales se concurse, </w:t>
      </w:r>
      <w:r w:rsidRPr="006B16DE">
        <w:rPr>
          <w:rFonts w:ascii="Calibri" w:hAnsi="Calibri" w:cs="Arial"/>
          <w:b w:val="0"/>
          <w:sz w:val="24"/>
          <w:szCs w:val="24"/>
          <w:u w:val="single"/>
          <w:lang w:val="es-MX"/>
        </w:rPr>
        <w:t xml:space="preserve">debidamente firmada por el facultado legalmente del </w:t>
      </w:r>
      <w:r w:rsidRPr="006B16DE">
        <w:rPr>
          <w:rFonts w:ascii="Calibri" w:hAnsi="Calibri" w:cs="Arial"/>
          <w:sz w:val="24"/>
          <w:szCs w:val="24"/>
          <w:u w:val="single"/>
          <w:lang w:val="es-MX"/>
        </w:rPr>
        <w:t>“LICITANTE”,</w:t>
      </w:r>
      <w:r w:rsidRPr="006B16DE">
        <w:rPr>
          <w:rFonts w:ascii="Calibri" w:hAnsi="Calibri" w:cs="Arial"/>
          <w:b w:val="0"/>
          <w:sz w:val="24"/>
          <w:szCs w:val="24"/>
          <w:lang w:val="es-MX"/>
        </w:rPr>
        <w:t xml:space="preserve"> </w:t>
      </w:r>
      <w:r w:rsidR="003E273E" w:rsidRPr="006B16DE">
        <w:rPr>
          <w:rFonts w:asciiTheme="minorHAnsi" w:hAnsiTheme="minorHAnsi" w:cs="Tahoma"/>
          <w:b w:val="0"/>
          <w:sz w:val="24"/>
          <w:szCs w:val="24"/>
          <w:lang w:val="es-ES"/>
        </w:rPr>
        <w:t>con fundamento en Articulo 30 del  Reglamento de la Ley de Adquisiciones, Arrendamientos y Servicios para el Estado de Baja California, en caso de que no se presente este documento debidamente firmado será motivo para rechazar la propuesta, el catálogo de conceptos</w:t>
      </w:r>
      <w:r w:rsidRPr="006B16DE">
        <w:rPr>
          <w:rFonts w:ascii="Calibri" w:hAnsi="Calibri" w:cs="Arial"/>
          <w:b w:val="0"/>
          <w:sz w:val="24"/>
          <w:szCs w:val="24"/>
          <w:lang w:val="es-MX"/>
        </w:rPr>
        <w:t xml:space="preserve"> </w:t>
      </w:r>
      <w:r w:rsidR="003E273E" w:rsidRPr="006B16DE">
        <w:rPr>
          <w:rFonts w:ascii="Calibri" w:hAnsi="Calibri" w:cs="Arial"/>
          <w:b w:val="0"/>
          <w:sz w:val="24"/>
          <w:szCs w:val="24"/>
          <w:lang w:val="es-MX"/>
        </w:rPr>
        <w:t xml:space="preserve">se </w:t>
      </w:r>
      <w:r w:rsidRPr="006B16DE">
        <w:rPr>
          <w:rFonts w:ascii="Calibri" w:hAnsi="Calibri" w:cs="Arial"/>
          <w:b w:val="0"/>
          <w:sz w:val="24"/>
          <w:szCs w:val="24"/>
          <w:lang w:val="es-MX"/>
        </w:rPr>
        <w:t>elabora</w:t>
      </w:r>
      <w:r w:rsidR="003E273E" w:rsidRPr="006B16DE">
        <w:rPr>
          <w:rFonts w:ascii="Calibri" w:hAnsi="Calibri" w:cs="Arial"/>
          <w:b w:val="0"/>
          <w:sz w:val="24"/>
          <w:szCs w:val="24"/>
          <w:lang w:val="es-MX"/>
        </w:rPr>
        <w:t>r</w:t>
      </w:r>
      <w:r w:rsidRPr="006B16DE">
        <w:rPr>
          <w:rFonts w:ascii="Calibri" w:hAnsi="Calibri" w:cs="Arial"/>
          <w:b w:val="0"/>
          <w:sz w:val="24"/>
          <w:szCs w:val="24"/>
          <w:lang w:val="es-MX"/>
        </w:rPr>
        <w:t xml:space="preserve">a de conformidad con los </w:t>
      </w:r>
      <w:r w:rsidRPr="006B16DE">
        <w:rPr>
          <w:rFonts w:ascii="Calibri" w:hAnsi="Calibri" w:cs="Arial"/>
          <w:sz w:val="24"/>
          <w:szCs w:val="24"/>
          <w:lang w:val="es-MX"/>
        </w:rPr>
        <w:t xml:space="preserve">PUNTOS </w:t>
      </w:r>
      <w:r w:rsidR="00233EAD" w:rsidRPr="006B16DE">
        <w:rPr>
          <w:rFonts w:ascii="Calibri" w:hAnsi="Calibri" w:cs="Arial"/>
          <w:sz w:val="24"/>
          <w:szCs w:val="24"/>
          <w:lang w:val="es-MX"/>
        </w:rPr>
        <w:t>3, 4</w:t>
      </w:r>
      <w:r w:rsidRPr="006B16DE">
        <w:rPr>
          <w:rFonts w:ascii="Calibri" w:hAnsi="Calibri" w:cs="Arial"/>
          <w:sz w:val="24"/>
          <w:szCs w:val="24"/>
          <w:lang w:val="es-MX"/>
        </w:rPr>
        <w:t xml:space="preserve">, </w:t>
      </w:r>
      <w:r w:rsidR="00233EAD" w:rsidRPr="006B16DE">
        <w:rPr>
          <w:rFonts w:ascii="Calibri" w:hAnsi="Calibri" w:cs="Arial"/>
          <w:sz w:val="24"/>
          <w:szCs w:val="24"/>
          <w:lang w:val="es-MX"/>
        </w:rPr>
        <w:t>9</w:t>
      </w:r>
      <w:r w:rsidRPr="006B16DE">
        <w:rPr>
          <w:rFonts w:ascii="Calibri" w:hAnsi="Calibri" w:cs="Arial"/>
          <w:sz w:val="24"/>
          <w:szCs w:val="24"/>
          <w:lang w:val="es-MX"/>
        </w:rPr>
        <w:t xml:space="preserve">, </w:t>
      </w:r>
      <w:r w:rsidR="00233EAD" w:rsidRPr="006B16DE">
        <w:rPr>
          <w:rFonts w:ascii="Calibri" w:hAnsi="Calibri" w:cs="Arial"/>
          <w:sz w:val="24"/>
          <w:szCs w:val="24"/>
          <w:lang w:val="es-MX"/>
        </w:rPr>
        <w:t>10</w:t>
      </w:r>
      <w:r w:rsidRPr="006B16DE">
        <w:rPr>
          <w:rFonts w:ascii="Calibri" w:hAnsi="Calibri" w:cs="Arial"/>
          <w:sz w:val="24"/>
          <w:szCs w:val="24"/>
          <w:lang w:val="es-MX"/>
        </w:rPr>
        <w:t xml:space="preserve"> Y 1</w:t>
      </w:r>
      <w:r w:rsidR="00233EAD" w:rsidRPr="006B16DE">
        <w:rPr>
          <w:rFonts w:ascii="Calibri" w:hAnsi="Calibri" w:cs="Arial"/>
          <w:sz w:val="24"/>
          <w:szCs w:val="24"/>
          <w:lang w:val="es-MX"/>
        </w:rPr>
        <w:t>1</w:t>
      </w:r>
      <w:r w:rsidRPr="006B16DE">
        <w:rPr>
          <w:rFonts w:ascii="Calibri" w:hAnsi="Calibri" w:cs="Arial"/>
          <w:sz w:val="24"/>
          <w:szCs w:val="24"/>
          <w:lang w:val="es-MX"/>
        </w:rPr>
        <w:t xml:space="preserve"> DE LA SECCIÓN II </w:t>
      </w:r>
      <w:r w:rsidRPr="006B16DE">
        <w:rPr>
          <w:rFonts w:ascii="Calibri" w:hAnsi="Calibri" w:cs="Arial"/>
          <w:b w:val="0"/>
          <w:sz w:val="24"/>
          <w:szCs w:val="24"/>
          <w:lang w:val="es-MX"/>
        </w:rPr>
        <w:t xml:space="preserve">de las presentes bases de licitación, conteniendo todas las especificaciones dispuestas en estas bases en lo referente a la partida en la cual se esté concursando y </w:t>
      </w:r>
      <w:r w:rsidRPr="006B16DE">
        <w:rPr>
          <w:rFonts w:ascii="Calibri" w:hAnsi="Calibri" w:cs="Arial"/>
          <w:sz w:val="24"/>
          <w:szCs w:val="24"/>
          <w:lang w:val="es-MX"/>
        </w:rPr>
        <w:t>las especificaciones</w:t>
      </w:r>
      <w:r w:rsidRPr="006B16DE">
        <w:rPr>
          <w:rFonts w:ascii="Calibri" w:hAnsi="Calibri" w:cs="Arial"/>
          <w:b w:val="0"/>
          <w:sz w:val="24"/>
          <w:szCs w:val="24"/>
          <w:lang w:val="es-MX"/>
        </w:rPr>
        <w:t xml:space="preserve"> </w:t>
      </w:r>
      <w:r w:rsidRPr="006B16DE">
        <w:rPr>
          <w:rFonts w:ascii="Calibri" w:hAnsi="Calibri" w:cs="Arial"/>
          <w:sz w:val="24"/>
          <w:szCs w:val="24"/>
          <w:lang w:val="es-MX"/>
        </w:rPr>
        <w:t>no podrán variar a las plasmadas en su propuesta técnica</w:t>
      </w:r>
      <w:r w:rsidRPr="006B16DE">
        <w:rPr>
          <w:rFonts w:ascii="Calibri" w:hAnsi="Calibri" w:cs="Arial"/>
          <w:b w:val="0"/>
          <w:sz w:val="24"/>
          <w:szCs w:val="24"/>
          <w:lang w:val="es-MX"/>
        </w:rPr>
        <w:t xml:space="preserve">, </w:t>
      </w:r>
      <w:r w:rsidRPr="006B16DE">
        <w:rPr>
          <w:rFonts w:ascii="Calibri" w:hAnsi="Calibri" w:cs="Arial"/>
          <w:sz w:val="24"/>
          <w:szCs w:val="24"/>
          <w:lang w:val="es-MX"/>
        </w:rPr>
        <w:t>siendo esto causal de desecho</w:t>
      </w:r>
      <w:r w:rsidRPr="006B16DE">
        <w:rPr>
          <w:rFonts w:ascii="Calibri" w:hAnsi="Calibri" w:cs="Arial"/>
          <w:b w:val="0"/>
          <w:sz w:val="24"/>
          <w:szCs w:val="24"/>
          <w:lang w:val="es-MX"/>
        </w:rPr>
        <w:t xml:space="preserve">. Debiendo señalar número y nombre de la licitación, nombre, domicilio y R.F.C. del </w:t>
      </w:r>
      <w:r w:rsidRPr="006B16DE">
        <w:rPr>
          <w:rFonts w:ascii="Calibri" w:hAnsi="Calibri" w:cs="Arial"/>
          <w:sz w:val="24"/>
          <w:szCs w:val="24"/>
          <w:lang w:val="es-MX"/>
        </w:rPr>
        <w:t>“LICITANTE”,</w:t>
      </w:r>
      <w:r w:rsidRPr="006B16DE">
        <w:rPr>
          <w:rFonts w:ascii="Calibri" w:hAnsi="Calibri" w:cs="Arial"/>
          <w:b w:val="0"/>
          <w:sz w:val="24"/>
          <w:szCs w:val="24"/>
          <w:lang w:val="es-MX"/>
        </w:rPr>
        <w:t xml:space="preserve"> fecha de su propuesta económica, numero de hojas, y vigencia de la propuesta, adicionalmente deberá describir en forma amplia y detallada los bienes ofertados, señalando </w:t>
      </w:r>
      <w:r w:rsidRPr="006B16DE">
        <w:rPr>
          <w:rFonts w:ascii="Calibri" w:hAnsi="Calibri" w:cs="Arial"/>
          <w:sz w:val="24"/>
          <w:szCs w:val="24"/>
          <w:lang w:val="es-MX"/>
        </w:rPr>
        <w:t xml:space="preserve">número de partida, clave, especificaciones técnicas (PUNTO </w:t>
      </w:r>
      <w:r w:rsidR="00233EAD" w:rsidRPr="006B16DE">
        <w:rPr>
          <w:rFonts w:ascii="Calibri" w:hAnsi="Calibri" w:cs="Arial"/>
          <w:sz w:val="24"/>
          <w:szCs w:val="24"/>
          <w:lang w:val="es-MX"/>
        </w:rPr>
        <w:t>3 y 4</w:t>
      </w:r>
      <w:r w:rsidRPr="006B16DE">
        <w:rPr>
          <w:rFonts w:ascii="Calibri" w:hAnsi="Calibri" w:cs="Arial"/>
          <w:sz w:val="24"/>
          <w:szCs w:val="24"/>
          <w:lang w:val="es-MX"/>
        </w:rPr>
        <w:t xml:space="preserve"> DE LA SECCIÓN II de las bases de licitación el cual se compone de nombre genérico, descripción, cantidad y presentación), nombre de especialidad farmacéutica (nombre de la marca comercial o nombre genérico según corresponda con lo ofertado), nombre del laboratorio fabricante (en caso de que sea hecho por un laboratorio y distribuido por otro laboratorio deberán indicar ambos en la propuesta técnica),  número de registro sanitario (RS) y vigencia del mismo, país de origen del bien ofertado, cantidad mínima y máxima ofertada, precio unitario por concepto, I.V.A. a trasladar (se indicará cantidad en caso de aplicar, o señalar no aplica o 0%), y precio unitario más I.V.A. (importe con número y letra)</w:t>
      </w:r>
      <w:r w:rsidRPr="006B16DE">
        <w:rPr>
          <w:rFonts w:ascii="Calibri" w:hAnsi="Calibri" w:cs="Arial"/>
          <w:b w:val="0"/>
          <w:sz w:val="24"/>
          <w:szCs w:val="24"/>
          <w:lang w:val="es-MX"/>
        </w:rPr>
        <w:t xml:space="preserve"> importe mínimo e importe máximo por partida, subtotal de los importes mínimos y máximos de la totalidad de las partidas que oferte, I.V.A. a trasladar (se indicará cantidad en caso de aplicar, o señalar no aplica o  o%) del subtotal de los importes mínimos y máximos y totales de los importes mínimos y máximos de la totalidad de las partidas que oferte;  así mismo deberá señalar si el “</w:t>
      </w:r>
      <w:r w:rsidRPr="006B16DE">
        <w:rPr>
          <w:rFonts w:ascii="Calibri" w:hAnsi="Calibri" w:cs="Arial"/>
          <w:sz w:val="24"/>
          <w:szCs w:val="24"/>
          <w:lang w:val="es-MX"/>
        </w:rPr>
        <w:t>LICITANTE</w:t>
      </w:r>
      <w:r w:rsidRPr="006B16DE">
        <w:rPr>
          <w:rFonts w:ascii="Calibri" w:hAnsi="Calibri" w:cs="Arial"/>
          <w:b w:val="0"/>
          <w:sz w:val="24"/>
          <w:szCs w:val="24"/>
          <w:lang w:val="es-MX"/>
        </w:rPr>
        <w:t xml:space="preserve">” es distribuidor o fabricante según corresponda. </w:t>
      </w:r>
    </w:p>
    <w:p w:rsidR="00CE29FE" w:rsidRPr="006B16DE" w:rsidRDefault="00CE29FE" w:rsidP="00CE29FE">
      <w:pPr>
        <w:pStyle w:val="4"/>
        <w:tabs>
          <w:tab w:val="left" w:pos="993"/>
        </w:tabs>
        <w:ind w:left="0" w:right="40" w:firstLine="0"/>
        <w:jc w:val="both"/>
        <w:rPr>
          <w:rFonts w:ascii="Calibri" w:hAnsi="Calibri" w:cs="Arial"/>
          <w:b w:val="0"/>
          <w:sz w:val="24"/>
          <w:szCs w:val="24"/>
          <w:lang w:val="es-MX"/>
        </w:rPr>
      </w:pPr>
    </w:p>
    <w:p w:rsidR="00CE29FE" w:rsidRPr="006B16DE" w:rsidRDefault="00CE29FE" w:rsidP="00CE29FE">
      <w:pPr>
        <w:pStyle w:val="4"/>
        <w:tabs>
          <w:tab w:val="left" w:pos="993"/>
        </w:tabs>
        <w:ind w:left="0" w:right="40" w:firstLine="0"/>
        <w:jc w:val="both"/>
        <w:rPr>
          <w:rFonts w:ascii="Calibri" w:hAnsi="Calibri" w:cs="Arial"/>
          <w:sz w:val="24"/>
          <w:szCs w:val="24"/>
          <w:lang w:val="es-MX"/>
        </w:rPr>
      </w:pPr>
      <w:r w:rsidRPr="006B16DE">
        <w:rPr>
          <w:rFonts w:ascii="Calibri" w:hAnsi="Calibri" w:cs="Arial"/>
          <w:b w:val="0"/>
          <w:sz w:val="24"/>
          <w:szCs w:val="24"/>
          <w:lang w:val="es-MX"/>
        </w:rPr>
        <w:t xml:space="preserve">▪ La propuesta económica y catálogo de conceptos deberá elaborarse preferentemente en papel membretado del </w:t>
      </w:r>
      <w:r w:rsidRPr="006B16DE">
        <w:rPr>
          <w:rFonts w:ascii="Calibri" w:hAnsi="Calibri" w:cs="Arial"/>
          <w:sz w:val="24"/>
          <w:szCs w:val="24"/>
          <w:lang w:val="es-MX"/>
        </w:rPr>
        <w:t>“LICITANTE”.</w:t>
      </w:r>
    </w:p>
    <w:p w:rsidR="00CE29FE" w:rsidRPr="00233EAD" w:rsidRDefault="00CE29FE" w:rsidP="00CE29FE">
      <w:pPr>
        <w:pStyle w:val="4"/>
        <w:tabs>
          <w:tab w:val="left" w:pos="993"/>
          <w:tab w:val="left" w:pos="1418"/>
        </w:tabs>
        <w:ind w:left="0" w:right="40" w:firstLine="0"/>
        <w:jc w:val="both"/>
        <w:rPr>
          <w:rFonts w:ascii="Calibri" w:hAnsi="Calibri" w:cs="Arial"/>
          <w:color w:val="0070C0"/>
          <w:sz w:val="24"/>
          <w:szCs w:val="24"/>
          <w:lang w:val="es-MX"/>
        </w:rPr>
      </w:pPr>
    </w:p>
    <w:p w:rsidR="00CE29FE" w:rsidRPr="006B16DE" w:rsidRDefault="00CE29FE" w:rsidP="00CE29FE">
      <w:pPr>
        <w:pStyle w:val="4"/>
        <w:tabs>
          <w:tab w:val="left" w:pos="993"/>
          <w:tab w:val="left" w:pos="2410"/>
        </w:tabs>
        <w:ind w:left="0" w:right="40" w:firstLine="0"/>
        <w:jc w:val="both"/>
        <w:rPr>
          <w:rFonts w:ascii="Calibri" w:hAnsi="Calibri" w:cs="Arial"/>
          <w:b w:val="0"/>
          <w:sz w:val="24"/>
          <w:szCs w:val="24"/>
          <w:lang w:val="es-MX"/>
        </w:rPr>
      </w:pPr>
      <w:r w:rsidRPr="006B16DE">
        <w:rPr>
          <w:rFonts w:ascii="Calibri" w:hAnsi="Calibri" w:cs="Arial"/>
          <w:b w:val="0"/>
          <w:sz w:val="24"/>
          <w:szCs w:val="24"/>
          <w:lang w:val="es-MX"/>
        </w:rPr>
        <w:t xml:space="preserve">▪ </w:t>
      </w:r>
      <w:r w:rsidRPr="006B16DE">
        <w:rPr>
          <w:rFonts w:ascii="Calibri" w:hAnsi="Calibri" w:cs="Arial"/>
          <w:sz w:val="24"/>
          <w:szCs w:val="24"/>
          <w:lang w:val="es-MX"/>
        </w:rPr>
        <w:t>Presentar solo una propuesta económica y catálogo de conceptos para cada una de las partidas en la cual se concurse.</w:t>
      </w:r>
      <w:r w:rsidRPr="006B16DE">
        <w:rPr>
          <w:rFonts w:ascii="Calibri" w:hAnsi="Calibri" w:cs="Arial"/>
          <w:b w:val="0"/>
          <w:sz w:val="24"/>
          <w:szCs w:val="24"/>
          <w:lang w:val="es-MX"/>
        </w:rPr>
        <w:t xml:space="preserve"> En el entendido que en caso de que el </w:t>
      </w:r>
      <w:r w:rsidRPr="006B16DE">
        <w:rPr>
          <w:rFonts w:ascii="Calibri" w:hAnsi="Calibri" w:cs="Arial"/>
          <w:sz w:val="24"/>
          <w:szCs w:val="24"/>
          <w:lang w:val="es-MX"/>
        </w:rPr>
        <w:t xml:space="preserve">“LICITANTE” </w:t>
      </w:r>
      <w:r w:rsidRPr="006B16DE">
        <w:rPr>
          <w:rFonts w:ascii="Calibri" w:hAnsi="Calibri" w:cs="Arial"/>
          <w:b w:val="0"/>
          <w:sz w:val="24"/>
          <w:szCs w:val="24"/>
          <w:lang w:val="es-MX"/>
        </w:rPr>
        <w:t>presente más de una propuesta económica para una misma partida, será causal de descalificación de la totalidad de su propuesta para dicha partida.</w:t>
      </w:r>
    </w:p>
    <w:p w:rsidR="003E273E" w:rsidRPr="00233EAD" w:rsidRDefault="003E273E" w:rsidP="00CE29FE">
      <w:pPr>
        <w:pStyle w:val="4"/>
        <w:tabs>
          <w:tab w:val="left" w:pos="993"/>
          <w:tab w:val="left" w:pos="2410"/>
        </w:tabs>
        <w:ind w:left="0" w:right="40" w:firstLine="0"/>
        <w:jc w:val="both"/>
        <w:rPr>
          <w:rFonts w:ascii="Calibri" w:hAnsi="Calibri" w:cs="Arial"/>
          <w:color w:val="0070C0"/>
          <w:sz w:val="24"/>
          <w:szCs w:val="24"/>
          <w:lang w:val="es-MX"/>
        </w:rPr>
      </w:pPr>
    </w:p>
    <w:p w:rsidR="00893D37" w:rsidRDefault="003E273E" w:rsidP="00893D37">
      <w:pPr>
        <w:ind w:left="400"/>
        <w:jc w:val="both"/>
        <w:rPr>
          <w:rFonts w:asciiTheme="minorHAnsi" w:hAnsiTheme="minorHAnsi" w:cs="Tahoma"/>
          <w:b/>
          <w:color w:val="333333"/>
          <w:sz w:val="24"/>
          <w:szCs w:val="24"/>
          <w:lang w:val="es-ES"/>
        </w:rPr>
      </w:pPr>
      <w:r w:rsidRPr="006E1F9C">
        <w:rPr>
          <w:rFonts w:asciiTheme="minorHAnsi" w:hAnsiTheme="minorHAnsi" w:cs="Tahoma"/>
          <w:b/>
          <w:color w:val="333333"/>
          <w:sz w:val="24"/>
          <w:szCs w:val="24"/>
          <w:lang w:val="es-ES"/>
        </w:rPr>
        <w:t>NOTA: Este documento será rubricado por los miembros del Comité y por lo menos  un licitante, si asistiere alguno</w:t>
      </w:r>
      <w:r>
        <w:rPr>
          <w:rFonts w:asciiTheme="minorHAnsi" w:hAnsiTheme="minorHAnsi" w:cs="Tahoma"/>
          <w:b/>
          <w:color w:val="333333"/>
          <w:sz w:val="24"/>
          <w:szCs w:val="24"/>
          <w:lang w:val="es-ES"/>
        </w:rPr>
        <w:t>.</w:t>
      </w:r>
    </w:p>
    <w:p w:rsidR="003E273E" w:rsidRPr="006E1F9C" w:rsidRDefault="003E273E" w:rsidP="00893D37">
      <w:pPr>
        <w:ind w:left="400"/>
        <w:jc w:val="both"/>
        <w:rPr>
          <w:rFonts w:asciiTheme="minorHAnsi" w:hAnsiTheme="minorHAnsi" w:cs="Arial"/>
          <w:sz w:val="24"/>
          <w:szCs w:val="24"/>
        </w:rPr>
      </w:pPr>
    </w:p>
    <w:p w:rsidR="00893D37" w:rsidRPr="006E1F9C" w:rsidRDefault="00893D37" w:rsidP="00FA0676">
      <w:pPr>
        <w:numPr>
          <w:ilvl w:val="0"/>
          <w:numId w:val="36"/>
        </w:numPr>
        <w:ind w:left="284" w:right="-244" w:hanging="426"/>
        <w:jc w:val="both"/>
        <w:rPr>
          <w:rFonts w:asciiTheme="minorHAnsi" w:hAnsiTheme="minorHAnsi" w:cs="Arial"/>
          <w:sz w:val="24"/>
          <w:szCs w:val="24"/>
        </w:rPr>
      </w:pPr>
      <w:r w:rsidRPr="006E1F9C">
        <w:rPr>
          <w:rFonts w:asciiTheme="minorHAnsi" w:hAnsiTheme="minorHAnsi" w:cs="Arial"/>
          <w:b/>
          <w:sz w:val="24"/>
          <w:szCs w:val="24"/>
        </w:rPr>
        <w:t>Propuesta Económica debidamente firmada por el licitante</w:t>
      </w:r>
      <w:r w:rsidRPr="006E1F9C">
        <w:rPr>
          <w:rFonts w:asciiTheme="minorHAnsi" w:hAnsiTheme="minorHAnsi" w:cs="Arial"/>
          <w:sz w:val="24"/>
          <w:szCs w:val="24"/>
        </w:rPr>
        <w:t xml:space="preserve">.- </w:t>
      </w:r>
      <w:r w:rsidR="00EE00A0" w:rsidRPr="006E1F9C">
        <w:rPr>
          <w:rFonts w:asciiTheme="minorHAnsi" w:hAnsiTheme="minorHAnsi"/>
          <w:sz w:val="24"/>
          <w:szCs w:val="24"/>
        </w:rPr>
        <w:t xml:space="preserve">Utilizando para ello el </w:t>
      </w:r>
      <w:r w:rsidRPr="006E1F9C">
        <w:rPr>
          <w:rFonts w:asciiTheme="minorHAnsi" w:hAnsiTheme="minorHAnsi"/>
          <w:sz w:val="24"/>
          <w:szCs w:val="24"/>
        </w:rPr>
        <w:t xml:space="preserve">formato proporcionado en el </w:t>
      </w:r>
      <w:r w:rsidR="00D6449D" w:rsidRPr="006E1F9C">
        <w:rPr>
          <w:rFonts w:asciiTheme="minorHAnsi" w:hAnsiTheme="minorHAnsi"/>
          <w:b/>
          <w:sz w:val="24"/>
          <w:szCs w:val="24"/>
        </w:rPr>
        <w:t>(a</w:t>
      </w:r>
      <w:r w:rsidRPr="006E1F9C">
        <w:rPr>
          <w:rFonts w:asciiTheme="minorHAnsi" w:hAnsiTheme="minorHAnsi"/>
          <w:b/>
          <w:sz w:val="24"/>
          <w:szCs w:val="24"/>
        </w:rPr>
        <w:t xml:space="preserve">nexo </w:t>
      </w:r>
      <w:r w:rsidR="00E1250F" w:rsidRPr="006E1F9C">
        <w:rPr>
          <w:rFonts w:asciiTheme="minorHAnsi" w:hAnsiTheme="minorHAnsi"/>
          <w:b/>
          <w:sz w:val="24"/>
          <w:szCs w:val="24"/>
        </w:rPr>
        <w:t>10</w:t>
      </w:r>
      <w:r w:rsidRPr="006E1F9C">
        <w:rPr>
          <w:rFonts w:asciiTheme="minorHAnsi" w:hAnsiTheme="minorHAnsi"/>
          <w:b/>
          <w:sz w:val="24"/>
          <w:szCs w:val="24"/>
        </w:rPr>
        <w:t>)</w:t>
      </w:r>
      <w:r w:rsidRPr="006E1F9C">
        <w:rPr>
          <w:rFonts w:asciiTheme="minorHAnsi" w:hAnsiTheme="minorHAnsi"/>
          <w:sz w:val="24"/>
          <w:szCs w:val="24"/>
        </w:rPr>
        <w:t xml:space="preserve"> de estas bases de </w:t>
      </w:r>
      <w:r w:rsidR="00D6449D" w:rsidRPr="006E1F9C">
        <w:rPr>
          <w:rFonts w:asciiTheme="minorHAnsi" w:hAnsiTheme="minorHAnsi"/>
          <w:sz w:val="24"/>
          <w:szCs w:val="24"/>
        </w:rPr>
        <w:t>licitación</w:t>
      </w:r>
      <w:r w:rsidRPr="006E1F9C">
        <w:rPr>
          <w:rFonts w:asciiTheme="minorHAnsi" w:hAnsiTheme="minorHAnsi"/>
          <w:sz w:val="24"/>
          <w:szCs w:val="24"/>
        </w:rPr>
        <w:t xml:space="preserve">, </w:t>
      </w:r>
      <w:r w:rsidRPr="006E1F9C">
        <w:rPr>
          <w:rFonts w:asciiTheme="minorHAnsi" w:hAnsiTheme="minorHAnsi"/>
          <w:color w:val="000000"/>
          <w:sz w:val="24"/>
          <w:szCs w:val="24"/>
          <w:lang w:val="es-ES"/>
        </w:rPr>
        <w:t xml:space="preserve">en original </w:t>
      </w:r>
      <w:r w:rsidRPr="006E1F9C">
        <w:rPr>
          <w:rFonts w:asciiTheme="minorHAnsi" w:hAnsiTheme="minorHAnsi"/>
          <w:color w:val="000000"/>
          <w:sz w:val="24"/>
          <w:szCs w:val="24"/>
          <w:u w:val="single"/>
          <w:lang w:val="es-ES"/>
        </w:rPr>
        <w:t>debidamente firmada por el representante legal del licitante</w:t>
      </w:r>
      <w:r w:rsidRPr="006E1F9C">
        <w:rPr>
          <w:rFonts w:asciiTheme="minorHAnsi" w:hAnsiTheme="minorHAnsi"/>
          <w:color w:val="000000"/>
          <w:sz w:val="24"/>
          <w:szCs w:val="24"/>
          <w:lang w:val="es-ES"/>
        </w:rPr>
        <w:t>, con fundamento en Articulo 30 del  Reglamento de la Ley de Adquisiciones, Arrendamientos y Servicios para el Estado de Baja California,</w:t>
      </w:r>
      <w:r w:rsidRPr="006E1F9C">
        <w:rPr>
          <w:rFonts w:asciiTheme="minorHAnsi" w:hAnsiTheme="minorHAnsi"/>
          <w:b/>
          <w:color w:val="000000"/>
          <w:sz w:val="24"/>
          <w:szCs w:val="24"/>
          <w:lang w:val="es-ES"/>
        </w:rPr>
        <w:t xml:space="preserve"> en caso de que no se presente este documento debidamente firmado será motivo para rechazar la propuesta.</w:t>
      </w:r>
      <w:r w:rsidRPr="006E1F9C">
        <w:rPr>
          <w:rFonts w:asciiTheme="minorHAnsi" w:hAnsiTheme="minorHAnsi"/>
          <w:color w:val="2020A0"/>
          <w:sz w:val="24"/>
          <w:szCs w:val="24"/>
          <w:lang w:val="es-ES"/>
        </w:rPr>
        <w:t xml:space="preserve"> </w:t>
      </w:r>
      <w:r w:rsidRPr="006E1F9C">
        <w:rPr>
          <w:rFonts w:asciiTheme="minorHAnsi" w:hAnsiTheme="minorHAnsi"/>
          <w:b/>
          <w:color w:val="333333"/>
          <w:sz w:val="24"/>
          <w:szCs w:val="24"/>
          <w:lang w:val="es-ES"/>
        </w:rPr>
        <w:t>NOTA: Este documento será rubricado por los miembros del Comité y por lo menos un licitante, si asistiere alguno.</w:t>
      </w:r>
    </w:p>
    <w:p w:rsidR="00112415" w:rsidRPr="006E1F9C" w:rsidRDefault="00112415" w:rsidP="002D2148">
      <w:pPr>
        <w:pStyle w:val="4"/>
        <w:tabs>
          <w:tab w:val="left" w:pos="540"/>
          <w:tab w:val="left" w:pos="990"/>
        </w:tabs>
        <w:ind w:left="0" w:firstLine="0"/>
        <w:jc w:val="both"/>
        <w:rPr>
          <w:rFonts w:asciiTheme="minorHAnsi" w:hAnsiTheme="minorHAnsi" w:cs="Arial"/>
          <w:b w:val="0"/>
          <w:sz w:val="24"/>
        </w:rPr>
      </w:pPr>
    </w:p>
    <w:p w:rsidR="00B60D7A" w:rsidRPr="006E1F9C" w:rsidRDefault="00B60D7A" w:rsidP="00C20BF1">
      <w:pPr>
        <w:pStyle w:val="2"/>
        <w:numPr>
          <w:ilvl w:val="1"/>
          <w:numId w:val="7"/>
        </w:numPr>
        <w:tabs>
          <w:tab w:val="clear" w:pos="1368"/>
          <w:tab w:val="left" w:pos="284"/>
        </w:tabs>
        <w:ind w:left="284" w:hanging="426"/>
        <w:rPr>
          <w:rFonts w:asciiTheme="minorHAnsi" w:hAnsiTheme="minorHAnsi" w:cs="Calibri"/>
          <w:bCs/>
          <w:sz w:val="24"/>
          <w:szCs w:val="24"/>
        </w:rPr>
      </w:pPr>
      <w:r w:rsidRPr="006E1F9C">
        <w:rPr>
          <w:rFonts w:asciiTheme="minorHAnsi" w:hAnsiTheme="minorHAnsi" w:cs="Calibri"/>
          <w:sz w:val="24"/>
          <w:szCs w:val="24"/>
        </w:rPr>
        <w:t xml:space="preserve">Los licitantes participantes que presenten su </w:t>
      </w:r>
      <w:r w:rsidRPr="006E1F9C">
        <w:rPr>
          <w:rFonts w:asciiTheme="minorHAnsi" w:hAnsiTheme="minorHAnsi" w:cs="Calibri"/>
          <w:b/>
          <w:bCs/>
          <w:sz w:val="24"/>
          <w:szCs w:val="24"/>
        </w:rPr>
        <w:t>propuesta de manera conjunta</w:t>
      </w:r>
      <w:r w:rsidRPr="006E1F9C">
        <w:rPr>
          <w:rFonts w:asciiTheme="minorHAnsi" w:hAnsiTheme="minorHAnsi" w:cs="Calibri"/>
          <w:sz w:val="24"/>
          <w:szCs w:val="24"/>
        </w:rPr>
        <w:t xml:space="preserve"> deberán de contar sin excepción con </w:t>
      </w:r>
      <w:r w:rsidRPr="006E1F9C">
        <w:rPr>
          <w:rFonts w:asciiTheme="minorHAnsi" w:hAnsiTheme="minorHAnsi" w:cs="Calibri"/>
          <w:b/>
          <w:sz w:val="24"/>
          <w:szCs w:val="24"/>
        </w:rPr>
        <w:t>registro fiscal en el Estado de Baja California</w:t>
      </w:r>
      <w:r w:rsidRPr="006E1F9C">
        <w:rPr>
          <w:rFonts w:asciiTheme="minorHAnsi" w:hAnsiTheme="minorHAnsi" w:cs="Calibri"/>
          <w:sz w:val="24"/>
          <w:szCs w:val="24"/>
        </w:rPr>
        <w:t xml:space="preserve"> y cumplir con los siguientes requisitos (Señalados en el artículo 27 del Reglamento de la Ley de Adquisiciones, Arrendamientos y Servicios para el Estado de Baja California), </w:t>
      </w:r>
      <w:r w:rsidRPr="006E1F9C">
        <w:rPr>
          <w:rFonts w:asciiTheme="minorHAnsi" w:hAnsiTheme="minorHAnsi" w:cs="Calibri"/>
          <w:bCs/>
          <w:sz w:val="24"/>
          <w:szCs w:val="24"/>
        </w:rPr>
        <w:t xml:space="preserve">además de los citados en el </w:t>
      </w:r>
      <w:r w:rsidRPr="00985D1C">
        <w:rPr>
          <w:rFonts w:asciiTheme="minorHAnsi" w:hAnsiTheme="minorHAnsi" w:cs="Calibri"/>
          <w:b/>
          <w:bCs/>
          <w:sz w:val="24"/>
          <w:szCs w:val="24"/>
        </w:rPr>
        <w:t>punto 8.1.</w:t>
      </w:r>
      <w:r w:rsidRPr="006E1F9C">
        <w:rPr>
          <w:rFonts w:asciiTheme="minorHAnsi" w:hAnsiTheme="minorHAnsi" w:cs="Calibri"/>
          <w:bCs/>
          <w:sz w:val="24"/>
          <w:szCs w:val="24"/>
        </w:rPr>
        <w:t xml:space="preserve"> de estas bases de licitación; </w:t>
      </w:r>
    </w:p>
    <w:p w:rsidR="00B60D7A" w:rsidRPr="006E1F9C" w:rsidRDefault="00B60D7A" w:rsidP="00B60D7A">
      <w:pPr>
        <w:pStyle w:val="2"/>
        <w:tabs>
          <w:tab w:val="left" w:pos="720"/>
        </w:tabs>
        <w:ind w:left="0"/>
        <w:rPr>
          <w:rFonts w:asciiTheme="minorHAnsi" w:hAnsiTheme="minorHAnsi" w:cs="Calibri"/>
          <w:sz w:val="24"/>
        </w:rPr>
      </w:pPr>
    </w:p>
    <w:p w:rsidR="00B60D7A" w:rsidRPr="006E1F9C" w:rsidRDefault="00B60D7A" w:rsidP="00EB712A">
      <w:pPr>
        <w:pStyle w:val="4"/>
        <w:tabs>
          <w:tab w:val="left" w:pos="540"/>
          <w:tab w:val="left" w:pos="709"/>
        </w:tabs>
        <w:ind w:left="709" w:hanging="283"/>
        <w:jc w:val="both"/>
        <w:rPr>
          <w:rFonts w:asciiTheme="minorHAnsi" w:hAnsiTheme="minorHAnsi" w:cs="Calibri"/>
          <w:b w:val="0"/>
          <w:bCs/>
          <w:sz w:val="24"/>
        </w:rPr>
      </w:pPr>
      <w:r w:rsidRPr="006E1F9C">
        <w:rPr>
          <w:rFonts w:asciiTheme="minorHAnsi" w:hAnsiTheme="minorHAnsi" w:cs="Calibri"/>
          <w:b w:val="0"/>
          <w:bCs/>
          <w:sz w:val="24"/>
        </w:rPr>
        <w:t>I.- Tendrán derecho a participar adquiriendo, alguno de los integrantes del grupo, solamente un ejemplar de bases;</w:t>
      </w:r>
    </w:p>
    <w:p w:rsidR="00B60D7A" w:rsidRPr="006E1F9C" w:rsidRDefault="00B60D7A" w:rsidP="00EB712A">
      <w:pPr>
        <w:pStyle w:val="4"/>
        <w:tabs>
          <w:tab w:val="left" w:pos="540"/>
          <w:tab w:val="left" w:pos="709"/>
        </w:tabs>
        <w:ind w:left="709" w:hanging="283"/>
        <w:jc w:val="both"/>
        <w:rPr>
          <w:rFonts w:asciiTheme="minorHAnsi" w:hAnsiTheme="minorHAnsi" w:cs="Calibri"/>
          <w:b w:val="0"/>
          <w:bCs/>
          <w:sz w:val="24"/>
        </w:rPr>
      </w:pPr>
    </w:p>
    <w:p w:rsidR="00B60D7A" w:rsidRPr="006E1F9C" w:rsidRDefault="00B60D7A" w:rsidP="00EB712A">
      <w:pPr>
        <w:pStyle w:val="4"/>
        <w:tabs>
          <w:tab w:val="left" w:pos="540"/>
          <w:tab w:val="left" w:pos="709"/>
        </w:tabs>
        <w:ind w:left="709" w:hanging="283"/>
        <w:jc w:val="both"/>
        <w:rPr>
          <w:rFonts w:asciiTheme="minorHAnsi" w:hAnsiTheme="minorHAnsi" w:cs="Calibri"/>
          <w:b w:val="0"/>
          <w:bCs/>
          <w:sz w:val="24"/>
        </w:rPr>
      </w:pPr>
      <w:r w:rsidRPr="006E1F9C">
        <w:rPr>
          <w:rFonts w:asciiTheme="minorHAnsi" w:hAnsiTheme="minorHAnsi" w:cs="Calibri"/>
          <w:b w:val="0"/>
          <w:bCs/>
          <w:sz w:val="24"/>
        </w:rPr>
        <w:t>II.- Deberán celebrar entre todas las personas que integran la agrupación, un convenio en los términos de la legislación aplicable, en el que se establecerán con precisión los aspectos siguientes:</w:t>
      </w:r>
    </w:p>
    <w:p w:rsidR="00B60D7A" w:rsidRPr="006E1F9C" w:rsidRDefault="00B60D7A" w:rsidP="00B60D7A">
      <w:pPr>
        <w:pStyle w:val="4"/>
        <w:tabs>
          <w:tab w:val="left" w:pos="540"/>
          <w:tab w:val="left" w:pos="990"/>
        </w:tabs>
        <w:ind w:left="1000" w:hanging="300"/>
        <w:jc w:val="both"/>
        <w:rPr>
          <w:rFonts w:asciiTheme="minorHAnsi" w:hAnsiTheme="minorHAnsi" w:cs="Calibri"/>
          <w:b w:val="0"/>
          <w:bCs/>
          <w:sz w:val="24"/>
        </w:rPr>
      </w:pPr>
    </w:p>
    <w:p w:rsidR="00B60D7A" w:rsidRPr="006E1F9C" w:rsidRDefault="00B60D7A" w:rsidP="00C20BF1">
      <w:pPr>
        <w:pStyle w:val="4"/>
        <w:numPr>
          <w:ilvl w:val="0"/>
          <w:numId w:val="13"/>
        </w:numPr>
        <w:tabs>
          <w:tab w:val="clear" w:pos="1350"/>
          <w:tab w:val="left" w:pos="540"/>
          <w:tab w:val="num" w:pos="1276"/>
        </w:tabs>
        <w:ind w:left="1276" w:hanging="425"/>
        <w:jc w:val="both"/>
        <w:rPr>
          <w:rFonts w:asciiTheme="minorHAnsi" w:hAnsiTheme="minorHAnsi" w:cs="Calibri"/>
          <w:b w:val="0"/>
          <w:bCs/>
          <w:sz w:val="24"/>
        </w:rPr>
      </w:pPr>
      <w:r w:rsidRPr="006E1F9C">
        <w:rPr>
          <w:rFonts w:asciiTheme="minorHAnsi" w:hAnsiTheme="minorHAnsi" w:cs="Calibri"/>
          <w:b w:val="0"/>
          <w:bCs/>
          <w:sz w:val="24"/>
        </w:rPr>
        <w:t>Nombre y domicilio de las personas integrantes, incluyendo los datos de las escrituras públicas con las que se acredita la existencia legal de la persona moral;</w:t>
      </w:r>
    </w:p>
    <w:p w:rsidR="00B60D7A" w:rsidRPr="006E1F9C" w:rsidRDefault="00B60D7A" w:rsidP="00EB712A">
      <w:pPr>
        <w:pStyle w:val="4"/>
        <w:tabs>
          <w:tab w:val="left" w:pos="540"/>
          <w:tab w:val="num" w:pos="1276"/>
        </w:tabs>
        <w:ind w:left="1276" w:hanging="425"/>
        <w:jc w:val="both"/>
        <w:rPr>
          <w:rFonts w:asciiTheme="minorHAnsi" w:hAnsiTheme="minorHAnsi" w:cs="Calibri"/>
          <w:b w:val="0"/>
          <w:bCs/>
          <w:sz w:val="24"/>
        </w:rPr>
      </w:pPr>
    </w:p>
    <w:p w:rsidR="00B60D7A" w:rsidRPr="006E1F9C" w:rsidRDefault="00B60D7A" w:rsidP="00C20BF1">
      <w:pPr>
        <w:pStyle w:val="4"/>
        <w:numPr>
          <w:ilvl w:val="0"/>
          <w:numId w:val="13"/>
        </w:numPr>
        <w:tabs>
          <w:tab w:val="clear" w:pos="1350"/>
          <w:tab w:val="left" w:pos="540"/>
          <w:tab w:val="num" w:pos="1276"/>
        </w:tabs>
        <w:ind w:left="1276" w:hanging="425"/>
        <w:jc w:val="both"/>
        <w:rPr>
          <w:rFonts w:asciiTheme="minorHAnsi" w:hAnsiTheme="minorHAnsi" w:cs="Calibri"/>
          <w:b w:val="0"/>
          <w:bCs/>
          <w:sz w:val="24"/>
        </w:rPr>
      </w:pPr>
      <w:r w:rsidRPr="006E1F9C">
        <w:rPr>
          <w:rFonts w:asciiTheme="minorHAnsi" w:hAnsiTheme="minorHAnsi" w:cs="Calibri"/>
          <w:b w:val="0"/>
          <w:bCs/>
          <w:sz w:val="24"/>
        </w:rPr>
        <w:t>Nombre de los representantes legales de cada una de las personas agrupadas, incluyendo los datos de las escrituras públicas con las que se acrediten las facultades de representación;</w:t>
      </w:r>
    </w:p>
    <w:p w:rsidR="00B60D7A" w:rsidRPr="006E1F9C" w:rsidRDefault="00B60D7A" w:rsidP="00EB712A">
      <w:pPr>
        <w:pStyle w:val="4"/>
        <w:tabs>
          <w:tab w:val="left" w:pos="540"/>
          <w:tab w:val="num" w:pos="1276"/>
        </w:tabs>
        <w:ind w:left="1276" w:hanging="425"/>
        <w:jc w:val="both"/>
        <w:rPr>
          <w:rFonts w:asciiTheme="minorHAnsi" w:hAnsiTheme="minorHAnsi" w:cs="Calibri"/>
          <w:b w:val="0"/>
          <w:bCs/>
          <w:sz w:val="24"/>
        </w:rPr>
      </w:pPr>
    </w:p>
    <w:p w:rsidR="00B60D7A" w:rsidRPr="006E1F9C" w:rsidRDefault="00B60D7A" w:rsidP="00C20BF1">
      <w:pPr>
        <w:pStyle w:val="4"/>
        <w:numPr>
          <w:ilvl w:val="0"/>
          <w:numId w:val="14"/>
        </w:numPr>
        <w:tabs>
          <w:tab w:val="clear" w:pos="1350"/>
          <w:tab w:val="left" w:pos="540"/>
          <w:tab w:val="num" w:pos="1276"/>
        </w:tabs>
        <w:ind w:left="1276" w:hanging="425"/>
        <w:jc w:val="both"/>
        <w:rPr>
          <w:rFonts w:asciiTheme="minorHAnsi" w:hAnsiTheme="minorHAnsi" w:cs="Calibri"/>
          <w:b w:val="0"/>
          <w:bCs/>
          <w:sz w:val="24"/>
        </w:rPr>
      </w:pPr>
      <w:r w:rsidRPr="006E1F9C">
        <w:rPr>
          <w:rFonts w:asciiTheme="minorHAnsi" w:hAnsiTheme="minorHAnsi" w:cs="Calibri"/>
          <w:b w:val="0"/>
          <w:bCs/>
          <w:sz w:val="24"/>
        </w:rPr>
        <w:t>La designación de un representante común, otorgándole poder amplio y suficiente, para atender todo lo relacionado con la propuesta en el procedimiento de licitación;</w:t>
      </w:r>
    </w:p>
    <w:p w:rsidR="00B60D7A" w:rsidRPr="006E1F9C" w:rsidRDefault="00B60D7A" w:rsidP="00EB712A">
      <w:pPr>
        <w:pStyle w:val="4"/>
        <w:tabs>
          <w:tab w:val="left" w:pos="540"/>
          <w:tab w:val="num" w:pos="1276"/>
        </w:tabs>
        <w:ind w:left="1276" w:hanging="425"/>
        <w:jc w:val="both"/>
        <w:rPr>
          <w:rFonts w:asciiTheme="minorHAnsi" w:hAnsiTheme="minorHAnsi" w:cs="Calibri"/>
          <w:b w:val="0"/>
          <w:bCs/>
          <w:sz w:val="24"/>
        </w:rPr>
      </w:pPr>
    </w:p>
    <w:p w:rsidR="00B60D7A" w:rsidRPr="006E1F9C" w:rsidRDefault="00B60D7A" w:rsidP="00C20BF1">
      <w:pPr>
        <w:pStyle w:val="4"/>
        <w:numPr>
          <w:ilvl w:val="0"/>
          <w:numId w:val="14"/>
        </w:numPr>
        <w:tabs>
          <w:tab w:val="clear" w:pos="1350"/>
          <w:tab w:val="left" w:pos="540"/>
          <w:tab w:val="num" w:pos="1276"/>
        </w:tabs>
        <w:ind w:left="1276" w:hanging="425"/>
        <w:jc w:val="both"/>
        <w:rPr>
          <w:rFonts w:asciiTheme="minorHAnsi" w:hAnsiTheme="minorHAnsi" w:cs="Calibri"/>
          <w:b w:val="0"/>
          <w:bCs/>
          <w:sz w:val="24"/>
        </w:rPr>
      </w:pPr>
      <w:r w:rsidRPr="006E1F9C">
        <w:rPr>
          <w:rFonts w:asciiTheme="minorHAnsi" w:hAnsiTheme="minorHAnsi" w:cs="Calibri"/>
          <w:b w:val="0"/>
          <w:bCs/>
          <w:sz w:val="24"/>
        </w:rPr>
        <w:t>La descripción de las partes objeto del contrato, que corresponderá cumplir a cada persona, así como la manera en que se exigirá el cumplimiento de las obligaciones; y,</w:t>
      </w:r>
    </w:p>
    <w:p w:rsidR="00B60D7A" w:rsidRPr="006E1F9C" w:rsidRDefault="00B60D7A" w:rsidP="00EB712A">
      <w:pPr>
        <w:pStyle w:val="4"/>
        <w:tabs>
          <w:tab w:val="left" w:pos="540"/>
          <w:tab w:val="num" w:pos="1276"/>
        </w:tabs>
        <w:ind w:left="1276" w:hanging="425"/>
        <w:jc w:val="both"/>
        <w:rPr>
          <w:rFonts w:asciiTheme="minorHAnsi" w:hAnsiTheme="minorHAnsi" w:cs="Calibri"/>
          <w:b w:val="0"/>
          <w:bCs/>
          <w:sz w:val="24"/>
        </w:rPr>
      </w:pPr>
    </w:p>
    <w:p w:rsidR="00B60D7A" w:rsidRPr="006E1F9C" w:rsidRDefault="00B60D7A" w:rsidP="00C20BF1">
      <w:pPr>
        <w:pStyle w:val="4"/>
        <w:numPr>
          <w:ilvl w:val="0"/>
          <w:numId w:val="14"/>
        </w:numPr>
        <w:tabs>
          <w:tab w:val="clear" w:pos="1350"/>
          <w:tab w:val="left" w:pos="540"/>
          <w:tab w:val="num" w:pos="1276"/>
        </w:tabs>
        <w:ind w:left="1276" w:hanging="425"/>
        <w:jc w:val="both"/>
        <w:rPr>
          <w:rFonts w:asciiTheme="minorHAnsi" w:hAnsiTheme="minorHAnsi" w:cs="Calibri"/>
          <w:b w:val="0"/>
          <w:bCs/>
          <w:sz w:val="24"/>
        </w:rPr>
      </w:pPr>
      <w:r w:rsidRPr="006E1F9C">
        <w:rPr>
          <w:rFonts w:asciiTheme="minorHAnsi" w:hAnsiTheme="minorHAns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CC3F4D" w:rsidRPr="006E1F9C" w:rsidRDefault="00CC3F4D" w:rsidP="00DC5BAB">
      <w:pPr>
        <w:pStyle w:val="3"/>
        <w:tabs>
          <w:tab w:val="left" w:pos="270"/>
          <w:tab w:val="left" w:pos="630"/>
        </w:tabs>
        <w:ind w:left="0" w:hanging="549"/>
        <w:rPr>
          <w:rFonts w:asciiTheme="minorHAnsi" w:hAnsiTheme="minorHAnsi" w:cs="Arial"/>
          <w:b/>
          <w:sz w:val="24"/>
          <w:highlight w:val="yellow"/>
        </w:rPr>
      </w:pPr>
    </w:p>
    <w:p w:rsidR="00112415" w:rsidRPr="006E1F9C" w:rsidRDefault="00112415" w:rsidP="00286444">
      <w:pPr>
        <w:pStyle w:val="3"/>
        <w:tabs>
          <w:tab w:val="left" w:pos="284"/>
        </w:tabs>
        <w:ind w:left="-142" w:firstLine="0"/>
        <w:rPr>
          <w:rFonts w:asciiTheme="minorHAnsi" w:hAnsiTheme="minorHAnsi" w:cs="Arial"/>
          <w:sz w:val="24"/>
        </w:rPr>
      </w:pPr>
      <w:r w:rsidRPr="006E1F9C">
        <w:rPr>
          <w:rFonts w:asciiTheme="minorHAnsi" w:hAnsiTheme="minorHAnsi" w:cs="Arial"/>
          <w:b/>
          <w:sz w:val="24"/>
        </w:rPr>
        <w:t>9.</w:t>
      </w:r>
      <w:r w:rsidR="0005702D" w:rsidRPr="006E1F9C">
        <w:rPr>
          <w:rFonts w:asciiTheme="minorHAnsi" w:hAnsiTheme="minorHAnsi" w:cs="Arial"/>
          <w:b/>
          <w:sz w:val="24"/>
        </w:rPr>
        <w:tab/>
        <w:t>FORMATO DE PROPUESTA ECONÓ</w:t>
      </w:r>
      <w:r w:rsidR="002C10C8" w:rsidRPr="006E1F9C">
        <w:rPr>
          <w:rFonts w:asciiTheme="minorHAnsi" w:hAnsiTheme="minorHAnsi" w:cs="Arial"/>
          <w:b/>
          <w:sz w:val="24"/>
        </w:rPr>
        <w:t>MICA</w:t>
      </w:r>
      <w:r w:rsidRPr="006E1F9C">
        <w:rPr>
          <w:rFonts w:asciiTheme="minorHAnsi" w:hAnsiTheme="minorHAnsi" w:cs="Arial"/>
          <w:b/>
          <w:sz w:val="24"/>
        </w:rPr>
        <w:t>.</w:t>
      </w:r>
    </w:p>
    <w:p w:rsidR="00112415" w:rsidRPr="006E1F9C" w:rsidRDefault="00112415" w:rsidP="00286444">
      <w:pPr>
        <w:pStyle w:val="3"/>
        <w:tabs>
          <w:tab w:val="left" w:pos="284"/>
        </w:tabs>
        <w:ind w:left="284" w:hanging="426"/>
        <w:rPr>
          <w:rFonts w:asciiTheme="minorHAnsi" w:hAnsiTheme="minorHAnsi" w:cs="Arial"/>
          <w:sz w:val="24"/>
        </w:rPr>
      </w:pPr>
      <w:r w:rsidRPr="006E1F9C">
        <w:rPr>
          <w:rFonts w:asciiTheme="minorHAnsi" w:hAnsiTheme="minorHAnsi" w:cs="Arial"/>
          <w:b/>
          <w:sz w:val="24"/>
        </w:rPr>
        <w:t>9.1</w:t>
      </w:r>
      <w:r w:rsidRPr="006E1F9C">
        <w:rPr>
          <w:rFonts w:asciiTheme="minorHAnsi" w:hAnsiTheme="minorHAnsi" w:cs="Arial"/>
          <w:sz w:val="24"/>
        </w:rPr>
        <w:t xml:space="preserve"> El licitante deberá llenar completament</w:t>
      </w:r>
      <w:r w:rsidR="00447A81" w:rsidRPr="006E1F9C">
        <w:rPr>
          <w:rFonts w:asciiTheme="minorHAnsi" w:hAnsiTheme="minorHAnsi" w:cs="Arial"/>
          <w:sz w:val="24"/>
        </w:rPr>
        <w:t xml:space="preserve">e el </w:t>
      </w:r>
      <w:r w:rsidRPr="00A81190">
        <w:rPr>
          <w:rFonts w:asciiTheme="minorHAnsi" w:hAnsiTheme="minorHAnsi" w:cs="Arial"/>
          <w:b/>
          <w:sz w:val="24"/>
        </w:rPr>
        <w:t>Catálogo de Conceptos</w:t>
      </w:r>
      <w:r w:rsidRPr="006E1F9C">
        <w:rPr>
          <w:rFonts w:asciiTheme="minorHAnsi" w:hAnsiTheme="minorHAnsi" w:cs="Arial"/>
          <w:sz w:val="24"/>
        </w:rPr>
        <w:t xml:space="preserve"> </w:t>
      </w:r>
      <w:r w:rsidR="00447A81" w:rsidRPr="006E1F9C">
        <w:rPr>
          <w:rFonts w:asciiTheme="minorHAnsi" w:hAnsiTheme="minorHAnsi" w:cs="Arial"/>
          <w:b/>
          <w:sz w:val="24"/>
        </w:rPr>
        <w:t>(a</w:t>
      </w:r>
      <w:r w:rsidRPr="006E1F9C">
        <w:rPr>
          <w:rFonts w:asciiTheme="minorHAnsi" w:hAnsiTheme="minorHAnsi" w:cs="Arial"/>
          <w:b/>
          <w:sz w:val="24"/>
        </w:rPr>
        <w:t xml:space="preserve">nexo </w:t>
      </w:r>
      <w:r w:rsidR="00C3434F" w:rsidRPr="006E1F9C">
        <w:rPr>
          <w:rFonts w:asciiTheme="minorHAnsi" w:hAnsiTheme="minorHAnsi" w:cs="Arial"/>
          <w:b/>
          <w:sz w:val="24"/>
        </w:rPr>
        <w:t>9</w:t>
      </w:r>
      <w:r w:rsidRPr="006E1F9C">
        <w:rPr>
          <w:rFonts w:asciiTheme="minorHAnsi" w:hAnsiTheme="minorHAnsi" w:cs="Arial"/>
          <w:b/>
          <w:sz w:val="24"/>
        </w:rPr>
        <w:t>)</w:t>
      </w:r>
      <w:r w:rsidRPr="006E1F9C">
        <w:rPr>
          <w:rFonts w:asciiTheme="minorHAnsi" w:hAnsiTheme="minorHAnsi" w:cs="Arial"/>
          <w:sz w:val="24"/>
        </w:rPr>
        <w:t xml:space="preserve"> y el Formato de </w:t>
      </w:r>
      <w:r w:rsidRPr="00A81190">
        <w:rPr>
          <w:rFonts w:asciiTheme="minorHAnsi" w:hAnsiTheme="minorHAnsi" w:cs="Arial"/>
          <w:b/>
          <w:sz w:val="24"/>
        </w:rPr>
        <w:t>Propuesta Económica</w:t>
      </w:r>
      <w:r w:rsidRPr="006E1F9C">
        <w:rPr>
          <w:rFonts w:asciiTheme="minorHAnsi" w:hAnsiTheme="minorHAnsi" w:cs="Arial"/>
          <w:sz w:val="24"/>
        </w:rPr>
        <w:t xml:space="preserve"> </w:t>
      </w:r>
      <w:r w:rsidR="003A262A" w:rsidRPr="006E1F9C">
        <w:rPr>
          <w:rFonts w:asciiTheme="minorHAnsi" w:hAnsiTheme="minorHAnsi" w:cs="Arial"/>
          <w:b/>
          <w:sz w:val="24"/>
        </w:rPr>
        <w:t xml:space="preserve">(anexo </w:t>
      </w:r>
      <w:r w:rsidR="00C3434F" w:rsidRPr="006E1F9C">
        <w:rPr>
          <w:rFonts w:asciiTheme="minorHAnsi" w:hAnsiTheme="minorHAnsi" w:cs="Arial"/>
          <w:b/>
          <w:sz w:val="24"/>
        </w:rPr>
        <w:t>10</w:t>
      </w:r>
      <w:r w:rsidR="00080086" w:rsidRPr="006E1F9C">
        <w:rPr>
          <w:rFonts w:asciiTheme="minorHAnsi" w:hAnsiTheme="minorHAnsi" w:cs="Arial"/>
          <w:b/>
          <w:sz w:val="24"/>
        </w:rPr>
        <w:t>)</w:t>
      </w:r>
      <w:r w:rsidR="00080086" w:rsidRPr="006E1F9C">
        <w:rPr>
          <w:rFonts w:asciiTheme="minorHAnsi" w:hAnsiTheme="minorHAnsi" w:cs="Arial"/>
          <w:sz w:val="24"/>
        </w:rPr>
        <w:t xml:space="preserve"> </w:t>
      </w:r>
      <w:r w:rsidRPr="006E1F9C">
        <w:rPr>
          <w:rFonts w:asciiTheme="minorHAnsi" w:hAnsiTheme="minorHAnsi" w:cs="Arial"/>
          <w:sz w:val="24"/>
        </w:rPr>
        <w:t xml:space="preserve">que obran agregadas a las presentes bases de </w:t>
      </w:r>
      <w:r w:rsidR="00447A81"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El licitante deberá presentar los formatos proporcionados debidamente firmados y sellados, </w:t>
      </w:r>
      <w:r w:rsidR="001D610F" w:rsidRPr="006E1F9C">
        <w:rPr>
          <w:rFonts w:asciiTheme="minorHAnsi" w:hAnsiTheme="minorHAnsi" w:cs="Arial"/>
          <w:sz w:val="24"/>
        </w:rPr>
        <w:t>o</w:t>
      </w:r>
      <w:r w:rsidRPr="006E1F9C">
        <w:rPr>
          <w:rFonts w:asciiTheme="minorHAnsi" w:hAnsiTheme="minorHAnsi" w:cs="Arial"/>
          <w:sz w:val="24"/>
        </w:rPr>
        <w:t xml:space="preserve"> podrá elaborar unos similares preferentemente en papel membretado igualmente sellados y firmados por el licitante, respetando el orden y el contenido para tal efecto.</w:t>
      </w:r>
    </w:p>
    <w:p w:rsidR="00112415" w:rsidRPr="006E1F9C" w:rsidRDefault="00112415" w:rsidP="0004611B">
      <w:pPr>
        <w:pStyle w:val="2"/>
        <w:ind w:left="0" w:hanging="284"/>
        <w:rPr>
          <w:rFonts w:asciiTheme="minorHAnsi" w:hAnsiTheme="minorHAnsi" w:cs="Arial"/>
          <w:sz w:val="24"/>
        </w:rPr>
      </w:pPr>
      <w:r w:rsidRPr="006E1F9C">
        <w:rPr>
          <w:rFonts w:asciiTheme="minorHAnsi" w:hAnsiTheme="minorHAnsi" w:cs="Arial"/>
          <w:sz w:val="24"/>
        </w:rPr>
        <w:t xml:space="preserve"> </w:t>
      </w:r>
    </w:p>
    <w:p w:rsidR="00112415" w:rsidRPr="006E1F9C" w:rsidRDefault="00112415" w:rsidP="00CF3774">
      <w:pPr>
        <w:pStyle w:val="2"/>
        <w:tabs>
          <w:tab w:val="left" w:pos="142"/>
        </w:tabs>
        <w:ind w:left="0" w:hanging="284"/>
        <w:rPr>
          <w:rFonts w:asciiTheme="minorHAnsi" w:hAnsiTheme="minorHAnsi" w:cs="Arial"/>
          <w:b/>
          <w:sz w:val="24"/>
        </w:rPr>
      </w:pPr>
      <w:r w:rsidRPr="006E1F9C">
        <w:rPr>
          <w:rFonts w:asciiTheme="minorHAnsi" w:hAnsiTheme="minorHAnsi" w:cs="Arial"/>
          <w:b/>
          <w:sz w:val="24"/>
        </w:rPr>
        <w:t>10.</w:t>
      </w:r>
      <w:r w:rsidRPr="006E1F9C">
        <w:rPr>
          <w:rFonts w:asciiTheme="minorHAnsi" w:hAnsiTheme="minorHAnsi" w:cs="Arial"/>
          <w:b/>
          <w:sz w:val="24"/>
        </w:rPr>
        <w:tab/>
        <w:t>PRECIOS DE LA PROPUESTA.</w:t>
      </w:r>
    </w:p>
    <w:p w:rsidR="00112415" w:rsidRPr="006E1F9C" w:rsidRDefault="00112415" w:rsidP="00CF3774">
      <w:pPr>
        <w:pStyle w:val="3"/>
        <w:tabs>
          <w:tab w:val="left" w:pos="142"/>
        </w:tabs>
        <w:ind w:left="142" w:hanging="426"/>
        <w:rPr>
          <w:rFonts w:asciiTheme="minorHAnsi" w:hAnsiTheme="minorHAnsi" w:cs="Arial"/>
          <w:sz w:val="24"/>
        </w:rPr>
      </w:pPr>
      <w:r w:rsidRPr="006E1F9C">
        <w:rPr>
          <w:rFonts w:asciiTheme="minorHAnsi" w:hAnsiTheme="minorHAnsi" w:cs="Arial"/>
          <w:b/>
          <w:sz w:val="24"/>
        </w:rPr>
        <w:t>10.1</w:t>
      </w:r>
      <w:r w:rsidR="00383D7D" w:rsidRPr="006E1F9C">
        <w:rPr>
          <w:rFonts w:asciiTheme="minorHAnsi" w:hAnsiTheme="minorHAnsi" w:cs="Arial"/>
          <w:b/>
          <w:sz w:val="24"/>
        </w:rPr>
        <w:t xml:space="preserve"> </w:t>
      </w:r>
      <w:r w:rsidRPr="006E1F9C">
        <w:rPr>
          <w:rFonts w:asciiTheme="minorHAnsi" w:hAnsiTheme="minorHAnsi" w:cs="Arial"/>
          <w:sz w:val="24"/>
        </w:rPr>
        <w:t xml:space="preserve">El licitante indicará en el </w:t>
      </w:r>
      <w:r w:rsidR="00213831" w:rsidRPr="006E1F9C">
        <w:rPr>
          <w:rFonts w:asciiTheme="minorHAnsi" w:hAnsiTheme="minorHAnsi" w:cs="Arial"/>
          <w:sz w:val="24"/>
        </w:rPr>
        <w:t>Catá</w:t>
      </w:r>
      <w:r w:rsidR="00447A81" w:rsidRPr="006E1F9C">
        <w:rPr>
          <w:rFonts w:asciiTheme="minorHAnsi" w:hAnsiTheme="minorHAnsi" w:cs="Arial"/>
          <w:sz w:val="24"/>
        </w:rPr>
        <w:t>logo de Conceptos</w:t>
      </w:r>
      <w:r w:rsidR="0072020E" w:rsidRPr="006E1F9C">
        <w:rPr>
          <w:rFonts w:asciiTheme="minorHAnsi" w:hAnsiTheme="minorHAnsi" w:cs="Arial"/>
          <w:sz w:val="24"/>
        </w:rPr>
        <w:t xml:space="preserve"> </w:t>
      </w:r>
      <w:r w:rsidR="00447A81" w:rsidRPr="006E1F9C">
        <w:rPr>
          <w:rFonts w:asciiTheme="minorHAnsi" w:hAnsiTheme="minorHAnsi" w:cs="Arial"/>
          <w:b/>
          <w:sz w:val="24"/>
        </w:rPr>
        <w:t>(a</w:t>
      </w:r>
      <w:r w:rsidRPr="006E1F9C">
        <w:rPr>
          <w:rFonts w:asciiTheme="minorHAnsi" w:hAnsiTheme="minorHAnsi" w:cs="Arial"/>
          <w:b/>
          <w:sz w:val="24"/>
        </w:rPr>
        <w:t xml:space="preserve">nexo </w:t>
      </w:r>
      <w:r w:rsidR="00C3434F" w:rsidRPr="006E1F9C">
        <w:rPr>
          <w:rFonts w:asciiTheme="minorHAnsi" w:hAnsiTheme="minorHAnsi" w:cs="Arial"/>
          <w:b/>
          <w:sz w:val="24"/>
        </w:rPr>
        <w:t>9</w:t>
      </w:r>
      <w:r w:rsidRPr="006E1F9C">
        <w:rPr>
          <w:rFonts w:asciiTheme="minorHAnsi" w:hAnsiTheme="minorHAnsi" w:cs="Arial"/>
          <w:b/>
          <w:sz w:val="24"/>
        </w:rPr>
        <w:t>)</w:t>
      </w:r>
      <w:r w:rsidRPr="006E1F9C">
        <w:rPr>
          <w:rFonts w:asciiTheme="minorHAnsi" w:hAnsiTheme="minorHAnsi" w:cs="Arial"/>
          <w:sz w:val="24"/>
        </w:rPr>
        <w:t xml:space="preserve"> </w:t>
      </w:r>
      <w:r w:rsidR="00A12B2F" w:rsidRPr="006E1F9C">
        <w:rPr>
          <w:rFonts w:asciiTheme="minorHAnsi" w:hAnsiTheme="minorHAnsi" w:cs="Arial"/>
          <w:sz w:val="24"/>
        </w:rPr>
        <w:t xml:space="preserve">el </w:t>
      </w:r>
      <w:r w:rsidR="00A12B2F" w:rsidRPr="006E1F9C">
        <w:rPr>
          <w:rFonts w:asciiTheme="minorHAnsi" w:hAnsiTheme="minorHAnsi" w:cs="Arial"/>
          <w:b/>
          <w:sz w:val="24"/>
        </w:rPr>
        <w:t>precio unitario</w:t>
      </w:r>
      <w:r w:rsidR="000D54FF" w:rsidRPr="006E1F9C">
        <w:rPr>
          <w:rFonts w:asciiTheme="minorHAnsi" w:hAnsiTheme="minorHAnsi" w:cs="Arial"/>
          <w:b/>
          <w:sz w:val="24"/>
        </w:rPr>
        <w:t xml:space="preserve"> </w:t>
      </w:r>
      <w:r w:rsidR="00823A30" w:rsidRPr="006E1F9C">
        <w:rPr>
          <w:rFonts w:asciiTheme="minorHAnsi" w:hAnsiTheme="minorHAnsi" w:cs="Arial"/>
          <w:b/>
          <w:sz w:val="24"/>
        </w:rPr>
        <w:t xml:space="preserve">con número y letra </w:t>
      </w:r>
      <w:r w:rsidR="000D54FF" w:rsidRPr="006E1F9C">
        <w:rPr>
          <w:rFonts w:asciiTheme="minorHAnsi" w:hAnsiTheme="minorHAnsi" w:cs="Arial"/>
          <w:b/>
          <w:sz w:val="24"/>
        </w:rPr>
        <w:t>para cada partida</w:t>
      </w:r>
      <w:r w:rsidR="00823A30" w:rsidRPr="006E1F9C">
        <w:rPr>
          <w:rFonts w:asciiTheme="minorHAnsi" w:hAnsiTheme="minorHAnsi" w:cs="Arial"/>
          <w:b/>
          <w:sz w:val="24"/>
        </w:rPr>
        <w:t xml:space="preserve"> en que participa</w:t>
      </w:r>
      <w:r w:rsidR="004D0501" w:rsidRPr="006E1F9C">
        <w:rPr>
          <w:rFonts w:asciiTheme="minorHAnsi" w:hAnsiTheme="minorHAnsi" w:cs="Arial"/>
          <w:b/>
          <w:sz w:val="24"/>
        </w:rPr>
        <w:t>,</w:t>
      </w:r>
      <w:r w:rsidR="000D54FF" w:rsidRPr="006E1F9C">
        <w:rPr>
          <w:rFonts w:asciiTheme="minorHAnsi" w:hAnsiTheme="minorHAnsi" w:cs="Arial"/>
          <w:b/>
          <w:sz w:val="24"/>
        </w:rPr>
        <w:t xml:space="preserve"> el subtotal de la suma del importe total de cada una de ellas</w:t>
      </w:r>
      <w:r w:rsidR="00A12B2F" w:rsidRPr="006E1F9C">
        <w:rPr>
          <w:rFonts w:asciiTheme="minorHAnsi" w:hAnsiTheme="minorHAnsi" w:cs="Arial"/>
          <w:sz w:val="24"/>
        </w:rPr>
        <w:t xml:space="preserve"> </w:t>
      </w:r>
      <w:r w:rsidRPr="006E1F9C">
        <w:rPr>
          <w:rFonts w:asciiTheme="minorHAnsi" w:hAnsiTheme="minorHAnsi" w:cs="Arial"/>
          <w:sz w:val="24"/>
        </w:rPr>
        <w:t xml:space="preserve">y </w:t>
      </w:r>
      <w:r w:rsidRPr="006E1F9C">
        <w:rPr>
          <w:rFonts w:asciiTheme="minorHAnsi" w:hAnsiTheme="minorHAnsi" w:cs="Arial"/>
          <w:b/>
          <w:bCs/>
          <w:sz w:val="24"/>
        </w:rPr>
        <w:t>deberá de señalar únicamente</w:t>
      </w:r>
      <w:r w:rsidRPr="006E1F9C">
        <w:rPr>
          <w:rFonts w:asciiTheme="minorHAnsi" w:hAnsiTheme="minorHAnsi" w:cs="Arial"/>
          <w:sz w:val="24"/>
        </w:rPr>
        <w:t xml:space="preserve"> el porcentaje de Impuesto al Valor Agregado a trasladar. </w:t>
      </w:r>
      <w:r w:rsidR="00E376F0" w:rsidRPr="006E1F9C">
        <w:rPr>
          <w:rFonts w:asciiTheme="minorHAnsi" w:hAnsiTheme="minorHAnsi" w:cs="Arial"/>
          <w:b/>
          <w:sz w:val="24"/>
        </w:rPr>
        <w:t>(No aplica IVA en medicamentos)</w:t>
      </w:r>
    </w:p>
    <w:p w:rsidR="00DE5C8C" w:rsidRPr="006E1F9C" w:rsidRDefault="00DE5C8C" w:rsidP="0004611B">
      <w:pPr>
        <w:pStyle w:val="3"/>
        <w:ind w:left="0" w:hanging="284"/>
        <w:rPr>
          <w:rFonts w:asciiTheme="minorHAnsi" w:hAnsiTheme="minorHAnsi" w:cs="Arial"/>
          <w:b/>
          <w:bCs/>
          <w:color w:val="003300"/>
          <w:sz w:val="24"/>
        </w:rPr>
      </w:pPr>
    </w:p>
    <w:p w:rsidR="00DE5C8C" w:rsidRPr="006B16DE" w:rsidRDefault="00DE5C8C" w:rsidP="004D0501">
      <w:pPr>
        <w:pStyle w:val="3"/>
        <w:ind w:left="142" w:firstLine="0"/>
        <w:rPr>
          <w:rFonts w:asciiTheme="minorHAnsi" w:hAnsiTheme="minorHAnsi" w:cs="Arial"/>
          <w:b/>
          <w:bCs/>
          <w:sz w:val="24"/>
        </w:rPr>
      </w:pPr>
      <w:r w:rsidRPr="006B16DE">
        <w:rPr>
          <w:rFonts w:asciiTheme="minorHAnsi" w:hAnsiTheme="minorHAnsi" w:cs="Arial"/>
          <w:b/>
          <w:bCs/>
          <w:sz w:val="24"/>
        </w:rPr>
        <w:t xml:space="preserve">En caso de que no se indique el precio unitario </w:t>
      </w:r>
      <w:r w:rsidR="00A10616" w:rsidRPr="006B16DE">
        <w:rPr>
          <w:rFonts w:asciiTheme="minorHAnsi" w:hAnsiTheme="minorHAnsi" w:cs="Arial"/>
          <w:b/>
          <w:bCs/>
          <w:sz w:val="24"/>
        </w:rPr>
        <w:t xml:space="preserve">en número y letra </w:t>
      </w:r>
      <w:r w:rsidRPr="006B16DE">
        <w:rPr>
          <w:rFonts w:asciiTheme="minorHAnsi" w:hAnsiTheme="minorHAnsi" w:cs="Arial"/>
          <w:b/>
          <w:bCs/>
          <w:sz w:val="24"/>
        </w:rPr>
        <w:t>para cada una de las partidas en las que participe será causa suficiente para desechar su propuesta.</w:t>
      </w:r>
    </w:p>
    <w:p w:rsidR="00112415" w:rsidRPr="006E1F9C" w:rsidRDefault="00112415" w:rsidP="0004611B">
      <w:pPr>
        <w:pStyle w:val="3"/>
        <w:tabs>
          <w:tab w:val="left" w:pos="900"/>
        </w:tabs>
        <w:ind w:left="851" w:hanging="284"/>
        <w:rPr>
          <w:rFonts w:asciiTheme="minorHAnsi" w:hAnsiTheme="minorHAnsi" w:cs="Arial"/>
          <w:sz w:val="24"/>
        </w:rPr>
      </w:pPr>
    </w:p>
    <w:p w:rsidR="00112415" w:rsidRPr="006E1F9C" w:rsidRDefault="00112415" w:rsidP="00E23E77">
      <w:pPr>
        <w:pStyle w:val="3"/>
        <w:tabs>
          <w:tab w:val="left" w:pos="1100"/>
        </w:tabs>
        <w:ind w:left="142" w:firstLine="0"/>
        <w:rPr>
          <w:rFonts w:asciiTheme="minorHAnsi" w:hAnsiTheme="minorHAnsi" w:cs="Arial"/>
          <w:sz w:val="24"/>
        </w:rPr>
      </w:pPr>
      <w:r w:rsidRPr="006E1F9C">
        <w:rPr>
          <w:rFonts w:asciiTheme="minorHAnsi" w:hAnsiTheme="minorHAnsi" w:cs="Arial"/>
          <w:sz w:val="24"/>
        </w:rPr>
        <w:t xml:space="preserve">Para la determinación de los precios unitarios, el Licitante deberá tomar en consideración necesariamente: los costos directos e indirectos relacionados con los </w:t>
      </w:r>
      <w:r w:rsidR="00A55C0A" w:rsidRPr="006E1F9C">
        <w:rPr>
          <w:rFonts w:asciiTheme="minorHAnsi" w:hAnsiTheme="minorHAnsi" w:cs="Arial"/>
          <w:sz w:val="24"/>
        </w:rPr>
        <w:t>bienes</w:t>
      </w:r>
      <w:r w:rsidRPr="006E1F9C">
        <w:rPr>
          <w:rFonts w:asciiTheme="minorHAnsi" w:hAnsiTheme="minorHAnsi" w:cs="Arial"/>
          <w:sz w:val="24"/>
        </w:rPr>
        <w:t xml:space="preserve"> materia de</w:t>
      </w:r>
      <w:r w:rsidR="00076196" w:rsidRPr="006E1F9C">
        <w:rPr>
          <w:rFonts w:asciiTheme="minorHAnsi" w:hAnsiTheme="minorHAnsi" w:cs="Arial"/>
          <w:sz w:val="24"/>
        </w:rPr>
        <w:t>l</w:t>
      </w:r>
      <w:r w:rsidRPr="006E1F9C">
        <w:rPr>
          <w:rFonts w:asciiTheme="minorHAnsi" w:hAnsiTheme="minorHAnsi" w:cs="Arial"/>
          <w:sz w:val="24"/>
        </w:rPr>
        <w:t xml:space="preserve"> presente </w:t>
      </w:r>
      <w:r w:rsidR="00076196" w:rsidRPr="006E1F9C">
        <w:rPr>
          <w:rFonts w:asciiTheme="minorHAnsi" w:hAnsiTheme="minorHAnsi" w:cs="Arial"/>
          <w:sz w:val="24"/>
        </w:rPr>
        <w:t>suministro</w:t>
      </w:r>
      <w:r w:rsidRPr="006E1F9C">
        <w:rPr>
          <w:rFonts w:asciiTheme="minorHAnsi" w:hAnsiTheme="minorHAnsi" w:cs="Arial"/>
          <w:sz w:val="24"/>
        </w:rPr>
        <w:t xml:space="preserve">, incluyendo los fletes, acarreos,  maniobras de carga y descarga, las primas correspondientes a los seguros de los </w:t>
      </w:r>
      <w:r w:rsidR="00A55C0A" w:rsidRPr="006E1F9C">
        <w:rPr>
          <w:rFonts w:asciiTheme="minorHAnsi" w:hAnsiTheme="minorHAnsi" w:cs="Arial"/>
          <w:sz w:val="24"/>
        </w:rPr>
        <w:t>bienes</w:t>
      </w:r>
      <w:r w:rsidRPr="006E1F9C">
        <w:rPr>
          <w:rFonts w:asciiTheme="minorHAnsi" w:hAnsiTheme="minorHAnsi" w:cs="Arial"/>
          <w:sz w:val="24"/>
        </w:rPr>
        <w:t xml:space="preserve"> y todos los costos relacionados para el suministro oportuno de los </w:t>
      </w:r>
      <w:r w:rsidR="00A55C0A" w:rsidRPr="006E1F9C">
        <w:rPr>
          <w:rFonts w:asciiTheme="minorHAnsi" w:hAnsiTheme="minorHAnsi" w:cs="Arial"/>
          <w:sz w:val="24"/>
        </w:rPr>
        <w:t>bienes</w:t>
      </w:r>
      <w:r w:rsidRPr="006E1F9C">
        <w:rPr>
          <w:rFonts w:asciiTheme="minorHAnsi" w:hAnsiTheme="minorHAnsi" w:cs="Arial"/>
          <w:sz w:val="24"/>
        </w:rPr>
        <w:t xml:space="preserve"> en el lugar de entrega establecido en estas bases de </w:t>
      </w:r>
      <w:r w:rsidR="00447A81"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w:t>
      </w:r>
    </w:p>
    <w:p w:rsidR="00112415" w:rsidRPr="006E1F9C" w:rsidRDefault="00112415" w:rsidP="0004611B">
      <w:pPr>
        <w:pStyle w:val="3"/>
        <w:ind w:left="0" w:hanging="284"/>
        <w:rPr>
          <w:rFonts w:asciiTheme="minorHAnsi" w:hAnsiTheme="minorHAnsi" w:cs="Arial"/>
          <w:sz w:val="24"/>
        </w:rPr>
      </w:pPr>
    </w:p>
    <w:p w:rsidR="00112415" w:rsidRPr="006E1F9C" w:rsidRDefault="00112415" w:rsidP="00D12A03">
      <w:pPr>
        <w:pStyle w:val="3"/>
        <w:ind w:left="142" w:hanging="426"/>
        <w:rPr>
          <w:rFonts w:asciiTheme="minorHAnsi" w:hAnsiTheme="minorHAnsi" w:cs="Arial"/>
          <w:sz w:val="24"/>
        </w:rPr>
      </w:pPr>
      <w:r w:rsidRPr="006E1F9C">
        <w:rPr>
          <w:rFonts w:asciiTheme="minorHAnsi" w:hAnsiTheme="minorHAnsi" w:cs="Arial"/>
          <w:b/>
          <w:sz w:val="24"/>
        </w:rPr>
        <w:t>10.2</w:t>
      </w:r>
      <w:r w:rsidRPr="006E1F9C">
        <w:rPr>
          <w:rFonts w:asciiTheme="minorHAnsi" w:hAnsiTheme="minorHAnsi" w:cs="Arial"/>
          <w:sz w:val="24"/>
        </w:rPr>
        <w:t xml:space="preserve"> </w:t>
      </w:r>
      <w:r w:rsidRPr="006E1F9C">
        <w:rPr>
          <w:rFonts w:asciiTheme="minorHAnsi" w:hAnsiTheme="minorHAnsi" w:cs="Arial"/>
          <w:b/>
          <w:sz w:val="24"/>
        </w:rPr>
        <w:t>Del contrato y condiciones de precios: Los precios unitarios cotizados por el licitante</w:t>
      </w:r>
      <w:r w:rsidRPr="006E1F9C">
        <w:rPr>
          <w:rFonts w:asciiTheme="minorHAnsi" w:hAnsiTheme="minorHAnsi" w:cs="Arial"/>
          <w:sz w:val="24"/>
        </w:rPr>
        <w:t xml:space="preserve"> </w:t>
      </w:r>
      <w:r w:rsidRPr="006E1F9C">
        <w:rPr>
          <w:rFonts w:asciiTheme="minorHAnsi" w:hAnsiTheme="minorHAnsi" w:cs="Arial"/>
          <w:b/>
          <w:sz w:val="24"/>
          <w:u w:val="single"/>
        </w:rPr>
        <w:t>serán fijos</w:t>
      </w:r>
      <w:r w:rsidRPr="006E1F9C">
        <w:rPr>
          <w:rFonts w:asciiTheme="minorHAnsi" w:hAnsiTheme="minorHAnsi" w:cs="Arial"/>
          <w:sz w:val="24"/>
        </w:rPr>
        <w:t xml:space="preserve"> durante la tramitación del presente procedimiento de </w:t>
      </w:r>
      <w:r w:rsidR="00447A81" w:rsidRPr="006E1F9C">
        <w:rPr>
          <w:rFonts w:asciiTheme="minorHAnsi" w:hAnsiTheme="minorHAnsi" w:cs="Arial"/>
          <w:sz w:val="24"/>
        </w:rPr>
        <w:t>l</w:t>
      </w:r>
      <w:r w:rsidR="006D20E8" w:rsidRPr="006E1F9C">
        <w:rPr>
          <w:rFonts w:asciiTheme="minorHAnsi" w:hAnsiTheme="minorHAnsi" w:cs="Arial"/>
          <w:sz w:val="24"/>
        </w:rPr>
        <w:t>icitación</w:t>
      </w:r>
      <w:r w:rsidR="00447A81" w:rsidRPr="006E1F9C">
        <w:rPr>
          <w:rFonts w:asciiTheme="minorHAnsi" w:hAnsiTheme="minorHAnsi" w:cs="Arial"/>
          <w:sz w:val="24"/>
        </w:rPr>
        <w:t xml:space="preserve"> p</w:t>
      </w:r>
      <w:r w:rsidRPr="006E1F9C">
        <w:rPr>
          <w:rFonts w:asciiTheme="minorHAnsi" w:hAnsiTheme="minorHAnsi" w:cs="Arial"/>
          <w:sz w:val="24"/>
        </w:rPr>
        <w:t xml:space="preserve">ública, la vigencia del contrato, así como en caso de prórrogas y convenios modificatorios al mismo, </w:t>
      </w:r>
      <w:r w:rsidRPr="006E1F9C">
        <w:rPr>
          <w:rFonts w:asciiTheme="minorHAnsi" w:hAnsiTheme="minorHAnsi" w:cs="Arial"/>
          <w:b/>
          <w:sz w:val="24"/>
        </w:rPr>
        <w:t>por lo que no estarán sujetos a variación.</w:t>
      </w:r>
      <w:r w:rsidRPr="006E1F9C">
        <w:rPr>
          <w:rFonts w:asciiTheme="minorHAnsi" w:hAnsiTheme="minorHAnsi" w:cs="Arial"/>
          <w:sz w:val="24"/>
        </w:rPr>
        <w:t xml:space="preserve"> Se considerará que la propuesta presentada con cotizaciones variables de precios no se ajusta a los documentos de </w:t>
      </w:r>
      <w:r w:rsidR="00447A81"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y en consecuencia </w:t>
      </w:r>
      <w:r w:rsidRPr="006E1F9C">
        <w:rPr>
          <w:rFonts w:asciiTheme="minorHAnsi" w:hAnsiTheme="minorHAnsi" w:cs="Arial"/>
          <w:b/>
          <w:sz w:val="24"/>
        </w:rPr>
        <w:t>será rechazada</w:t>
      </w:r>
      <w:r w:rsidRPr="006E1F9C">
        <w:rPr>
          <w:rFonts w:asciiTheme="minorHAnsi" w:hAnsiTheme="minorHAnsi" w:cs="Arial"/>
          <w:sz w:val="24"/>
        </w:rPr>
        <w:t xml:space="preserve"> de c</w:t>
      </w:r>
      <w:r w:rsidR="00447A81" w:rsidRPr="006E1F9C">
        <w:rPr>
          <w:rFonts w:asciiTheme="minorHAnsi" w:hAnsiTheme="minorHAnsi" w:cs="Arial"/>
          <w:sz w:val="24"/>
        </w:rPr>
        <w:t xml:space="preserve">onformidad con el </w:t>
      </w:r>
      <w:r w:rsidR="00447A81" w:rsidRPr="00A81190">
        <w:rPr>
          <w:rFonts w:asciiTheme="minorHAnsi" w:hAnsiTheme="minorHAnsi" w:cs="Arial"/>
          <w:b/>
          <w:sz w:val="24"/>
        </w:rPr>
        <w:t>p</w:t>
      </w:r>
      <w:r w:rsidRPr="00A81190">
        <w:rPr>
          <w:rFonts w:asciiTheme="minorHAnsi" w:hAnsiTheme="minorHAnsi" w:cs="Arial"/>
          <w:b/>
          <w:sz w:val="24"/>
        </w:rPr>
        <w:t>unto 26</w:t>
      </w:r>
      <w:r w:rsidRPr="00A81190">
        <w:rPr>
          <w:rFonts w:asciiTheme="minorHAnsi" w:hAnsiTheme="minorHAnsi" w:cs="Arial"/>
          <w:b/>
          <w:color w:val="FF0000"/>
          <w:sz w:val="24"/>
        </w:rPr>
        <w:t xml:space="preserve"> </w:t>
      </w:r>
      <w:r w:rsidRPr="006E1F9C">
        <w:rPr>
          <w:rFonts w:asciiTheme="minorHAnsi" w:hAnsiTheme="minorHAnsi" w:cs="Arial"/>
          <w:sz w:val="24"/>
        </w:rPr>
        <w:t xml:space="preserve">de estas bases de </w:t>
      </w:r>
      <w:r w:rsidR="00447A81"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w:t>
      </w:r>
    </w:p>
    <w:p w:rsidR="00112415" w:rsidRPr="006E1F9C" w:rsidRDefault="00112415" w:rsidP="0004611B">
      <w:pPr>
        <w:pStyle w:val="3"/>
        <w:tabs>
          <w:tab w:val="left" w:pos="1170"/>
        </w:tabs>
        <w:ind w:left="0" w:hanging="284"/>
        <w:rPr>
          <w:rFonts w:asciiTheme="minorHAnsi" w:hAnsiTheme="minorHAnsi" w:cs="Arial"/>
          <w:sz w:val="24"/>
        </w:rPr>
      </w:pPr>
    </w:p>
    <w:p w:rsidR="00112415" w:rsidRPr="006E1F9C" w:rsidRDefault="00112415" w:rsidP="0004611B">
      <w:pPr>
        <w:pStyle w:val="2"/>
        <w:tabs>
          <w:tab w:val="left" w:pos="720"/>
          <w:tab w:val="left" w:pos="990"/>
        </w:tabs>
        <w:ind w:left="0" w:hanging="284"/>
        <w:rPr>
          <w:rFonts w:asciiTheme="minorHAnsi" w:hAnsiTheme="minorHAnsi" w:cs="Arial"/>
          <w:b/>
          <w:sz w:val="24"/>
        </w:rPr>
      </w:pPr>
      <w:r w:rsidRPr="006E1F9C">
        <w:rPr>
          <w:rFonts w:asciiTheme="minorHAnsi" w:hAnsiTheme="minorHAnsi" w:cs="Arial"/>
          <w:b/>
          <w:sz w:val="24"/>
        </w:rPr>
        <w:t>11.</w:t>
      </w:r>
      <w:r w:rsidR="00F9100F" w:rsidRPr="006E1F9C">
        <w:rPr>
          <w:rFonts w:asciiTheme="minorHAnsi" w:hAnsiTheme="minorHAnsi" w:cs="Arial"/>
          <w:b/>
          <w:sz w:val="24"/>
        </w:rPr>
        <w:t xml:space="preserve">  </w:t>
      </w:r>
      <w:r w:rsidRPr="006E1F9C">
        <w:rPr>
          <w:rFonts w:asciiTheme="minorHAnsi" w:hAnsiTheme="minorHAnsi" w:cs="Arial"/>
          <w:b/>
          <w:sz w:val="24"/>
        </w:rPr>
        <w:t xml:space="preserve"> MONEDAS EN QUE SE COTIZARAN LAS PROPUESTAS:</w:t>
      </w:r>
    </w:p>
    <w:p w:rsidR="00112415" w:rsidRPr="006E1F9C" w:rsidRDefault="00112415" w:rsidP="0004611B">
      <w:pPr>
        <w:pStyle w:val="4"/>
        <w:tabs>
          <w:tab w:val="left" w:pos="1100"/>
        </w:tabs>
        <w:ind w:left="0" w:hanging="284"/>
        <w:jc w:val="both"/>
        <w:rPr>
          <w:rFonts w:asciiTheme="minorHAnsi" w:hAnsiTheme="minorHAnsi" w:cs="Arial"/>
          <w:b w:val="0"/>
          <w:sz w:val="24"/>
        </w:rPr>
      </w:pPr>
      <w:r w:rsidRPr="006E1F9C">
        <w:rPr>
          <w:rFonts w:asciiTheme="minorHAnsi" w:hAnsiTheme="minorHAnsi" w:cs="Arial"/>
          <w:sz w:val="24"/>
        </w:rPr>
        <w:t>11.1</w:t>
      </w:r>
      <w:r w:rsidR="00D12A03" w:rsidRPr="006E1F9C">
        <w:rPr>
          <w:rFonts w:asciiTheme="minorHAnsi" w:hAnsiTheme="minorHAnsi" w:cs="Arial"/>
          <w:b w:val="0"/>
          <w:sz w:val="24"/>
        </w:rPr>
        <w:t xml:space="preserve"> </w:t>
      </w:r>
      <w:r w:rsidRPr="006E1F9C">
        <w:rPr>
          <w:rFonts w:asciiTheme="minorHAnsi" w:hAnsiTheme="minorHAnsi" w:cs="Arial"/>
          <w:b w:val="0"/>
          <w:sz w:val="24"/>
        </w:rPr>
        <w:t>Las proposiciones de los licitantes deberán cotizarse en Pesos Mexicanos.</w:t>
      </w:r>
    </w:p>
    <w:p w:rsidR="00E73251" w:rsidRPr="006E1F9C" w:rsidRDefault="00E73251" w:rsidP="002D2148">
      <w:pPr>
        <w:pStyle w:val="4"/>
        <w:ind w:left="0" w:firstLine="0"/>
        <w:jc w:val="both"/>
        <w:rPr>
          <w:rFonts w:asciiTheme="minorHAnsi" w:hAnsiTheme="minorHAnsi" w:cs="Arial"/>
          <w:b w:val="0"/>
          <w:sz w:val="24"/>
        </w:rPr>
      </w:pPr>
    </w:p>
    <w:p w:rsidR="00E73251" w:rsidRPr="006E1F9C" w:rsidRDefault="00112415" w:rsidP="00971727">
      <w:pPr>
        <w:pStyle w:val="2"/>
        <w:tabs>
          <w:tab w:val="left" w:pos="142"/>
          <w:tab w:val="left" w:pos="709"/>
        </w:tabs>
        <w:ind w:left="142" w:hanging="426"/>
        <w:rPr>
          <w:rFonts w:asciiTheme="minorHAnsi" w:hAnsiTheme="minorHAnsi" w:cs="Arial"/>
          <w:b/>
          <w:sz w:val="24"/>
        </w:rPr>
      </w:pPr>
      <w:r w:rsidRPr="006E1F9C">
        <w:rPr>
          <w:rFonts w:asciiTheme="minorHAnsi" w:hAnsiTheme="minorHAnsi" w:cs="Arial"/>
          <w:b/>
          <w:sz w:val="24"/>
        </w:rPr>
        <w:t xml:space="preserve">12. DOCUMENTOS QUE DEMUESTREN LA CONFORMIDAD DE LOS </w:t>
      </w:r>
      <w:r w:rsidR="00A55C0A" w:rsidRPr="006E1F9C">
        <w:rPr>
          <w:rFonts w:asciiTheme="minorHAnsi" w:hAnsiTheme="minorHAnsi" w:cs="Arial"/>
          <w:b/>
          <w:sz w:val="24"/>
        </w:rPr>
        <w:t>BIENES</w:t>
      </w:r>
      <w:r w:rsidR="001C1783" w:rsidRPr="006E1F9C">
        <w:rPr>
          <w:rFonts w:asciiTheme="minorHAnsi" w:hAnsiTheme="minorHAnsi" w:cs="Arial"/>
          <w:b/>
          <w:sz w:val="24"/>
        </w:rPr>
        <w:t xml:space="preserve"> CON LOS SOLICITADOS EN </w:t>
      </w:r>
      <w:r w:rsidRPr="006E1F9C">
        <w:rPr>
          <w:rFonts w:asciiTheme="minorHAnsi" w:hAnsiTheme="minorHAnsi" w:cs="Arial"/>
          <w:b/>
          <w:sz w:val="24"/>
        </w:rPr>
        <w:t xml:space="preserve">BASES DE </w:t>
      </w:r>
      <w:r w:rsidR="006D20E8" w:rsidRPr="006E1F9C">
        <w:rPr>
          <w:rFonts w:asciiTheme="minorHAnsi" w:hAnsiTheme="minorHAnsi" w:cs="Arial"/>
          <w:b/>
          <w:sz w:val="24"/>
        </w:rPr>
        <w:t>LICITACIÓN</w:t>
      </w:r>
      <w:r w:rsidRPr="006E1F9C">
        <w:rPr>
          <w:rFonts w:asciiTheme="minorHAnsi" w:hAnsiTheme="minorHAnsi" w:cs="Arial"/>
          <w:b/>
          <w:sz w:val="24"/>
        </w:rPr>
        <w:t>:</w:t>
      </w:r>
    </w:p>
    <w:p w:rsidR="00E73251" w:rsidRPr="006E1F9C" w:rsidRDefault="00E73251" w:rsidP="00E73251">
      <w:pPr>
        <w:pStyle w:val="2"/>
        <w:tabs>
          <w:tab w:val="left" w:pos="500"/>
        </w:tabs>
        <w:ind w:left="500" w:hanging="500"/>
        <w:rPr>
          <w:rFonts w:asciiTheme="minorHAnsi" w:hAnsiTheme="minorHAnsi" w:cs="Arial"/>
          <w:sz w:val="24"/>
        </w:rPr>
      </w:pPr>
    </w:p>
    <w:p w:rsidR="00DB3615" w:rsidRPr="006E1F9C" w:rsidRDefault="00DB3615" w:rsidP="003C2FB4">
      <w:pPr>
        <w:tabs>
          <w:tab w:val="num" w:pos="142"/>
          <w:tab w:val="left" w:pos="1260"/>
        </w:tabs>
        <w:ind w:left="142" w:hanging="426"/>
        <w:jc w:val="both"/>
        <w:rPr>
          <w:rFonts w:asciiTheme="minorHAnsi" w:hAnsiTheme="minorHAnsi" w:cs="Calibri"/>
          <w:sz w:val="24"/>
        </w:rPr>
      </w:pPr>
      <w:r w:rsidRPr="006E1F9C">
        <w:rPr>
          <w:rFonts w:asciiTheme="minorHAnsi" w:hAnsiTheme="minorHAnsi" w:cs="Arial"/>
          <w:b/>
          <w:sz w:val="24"/>
        </w:rPr>
        <w:t xml:space="preserve">12.1 </w:t>
      </w:r>
      <w:r w:rsidR="00112415" w:rsidRPr="006E1F9C">
        <w:rPr>
          <w:rFonts w:asciiTheme="minorHAnsi" w:hAnsiTheme="minorHAnsi" w:cs="Arial"/>
          <w:b/>
          <w:sz w:val="24"/>
        </w:rPr>
        <w:t xml:space="preserve">CONFORMIDAD CON LOS </w:t>
      </w:r>
      <w:r w:rsidR="00A55C0A" w:rsidRPr="006E1F9C">
        <w:rPr>
          <w:rFonts w:asciiTheme="minorHAnsi" w:hAnsiTheme="minorHAnsi" w:cs="Arial"/>
          <w:b/>
          <w:sz w:val="24"/>
        </w:rPr>
        <w:t>BIENES</w:t>
      </w:r>
      <w:r w:rsidR="00112415" w:rsidRPr="006E1F9C">
        <w:rPr>
          <w:rFonts w:asciiTheme="minorHAnsi" w:hAnsiTheme="minorHAnsi" w:cs="Arial"/>
          <w:b/>
          <w:sz w:val="24"/>
        </w:rPr>
        <w:t>:</w:t>
      </w:r>
      <w:r w:rsidR="00112415" w:rsidRPr="006E1F9C">
        <w:rPr>
          <w:rFonts w:asciiTheme="minorHAnsi" w:hAnsiTheme="minorHAnsi" w:cs="Arial"/>
          <w:sz w:val="24"/>
        </w:rPr>
        <w:t xml:space="preserve"> </w:t>
      </w:r>
      <w:r w:rsidRPr="006E1F9C">
        <w:rPr>
          <w:rFonts w:asciiTheme="minorHAnsi" w:hAnsiTheme="minorHAnsi" w:cs="Calibri"/>
          <w:sz w:val="24"/>
        </w:rPr>
        <w:t>En referen</w:t>
      </w:r>
      <w:r w:rsidR="00C3434F" w:rsidRPr="006E1F9C">
        <w:rPr>
          <w:rFonts w:asciiTheme="minorHAnsi" w:hAnsiTheme="minorHAnsi" w:cs="Calibri"/>
          <w:sz w:val="24"/>
        </w:rPr>
        <w:t xml:space="preserve">cia con </w:t>
      </w:r>
      <w:r w:rsidR="00EF2B3C">
        <w:rPr>
          <w:rFonts w:asciiTheme="minorHAnsi" w:hAnsiTheme="minorHAnsi" w:cs="Calibri"/>
          <w:sz w:val="24"/>
        </w:rPr>
        <w:t xml:space="preserve">el </w:t>
      </w:r>
      <w:r w:rsidR="00EF2B3C" w:rsidRPr="00EF2B3C">
        <w:rPr>
          <w:rFonts w:asciiTheme="minorHAnsi" w:hAnsiTheme="minorHAnsi" w:cs="Calibri"/>
          <w:b/>
          <w:sz w:val="24"/>
        </w:rPr>
        <w:t>punto</w:t>
      </w:r>
      <w:r w:rsidR="00C3434F" w:rsidRPr="00EF2B3C">
        <w:rPr>
          <w:rFonts w:asciiTheme="minorHAnsi" w:hAnsiTheme="minorHAnsi" w:cs="Calibri"/>
          <w:b/>
          <w:sz w:val="24"/>
        </w:rPr>
        <w:t xml:space="preserve"> 8.1 inciso</w:t>
      </w:r>
      <w:r w:rsidR="00C3434F" w:rsidRPr="006E1F9C">
        <w:rPr>
          <w:rFonts w:asciiTheme="minorHAnsi" w:hAnsiTheme="minorHAnsi" w:cs="Calibri"/>
          <w:sz w:val="24"/>
        </w:rPr>
        <w:t xml:space="preserve"> </w:t>
      </w:r>
      <w:r w:rsidR="004A3D29" w:rsidRPr="006E1F9C">
        <w:rPr>
          <w:rFonts w:asciiTheme="minorHAnsi" w:hAnsiTheme="minorHAnsi" w:cs="Calibri"/>
          <w:b/>
          <w:sz w:val="24"/>
        </w:rPr>
        <w:t>A</w:t>
      </w:r>
      <w:r w:rsidRPr="006E1F9C">
        <w:rPr>
          <w:rFonts w:asciiTheme="minorHAnsi" w:hAnsiTheme="minorHAnsi" w:cs="Calibri"/>
          <w:sz w:val="24"/>
        </w:rPr>
        <w:t xml:space="preserve">) de estas bases de licitación, para la propuesta técnica que deberá presentar </w:t>
      </w:r>
      <w:r w:rsidRPr="00EF2B3C">
        <w:rPr>
          <w:rFonts w:asciiTheme="minorHAnsi" w:hAnsiTheme="minorHAnsi" w:cs="Calibri"/>
          <w:b/>
          <w:sz w:val="24"/>
        </w:rPr>
        <w:t>“El Licitante”,</w:t>
      </w:r>
      <w:r w:rsidRPr="006E1F9C">
        <w:rPr>
          <w:rFonts w:asciiTheme="minorHAnsi" w:hAnsiTheme="minorHAnsi" w:cs="Calibri"/>
          <w:sz w:val="24"/>
        </w:rPr>
        <w:t xml:space="preserve"> tendrá presente que los bienes y las referencias que haya hecho </w:t>
      </w:r>
      <w:r w:rsidRPr="00EF2B3C">
        <w:rPr>
          <w:rFonts w:asciiTheme="minorHAnsi" w:hAnsiTheme="minorHAnsi" w:cs="Calibri"/>
          <w:b/>
          <w:sz w:val="24"/>
        </w:rPr>
        <w:t>“La Convocante”</w:t>
      </w:r>
      <w:r w:rsidRPr="006E1F9C">
        <w:rPr>
          <w:rFonts w:asciiTheme="minorHAnsi" w:hAnsiTheme="minorHAnsi" w:cs="Calibri"/>
          <w:sz w:val="24"/>
        </w:rPr>
        <w:t xml:space="preserve"> en sus especificaciones técnicas, tienen una </w:t>
      </w:r>
      <w:r w:rsidRPr="00A81190">
        <w:rPr>
          <w:rFonts w:asciiTheme="minorHAnsi" w:hAnsiTheme="minorHAnsi" w:cs="Calibri"/>
          <w:b/>
          <w:sz w:val="24"/>
        </w:rPr>
        <w:t xml:space="preserve">finalidad descriptiva y no restrictiva, </w:t>
      </w:r>
      <w:r w:rsidRPr="006E1F9C">
        <w:rPr>
          <w:rFonts w:asciiTheme="minorHAnsi" w:hAnsiTheme="minorHAnsi" w:cs="Calibri"/>
          <w:sz w:val="24"/>
        </w:rPr>
        <w:t xml:space="preserve">en el sentido de que además de los requisitos mínimos establecidos en estas bases, se podrán establecer en las ofertas, características y especificaciones adicionales, siempre y cuando se apegue al menos a lo solicitado en el </w:t>
      </w:r>
      <w:r w:rsidRPr="00EF2B3C">
        <w:rPr>
          <w:rFonts w:asciiTheme="minorHAnsi" w:hAnsiTheme="minorHAnsi" w:cs="Calibri"/>
          <w:b/>
          <w:sz w:val="24"/>
        </w:rPr>
        <w:t>punto 3.1 “Especificaciones Técnicas”</w:t>
      </w:r>
      <w:r w:rsidRPr="006E1F9C">
        <w:rPr>
          <w:rFonts w:asciiTheme="minorHAnsi" w:hAnsiTheme="minorHAnsi" w:cs="Calibri"/>
          <w:sz w:val="24"/>
        </w:rPr>
        <w:t xml:space="preserve"> de estas bases de licitación, y que estos sean necesarios para el funcionamiento de los bienes solicitados, en el entendido de que estas serán consideradas, siempre y cuando no se rebase el techo financiero con el que se cuenta para esta contratación.</w:t>
      </w:r>
    </w:p>
    <w:p w:rsidR="000B1C34" w:rsidRPr="006E1F9C" w:rsidRDefault="000B1C34" w:rsidP="002D2148">
      <w:pPr>
        <w:tabs>
          <w:tab w:val="left" w:pos="1260"/>
        </w:tabs>
        <w:jc w:val="both"/>
        <w:rPr>
          <w:rFonts w:asciiTheme="minorHAnsi" w:hAnsiTheme="minorHAnsi" w:cs="Arial"/>
          <w:sz w:val="24"/>
        </w:rPr>
      </w:pPr>
    </w:p>
    <w:p w:rsidR="00112415" w:rsidRPr="006E1F9C" w:rsidRDefault="00112415" w:rsidP="001A0615">
      <w:pPr>
        <w:tabs>
          <w:tab w:val="left" w:pos="142"/>
        </w:tabs>
        <w:spacing w:line="240" w:lineRule="exact"/>
        <w:ind w:hanging="284"/>
        <w:jc w:val="both"/>
        <w:rPr>
          <w:rFonts w:asciiTheme="minorHAnsi" w:hAnsiTheme="minorHAnsi" w:cs="Arial"/>
          <w:b/>
          <w:sz w:val="24"/>
        </w:rPr>
      </w:pPr>
      <w:r w:rsidRPr="006E1F9C">
        <w:rPr>
          <w:rFonts w:asciiTheme="minorHAnsi" w:hAnsiTheme="minorHAnsi" w:cs="Arial"/>
          <w:b/>
          <w:sz w:val="24"/>
        </w:rPr>
        <w:t xml:space="preserve">13. </w:t>
      </w:r>
      <w:r w:rsidR="00F9100F" w:rsidRPr="006E1F9C">
        <w:rPr>
          <w:rFonts w:asciiTheme="minorHAnsi" w:hAnsiTheme="minorHAnsi" w:cs="Arial"/>
          <w:b/>
          <w:sz w:val="24"/>
        </w:rPr>
        <w:tab/>
      </w:r>
      <w:r w:rsidRPr="006E1F9C">
        <w:rPr>
          <w:rFonts w:asciiTheme="minorHAnsi" w:hAnsiTheme="minorHAnsi" w:cs="Arial"/>
          <w:b/>
          <w:sz w:val="24"/>
        </w:rPr>
        <w:t>PERIODO DE VIGENCIA DE LA PROPOSICIÓN:</w:t>
      </w:r>
    </w:p>
    <w:p w:rsidR="00112415" w:rsidRPr="006E1F9C" w:rsidRDefault="00112415" w:rsidP="001A0615">
      <w:pPr>
        <w:pStyle w:val="3"/>
        <w:tabs>
          <w:tab w:val="left" w:pos="1710"/>
        </w:tabs>
        <w:ind w:left="142" w:hanging="426"/>
        <w:rPr>
          <w:rFonts w:asciiTheme="minorHAnsi" w:hAnsiTheme="minorHAnsi" w:cs="Arial"/>
          <w:sz w:val="24"/>
        </w:rPr>
      </w:pPr>
      <w:r w:rsidRPr="006E1F9C">
        <w:rPr>
          <w:rFonts w:asciiTheme="minorHAnsi" w:hAnsiTheme="minorHAnsi" w:cs="Arial"/>
          <w:b/>
          <w:sz w:val="24"/>
        </w:rPr>
        <w:t xml:space="preserve">13.1 </w:t>
      </w:r>
      <w:r w:rsidR="005625AE" w:rsidRPr="006E1F9C">
        <w:rPr>
          <w:rFonts w:asciiTheme="minorHAnsi" w:hAnsiTheme="minorHAnsi" w:cs="Arial"/>
          <w:b/>
          <w:sz w:val="24"/>
        </w:rPr>
        <w:t xml:space="preserve"> </w:t>
      </w:r>
      <w:r w:rsidRPr="006E1F9C">
        <w:rPr>
          <w:rFonts w:asciiTheme="minorHAnsi" w:hAnsiTheme="minorHAnsi" w:cs="Arial"/>
          <w:sz w:val="24"/>
        </w:rPr>
        <w:t xml:space="preserve">La proposición tendrá una vigencia obligatoria de cuando menos </w:t>
      </w:r>
      <w:r w:rsidR="00D57FDA" w:rsidRPr="00EF2B3C">
        <w:rPr>
          <w:rFonts w:asciiTheme="minorHAnsi" w:hAnsiTheme="minorHAnsi" w:cs="Arial"/>
          <w:b/>
          <w:sz w:val="24"/>
        </w:rPr>
        <w:t>3</w:t>
      </w:r>
      <w:r w:rsidR="0055701C" w:rsidRPr="00EF2B3C">
        <w:rPr>
          <w:rFonts w:asciiTheme="minorHAnsi" w:hAnsiTheme="minorHAnsi" w:cs="Arial"/>
          <w:b/>
          <w:sz w:val="24"/>
        </w:rPr>
        <w:t>0</w:t>
      </w:r>
      <w:r w:rsidRPr="00EF2B3C">
        <w:rPr>
          <w:rFonts w:asciiTheme="minorHAnsi" w:hAnsiTheme="minorHAnsi" w:cs="Arial"/>
          <w:b/>
          <w:sz w:val="24"/>
        </w:rPr>
        <w:t xml:space="preserve"> (</w:t>
      </w:r>
      <w:r w:rsidR="00D57FDA" w:rsidRPr="00EF2B3C">
        <w:rPr>
          <w:rFonts w:asciiTheme="minorHAnsi" w:hAnsiTheme="minorHAnsi" w:cs="Arial"/>
          <w:b/>
          <w:sz w:val="24"/>
        </w:rPr>
        <w:t>treinta</w:t>
      </w:r>
      <w:r w:rsidRPr="00EF2B3C">
        <w:rPr>
          <w:rFonts w:asciiTheme="minorHAnsi" w:hAnsiTheme="minorHAnsi" w:cs="Arial"/>
          <w:b/>
          <w:sz w:val="24"/>
        </w:rPr>
        <w:t>)  días naturales</w:t>
      </w:r>
      <w:r w:rsidRPr="006E1F9C">
        <w:rPr>
          <w:rFonts w:asciiTheme="minorHAnsi" w:hAnsiTheme="minorHAnsi" w:cs="Arial"/>
          <w:sz w:val="24"/>
        </w:rPr>
        <w:t xml:space="preserve"> contados a partir de la fecha de apertura de las mismas, establecida por </w:t>
      </w:r>
      <w:r w:rsidR="004E01D9" w:rsidRPr="00EF2B3C">
        <w:rPr>
          <w:rFonts w:asciiTheme="minorHAnsi" w:hAnsiTheme="minorHAnsi" w:cs="Arial"/>
          <w:b/>
          <w:sz w:val="24"/>
        </w:rPr>
        <w:t>“La Convocante”</w:t>
      </w:r>
      <w:r w:rsidRPr="006E1F9C">
        <w:rPr>
          <w:rFonts w:asciiTheme="minorHAnsi" w:hAnsiTheme="minorHAnsi" w:cs="Arial"/>
          <w:sz w:val="24"/>
        </w:rPr>
        <w:t xml:space="preserve"> en el </w:t>
      </w:r>
      <w:r w:rsidR="00892BFC" w:rsidRPr="00EF2B3C">
        <w:rPr>
          <w:rFonts w:asciiTheme="minorHAnsi" w:hAnsiTheme="minorHAnsi" w:cs="Arial"/>
          <w:b/>
          <w:sz w:val="24"/>
        </w:rPr>
        <w:t>Punto</w:t>
      </w:r>
      <w:r w:rsidRPr="00EF2B3C">
        <w:rPr>
          <w:rFonts w:asciiTheme="minorHAnsi" w:hAnsiTheme="minorHAnsi" w:cs="Arial"/>
          <w:b/>
          <w:sz w:val="24"/>
        </w:rPr>
        <w:t xml:space="preserve"> </w:t>
      </w:r>
      <w:r w:rsidR="00892BFC" w:rsidRPr="00EF2B3C">
        <w:rPr>
          <w:rFonts w:asciiTheme="minorHAnsi" w:hAnsiTheme="minorHAnsi" w:cs="Arial"/>
          <w:b/>
          <w:sz w:val="24"/>
        </w:rPr>
        <w:t>19.2</w:t>
      </w:r>
      <w:r w:rsidR="00892BFC" w:rsidRPr="006E1F9C">
        <w:rPr>
          <w:rFonts w:asciiTheme="minorHAnsi" w:hAnsiTheme="minorHAnsi" w:cs="Arial"/>
          <w:sz w:val="24"/>
        </w:rPr>
        <w:t xml:space="preserve"> </w:t>
      </w:r>
      <w:r w:rsidRPr="006E1F9C">
        <w:rPr>
          <w:rFonts w:asciiTheme="minorHAnsi" w:hAnsiTheme="minorHAnsi" w:cs="Arial"/>
          <w:sz w:val="24"/>
        </w:rPr>
        <w:t xml:space="preserve">de las presentes bases de </w:t>
      </w:r>
      <w:r w:rsidR="00CA2291"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La propuesta cuyo periodo de validez sea más corto que el requerido, </w:t>
      </w:r>
      <w:r w:rsidRPr="006E1F9C">
        <w:rPr>
          <w:rFonts w:asciiTheme="minorHAnsi" w:hAnsiTheme="minorHAnsi" w:cs="Arial"/>
          <w:b/>
          <w:sz w:val="24"/>
        </w:rPr>
        <w:t>podrá ser rechazada</w:t>
      </w:r>
      <w:r w:rsidRPr="006E1F9C">
        <w:rPr>
          <w:rFonts w:asciiTheme="minorHAnsi" w:hAnsiTheme="minorHAnsi" w:cs="Arial"/>
          <w:sz w:val="24"/>
        </w:rPr>
        <w:t xml:space="preserve"> por </w:t>
      </w:r>
      <w:r w:rsidR="004E01D9" w:rsidRPr="00EF2B3C">
        <w:rPr>
          <w:rFonts w:asciiTheme="minorHAnsi" w:hAnsiTheme="minorHAnsi" w:cs="Arial"/>
          <w:b/>
          <w:sz w:val="24"/>
        </w:rPr>
        <w:t>“La Convocante”</w:t>
      </w:r>
      <w:r w:rsidRPr="006E1F9C">
        <w:rPr>
          <w:rFonts w:asciiTheme="minorHAnsi" w:hAnsiTheme="minorHAnsi" w:cs="Arial"/>
          <w:sz w:val="24"/>
        </w:rPr>
        <w:t xml:space="preserve"> por no ajustarse a lo requerido en las presentes bases.</w:t>
      </w:r>
    </w:p>
    <w:p w:rsidR="00112415" w:rsidRPr="006E1F9C" w:rsidRDefault="00112415" w:rsidP="00230871">
      <w:pPr>
        <w:pStyle w:val="3"/>
        <w:tabs>
          <w:tab w:val="left" w:pos="1710"/>
        </w:tabs>
        <w:ind w:left="426" w:hanging="426"/>
        <w:rPr>
          <w:rFonts w:asciiTheme="minorHAnsi" w:hAnsiTheme="minorHAnsi" w:cs="Arial"/>
          <w:sz w:val="24"/>
          <w:highlight w:val="yellow"/>
        </w:rPr>
      </w:pPr>
    </w:p>
    <w:p w:rsidR="00112415" w:rsidRDefault="00112415" w:rsidP="00E13C8F">
      <w:pPr>
        <w:pStyle w:val="Textodebloque"/>
        <w:ind w:left="284" w:hanging="426"/>
        <w:rPr>
          <w:rFonts w:asciiTheme="minorHAnsi" w:hAnsiTheme="minorHAnsi" w:cs="Arial"/>
        </w:rPr>
      </w:pPr>
      <w:r w:rsidRPr="006E1F9C">
        <w:rPr>
          <w:rFonts w:asciiTheme="minorHAnsi" w:hAnsiTheme="minorHAnsi" w:cs="Arial"/>
          <w:b/>
        </w:rPr>
        <w:t>13.2</w:t>
      </w:r>
      <w:r w:rsidRPr="006E1F9C">
        <w:rPr>
          <w:rFonts w:asciiTheme="minorHAnsi" w:hAnsiTheme="minorHAnsi" w:cs="Arial"/>
        </w:rPr>
        <w:t xml:space="preserve"> En circunstancias excepcionales </w:t>
      </w:r>
      <w:r w:rsidR="004E01D9" w:rsidRPr="00EF2B3C">
        <w:rPr>
          <w:rFonts w:asciiTheme="minorHAnsi" w:hAnsiTheme="minorHAnsi" w:cs="Arial"/>
          <w:b/>
        </w:rPr>
        <w:t>“La Convocante”</w:t>
      </w:r>
      <w:r w:rsidRPr="006E1F9C">
        <w:rPr>
          <w:rFonts w:asciiTheme="minorHAnsi" w:hAnsiTheme="minorHAnsi" w:cs="Arial"/>
        </w:rPr>
        <w:t xml:space="preserve"> podrá solicitar que los licitantes extiendan el período de validez de sus proposiciones. Dicha  solicitud por parte de </w:t>
      </w:r>
      <w:r w:rsidR="004E01D9" w:rsidRPr="00EF2B3C">
        <w:rPr>
          <w:rFonts w:asciiTheme="minorHAnsi" w:hAnsiTheme="minorHAnsi" w:cs="Arial"/>
          <w:b/>
        </w:rPr>
        <w:t>“La Convocante”</w:t>
      </w:r>
      <w:r w:rsidRPr="006E1F9C">
        <w:rPr>
          <w:rFonts w:asciiTheme="minorHAnsi" w:hAnsiTheme="minorHAnsi" w:cs="Arial"/>
        </w:rPr>
        <w:t xml:space="preserve"> y su aceptación por parte de los licitantes deberán constar por escrito para su validez.</w:t>
      </w:r>
    </w:p>
    <w:p w:rsidR="00C51D3B" w:rsidRPr="006E1F9C" w:rsidRDefault="00C51D3B" w:rsidP="00E13C8F">
      <w:pPr>
        <w:pStyle w:val="Textodebloque"/>
        <w:ind w:left="284" w:hanging="426"/>
        <w:rPr>
          <w:rFonts w:asciiTheme="minorHAnsi" w:hAnsiTheme="minorHAnsi" w:cs="Arial"/>
        </w:rPr>
      </w:pPr>
    </w:p>
    <w:p w:rsidR="00DB6871" w:rsidRPr="006E1F9C" w:rsidRDefault="00112415" w:rsidP="002D2148">
      <w:pPr>
        <w:pStyle w:val="Textodebloque"/>
        <w:ind w:left="0" w:firstLine="0"/>
        <w:rPr>
          <w:rFonts w:asciiTheme="minorHAnsi" w:hAnsiTheme="minorHAnsi" w:cs="Arial"/>
        </w:rPr>
      </w:pPr>
      <w:r w:rsidRPr="006E1F9C">
        <w:rPr>
          <w:rFonts w:asciiTheme="minorHAnsi" w:hAnsiTheme="minorHAnsi" w:cs="Arial"/>
        </w:rPr>
        <w:t xml:space="preserve"> </w:t>
      </w:r>
    </w:p>
    <w:p w:rsidR="00112415" w:rsidRPr="006E1F9C" w:rsidRDefault="00112415" w:rsidP="002D2148">
      <w:pPr>
        <w:pStyle w:val="Ttulo8"/>
        <w:numPr>
          <w:ilvl w:val="0"/>
          <w:numId w:val="0"/>
        </w:numPr>
        <w:spacing w:line="240" w:lineRule="auto"/>
        <w:jc w:val="center"/>
        <w:rPr>
          <w:rFonts w:asciiTheme="minorHAnsi" w:hAnsiTheme="minorHAnsi" w:cs="Arial"/>
          <w:b/>
          <w:bCs/>
          <w:sz w:val="28"/>
        </w:rPr>
      </w:pPr>
      <w:r w:rsidRPr="006E1F9C">
        <w:rPr>
          <w:rFonts w:asciiTheme="minorHAnsi" w:hAnsiTheme="minorHAnsi" w:cs="Arial"/>
          <w:b/>
          <w:bCs/>
          <w:sz w:val="28"/>
        </w:rPr>
        <w:t>D. PRESENTACIÓN DE LAS PROPOSICIONES</w:t>
      </w:r>
    </w:p>
    <w:p w:rsidR="00112415" w:rsidRPr="006E1F9C" w:rsidRDefault="00112415" w:rsidP="002D2148">
      <w:pPr>
        <w:rPr>
          <w:rFonts w:asciiTheme="minorHAnsi" w:hAnsiTheme="minorHAnsi" w:cs="Arial"/>
        </w:rPr>
      </w:pPr>
    </w:p>
    <w:p w:rsidR="00112415" w:rsidRPr="006E1F9C" w:rsidRDefault="00112415" w:rsidP="00E13C8F">
      <w:pPr>
        <w:pStyle w:val="2"/>
        <w:numPr>
          <w:ilvl w:val="0"/>
          <w:numId w:val="5"/>
        </w:numPr>
        <w:tabs>
          <w:tab w:val="clear" w:pos="360"/>
          <w:tab w:val="num" w:pos="284"/>
        </w:tabs>
        <w:ind w:hanging="502"/>
        <w:rPr>
          <w:rFonts w:asciiTheme="minorHAnsi" w:hAnsiTheme="minorHAnsi" w:cs="Arial"/>
          <w:sz w:val="24"/>
        </w:rPr>
      </w:pPr>
      <w:r w:rsidRPr="006E1F9C">
        <w:rPr>
          <w:rFonts w:asciiTheme="minorHAnsi" w:hAnsiTheme="minorHAnsi" w:cs="Arial"/>
          <w:b/>
          <w:sz w:val="24"/>
        </w:rPr>
        <w:t>FORMATO Y FIRMA DE LAS PROPOSICIONES:</w:t>
      </w:r>
    </w:p>
    <w:p w:rsidR="00112415" w:rsidRPr="006E1F9C" w:rsidRDefault="00112415" w:rsidP="002D2148">
      <w:pPr>
        <w:spacing w:line="240" w:lineRule="exact"/>
        <w:jc w:val="both"/>
        <w:rPr>
          <w:rFonts w:asciiTheme="minorHAnsi" w:hAnsiTheme="minorHAnsi" w:cs="Arial"/>
          <w:sz w:val="24"/>
        </w:rPr>
      </w:pPr>
    </w:p>
    <w:p w:rsidR="00112415" w:rsidRPr="006E1F9C" w:rsidRDefault="00112415" w:rsidP="00C20BF1">
      <w:pPr>
        <w:pStyle w:val="3"/>
        <w:numPr>
          <w:ilvl w:val="1"/>
          <w:numId w:val="34"/>
        </w:numPr>
        <w:tabs>
          <w:tab w:val="left" w:pos="426"/>
          <w:tab w:val="left" w:pos="851"/>
        </w:tabs>
        <w:ind w:left="284" w:hanging="426"/>
        <w:rPr>
          <w:rFonts w:asciiTheme="minorHAnsi" w:hAnsiTheme="minorHAnsi" w:cs="Arial"/>
          <w:sz w:val="24"/>
        </w:rPr>
      </w:pPr>
      <w:r w:rsidRPr="006E1F9C">
        <w:rPr>
          <w:rFonts w:asciiTheme="minorHAnsi" w:hAnsiTheme="minorHAnsi" w:cs="Arial"/>
          <w:sz w:val="24"/>
        </w:rPr>
        <w:t xml:space="preserve">El licitante preparará un original de la proposición solicitada en el </w:t>
      </w:r>
      <w:r w:rsidRPr="00EF2B3C">
        <w:rPr>
          <w:rFonts w:asciiTheme="minorHAnsi" w:hAnsiTheme="minorHAnsi" w:cs="Arial"/>
          <w:b/>
          <w:sz w:val="24"/>
        </w:rPr>
        <w:t>punto 8.1 inciso A</w:t>
      </w:r>
      <w:r w:rsidRPr="006E1F9C">
        <w:rPr>
          <w:rFonts w:asciiTheme="minorHAnsi" w:hAnsiTheme="minorHAnsi" w:cs="Arial"/>
          <w:sz w:val="24"/>
        </w:rPr>
        <w:t xml:space="preserve"> de las presentes bases.</w:t>
      </w:r>
    </w:p>
    <w:p w:rsidR="00112415" w:rsidRPr="006E1F9C" w:rsidRDefault="00112415" w:rsidP="00632DEE">
      <w:pPr>
        <w:pStyle w:val="3"/>
        <w:ind w:left="426" w:hanging="426"/>
        <w:rPr>
          <w:rFonts w:asciiTheme="minorHAnsi" w:hAnsiTheme="minorHAnsi" w:cs="Arial"/>
          <w:sz w:val="24"/>
        </w:rPr>
      </w:pPr>
    </w:p>
    <w:p w:rsidR="00112415" w:rsidRPr="006E1F9C" w:rsidRDefault="00112415" w:rsidP="00C20BF1">
      <w:pPr>
        <w:pStyle w:val="3"/>
        <w:numPr>
          <w:ilvl w:val="1"/>
          <w:numId w:val="6"/>
        </w:numPr>
        <w:tabs>
          <w:tab w:val="clear" w:pos="1368"/>
        </w:tabs>
        <w:ind w:left="426" w:hanging="568"/>
        <w:rPr>
          <w:rFonts w:asciiTheme="minorHAnsi" w:hAnsiTheme="minorHAnsi" w:cs="Arial"/>
          <w:sz w:val="24"/>
        </w:rPr>
      </w:pPr>
      <w:r w:rsidRPr="006E1F9C">
        <w:rPr>
          <w:rFonts w:asciiTheme="minorHAnsi" w:hAnsiTheme="minorHAnsi" w:cs="Arial"/>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6E1F9C" w:rsidRDefault="00112415" w:rsidP="00632DEE">
      <w:pPr>
        <w:pStyle w:val="3"/>
        <w:ind w:left="426" w:hanging="426"/>
        <w:rPr>
          <w:rFonts w:asciiTheme="minorHAnsi" w:hAnsiTheme="minorHAnsi" w:cs="Arial"/>
          <w:sz w:val="24"/>
        </w:rPr>
      </w:pPr>
    </w:p>
    <w:p w:rsidR="00112415" w:rsidRPr="006E1F9C" w:rsidRDefault="00112415" w:rsidP="00632DEE">
      <w:pPr>
        <w:pStyle w:val="3"/>
        <w:ind w:left="426" w:firstLine="0"/>
        <w:rPr>
          <w:rFonts w:asciiTheme="minorHAnsi" w:hAnsiTheme="minorHAnsi" w:cs="Arial"/>
          <w:b/>
          <w:sz w:val="24"/>
        </w:rPr>
      </w:pPr>
      <w:r w:rsidRPr="006E1F9C">
        <w:rPr>
          <w:rFonts w:asciiTheme="minorHAnsi" w:hAnsiTheme="minorHAnsi" w:cs="Arial"/>
          <w:b/>
          <w:sz w:val="24"/>
        </w:rPr>
        <w:t xml:space="preserve">Serán rechazadas las proposiciones de los licitantes cuando no sean firmadas por las personas facultadas para ello. </w:t>
      </w:r>
    </w:p>
    <w:p w:rsidR="00112415" w:rsidRPr="006E1F9C" w:rsidRDefault="00112415" w:rsidP="00632DEE">
      <w:pPr>
        <w:pStyle w:val="3"/>
        <w:ind w:left="426" w:hanging="426"/>
        <w:rPr>
          <w:rFonts w:asciiTheme="minorHAnsi" w:hAnsiTheme="minorHAnsi" w:cs="Arial"/>
          <w:b/>
          <w:sz w:val="24"/>
        </w:rPr>
      </w:pPr>
    </w:p>
    <w:p w:rsidR="00112415" w:rsidRPr="006E1F9C" w:rsidRDefault="00112415" w:rsidP="00632DEE">
      <w:pPr>
        <w:pStyle w:val="3"/>
        <w:ind w:left="426" w:firstLine="0"/>
        <w:rPr>
          <w:rFonts w:asciiTheme="minorHAnsi" w:hAnsiTheme="minorHAnsi" w:cs="Arial"/>
          <w:sz w:val="24"/>
        </w:rPr>
      </w:pPr>
      <w:r w:rsidRPr="006E1F9C">
        <w:rPr>
          <w:rFonts w:asciiTheme="minorHAnsi" w:hAnsiTheme="minorHAnsi" w:cs="Arial"/>
          <w:sz w:val="24"/>
        </w:rPr>
        <w:t>Las proposiciones no deberán contener textos entre líneas, raspaduras, tachaduras o enmendaduras.</w:t>
      </w:r>
    </w:p>
    <w:p w:rsidR="00632DEE" w:rsidRPr="006E1F9C" w:rsidRDefault="00632DEE" w:rsidP="002D2148">
      <w:pPr>
        <w:pStyle w:val="3"/>
        <w:ind w:left="0" w:firstLine="0"/>
        <w:rPr>
          <w:rFonts w:asciiTheme="minorHAnsi" w:hAnsiTheme="minorHAnsi" w:cs="Arial"/>
          <w:sz w:val="24"/>
        </w:rPr>
      </w:pPr>
    </w:p>
    <w:p w:rsidR="00112415" w:rsidRPr="006E1F9C" w:rsidRDefault="00112415" w:rsidP="00632DEE">
      <w:pPr>
        <w:pStyle w:val="2"/>
        <w:ind w:left="0" w:hanging="142"/>
        <w:rPr>
          <w:rFonts w:asciiTheme="minorHAnsi" w:hAnsiTheme="minorHAnsi" w:cs="Arial"/>
          <w:b/>
          <w:sz w:val="24"/>
        </w:rPr>
      </w:pPr>
      <w:r w:rsidRPr="006E1F9C">
        <w:rPr>
          <w:rFonts w:asciiTheme="minorHAnsi" w:hAnsiTheme="minorHAnsi" w:cs="Arial"/>
          <w:b/>
          <w:sz w:val="24"/>
        </w:rPr>
        <w:t>15.  MARCADO DE LAS PROPOSICIONES:</w:t>
      </w:r>
    </w:p>
    <w:p w:rsidR="00112415" w:rsidRPr="006E1F9C" w:rsidRDefault="00112415" w:rsidP="002D2148">
      <w:pPr>
        <w:spacing w:line="240" w:lineRule="exact"/>
        <w:jc w:val="both"/>
        <w:rPr>
          <w:rFonts w:asciiTheme="minorHAnsi" w:hAnsiTheme="minorHAnsi" w:cs="Arial"/>
          <w:sz w:val="24"/>
        </w:rPr>
      </w:pPr>
    </w:p>
    <w:p w:rsidR="00112415" w:rsidRPr="006E1F9C" w:rsidRDefault="00112415" w:rsidP="00D374C4">
      <w:pPr>
        <w:pStyle w:val="3"/>
        <w:tabs>
          <w:tab w:val="left" w:pos="426"/>
        </w:tabs>
        <w:ind w:left="284" w:hanging="426"/>
        <w:rPr>
          <w:rFonts w:asciiTheme="minorHAnsi" w:hAnsiTheme="minorHAnsi" w:cs="Arial"/>
          <w:sz w:val="24"/>
        </w:rPr>
      </w:pPr>
      <w:r w:rsidRPr="006E1F9C">
        <w:rPr>
          <w:rFonts w:asciiTheme="minorHAnsi" w:hAnsiTheme="minorHAnsi" w:cs="Arial"/>
          <w:b/>
          <w:sz w:val="24"/>
        </w:rPr>
        <w:t>15.1.</w:t>
      </w:r>
      <w:r w:rsidRPr="006E1F9C">
        <w:rPr>
          <w:rFonts w:asciiTheme="minorHAnsi" w:hAnsiTheme="minorHAnsi" w:cs="Arial"/>
          <w:sz w:val="24"/>
        </w:rPr>
        <w:t xml:space="preserve"> </w:t>
      </w:r>
      <w:r w:rsidR="0045118A" w:rsidRPr="006E1F9C">
        <w:rPr>
          <w:rFonts w:asciiTheme="minorHAnsi" w:hAnsiTheme="minorHAnsi" w:cs="Arial"/>
          <w:sz w:val="24"/>
        </w:rPr>
        <w:tab/>
      </w:r>
      <w:r w:rsidRPr="006E1F9C">
        <w:rPr>
          <w:rFonts w:asciiTheme="minorHAnsi" w:hAnsiTheme="minorHAnsi" w:cs="Arial"/>
          <w:sz w:val="24"/>
        </w:rPr>
        <w:t xml:space="preserve">La proposición será colocada dentro de </w:t>
      </w:r>
      <w:r w:rsidRPr="006E1F9C">
        <w:rPr>
          <w:rFonts w:asciiTheme="minorHAnsi" w:hAnsiTheme="minorHAnsi" w:cs="Arial"/>
          <w:sz w:val="24"/>
          <w:u w:val="single"/>
        </w:rPr>
        <w:t>dos sobres</w:t>
      </w:r>
      <w:r w:rsidRPr="006E1F9C">
        <w:rPr>
          <w:rFonts w:asciiTheme="minorHAnsi" w:hAnsiTheme="minorHAnsi" w:cs="Arial"/>
          <w:sz w:val="24"/>
        </w:rPr>
        <w:t xml:space="preserve">, para lo cual deberá indicarse el que contenga la </w:t>
      </w:r>
      <w:r w:rsidRPr="006E1F9C">
        <w:rPr>
          <w:rFonts w:asciiTheme="minorHAnsi" w:hAnsiTheme="minorHAnsi" w:cs="Arial"/>
          <w:sz w:val="24"/>
          <w:u w:val="single"/>
        </w:rPr>
        <w:t>propuesta técnica</w:t>
      </w:r>
      <w:r w:rsidRPr="006E1F9C">
        <w:rPr>
          <w:rFonts w:asciiTheme="minorHAnsi" w:hAnsiTheme="minorHAnsi" w:cs="Arial"/>
          <w:sz w:val="24"/>
        </w:rPr>
        <w:t xml:space="preserve"> y el de la </w:t>
      </w:r>
      <w:r w:rsidRPr="006E1F9C">
        <w:rPr>
          <w:rFonts w:asciiTheme="minorHAnsi" w:hAnsiTheme="minorHAnsi" w:cs="Arial"/>
          <w:sz w:val="24"/>
          <w:u w:val="single"/>
        </w:rPr>
        <w:t>propuesta económica</w:t>
      </w:r>
      <w:r w:rsidRPr="006E1F9C">
        <w:rPr>
          <w:rFonts w:asciiTheme="minorHAnsi" w:hAnsiTheme="minorHAnsi" w:cs="Arial"/>
          <w:sz w:val="24"/>
        </w:rPr>
        <w:t>, mismos que el licitante deberá cerrar de manera inviolable y marcar respectiva e individualmente.</w:t>
      </w:r>
    </w:p>
    <w:p w:rsidR="006C4E72" w:rsidRPr="006E1F9C" w:rsidRDefault="006C4E72" w:rsidP="00632DEE">
      <w:pPr>
        <w:pStyle w:val="3"/>
        <w:ind w:left="993" w:hanging="1135"/>
        <w:rPr>
          <w:rFonts w:asciiTheme="minorHAnsi" w:hAnsiTheme="minorHAnsi" w:cs="Arial"/>
          <w:sz w:val="24"/>
        </w:rPr>
      </w:pPr>
    </w:p>
    <w:p w:rsidR="00112415" w:rsidRPr="006E1F9C" w:rsidRDefault="00112415" w:rsidP="00D374C4">
      <w:pPr>
        <w:pStyle w:val="3"/>
        <w:tabs>
          <w:tab w:val="left" w:pos="567"/>
          <w:tab w:val="left" w:pos="709"/>
          <w:tab w:val="left" w:pos="851"/>
        </w:tabs>
        <w:ind w:left="0" w:hanging="142"/>
        <w:rPr>
          <w:rFonts w:asciiTheme="minorHAnsi" w:hAnsiTheme="minorHAnsi" w:cs="Arial"/>
          <w:sz w:val="24"/>
        </w:rPr>
      </w:pPr>
      <w:r w:rsidRPr="006E1F9C">
        <w:rPr>
          <w:rFonts w:asciiTheme="minorHAnsi" w:hAnsiTheme="minorHAnsi" w:cs="Arial"/>
          <w:b/>
          <w:sz w:val="24"/>
        </w:rPr>
        <w:t>15.2.</w:t>
      </w:r>
      <w:r w:rsidRPr="006E1F9C">
        <w:rPr>
          <w:rFonts w:asciiTheme="minorHAnsi" w:hAnsiTheme="minorHAnsi" w:cs="Arial"/>
          <w:sz w:val="24"/>
        </w:rPr>
        <w:t xml:space="preserve"> Los dos sobres:</w:t>
      </w:r>
    </w:p>
    <w:p w:rsidR="00112415" w:rsidRPr="006E1F9C" w:rsidRDefault="00112415" w:rsidP="002D2148">
      <w:pPr>
        <w:spacing w:line="240" w:lineRule="exact"/>
        <w:jc w:val="both"/>
        <w:rPr>
          <w:rFonts w:asciiTheme="minorHAnsi" w:hAnsiTheme="minorHAnsi" w:cs="Arial"/>
          <w:sz w:val="24"/>
        </w:rPr>
      </w:pPr>
    </w:p>
    <w:p w:rsidR="00112415" w:rsidRPr="00B1488D" w:rsidRDefault="00112415" w:rsidP="00632DEE">
      <w:pPr>
        <w:pStyle w:val="4"/>
        <w:numPr>
          <w:ilvl w:val="0"/>
          <w:numId w:val="2"/>
        </w:numPr>
        <w:tabs>
          <w:tab w:val="clear" w:pos="1797"/>
        </w:tabs>
        <w:ind w:left="709" w:hanging="425"/>
        <w:jc w:val="both"/>
        <w:rPr>
          <w:rFonts w:asciiTheme="minorHAnsi" w:hAnsiTheme="minorHAnsi" w:cs="Arial"/>
          <w:b w:val="0"/>
          <w:sz w:val="24"/>
        </w:rPr>
      </w:pPr>
      <w:r w:rsidRPr="006E1F9C">
        <w:rPr>
          <w:rFonts w:asciiTheme="minorHAnsi" w:hAnsiTheme="minorHAnsi" w:cs="Arial"/>
          <w:b w:val="0"/>
          <w:sz w:val="24"/>
        </w:rPr>
        <w:t xml:space="preserve">Estarán dirigidos a </w:t>
      </w:r>
      <w:r w:rsidR="004E01D9" w:rsidRPr="00EF2B3C">
        <w:rPr>
          <w:rFonts w:asciiTheme="minorHAnsi" w:hAnsiTheme="minorHAnsi" w:cs="Arial"/>
          <w:sz w:val="24"/>
        </w:rPr>
        <w:t>“La Convocante”</w:t>
      </w:r>
      <w:r w:rsidRPr="006E1F9C">
        <w:rPr>
          <w:rFonts w:asciiTheme="minorHAnsi" w:hAnsiTheme="minorHAnsi" w:cs="Arial"/>
          <w:b w:val="0"/>
          <w:sz w:val="24"/>
        </w:rPr>
        <w:t xml:space="preserve"> a las oficinas </w:t>
      </w:r>
      <w:r w:rsidRPr="00B1488D">
        <w:rPr>
          <w:rFonts w:asciiTheme="minorHAnsi" w:hAnsiTheme="minorHAnsi" w:cs="Arial"/>
          <w:b w:val="0"/>
          <w:sz w:val="24"/>
        </w:rPr>
        <w:t xml:space="preserve">del Comité de Adquisiciones, Arrendamientos y </w:t>
      </w:r>
      <w:r w:rsidR="00EC6B35" w:rsidRPr="00B1488D">
        <w:rPr>
          <w:rFonts w:asciiTheme="minorHAnsi" w:hAnsiTheme="minorHAnsi" w:cs="Arial"/>
          <w:b w:val="0"/>
          <w:sz w:val="24"/>
        </w:rPr>
        <w:t>Servicios</w:t>
      </w:r>
      <w:r w:rsidRPr="00B1488D">
        <w:rPr>
          <w:rFonts w:asciiTheme="minorHAnsi" w:hAnsiTheme="minorHAnsi" w:cs="Arial"/>
          <w:b w:val="0"/>
          <w:sz w:val="24"/>
        </w:rPr>
        <w:t xml:space="preserve"> del Poder Ejecutivo d</w:t>
      </w:r>
      <w:r w:rsidR="00BD4DFE" w:rsidRPr="00B1488D">
        <w:rPr>
          <w:rFonts w:asciiTheme="minorHAnsi" w:hAnsiTheme="minorHAnsi" w:cs="Arial"/>
          <w:b w:val="0"/>
          <w:sz w:val="24"/>
        </w:rPr>
        <w:t xml:space="preserve">el </w:t>
      </w:r>
      <w:r w:rsidR="00EC6B35" w:rsidRPr="00B1488D">
        <w:rPr>
          <w:rFonts w:asciiTheme="minorHAnsi" w:hAnsiTheme="minorHAnsi" w:cs="Arial"/>
          <w:b w:val="0"/>
          <w:sz w:val="24"/>
        </w:rPr>
        <w:t xml:space="preserve">Gobierno del </w:t>
      </w:r>
      <w:r w:rsidR="00BD4DFE" w:rsidRPr="00B1488D">
        <w:rPr>
          <w:rFonts w:asciiTheme="minorHAnsi" w:hAnsiTheme="minorHAnsi" w:cs="Arial"/>
          <w:b w:val="0"/>
          <w:sz w:val="24"/>
        </w:rPr>
        <w:t xml:space="preserve">Estado </w:t>
      </w:r>
      <w:r w:rsidRPr="00B1488D">
        <w:rPr>
          <w:rFonts w:asciiTheme="minorHAnsi" w:hAnsiTheme="minorHAnsi" w:cs="Arial"/>
          <w:b w:val="0"/>
          <w:sz w:val="24"/>
        </w:rPr>
        <w:t xml:space="preserve">de Baja California”, ubicadas en </w:t>
      </w:r>
      <w:r w:rsidR="005C5FE4" w:rsidRPr="00B1488D">
        <w:rPr>
          <w:rFonts w:asciiTheme="minorHAnsi" w:hAnsiTheme="minorHAnsi" w:cs="Tahoma"/>
          <w:b w:val="0"/>
          <w:sz w:val="24"/>
        </w:rPr>
        <w:t>la</w:t>
      </w:r>
      <w:r w:rsidR="00985D1C" w:rsidRPr="00B1488D">
        <w:rPr>
          <w:rFonts w:asciiTheme="minorHAnsi" w:hAnsiTheme="minorHAnsi" w:cs="Tahoma"/>
          <w:b w:val="0"/>
          <w:sz w:val="24"/>
        </w:rPr>
        <w:t xml:space="preserve"> </w:t>
      </w:r>
      <w:r w:rsidR="00985D1C" w:rsidRPr="00B1488D">
        <w:rPr>
          <w:rFonts w:asciiTheme="minorHAnsi" w:hAnsiTheme="minorHAnsi" w:cstheme="minorHAnsi"/>
          <w:color w:val="000000"/>
          <w:sz w:val="24"/>
          <w:szCs w:val="24"/>
        </w:rPr>
        <w:t>sa</w:t>
      </w:r>
      <w:r w:rsidR="00985D1C" w:rsidRPr="00B1488D">
        <w:rPr>
          <w:rFonts w:asciiTheme="minorHAnsi" w:hAnsiTheme="minorHAnsi" w:cstheme="minorHAnsi"/>
          <w:color w:val="000000"/>
          <w:spacing w:val="-2"/>
          <w:sz w:val="24"/>
          <w:szCs w:val="24"/>
        </w:rPr>
        <w:t>l</w:t>
      </w:r>
      <w:r w:rsidR="00985D1C" w:rsidRPr="00B1488D">
        <w:rPr>
          <w:rFonts w:asciiTheme="minorHAnsi" w:hAnsiTheme="minorHAnsi" w:cstheme="minorHAnsi"/>
          <w:color w:val="000000"/>
          <w:sz w:val="24"/>
          <w:szCs w:val="24"/>
        </w:rPr>
        <w:t xml:space="preserve">a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j</w:t>
      </w:r>
      <w:r w:rsidR="00985D1C" w:rsidRPr="00B1488D">
        <w:rPr>
          <w:rFonts w:asciiTheme="minorHAnsi" w:hAnsiTheme="minorHAnsi" w:cstheme="minorHAnsi"/>
          <w:color w:val="000000"/>
          <w:spacing w:val="-1"/>
          <w:sz w:val="24"/>
          <w:szCs w:val="24"/>
        </w:rPr>
        <w:t>u</w:t>
      </w:r>
      <w:r w:rsidR="00985D1C" w:rsidRPr="00B1488D">
        <w:rPr>
          <w:rFonts w:asciiTheme="minorHAnsi" w:hAnsiTheme="minorHAnsi" w:cstheme="minorHAnsi"/>
          <w:color w:val="000000"/>
          <w:spacing w:val="1"/>
          <w:sz w:val="24"/>
          <w:szCs w:val="24"/>
        </w:rPr>
        <w:t>nt</w:t>
      </w:r>
      <w:r w:rsidR="00985D1C" w:rsidRPr="00B1488D">
        <w:rPr>
          <w:rFonts w:asciiTheme="minorHAnsi" w:hAnsiTheme="minorHAnsi" w:cstheme="minorHAnsi"/>
          <w:color w:val="000000"/>
          <w:sz w:val="24"/>
          <w:szCs w:val="24"/>
        </w:rPr>
        <w:t>as</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la</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2"/>
          <w:sz w:val="24"/>
          <w:szCs w:val="24"/>
        </w:rPr>
        <w:t>r</w:t>
      </w:r>
      <w:r w:rsidR="00985D1C" w:rsidRPr="00B1488D">
        <w:rPr>
          <w:rFonts w:asciiTheme="minorHAnsi" w:hAnsiTheme="minorHAnsi" w:cstheme="minorHAnsi"/>
          <w:color w:val="000000"/>
          <w:sz w:val="24"/>
          <w:szCs w:val="24"/>
        </w:rPr>
        <w:t>ec</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 xml:space="preserve">ión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pacing w:val="1"/>
          <w:sz w:val="24"/>
          <w:szCs w:val="24"/>
        </w:rPr>
        <w:t>qu</w:t>
      </w:r>
      <w:r w:rsidR="00985D1C" w:rsidRPr="00B1488D">
        <w:rPr>
          <w:rFonts w:asciiTheme="minorHAnsi" w:hAnsiTheme="minorHAnsi" w:cstheme="minorHAnsi"/>
          <w:color w:val="000000"/>
          <w:sz w:val="24"/>
          <w:szCs w:val="24"/>
        </w:rPr>
        <w:t>isi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2"/>
          <w:sz w:val="24"/>
          <w:szCs w:val="24"/>
        </w:rPr>
        <w:t>o</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es</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Ofi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z w:val="24"/>
          <w:szCs w:val="24"/>
        </w:rPr>
        <w:t>alía</w:t>
      </w:r>
      <w:r w:rsidR="00985D1C" w:rsidRPr="00B1488D">
        <w:rPr>
          <w:rFonts w:asciiTheme="minorHAnsi" w:hAnsiTheme="minorHAnsi" w:cstheme="minorHAnsi"/>
          <w:color w:val="000000"/>
          <w:spacing w:val="1"/>
          <w:sz w:val="24"/>
          <w:szCs w:val="24"/>
        </w:rPr>
        <w:t xml:space="preserve"> M</w:t>
      </w:r>
      <w:r w:rsidR="00985D1C" w:rsidRPr="00B1488D">
        <w:rPr>
          <w:rFonts w:asciiTheme="minorHAnsi" w:hAnsiTheme="minorHAnsi" w:cstheme="minorHAnsi"/>
          <w:color w:val="000000"/>
          <w:sz w:val="24"/>
          <w:szCs w:val="24"/>
        </w:rPr>
        <w:t>ayor</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G</w:t>
      </w:r>
      <w:r w:rsidR="00985D1C" w:rsidRPr="00B1488D">
        <w:rPr>
          <w:rFonts w:asciiTheme="minorHAnsi" w:hAnsiTheme="minorHAnsi" w:cstheme="minorHAnsi"/>
          <w:color w:val="000000"/>
          <w:spacing w:val="-2"/>
          <w:sz w:val="24"/>
          <w:szCs w:val="24"/>
        </w:rPr>
        <w:t>o</w:t>
      </w:r>
      <w:r w:rsidR="00985D1C" w:rsidRPr="00B1488D">
        <w:rPr>
          <w:rFonts w:asciiTheme="minorHAnsi" w:hAnsiTheme="minorHAnsi" w:cstheme="minorHAnsi"/>
          <w:color w:val="000000"/>
          <w:spacing w:val="1"/>
          <w:sz w:val="24"/>
          <w:szCs w:val="24"/>
        </w:rPr>
        <w:t>b</w:t>
      </w:r>
      <w:r w:rsidR="00985D1C" w:rsidRPr="00B1488D">
        <w:rPr>
          <w:rFonts w:asciiTheme="minorHAnsi" w:hAnsiTheme="minorHAnsi" w:cstheme="minorHAnsi"/>
          <w:color w:val="000000"/>
          <w:sz w:val="24"/>
          <w:szCs w:val="24"/>
        </w:rPr>
        <w:t>ie</w:t>
      </w:r>
      <w:r w:rsidR="00985D1C" w:rsidRPr="00B1488D">
        <w:rPr>
          <w:rFonts w:asciiTheme="minorHAnsi" w:hAnsiTheme="minorHAnsi" w:cstheme="minorHAnsi"/>
          <w:color w:val="000000"/>
          <w:spacing w:val="-1"/>
          <w:sz w:val="24"/>
          <w:szCs w:val="24"/>
        </w:rPr>
        <w:t>r</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b w:val="0"/>
          <w:color w:val="000000"/>
          <w:spacing w:val="1"/>
          <w:sz w:val="24"/>
          <w:szCs w:val="24"/>
        </w:rPr>
        <w:t>ub</w:t>
      </w:r>
      <w:r w:rsidR="00985D1C" w:rsidRPr="00B1488D">
        <w:rPr>
          <w:rFonts w:asciiTheme="minorHAnsi" w:hAnsiTheme="minorHAnsi" w:cstheme="minorHAnsi"/>
          <w:b w:val="0"/>
          <w:color w:val="000000"/>
          <w:sz w:val="24"/>
          <w:szCs w:val="24"/>
        </w:rPr>
        <w:t>i</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z w:val="24"/>
          <w:szCs w:val="24"/>
        </w:rPr>
        <w:t>a</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a</w:t>
      </w:r>
      <w:r w:rsidR="00985D1C" w:rsidRPr="00B1488D">
        <w:rPr>
          <w:rFonts w:asciiTheme="minorHAnsi" w:hAnsiTheme="minorHAnsi" w:cstheme="minorHAnsi"/>
          <w:b w:val="0"/>
          <w:color w:val="000000"/>
          <w:spacing w:val="-1"/>
          <w:sz w:val="24"/>
          <w:szCs w:val="24"/>
        </w:rPr>
        <w:t xml:space="preserve"> </w:t>
      </w:r>
      <w:r w:rsidR="00985D1C" w:rsidRPr="00B1488D">
        <w:rPr>
          <w:rFonts w:asciiTheme="minorHAnsi" w:hAnsiTheme="minorHAnsi" w:cstheme="minorHAnsi"/>
          <w:b w:val="0"/>
          <w:color w:val="000000"/>
          <w:sz w:val="24"/>
          <w:szCs w:val="24"/>
        </w:rPr>
        <w:t>en el</w:t>
      </w:r>
      <w:r w:rsidR="00985D1C" w:rsidRPr="00B1488D">
        <w:rPr>
          <w:rFonts w:asciiTheme="minorHAnsi" w:hAnsiTheme="minorHAnsi" w:cstheme="minorHAnsi"/>
          <w:b w:val="0"/>
          <w:color w:val="000000"/>
          <w:spacing w:val="1"/>
          <w:sz w:val="24"/>
          <w:szCs w:val="24"/>
        </w:rPr>
        <w:t xml:space="preserve"> </w:t>
      </w:r>
      <w:r w:rsidR="00985D1C" w:rsidRPr="00B1488D">
        <w:rPr>
          <w:rFonts w:asciiTheme="minorHAnsi" w:hAnsiTheme="minorHAnsi" w:cstheme="minorHAnsi"/>
          <w:b w:val="0"/>
          <w:color w:val="000000"/>
          <w:spacing w:val="-1"/>
          <w:sz w:val="24"/>
          <w:szCs w:val="24"/>
        </w:rPr>
        <w:t>t</w:t>
      </w:r>
      <w:r w:rsidR="00985D1C" w:rsidRPr="00B1488D">
        <w:rPr>
          <w:rFonts w:asciiTheme="minorHAnsi" w:hAnsiTheme="minorHAnsi" w:cstheme="minorHAnsi"/>
          <w:b w:val="0"/>
          <w:color w:val="000000"/>
          <w:sz w:val="24"/>
          <w:szCs w:val="24"/>
        </w:rPr>
        <w:t>ercer</w:t>
      </w:r>
      <w:r w:rsidR="00985D1C" w:rsidRPr="00B1488D">
        <w:rPr>
          <w:rFonts w:asciiTheme="minorHAnsi" w:hAnsiTheme="minorHAnsi" w:cstheme="minorHAnsi"/>
          <w:b w:val="0"/>
          <w:color w:val="000000"/>
          <w:spacing w:val="11"/>
          <w:sz w:val="24"/>
          <w:szCs w:val="24"/>
        </w:rPr>
        <w:t xml:space="preserve"> </w:t>
      </w:r>
      <w:r w:rsidR="00985D1C" w:rsidRPr="00B1488D">
        <w:rPr>
          <w:rFonts w:asciiTheme="minorHAnsi" w:hAnsiTheme="minorHAnsi" w:cstheme="minorHAnsi"/>
          <w:b w:val="0"/>
          <w:color w:val="000000"/>
          <w:spacing w:val="1"/>
          <w:sz w:val="24"/>
          <w:szCs w:val="24"/>
        </w:rPr>
        <w:t>p</w:t>
      </w:r>
      <w:r w:rsidR="00985D1C" w:rsidRPr="00B1488D">
        <w:rPr>
          <w:rFonts w:asciiTheme="minorHAnsi" w:hAnsiTheme="minorHAnsi" w:cstheme="minorHAnsi"/>
          <w:b w:val="0"/>
          <w:color w:val="000000"/>
          <w:sz w:val="24"/>
          <w:szCs w:val="24"/>
        </w:rPr>
        <w:t>i</w:t>
      </w:r>
      <w:r w:rsidR="00985D1C" w:rsidRPr="00B1488D">
        <w:rPr>
          <w:rFonts w:asciiTheme="minorHAnsi" w:hAnsiTheme="minorHAnsi" w:cstheme="minorHAnsi"/>
          <w:b w:val="0"/>
          <w:color w:val="000000"/>
          <w:spacing w:val="-3"/>
          <w:sz w:val="24"/>
          <w:szCs w:val="24"/>
        </w:rPr>
        <w:t>s</w:t>
      </w:r>
      <w:r w:rsidR="00985D1C" w:rsidRPr="00B1488D">
        <w:rPr>
          <w:rFonts w:asciiTheme="minorHAnsi" w:hAnsiTheme="minorHAnsi" w:cstheme="minorHAnsi"/>
          <w:b w:val="0"/>
          <w:color w:val="000000"/>
          <w:sz w:val="24"/>
          <w:szCs w:val="24"/>
        </w:rPr>
        <w:t>o</w:t>
      </w:r>
      <w:r w:rsidR="00985D1C" w:rsidRPr="00B1488D">
        <w:rPr>
          <w:rFonts w:asciiTheme="minorHAnsi" w:hAnsiTheme="minorHAnsi" w:cstheme="minorHAnsi"/>
          <w:b w:val="0"/>
          <w:color w:val="000000"/>
          <w:spacing w:val="-1"/>
          <w:sz w:val="24"/>
          <w:szCs w:val="24"/>
        </w:rPr>
        <w:t xml:space="preserve"> </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el e</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i</w:t>
      </w:r>
      <w:r w:rsidR="00985D1C" w:rsidRPr="00B1488D">
        <w:rPr>
          <w:rFonts w:asciiTheme="minorHAnsi" w:hAnsiTheme="minorHAnsi" w:cstheme="minorHAnsi"/>
          <w:b w:val="0"/>
          <w:color w:val="000000"/>
          <w:spacing w:val="1"/>
          <w:sz w:val="24"/>
          <w:szCs w:val="24"/>
        </w:rPr>
        <w:t>f</w:t>
      </w:r>
      <w:r w:rsidR="00985D1C" w:rsidRPr="00B1488D">
        <w:rPr>
          <w:rFonts w:asciiTheme="minorHAnsi" w:hAnsiTheme="minorHAnsi" w:cstheme="minorHAnsi"/>
          <w:b w:val="0"/>
          <w:color w:val="000000"/>
          <w:sz w:val="24"/>
          <w:szCs w:val="24"/>
        </w:rPr>
        <w:t>i</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z w:val="24"/>
          <w:szCs w:val="24"/>
        </w:rPr>
        <w:t>io</w:t>
      </w:r>
      <w:r w:rsidR="00985D1C" w:rsidRPr="00B1488D">
        <w:rPr>
          <w:rFonts w:asciiTheme="minorHAnsi" w:hAnsiTheme="minorHAnsi" w:cstheme="minorHAnsi"/>
          <w:b w:val="0"/>
          <w:color w:val="000000"/>
          <w:spacing w:val="31"/>
          <w:sz w:val="24"/>
          <w:szCs w:val="24"/>
        </w:rPr>
        <w:t xml:space="preserve"> </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el</w:t>
      </w:r>
      <w:r w:rsidR="00985D1C" w:rsidRPr="00B1488D">
        <w:rPr>
          <w:rFonts w:asciiTheme="minorHAnsi" w:hAnsiTheme="minorHAnsi" w:cstheme="minorHAnsi"/>
          <w:b w:val="0"/>
          <w:color w:val="000000"/>
          <w:spacing w:val="30"/>
          <w:sz w:val="24"/>
          <w:szCs w:val="24"/>
        </w:rPr>
        <w:t xml:space="preserve"> </w:t>
      </w:r>
      <w:r w:rsidR="00985D1C" w:rsidRPr="00B1488D">
        <w:rPr>
          <w:rFonts w:asciiTheme="minorHAnsi" w:hAnsiTheme="minorHAnsi" w:cstheme="minorHAnsi"/>
          <w:b w:val="0"/>
          <w:color w:val="000000"/>
          <w:sz w:val="24"/>
          <w:szCs w:val="24"/>
        </w:rPr>
        <w:t>P</w:t>
      </w:r>
      <w:r w:rsidR="00985D1C" w:rsidRPr="00B1488D">
        <w:rPr>
          <w:rFonts w:asciiTheme="minorHAnsi" w:hAnsiTheme="minorHAnsi" w:cstheme="minorHAnsi"/>
          <w:b w:val="0"/>
          <w:color w:val="000000"/>
          <w:spacing w:val="1"/>
          <w:sz w:val="24"/>
          <w:szCs w:val="24"/>
        </w:rPr>
        <w:t>o</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er</w:t>
      </w:r>
      <w:r w:rsidR="00985D1C" w:rsidRPr="00B1488D">
        <w:rPr>
          <w:rFonts w:asciiTheme="minorHAnsi" w:hAnsiTheme="minorHAnsi" w:cstheme="minorHAnsi"/>
          <w:b w:val="0"/>
          <w:color w:val="000000"/>
          <w:spacing w:val="33"/>
          <w:sz w:val="24"/>
          <w:szCs w:val="24"/>
        </w:rPr>
        <w:t xml:space="preserve"> </w:t>
      </w:r>
      <w:r w:rsidR="00985D1C" w:rsidRPr="00B1488D">
        <w:rPr>
          <w:rFonts w:asciiTheme="minorHAnsi" w:hAnsiTheme="minorHAnsi" w:cstheme="minorHAnsi"/>
          <w:b w:val="0"/>
          <w:color w:val="000000"/>
          <w:sz w:val="24"/>
          <w:szCs w:val="24"/>
        </w:rPr>
        <w:t>Eje</w:t>
      </w:r>
      <w:r w:rsidR="00985D1C" w:rsidRPr="00B1488D">
        <w:rPr>
          <w:rFonts w:asciiTheme="minorHAnsi" w:hAnsiTheme="minorHAnsi" w:cstheme="minorHAnsi"/>
          <w:b w:val="0"/>
          <w:color w:val="000000"/>
          <w:spacing w:val="-2"/>
          <w:sz w:val="24"/>
          <w:szCs w:val="24"/>
        </w:rPr>
        <w:t>c</w:t>
      </w:r>
      <w:r w:rsidR="00985D1C" w:rsidRPr="00B1488D">
        <w:rPr>
          <w:rFonts w:asciiTheme="minorHAnsi" w:hAnsiTheme="minorHAnsi" w:cstheme="minorHAnsi"/>
          <w:b w:val="0"/>
          <w:color w:val="000000"/>
          <w:spacing w:val="1"/>
          <w:sz w:val="24"/>
          <w:szCs w:val="24"/>
        </w:rPr>
        <w:t>u</w:t>
      </w:r>
      <w:r w:rsidR="00985D1C" w:rsidRPr="00B1488D">
        <w:rPr>
          <w:rFonts w:asciiTheme="minorHAnsi" w:hAnsiTheme="minorHAnsi" w:cstheme="minorHAnsi"/>
          <w:b w:val="0"/>
          <w:color w:val="000000"/>
          <w:spacing w:val="-1"/>
          <w:sz w:val="24"/>
          <w:szCs w:val="24"/>
        </w:rPr>
        <w:t>t</w:t>
      </w:r>
      <w:r w:rsidR="00985D1C" w:rsidRPr="00B1488D">
        <w:rPr>
          <w:rFonts w:asciiTheme="minorHAnsi" w:hAnsiTheme="minorHAnsi" w:cstheme="minorHAnsi"/>
          <w:b w:val="0"/>
          <w:color w:val="000000"/>
          <w:sz w:val="24"/>
          <w:szCs w:val="24"/>
        </w:rPr>
        <w:t>ivo,</w:t>
      </w:r>
      <w:r w:rsidR="00985D1C" w:rsidRPr="00B1488D">
        <w:rPr>
          <w:rFonts w:asciiTheme="minorHAnsi" w:hAnsiTheme="minorHAnsi" w:cstheme="minorHAnsi"/>
          <w:b w:val="0"/>
          <w:color w:val="000000"/>
          <w:spacing w:val="32"/>
          <w:sz w:val="24"/>
          <w:szCs w:val="24"/>
        </w:rPr>
        <w:t xml:space="preserve"> </w:t>
      </w:r>
      <w:r w:rsidR="00985D1C" w:rsidRPr="00B1488D">
        <w:rPr>
          <w:rFonts w:asciiTheme="minorHAnsi" w:hAnsiTheme="minorHAnsi" w:cstheme="minorHAnsi"/>
          <w:b w:val="0"/>
          <w:color w:val="000000"/>
          <w:spacing w:val="1"/>
          <w:sz w:val="24"/>
          <w:szCs w:val="24"/>
        </w:rPr>
        <w:t>ub</w:t>
      </w:r>
      <w:r w:rsidR="00985D1C" w:rsidRPr="00B1488D">
        <w:rPr>
          <w:rFonts w:asciiTheme="minorHAnsi" w:hAnsiTheme="minorHAnsi" w:cstheme="minorHAnsi"/>
          <w:b w:val="0"/>
          <w:color w:val="000000"/>
          <w:spacing w:val="2"/>
          <w:sz w:val="24"/>
          <w:szCs w:val="24"/>
        </w:rPr>
        <w:t>i</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pacing w:val="-2"/>
          <w:sz w:val="24"/>
          <w:szCs w:val="24"/>
        </w:rPr>
        <w:t>a</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o</w:t>
      </w:r>
      <w:r w:rsidR="00985D1C" w:rsidRPr="00B1488D">
        <w:rPr>
          <w:rFonts w:asciiTheme="minorHAnsi" w:hAnsiTheme="minorHAnsi" w:cstheme="minorHAnsi"/>
          <w:b w:val="0"/>
          <w:color w:val="000000"/>
          <w:spacing w:val="32"/>
          <w:sz w:val="24"/>
          <w:szCs w:val="24"/>
        </w:rPr>
        <w:t xml:space="preserve"> </w:t>
      </w:r>
      <w:r w:rsidR="00985D1C" w:rsidRPr="00B1488D">
        <w:rPr>
          <w:rFonts w:asciiTheme="minorHAnsi" w:hAnsiTheme="minorHAnsi" w:cstheme="minorHAnsi"/>
          <w:b w:val="0"/>
          <w:color w:val="000000"/>
          <w:spacing w:val="-2"/>
          <w:sz w:val="24"/>
          <w:szCs w:val="24"/>
        </w:rPr>
        <w:t>e</w:t>
      </w:r>
      <w:r w:rsidR="00985D1C" w:rsidRPr="00B1488D">
        <w:rPr>
          <w:rFonts w:asciiTheme="minorHAnsi" w:hAnsiTheme="minorHAnsi" w:cstheme="minorHAnsi"/>
          <w:b w:val="0"/>
          <w:color w:val="000000"/>
          <w:sz w:val="24"/>
          <w:szCs w:val="24"/>
        </w:rPr>
        <w:t>n</w:t>
      </w:r>
      <w:r w:rsidR="00985D1C" w:rsidRPr="00B1488D">
        <w:rPr>
          <w:rFonts w:asciiTheme="minorHAnsi" w:hAnsiTheme="minorHAnsi" w:cstheme="minorHAnsi"/>
          <w:b w:val="0"/>
          <w:color w:val="000000"/>
          <w:spacing w:val="33"/>
          <w:sz w:val="24"/>
          <w:szCs w:val="24"/>
        </w:rPr>
        <w:t xml:space="preserve"> </w:t>
      </w:r>
      <w:r w:rsidR="00985D1C" w:rsidRPr="00B1488D">
        <w:rPr>
          <w:rFonts w:asciiTheme="minorHAnsi" w:hAnsiTheme="minorHAnsi" w:cstheme="minorHAnsi"/>
          <w:b w:val="0"/>
          <w:color w:val="000000"/>
          <w:sz w:val="24"/>
          <w:szCs w:val="24"/>
        </w:rPr>
        <w:t>Cal</w:t>
      </w:r>
      <w:r w:rsidR="00985D1C" w:rsidRPr="00B1488D">
        <w:rPr>
          <w:rFonts w:asciiTheme="minorHAnsi" w:hAnsiTheme="minorHAnsi" w:cstheme="minorHAnsi"/>
          <w:b w:val="0"/>
          <w:color w:val="000000"/>
          <w:spacing w:val="1"/>
          <w:sz w:val="24"/>
          <w:szCs w:val="24"/>
        </w:rPr>
        <w:t>z</w:t>
      </w:r>
      <w:r w:rsidR="00985D1C" w:rsidRPr="00B1488D">
        <w:rPr>
          <w:rFonts w:asciiTheme="minorHAnsi" w:hAnsiTheme="minorHAnsi" w:cstheme="minorHAnsi"/>
          <w:b w:val="0"/>
          <w:color w:val="000000"/>
          <w:spacing w:val="-2"/>
          <w:sz w:val="24"/>
          <w:szCs w:val="24"/>
        </w:rPr>
        <w:t>a</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a</w:t>
      </w:r>
      <w:r w:rsidR="00985D1C" w:rsidRPr="00B1488D">
        <w:rPr>
          <w:rFonts w:asciiTheme="minorHAnsi" w:hAnsiTheme="minorHAnsi" w:cstheme="minorHAnsi"/>
          <w:b w:val="0"/>
          <w:color w:val="000000"/>
          <w:spacing w:val="31"/>
          <w:sz w:val="24"/>
          <w:szCs w:val="24"/>
        </w:rPr>
        <w:t xml:space="preserve"> </w:t>
      </w:r>
      <w:r w:rsidR="00985D1C" w:rsidRPr="00B1488D">
        <w:rPr>
          <w:rFonts w:asciiTheme="minorHAnsi" w:hAnsiTheme="minorHAnsi" w:cstheme="minorHAnsi"/>
          <w:b w:val="0"/>
          <w:color w:val="000000"/>
          <w:sz w:val="24"/>
          <w:szCs w:val="24"/>
        </w:rPr>
        <w:t>In</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pacing w:val="-2"/>
          <w:sz w:val="24"/>
          <w:szCs w:val="24"/>
        </w:rPr>
        <w:t>e</w:t>
      </w:r>
      <w:r w:rsidR="00985D1C" w:rsidRPr="00B1488D">
        <w:rPr>
          <w:rFonts w:asciiTheme="minorHAnsi" w:hAnsiTheme="minorHAnsi" w:cstheme="minorHAnsi"/>
          <w:b w:val="0"/>
          <w:color w:val="000000"/>
          <w:spacing w:val="1"/>
          <w:sz w:val="24"/>
          <w:szCs w:val="24"/>
        </w:rPr>
        <w:t>p</w:t>
      </w:r>
      <w:r w:rsidR="00985D1C" w:rsidRPr="00B1488D">
        <w:rPr>
          <w:rFonts w:asciiTheme="minorHAnsi" w:hAnsiTheme="minorHAnsi" w:cstheme="minorHAnsi"/>
          <w:b w:val="0"/>
          <w:color w:val="000000"/>
          <w:sz w:val="24"/>
          <w:szCs w:val="24"/>
        </w:rPr>
        <w:t>e</w:t>
      </w:r>
      <w:r w:rsidR="00985D1C" w:rsidRPr="00B1488D">
        <w:rPr>
          <w:rFonts w:asciiTheme="minorHAnsi" w:hAnsiTheme="minorHAnsi" w:cstheme="minorHAnsi"/>
          <w:b w:val="0"/>
          <w:color w:val="000000"/>
          <w:spacing w:val="-1"/>
          <w:sz w:val="24"/>
          <w:szCs w:val="24"/>
        </w:rPr>
        <w:t>n</w:t>
      </w:r>
      <w:r w:rsidR="00985D1C" w:rsidRPr="00B1488D">
        <w:rPr>
          <w:rFonts w:asciiTheme="minorHAnsi" w:hAnsiTheme="minorHAnsi" w:cstheme="minorHAnsi"/>
          <w:b w:val="0"/>
          <w:color w:val="000000"/>
          <w:spacing w:val="1"/>
          <w:sz w:val="24"/>
          <w:szCs w:val="24"/>
        </w:rPr>
        <w:t>d</w:t>
      </w:r>
      <w:r w:rsidR="00985D1C" w:rsidRPr="00B1488D">
        <w:rPr>
          <w:rFonts w:asciiTheme="minorHAnsi" w:hAnsiTheme="minorHAnsi" w:cstheme="minorHAnsi"/>
          <w:b w:val="0"/>
          <w:color w:val="000000"/>
          <w:sz w:val="24"/>
          <w:szCs w:val="24"/>
        </w:rPr>
        <w:t>e</w:t>
      </w:r>
      <w:r w:rsidR="00985D1C" w:rsidRPr="00B1488D">
        <w:rPr>
          <w:rFonts w:asciiTheme="minorHAnsi" w:hAnsiTheme="minorHAnsi" w:cstheme="minorHAnsi"/>
          <w:b w:val="0"/>
          <w:color w:val="000000"/>
          <w:spacing w:val="1"/>
          <w:sz w:val="24"/>
          <w:szCs w:val="24"/>
        </w:rPr>
        <w:t>n</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z w:val="24"/>
          <w:szCs w:val="24"/>
        </w:rPr>
        <w:t>ia</w:t>
      </w:r>
      <w:r w:rsidR="00985D1C" w:rsidRPr="00B1488D">
        <w:rPr>
          <w:rFonts w:asciiTheme="minorHAnsi" w:hAnsiTheme="minorHAnsi" w:cstheme="minorHAnsi"/>
          <w:b w:val="0"/>
          <w:color w:val="000000"/>
          <w:spacing w:val="30"/>
          <w:sz w:val="24"/>
          <w:szCs w:val="24"/>
        </w:rPr>
        <w:t xml:space="preserve"> </w:t>
      </w:r>
      <w:r w:rsidR="00985D1C" w:rsidRPr="00B1488D">
        <w:rPr>
          <w:rFonts w:asciiTheme="minorHAnsi" w:hAnsiTheme="minorHAnsi" w:cstheme="minorHAnsi"/>
          <w:b w:val="0"/>
          <w:color w:val="000000"/>
          <w:spacing w:val="1"/>
          <w:sz w:val="24"/>
          <w:szCs w:val="24"/>
        </w:rPr>
        <w:t>N</w:t>
      </w:r>
      <w:r w:rsidR="00985D1C" w:rsidRPr="00B1488D">
        <w:rPr>
          <w:rFonts w:asciiTheme="minorHAnsi" w:hAnsiTheme="minorHAnsi" w:cstheme="minorHAnsi"/>
          <w:b w:val="0"/>
          <w:color w:val="000000"/>
          <w:sz w:val="24"/>
          <w:szCs w:val="24"/>
        </w:rPr>
        <w:t>o.</w:t>
      </w:r>
      <w:r w:rsidR="00985D1C" w:rsidRPr="00B1488D">
        <w:rPr>
          <w:rFonts w:asciiTheme="minorHAnsi" w:hAnsiTheme="minorHAnsi" w:cstheme="minorHAnsi"/>
          <w:b w:val="0"/>
          <w:color w:val="000000"/>
          <w:spacing w:val="31"/>
          <w:sz w:val="24"/>
          <w:szCs w:val="24"/>
        </w:rPr>
        <w:t xml:space="preserve"> </w:t>
      </w:r>
      <w:r w:rsidR="00985D1C" w:rsidRPr="00B1488D">
        <w:rPr>
          <w:rFonts w:asciiTheme="minorHAnsi" w:hAnsiTheme="minorHAnsi" w:cstheme="minorHAnsi"/>
          <w:b w:val="0"/>
          <w:color w:val="000000"/>
          <w:spacing w:val="-2"/>
          <w:sz w:val="24"/>
          <w:szCs w:val="24"/>
        </w:rPr>
        <w:t>9</w:t>
      </w:r>
      <w:r w:rsidR="00985D1C" w:rsidRPr="00B1488D">
        <w:rPr>
          <w:rFonts w:asciiTheme="minorHAnsi" w:hAnsiTheme="minorHAnsi" w:cstheme="minorHAnsi"/>
          <w:b w:val="0"/>
          <w:color w:val="000000"/>
          <w:sz w:val="24"/>
          <w:szCs w:val="24"/>
        </w:rPr>
        <w:t>9</w:t>
      </w:r>
      <w:r w:rsidR="00985D1C" w:rsidRPr="00B1488D">
        <w:rPr>
          <w:rFonts w:asciiTheme="minorHAnsi" w:hAnsiTheme="minorHAnsi" w:cstheme="minorHAnsi"/>
          <w:b w:val="0"/>
          <w:color w:val="000000"/>
          <w:spacing w:val="-1"/>
          <w:sz w:val="24"/>
          <w:szCs w:val="24"/>
        </w:rPr>
        <w:t>4</w:t>
      </w:r>
      <w:r w:rsidR="00985D1C" w:rsidRPr="00B1488D">
        <w:rPr>
          <w:rFonts w:asciiTheme="minorHAnsi" w:hAnsiTheme="minorHAnsi" w:cstheme="minorHAnsi"/>
          <w:b w:val="0"/>
          <w:color w:val="000000"/>
          <w:sz w:val="24"/>
          <w:szCs w:val="24"/>
        </w:rPr>
        <w:t>,</w:t>
      </w:r>
      <w:r w:rsidR="00985D1C" w:rsidRPr="00B1488D">
        <w:rPr>
          <w:rFonts w:asciiTheme="minorHAnsi" w:hAnsiTheme="minorHAnsi" w:cstheme="minorHAnsi"/>
          <w:b w:val="0"/>
          <w:color w:val="000000"/>
          <w:spacing w:val="35"/>
          <w:sz w:val="24"/>
          <w:szCs w:val="24"/>
        </w:rPr>
        <w:t xml:space="preserve"> </w:t>
      </w:r>
      <w:r w:rsidR="00985D1C" w:rsidRPr="00B1488D">
        <w:rPr>
          <w:rFonts w:asciiTheme="minorHAnsi" w:hAnsiTheme="minorHAnsi" w:cstheme="minorHAnsi"/>
          <w:b w:val="0"/>
          <w:color w:val="000000"/>
          <w:sz w:val="24"/>
          <w:szCs w:val="24"/>
        </w:rPr>
        <w:t>Ce</w:t>
      </w:r>
      <w:r w:rsidR="00985D1C" w:rsidRPr="00B1488D">
        <w:rPr>
          <w:rFonts w:asciiTheme="minorHAnsi" w:hAnsiTheme="minorHAnsi" w:cstheme="minorHAnsi"/>
          <w:b w:val="0"/>
          <w:color w:val="000000"/>
          <w:spacing w:val="1"/>
          <w:sz w:val="24"/>
          <w:szCs w:val="24"/>
        </w:rPr>
        <w:t>nt</w:t>
      </w:r>
      <w:r w:rsidR="00985D1C" w:rsidRPr="00B1488D">
        <w:rPr>
          <w:rFonts w:asciiTheme="minorHAnsi" w:hAnsiTheme="minorHAnsi" w:cstheme="minorHAnsi"/>
          <w:b w:val="0"/>
          <w:color w:val="000000"/>
          <w:sz w:val="24"/>
          <w:szCs w:val="24"/>
        </w:rPr>
        <w:t>ro</w:t>
      </w:r>
      <w:r w:rsidR="00985D1C" w:rsidRPr="00B1488D">
        <w:rPr>
          <w:rFonts w:asciiTheme="minorHAnsi" w:hAnsiTheme="minorHAnsi" w:cstheme="minorHAnsi"/>
          <w:b w:val="0"/>
          <w:color w:val="000000"/>
          <w:spacing w:val="30"/>
          <w:sz w:val="24"/>
          <w:szCs w:val="24"/>
        </w:rPr>
        <w:t xml:space="preserve"> </w:t>
      </w:r>
      <w:r w:rsidR="00985D1C" w:rsidRPr="00B1488D">
        <w:rPr>
          <w:rFonts w:asciiTheme="minorHAnsi" w:hAnsiTheme="minorHAnsi" w:cstheme="minorHAnsi"/>
          <w:b w:val="0"/>
          <w:color w:val="000000"/>
          <w:sz w:val="24"/>
          <w:szCs w:val="24"/>
        </w:rPr>
        <w:t>Cí</w:t>
      </w:r>
      <w:r w:rsidR="00985D1C" w:rsidRPr="00B1488D">
        <w:rPr>
          <w:rFonts w:asciiTheme="minorHAnsi" w:hAnsiTheme="minorHAnsi" w:cstheme="minorHAnsi"/>
          <w:b w:val="0"/>
          <w:color w:val="000000"/>
          <w:spacing w:val="-1"/>
          <w:sz w:val="24"/>
          <w:szCs w:val="24"/>
        </w:rPr>
        <w:t>v</w:t>
      </w:r>
      <w:r w:rsidR="00985D1C" w:rsidRPr="00B1488D">
        <w:rPr>
          <w:rFonts w:asciiTheme="minorHAnsi" w:hAnsiTheme="minorHAnsi" w:cstheme="minorHAnsi"/>
          <w:b w:val="0"/>
          <w:color w:val="000000"/>
          <w:sz w:val="24"/>
          <w:szCs w:val="24"/>
        </w:rPr>
        <w:t>i</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z w:val="24"/>
          <w:szCs w:val="24"/>
        </w:rPr>
        <w:t>o,</w:t>
      </w:r>
      <w:r w:rsidR="00985D1C" w:rsidRPr="00B1488D">
        <w:rPr>
          <w:rFonts w:asciiTheme="minorHAnsi" w:hAnsiTheme="minorHAnsi" w:cstheme="minorHAnsi"/>
          <w:b w:val="0"/>
          <w:color w:val="000000"/>
          <w:spacing w:val="32"/>
          <w:sz w:val="24"/>
          <w:szCs w:val="24"/>
        </w:rPr>
        <w:t xml:space="preserve"> </w:t>
      </w:r>
      <w:r w:rsidR="00985D1C" w:rsidRPr="00B1488D">
        <w:rPr>
          <w:rFonts w:asciiTheme="minorHAnsi" w:hAnsiTheme="minorHAnsi" w:cstheme="minorHAnsi"/>
          <w:b w:val="0"/>
          <w:color w:val="000000"/>
          <w:sz w:val="24"/>
          <w:szCs w:val="24"/>
        </w:rPr>
        <w:t>en</w:t>
      </w:r>
      <w:r w:rsidR="00985D1C" w:rsidRPr="00B1488D">
        <w:rPr>
          <w:rFonts w:asciiTheme="minorHAnsi" w:hAnsiTheme="minorHAnsi" w:cstheme="minorHAnsi"/>
          <w:b w:val="0"/>
          <w:color w:val="000000"/>
          <w:spacing w:val="31"/>
          <w:sz w:val="24"/>
          <w:szCs w:val="24"/>
        </w:rPr>
        <w:t xml:space="preserve"> </w:t>
      </w:r>
      <w:r w:rsidR="00985D1C" w:rsidRPr="00B1488D">
        <w:rPr>
          <w:rFonts w:asciiTheme="minorHAnsi" w:hAnsiTheme="minorHAnsi" w:cstheme="minorHAnsi"/>
          <w:b w:val="0"/>
          <w:color w:val="000000"/>
          <w:spacing w:val="1"/>
          <w:sz w:val="24"/>
          <w:szCs w:val="24"/>
        </w:rPr>
        <w:t>M</w:t>
      </w:r>
      <w:r w:rsidR="00985D1C" w:rsidRPr="00B1488D">
        <w:rPr>
          <w:rFonts w:asciiTheme="minorHAnsi" w:hAnsiTheme="minorHAnsi" w:cstheme="minorHAnsi"/>
          <w:b w:val="0"/>
          <w:color w:val="000000"/>
          <w:sz w:val="24"/>
          <w:szCs w:val="24"/>
        </w:rPr>
        <w:t>ex</w:t>
      </w:r>
      <w:r w:rsidR="00985D1C" w:rsidRPr="00B1488D">
        <w:rPr>
          <w:rFonts w:asciiTheme="minorHAnsi" w:hAnsiTheme="minorHAnsi" w:cstheme="minorHAnsi"/>
          <w:b w:val="0"/>
          <w:color w:val="000000"/>
          <w:spacing w:val="-2"/>
          <w:sz w:val="24"/>
          <w:szCs w:val="24"/>
        </w:rPr>
        <w:t>i</w:t>
      </w:r>
      <w:r w:rsidR="00985D1C" w:rsidRPr="00B1488D">
        <w:rPr>
          <w:rFonts w:asciiTheme="minorHAnsi" w:hAnsiTheme="minorHAnsi" w:cstheme="minorHAnsi"/>
          <w:b w:val="0"/>
          <w:color w:val="000000"/>
          <w:spacing w:val="-1"/>
          <w:sz w:val="24"/>
          <w:szCs w:val="24"/>
        </w:rPr>
        <w:t>c</w:t>
      </w:r>
      <w:r w:rsidR="00985D1C" w:rsidRPr="00B1488D">
        <w:rPr>
          <w:rFonts w:asciiTheme="minorHAnsi" w:hAnsiTheme="minorHAnsi" w:cstheme="minorHAnsi"/>
          <w:b w:val="0"/>
          <w:color w:val="000000"/>
          <w:sz w:val="24"/>
          <w:szCs w:val="24"/>
        </w:rPr>
        <w:t xml:space="preserve">ali, </w:t>
      </w:r>
      <w:r w:rsidR="00985D1C" w:rsidRPr="00B1488D">
        <w:rPr>
          <w:rFonts w:asciiTheme="minorHAnsi" w:hAnsiTheme="minorHAnsi" w:cstheme="minorHAnsi"/>
          <w:b w:val="0"/>
          <w:color w:val="000000"/>
          <w:spacing w:val="-1"/>
          <w:sz w:val="24"/>
          <w:szCs w:val="24"/>
        </w:rPr>
        <w:t>B</w:t>
      </w:r>
      <w:r w:rsidR="00985D1C" w:rsidRPr="00B1488D">
        <w:rPr>
          <w:rFonts w:asciiTheme="minorHAnsi" w:hAnsiTheme="minorHAnsi" w:cstheme="minorHAnsi"/>
          <w:b w:val="0"/>
          <w:color w:val="000000"/>
          <w:sz w:val="24"/>
          <w:szCs w:val="24"/>
        </w:rPr>
        <w:t>aja</w:t>
      </w:r>
      <w:r w:rsidR="00985D1C" w:rsidRPr="00B1488D">
        <w:rPr>
          <w:rFonts w:asciiTheme="minorHAnsi" w:hAnsiTheme="minorHAnsi" w:cstheme="minorHAnsi"/>
          <w:b w:val="0"/>
          <w:color w:val="000000"/>
          <w:spacing w:val="42"/>
          <w:sz w:val="24"/>
          <w:szCs w:val="24"/>
        </w:rPr>
        <w:t xml:space="preserve"> </w:t>
      </w:r>
      <w:r w:rsidR="00985D1C" w:rsidRPr="00B1488D">
        <w:rPr>
          <w:rFonts w:asciiTheme="minorHAnsi" w:hAnsiTheme="minorHAnsi" w:cstheme="minorHAnsi"/>
          <w:b w:val="0"/>
          <w:color w:val="000000"/>
          <w:sz w:val="24"/>
          <w:szCs w:val="24"/>
        </w:rPr>
        <w:t>Cali</w:t>
      </w:r>
      <w:r w:rsidR="00985D1C" w:rsidRPr="00B1488D">
        <w:rPr>
          <w:rFonts w:asciiTheme="minorHAnsi" w:hAnsiTheme="minorHAnsi" w:cstheme="minorHAnsi"/>
          <w:b w:val="0"/>
          <w:color w:val="000000"/>
          <w:spacing w:val="1"/>
          <w:sz w:val="24"/>
          <w:szCs w:val="24"/>
        </w:rPr>
        <w:t>f</w:t>
      </w:r>
      <w:r w:rsidR="00985D1C" w:rsidRPr="00B1488D">
        <w:rPr>
          <w:rFonts w:asciiTheme="minorHAnsi" w:hAnsiTheme="minorHAnsi" w:cstheme="minorHAnsi"/>
          <w:b w:val="0"/>
          <w:color w:val="000000"/>
          <w:sz w:val="24"/>
          <w:szCs w:val="24"/>
        </w:rPr>
        <w:t>or</w:t>
      </w:r>
      <w:r w:rsidR="00985D1C" w:rsidRPr="00B1488D">
        <w:rPr>
          <w:rFonts w:asciiTheme="minorHAnsi" w:hAnsiTheme="minorHAnsi" w:cstheme="minorHAnsi"/>
          <w:b w:val="0"/>
          <w:color w:val="000000"/>
          <w:spacing w:val="1"/>
          <w:sz w:val="24"/>
          <w:szCs w:val="24"/>
        </w:rPr>
        <w:t>n</w:t>
      </w:r>
      <w:r w:rsidR="00985D1C" w:rsidRPr="00B1488D">
        <w:rPr>
          <w:rFonts w:asciiTheme="minorHAnsi" w:hAnsiTheme="minorHAnsi" w:cstheme="minorHAnsi"/>
          <w:b w:val="0"/>
          <w:color w:val="000000"/>
          <w:sz w:val="24"/>
          <w:szCs w:val="24"/>
        </w:rPr>
        <w:t>ia</w:t>
      </w:r>
      <w:r w:rsidRPr="00B1488D">
        <w:rPr>
          <w:rFonts w:asciiTheme="minorHAnsi" w:hAnsiTheme="minorHAnsi" w:cs="Arial"/>
          <w:b w:val="0"/>
          <w:sz w:val="24"/>
          <w:u w:val="single"/>
        </w:rPr>
        <w:t>.</w:t>
      </w:r>
    </w:p>
    <w:p w:rsidR="00112415" w:rsidRPr="00B1488D" w:rsidRDefault="00112415" w:rsidP="00632DEE">
      <w:pPr>
        <w:pStyle w:val="4"/>
        <w:ind w:left="709" w:hanging="425"/>
        <w:jc w:val="both"/>
        <w:rPr>
          <w:rFonts w:asciiTheme="minorHAnsi" w:hAnsiTheme="minorHAnsi" w:cs="Arial"/>
          <w:b w:val="0"/>
          <w:sz w:val="24"/>
        </w:rPr>
      </w:pPr>
    </w:p>
    <w:p w:rsidR="00FD4A7D" w:rsidRPr="00B1488D" w:rsidRDefault="00112415" w:rsidP="00632DEE">
      <w:pPr>
        <w:pStyle w:val="4"/>
        <w:numPr>
          <w:ilvl w:val="0"/>
          <w:numId w:val="2"/>
        </w:numPr>
        <w:tabs>
          <w:tab w:val="clear" w:pos="1797"/>
        </w:tabs>
        <w:ind w:left="709" w:hanging="425"/>
        <w:jc w:val="both"/>
        <w:rPr>
          <w:rFonts w:asciiTheme="minorHAnsi" w:hAnsiTheme="minorHAnsi" w:cs="Arial"/>
          <w:b w:val="0"/>
          <w:sz w:val="24"/>
        </w:rPr>
      </w:pPr>
      <w:r w:rsidRPr="00B1488D">
        <w:rPr>
          <w:rFonts w:asciiTheme="minorHAnsi" w:hAnsiTheme="minorHAnsi" w:cs="Arial"/>
          <w:b w:val="0"/>
          <w:sz w:val="24"/>
        </w:rPr>
        <w:t xml:space="preserve">Indicarán el nombre de la </w:t>
      </w:r>
      <w:r w:rsidR="00CA2291" w:rsidRPr="00B1488D">
        <w:rPr>
          <w:rFonts w:asciiTheme="minorHAnsi" w:hAnsiTheme="minorHAnsi" w:cs="Arial"/>
          <w:b w:val="0"/>
          <w:sz w:val="24"/>
        </w:rPr>
        <w:t>l</w:t>
      </w:r>
      <w:r w:rsidR="006D20E8" w:rsidRPr="00B1488D">
        <w:rPr>
          <w:rFonts w:asciiTheme="minorHAnsi" w:hAnsiTheme="minorHAnsi" w:cs="Arial"/>
          <w:b w:val="0"/>
          <w:sz w:val="24"/>
        </w:rPr>
        <w:t>icitación</w:t>
      </w:r>
      <w:r w:rsidRPr="00B1488D">
        <w:rPr>
          <w:rFonts w:asciiTheme="minorHAnsi" w:hAnsiTheme="minorHAnsi" w:cs="Arial"/>
          <w:b w:val="0"/>
          <w:sz w:val="24"/>
        </w:rPr>
        <w:t>:</w:t>
      </w:r>
      <w:r w:rsidR="00B1520C" w:rsidRPr="00B1488D">
        <w:rPr>
          <w:rFonts w:asciiTheme="minorHAnsi" w:hAnsiTheme="minorHAnsi" w:cs="Arial"/>
          <w:b w:val="0"/>
          <w:sz w:val="24"/>
        </w:rPr>
        <w:t xml:space="preserve"> </w:t>
      </w:r>
      <w:r w:rsidR="00A55C0A" w:rsidRPr="00B1488D">
        <w:rPr>
          <w:rFonts w:asciiTheme="minorHAnsi" w:hAnsiTheme="minorHAnsi" w:cs="Arial"/>
          <w:sz w:val="24"/>
        </w:rPr>
        <w:t>"</w:t>
      </w:r>
      <w:r w:rsidR="00535085" w:rsidRPr="00B1488D">
        <w:rPr>
          <w:rFonts w:asciiTheme="minorHAnsi" w:hAnsiTheme="minorHAnsi" w:cs="Arial"/>
          <w:bCs/>
          <w:iCs/>
          <w:spacing w:val="-5"/>
          <w:sz w:val="24"/>
          <w:szCs w:val="24"/>
        </w:rPr>
        <w:t xml:space="preserve"> Suministro de medicamento y productos farmacéuticos para las áreas médicas del Instituto de Psiquiatría de Baja California</w:t>
      </w:r>
      <w:r w:rsidR="000A4C46" w:rsidRPr="00B1488D">
        <w:rPr>
          <w:rFonts w:asciiTheme="minorHAnsi" w:hAnsiTheme="minorHAnsi" w:cs="Arial"/>
          <w:sz w:val="24"/>
        </w:rPr>
        <w:t>”</w:t>
      </w:r>
      <w:r w:rsidRPr="00B1488D">
        <w:rPr>
          <w:rFonts w:asciiTheme="minorHAnsi" w:hAnsiTheme="minorHAnsi" w:cs="Arial"/>
          <w:sz w:val="24"/>
        </w:rPr>
        <w:t>,</w:t>
      </w:r>
      <w:r w:rsidRPr="00B1488D">
        <w:rPr>
          <w:rFonts w:asciiTheme="minorHAnsi" w:hAnsiTheme="minorHAnsi" w:cs="Arial"/>
          <w:b w:val="0"/>
          <w:sz w:val="24"/>
        </w:rPr>
        <w:t xml:space="preserve"> el número de la </w:t>
      </w:r>
      <w:r w:rsidR="00CA2291" w:rsidRPr="00B1488D">
        <w:rPr>
          <w:rFonts w:asciiTheme="minorHAnsi" w:hAnsiTheme="minorHAnsi" w:cs="Arial"/>
          <w:b w:val="0"/>
          <w:sz w:val="24"/>
        </w:rPr>
        <w:t>l</w:t>
      </w:r>
      <w:r w:rsidR="006D20E8" w:rsidRPr="00B1488D">
        <w:rPr>
          <w:rFonts w:asciiTheme="minorHAnsi" w:hAnsiTheme="minorHAnsi" w:cs="Arial"/>
          <w:b w:val="0"/>
          <w:sz w:val="24"/>
        </w:rPr>
        <w:t>icitación</w:t>
      </w:r>
      <w:r w:rsidRPr="00B1488D">
        <w:rPr>
          <w:rFonts w:asciiTheme="minorHAnsi" w:hAnsiTheme="minorHAnsi" w:cs="Arial"/>
          <w:b w:val="0"/>
          <w:sz w:val="24"/>
        </w:rPr>
        <w:t xml:space="preserve"> y las palabras “No abrir antes del día </w:t>
      </w:r>
      <w:r w:rsidR="00535085" w:rsidRPr="00B1488D">
        <w:rPr>
          <w:rFonts w:asciiTheme="minorHAnsi" w:hAnsiTheme="minorHAnsi" w:cs="Arial"/>
          <w:sz w:val="24"/>
          <w:u w:val="single"/>
        </w:rPr>
        <w:t>15</w:t>
      </w:r>
      <w:r w:rsidR="00FD4A7D" w:rsidRPr="00B1488D">
        <w:rPr>
          <w:rFonts w:asciiTheme="minorHAnsi" w:hAnsiTheme="minorHAnsi" w:cs="Arial"/>
          <w:sz w:val="24"/>
          <w:u w:val="single"/>
        </w:rPr>
        <w:t xml:space="preserve"> de </w:t>
      </w:r>
      <w:r w:rsidR="00535085" w:rsidRPr="00B1488D">
        <w:rPr>
          <w:rFonts w:asciiTheme="minorHAnsi" w:hAnsiTheme="minorHAnsi" w:cs="Arial"/>
          <w:sz w:val="24"/>
          <w:u w:val="single"/>
        </w:rPr>
        <w:t>junio</w:t>
      </w:r>
      <w:r w:rsidR="00482C97" w:rsidRPr="00B1488D">
        <w:rPr>
          <w:rFonts w:asciiTheme="minorHAnsi" w:hAnsiTheme="minorHAnsi" w:cs="Arial"/>
          <w:sz w:val="24"/>
          <w:u w:val="single"/>
        </w:rPr>
        <w:t xml:space="preserve"> de 201</w:t>
      </w:r>
      <w:r w:rsidR="00D573A3" w:rsidRPr="00B1488D">
        <w:rPr>
          <w:rFonts w:asciiTheme="minorHAnsi" w:hAnsiTheme="minorHAnsi" w:cs="Arial"/>
          <w:sz w:val="24"/>
          <w:u w:val="single"/>
        </w:rPr>
        <w:t>7</w:t>
      </w:r>
      <w:r w:rsidR="00FD4A7D" w:rsidRPr="00B1488D">
        <w:rPr>
          <w:rFonts w:asciiTheme="minorHAnsi" w:hAnsiTheme="minorHAnsi" w:cs="Arial"/>
          <w:sz w:val="24"/>
          <w:u w:val="single"/>
        </w:rPr>
        <w:t xml:space="preserve"> </w:t>
      </w:r>
      <w:r w:rsidR="00FD4A7D" w:rsidRPr="00B1488D">
        <w:rPr>
          <w:rFonts w:asciiTheme="minorHAnsi" w:hAnsiTheme="minorHAnsi" w:cs="Arial"/>
          <w:sz w:val="24"/>
        </w:rPr>
        <w:t xml:space="preserve">en lo correspondiente al sobre que contiene la propuesta técnica y en lo referente al sobre que integra la propuesta económica “No abrir antes del día </w:t>
      </w:r>
      <w:r w:rsidR="00535085" w:rsidRPr="00B1488D">
        <w:rPr>
          <w:rFonts w:asciiTheme="minorHAnsi" w:hAnsiTheme="minorHAnsi" w:cs="Arial"/>
          <w:sz w:val="24"/>
          <w:u w:val="single"/>
        </w:rPr>
        <w:t>21</w:t>
      </w:r>
      <w:r w:rsidR="00FD4A7D" w:rsidRPr="00B1488D">
        <w:rPr>
          <w:rFonts w:asciiTheme="minorHAnsi" w:hAnsiTheme="minorHAnsi" w:cs="Arial"/>
          <w:sz w:val="24"/>
          <w:u w:val="single"/>
        </w:rPr>
        <w:t xml:space="preserve"> de </w:t>
      </w:r>
      <w:r w:rsidR="00535085" w:rsidRPr="00B1488D">
        <w:rPr>
          <w:rFonts w:asciiTheme="minorHAnsi" w:hAnsiTheme="minorHAnsi" w:cs="Arial"/>
          <w:sz w:val="24"/>
          <w:u w:val="single"/>
        </w:rPr>
        <w:t>junio</w:t>
      </w:r>
      <w:r w:rsidR="001A27AF" w:rsidRPr="00B1488D">
        <w:rPr>
          <w:rFonts w:asciiTheme="minorHAnsi" w:hAnsiTheme="minorHAnsi" w:cs="Arial"/>
          <w:sz w:val="24"/>
          <w:u w:val="single"/>
        </w:rPr>
        <w:t xml:space="preserve"> de 201</w:t>
      </w:r>
      <w:r w:rsidR="00296869" w:rsidRPr="00B1488D">
        <w:rPr>
          <w:rFonts w:asciiTheme="minorHAnsi" w:hAnsiTheme="minorHAnsi" w:cs="Arial"/>
          <w:sz w:val="24"/>
          <w:u w:val="single"/>
        </w:rPr>
        <w:t>7</w:t>
      </w:r>
      <w:r w:rsidR="00FD4A7D" w:rsidRPr="00B1488D">
        <w:rPr>
          <w:rFonts w:asciiTheme="minorHAnsi" w:hAnsiTheme="minorHAnsi" w:cs="Arial"/>
          <w:sz w:val="24"/>
          <w:u w:val="single"/>
        </w:rPr>
        <w:t>.</w:t>
      </w:r>
    </w:p>
    <w:p w:rsidR="00112415" w:rsidRPr="006E1F9C" w:rsidRDefault="00112415" w:rsidP="00FD4A7D">
      <w:pPr>
        <w:pStyle w:val="4"/>
        <w:ind w:hanging="576"/>
        <w:jc w:val="both"/>
        <w:rPr>
          <w:rFonts w:asciiTheme="minorHAnsi" w:hAnsiTheme="minorHAnsi" w:cs="Arial"/>
          <w:b w:val="0"/>
          <w:sz w:val="24"/>
        </w:rPr>
      </w:pPr>
      <w:r w:rsidRPr="006E1F9C">
        <w:rPr>
          <w:rFonts w:asciiTheme="minorHAnsi" w:hAnsiTheme="minorHAnsi" w:cs="Arial"/>
          <w:b w:val="0"/>
          <w:sz w:val="24"/>
        </w:rPr>
        <w:t xml:space="preserve">                  </w:t>
      </w:r>
    </w:p>
    <w:p w:rsidR="00112415" w:rsidRPr="006E1F9C" w:rsidRDefault="00112415" w:rsidP="00915576">
      <w:pPr>
        <w:pStyle w:val="4"/>
        <w:numPr>
          <w:ilvl w:val="0"/>
          <w:numId w:val="2"/>
        </w:numPr>
        <w:tabs>
          <w:tab w:val="clear" w:pos="1797"/>
          <w:tab w:val="left" w:pos="426"/>
          <w:tab w:val="left" w:pos="851"/>
        </w:tabs>
        <w:ind w:left="709" w:hanging="425"/>
        <w:jc w:val="both"/>
        <w:rPr>
          <w:rFonts w:asciiTheme="minorHAnsi" w:hAnsiTheme="minorHAnsi" w:cs="Arial"/>
          <w:b w:val="0"/>
          <w:sz w:val="24"/>
        </w:rPr>
      </w:pPr>
      <w:r w:rsidRPr="006E1F9C">
        <w:rPr>
          <w:rFonts w:asciiTheme="minorHAnsi" w:hAnsiTheme="minorHAns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6E1F9C" w:rsidRDefault="00112415" w:rsidP="00632DEE">
      <w:pPr>
        <w:pStyle w:val="4"/>
        <w:ind w:left="709" w:hanging="425"/>
        <w:jc w:val="both"/>
        <w:rPr>
          <w:rFonts w:asciiTheme="minorHAnsi" w:hAnsiTheme="minorHAnsi" w:cs="Arial"/>
          <w:b w:val="0"/>
          <w:sz w:val="24"/>
        </w:rPr>
      </w:pPr>
    </w:p>
    <w:p w:rsidR="00112415" w:rsidRPr="006E1F9C" w:rsidRDefault="00915576" w:rsidP="00915576">
      <w:pPr>
        <w:pStyle w:val="4"/>
        <w:numPr>
          <w:ilvl w:val="0"/>
          <w:numId w:val="2"/>
        </w:numPr>
        <w:tabs>
          <w:tab w:val="clear" w:pos="1797"/>
        </w:tabs>
        <w:ind w:left="567" w:hanging="283"/>
        <w:jc w:val="both"/>
        <w:rPr>
          <w:rFonts w:asciiTheme="minorHAnsi" w:hAnsiTheme="minorHAnsi" w:cs="Arial"/>
          <w:b w:val="0"/>
          <w:sz w:val="24"/>
        </w:rPr>
      </w:pPr>
      <w:r w:rsidRPr="006E1F9C">
        <w:rPr>
          <w:rFonts w:asciiTheme="minorHAnsi" w:hAnsiTheme="minorHAnsi" w:cs="Arial"/>
          <w:b w:val="0"/>
          <w:sz w:val="24"/>
        </w:rPr>
        <w:t xml:space="preserve"> </w:t>
      </w:r>
      <w:r w:rsidR="00112415" w:rsidRPr="006E1F9C">
        <w:rPr>
          <w:rFonts w:asciiTheme="minorHAnsi" w:hAnsiTheme="minorHAnsi" w:cs="Arial"/>
          <w:b w:val="0"/>
          <w:sz w:val="24"/>
        </w:rPr>
        <w:t xml:space="preserve">El sobre que contenga la propuesta técnica no deberá contener por ningún motivo información </w:t>
      </w:r>
      <w:r w:rsidRPr="006E1F9C">
        <w:rPr>
          <w:rFonts w:asciiTheme="minorHAnsi" w:hAnsiTheme="minorHAnsi" w:cs="Arial"/>
          <w:b w:val="0"/>
          <w:sz w:val="24"/>
        </w:rPr>
        <w:t xml:space="preserve"> </w:t>
      </w:r>
      <w:r w:rsidR="00112415" w:rsidRPr="006E1F9C">
        <w:rPr>
          <w:rFonts w:asciiTheme="minorHAnsi" w:hAnsiTheme="minorHAnsi" w:cs="Arial"/>
          <w:b w:val="0"/>
          <w:sz w:val="24"/>
        </w:rPr>
        <w:t xml:space="preserve">referente a precios de los </w:t>
      </w:r>
      <w:r w:rsidR="00A55C0A" w:rsidRPr="006E1F9C">
        <w:rPr>
          <w:rFonts w:asciiTheme="minorHAnsi" w:hAnsiTheme="minorHAnsi" w:cs="Arial"/>
          <w:b w:val="0"/>
          <w:sz w:val="24"/>
        </w:rPr>
        <w:t>bienes</w:t>
      </w:r>
      <w:r w:rsidR="00112415" w:rsidRPr="006E1F9C">
        <w:rPr>
          <w:rFonts w:asciiTheme="minorHAnsi" w:hAnsiTheme="minorHAnsi" w:cs="Arial"/>
          <w:b w:val="0"/>
          <w:sz w:val="24"/>
        </w:rPr>
        <w:t xml:space="preserve"> ofertados. De lo contrario será descalificada su proposición.</w:t>
      </w:r>
    </w:p>
    <w:p w:rsidR="00112415" w:rsidRPr="006E1F9C" w:rsidRDefault="00112415" w:rsidP="002D2148">
      <w:pPr>
        <w:pStyle w:val="4"/>
        <w:ind w:left="0" w:firstLine="0"/>
        <w:jc w:val="both"/>
        <w:rPr>
          <w:rFonts w:asciiTheme="minorHAnsi" w:hAnsiTheme="minorHAnsi" w:cs="Arial"/>
          <w:b w:val="0"/>
          <w:sz w:val="24"/>
        </w:rPr>
      </w:pPr>
    </w:p>
    <w:p w:rsidR="00112415" w:rsidRPr="006E1F9C" w:rsidRDefault="00112415" w:rsidP="00F015BA">
      <w:pPr>
        <w:pStyle w:val="3"/>
        <w:ind w:left="284" w:hanging="568"/>
        <w:rPr>
          <w:rFonts w:asciiTheme="minorHAnsi" w:hAnsiTheme="minorHAnsi" w:cs="Arial"/>
          <w:b/>
          <w:sz w:val="24"/>
        </w:rPr>
      </w:pPr>
      <w:r w:rsidRPr="006E1F9C">
        <w:rPr>
          <w:rFonts w:asciiTheme="minorHAnsi" w:hAnsiTheme="minorHAnsi" w:cs="Arial"/>
          <w:b/>
          <w:sz w:val="24"/>
        </w:rPr>
        <w:t>15.3</w:t>
      </w:r>
      <w:r w:rsidR="00C45A2B" w:rsidRPr="006E1F9C">
        <w:rPr>
          <w:rFonts w:asciiTheme="minorHAnsi" w:hAnsiTheme="minorHAnsi" w:cs="Arial"/>
          <w:b/>
          <w:sz w:val="24"/>
        </w:rPr>
        <w:t xml:space="preserve"> </w:t>
      </w:r>
      <w:r w:rsidRPr="006E1F9C">
        <w:rPr>
          <w:rFonts w:asciiTheme="minorHAnsi" w:hAnsiTheme="minorHAnsi" w:cs="Arial"/>
          <w:sz w:val="24"/>
        </w:rPr>
        <w:t xml:space="preserve">Para la admisión y validez de las proposiciones será requisito indispensable que los sobres que las contengan, cumplan con la  totalidad de requisitos indicados en el </w:t>
      </w:r>
      <w:r w:rsidRPr="00EF2B3C">
        <w:rPr>
          <w:rFonts w:asciiTheme="minorHAnsi" w:hAnsiTheme="minorHAnsi" w:cs="Arial"/>
          <w:b/>
          <w:sz w:val="24"/>
        </w:rPr>
        <w:t>Punto 15.2</w:t>
      </w:r>
      <w:r w:rsidRPr="006E1F9C">
        <w:rPr>
          <w:rFonts w:asciiTheme="minorHAnsi" w:hAnsiTheme="minorHAnsi" w:cs="Arial"/>
          <w:sz w:val="24"/>
        </w:rPr>
        <w:t xml:space="preserve"> de las presentes bases, </w:t>
      </w:r>
      <w:r w:rsidRPr="006E1F9C">
        <w:rPr>
          <w:rFonts w:asciiTheme="minorHAnsi" w:hAnsiTheme="minorHAnsi" w:cs="Arial"/>
          <w:b/>
          <w:sz w:val="24"/>
        </w:rPr>
        <w:t xml:space="preserve">de lo contrario dichas proposiciones no tendrán validez, ni obligatoriedad alguna para </w:t>
      </w:r>
      <w:r w:rsidR="004E01D9" w:rsidRPr="006E1F9C">
        <w:rPr>
          <w:rFonts w:asciiTheme="minorHAnsi" w:hAnsiTheme="minorHAnsi" w:cs="Arial"/>
          <w:b/>
          <w:sz w:val="24"/>
        </w:rPr>
        <w:t>“La Convocante”</w:t>
      </w:r>
      <w:r w:rsidRPr="006E1F9C">
        <w:rPr>
          <w:rFonts w:asciiTheme="minorHAnsi" w:hAnsiTheme="minorHAnsi" w:cs="Arial"/>
          <w:b/>
          <w:sz w:val="24"/>
        </w:rPr>
        <w:t>.</w:t>
      </w:r>
    </w:p>
    <w:p w:rsidR="00112415" w:rsidRPr="006E1F9C" w:rsidRDefault="00112415" w:rsidP="002D2148">
      <w:pPr>
        <w:pStyle w:val="3"/>
        <w:ind w:left="0" w:firstLine="0"/>
        <w:rPr>
          <w:rFonts w:asciiTheme="minorHAnsi" w:hAnsiTheme="minorHAnsi" w:cs="Arial"/>
          <w:sz w:val="24"/>
        </w:rPr>
      </w:pPr>
      <w:r w:rsidRPr="006E1F9C">
        <w:rPr>
          <w:rFonts w:asciiTheme="minorHAnsi" w:hAnsiTheme="minorHAnsi" w:cs="Arial"/>
          <w:sz w:val="24"/>
        </w:rPr>
        <w:t xml:space="preserve"> </w:t>
      </w:r>
    </w:p>
    <w:p w:rsidR="00112415" w:rsidRPr="006E1F9C" w:rsidRDefault="00112415" w:rsidP="00534E94">
      <w:pPr>
        <w:pStyle w:val="3"/>
        <w:ind w:left="284" w:firstLine="0"/>
        <w:rPr>
          <w:rFonts w:asciiTheme="minorHAnsi" w:hAnsiTheme="minorHAnsi" w:cs="Arial"/>
          <w:sz w:val="24"/>
        </w:rPr>
      </w:pPr>
      <w:r w:rsidRPr="006E1F9C">
        <w:rPr>
          <w:rFonts w:asciiTheme="minorHAnsi" w:hAnsiTheme="minorHAnsi" w:cs="Arial"/>
          <w:sz w:val="24"/>
        </w:rPr>
        <w:t xml:space="preserve">El licitante conformará el original de la proposición como ya se indicó, en </w:t>
      </w:r>
      <w:r w:rsidRPr="006E1F9C">
        <w:rPr>
          <w:rFonts w:asciiTheme="minorHAnsi" w:hAnsiTheme="minorHAnsi" w:cs="Arial"/>
          <w:sz w:val="24"/>
          <w:u w:val="single"/>
        </w:rPr>
        <w:t>dos propuestas</w:t>
      </w:r>
      <w:r w:rsidRPr="006E1F9C">
        <w:rPr>
          <w:rFonts w:asciiTheme="minorHAnsi" w:hAnsiTheme="minorHAnsi" w:cs="Arial"/>
          <w:sz w:val="24"/>
        </w:rPr>
        <w:t xml:space="preserve">, </w:t>
      </w:r>
      <w:r w:rsidRPr="006E1F9C">
        <w:rPr>
          <w:rFonts w:asciiTheme="minorHAnsi" w:hAnsiTheme="minorHAnsi" w:cs="Arial"/>
          <w:sz w:val="24"/>
          <w:u w:val="single"/>
        </w:rPr>
        <w:t>una técnica y otra económica</w:t>
      </w:r>
      <w:r w:rsidRPr="006E1F9C">
        <w:rPr>
          <w:rFonts w:asciiTheme="minorHAnsi" w:hAnsiTheme="minorHAnsi" w:cs="Arial"/>
          <w:sz w:val="24"/>
        </w:rPr>
        <w:t>, de la siguiente manera:</w:t>
      </w:r>
    </w:p>
    <w:p w:rsidR="00112415" w:rsidRPr="006E1F9C" w:rsidRDefault="00112415" w:rsidP="002D2148">
      <w:pPr>
        <w:pStyle w:val="3"/>
        <w:ind w:left="0" w:firstLine="0"/>
        <w:rPr>
          <w:rFonts w:asciiTheme="minorHAnsi" w:hAnsiTheme="minorHAnsi" w:cs="Arial"/>
          <w:sz w:val="24"/>
        </w:rPr>
      </w:pPr>
    </w:p>
    <w:p w:rsidR="00112415" w:rsidRPr="006E1F9C" w:rsidRDefault="00112415" w:rsidP="002D2148">
      <w:pPr>
        <w:tabs>
          <w:tab w:val="left" w:pos="1620"/>
        </w:tabs>
        <w:spacing w:line="240" w:lineRule="exact"/>
        <w:jc w:val="both"/>
        <w:rPr>
          <w:rFonts w:asciiTheme="minorHAnsi" w:hAnsiTheme="minorHAnsi" w:cs="Arial"/>
          <w:b/>
          <w:sz w:val="24"/>
        </w:rPr>
      </w:pPr>
      <w:r w:rsidRPr="006E1F9C">
        <w:rPr>
          <w:rFonts w:asciiTheme="minorHAnsi" w:hAnsiTheme="minorHAnsi" w:cs="Arial"/>
          <w:b/>
          <w:sz w:val="24"/>
        </w:rPr>
        <w:t>SOBRE CONTENIENDO LA PROPUESTA TÉCNICA:</w:t>
      </w:r>
    </w:p>
    <w:p w:rsidR="00112415" w:rsidRPr="006E1F9C" w:rsidRDefault="00112415" w:rsidP="002D2148">
      <w:pPr>
        <w:tabs>
          <w:tab w:val="left" w:pos="1620"/>
        </w:tabs>
        <w:spacing w:line="240" w:lineRule="exact"/>
        <w:jc w:val="both"/>
        <w:rPr>
          <w:rFonts w:asciiTheme="minorHAnsi" w:hAnsiTheme="minorHAnsi" w:cs="Arial"/>
          <w:sz w:val="24"/>
        </w:rPr>
      </w:pPr>
    </w:p>
    <w:p w:rsidR="00112415" w:rsidRPr="006E1F9C" w:rsidRDefault="00112415" w:rsidP="00543AEF">
      <w:pPr>
        <w:numPr>
          <w:ilvl w:val="0"/>
          <w:numId w:val="3"/>
        </w:numPr>
        <w:tabs>
          <w:tab w:val="clear" w:pos="1800"/>
          <w:tab w:val="num" w:pos="900"/>
        </w:tabs>
        <w:ind w:left="900" w:hanging="400"/>
        <w:jc w:val="both"/>
        <w:rPr>
          <w:rFonts w:asciiTheme="minorHAnsi" w:hAnsiTheme="minorHAnsi" w:cs="Arial"/>
          <w:sz w:val="24"/>
        </w:rPr>
      </w:pPr>
      <w:r w:rsidRPr="006E1F9C">
        <w:rPr>
          <w:rFonts w:asciiTheme="minorHAnsi" w:hAnsiTheme="minorHAnsi" w:cs="Arial"/>
          <w:sz w:val="24"/>
        </w:rPr>
        <w:t xml:space="preserve">Un sobre en el que se integre la </w:t>
      </w:r>
      <w:r w:rsidRPr="006E1F9C">
        <w:rPr>
          <w:rFonts w:asciiTheme="minorHAnsi" w:hAnsiTheme="minorHAnsi" w:cs="Arial"/>
          <w:sz w:val="24"/>
          <w:u w:val="single"/>
        </w:rPr>
        <w:t>Propuesta Técnica</w:t>
      </w:r>
      <w:r w:rsidRPr="006E1F9C">
        <w:rPr>
          <w:rFonts w:asciiTheme="minorHAnsi" w:hAnsiTheme="minorHAnsi" w:cs="Arial"/>
          <w:sz w:val="24"/>
        </w:rPr>
        <w:t xml:space="preserve">; consistente en </w:t>
      </w:r>
      <w:r w:rsidR="00F94EC2" w:rsidRPr="00535085">
        <w:rPr>
          <w:rFonts w:asciiTheme="minorHAnsi" w:hAnsiTheme="minorHAnsi" w:cs="Arial"/>
          <w:b/>
          <w:sz w:val="24"/>
        </w:rPr>
        <w:t>1</w:t>
      </w:r>
      <w:r w:rsidR="00535085" w:rsidRPr="00535085">
        <w:rPr>
          <w:rFonts w:asciiTheme="minorHAnsi" w:hAnsiTheme="minorHAnsi" w:cs="Arial"/>
          <w:b/>
          <w:sz w:val="24"/>
        </w:rPr>
        <w:t>4</w:t>
      </w:r>
      <w:r w:rsidRPr="00535085">
        <w:rPr>
          <w:rFonts w:asciiTheme="minorHAnsi" w:hAnsiTheme="minorHAnsi" w:cs="Arial"/>
          <w:b/>
          <w:sz w:val="24"/>
        </w:rPr>
        <w:t xml:space="preserve"> </w:t>
      </w:r>
      <w:proofErr w:type="spellStart"/>
      <w:r w:rsidR="002332BD" w:rsidRPr="00535085">
        <w:rPr>
          <w:rFonts w:asciiTheme="minorHAnsi" w:hAnsiTheme="minorHAnsi" w:cs="Arial"/>
          <w:b/>
          <w:sz w:val="24"/>
          <w:u w:val="single"/>
        </w:rPr>
        <w:t>fólder</w:t>
      </w:r>
      <w:r w:rsidR="00F018B7" w:rsidRPr="00535085">
        <w:rPr>
          <w:rFonts w:asciiTheme="minorHAnsi" w:hAnsiTheme="minorHAnsi" w:cs="Arial"/>
          <w:b/>
          <w:sz w:val="24"/>
          <w:u w:val="single"/>
        </w:rPr>
        <w:t>s</w:t>
      </w:r>
      <w:proofErr w:type="spellEnd"/>
      <w:r w:rsidR="00DA1196" w:rsidRPr="00535085">
        <w:rPr>
          <w:rFonts w:asciiTheme="minorHAnsi" w:hAnsiTheme="minorHAnsi" w:cs="Arial"/>
          <w:b/>
          <w:sz w:val="24"/>
        </w:rPr>
        <w:t xml:space="preserve"> </w:t>
      </w:r>
      <w:r w:rsidRPr="00535085">
        <w:rPr>
          <w:rFonts w:asciiTheme="minorHAnsi" w:hAnsiTheme="minorHAnsi" w:cs="Arial"/>
          <w:b/>
          <w:sz w:val="24"/>
        </w:rPr>
        <w:t>individuales</w:t>
      </w:r>
      <w:r w:rsidRPr="006E1F9C">
        <w:rPr>
          <w:rFonts w:asciiTheme="minorHAnsi" w:hAnsiTheme="minorHAnsi" w:cs="Arial"/>
          <w:sz w:val="24"/>
        </w:rPr>
        <w:t xml:space="preserve"> preferentemente en los que se incluya la documentación técnica establecida en la cláusula 8.1 de estas bases. </w:t>
      </w:r>
    </w:p>
    <w:p w:rsidR="00112415" w:rsidRPr="006E1F9C" w:rsidRDefault="00112415" w:rsidP="002D2148">
      <w:pPr>
        <w:spacing w:line="360" w:lineRule="auto"/>
        <w:jc w:val="both"/>
        <w:rPr>
          <w:rFonts w:asciiTheme="minorHAnsi" w:hAnsiTheme="minorHAnsi" w:cs="Arial"/>
          <w:sz w:val="24"/>
        </w:rPr>
      </w:pPr>
      <w:r w:rsidRPr="006E1F9C">
        <w:rPr>
          <w:rFonts w:asciiTheme="minorHAnsi" w:hAnsiTheme="minorHAnsi" w:cs="Arial"/>
          <w:sz w:val="24"/>
        </w:rPr>
        <w:t>Inciso</w:t>
      </w:r>
      <w:r w:rsidRPr="006E1F9C">
        <w:rPr>
          <w:rFonts w:asciiTheme="minorHAnsi" w:hAnsiTheme="minorHAnsi" w:cs="Arial"/>
          <w:sz w:val="24"/>
        </w:rPr>
        <w:tab/>
      </w:r>
      <w:r w:rsidRPr="006E1F9C">
        <w:rPr>
          <w:rFonts w:asciiTheme="minorHAnsi" w:hAnsiTheme="minorHAnsi" w:cs="Arial"/>
          <w:sz w:val="24"/>
        </w:rPr>
        <w:tab/>
      </w:r>
      <w:r w:rsidRPr="006E1F9C">
        <w:rPr>
          <w:rFonts w:asciiTheme="minorHAnsi" w:hAnsiTheme="minorHAnsi" w:cs="Arial"/>
          <w:sz w:val="24"/>
        </w:rPr>
        <w:tab/>
      </w:r>
      <w:r w:rsidRPr="006E1F9C">
        <w:rPr>
          <w:rFonts w:asciiTheme="minorHAnsi" w:hAnsiTheme="minorHAnsi" w:cs="Arial"/>
          <w:sz w:val="24"/>
        </w:rPr>
        <w:tab/>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534E94" w:rsidRPr="006E1F9C" w:rsidTr="00F426C0">
        <w:trPr>
          <w:trHeight w:val="346"/>
          <w:jc w:val="center"/>
        </w:trPr>
        <w:tc>
          <w:tcPr>
            <w:tcW w:w="1006" w:type="dxa"/>
            <w:vAlign w:val="center"/>
          </w:tcPr>
          <w:p w:rsidR="00534E94" w:rsidRPr="006E1F9C" w:rsidRDefault="00534E94"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534E94"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A</w:t>
            </w:r>
            <w:r w:rsidR="00534E94" w:rsidRPr="006E1F9C">
              <w:rPr>
                <w:rFonts w:asciiTheme="minorHAnsi" w:hAnsiTheme="minorHAnsi" w:cs="Arial"/>
                <w:sz w:val="22"/>
                <w:szCs w:val="22"/>
              </w:rPr>
              <w:t>)</w:t>
            </w:r>
          </w:p>
        </w:tc>
        <w:tc>
          <w:tcPr>
            <w:tcW w:w="8500" w:type="dxa"/>
            <w:vAlign w:val="center"/>
          </w:tcPr>
          <w:p w:rsidR="00534E94" w:rsidRPr="006E1F9C" w:rsidRDefault="00DA10E7" w:rsidP="00994A53">
            <w:pPr>
              <w:rPr>
                <w:rFonts w:asciiTheme="minorHAnsi" w:hAnsiTheme="minorHAnsi" w:cs="Arial"/>
                <w:sz w:val="22"/>
                <w:szCs w:val="22"/>
              </w:rPr>
            </w:pPr>
            <w:r w:rsidRPr="006E1F9C">
              <w:rPr>
                <w:rFonts w:asciiTheme="minorHAnsi" w:hAnsiTheme="minorHAnsi" w:cs="Arial"/>
                <w:b/>
                <w:sz w:val="22"/>
                <w:szCs w:val="22"/>
              </w:rPr>
              <w:t>Propuesta Técnica (anexo 1).</w:t>
            </w:r>
          </w:p>
        </w:tc>
      </w:tr>
      <w:tr w:rsidR="00534E94" w:rsidRPr="006E1F9C" w:rsidTr="00F426C0">
        <w:trPr>
          <w:trHeight w:val="422"/>
          <w:jc w:val="center"/>
        </w:trPr>
        <w:tc>
          <w:tcPr>
            <w:tcW w:w="1006" w:type="dxa"/>
            <w:vAlign w:val="center"/>
          </w:tcPr>
          <w:p w:rsidR="00534E94" w:rsidRPr="006E1F9C" w:rsidRDefault="00534E94"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534E94"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B</w:t>
            </w:r>
            <w:r w:rsidR="00534E94" w:rsidRPr="006E1F9C">
              <w:rPr>
                <w:rFonts w:asciiTheme="minorHAnsi" w:hAnsiTheme="minorHAnsi" w:cs="Arial"/>
                <w:sz w:val="22"/>
                <w:szCs w:val="22"/>
              </w:rPr>
              <w:t>)</w:t>
            </w:r>
          </w:p>
        </w:tc>
        <w:tc>
          <w:tcPr>
            <w:tcW w:w="8500" w:type="dxa"/>
            <w:vAlign w:val="center"/>
          </w:tcPr>
          <w:p w:rsidR="00534E94" w:rsidRPr="006E1F9C" w:rsidRDefault="00DA10E7" w:rsidP="00994A53">
            <w:pPr>
              <w:jc w:val="both"/>
              <w:rPr>
                <w:rFonts w:asciiTheme="minorHAnsi" w:hAnsiTheme="minorHAnsi" w:cs="Arial"/>
                <w:b/>
                <w:sz w:val="22"/>
                <w:szCs w:val="22"/>
              </w:rPr>
            </w:pPr>
            <w:r w:rsidRPr="006E1F9C">
              <w:rPr>
                <w:rFonts w:asciiTheme="minorHAnsi" w:hAnsiTheme="minorHAnsi" w:cs="Arial"/>
                <w:b/>
                <w:sz w:val="22"/>
                <w:szCs w:val="22"/>
              </w:rPr>
              <w:t>Carta Compromiso de Entrega (anexo 2).</w:t>
            </w:r>
          </w:p>
        </w:tc>
      </w:tr>
      <w:tr w:rsidR="00534E94" w:rsidRPr="006E1F9C" w:rsidTr="00F426C0">
        <w:trPr>
          <w:trHeight w:val="414"/>
          <w:jc w:val="center"/>
        </w:trPr>
        <w:tc>
          <w:tcPr>
            <w:tcW w:w="1006" w:type="dxa"/>
            <w:vAlign w:val="center"/>
          </w:tcPr>
          <w:p w:rsidR="00534E94" w:rsidRPr="006E1F9C" w:rsidRDefault="00534E94"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534E94"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C</w:t>
            </w:r>
            <w:r w:rsidR="00534E94" w:rsidRPr="006E1F9C">
              <w:rPr>
                <w:rFonts w:asciiTheme="minorHAnsi" w:hAnsiTheme="minorHAnsi" w:cs="Arial"/>
                <w:sz w:val="22"/>
                <w:szCs w:val="22"/>
              </w:rPr>
              <w:t>)</w:t>
            </w:r>
          </w:p>
        </w:tc>
        <w:tc>
          <w:tcPr>
            <w:tcW w:w="8500" w:type="dxa"/>
            <w:vAlign w:val="center"/>
          </w:tcPr>
          <w:p w:rsidR="00534E94" w:rsidRPr="006E1F9C" w:rsidRDefault="00DA10E7" w:rsidP="00994A53">
            <w:pPr>
              <w:jc w:val="both"/>
              <w:rPr>
                <w:rFonts w:asciiTheme="minorHAnsi" w:hAnsiTheme="minorHAnsi" w:cs="Arial"/>
                <w:sz w:val="22"/>
                <w:szCs w:val="22"/>
              </w:rPr>
            </w:pPr>
            <w:r w:rsidRPr="006E1F9C">
              <w:rPr>
                <w:rFonts w:asciiTheme="minorHAnsi" w:hAnsiTheme="minorHAnsi" w:cs="Arial"/>
                <w:b/>
                <w:sz w:val="22"/>
                <w:szCs w:val="22"/>
              </w:rPr>
              <w:t>Manifestación de Facultades</w:t>
            </w:r>
            <w:r w:rsidRPr="006E1F9C">
              <w:rPr>
                <w:rFonts w:asciiTheme="minorHAnsi" w:hAnsiTheme="minorHAnsi" w:cs="Arial"/>
                <w:sz w:val="22"/>
                <w:szCs w:val="22"/>
              </w:rPr>
              <w:t xml:space="preserve"> </w:t>
            </w:r>
            <w:r w:rsidRPr="006E1F9C">
              <w:rPr>
                <w:rFonts w:asciiTheme="minorHAnsi" w:hAnsiTheme="minorHAnsi" w:cs="Arial"/>
                <w:b/>
                <w:sz w:val="22"/>
                <w:szCs w:val="22"/>
              </w:rPr>
              <w:t>(anexo 3).</w:t>
            </w:r>
          </w:p>
        </w:tc>
      </w:tr>
      <w:tr w:rsidR="00534E94" w:rsidRPr="006E1F9C" w:rsidTr="00F426C0">
        <w:trPr>
          <w:trHeight w:val="552"/>
          <w:jc w:val="center"/>
        </w:trPr>
        <w:tc>
          <w:tcPr>
            <w:tcW w:w="1006" w:type="dxa"/>
            <w:vAlign w:val="center"/>
          </w:tcPr>
          <w:p w:rsidR="00534E94" w:rsidRPr="006E1F9C" w:rsidRDefault="00534E94"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534E94"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D</w:t>
            </w:r>
            <w:r w:rsidR="00534E94" w:rsidRPr="006E1F9C">
              <w:rPr>
                <w:rFonts w:asciiTheme="minorHAnsi" w:hAnsiTheme="minorHAnsi" w:cs="Arial"/>
                <w:sz w:val="22"/>
                <w:szCs w:val="22"/>
              </w:rPr>
              <w:t>)</w:t>
            </w:r>
          </w:p>
        </w:tc>
        <w:tc>
          <w:tcPr>
            <w:tcW w:w="8500" w:type="dxa"/>
            <w:vAlign w:val="center"/>
          </w:tcPr>
          <w:p w:rsidR="00534E94" w:rsidRPr="006E1F9C" w:rsidRDefault="009E28FD" w:rsidP="00994A53">
            <w:pPr>
              <w:rPr>
                <w:rFonts w:asciiTheme="minorHAnsi" w:hAnsiTheme="minorHAnsi" w:cs="Arial"/>
                <w:sz w:val="22"/>
                <w:szCs w:val="22"/>
              </w:rPr>
            </w:pPr>
            <w:r w:rsidRPr="006E1F9C">
              <w:rPr>
                <w:rFonts w:asciiTheme="minorHAnsi" w:hAnsiTheme="minorHAnsi" w:cs="Arial"/>
                <w:sz w:val="22"/>
                <w:szCs w:val="22"/>
              </w:rPr>
              <w:t>Manifestación escrita de no encontrarse en los supuestos previstos por el artículo 49 de la Ley</w:t>
            </w:r>
            <w:r w:rsidR="00534E94" w:rsidRPr="006E1F9C">
              <w:rPr>
                <w:rFonts w:asciiTheme="minorHAnsi" w:hAnsiTheme="minorHAnsi" w:cs="Arial"/>
                <w:sz w:val="22"/>
                <w:szCs w:val="22"/>
              </w:rPr>
              <w:t xml:space="preserve"> </w:t>
            </w:r>
            <w:r w:rsidR="00534E94" w:rsidRPr="006E1F9C">
              <w:rPr>
                <w:rFonts w:asciiTheme="minorHAnsi" w:hAnsiTheme="minorHAnsi" w:cs="Arial"/>
                <w:b/>
                <w:sz w:val="22"/>
                <w:szCs w:val="22"/>
              </w:rPr>
              <w:t xml:space="preserve">(anexo </w:t>
            </w:r>
            <w:r w:rsidRPr="006E1F9C">
              <w:rPr>
                <w:rFonts w:asciiTheme="minorHAnsi" w:hAnsiTheme="minorHAnsi" w:cs="Arial"/>
                <w:b/>
                <w:sz w:val="22"/>
                <w:szCs w:val="22"/>
              </w:rPr>
              <w:t>4</w:t>
            </w:r>
            <w:r w:rsidR="00534E94" w:rsidRPr="006E1F9C">
              <w:rPr>
                <w:rFonts w:asciiTheme="minorHAnsi" w:hAnsiTheme="minorHAnsi" w:cs="Arial"/>
                <w:b/>
                <w:sz w:val="22"/>
                <w:szCs w:val="22"/>
              </w:rPr>
              <w:t>)</w:t>
            </w:r>
            <w:r w:rsidRPr="006E1F9C">
              <w:rPr>
                <w:rFonts w:asciiTheme="minorHAnsi" w:hAnsiTheme="minorHAnsi" w:cs="Arial"/>
                <w:b/>
                <w:sz w:val="22"/>
                <w:szCs w:val="22"/>
              </w:rPr>
              <w:t>.</w:t>
            </w:r>
          </w:p>
        </w:tc>
      </w:tr>
      <w:tr w:rsidR="00534E94" w:rsidRPr="006E1F9C" w:rsidTr="00F426C0">
        <w:trPr>
          <w:trHeight w:val="273"/>
          <w:jc w:val="center"/>
        </w:trPr>
        <w:tc>
          <w:tcPr>
            <w:tcW w:w="1006" w:type="dxa"/>
            <w:vAlign w:val="center"/>
          </w:tcPr>
          <w:p w:rsidR="00534E94" w:rsidRPr="006E1F9C" w:rsidRDefault="00534E94"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534E94"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E</w:t>
            </w:r>
            <w:r w:rsidR="00534E94" w:rsidRPr="006E1F9C">
              <w:rPr>
                <w:rFonts w:asciiTheme="minorHAnsi" w:hAnsiTheme="minorHAnsi" w:cs="Arial"/>
                <w:sz w:val="22"/>
                <w:szCs w:val="22"/>
              </w:rPr>
              <w:t>)</w:t>
            </w:r>
          </w:p>
        </w:tc>
        <w:tc>
          <w:tcPr>
            <w:tcW w:w="8500" w:type="dxa"/>
            <w:vAlign w:val="center"/>
          </w:tcPr>
          <w:p w:rsidR="00534E94" w:rsidRPr="006E1F9C" w:rsidRDefault="009E28FD" w:rsidP="00994A53">
            <w:pPr>
              <w:jc w:val="both"/>
              <w:rPr>
                <w:rFonts w:asciiTheme="minorHAnsi" w:hAnsiTheme="minorHAnsi" w:cs="Arial"/>
                <w:sz w:val="22"/>
                <w:szCs w:val="22"/>
              </w:rPr>
            </w:pPr>
            <w:r w:rsidRPr="006E1F9C">
              <w:rPr>
                <w:rFonts w:asciiTheme="minorHAnsi" w:hAnsiTheme="minorHAnsi" w:cs="Arial"/>
                <w:b/>
                <w:sz w:val="22"/>
                <w:szCs w:val="22"/>
              </w:rPr>
              <w:t>Declaración de integridad</w:t>
            </w:r>
            <w:r w:rsidR="00534E94" w:rsidRPr="006E1F9C">
              <w:rPr>
                <w:rFonts w:asciiTheme="minorHAnsi" w:hAnsiTheme="minorHAnsi" w:cs="Arial"/>
                <w:sz w:val="22"/>
                <w:szCs w:val="22"/>
              </w:rPr>
              <w:t xml:space="preserve"> </w:t>
            </w:r>
            <w:r w:rsidR="00534E94" w:rsidRPr="006E1F9C">
              <w:rPr>
                <w:rFonts w:asciiTheme="minorHAnsi" w:hAnsiTheme="minorHAnsi" w:cs="Arial"/>
                <w:b/>
                <w:sz w:val="22"/>
                <w:szCs w:val="22"/>
              </w:rPr>
              <w:t xml:space="preserve">(anexo </w:t>
            </w:r>
            <w:r w:rsidRPr="006E1F9C">
              <w:rPr>
                <w:rFonts w:asciiTheme="minorHAnsi" w:hAnsiTheme="minorHAnsi" w:cs="Arial"/>
                <w:b/>
                <w:sz w:val="22"/>
                <w:szCs w:val="22"/>
              </w:rPr>
              <w:t>5</w:t>
            </w:r>
            <w:r w:rsidR="00534E94" w:rsidRPr="006E1F9C">
              <w:rPr>
                <w:rFonts w:asciiTheme="minorHAnsi" w:hAnsiTheme="minorHAnsi" w:cs="Arial"/>
                <w:b/>
                <w:sz w:val="22"/>
                <w:szCs w:val="22"/>
              </w:rPr>
              <w:t>)</w:t>
            </w:r>
            <w:r w:rsidRPr="006E1F9C">
              <w:rPr>
                <w:rFonts w:asciiTheme="minorHAnsi" w:hAnsiTheme="minorHAnsi" w:cs="Arial"/>
                <w:b/>
                <w:sz w:val="22"/>
                <w:szCs w:val="22"/>
              </w:rPr>
              <w:t>.</w:t>
            </w:r>
          </w:p>
        </w:tc>
      </w:tr>
      <w:tr w:rsidR="003A3569" w:rsidRPr="006E1F9C" w:rsidTr="00F426C0">
        <w:trPr>
          <w:trHeight w:val="418"/>
          <w:jc w:val="center"/>
        </w:trPr>
        <w:tc>
          <w:tcPr>
            <w:tcW w:w="1006" w:type="dxa"/>
            <w:vAlign w:val="center"/>
          </w:tcPr>
          <w:p w:rsidR="003A3569" w:rsidRPr="006E1F9C" w:rsidRDefault="003A3569"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3569"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F</w:t>
            </w:r>
            <w:r w:rsidR="003A3569" w:rsidRPr="006E1F9C">
              <w:rPr>
                <w:rFonts w:asciiTheme="minorHAnsi" w:hAnsiTheme="minorHAnsi" w:cs="Arial"/>
                <w:sz w:val="22"/>
                <w:szCs w:val="22"/>
              </w:rPr>
              <w:t>)</w:t>
            </w:r>
          </w:p>
        </w:tc>
        <w:tc>
          <w:tcPr>
            <w:tcW w:w="8500" w:type="dxa"/>
            <w:vAlign w:val="center"/>
          </w:tcPr>
          <w:p w:rsidR="003A3569" w:rsidRPr="006E1F9C" w:rsidRDefault="009E28FD" w:rsidP="00994A53">
            <w:pPr>
              <w:pStyle w:val="2"/>
              <w:ind w:left="0"/>
              <w:rPr>
                <w:rFonts w:asciiTheme="minorHAnsi" w:hAnsiTheme="minorHAnsi" w:cs="Tahoma"/>
                <w:sz w:val="22"/>
                <w:szCs w:val="22"/>
              </w:rPr>
            </w:pPr>
            <w:r w:rsidRPr="006E1F9C">
              <w:rPr>
                <w:rFonts w:asciiTheme="minorHAnsi" w:hAnsiTheme="minorHAnsi" w:cs="Arial"/>
                <w:sz w:val="22"/>
                <w:szCs w:val="22"/>
              </w:rPr>
              <w:t xml:space="preserve">Escrito bajo protesta de decir verdad, en el que el licitante manifieste que </w:t>
            </w:r>
            <w:r w:rsidR="00556DB3" w:rsidRPr="006E1F9C">
              <w:rPr>
                <w:rFonts w:asciiTheme="minorHAnsi" w:hAnsiTheme="minorHAnsi" w:cs="Arial"/>
                <w:sz w:val="22"/>
                <w:szCs w:val="22"/>
              </w:rPr>
              <w:t>está</w:t>
            </w:r>
            <w:r w:rsidRPr="006E1F9C">
              <w:rPr>
                <w:rFonts w:asciiTheme="minorHAnsi" w:hAnsiTheme="minorHAnsi" w:cs="Arial"/>
                <w:sz w:val="22"/>
                <w:szCs w:val="22"/>
              </w:rPr>
              <w:t xml:space="preserve"> al corriente en los pagos de sus obligaciones fiscales </w:t>
            </w:r>
            <w:r w:rsidRPr="006E1F9C">
              <w:rPr>
                <w:rFonts w:asciiTheme="minorHAnsi" w:hAnsiTheme="minorHAnsi" w:cs="Arial"/>
                <w:b/>
                <w:sz w:val="22"/>
                <w:szCs w:val="22"/>
              </w:rPr>
              <w:t>(Anexo 6).</w:t>
            </w:r>
          </w:p>
          <w:p w:rsidR="007B5719" w:rsidRPr="006E1F9C" w:rsidRDefault="007B5719" w:rsidP="00994A53">
            <w:pPr>
              <w:pStyle w:val="2"/>
              <w:ind w:left="0"/>
              <w:rPr>
                <w:rFonts w:asciiTheme="minorHAnsi" w:hAnsiTheme="minorHAnsi" w:cs="Calibri"/>
                <w:sz w:val="22"/>
                <w:szCs w:val="22"/>
              </w:rPr>
            </w:pPr>
          </w:p>
        </w:tc>
      </w:tr>
      <w:tr w:rsidR="003A3569" w:rsidRPr="006E1F9C" w:rsidTr="00F426C0">
        <w:trPr>
          <w:trHeight w:val="521"/>
          <w:jc w:val="center"/>
        </w:trPr>
        <w:tc>
          <w:tcPr>
            <w:tcW w:w="1006" w:type="dxa"/>
            <w:vAlign w:val="center"/>
          </w:tcPr>
          <w:p w:rsidR="003A3569" w:rsidRPr="006E1F9C" w:rsidRDefault="003A3569"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3569"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G</w:t>
            </w:r>
            <w:r w:rsidR="003A3569" w:rsidRPr="006E1F9C">
              <w:rPr>
                <w:rFonts w:asciiTheme="minorHAnsi" w:hAnsiTheme="minorHAnsi" w:cs="Arial"/>
                <w:sz w:val="22"/>
                <w:szCs w:val="22"/>
              </w:rPr>
              <w:t>)</w:t>
            </w:r>
          </w:p>
        </w:tc>
        <w:tc>
          <w:tcPr>
            <w:tcW w:w="8500" w:type="dxa"/>
            <w:vAlign w:val="center"/>
          </w:tcPr>
          <w:p w:rsidR="00556DB3" w:rsidRPr="006E1F9C" w:rsidRDefault="00FA763F" w:rsidP="00994A53">
            <w:pPr>
              <w:pStyle w:val="2"/>
              <w:tabs>
                <w:tab w:val="left" w:pos="0"/>
              </w:tabs>
              <w:ind w:left="43" w:hanging="43"/>
              <w:rPr>
                <w:rFonts w:asciiTheme="minorHAnsi" w:hAnsiTheme="minorHAnsi" w:cs="Calibri"/>
                <w:sz w:val="22"/>
                <w:szCs w:val="22"/>
              </w:rPr>
            </w:pPr>
            <w:r w:rsidRPr="00FA763F">
              <w:rPr>
                <w:rFonts w:asciiTheme="minorHAnsi" w:hAnsiTheme="minorHAnsi" w:cs="Arial"/>
                <w:sz w:val="22"/>
                <w:szCs w:val="22"/>
              </w:rPr>
              <w:t>Copia simple legible por ambos lados del registro sanitario vigente por partida</w:t>
            </w:r>
            <w:r>
              <w:rPr>
                <w:rFonts w:asciiTheme="minorHAnsi" w:hAnsiTheme="minorHAnsi" w:cs="Arial"/>
                <w:sz w:val="22"/>
                <w:szCs w:val="22"/>
              </w:rPr>
              <w:t>.</w:t>
            </w:r>
            <w:r w:rsidRPr="006E1F9C">
              <w:rPr>
                <w:rFonts w:asciiTheme="minorHAnsi" w:hAnsiTheme="minorHAnsi" w:cs="Calibri"/>
                <w:sz w:val="22"/>
                <w:szCs w:val="22"/>
              </w:rPr>
              <w:t xml:space="preserve"> </w:t>
            </w:r>
          </w:p>
        </w:tc>
      </w:tr>
      <w:tr w:rsidR="003A3569" w:rsidRPr="006E1F9C" w:rsidTr="00F426C0">
        <w:trPr>
          <w:trHeight w:val="725"/>
          <w:jc w:val="center"/>
        </w:trPr>
        <w:tc>
          <w:tcPr>
            <w:tcW w:w="1006" w:type="dxa"/>
            <w:vAlign w:val="center"/>
          </w:tcPr>
          <w:p w:rsidR="003A3569" w:rsidRPr="006E1F9C" w:rsidRDefault="003A3569"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3569"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H</w:t>
            </w:r>
            <w:r w:rsidR="003A3569" w:rsidRPr="006E1F9C">
              <w:rPr>
                <w:rFonts w:asciiTheme="minorHAnsi" w:hAnsiTheme="minorHAnsi" w:cs="Arial"/>
                <w:sz w:val="22"/>
                <w:szCs w:val="22"/>
              </w:rPr>
              <w:t>)</w:t>
            </w:r>
          </w:p>
        </w:tc>
        <w:tc>
          <w:tcPr>
            <w:tcW w:w="8500" w:type="dxa"/>
            <w:vAlign w:val="center"/>
          </w:tcPr>
          <w:p w:rsidR="003A3569" w:rsidRPr="006E1F9C" w:rsidRDefault="00FA763F" w:rsidP="00FA763F">
            <w:pPr>
              <w:jc w:val="both"/>
              <w:rPr>
                <w:rFonts w:asciiTheme="minorHAnsi" w:hAnsiTheme="minorHAnsi" w:cs="Tahoma"/>
                <w:sz w:val="22"/>
                <w:szCs w:val="22"/>
                <w:highlight w:val="magenta"/>
              </w:rPr>
            </w:pPr>
            <w:r w:rsidRPr="00FA763F">
              <w:rPr>
                <w:rFonts w:asciiTheme="minorHAnsi" w:hAnsiTheme="minorHAnsi" w:cs="Arial"/>
                <w:sz w:val="22"/>
                <w:szCs w:val="22"/>
              </w:rPr>
              <w:t>Aviso de funcionamiento y/o licencia sanitaria vigente a la fecha ante las autoridades competente (según corresponda)</w:t>
            </w:r>
          </w:p>
        </w:tc>
      </w:tr>
      <w:tr w:rsidR="003A3569" w:rsidRPr="006E1F9C" w:rsidTr="00F426C0">
        <w:trPr>
          <w:trHeight w:val="1133"/>
          <w:jc w:val="center"/>
        </w:trPr>
        <w:tc>
          <w:tcPr>
            <w:tcW w:w="1006" w:type="dxa"/>
            <w:vAlign w:val="center"/>
          </w:tcPr>
          <w:p w:rsidR="003A3569" w:rsidRPr="006E1F9C" w:rsidRDefault="003A3569"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3569"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I</w:t>
            </w:r>
            <w:r w:rsidR="003A3569" w:rsidRPr="006E1F9C">
              <w:rPr>
                <w:rFonts w:asciiTheme="minorHAnsi" w:hAnsiTheme="minorHAnsi" w:cs="Arial"/>
                <w:sz w:val="22"/>
                <w:szCs w:val="22"/>
              </w:rPr>
              <w:t>)</w:t>
            </w:r>
          </w:p>
        </w:tc>
        <w:tc>
          <w:tcPr>
            <w:tcW w:w="8500" w:type="dxa"/>
            <w:vAlign w:val="center"/>
          </w:tcPr>
          <w:p w:rsidR="003A3569" w:rsidRPr="006E1F9C" w:rsidRDefault="00975FF8" w:rsidP="00994A53">
            <w:pPr>
              <w:widowControl w:val="0"/>
              <w:autoSpaceDE w:val="0"/>
              <w:autoSpaceDN w:val="0"/>
              <w:adjustRightInd w:val="0"/>
              <w:spacing w:before="120"/>
              <w:jc w:val="both"/>
              <w:rPr>
                <w:rFonts w:asciiTheme="minorHAnsi" w:hAnsiTheme="minorHAnsi" w:cs="Arial"/>
                <w:sz w:val="22"/>
                <w:szCs w:val="22"/>
                <w:highlight w:val="magenta"/>
              </w:rPr>
            </w:pPr>
            <w:r w:rsidRPr="006E1F9C">
              <w:rPr>
                <w:rFonts w:asciiTheme="minorHAnsi" w:hAnsiTheme="minorHAnsi" w:cs="Tahoma"/>
                <w:sz w:val="22"/>
                <w:szCs w:val="22"/>
              </w:rPr>
              <w:t xml:space="preserve">Manifiesto del licitante bajo protesta de decir verdad que </w:t>
            </w:r>
            <w:r w:rsidRPr="00FE7B01">
              <w:rPr>
                <w:rFonts w:asciiTheme="minorHAnsi" w:hAnsiTheme="minorHAnsi" w:cs="Tahoma"/>
                <w:b/>
                <w:sz w:val="22"/>
                <w:szCs w:val="22"/>
              </w:rPr>
              <w:t xml:space="preserve">NO </w:t>
            </w:r>
            <w:r w:rsidRPr="006E1F9C">
              <w:rPr>
                <w:rFonts w:asciiTheme="minorHAnsi" w:hAnsiTheme="minorHAnsi" w:cs="Tahoma"/>
                <w:sz w:val="22"/>
                <w:szCs w:val="22"/>
              </w:rPr>
              <w:t xml:space="preserve">se encuentra sancionado como empresa o productor, por </w:t>
            </w:r>
            <w:r w:rsidR="005D1775" w:rsidRPr="006E1F9C">
              <w:rPr>
                <w:rFonts w:asciiTheme="minorHAnsi" w:hAnsiTheme="minorHAnsi" w:cs="Tahoma"/>
                <w:sz w:val="22"/>
                <w:szCs w:val="22"/>
              </w:rPr>
              <w:t xml:space="preserve"> </w:t>
            </w:r>
            <w:r w:rsidRPr="006E1F9C">
              <w:rPr>
                <w:rFonts w:asciiTheme="minorHAnsi" w:hAnsiTheme="minorHAnsi" w:cs="Tahoma"/>
                <w:sz w:val="22"/>
                <w:szCs w:val="22"/>
              </w:rPr>
              <w:t>la Secretaría de Salud o autoridad competente</w:t>
            </w:r>
            <w:r w:rsidR="003A2E1F" w:rsidRPr="006E1F9C">
              <w:rPr>
                <w:rFonts w:asciiTheme="minorHAnsi" w:hAnsiTheme="minorHAnsi" w:cs="Tahoma"/>
                <w:sz w:val="22"/>
                <w:szCs w:val="22"/>
              </w:rPr>
              <w:t>.</w:t>
            </w:r>
            <w:r w:rsidR="00BE1A09" w:rsidRPr="006E1F9C">
              <w:rPr>
                <w:rFonts w:asciiTheme="minorHAnsi" w:hAnsiTheme="minorHAnsi" w:cs="Arial"/>
                <w:sz w:val="22"/>
                <w:szCs w:val="22"/>
                <w:highlight w:val="magenta"/>
              </w:rPr>
              <w:t xml:space="preserve"> </w:t>
            </w:r>
          </w:p>
        </w:tc>
      </w:tr>
      <w:tr w:rsidR="003A3569" w:rsidRPr="006E1F9C" w:rsidTr="00F426C0">
        <w:trPr>
          <w:trHeight w:val="542"/>
          <w:jc w:val="center"/>
        </w:trPr>
        <w:tc>
          <w:tcPr>
            <w:tcW w:w="1006" w:type="dxa"/>
            <w:vAlign w:val="center"/>
          </w:tcPr>
          <w:p w:rsidR="003A3569" w:rsidRPr="006E1F9C" w:rsidRDefault="003A3569"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3569"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J</w:t>
            </w:r>
            <w:r w:rsidR="003A3569" w:rsidRPr="006E1F9C">
              <w:rPr>
                <w:rFonts w:asciiTheme="minorHAnsi" w:hAnsiTheme="minorHAnsi" w:cs="Arial"/>
                <w:sz w:val="22"/>
                <w:szCs w:val="22"/>
              </w:rPr>
              <w:t>)</w:t>
            </w:r>
          </w:p>
        </w:tc>
        <w:tc>
          <w:tcPr>
            <w:tcW w:w="8500" w:type="dxa"/>
            <w:vAlign w:val="center"/>
          </w:tcPr>
          <w:p w:rsidR="003A3569" w:rsidRPr="006E1F9C" w:rsidRDefault="00EF4AEF" w:rsidP="00994A53">
            <w:pPr>
              <w:pStyle w:val="2"/>
              <w:tabs>
                <w:tab w:val="left" w:pos="800"/>
              </w:tabs>
              <w:ind w:left="0"/>
              <w:rPr>
                <w:rFonts w:asciiTheme="minorHAnsi" w:hAnsiTheme="minorHAnsi" w:cs="Tahoma"/>
                <w:sz w:val="22"/>
                <w:szCs w:val="22"/>
                <w:highlight w:val="green"/>
              </w:rPr>
            </w:pPr>
            <w:r w:rsidRPr="006E1F9C">
              <w:rPr>
                <w:rFonts w:asciiTheme="minorHAnsi" w:hAnsiTheme="minorHAnsi" w:cs="Tahoma"/>
                <w:sz w:val="22"/>
                <w:szCs w:val="22"/>
              </w:rPr>
              <w:t>Comprobante para acreditar su domicilio y registro fiscal en el Estado de Baja California.</w:t>
            </w:r>
          </w:p>
        </w:tc>
      </w:tr>
      <w:tr w:rsidR="00EF4AEF" w:rsidRPr="006E1F9C" w:rsidTr="00F426C0">
        <w:trPr>
          <w:trHeight w:val="542"/>
          <w:jc w:val="center"/>
        </w:trPr>
        <w:tc>
          <w:tcPr>
            <w:tcW w:w="1006" w:type="dxa"/>
            <w:vAlign w:val="center"/>
          </w:tcPr>
          <w:p w:rsidR="00EF4AEF" w:rsidRPr="006E1F9C" w:rsidRDefault="00EF4AEF"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EF4AEF"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K</w:t>
            </w:r>
            <w:r w:rsidR="00EF4AEF" w:rsidRPr="006E1F9C">
              <w:rPr>
                <w:rFonts w:asciiTheme="minorHAnsi" w:hAnsiTheme="minorHAnsi" w:cs="Arial"/>
                <w:sz w:val="22"/>
                <w:szCs w:val="22"/>
              </w:rPr>
              <w:t>)</w:t>
            </w:r>
          </w:p>
        </w:tc>
        <w:tc>
          <w:tcPr>
            <w:tcW w:w="8500" w:type="dxa"/>
            <w:vAlign w:val="center"/>
          </w:tcPr>
          <w:p w:rsidR="00EF4AEF" w:rsidRPr="006E1F9C" w:rsidRDefault="00EF4AEF" w:rsidP="00994A53">
            <w:pPr>
              <w:pStyle w:val="2"/>
              <w:tabs>
                <w:tab w:val="left" w:pos="800"/>
              </w:tabs>
              <w:ind w:left="0"/>
              <w:rPr>
                <w:rFonts w:asciiTheme="minorHAnsi" w:hAnsiTheme="minorHAnsi" w:cs="Tahoma"/>
                <w:b/>
                <w:sz w:val="22"/>
                <w:szCs w:val="22"/>
              </w:rPr>
            </w:pPr>
            <w:r w:rsidRPr="006E1F9C">
              <w:rPr>
                <w:rFonts w:asciiTheme="minorHAnsi" w:hAnsiTheme="minorHAnsi" w:cs="Tahoma"/>
                <w:sz w:val="22"/>
                <w:szCs w:val="22"/>
              </w:rPr>
              <w:t xml:space="preserve">Formato de Carta de Apoyo del Laboratorio Fabricante y aceptación de visita  del Comité de  Enseñanza e Investigación de IPEBC. </w:t>
            </w:r>
            <w:r w:rsidRPr="006E1F9C">
              <w:rPr>
                <w:rFonts w:asciiTheme="minorHAnsi" w:hAnsiTheme="minorHAnsi" w:cs="Tahoma"/>
                <w:b/>
                <w:sz w:val="22"/>
                <w:szCs w:val="22"/>
              </w:rPr>
              <w:t>(Anexo 7).</w:t>
            </w:r>
          </w:p>
          <w:p w:rsidR="00B16576" w:rsidRPr="006E1F9C" w:rsidRDefault="00B16576" w:rsidP="00994A53">
            <w:pPr>
              <w:pStyle w:val="2"/>
              <w:tabs>
                <w:tab w:val="left" w:pos="800"/>
              </w:tabs>
              <w:ind w:left="0"/>
              <w:rPr>
                <w:rFonts w:asciiTheme="minorHAnsi" w:hAnsiTheme="minorHAnsi" w:cs="Tahoma"/>
                <w:sz w:val="22"/>
                <w:szCs w:val="22"/>
                <w:highlight w:val="green"/>
              </w:rPr>
            </w:pPr>
          </w:p>
        </w:tc>
      </w:tr>
      <w:tr w:rsidR="00B16576" w:rsidRPr="006E1F9C" w:rsidTr="00F426C0">
        <w:trPr>
          <w:trHeight w:val="542"/>
          <w:jc w:val="center"/>
        </w:trPr>
        <w:tc>
          <w:tcPr>
            <w:tcW w:w="1006" w:type="dxa"/>
            <w:vAlign w:val="center"/>
          </w:tcPr>
          <w:p w:rsidR="00B16576" w:rsidRPr="006E1F9C" w:rsidRDefault="00B16576"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B16576"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L</w:t>
            </w:r>
            <w:r w:rsidR="00B16576" w:rsidRPr="006E1F9C">
              <w:rPr>
                <w:rFonts w:asciiTheme="minorHAnsi" w:hAnsiTheme="minorHAnsi" w:cs="Arial"/>
                <w:sz w:val="22"/>
                <w:szCs w:val="22"/>
              </w:rPr>
              <w:t>)</w:t>
            </w:r>
          </w:p>
        </w:tc>
        <w:tc>
          <w:tcPr>
            <w:tcW w:w="8500" w:type="dxa"/>
            <w:vAlign w:val="center"/>
          </w:tcPr>
          <w:p w:rsidR="00B16576" w:rsidRPr="006E1F9C" w:rsidRDefault="00B16576" w:rsidP="00994A53">
            <w:pPr>
              <w:pStyle w:val="Prrafodelista"/>
              <w:tabs>
                <w:tab w:val="left" w:pos="709"/>
                <w:tab w:val="left" w:pos="1843"/>
              </w:tabs>
              <w:ind w:left="76" w:right="27"/>
              <w:jc w:val="both"/>
              <w:rPr>
                <w:rFonts w:asciiTheme="minorHAnsi" w:hAnsiTheme="minorHAnsi" w:cs="Arial"/>
                <w:sz w:val="22"/>
                <w:szCs w:val="22"/>
              </w:rPr>
            </w:pPr>
            <w:r w:rsidRPr="006E1F9C">
              <w:rPr>
                <w:rFonts w:asciiTheme="minorHAnsi" w:hAnsiTheme="minorHAnsi" w:cs="Arial"/>
                <w:sz w:val="22"/>
                <w:szCs w:val="22"/>
              </w:rPr>
              <w:t xml:space="preserve">Manifiesto de patentes vigentes o en su caso manifiesto de no contar con patentes vigentes de partidas incluidas en la presente licitación. </w:t>
            </w:r>
          </w:p>
          <w:p w:rsidR="00B16576" w:rsidRPr="006E1F9C" w:rsidRDefault="00B16576" w:rsidP="00994A53">
            <w:pPr>
              <w:pStyle w:val="2"/>
              <w:tabs>
                <w:tab w:val="left" w:pos="800"/>
              </w:tabs>
              <w:ind w:left="0"/>
              <w:rPr>
                <w:rFonts w:asciiTheme="minorHAnsi" w:hAnsiTheme="minorHAnsi" w:cs="Tahoma"/>
                <w:sz w:val="22"/>
                <w:szCs w:val="22"/>
                <w:highlight w:val="green"/>
              </w:rPr>
            </w:pPr>
          </w:p>
        </w:tc>
      </w:tr>
      <w:tr w:rsidR="003A2E1F" w:rsidRPr="006E1F9C" w:rsidTr="00F426C0">
        <w:trPr>
          <w:trHeight w:val="542"/>
          <w:jc w:val="center"/>
        </w:trPr>
        <w:tc>
          <w:tcPr>
            <w:tcW w:w="1006" w:type="dxa"/>
            <w:vAlign w:val="center"/>
          </w:tcPr>
          <w:p w:rsidR="003A2E1F" w:rsidRPr="006E1F9C" w:rsidRDefault="003A2E1F"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2E1F" w:rsidRPr="006E1F9C" w:rsidRDefault="00556DB3" w:rsidP="00994A53">
            <w:pPr>
              <w:jc w:val="center"/>
              <w:rPr>
                <w:rFonts w:asciiTheme="minorHAnsi" w:hAnsiTheme="minorHAnsi" w:cs="Arial"/>
                <w:sz w:val="22"/>
                <w:szCs w:val="22"/>
              </w:rPr>
            </w:pPr>
            <w:r w:rsidRPr="006E1F9C">
              <w:rPr>
                <w:rFonts w:asciiTheme="minorHAnsi" w:hAnsiTheme="minorHAnsi" w:cs="Arial"/>
                <w:sz w:val="22"/>
                <w:szCs w:val="22"/>
              </w:rPr>
              <w:t>M</w:t>
            </w:r>
            <w:r w:rsidR="003A2E1F" w:rsidRPr="006E1F9C">
              <w:rPr>
                <w:rFonts w:asciiTheme="minorHAnsi" w:hAnsiTheme="minorHAnsi" w:cs="Arial"/>
                <w:sz w:val="22"/>
                <w:szCs w:val="22"/>
              </w:rPr>
              <w:t>)</w:t>
            </w:r>
          </w:p>
        </w:tc>
        <w:tc>
          <w:tcPr>
            <w:tcW w:w="8500" w:type="dxa"/>
            <w:vAlign w:val="center"/>
          </w:tcPr>
          <w:p w:rsidR="003A2E1F" w:rsidRPr="006E1F9C" w:rsidRDefault="00DA10E7" w:rsidP="00994A53">
            <w:pPr>
              <w:pStyle w:val="2"/>
              <w:tabs>
                <w:tab w:val="left" w:pos="800"/>
              </w:tabs>
              <w:ind w:left="0"/>
              <w:rPr>
                <w:rFonts w:asciiTheme="minorHAnsi" w:hAnsiTheme="minorHAnsi" w:cs="Arial"/>
                <w:sz w:val="22"/>
                <w:szCs w:val="22"/>
              </w:rPr>
            </w:pPr>
            <w:r w:rsidRPr="006E1F9C">
              <w:rPr>
                <w:rFonts w:asciiTheme="minorHAnsi" w:hAnsiTheme="minorHAnsi" w:cs="Arial"/>
                <w:b/>
                <w:sz w:val="22"/>
                <w:szCs w:val="22"/>
              </w:rPr>
              <w:t xml:space="preserve">Estudios de Biodisponibilidad Y </w:t>
            </w:r>
            <w:proofErr w:type="spellStart"/>
            <w:r w:rsidRPr="006E1F9C">
              <w:rPr>
                <w:rFonts w:asciiTheme="minorHAnsi" w:hAnsiTheme="minorHAnsi" w:cs="Arial"/>
                <w:b/>
                <w:sz w:val="22"/>
                <w:szCs w:val="22"/>
              </w:rPr>
              <w:t>Bioequivalencia</w:t>
            </w:r>
            <w:proofErr w:type="spellEnd"/>
            <w:r w:rsidRPr="006E1F9C">
              <w:rPr>
                <w:rFonts w:asciiTheme="minorHAnsi" w:hAnsiTheme="minorHAnsi" w:cs="Arial"/>
                <w:sz w:val="22"/>
                <w:szCs w:val="22"/>
              </w:rPr>
              <w:t xml:space="preserve"> de los Productos Ofertados y/o Certificados Analíticos y de Control de Calidad</w:t>
            </w:r>
            <w:r w:rsidR="00994A53" w:rsidRPr="006E1F9C">
              <w:rPr>
                <w:rFonts w:asciiTheme="minorHAnsi" w:hAnsiTheme="minorHAnsi" w:cs="Arial"/>
                <w:sz w:val="22"/>
                <w:szCs w:val="22"/>
              </w:rPr>
              <w:t>.</w:t>
            </w:r>
          </w:p>
          <w:p w:rsidR="00994A53" w:rsidRPr="006E1F9C" w:rsidRDefault="00994A53" w:rsidP="00994A53">
            <w:pPr>
              <w:pStyle w:val="2"/>
              <w:tabs>
                <w:tab w:val="left" w:pos="800"/>
              </w:tabs>
              <w:ind w:left="0"/>
              <w:rPr>
                <w:rFonts w:asciiTheme="minorHAnsi" w:hAnsiTheme="minorHAnsi" w:cs="Tahoma"/>
                <w:sz w:val="22"/>
                <w:szCs w:val="22"/>
                <w:highlight w:val="green"/>
              </w:rPr>
            </w:pPr>
          </w:p>
        </w:tc>
      </w:tr>
      <w:tr w:rsidR="003A2E1F" w:rsidRPr="006E1F9C" w:rsidTr="00F426C0">
        <w:trPr>
          <w:trHeight w:val="542"/>
          <w:jc w:val="center"/>
        </w:trPr>
        <w:tc>
          <w:tcPr>
            <w:tcW w:w="1006" w:type="dxa"/>
            <w:vAlign w:val="center"/>
          </w:tcPr>
          <w:p w:rsidR="003A2E1F" w:rsidRPr="006E1F9C" w:rsidRDefault="00DA10E7" w:rsidP="00994A53">
            <w:pPr>
              <w:jc w:val="center"/>
              <w:rPr>
                <w:rFonts w:asciiTheme="minorHAnsi" w:hAnsiTheme="minorHAnsi" w:cs="Arial"/>
                <w:sz w:val="22"/>
                <w:szCs w:val="22"/>
              </w:rPr>
            </w:pPr>
            <w:r w:rsidRPr="006E1F9C">
              <w:rPr>
                <w:rFonts w:asciiTheme="minorHAnsi" w:hAnsiTheme="minorHAnsi" w:cs="Arial"/>
                <w:sz w:val="22"/>
                <w:szCs w:val="22"/>
              </w:rPr>
              <w:t>8.1</w:t>
            </w:r>
          </w:p>
        </w:tc>
        <w:tc>
          <w:tcPr>
            <w:tcW w:w="633" w:type="dxa"/>
            <w:vAlign w:val="center"/>
          </w:tcPr>
          <w:p w:rsidR="003A2E1F" w:rsidRPr="006E1F9C" w:rsidRDefault="00DA10E7" w:rsidP="00994A53">
            <w:pPr>
              <w:jc w:val="center"/>
              <w:rPr>
                <w:rFonts w:asciiTheme="minorHAnsi" w:hAnsiTheme="minorHAnsi" w:cs="Arial"/>
                <w:sz w:val="22"/>
                <w:szCs w:val="22"/>
              </w:rPr>
            </w:pPr>
            <w:r w:rsidRPr="006E1F9C">
              <w:rPr>
                <w:rFonts w:asciiTheme="minorHAnsi" w:hAnsiTheme="minorHAnsi" w:cs="Arial"/>
                <w:sz w:val="22"/>
                <w:szCs w:val="22"/>
              </w:rPr>
              <w:t>N)</w:t>
            </w:r>
          </w:p>
        </w:tc>
        <w:tc>
          <w:tcPr>
            <w:tcW w:w="8500" w:type="dxa"/>
            <w:vAlign w:val="center"/>
          </w:tcPr>
          <w:p w:rsidR="003A2E1F" w:rsidRPr="006E1F9C" w:rsidRDefault="00DA10E7" w:rsidP="00535085">
            <w:pPr>
              <w:pStyle w:val="2"/>
              <w:tabs>
                <w:tab w:val="left" w:pos="800"/>
              </w:tabs>
              <w:ind w:left="0"/>
              <w:rPr>
                <w:rFonts w:asciiTheme="minorHAnsi" w:hAnsiTheme="minorHAnsi" w:cs="Tahoma"/>
                <w:sz w:val="22"/>
                <w:szCs w:val="22"/>
                <w:highlight w:val="green"/>
              </w:rPr>
            </w:pPr>
            <w:r w:rsidRPr="006E1F9C">
              <w:rPr>
                <w:rFonts w:asciiTheme="minorHAnsi" w:hAnsiTheme="minorHAnsi" w:cs="Tahoma"/>
                <w:b/>
                <w:sz w:val="22"/>
                <w:szCs w:val="22"/>
              </w:rPr>
              <w:t>Manifiesto firmado por el representante legal</w:t>
            </w:r>
            <w:r w:rsidRPr="006E1F9C">
              <w:rPr>
                <w:rFonts w:asciiTheme="minorHAnsi" w:hAnsiTheme="minorHAnsi" w:cs="Arial"/>
                <w:sz w:val="22"/>
                <w:szCs w:val="22"/>
              </w:rPr>
              <w:t>, mediante el  cual se declare bajo protesta de decir verdad y en nombre de su representada, en el que Libere al IPEBC de toda responsabilidad de carácter civil, mercantil, penal o administrativa</w:t>
            </w:r>
            <w:r w:rsidR="00C6045E">
              <w:rPr>
                <w:rFonts w:asciiTheme="minorHAnsi" w:hAnsiTheme="minorHAnsi" w:cs="Arial"/>
                <w:sz w:val="22"/>
                <w:szCs w:val="22"/>
              </w:rPr>
              <w:t xml:space="preserve">. </w:t>
            </w:r>
            <w:r w:rsidR="00C6045E" w:rsidRPr="00C6045E">
              <w:rPr>
                <w:rFonts w:asciiTheme="minorHAnsi" w:hAnsiTheme="minorHAnsi" w:cs="Arial"/>
                <w:b/>
                <w:sz w:val="22"/>
                <w:szCs w:val="22"/>
              </w:rPr>
              <w:t>(Anexo 8)</w:t>
            </w:r>
          </w:p>
        </w:tc>
      </w:tr>
    </w:tbl>
    <w:p w:rsidR="002F61F5" w:rsidRPr="006E1F9C" w:rsidRDefault="002F61F5" w:rsidP="002D2148">
      <w:pPr>
        <w:pStyle w:val="3"/>
        <w:ind w:left="0" w:firstLine="0"/>
        <w:rPr>
          <w:rFonts w:asciiTheme="minorHAnsi" w:hAnsiTheme="minorHAnsi" w:cs="Arial"/>
          <w:sz w:val="22"/>
          <w:szCs w:val="22"/>
        </w:rPr>
      </w:pPr>
    </w:p>
    <w:p w:rsidR="00112415" w:rsidRPr="006E1F9C" w:rsidRDefault="00112415" w:rsidP="002D2148">
      <w:pPr>
        <w:pStyle w:val="3"/>
        <w:ind w:left="0" w:firstLine="0"/>
        <w:rPr>
          <w:rFonts w:asciiTheme="minorHAnsi" w:hAnsiTheme="minorHAnsi" w:cs="Arial"/>
          <w:b/>
          <w:sz w:val="22"/>
          <w:szCs w:val="22"/>
        </w:rPr>
      </w:pPr>
      <w:r w:rsidRPr="006E1F9C">
        <w:rPr>
          <w:rFonts w:asciiTheme="minorHAnsi" w:hAnsiTheme="minorHAnsi" w:cs="Arial"/>
          <w:b/>
          <w:sz w:val="22"/>
          <w:szCs w:val="22"/>
        </w:rPr>
        <w:t>SOBR</w:t>
      </w:r>
      <w:r w:rsidR="0005702D" w:rsidRPr="006E1F9C">
        <w:rPr>
          <w:rFonts w:asciiTheme="minorHAnsi" w:hAnsiTheme="minorHAnsi" w:cs="Arial"/>
          <w:b/>
          <w:sz w:val="22"/>
          <w:szCs w:val="22"/>
        </w:rPr>
        <w:t>E CONTENIENDO LA PROPUESTA ECONÓ</w:t>
      </w:r>
      <w:r w:rsidRPr="006E1F9C">
        <w:rPr>
          <w:rFonts w:asciiTheme="minorHAnsi" w:hAnsiTheme="minorHAnsi" w:cs="Arial"/>
          <w:b/>
          <w:sz w:val="22"/>
          <w:szCs w:val="22"/>
        </w:rPr>
        <w:t>MICA:</w:t>
      </w:r>
    </w:p>
    <w:p w:rsidR="00112415" w:rsidRPr="006E1F9C" w:rsidRDefault="00112415" w:rsidP="002D2148">
      <w:pPr>
        <w:spacing w:line="240" w:lineRule="exact"/>
        <w:jc w:val="both"/>
        <w:rPr>
          <w:rFonts w:asciiTheme="minorHAnsi" w:hAnsiTheme="minorHAnsi" w:cs="Arial"/>
          <w:sz w:val="22"/>
          <w:szCs w:val="22"/>
        </w:rPr>
      </w:pPr>
      <w:r w:rsidRPr="006E1F9C">
        <w:rPr>
          <w:rFonts w:asciiTheme="minorHAnsi" w:hAnsiTheme="minorHAnsi" w:cs="Arial"/>
          <w:sz w:val="22"/>
          <w:szCs w:val="22"/>
        </w:rPr>
        <w:tab/>
      </w:r>
    </w:p>
    <w:p w:rsidR="00B21512" w:rsidRPr="006E1F9C" w:rsidRDefault="00112415" w:rsidP="0015589D">
      <w:pPr>
        <w:pStyle w:val="4"/>
        <w:numPr>
          <w:ilvl w:val="0"/>
          <w:numId w:val="3"/>
        </w:numPr>
        <w:tabs>
          <w:tab w:val="clear" w:pos="1800"/>
          <w:tab w:val="num" w:pos="900"/>
        </w:tabs>
        <w:ind w:left="900" w:hanging="400"/>
        <w:jc w:val="both"/>
        <w:rPr>
          <w:rFonts w:asciiTheme="minorHAnsi" w:hAnsiTheme="minorHAnsi" w:cs="Arial"/>
          <w:b w:val="0"/>
          <w:sz w:val="22"/>
          <w:szCs w:val="22"/>
        </w:rPr>
      </w:pPr>
      <w:r w:rsidRPr="006E1F9C">
        <w:rPr>
          <w:rFonts w:asciiTheme="minorHAnsi" w:hAnsiTheme="minorHAnsi" w:cs="Arial"/>
          <w:b w:val="0"/>
          <w:sz w:val="22"/>
          <w:szCs w:val="22"/>
        </w:rPr>
        <w:t xml:space="preserve">Un sobre en el que se integre la </w:t>
      </w:r>
      <w:r w:rsidRPr="006E1F9C">
        <w:rPr>
          <w:rFonts w:asciiTheme="minorHAnsi" w:hAnsiTheme="minorHAnsi" w:cs="Arial"/>
          <w:b w:val="0"/>
          <w:sz w:val="22"/>
          <w:szCs w:val="22"/>
          <w:u w:val="single"/>
        </w:rPr>
        <w:t>Propuesta Económica</w:t>
      </w:r>
      <w:r w:rsidRPr="006E1F9C">
        <w:rPr>
          <w:rFonts w:asciiTheme="minorHAnsi" w:hAnsiTheme="minorHAnsi" w:cs="Arial"/>
          <w:b w:val="0"/>
          <w:sz w:val="22"/>
          <w:szCs w:val="22"/>
        </w:rPr>
        <w:t xml:space="preserve">; consistente en </w:t>
      </w:r>
      <w:r w:rsidR="00F160F0" w:rsidRPr="00535085">
        <w:rPr>
          <w:rFonts w:asciiTheme="minorHAnsi" w:hAnsiTheme="minorHAnsi" w:cs="Arial"/>
          <w:sz w:val="22"/>
          <w:szCs w:val="22"/>
        </w:rPr>
        <w:t>2</w:t>
      </w:r>
      <w:r w:rsidRPr="00535085">
        <w:rPr>
          <w:rFonts w:asciiTheme="minorHAnsi" w:hAnsiTheme="minorHAnsi" w:cs="Arial"/>
          <w:sz w:val="22"/>
          <w:szCs w:val="22"/>
        </w:rPr>
        <w:t xml:space="preserve"> </w:t>
      </w:r>
      <w:r w:rsidR="002332BD" w:rsidRPr="00535085">
        <w:rPr>
          <w:rFonts w:asciiTheme="minorHAnsi" w:hAnsiTheme="minorHAnsi" w:cs="Arial"/>
          <w:sz w:val="22"/>
          <w:szCs w:val="22"/>
          <w:u w:val="single"/>
        </w:rPr>
        <w:t>fólder</w:t>
      </w:r>
      <w:r w:rsidR="00E16D17" w:rsidRPr="00535085">
        <w:rPr>
          <w:rFonts w:asciiTheme="minorHAnsi" w:hAnsiTheme="minorHAnsi" w:cs="Arial"/>
          <w:sz w:val="22"/>
          <w:szCs w:val="22"/>
        </w:rPr>
        <w:t xml:space="preserve"> individual</w:t>
      </w:r>
      <w:r w:rsidR="00F160F0" w:rsidRPr="00535085">
        <w:rPr>
          <w:rFonts w:asciiTheme="minorHAnsi" w:hAnsiTheme="minorHAnsi" w:cs="Arial"/>
          <w:sz w:val="22"/>
          <w:szCs w:val="22"/>
        </w:rPr>
        <w:t>es</w:t>
      </w:r>
      <w:r w:rsidRPr="006E1F9C">
        <w:rPr>
          <w:rFonts w:asciiTheme="minorHAnsi" w:hAnsiTheme="minorHAnsi" w:cs="Arial"/>
          <w:b w:val="0"/>
          <w:sz w:val="22"/>
          <w:szCs w:val="22"/>
        </w:rPr>
        <w:t xml:space="preserve"> en los que se incluya la documentación económica, establecida en </w:t>
      </w:r>
      <w:r w:rsidR="00535085">
        <w:rPr>
          <w:rFonts w:asciiTheme="minorHAnsi" w:hAnsiTheme="minorHAnsi" w:cs="Arial"/>
          <w:b w:val="0"/>
          <w:sz w:val="22"/>
          <w:szCs w:val="22"/>
        </w:rPr>
        <w:t xml:space="preserve">el </w:t>
      </w:r>
      <w:r w:rsidR="00535085" w:rsidRPr="00535085">
        <w:rPr>
          <w:rFonts w:asciiTheme="minorHAnsi" w:hAnsiTheme="minorHAnsi" w:cs="Arial"/>
          <w:sz w:val="22"/>
          <w:szCs w:val="22"/>
        </w:rPr>
        <w:t>punto</w:t>
      </w:r>
      <w:r w:rsidRPr="00535085">
        <w:rPr>
          <w:rFonts w:asciiTheme="minorHAnsi" w:hAnsiTheme="minorHAnsi" w:cs="Arial"/>
          <w:sz w:val="22"/>
          <w:szCs w:val="22"/>
        </w:rPr>
        <w:t xml:space="preserve"> 8.1</w:t>
      </w:r>
      <w:r w:rsidRPr="006E1F9C">
        <w:rPr>
          <w:rFonts w:asciiTheme="minorHAnsi" w:hAnsiTheme="minorHAnsi" w:cs="Arial"/>
          <w:b w:val="0"/>
          <w:sz w:val="22"/>
          <w:szCs w:val="22"/>
        </w:rPr>
        <w:t xml:space="preserve"> de estas bases, como se indica:</w:t>
      </w:r>
    </w:p>
    <w:p w:rsidR="00C16BA0" w:rsidRPr="006E1F9C" w:rsidRDefault="00C16BA0" w:rsidP="002D2148">
      <w:pPr>
        <w:pStyle w:val="4"/>
        <w:ind w:left="0" w:firstLine="0"/>
        <w:jc w:val="both"/>
        <w:rPr>
          <w:rFonts w:asciiTheme="minorHAnsi" w:hAnsiTheme="minorHAnsi" w:cs="Arial"/>
          <w:b w:val="0"/>
          <w:sz w:val="22"/>
          <w:szCs w:val="22"/>
        </w:rPr>
      </w:pPr>
    </w:p>
    <w:p w:rsidR="00112415" w:rsidRPr="006E1F9C" w:rsidRDefault="00112415" w:rsidP="002D2148">
      <w:pPr>
        <w:spacing w:line="360" w:lineRule="auto"/>
        <w:ind w:firstLine="500"/>
        <w:jc w:val="both"/>
        <w:rPr>
          <w:rFonts w:asciiTheme="minorHAnsi" w:hAnsiTheme="minorHAnsi" w:cs="Arial"/>
          <w:sz w:val="22"/>
          <w:szCs w:val="22"/>
        </w:rPr>
      </w:pPr>
      <w:r w:rsidRPr="006E1F9C">
        <w:rPr>
          <w:rFonts w:asciiTheme="minorHAnsi" w:hAnsiTheme="minorHAnsi" w:cs="Arial"/>
          <w:sz w:val="22"/>
          <w:szCs w:val="22"/>
        </w:rPr>
        <w:t>Inciso</w:t>
      </w:r>
      <w:r w:rsidRPr="006E1F9C">
        <w:rPr>
          <w:rFonts w:asciiTheme="minorHAnsi" w:hAnsiTheme="minorHAnsi" w:cs="Arial"/>
          <w:sz w:val="22"/>
          <w:szCs w:val="22"/>
        </w:rPr>
        <w:tab/>
      </w:r>
      <w:r w:rsidRPr="006E1F9C">
        <w:rPr>
          <w:rFonts w:asciiTheme="minorHAnsi" w:hAnsiTheme="minorHAnsi" w:cs="Arial"/>
          <w:sz w:val="22"/>
          <w:szCs w:val="22"/>
        </w:rPr>
        <w:tab/>
      </w:r>
      <w:r w:rsidRPr="006E1F9C">
        <w:rPr>
          <w:rFonts w:asciiTheme="minorHAnsi" w:hAnsiTheme="minorHAnsi" w:cs="Arial"/>
          <w:sz w:val="22"/>
          <w:szCs w:val="22"/>
        </w:rPr>
        <w:tab/>
      </w:r>
      <w:r w:rsidRPr="006E1F9C">
        <w:rPr>
          <w:rFonts w:asciiTheme="minorHAnsi" w:hAnsiTheme="minorHAnsi" w:cs="Arial"/>
          <w:sz w:val="22"/>
          <w:szCs w:val="22"/>
        </w:rPr>
        <w:tab/>
      </w:r>
      <w:r w:rsidRPr="006E1F9C">
        <w:rPr>
          <w:rFonts w:asciiTheme="minorHAnsi" w:hAnsiTheme="minorHAnsi" w:cs="Arial"/>
          <w:sz w:val="22"/>
          <w:szCs w:val="22"/>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6E1F9C">
        <w:trPr>
          <w:trHeight w:val="678"/>
          <w:jc w:val="center"/>
        </w:trPr>
        <w:tc>
          <w:tcPr>
            <w:tcW w:w="986" w:type="dxa"/>
            <w:tcBorders>
              <w:bottom w:val="nil"/>
            </w:tcBorders>
            <w:vAlign w:val="center"/>
          </w:tcPr>
          <w:p w:rsidR="00112415" w:rsidRPr="006E1F9C" w:rsidRDefault="00F160F0" w:rsidP="002D2148">
            <w:pPr>
              <w:spacing w:line="240" w:lineRule="exact"/>
              <w:jc w:val="center"/>
              <w:rPr>
                <w:rFonts w:asciiTheme="minorHAnsi" w:hAnsiTheme="minorHAnsi" w:cs="Arial"/>
                <w:sz w:val="22"/>
                <w:szCs w:val="22"/>
              </w:rPr>
            </w:pPr>
            <w:r w:rsidRPr="006E1F9C">
              <w:rPr>
                <w:rFonts w:asciiTheme="minorHAnsi" w:hAnsiTheme="minorHAnsi" w:cs="Arial"/>
                <w:sz w:val="22"/>
                <w:szCs w:val="22"/>
              </w:rPr>
              <w:t>8.1</w:t>
            </w:r>
          </w:p>
        </w:tc>
        <w:tc>
          <w:tcPr>
            <w:tcW w:w="990" w:type="dxa"/>
            <w:tcBorders>
              <w:bottom w:val="nil"/>
            </w:tcBorders>
            <w:vAlign w:val="center"/>
          </w:tcPr>
          <w:p w:rsidR="00112415" w:rsidRPr="006E1F9C" w:rsidRDefault="00535085" w:rsidP="00535085">
            <w:pPr>
              <w:spacing w:line="240" w:lineRule="exact"/>
              <w:jc w:val="center"/>
              <w:rPr>
                <w:rFonts w:asciiTheme="minorHAnsi" w:hAnsiTheme="minorHAnsi" w:cs="Arial"/>
                <w:sz w:val="22"/>
                <w:szCs w:val="22"/>
              </w:rPr>
            </w:pPr>
            <w:r>
              <w:rPr>
                <w:rFonts w:asciiTheme="minorHAnsi" w:hAnsiTheme="minorHAnsi" w:cs="Arial"/>
                <w:sz w:val="22"/>
                <w:szCs w:val="22"/>
              </w:rPr>
              <w:t>O</w:t>
            </w:r>
            <w:r w:rsidR="00F160F0" w:rsidRPr="006E1F9C">
              <w:rPr>
                <w:rFonts w:asciiTheme="minorHAnsi" w:hAnsiTheme="minorHAnsi" w:cs="Arial"/>
                <w:sz w:val="22"/>
                <w:szCs w:val="22"/>
              </w:rPr>
              <w:t>)</w:t>
            </w:r>
          </w:p>
        </w:tc>
        <w:tc>
          <w:tcPr>
            <w:tcW w:w="7879" w:type="dxa"/>
            <w:tcBorders>
              <w:bottom w:val="nil"/>
            </w:tcBorders>
            <w:vAlign w:val="center"/>
          </w:tcPr>
          <w:p w:rsidR="00112415" w:rsidRPr="006E1F9C" w:rsidRDefault="00936E60" w:rsidP="00C6045E">
            <w:pPr>
              <w:spacing w:line="240" w:lineRule="exact"/>
              <w:jc w:val="both"/>
              <w:rPr>
                <w:rFonts w:asciiTheme="minorHAnsi" w:hAnsiTheme="minorHAnsi" w:cs="Arial"/>
                <w:sz w:val="22"/>
                <w:szCs w:val="22"/>
              </w:rPr>
            </w:pPr>
            <w:r w:rsidRPr="006E1F9C">
              <w:rPr>
                <w:rFonts w:asciiTheme="minorHAnsi" w:hAnsiTheme="minorHAnsi" w:cs="Arial"/>
                <w:sz w:val="22"/>
                <w:szCs w:val="22"/>
              </w:rPr>
              <w:t>Catálogo</w:t>
            </w:r>
            <w:r w:rsidR="00F160F0" w:rsidRPr="006E1F9C">
              <w:rPr>
                <w:rFonts w:asciiTheme="minorHAnsi" w:hAnsiTheme="minorHAnsi" w:cs="Arial"/>
                <w:sz w:val="22"/>
                <w:szCs w:val="22"/>
              </w:rPr>
              <w:t xml:space="preserve"> de Conceptos </w:t>
            </w:r>
            <w:r w:rsidR="004D1FB7" w:rsidRPr="006E1F9C">
              <w:rPr>
                <w:rFonts w:asciiTheme="minorHAnsi" w:hAnsiTheme="minorHAnsi" w:cs="Arial"/>
                <w:b/>
                <w:sz w:val="22"/>
                <w:szCs w:val="22"/>
              </w:rPr>
              <w:t>(a</w:t>
            </w:r>
            <w:r w:rsidR="00F160F0" w:rsidRPr="006E1F9C">
              <w:rPr>
                <w:rFonts w:asciiTheme="minorHAnsi" w:hAnsiTheme="minorHAnsi" w:cs="Arial"/>
                <w:b/>
                <w:sz w:val="22"/>
                <w:szCs w:val="22"/>
              </w:rPr>
              <w:t xml:space="preserve">nexo </w:t>
            </w:r>
            <w:r w:rsidR="00C6045E">
              <w:rPr>
                <w:rFonts w:asciiTheme="minorHAnsi" w:hAnsiTheme="minorHAnsi" w:cs="Arial"/>
                <w:b/>
                <w:sz w:val="22"/>
                <w:szCs w:val="22"/>
              </w:rPr>
              <w:t>9</w:t>
            </w:r>
            <w:r w:rsidR="00F160F0" w:rsidRPr="006E1F9C">
              <w:rPr>
                <w:rFonts w:asciiTheme="minorHAnsi" w:hAnsiTheme="minorHAnsi" w:cs="Arial"/>
                <w:b/>
                <w:sz w:val="22"/>
                <w:szCs w:val="22"/>
              </w:rPr>
              <w:t>)</w:t>
            </w:r>
          </w:p>
        </w:tc>
      </w:tr>
      <w:tr w:rsidR="00F160F0" w:rsidRPr="006E1F9C">
        <w:trPr>
          <w:trHeight w:val="678"/>
          <w:jc w:val="center"/>
        </w:trPr>
        <w:tc>
          <w:tcPr>
            <w:tcW w:w="986" w:type="dxa"/>
            <w:tcBorders>
              <w:top w:val="nil"/>
              <w:bottom w:val="single" w:sz="6" w:space="0" w:color="auto"/>
            </w:tcBorders>
            <w:vAlign w:val="center"/>
          </w:tcPr>
          <w:p w:rsidR="00F160F0" w:rsidRPr="006E1F9C" w:rsidRDefault="00F160F0" w:rsidP="002D2148">
            <w:pPr>
              <w:spacing w:line="240" w:lineRule="exact"/>
              <w:jc w:val="center"/>
              <w:rPr>
                <w:rFonts w:asciiTheme="minorHAnsi" w:hAnsiTheme="minorHAnsi" w:cs="Arial"/>
                <w:sz w:val="22"/>
                <w:szCs w:val="22"/>
              </w:rPr>
            </w:pPr>
            <w:r w:rsidRPr="006E1F9C">
              <w:rPr>
                <w:rFonts w:asciiTheme="minorHAnsi" w:hAnsiTheme="minorHAnsi" w:cs="Arial"/>
                <w:sz w:val="22"/>
                <w:szCs w:val="22"/>
              </w:rPr>
              <w:t>8.1</w:t>
            </w:r>
          </w:p>
        </w:tc>
        <w:tc>
          <w:tcPr>
            <w:tcW w:w="990" w:type="dxa"/>
            <w:tcBorders>
              <w:top w:val="nil"/>
              <w:bottom w:val="single" w:sz="6" w:space="0" w:color="auto"/>
            </w:tcBorders>
            <w:vAlign w:val="center"/>
          </w:tcPr>
          <w:p w:rsidR="00F160F0" w:rsidRPr="006E1F9C" w:rsidRDefault="00535085" w:rsidP="00535085">
            <w:pPr>
              <w:spacing w:line="240" w:lineRule="exact"/>
              <w:jc w:val="center"/>
              <w:rPr>
                <w:rFonts w:asciiTheme="minorHAnsi" w:hAnsiTheme="minorHAnsi" w:cs="Arial"/>
                <w:sz w:val="22"/>
                <w:szCs w:val="22"/>
              </w:rPr>
            </w:pPr>
            <w:r>
              <w:rPr>
                <w:rFonts w:asciiTheme="minorHAnsi" w:hAnsiTheme="minorHAnsi" w:cs="Arial"/>
                <w:sz w:val="22"/>
                <w:szCs w:val="22"/>
              </w:rPr>
              <w:t>P</w:t>
            </w:r>
            <w:r w:rsidR="00F160F0" w:rsidRPr="006E1F9C">
              <w:rPr>
                <w:rFonts w:asciiTheme="minorHAnsi" w:hAnsiTheme="minorHAnsi" w:cs="Arial"/>
                <w:sz w:val="22"/>
                <w:szCs w:val="22"/>
              </w:rPr>
              <w:t>)</w:t>
            </w:r>
          </w:p>
        </w:tc>
        <w:tc>
          <w:tcPr>
            <w:tcW w:w="7879" w:type="dxa"/>
            <w:tcBorders>
              <w:top w:val="nil"/>
              <w:bottom w:val="single" w:sz="6" w:space="0" w:color="auto"/>
            </w:tcBorders>
            <w:vAlign w:val="center"/>
          </w:tcPr>
          <w:p w:rsidR="00F160F0" w:rsidRPr="006E1F9C" w:rsidRDefault="00F160F0" w:rsidP="00C6045E">
            <w:pPr>
              <w:spacing w:line="240" w:lineRule="exact"/>
              <w:jc w:val="both"/>
              <w:rPr>
                <w:rFonts w:asciiTheme="minorHAnsi" w:hAnsiTheme="minorHAnsi" w:cs="Arial"/>
                <w:sz w:val="22"/>
                <w:szCs w:val="22"/>
              </w:rPr>
            </w:pPr>
            <w:r w:rsidRPr="006E1F9C">
              <w:rPr>
                <w:rFonts w:asciiTheme="minorHAnsi" w:hAnsiTheme="minorHAnsi" w:cs="Arial"/>
                <w:sz w:val="22"/>
                <w:szCs w:val="22"/>
              </w:rPr>
              <w:t xml:space="preserve">Propuesta Económica </w:t>
            </w:r>
            <w:r w:rsidR="004D1FB7" w:rsidRPr="006E1F9C">
              <w:rPr>
                <w:rFonts w:asciiTheme="minorHAnsi" w:hAnsiTheme="minorHAnsi" w:cs="Arial"/>
                <w:b/>
                <w:sz w:val="22"/>
                <w:szCs w:val="22"/>
              </w:rPr>
              <w:t>(a</w:t>
            </w:r>
            <w:r w:rsidRPr="006E1F9C">
              <w:rPr>
                <w:rFonts w:asciiTheme="minorHAnsi" w:hAnsiTheme="minorHAnsi" w:cs="Arial"/>
                <w:b/>
                <w:sz w:val="22"/>
                <w:szCs w:val="22"/>
              </w:rPr>
              <w:t xml:space="preserve">nexo </w:t>
            </w:r>
            <w:r w:rsidR="00C6045E">
              <w:rPr>
                <w:rFonts w:asciiTheme="minorHAnsi" w:hAnsiTheme="minorHAnsi" w:cs="Arial"/>
                <w:b/>
                <w:sz w:val="22"/>
                <w:szCs w:val="22"/>
              </w:rPr>
              <w:t>10</w:t>
            </w:r>
            <w:r w:rsidRPr="006E1F9C">
              <w:rPr>
                <w:rFonts w:asciiTheme="minorHAnsi" w:hAnsiTheme="minorHAnsi" w:cs="Arial"/>
                <w:b/>
                <w:sz w:val="22"/>
                <w:szCs w:val="22"/>
              </w:rPr>
              <w:t>)</w:t>
            </w:r>
          </w:p>
        </w:tc>
      </w:tr>
    </w:tbl>
    <w:p w:rsidR="006F5E64" w:rsidRPr="006E1F9C" w:rsidRDefault="006F5E64" w:rsidP="00CF34E7">
      <w:pPr>
        <w:pStyle w:val="2"/>
        <w:tabs>
          <w:tab w:val="left" w:pos="500"/>
        </w:tabs>
        <w:ind w:left="0"/>
        <w:rPr>
          <w:rFonts w:asciiTheme="minorHAnsi" w:hAnsiTheme="minorHAnsi" w:cs="Arial"/>
          <w:b/>
          <w:sz w:val="24"/>
        </w:rPr>
      </w:pPr>
    </w:p>
    <w:p w:rsidR="00112415" w:rsidRPr="006E1F9C" w:rsidRDefault="00E22D2E" w:rsidP="00F42F01">
      <w:pPr>
        <w:pStyle w:val="2"/>
        <w:tabs>
          <w:tab w:val="left" w:pos="500"/>
        </w:tabs>
        <w:ind w:left="500" w:hanging="642"/>
        <w:rPr>
          <w:rFonts w:asciiTheme="minorHAnsi" w:hAnsiTheme="minorHAnsi" w:cs="Arial"/>
          <w:b/>
          <w:sz w:val="24"/>
        </w:rPr>
      </w:pPr>
      <w:r w:rsidRPr="006E1F9C">
        <w:rPr>
          <w:rFonts w:asciiTheme="minorHAnsi" w:hAnsiTheme="minorHAnsi" w:cs="Arial"/>
          <w:b/>
          <w:sz w:val="24"/>
        </w:rPr>
        <w:t xml:space="preserve">16. </w:t>
      </w:r>
      <w:r w:rsidR="00112415" w:rsidRPr="006E1F9C">
        <w:rPr>
          <w:rFonts w:asciiTheme="minorHAnsi" w:hAnsiTheme="minorHAnsi" w:cs="Arial"/>
          <w:b/>
          <w:sz w:val="24"/>
        </w:rPr>
        <w:t>LUGAR PARA LA PRESENTACIÓN DE PROPOSICIONES Y REGISTRO DE LICITANTES:</w:t>
      </w:r>
    </w:p>
    <w:p w:rsidR="00112415" w:rsidRPr="006E1F9C" w:rsidRDefault="00112415" w:rsidP="00C20BF1">
      <w:pPr>
        <w:pStyle w:val="3"/>
        <w:numPr>
          <w:ilvl w:val="1"/>
          <w:numId w:val="35"/>
        </w:numPr>
        <w:tabs>
          <w:tab w:val="left" w:pos="284"/>
        </w:tabs>
        <w:ind w:left="426" w:hanging="568"/>
        <w:rPr>
          <w:rFonts w:asciiTheme="minorHAnsi" w:hAnsiTheme="minorHAnsi" w:cs="Arial"/>
          <w:b/>
          <w:sz w:val="24"/>
          <w:u w:val="single"/>
        </w:rPr>
      </w:pPr>
      <w:r w:rsidRPr="006E1F9C">
        <w:rPr>
          <w:rFonts w:asciiTheme="minorHAnsi" w:hAnsiTheme="minorHAnsi" w:cs="Arial"/>
          <w:sz w:val="24"/>
        </w:rPr>
        <w:t xml:space="preserve">Las proposiciones </w:t>
      </w:r>
      <w:r w:rsidRPr="00B1488D">
        <w:rPr>
          <w:rFonts w:asciiTheme="minorHAnsi" w:hAnsiTheme="minorHAnsi" w:cs="Arial"/>
          <w:sz w:val="24"/>
        </w:rPr>
        <w:t xml:space="preserve">deberán ser </w:t>
      </w:r>
      <w:r w:rsidR="006F2BBE" w:rsidRPr="00B1488D">
        <w:rPr>
          <w:rFonts w:asciiTheme="minorHAnsi" w:hAnsiTheme="minorHAnsi" w:cs="Arial"/>
          <w:sz w:val="24"/>
        </w:rPr>
        <w:t xml:space="preserve">presentadas </w:t>
      </w:r>
      <w:r w:rsidR="0059248B" w:rsidRPr="00B1488D">
        <w:rPr>
          <w:rFonts w:asciiTheme="minorHAnsi" w:hAnsiTheme="minorHAnsi" w:cs="Arial"/>
          <w:sz w:val="24"/>
        </w:rPr>
        <w:t xml:space="preserve">para que estas sean registradas </w:t>
      </w:r>
      <w:r w:rsidR="0059248B" w:rsidRPr="00B1488D">
        <w:rPr>
          <w:rFonts w:asciiTheme="minorHAnsi" w:hAnsiTheme="minorHAnsi" w:cs="Arial"/>
          <w:b/>
          <w:sz w:val="24"/>
        </w:rPr>
        <w:t>e</w:t>
      </w:r>
      <w:r w:rsidRPr="00B1488D">
        <w:rPr>
          <w:rFonts w:asciiTheme="minorHAnsi" w:hAnsiTheme="minorHAnsi" w:cs="Arial"/>
          <w:b/>
          <w:sz w:val="24"/>
        </w:rPr>
        <w:t>n</w:t>
      </w:r>
      <w:r w:rsidRPr="00B1488D">
        <w:rPr>
          <w:rFonts w:asciiTheme="minorHAnsi" w:hAnsiTheme="minorHAnsi" w:cs="Arial"/>
          <w:sz w:val="24"/>
        </w:rPr>
        <w:t xml:space="preserve"> </w:t>
      </w:r>
      <w:r w:rsidR="00AC4210" w:rsidRPr="00B1488D">
        <w:rPr>
          <w:rFonts w:asciiTheme="minorHAnsi" w:hAnsiTheme="minorHAnsi" w:cs="Tahoma"/>
          <w:b/>
          <w:sz w:val="24"/>
          <w:u w:val="single"/>
        </w:rPr>
        <w:t>la</w:t>
      </w:r>
      <w:r w:rsidR="0059248B" w:rsidRPr="00B1488D">
        <w:rPr>
          <w:rFonts w:asciiTheme="minorHAnsi" w:hAnsiTheme="minorHAnsi" w:cs="Tahoma"/>
          <w:b/>
          <w:sz w:val="24"/>
          <w:u w:val="single"/>
        </w:rPr>
        <w:t xml:space="preserve"> recepción de la</w:t>
      </w:r>
      <w:r w:rsidR="00985D1C" w:rsidRPr="00B1488D">
        <w:rPr>
          <w:rFonts w:asciiTheme="minorHAnsi" w:hAnsiTheme="minorHAnsi" w:cs="Tahoma"/>
          <w:b/>
          <w:sz w:val="24"/>
          <w:u w:val="single"/>
        </w:rPr>
        <w:t xml:space="preserve"> </w:t>
      </w:r>
      <w:r w:rsidR="00985D1C" w:rsidRPr="00B1488D">
        <w:rPr>
          <w:rFonts w:asciiTheme="minorHAnsi" w:hAnsiTheme="minorHAnsi" w:cstheme="minorHAnsi"/>
          <w:b/>
          <w:color w:val="000000"/>
          <w:sz w:val="24"/>
          <w:szCs w:val="24"/>
        </w:rPr>
        <w:t>sa</w:t>
      </w:r>
      <w:r w:rsidR="00985D1C" w:rsidRPr="00B1488D">
        <w:rPr>
          <w:rFonts w:asciiTheme="minorHAnsi" w:hAnsiTheme="minorHAnsi" w:cstheme="minorHAnsi"/>
          <w:b/>
          <w:color w:val="000000"/>
          <w:spacing w:val="-2"/>
          <w:sz w:val="24"/>
          <w:szCs w:val="24"/>
        </w:rPr>
        <w:t>l</w:t>
      </w:r>
      <w:r w:rsidR="00985D1C" w:rsidRPr="00B1488D">
        <w:rPr>
          <w:rFonts w:asciiTheme="minorHAnsi" w:hAnsiTheme="minorHAnsi" w:cstheme="minorHAnsi"/>
          <w:b/>
          <w:color w:val="000000"/>
          <w:sz w:val="24"/>
          <w:szCs w:val="24"/>
        </w:rPr>
        <w:t xml:space="preserve">a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j</w:t>
      </w:r>
      <w:r w:rsidR="00985D1C" w:rsidRPr="00B1488D">
        <w:rPr>
          <w:rFonts w:asciiTheme="minorHAnsi" w:hAnsiTheme="minorHAnsi" w:cstheme="minorHAnsi"/>
          <w:b/>
          <w:color w:val="000000"/>
          <w:spacing w:val="-1"/>
          <w:sz w:val="24"/>
          <w:szCs w:val="24"/>
        </w:rPr>
        <w:t>u</w:t>
      </w:r>
      <w:r w:rsidR="00985D1C" w:rsidRPr="00B1488D">
        <w:rPr>
          <w:rFonts w:asciiTheme="minorHAnsi" w:hAnsiTheme="minorHAnsi" w:cstheme="minorHAnsi"/>
          <w:b/>
          <w:color w:val="000000"/>
          <w:spacing w:val="1"/>
          <w:sz w:val="24"/>
          <w:szCs w:val="24"/>
        </w:rPr>
        <w:t>nt</w:t>
      </w:r>
      <w:r w:rsidR="00985D1C" w:rsidRPr="00B1488D">
        <w:rPr>
          <w:rFonts w:asciiTheme="minorHAnsi" w:hAnsiTheme="minorHAnsi" w:cstheme="minorHAnsi"/>
          <w:b/>
          <w:color w:val="000000"/>
          <w:sz w:val="24"/>
          <w:szCs w:val="24"/>
        </w:rPr>
        <w:t>as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la</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r</w:t>
      </w:r>
      <w:r w:rsidR="00985D1C" w:rsidRPr="00B1488D">
        <w:rPr>
          <w:rFonts w:asciiTheme="minorHAnsi" w:hAnsiTheme="minorHAnsi" w:cstheme="minorHAnsi"/>
          <w:b/>
          <w:color w:val="000000"/>
          <w:sz w:val="24"/>
          <w:szCs w:val="24"/>
        </w:rPr>
        <w:t>ec</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 xml:space="preserve">ión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A</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pacing w:val="1"/>
          <w:sz w:val="24"/>
          <w:szCs w:val="24"/>
        </w:rPr>
        <w:t>qu</w:t>
      </w:r>
      <w:r w:rsidR="00985D1C" w:rsidRPr="00B1488D">
        <w:rPr>
          <w:rFonts w:asciiTheme="minorHAnsi" w:hAnsiTheme="minorHAnsi" w:cstheme="minorHAnsi"/>
          <w:b/>
          <w:color w:val="000000"/>
          <w:sz w:val="24"/>
          <w:szCs w:val="24"/>
        </w:rPr>
        <w:t>isi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es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Ofi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pacing w:val="-2"/>
          <w:sz w:val="24"/>
          <w:szCs w:val="24"/>
        </w:rPr>
        <w:t>i</w:t>
      </w:r>
      <w:r w:rsidR="00985D1C" w:rsidRPr="00B1488D">
        <w:rPr>
          <w:rFonts w:asciiTheme="minorHAnsi" w:hAnsiTheme="minorHAnsi" w:cstheme="minorHAnsi"/>
          <w:b/>
          <w:color w:val="000000"/>
          <w:sz w:val="24"/>
          <w:szCs w:val="24"/>
        </w:rPr>
        <w:t>alía</w:t>
      </w:r>
      <w:r w:rsidR="00985D1C" w:rsidRPr="00B1488D">
        <w:rPr>
          <w:rFonts w:asciiTheme="minorHAnsi" w:hAnsiTheme="minorHAnsi" w:cstheme="minorHAnsi"/>
          <w:b/>
          <w:color w:val="000000"/>
          <w:spacing w:val="1"/>
          <w:sz w:val="24"/>
          <w:szCs w:val="24"/>
        </w:rPr>
        <w:t xml:space="preserve"> M</w:t>
      </w:r>
      <w:r w:rsidR="00985D1C" w:rsidRPr="00B1488D">
        <w:rPr>
          <w:rFonts w:asciiTheme="minorHAnsi" w:hAnsiTheme="minorHAnsi" w:cstheme="minorHAnsi"/>
          <w:b/>
          <w:color w:val="000000"/>
          <w:sz w:val="24"/>
          <w:szCs w:val="24"/>
        </w:rPr>
        <w:t>ayor</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G</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b</w:t>
      </w:r>
      <w:r w:rsidR="00985D1C" w:rsidRPr="00B1488D">
        <w:rPr>
          <w:rFonts w:asciiTheme="minorHAnsi" w:hAnsiTheme="minorHAnsi" w:cstheme="minorHAnsi"/>
          <w:b/>
          <w:color w:val="000000"/>
          <w:sz w:val="24"/>
          <w:szCs w:val="24"/>
        </w:rPr>
        <w:t>ie</w:t>
      </w:r>
      <w:r w:rsidR="00985D1C" w:rsidRPr="00B1488D">
        <w:rPr>
          <w:rFonts w:asciiTheme="minorHAnsi" w:hAnsiTheme="minorHAnsi" w:cstheme="minorHAnsi"/>
          <w:b/>
          <w:color w:val="000000"/>
          <w:spacing w:val="-1"/>
          <w:sz w:val="24"/>
          <w:szCs w:val="24"/>
        </w:rPr>
        <w:t>r</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o</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en el</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ercer</w:t>
      </w:r>
      <w:r w:rsidR="00985D1C" w:rsidRPr="00B1488D">
        <w:rPr>
          <w:rFonts w:asciiTheme="minorHAnsi" w:hAnsiTheme="minorHAnsi" w:cstheme="minorHAnsi"/>
          <w:color w:val="000000"/>
          <w:spacing w:val="11"/>
          <w:sz w:val="24"/>
          <w:szCs w:val="24"/>
        </w:rPr>
        <w:t xml:space="preserve"> </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3"/>
          <w:sz w:val="24"/>
          <w:szCs w:val="24"/>
        </w:rPr>
        <w:t>s</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 e</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P</w:t>
      </w:r>
      <w:r w:rsidR="00985D1C" w:rsidRPr="00B1488D">
        <w:rPr>
          <w:rFonts w:asciiTheme="minorHAnsi" w:hAnsiTheme="minorHAnsi" w:cstheme="minorHAnsi"/>
          <w:color w:val="000000"/>
          <w:spacing w:val="1"/>
          <w:sz w:val="24"/>
          <w:szCs w:val="24"/>
        </w:rPr>
        <w:t>o</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er</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Eje</w:t>
      </w:r>
      <w:r w:rsidR="00985D1C" w:rsidRPr="00B1488D">
        <w:rPr>
          <w:rFonts w:asciiTheme="minorHAnsi" w:hAnsiTheme="minorHAnsi" w:cstheme="minorHAnsi"/>
          <w:color w:val="000000"/>
          <w:spacing w:val="-2"/>
          <w:sz w:val="24"/>
          <w:szCs w:val="24"/>
        </w:rPr>
        <w:t>c</w:t>
      </w:r>
      <w:r w:rsidR="00985D1C" w:rsidRPr="00B1488D">
        <w:rPr>
          <w:rFonts w:asciiTheme="minorHAnsi" w:hAnsiTheme="minorHAnsi" w:cstheme="minorHAnsi"/>
          <w:color w:val="000000"/>
          <w:spacing w:val="1"/>
          <w:sz w:val="24"/>
          <w:szCs w:val="24"/>
        </w:rPr>
        <w:t>u</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ivo,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z w:val="24"/>
          <w:szCs w:val="24"/>
        </w:rPr>
        <w:t>n</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Cal</w:t>
      </w:r>
      <w:r w:rsidR="00985D1C" w:rsidRPr="00B1488D">
        <w:rPr>
          <w:rFonts w:asciiTheme="minorHAnsi" w:hAnsiTheme="minorHAnsi" w:cstheme="minorHAnsi"/>
          <w:color w:val="000000"/>
          <w:spacing w:val="1"/>
          <w:sz w:val="24"/>
          <w:szCs w:val="24"/>
        </w:rPr>
        <w:t>z</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z w:val="24"/>
          <w:szCs w:val="24"/>
        </w:rPr>
        <w:t>In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ia</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2"/>
          <w:sz w:val="24"/>
          <w:szCs w:val="24"/>
        </w:rPr>
        <w:t>9</w:t>
      </w:r>
      <w:r w:rsidR="00985D1C" w:rsidRPr="00B1488D">
        <w:rPr>
          <w:rFonts w:asciiTheme="minorHAnsi" w:hAnsiTheme="minorHAnsi" w:cstheme="minorHAnsi"/>
          <w:color w:val="000000"/>
          <w:sz w:val="24"/>
          <w:szCs w:val="24"/>
        </w:rPr>
        <w:t>9</w:t>
      </w:r>
      <w:r w:rsidR="00985D1C" w:rsidRPr="00B1488D">
        <w:rPr>
          <w:rFonts w:asciiTheme="minorHAnsi" w:hAnsiTheme="minorHAnsi" w:cstheme="minorHAnsi"/>
          <w:color w:val="000000"/>
          <w:spacing w:val="-1"/>
          <w:sz w:val="24"/>
          <w:szCs w:val="24"/>
        </w:rPr>
        <w:t>4</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35"/>
          <w:sz w:val="24"/>
          <w:szCs w:val="24"/>
        </w:rPr>
        <w:t xml:space="preserve"> </w:t>
      </w:r>
      <w:r w:rsidR="00985D1C" w:rsidRPr="00B1488D">
        <w:rPr>
          <w:rFonts w:asciiTheme="minorHAnsi" w:hAnsiTheme="minorHAnsi" w:cstheme="minorHAnsi"/>
          <w:color w:val="000000"/>
          <w:sz w:val="24"/>
          <w:szCs w:val="24"/>
        </w:rPr>
        <w:t>Ce</w:t>
      </w:r>
      <w:r w:rsidR="00985D1C" w:rsidRPr="00B1488D">
        <w:rPr>
          <w:rFonts w:asciiTheme="minorHAnsi" w:hAnsiTheme="minorHAnsi" w:cstheme="minorHAnsi"/>
          <w:color w:val="000000"/>
          <w:spacing w:val="1"/>
          <w:sz w:val="24"/>
          <w:szCs w:val="24"/>
        </w:rPr>
        <w:t>nt</w:t>
      </w:r>
      <w:r w:rsidR="00985D1C" w:rsidRPr="00B1488D">
        <w:rPr>
          <w:rFonts w:asciiTheme="minorHAnsi" w:hAnsiTheme="minorHAnsi" w:cstheme="minorHAnsi"/>
          <w:color w:val="000000"/>
          <w:sz w:val="24"/>
          <w:szCs w:val="24"/>
        </w:rPr>
        <w:t>ro</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Cí</w:t>
      </w:r>
      <w:r w:rsidR="00985D1C" w:rsidRPr="00B1488D">
        <w:rPr>
          <w:rFonts w:asciiTheme="minorHAnsi" w:hAnsiTheme="minorHAnsi" w:cstheme="minorHAnsi"/>
          <w:color w:val="000000"/>
          <w:spacing w:val="-1"/>
          <w:sz w:val="24"/>
          <w:szCs w:val="24"/>
        </w:rPr>
        <w:t>v</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z w:val="24"/>
          <w:szCs w:val="24"/>
        </w:rPr>
        <w:t>en</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M</w:t>
      </w:r>
      <w:r w:rsidR="00985D1C" w:rsidRPr="00B1488D">
        <w:rPr>
          <w:rFonts w:asciiTheme="minorHAnsi" w:hAnsiTheme="minorHAnsi" w:cstheme="minorHAnsi"/>
          <w:color w:val="000000"/>
          <w:sz w:val="24"/>
          <w:szCs w:val="24"/>
        </w:rPr>
        <w:t>ex</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 xml:space="preserve">ali, </w:t>
      </w:r>
      <w:r w:rsidR="00985D1C" w:rsidRPr="00B1488D">
        <w:rPr>
          <w:rFonts w:asciiTheme="minorHAnsi" w:hAnsiTheme="minorHAnsi" w:cstheme="minorHAnsi"/>
          <w:color w:val="000000"/>
          <w:spacing w:val="-1"/>
          <w:sz w:val="24"/>
          <w:szCs w:val="24"/>
        </w:rPr>
        <w:t>B</w:t>
      </w:r>
      <w:r w:rsidR="00985D1C" w:rsidRPr="00B1488D">
        <w:rPr>
          <w:rFonts w:asciiTheme="minorHAnsi" w:hAnsiTheme="minorHAnsi" w:cstheme="minorHAnsi"/>
          <w:color w:val="000000"/>
          <w:sz w:val="24"/>
          <w:szCs w:val="24"/>
        </w:rPr>
        <w:t>aja</w:t>
      </w:r>
      <w:r w:rsidR="00985D1C" w:rsidRPr="00B1488D">
        <w:rPr>
          <w:rFonts w:asciiTheme="minorHAnsi" w:hAnsiTheme="minorHAnsi" w:cstheme="minorHAnsi"/>
          <w:color w:val="000000"/>
          <w:spacing w:val="42"/>
          <w:sz w:val="24"/>
          <w:szCs w:val="24"/>
        </w:rPr>
        <w:t xml:space="preserve"> </w:t>
      </w:r>
      <w:r w:rsidR="00985D1C" w:rsidRPr="00B1488D">
        <w:rPr>
          <w:rFonts w:asciiTheme="minorHAnsi" w:hAnsiTheme="minorHAnsi" w:cstheme="minorHAnsi"/>
          <w:color w:val="000000"/>
          <w:sz w:val="24"/>
          <w:szCs w:val="24"/>
        </w:rPr>
        <w:t>Cali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or</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ia</w:t>
      </w:r>
      <w:r w:rsidRPr="00B1488D">
        <w:rPr>
          <w:rFonts w:asciiTheme="minorHAnsi" w:hAnsiTheme="minorHAnsi" w:cs="Arial"/>
          <w:sz w:val="24"/>
        </w:rPr>
        <w:t xml:space="preserve">, a más tardar a las </w:t>
      </w:r>
      <w:r w:rsidR="00106BB0" w:rsidRPr="00B1488D">
        <w:rPr>
          <w:rFonts w:asciiTheme="minorHAnsi" w:hAnsiTheme="minorHAnsi" w:cs="Arial"/>
          <w:b/>
          <w:sz w:val="24"/>
          <w:u w:val="single"/>
        </w:rPr>
        <w:t>1</w:t>
      </w:r>
      <w:r w:rsidR="00535085" w:rsidRPr="00B1488D">
        <w:rPr>
          <w:rFonts w:asciiTheme="minorHAnsi" w:hAnsiTheme="minorHAnsi" w:cs="Arial"/>
          <w:b/>
          <w:sz w:val="24"/>
          <w:u w:val="single"/>
        </w:rPr>
        <w:t>3</w:t>
      </w:r>
      <w:r w:rsidRPr="00B1488D">
        <w:rPr>
          <w:rFonts w:asciiTheme="minorHAnsi" w:hAnsiTheme="minorHAnsi" w:cs="Arial"/>
          <w:b/>
          <w:sz w:val="24"/>
          <w:u w:val="single"/>
        </w:rPr>
        <w:t>:</w:t>
      </w:r>
      <w:r w:rsidR="00535085" w:rsidRPr="00B1488D">
        <w:rPr>
          <w:rFonts w:asciiTheme="minorHAnsi" w:hAnsiTheme="minorHAnsi" w:cs="Arial"/>
          <w:b/>
          <w:sz w:val="24"/>
          <w:u w:val="single"/>
        </w:rPr>
        <w:t>00</w:t>
      </w:r>
      <w:r w:rsidRPr="00B1488D">
        <w:rPr>
          <w:rFonts w:asciiTheme="minorHAnsi" w:hAnsiTheme="minorHAnsi" w:cs="Arial"/>
          <w:b/>
          <w:sz w:val="24"/>
          <w:u w:val="single"/>
        </w:rPr>
        <w:t xml:space="preserve"> horas del día </w:t>
      </w:r>
      <w:r w:rsidR="00535085" w:rsidRPr="00B1488D">
        <w:rPr>
          <w:rFonts w:asciiTheme="minorHAnsi" w:hAnsiTheme="minorHAnsi" w:cs="Arial"/>
          <w:b/>
          <w:sz w:val="24"/>
          <w:u w:val="single"/>
        </w:rPr>
        <w:t>15</w:t>
      </w:r>
      <w:r w:rsidR="006F4D3A" w:rsidRPr="00B1488D">
        <w:rPr>
          <w:rFonts w:asciiTheme="minorHAnsi" w:hAnsiTheme="minorHAnsi" w:cs="Arial"/>
          <w:b/>
          <w:sz w:val="24"/>
          <w:u w:val="single"/>
        </w:rPr>
        <w:t xml:space="preserve"> de </w:t>
      </w:r>
      <w:r w:rsidR="00535085" w:rsidRPr="00B1488D">
        <w:rPr>
          <w:rFonts w:asciiTheme="minorHAnsi" w:hAnsiTheme="minorHAnsi" w:cs="Arial"/>
          <w:b/>
          <w:sz w:val="24"/>
          <w:u w:val="single"/>
        </w:rPr>
        <w:t>junio</w:t>
      </w:r>
      <w:r w:rsidR="004D7A70" w:rsidRPr="00B1488D">
        <w:rPr>
          <w:rFonts w:asciiTheme="minorHAnsi" w:hAnsiTheme="minorHAnsi" w:cs="Arial"/>
          <w:b/>
          <w:sz w:val="24"/>
          <w:u w:val="single"/>
        </w:rPr>
        <w:t xml:space="preserve"> de 201</w:t>
      </w:r>
      <w:r w:rsidR="00D7394B" w:rsidRPr="00B1488D">
        <w:rPr>
          <w:rFonts w:asciiTheme="minorHAnsi" w:hAnsiTheme="minorHAnsi" w:cs="Arial"/>
          <w:b/>
          <w:sz w:val="24"/>
          <w:u w:val="single"/>
        </w:rPr>
        <w:t>7</w:t>
      </w:r>
      <w:r w:rsidR="00D97D86" w:rsidRPr="00B1488D">
        <w:rPr>
          <w:rFonts w:asciiTheme="minorHAnsi" w:hAnsiTheme="minorHAnsi" w:cs="Arial"/>
          <w:b/>
          <w:sz w:val="24"/>
        </w:rPr>
        <w:t>, en el entendido de que no se recibirá ninguna proposición que sea presentada fuera de esta</w:t>
      </w:r>
      <w:r w:rsidR="00D97D86" w:rsidRPr="00AC4210">
        <w:rPr>
          <w:rFonts w:asciiTheme="minorHAnsi" w:hAnsiTheme="minorHAnsi" w:cs="Arial"/>
          <w:b/>
          <w:sz w:val="24"/>
        </w:rPr>
        <w:t xml:space="preserve"> hora.</w:t>
      </w:r>
    </w:p>
    <w:p w:rsidR="0039622F" w:rsidRPr="006E1F9C" w:rsidRDefault="0039622F" w:rsidP="00F42F01">
      <w:pPr>
        <w:pStyle w:val="3"/>
        <w:tabs>
          <w:tab w:val="num" w:pos="709"/>
          <w:tab w:val="left" w:pos="1620"/>
        </w:tabs>
        <w:ind w:left="709" w:hanging="567"/>
        <w:rPr>
          <w:rFonts w:asciiTheme="minorHAnsi" w:hAnsiTheme="minorHAnsi" w:cs="Arial"/>
          <w:b/>
          <w:sz w:val="24"/>
          <w:u w:val="single"/>
        </w:rPr>
      </w:pPr>
    </w:p>
    <w:p w:rsidR="0039622F" w:rsidRPr="006E1F9C" w:rsidRDefault="0039622F" w:rsidP="0092780B">
      <w:pPr>
        <w:pStyle w:val="3"/>
        <w:tabs>
          <w:tab w:val="left" w:pos="1620"/>
        </w:tabs>
        <w:ind w:left="284" w:firstLine="0"/>
        <w:rPr>
          <w:rFonts w:asciiTheme="minorHAnsi" w:hAnsiTheme="minorHAnsi" w:cs="Tahoma"/>
          <w:b/>
          <w:bCs/>
          <w:iCs/>
          <w:sz w:val="24"/>
          <w:szCs w:val="24"/>
          <w:u w:val="single"/>
          <w:lang w:val="es-MX"/>
        </w:rPr>
      </w:pPr>
      <w:r w:rsidRPr="006E1F9C">
        <w:rPr>
          <w:rFonts w:asciiTheme="minorHAnsi" w:hAnsiTheme="minorHAns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7B5D64" w:rsidRPr="006E1F9C" w:rsidRDefault="007B5D64" w:rsidP="0092780B">
      <w:pPr>
        <w:pStyle w:val="3"/>
        <w:tabs>
          <w:tab w:val="left" w:pos="1620"/>
        </w:tabs>
        <w:ind w:left="284" w:firstLine="0"/>
        <w:rPr>
          <w:rFonts w:asciiTheme="minorHAnsi" w:hAnsiTheme="minorHAnsi" w:cs="Arial"/>
          <w:b/>
          <w:sz w:val="24"/>
          <w:u w:val="single"/>
        </w:rPr>
      </w:pPr>
    </w:p>
    <w:p w:rsidR="00112415" w:rsidRPr="006E1F9C" w:rsidRDefault="00112415" w:rsidP="0092780B">
      <w:pPr>
        <w:pStyle w:val="2"/>
        <w:tabs>
          <w:tab w:val="left" w:pos="284"/>
        </w:tabs>
        <w:ind w:left="0" w:hanging="142"/>
        <w:rPr>
          <w:rFonts w:asciiTheme="minorHAnsi" w:hAnsiTheme="minorHAnsi" w:cs="Arial"/>
          <w:b/>
          <w:sz w:val="24"/>
        </w:rPr>
      </w:pPr>
      <w:r w:rsidRPr="006E1F9C">
        <w:rPr>
          <w:rFonts w:asciiTheme="minorHAnsi" w:hAnsiTheme="minorHAnsi" w:cs="Arial"/>
          <w:b/>
          <w:sz w:val="24"/>
        </w:rPr>
        <w:t>17.</w:t>
      </w:r>
      <w:r w:rsidRPr="006E1F9C">
        <w:rPr>
          <w:rFonts w:asciiTheme="minorHAnsi" w:hAnsiTheme="minorHAnsi" w:cs="Arial"/>
          <w:b/>
          <w:sz w:val="24"/>
        </w:rPr>
        <w:tab/>
        <w:t>PROPOSICIONES EXTEMPORÁNEAS:</w:t>
      </w:r>
    </w:p>
    <w:p w:rsidR="00112415" w:rsidRPr="006E1F9C" w:rsidRDefault="00112415" w:rsidP="00F84CB1">
      <w:pPr>
        <w:pStyle w:val="3"/>
        <w:numPr>
          <w:ilvl w:val="1"/>
          <w:numId w:val="9"/>
        </w:numPr>
        <w:tabs>
          <w:tab w:val="clear" w:pos="1440"/>
          <w:tab w:val="left" w:pos="284"/>
          <w:tab w:val="num" w:pos="426"/>
        </w:tabs>
        <w:ind w:left="426" w:hanging="568"/>
        <w:rPr>
          <w:rFonts w:asciiTheme="minorHAnsi" w:hAnsiTheme="minorHAnsi" w:cs="Arial"/>
          <w:sz w:val="24"/>
        </w:rPr>
      </w:pPr>
      <w:r w:rsidRPr="006E1F9C">
        <w:rPr>
          <w:rFonts w:asciiTheme="minorHAnsi" w:hAnsiTheme="minorHAnsi" w:cs="Arial"/>
          <w:sz w:val="24"/>
        </w:rPr>
        <w:t xml:space="preserve">Sólo se recibirán las proposiciones presentadas dentro del plazo y lugar estipulados en el punto anterior de éstas bases de </w:t>
      </w:r>
      <w:r w:rsidR="004D1FB7"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Las proposiciones entregadas a </w:t>
      </w:r>
      <w:r w:rsidR="004E01D9" w:rsidRPr="00535085">
        <w:rPr>
          <w:rFonts w:asciiTheme="minorHAnsi" w:hAnsiTheme="minorHAnsi" w:cs="Arial"/>
          <w:b/>
          <w:sz w:val="24"/>
        </w:rPr>
        <w:t>“La Convocante”</w:t>
      </w:r>
      <w:r w:rsidRPr="006E1F9C">
        <w:rPr>
          <w:rFonts w:asciiTheme="minorHAnsi" w:hAnsiTheme="minorHAnsi" w:cs="Arial"/>
          <w:sz w:val="24"/>
        </w:rPr>
        <w:t xml:space="preserve"> de manera extemporánea serán devueltas sin abrir al licitante que corresponda.</w:t>
      </w:r>
    </w:p>
    <w:p w:rsidR="00A902E1" w:rsidRPr="006E1F9C" w:rsidRDefault="00A902E1" w:rsidP="0092780B">
      <w:pPr>
        <w:pStyle w:val="3"/>
        <w:tabs>
          <w:tab w:val="left" w:pos="284"/>
        </w:tabs>
        <w:ind w:left="0" w:hanging="142"/>
        <w:rPr>
          <w:rFonts w:asciiTheme="minorHAnsi" w:hAnsiTheme="minorHAnsi" w:cs="Arial"/>
          <w:b/>
          <w:sz w:val="24"/>
        </w:rPr>
      </w:pPr>
    </w:p>
    <w:p w:rsidR="00112415" w:rsidRPr="006E1F9C" w:rsidRDefault="00474F4E" w:rsidP="00474F4E">
      <w:pPr>
        <w:pStyle w:val="2"/>
        <w:ind w:left="0" w:hanging="142"/>
        <w:rPr>
          <w:rFonts w:asciiTheme="minorHAnsi" w:hAnsiTheme="minorHAnsi" w:cs="Arial"/>
          <w:b/>
          <w:sz w:val="24"/>
        </w:rPr>
      </w:pPr>
      <w:r w:rsidRPr="006E1F9C">
        <w:rPr>
          <w:rFonts w:asciiTheme="minorHAnsi" w:hAnsiTheme="minorHAnsi" w:cs="Arial"/>
          <w:b/>
          <w:sz w:val="24"/>
        </w:rPr>
        <w:t xml:space="preserve">18.  </w:t>
      </w:r>
      <w:r w:rsidR="00112415" w:rsidRPr="006E1F9C">
        <w:rPr>
          <w:rFonts w:asciiTheme="minorHAnsi" w:hAnsiTheme="minorHAnsi" w:cs="Arial"/>
          <w:b/>
          <w:sz w:val="24"/>
        </w:rPr>
        <w:t>MODIFICACIÓN Y RETIRO DE PROPOSICIONES:</w:t>
      </w:r>
    </w:p>
    <w:p w:rsidR="00112415" w:rsidRPr="006E1F9C" w:rsidRDefault="00112415" w:rsidP="007B5D64">
      <w:pPr>
        <w:pStyle w:val="3"/>
        <w:tabs>
          <w:tab w:val="left" w:pos="567"/>
        </w:tabs>
        <w:ind w:left="426" w:hanging="568"/>
        <w:rPr>
          <w:rFonts w:asciiTheme="minorHAnsi" w:hAnsiTheme="minorHAnsi" w:cs="Arial"/>
          <w:sz w:val="24"/>
        </w:rPr>
      </w:pPr>
      <w:r w:rsidRPr="006E1F9C">
        <w:rPr>
          <w:rFonts w:asciiTheme="minorHAnsi" w:hAnsiTheme="minorHAnsi" w:cs="Arial"/>
          <w:b/>
          <w:sz w:val="24"/>
        </w:rPr>
        <w:t>18.1.</w:t>
      </w:r>
      <w:r w:rsidRPr="006E1F9C">
        <w:rPr>
          <w:rFonts w:asciiTheme="minorHAnsi" w:hAnsiTheme="minorHAnsi" w:cs="Arial"/>
          <w:sz w:val="24"/>
        </w:rPr>
        <w:tab/>
      </w:r>
      <w:r w:rsidR="005239E5" w:rsidRPr="006E1F9C">
        <w:rPr>
          <w:rFonts w:asciiTheme="minorHAnsi" w:hAnsiTheme="minorHAnsi" w:cs="Arial"/>
          <w:sz w:val="24"/>
        </w:rPr>
        <w:t xml:space="preserve"> </w:t>
      </w:r>
      <w:r w:rsidRPr="006E1F9C">
        <w:rPr>
          <w:rFonts w:asciiTheme="minorHAnsi" w:hAnsiTheme="minorHAnsi" w:cs="Arial"/>
          <w:sz w:val="24"/>
        </w:rPr>
        <w:t>Las proposiciones no podrán ser modificadas, una vez transcurrido el plazo para el inicio del acto de presentación de proposiciones y apertura de propuestas técnicas.</w:t>
      </w:r>
    </w:p>
    <w:p w:rsidR="00112415" w:rsidRPr="006E1F9C" w:rsidRDefault="00112415" w:rsidP="00474F4E">
      <w:pPr>
        <w:pStyle w:val="3"/>
        <w:ind w:left="0" w:hanging="142"/>
        <w:rPr>
          <w:rFonts w:asciiTheme="minorHAnsi" w:hAnsiTheme="minorHAnsi" w:cs="Arial"/>
          <w:sz w:val="24"/>
        </w:rPr>
      </w:pPr>
    </w:p>
    <w:p w:rsidR="00427B86" w:rsidRPr="00427B86" w:rsidRDefault="00112415" w:rsidP="00F84CB1">
      <w:pPr>
        <w:pStyle w:val="3"/>
        <w:numPr>
          <w:ilvl w:val="1"/>
          <w:numId w:val="32"/>
        </w:numPr>
        <w:ind w:left="426" w:hanging="568"/>
        <w:rPr>
          <w:rFonts w:asciiTheme="minorHAnsi" w:hAnsiTheme="minorHAnsi" w:cs="Arial"/>
          <w:sz w:val="24"/>
        </w:rPr>
      </w:pPr>
      <w:r w:rsidRPr="006E1F9C">
        <w:rPr>
          <w:rFonts w:asciiTheme="minorHAnsi" w:hAnsiTheme="minorHAnsi" w:cs="Arial"/>
          <w:sz w:val="24"/>
        </w:rPr>
        <w:t xml:space="preserve">No se podrán retirar proposiciones durante el vencimiento del plazo para la presentación de las proposiciones y la expiración del período de vigencia especificado por el licitante en el </w:t>
      </w:r>
      <w:r w:rsidR="00023486" w:rsidRPr="006E1F9C">
        <w:rPr>
          <w:rFonts w:asciiTheme="minorHAnsi" w:hAnsiTheme="minorHAnsi" w:cs="Arial"/>
          <w:sz w:val="24"/>
        </w:rPr>
        <w:t>Catá</w:t>
      </w:r>
      <w:r w:rsidR="00E8380A" w:rsidRPr="006E1F9C">
        <w:rPr>
          <w:rFonts w:asciiTheme="minorHAnsi" w:hAnsiTheme="minorHAnsi" w:cs="Arial"/>
          <w:sz w:val="24"/>
        </w:rPr>
        <w:t xml:space="preserve">logo de Conceptos </w:t>
      </w:r>
      <w:r w:rsidR="00E8380A" w:rsidRPr="006E1F9C">
        <w:rPr>
          <w:rFonts w:asciiTheme="minorHAnsi" w:hAnsiTheme="minorHAnsi" w:cs="Arial"/>
          <w:b/>
          <w:sz w:val="24"/>
        </w:rPr>
        <w:t xml:space="preserve">(anexo </w:t>
      </w:r>
      <w:r w:rsidR="00AF357E">
        <w:rPr>
          <w:rFonts w:asciiTheme="minorHAnsi" w:hAnsiTheme="minorHAnsi" w:cs="Arial"/>
          <w:b/>
          <w:sz w:val="24"/>
        </w:rPr>
        <w:t>9</w:t>
      </w:r>
      <w:r w:rsidR="00E8380A" w:rsidRPr="006E1F9C">
        <w:rPr>
          <w:rFonts w:asciiTheme="minorHAnsi" w:hAnsiTheme="minorHAnsi" w:cs="Arial"/>
          <w:b/>
          <w:sz w:val="24"/>
        </w:rPr>
        <w:t>)</w:t>
      </w:r>
      <w:r w:rsidR="00E8380A" w:rsidRPr="006E1F9C">
        <w:rPr>
          <w:rFonts w:asciiTheme="minorHAnsi" w:hAnsiTheme="minorHAnsi" w:cs="Arial"/>
          <w:sz w:val="24"/>
        </w:rPr>
        <w:t xml:space="preserve"> y el </w:t>
      </w:r>
      <w:r w:rsidR="006663C6" w:rsidRPr="006E1F9C">
        <w:rPr>
          <w:rFonts w:asciiTheme="minorHAnsi" w:hAnsiTheme="minorHAnsi" w:cs="Arial"/>
          <w:sz w:val="24"/>
        </w:rPr>
        <w:t xml:space="preserve">Formato de Propuesta Económica </w:t>
      </w:r>
      <w:r w:rsidR="004D1FB7" w:rsidRPr="006E1F9C">
        <w:rPr>
          <w:rFonts w:asciiTheme="minorHAnsi" w:hAnsiTheme="minorHAnsi" w:cs="Arial"/>
          <w:b/>
          <w:sz w:val="24"/>
        </w:rPr>
        <w:t>(a</w:t>
      </w:r>
      <w:r w:rsidR="00EC49FD" w:rsidRPr="006E1F9C">
        <w:rPr>
          <w:rFonts w:asciiTheme="minorHAnsi" w:hAnsiTheme="minorHAnsi" w:cs="Arial"/>
          <w:b/>
          <w:sz w:val="24"/>
        </w:rPr>
        <w:t xml:space="preserve">nexo </w:t>
      </w:r>
      <w:r w:rsidR="00AF357E">
        <w:rPr>
          <w:rFonts w:asciiTheme="minorHAnsi" w:hAnsiTheme="minorHAnsi" w:cs="Arial"/>
          <w:b/>
          <w:sz w:val="24"/>
        </w:rPr>
        <w:t>10</w:t>
      </w:r>
      <w:r w:rsidR="00EC49FD" w:rsidRPr="006E1F9C">
        <w:rPr>
          <w:rFonts w:asciiTheme="minorHAnsi" w:hAnsiTheme="minorHAnsi" w:cs="Arial"/>
          <w:b/>
          <w:sz w:val="24"/>
        </w:rPr>
        <w:t>)</w:t>
      </w:r>
      <w:r w:rsidR="00427B86">
        <w:rPr>
          <w:rFonts w:asciiTheme="minorHAnsi" w:hAnsiTheme="minorHAnsi" w:cs="Arial"/>
          <w:b/>
          <w:sz w:val="24"/>
        </w:rPr>
        <w:t>.</w:t>
      </w:r>
    </w:p>
    <w:p w:rsidR="00112415" w:rsidRPr="006E1F9C" w:rsidRDefault="00EC49FD" w:rsidP="00427B86">
      <w:pPr>
        <w:pStyle w:val="3"/>
        <w:ind w:left="426" w:firstLine="0"/>
        <w:rPr>
          <w:rFonts w:asciiTheme="minorHAnsi" w:hAnsiTheme="minorHAnsi" w:cs="Arial"/>
          <w:sz w:val="24"/>
        </w:rPr>
      </w:pPr>
      <w:r w:rsidRPr="006E1F9C">
        <w:rPr>
          <w:rFonts w:asciiTheme="minorHAnsi" w:hAnsiTheme="minorHAnsi" w:cs="Arial"/>
          <w:b/>
          <w:sz w:val="24"/>
        </w:rPr>
        <w:t xml:space="preserve"> </w:t>
      </w:r>
    </w:p>
    <w:p w:rsidR="009D46CD" w:rsidRPr="006E1F9C" w:rsidRDefault="009D46CD" w:rsidP="009D46CD">
      <w:pPr>
        <w:rPr>
          <w:rFonts w:asciiTheme="minorHAnsi" w:hAnsiTheme="minorHAnsi"/>
        </w:rPr>
      </w:pPr>
    </w:p>
    <w:p w:rsidR="00112415" w:rsidRPr="006E1F9C" w:rsidRDefault="00112415" w:rsidP="002D2148">
      <w:pPr>
        <w:pStyle w:val="Ttulo3"/>
        <w:rPr>
          <w:rFonts w:asciiTheme="minorHAnsi" w:hAnsiTheme="minorHAnsi" w:cs="Arial"/>
          <w:bCs/>
        </w:rPr>
      </w:pPr>
      <w:r w:rsidRPr="006E1F9C">
        <w:rPr>
          <w:rFonts w:asciiTheme="minorHAnsi" w:hAnsiTheme="minorHAnsi" w:cs="Arial"/>
          <w:bCs/>
        </w:rPr>
        <w:t>E. APERTURA Y EVALUACIÓN DE LAS PROPOSICIONES</w:t>
      </w:r>
    </w:p>
    <w:p w:rsidR="00112415" w:rsidRPr="006E1F9C" w:rsidRDefault="00112415" w:rsidP="002D2148">
      <w:pPr>
        <w:pStyle w:val="2"/>
        <w:ind w:left="0"/>
        <w:rPr>
          <w:rFonts w:asciiTheme="minorHAnsi" w:hAnsiTheme="minorHAnsi" w:cs="Arial"/>
          <w:sz w:val="24"/>
        </w:rPr>
      </w:pPr>
    </w:p>
    <w:p w:rsidR="00112415" w:rsidRPr="006E1F9C" w:rsidRDefault="00112415" w:rsidP="00646BC3">
      <w:pPr>
        <w:pStyle w:val="2"/>
        <w:tabs>
          <w:tab w:val="left" w:pos="284"/>
        </w:tabs>
        <w:ind w:left="0" w:hanging="142"/>
        <w:rPr>
          <w:rFonts w:asciiTheme="minorHAnsi" w:hAnsiTheme="minorHAnsi" w:cs="Arial"/>
          <w:sz w:val="24"/>
        </w:rPr>
      </w:pPr>
      <w:r w:rsidRPr="006E1F9C">
        <w:rPr>
          <w:rFonts w:asciiTheme="minorHAnsi" w:hAnsiTheme="minorHAnsi" w:cs="Arial"/>
          <w:b/>
          <w:sz w:val="24"/>
        </w:rPr>
        <w:t>19.</w:t>
      </w:r>
      <w:r w:rsidRPr="006E1F9C">
        <w:rPr>
          <w:rFonts w:asciiTheme="minorHAnsi" w:hAnsiTheme="minorHAnsi" w:cs="Arial"/>
          <w:sz w:val="24"/>
        </w:rPr>
        <w:tab/>
      </w:r>
      <w:r w:rsidRPr="006E1F9C">
        <w:rPr>
          <w:rFonts w:asciiTheme="minorHAnsi" w:hAnsiTheme="minorHAnsi" w:cs="Arial"/>
          <w:b/>
          <w:sz w:val="24"/>
        </w:rPr>
        <w:t>APERTURA DE PROPUESTAS TÉCNICAS DE LOS LICITANTES:</w:t>
      </w:r>
    </w:p>
    <w:p w:rsidR="00112415" w:rsidRPr="006E1F9C" w:rsidRDefault="00112415" w:rsidP="00F84CB1">
      <w:pPr>
        <w:pStyle w:val="3"/>
        <w:tabs>
          <w:tab w:val="left" w:pos="426"/>
          <w:tab w:val="left" w:pos="990"/>
          <w:tab w:val="left" w:pos="1530"/>
        </w:tabs>
        <w:ind w:left="567" w:hanging="709"/>
        <w:rPr>
          <w:rFonts w:asciiTheme="minorHAnsi" w:hAnsiTheme="minorHAnsi" w:cs="Arial"/>
          <w:sz w:val="24"/>
        </w:rPr>
      </w:pPr>
      <w:r w:rsidRPr="006E1F9C">
        <w:rPr>
          <w:rFonts w:asciiTheme="minorHAnsi" w:hAnsiTheme="minorHAnsi" w:cs="Arial"/>
          <w:b/>
          <w:sz w:val="24"/>
        </w:rPr>
        <w:t>19.1</w:t>
      </w:r>
      <w:r w:rsidRPr="006E1F9C">
        <w:rPr>
          <w:rFonts w:asciiTheme="minorHAnsi" w:hAnsiTheme="minorHAnsi" w:cs="Arial"/>
          <w:sz w:val="24"/>
        </w:rPr>
        <w:t xml:space="preserve"> </w:t>
      </w:r>
      <w:r w:rsidR="00646BC3" w:rsidRPr="006E1F9C">
        <w:rPr>
          <w:rFonts w:asciiTheme="minorHAnsi" w:hAnsiTheme="minorHAnsi" w:cs="Arial"/>
          <w:sz w:val="24"/>
        </w:rPr>
        <w:t xml:space="preserve"> </w:t>
      </w:r>
      <w:r w:rsidRPr="006E1F9C">
        <w:rPr>
          <w:rFonts w:asciiTheme="minorHAnsi" w:hAnsiTheme="minorHAnsi" w:cs="Arial"/>
          <w:sz w:val="24"/>
        </w:rPr>
        <w:t>El acto se llevará a cabo en dos etapas conforme a lo señalado</w:t>
      </w:r>
      <w:r w:rsidR="007B5D64" w:rsidRPr="006E1F9C">
        <w:rPr>
          <w:rFonts w:asciiTheme="minorHAnsi" w:hAnsiTheme="minorHAnsi" w:cs="Arial"/>
          <w:sz w:val="24"/>
        </w:rPr>
        <w:t xml:space="preserve"> en el artículo 32 de la Ley de </w:t>
      </w:r>
      <w:r w:rsidRPr="006E1F9C">
        <w:rPr>
          <w:rFonts w:asciiTheme="minorHAnsi" w:hAnsiTheme="minorHAnsi" w:cs="Arial"/>
          <w:sz w:val="24"/>
        </w:rPr>
        <w:t xml:space="preserve">Adquisiciones, Arrendamientos y </w:t>
      </w:r>
      <w:r w:rsidR="00B360A5" w:rsidRPr="006E1F9C">
        <w:rPr>
          <w:rFonts w:asciiTheme="minorHAnsi" w:hAnsiTheme="minorHAnsi" w:cs="Arial"/>
          <w:sz w:val="24"/>
        </w:rPr>
        <w:t>Servicios para el Estado</w:t>
      </w:r>
      <w:r w:rsidRPr="006E1F9C">
        <w:rPr>
          <w:rFonts w:asciiTheme="minorHAnsi" w:hAnsiTheme="minorHAnsi" w:cs="Arial"/>
          <w:sz w:val="24"/>
        </w:rPr>
        <w:t xml:space="preserve"> de Baja California y 35 de su Reglamento. </w:t>
      </w:r>
    </w:p>
    <w:p w:rsidR="00112415" w:rsidRPr="006E1F9C" w:rsidRDefault="00112415" w:rsidP="00646BC3">
      <w:pPr>
        <w:pStyle w:val="3"/>
        <w:tabs>
          <w:tab w:val="left" w:pos="990"/>
        </w:tabs>
        <w:ind w:left="0" w:hanging="1300"/>
        <w:rPr>
          <w:rFonts w:asciiTheme="minorHAnsi" w:hAnsiTheme="minorHAnsi" w:cs="Arial"/>
          <w:sz w:val="24"/>
        </w:rPr>
      </w:pPr>
    </w:p>
    <w:p w:rsidR="00112415" w:rsidRDefault="00281FEE" w:rsidP="007B5D64">
      <w:pPr>
        <w:pStyle w:val="3"/>
        <w:tabs>
          <w:tab w:val="left" w:pos="990"/>
        </w:tabs>
        <w:ind w:left="426" w:hanging="568"/>
        <w:rPr>
          <w:rFonts w:asciiTheme="minorHAnsi" w:hAnsiTheme="minorHAnsi" w:cs="Tahoma"/>
          <w:sz w:val="24"/>
        </w:rPr>
      </w:pPr>
      <w:r w:rsidRPr="006E1F9C">
        <w:rPr>
          <w:rFonts w:asciiTheme="minorHAnsi" w:hAnsiTheme="minorHAnsi" w:cs="Arial"/>
          <w:b/>
          <w:sz w:val="24"/>
        </w:rPr>
        <w:t>19.2</w:t>
      </w:r>
      <w:r w:rsidRPr="006E1F9C">
        <w:rPr>
          <w:rFonts w:asciiTheme="minorHAnsi" w:hAnsiTheme="minorHAnsi" w:cs="Arial"/>
          <w:sz w:val="24"/>
        </w:rPr>
        <w:t xml:space="preserve"> </w:t>
      </w:r>
      <w:r w:rsidRPr="00535085">
        <w:rPr>
          <w:rFonts w:asciiTheme="minorHAnsi" w:hAnsiTheme="minorHAnsi" w:cs="Arial"/>
          <w:b/>
          <w:sz w:val="24"/>
        </w:rPr>
        <w:t>“</w:t>
      </w:r>
      <w:r w:rsidR="004E01D9" w:rsidRPr="00535085">
        <w:rPr>
          <w:rFonts w:asciiTheme="minorHAnsi" w:hAnsiTheme="minorHAnsi" w:cs="Arial"/>
          <w:b/>
          <w:sz w:val="24"/>
        </w:rPr>
        <w:t>La Convocante”</w:t>
      </w:r>
      <w:r w:rsidR="00112415" w:rsidRPr="006E1F9C">
        <w:rPr>
          <w:rFonts w:asciiTheme="minorHAnsi" w:hAnsiTheme="minorHAnsi" w:cs="Arial"/>
          <w:sz w:val="24"/>
        </w:rPr>
        <w:t xml:space="preserve"> iniciará el acto de recepción de proposiciones y apertura de propuestas técnicas, </w:t>
      </w:r>
      <w:r w:rsidR="00112415" w:rsidRPr="006E1F9C">
        <w:rPr>
          <w:rFonts w:asciiTheme="minorHAnsi" w:hAnsiTheme="minorHAnsi" w:cs="Arial"/>
          <w:b/>
          <w:sz w:val="24"/>
        </w:rPr>
        <w:t xml:space="preserve">a </w:t>
      </w:r>
      <w:r w:rsidR="00112415" w:rsidRPr="00B1488D">
        <w:rPr>
          <w:rFonts w:asciiTheme="minorHAnsi" w:hAnsiTheme="minorHAnsi" w:cs="Arial"/>
          <w:b/>
          <w:sz w:val="24"/>
        </w:rPr>
        <w:t xml:space="preserve">las </w:t>
      </w:r>
      <w:r w:rsidR="003A2E1F" w:rsidRPr="00B1488D">
        <w:rPr>
          <w:rFonts w:asciiTheme="minorHAnsi" w:hAnsiTheme="minorHAnsi" w:cs="Arial"/>
          <w:b/>
          <w:sz w:val="24"/>
        </w:rPr>
        <w:t>1</w:t>
      </w:r>
      <w:r w:rsidR="00535085" w:rsidRPr="00B1488D">
        <w:rPr>
          <w:rFonts w:asciiTheme="minorHAnsi" w:hAnsiTheme="minorHAnsi" w:cs="Arial"/>
          <w:b/>
          <w:sz w:val="24"/>
        </w:rPr>
        <w:t>3</w:t>
      </w:r>
      <w:r w:rsidR="003A2E1F" w:rsidRPr="00B1488D">
        <w:rPr>
          <w:rFonts w:asciiTheme="minorHAnsi" w:hAnsiTheme="minorHAnsi" w:cs="Arial"/>
          <w:b/>
          <w:sz w:val="24"/>
        </w:rPr>
        <w:t>:</w:t>
      </w:r>
      <w:r w:rsidR="00535085" w:rsidRPr="00B1488D">
        <w:rPr>
          <w:rFonts w:asciiTheme="minorHAnsi" w:hAnsiTheme="minorHAnsi" w:cs="Arial"/>
          <w:b/>
          <w:sz w:val="24"/>
        </w:rPr>
        <w:t>0</w:t>
      </w:r>
      <w:r w:rsidR="003A2E1F" w:rsidRPr="00B1488D">
        <w:rPr>
          <w:rFonts w:asciiTheme="minorHAnsi" w:hAnsiTheme="minorHAnsi" w:cs="Arial"/>
          <w:b/>
          <w:sz w:val="24"/>
        </w:rPr>
        <w:t>0</w:t>
      </w:r>
      <w:r w:rsidR="00112415" w:rsidRPr="00B1488D">
        <w:rPr>
          <w:rFonts w:asciiTheme="minorHAnsi" w:hAnsiTheme="minorHAnsi" w:cs="Arial"/>
          <w:b/>
          <w:sz w:val="24"/>
        </w:rPr>
        <w:t xml:space="preserve"> horas del día </w:t>
      </w:r>
      <w:r w:rsidR="00535085" w:rsidRPr="00B1488D">
        <w:rPr>
          <w:rFonts w:asciiTheme="minorHAnsi" w:hAnsiTheme="minorHAnsi" w:cs="Arial"/>
          <w:b/>
          <w:sz w:val="24"/>
        </w:rPr>
        <w:t>15</w:t>
      </w:r>
      <w:r w:rsidR="006F4D3A" w:rsidRPr="00B1488D">
        <w:rPr>
          <w:rFonts w:asciiTheme="minorHAnsi" w:hAnsiTheme="minorHAnsi" w:cs="Arial"/>
          <w:b/>
          <w:sz w:val="24"/>
        </w:rPr>
        <w:t xml:space="preserve"> de </w:t>
      </w:r>
      <w:r w:rsidR="00535085" w:rsidRPr="00B1488D">
        <w:rPr>
          <w:rFonts w:asciiTheme="minorHAnsi" w:hAnsiTheme="minorHAnsi" w:cs="Arial"/>
          <w:b/>
          <w:sz w:val="24"/>
        </w:rPr>
        <w:t>junio</w:t>
      </w:r>
      <w:r w:rsidR="00943423" w:rsidRPr="00B1488D">
        <w:rPr>
          <w:rFonts w:asciiTheme="minorHAnsi" w:hAnsiTheme="minorHAnsi" w:cs="Arial"/>
          <w:b/>
          <w:sz w:val="24"/>
        </w:rPr>
        <w:t xml:space="preserve"> de 201</w:t>
      </w:r>
      <w:r w:rsidR="00E57FC8" w:rsidRPr="00B1488D">
        <w:rPr>
          <w:rFonts w:asciiTheme="minorHAnsi" w:hAnsiTheme="minorHAnsi" w:cs="Arial"/>
          <w:b/>
          <w:sz w:val="24"/>
        </w:rPr>
        <w:t>7</w:t>
      </w:r>
      <w:r w:rsidR="00943423" w:rsidRPr="00B1488D">
        <w:rPr>
          <w:rFonts w:asciiTheme="minorHAnsi" w:hAnsiTheme="minorHAnsi" w:cs="Arial"/>
          <w:sz w:val="24"/>
        </w:rPr>
        <w:t xml:space="preserve"> </w:t>
      </w:r>
      <w:r w:rsidR="00112415" w:rsidRPr="00B1488D">
        <w:rPr>
          <w:rFonts w:asciiTheme="minorHAnsi" w:hAnsiTheme="minorHAnsi" w:cs="Arial"/>
          <w:sz w:val="24"/>
        </w:rPr>
        <w:t xml:space="preserve">en </w:t>
      </w:r>
      <w:r w:rsidR="005952E6" w:rsidRPr="00B1488D">
        <w:rPr>
          <w:rFonts w:asciiTheme="minorHAnsi" w:hAnsiTheme="minorHAnsi" w:cs="Tahoma"/>
          <w:sz w:val="24"/>
        </w:rPr>
        <w:t>la</w:t>
      </w:r>
      <w:r w:rsidR="00985D1C" w:rsidRPr="00B1488D">
        <w:rPr>
          <w:rFonts w:asciiTheme="minorHAnsi" w:hAnsiTheme="minorHAnsi" w:cs="Tahoma"/>
          <w:sz w:val="24"/>
        </w:rPr>
        <w:t xml:space="preserve"> </w:t>
      </w:r>
      <w:r w:rsidR="00985D1C" w:rsidRPr="00B1488D">
        <w:rPr>
          <w:rFonts w:asciiTheme="minorHAnsi" w:hAnsiTheme="minorHAnsi" w:cstheme="minorHAnsi"/>
          <w:b/>
          <w:color w:val="000000"/>
          <w:sz w:val="24"/>
          <w:szCs w:val="24"/>
        </w:rPr>
        <w:t>sa</w:t>
      </w:r>
      <w:r w:rsidR="00985D1C" w:rsidRPr="00B1488D">
        <w:rPr>
          <w:rFonts w:asciiTheme="minorHAnsi" w:hAnsiTheme="minorHAnsi" w:cstheme="minorHAnsi"/>
          <w:b/>
          <w:color w:val="000000"/>
          <w:spacing w:val="-2"/>
          <w:sz w:val="24"/>
          <w:szCs w:val="24"/>
        </w:rPr>
        <w:t>l</w:t>
      </w:r>
      <w:r w:rsidR="00985D1C" w:rsidRPr="00B1488D">
        <w:rPr>
          <w:rFonts w:asciiTheme="minorHAnsi" w:hAnsiTheme="minorHAnsi" w:cstheme="minorHAnsi"/>
          <w:b/>
          <w:color w:val="000000"/>
          <w:sz w:val="24"/>
          <w:szCs w:val="24"/>
        </w:rPr>
        <w:t xml:space="preserve">a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j</w:t>
      </w:r>
      <w:r w:rsidR="00985D1C" w:rsidRPr="00B1488D">
        <w:rPr>
          <w:rFonts w:asciiTheme="minorHAnsi" w:hAnsiTheme="minorHAnsi" w:cstheme="minorHAnsi"/>
          <w:b/>
          <w:color w:val="000000"/>
          <w:spacing w:val="-1"/>
          <w:sz w:val="24"/>
          <w:szCs w:val="24"/>
        </w:rPr>
        <w:t>u</w:t>
      </w:r>
      <w:r w:rsidR="00985D1C" w:rsidRPr="00B1488D">
        <w:rPr>
          <w:rFonts w:asciiTheme="minorHAnsi" w:hAnsiTheme="minorHAnsi" w:cstheme="minorHAnsi"/>
          <w:b/>
          <w:color w:val="000000"/>
          <w:spacing w:val="1"/>
          <w:sz w:val="24"/>
          <w:szCs w:val="24"/>
        </w:rPr>
        <w:t>nt</w:t>
      </w:r>
      <w:r w:rsidR="00985D1C" w:rsidRPr="00B1488D">
        <w:rPr>
          <w:rFonts w:asciiTheme="minorHAnsi" w:hAnsiTheme="minorHAnsi" w:cstheme="minorHAnsi"/>
          <w:b/>
          <w:color w:val="000000"/>
          <w:sz w:val="24"/>
          <w:szCs w:val="24"/>
        </w:rPr>
        <w:t>as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la</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r</w:t>
      </w:r>
      <w:r w:rsidR="00985D1C" w:rsidRPr="00B1488D">
        <w:rPr>
          <w:rFonts w:asciiTheme="minorHAnsi" w:hAnsiTheme="minorHAnsi" w:cstheme="minorHAnsi"/>
          <w:b/>
          <w:color w:val="000000"/>
          <w:sz w:val="24"/>
          <w:szCs w:val="24"/>
        </w:rPr>
        <w:t>ec</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 xml:space="preserve">ión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A</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pacing w:val="1"/>
          <w:sz w:val="24"/>
          <w:szCs w:val="24"/>
        </w:rPr>
        <w:t>qu</w:t>
      </w:r>
      <w:r w:rsidR="00985D1C" w:rsidRPr="00B1488D">
        <w:rPr>
          <w:rFonts w:asciiTheme="minorHAnsi" w:hAnsiTheme="minorHAnsi" w:cstheme="minorHAnsi"/>
          <w:b/>
          <w:color w:val="000000"/>
          <w:sz w:val="24"/>
          <w:szCs w:val="24"/>
        </w:rPr>
        <w:t>isi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es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Ofi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pacing w:val="-2"/>
          <w:sz w:val="24"/>
          <w:szCs w:val="24"/>
        </w:rPr>
        <w:t>i</w:t>
      </w:r>
      <w:r w:rsidR="00985D1C" w:rsidRPr="00B1488D">
        <w:rPr>
          <w:rFonts w:asciiTheme="minorHAnsi" w:hAnsiTheme="minorHAnsi" w:cstheme="minorHAnsi"/>
          <w:b/>
          <w:color w:val="000000"/>
          <w:sz w:val="24"/>
          <w:szCs w:val="24"/>
        </w:rPr>
        <w:t>alía</w:t>
      </w:r>
      <w:r w:rsidR="00985D1C" w:rsidRPr="00B1488D">
        <w:rPr>
          <w:rFonts w:asciiTheme="minorHAnsi" w:hAnsiTheme="minorHAnsi" w:cstheme="minorHAnsi"/>
          <w:b/>
          <w:color w:val="000000"/>
          <w:spacing w:val="1"/>
          <w:sz w:val="24"/>
          <w:szCs w:val="24"/>
        </w:rPr>
        <w:t xml:space="preserve"> M</w:t>
      </w:r>
      <w:r w:rsidR="00985D1C" w:rsidRPr="00B1488D">
        <w:rPr>
          <w:rFonts w:asciiTheme="minorHAnsi" w:hAnsiTheme="minorHAnsi" w:cstheme="minorHAnsi"/>
          <w:b/>
          <w:color w:val="000000"/>
          <w:sz w:val="24"/>
          <w:szCs w:val="24"/>
        </w:rPr>
        <w:t>ayor</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G</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b</w:t>
      </w:r>
      <w:r w:rsidR="00985D1C" w:rsidRPr="00B1488D">
        <w:rPr>
          <w:rFonts w:asciiTheme="minorHAnsi" w:hAnsiTheme="minorHAnsi" w:cstheme="minorHAnsi"/>
          <w:b/>
          <w:color w:val="000000"/>
          <w:sz w:val="24"/>
          <w:szCs w:val="24"/>
        </w:rPr>
        <w:t>ie</w:t>
      </w:r>
      <w:r w:rsidR="00985D1C" w:rsidRPr="00B1488D">
        <w:rPr>
          <w:rFonts w:asciiTheme="minorHAnsi" w:hAnsiTheme="minorHAnsi" w:cstheme="minorHAnsi"/>
          <w:b/>
          <w:color w:val="000000"/>
          <w:spacing w:val="-1"/>
          <w:sz w:val="24"/>
          <w:szCs w:val="24"/>
        </w:rPr>
        <w:t>r</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o</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en el</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ercer</w:t>
      </w:r>
      <w:r w:rsidR="00985D1C" w:rsidRPr="00B1488D">
        <w:rPr>
          <w:rFonts w:asciiTheme="minorHAnsi" w:hAnsiTheme="minorHAnsi" w:cstheme="minorHAnsi"/>
          <w:color w:val="000000"/>
          <w:spacing w:val="11"/>
          <w:sz w:val="24"/>
          <w:szCs w:val="24"/>
        </w:rPr>
        <w:t xml:space="preserve"> </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3"/>
          <w:sz w:val="24"/>
          <w:szCs w:val="24"/>
        </w:rPr>
        <w:t>s</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 e</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P</w:t>
      </w:r>
      <w:r w:rsidR="00985D1C" w:rsidRPr="00B1488D">
        <w:rPr>
          <w:rFonts w:asciiTheme="minorHAnsi" w:hAnsiTheme="minorHAnsi" w:cstheme="minorHAnsi"/>
          <w:color w:val="000000"/>
          <w:spacing w:val="1"/>
          <w:sz w:val="24"/>
          <w:szCs w:val="24"/>
        </w:rPr>
        <w:t>o</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er</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Eje</w:t>
      </w:r>
      <w:r w:rsidR="00985D1C" w:rsidRPr="00B1488D">
        <w:rPr>
          <w:rFonts w:asciiTheme="minorHAnsi" w:hAnsiTheme="minorHAnsi" w:cstheme="minorHAnsi"/>
          <w:color w:val="000000"/>
          <w:spacing w:val="-2"/>
          <w:sz w:val="24"/>
          <w:szCs w:val="24"/>
        </w:rPr>
        <w:t>c</w:t>
      </w:r>
      <w:r w:rsidR="00985D1C" w:rsidRPr="00B1488D">
        <w:rPr>
          <w:rFonts w:asciiTheme="minorHAnsi" w:hAnsiTheme="minorHAnsi" w:cstheme="minorHAnsi"/>
          <w:color w:val="000000"/>
          <w:spacing w:val="1"/>
          <w:sz w:val="24"/>
          <w:szCs w:val="24"/>
        </w:rPr>
        <w:t>u</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ivo,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z w:val="24"/>
          <w:szCs w:val="24"/>
        </w:rPr>
        <w:t>n</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Cal</w:t>
      </w:r>
      <w:r w:rsidR="00985D1C" w:rsidRPr="00B1488D">
        <w:rPr>
          <w:rFonts w:asciiTheme="minorHAnsi" w:hAnsiTheme="minorHAnsi" w:cstheme="minorHAnsi"/>
          <w:color w:val="000000"/>
          <w:spacing w:val="1"/>
          <w:sz w:val="24"/>
          <w:szCs w:val="24"/>
        </w:rPr>
        <w:t>z</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z w:val="24"/>
          <w:szCs w:val="24"/>
        </w:rPr>
        <w:t>In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ia</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2"/>
          <w:sz w:val="24"/>
          <w:szCs w:val="24"/>
        </w:rPr>
        <w:t>9</w:t>
      </w:r>
      <w:r w:rsidR="00985D1C" w:rsidRPr="00B1488D">
        <w:rPr>
          <w:rFonts w:asciiTheme="minorHAnsi" w:hAnsiTheme="minorHAnsi" w:cstheme="minorHAnsi"/>
          <w:color w:val="000000"/>
          <w:sz w:val="24"/>
          <w:szCs w:val="24"/>
        </w:rPr>
        <w:t>9</w:t>
      </w:r>
      <w:r w:rsidR="00985D1C" w:rsidRPr="00B1488D">
        <w:rPr>
          <w:rFonts w:asciiTheme="minorHAnsi" w:hAnsiTheme="minorHAnsi" w:cstheme="minorHAnsi"/>
          <w:color w:val="000000"/>
          <w:spacing w:val="-1"/>
          <w:sz w:val="24"/>
          <w:szCs w:val="24"/>
        </w:rPr>
        <w:t>4</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35"/>
          <w:sz w:val="24"/>
          <w:szCs w:val="24"/>
        </w:rPr>
        <w:t xml:space="preserve"> </w:t>
      </w:r>
      <w:r w:rsidR="00985D1C" w:rsidRPr="00B1488D">
        <w:rPr>
          <w:rFonts w:asciiTheme="minorHAnsi" w:hAnsiTheme="minorHAnsi" w:cstheme="minorHAnsi"/>
          <w:color w:val="000000"/>
          <w:sz w:val="24"/>
          <w:szCs w:val="24"/>
        </w:rPr>
        <w:t>Ce</w:t>
      </w:r>
      <w:r w:rsidR="00985D1C" w:rsidRPr="00B1488D">
        <w:rPr>
          <w:rFonts w:asciiTheme="minorHAnsi" w:hAnsiTheme="minorHAnsi" w:cstheme="minorHAnsi"/>
          <w:color w:val="000000"/>
          <w:spacing w:val="1"/>
          <w:sz w:val="24"/>
          <w:szCs w:val="24"/>
        </w:rPr>
        <w:t>nt</w:t>
      </w:r>
      <w:r w:rsidR="00985D1C" w:rsidRPr="00B1488D">
        <w:rPr>
          <w:rFonts w:asciiTheme="minorHAnsi" w:hAnsiTheme="minorHAnsi" w:cstheme="minorHAnsi"/>
          <w:color w:val="000000"/>
          <w:sz w:val="24"/>
          <w:szCs w:val="24"/>
        </w:rPr>
        <w:t>ro</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Cí</w:t>
      </w:r>
      <w:r w:rsidR="00985D1C" w:rsidRPr="00B1488D">
        <w:rPr>
          <w:rFonts w:asciiTheme="minorHAnsi" w:hAnsiTheme="minorHAnsi" w:cstheme="minorHAnsi"/>
          <w:color w:val="000000"/>
          <w:spacing w:val="-1"/>
          <w:sz w:val="24"/>
          <w:szCs w:val="24"/>
        </w:rPr>
        <w:t>v</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z w:val="24"/>
          <w:szCs w:val="24"/>
        </w:rPr>
        <w:t>en</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M</w:t>
      </w:r>
      <w:r w:rsidR="00985D1C" w:rsidRPr="00B1488D">
        <w:rPr>
          <w:rFonts w:asciiTheme="minorHAnsi" w:hAnsiTheme="minorHAnsi" w:cstheme="minorHAnsi"/>
          <w:color w:val="000000"/>
          <w:sz w:val="24"/>
          <w:szCs w:val="24"/>
        </w:rPr>
        <w:t>ex</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 xml:space="preserve">ali, </w:t>
      </w:r>
      <w:r w:rsidR="00985D1C" w:rsidRPr="00B1488D">
        <w:rPr>
          <w:rFonts w:asciiTheme="minorHAnsi" w:hAnsiTheme="minorHAnsi" w:cstheme="minorHAnsi"/>
          <w:color w:val="000000"/>
          <w:spacing w:val="-1"/>
          <w:sz w:val="24"/>
          <w:szCs w:val="24"/>
        </w:rPr>
        <w:t>B</w:t>
      </w:r>
      <w:r w:rsidR="00985D1C" w:rsidRPr="00B1488D">
        <w:rPr>
          <w:rFonts w:asciiTheme="minorHAnsi" w:hAnsiTheme="minorHAnsi" w:cstheme="minorHAnsi"/>
          <w:color w:val="000000"/>
          <w:sz w:val="24"/>
          <w:szCs w:val="24"/>
        </w:rPr>
        <w:t>aja</w:t>
      </w:r>
      <w:r w:rsidR="00985D1C" w:rsidRPr="00B1488D">
        <w:rPr>
          <w:rFonts w:asciiTheme="minorHAnsi" w:hAnsiTheme="minorHAnsi" w:cstheme="minorHAnsi"/>
          <w:color w:val="000000"/>
          <w:spacing w:val="42"/>
          <w:sz w:val="24"/>
          <w:szCs w:val="24"/>
        </w:rPr>
        <w:t xml:space="preserve"> </w:t>
      </w:r>
      <w:r w:rsidR="00985D1C" w:rsidRPr="00B1488D">
        <w:rPr>
          <w:rFonts w:asciiTheme="minorHAnsi" w:hAnsiTheme="minorHAnsi" w:cstheme="minorHAnsi"/>
          <w:color w:val="000000"/>
          <w:sz w:val="24"/>
          <w:szCs w:val="24"/>
        </w:rPr>
        <w:t>Cali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or</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ia</w:t>
      </w:r>
      <w:r w:rsidR="00112415" w:rsidRPr="00B1488D">
        <w:rPr>
          <w:rFonts w:asciiTheme="minorHAnsi" w:hAnsiTheme="minorHAnsi" w:cs="Tahoma"/>
          <w:sz w:val="24"/>
        </w:rPr>
        <w:t>.</w:t>
      </w:r>
      <w:r w:rsidR="00112415" w:rsidRPr="005952E6">
        <w:rPr>
          <w:rFonts w:asciiTheme="minorHAnsi" w:hAnsiTheme="minorHAnsi" w:cs="Tahoma"/>
          <w:sz w:val="24"/>
        </w:rPr>
        <w:t xml:space="preserve"> </w:t>
      </w:r>
    </w:p>
    <w:p w:rsidR="0049392E" w:rsidRPr="005952E6" w:rsidRDefault="0049392E" w:rsidP="007B5D64">
      <w:pPr>
        <w:pStyle w:val="3"/>
        <w:tabs>
          <w:tab w:val="left" w:pos="990"/>
        </w:tabs>
        <w:ind w:left="426" w:hanging="568"/>
        <w:rPr>
          <w:rFonts w:asciiTheme="minorHAnsi" w:hAnsiTheme="minorHAnsi" w:cs="Tahoma"/>
          <w:sz w:val="24"/>
        </w:rPr>
      </w:pPr>
    </w:p>
    <w:p w:rsidR="00112415" w:rsidRPr="005952E6" w:rsidRDefault="00112415" w:rsidP="00CA61A2">
      <w:pPr>
        <w:pStyle w:val="Textoindependiente2"/>
        <w:tabs>
          <w:tab w:val="left" w:pos="1440"/>
        </w:tabs>
        <w:ind w:left="426"/>
        <w:jc w:val="both"/>
        <w:rPr>
          <w:rFonts w:asciiTheme="minorHAnsi" w:hAnsiTheme="minorHAnsi" w:cs="Tahoma"/>
          <w:sz w:val="24"/>
        </w:rPr>
      </w:pPr>
      <w:r w:rsidRPr="005952E6">
        <w:rPr>
          <w:rFonts w:asciiTheme="minorHAnsi" w:hAnsiTheme="minorHAnsi" w:cs="Tahoma"/>
          <w:sz w:val="24"/>
        </w:rPr>
        <w:t xml:space="preserve">Las proposiciones presentadas por medio del servicio postal o de mensajería, podrán participar en este proceso de </w:t>
      </w:r>
      <w:r w:rsidR="004D1FB7" w:rsidRPr="005952E6">
        <w:rPr>
          <w:rFonts w:asciiTheme="minorHAnsi" w:hAnsiTheme="minorHAnsi" w:cs="Tahoma"/>
          <w:sz w:val="24"/>
        </w:rPr>
        <w:t>l</w:t>
      </w:r>
      <w:r w:rsidR="006D20E8" w:rsidRPr="005952E6">
        <w:rPr>
          <w:rFonts w:asciiTheme="minorHAnsi" w:hAnsiTheme="minorHAnsi" w:cs="Tahoma"/>
          <w:sz w:val="24"/>
        </w:rPr>
        <w:t>icitación</w:t>
      </w:r>
      <w:r w:rsidRPr="005952E6">
        <w:rPr>
          <w:rFonts w:asciiTheme="minorHAnsi" w:hAnsiTheme="minorHAnsi" w:cs="Tahoma"/>
          <w:sz w:val="24"/>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49392E">
        <w:rPr>
          <w:rFonts w:asciiTheme="minorHAnsi" w:hAnsiTheme="minorHAnsi" w:cs="Tahoma"/>
          <w:b/>
          <w:sz w:val="24"/>
        </w:rPr>
        <w:t>“La Convocante”</w:t>
      </w:r>
      <w:r w:rsidRPr="005952E6">
        <w:rPr>
          <w:rFonts w:asciiTheme="minorHAnsi" w:hAnsiTheme="minorHAnsi" w:cs="Tahoma"/>
          <w:sz w:val="24"/>
        </w:rPr>
        <w:t xml:space="preserve"> para su revisión. </w:t>
      </w:r>
    </w:p>
    <w:p w:rsidR="00112415" w:rsidRPr="006E1F9C" w:rsidRDefault="00112415" w:rsidP="00646BC3">
      <w:pPr>
        <w:pStyle w:val="Textoindependiente2"/>
        <w:tabs>
          <w:tab w:val="left" w:pos="1440"/>
        </w:tabs>
        <w:ind w:left="709" w:hanging="591"/>
        <w:rPr>
          <w:rFonts w:asciiTheme="minorHAnsi" w:hAnsiTheme="minorHAnsi" w:cs="Arial"/>
        </w:rPr>
      </w:pPr>
    </w:p>
    <w:p w:rsidR="00112415" w:rsidRPr="006E1F9C" w:rsidRDefault="00112415" w:rsidP="007B5D64">
      <w:pPr>
        <w:pStyle w:val="3"/>
        <w:tabs>
          <w:tab w:val="left" w:pos="1300"/>
        </w:tabs>
        <w:ind w:left="426" w:hanging="568"/>
        <w:rPr>
          <w:rFonts w:asciiTheme="minorHAnsi" w:hAnsiTheme="minorHAnsi" w:cs="Arial"/>
          <w:sz w:val="24"/>
        </w:rPr>
      </w:pPr>
      <w:r w:rsidRPr="006E1F9C">
        <w:rPr>
          <w:rFonts w:asciiTheme="minorHAnsi" w:hAnsiTheme="minorHAnsi" w:cs="Arial"/>
          <w:b/>
          <w:sz w:val="24"/>
        </w:rPr>
        <w:t>19.3</w:t>
      </w:r>
      <w:r w:rsidRPr="006E1F9C">
        <w:rPr>
          <w:rFonts w:asciiTheme="minorHAnsi" w:hAnsiTheme="minorHAnsi" w:cs="Arial"/>
          <w:sz w:val="24"/>
        </w:rPr>
        <w:t xml:space="preserve"> </w:t>
      </w:r>
      <w:r w:rsidR="009177BF" w:rsidRPr="006E1F9C">
        <w:rPr>
          <w:rFonts w:asciiTheme="minorHAnsi" w:hAnsiTheme="minorHAnsi" w:cs="Arial"/>
          <w:sz w:val="24"/>
        </w:rPr>
        <w:tab/>
      </w:r>
      <w:r w:rsidR="00C61A08" w:rsidRPr="006E1F9C">
        <w:rPr>
          <w:rFonts w:asciiTheme="minorHAnsi" w:hAnsiTheme="minorHAnsi" w:cs="Arial"/>
          <w:sz w:val="24"/>
        </w:rPr>
        <w:t>En el acto mencionado estarán presentes los representantes de las dependencias</w:t>
      </w:r>
      <w:r w:rsidR="00A4067F" w:rsidRPr="006E1F9C">
        <w:rPr>
          <w:rFonts w:asciiTheme="minorHAnsi" w:hAnsiTheme="minorHAnsi" w:cs="Arial"/>
          <w:sz w:val="24"/>
        </w:rPr>
        <w:t xml:space="preserve"> solicitantes</w:t>
      </w:r>
      <w:r w:rsidR="00C61A08" w:rsidRPr="006E1F9C">
        <w:rPr>
          <w:rFonts w:asciiTheme="minorHAnsi" w:hAnsiTheme="minorHAnsi" w:cs="Arial"/>
          <w:sz w:val="24"/>
        </w:rPr>
        <w:t xml:space="preserve">, </w:t>
      </w:r>
      <w:r w:rsidR="00A4067F" w:rsidRPr="006E1F9C">
        <w:rPr>
          <w:rFonts w:asciiTheme="minorHAnsi" w:hAnsiTheme="minorHAnsi" w:cs="Arial"/>
          <w:sz w:val="24"/>
        </w:rPr>
        <w:t xml:space="preserve">los </w:t>
      </w:r>
      <w:r w:rsidR="00C61A08" w:rsidRPr="006E1F9C">
        <w:rPr>
          <w:rFonts w:asciiTheme="minorHAnsi" w:hAnsiTheme="minorHAnsi" w:cs="Arial"/>
          <w:sz w:val="24"/>
        </w:rPr>
        <w:t xml:space="preserve">miembros del “Comité de Adquisiciones”, y podrán hacerlo de igual modo, </w:t>
      </w:r>
      <w:r w:rsidR="00C61A08" w:rsidRPr="006E1F9C">
        <w:rPr>
          <w:rFonts w:asciiTheme="minorHAnsi" w:hAnsiTheme="minorHAnsi" w:cs="Arial"/>
          <w:sz w:val="24"/>
          <w:u w:val="single"/>
        </w:rPr>
        <w:t>1 (un)</w:t>
      </w:r>
      <w:r w:rsidR="00C61A08" w:rsidRPr="006E1F9C">
        <w:rPr>
          <w:rFonts w:asciiTheme="minorHAnsi" w:hAnsiTheme="minorHAnsi" w:cs="Arial"/>
          <w:sz w:val="24"/>
        </w:rPr>
        <w:t xml:space="preserve"> representante de cada licitante inscrito que así lo desee</w:t>
      </w:r>
      <w:r w:rsidR="009554FF" w:rsidRPr="006E1F9C">
        <w:rPr>
          <w:rFonts w:asciiTheme="minorHAnsi" w:hAnsiTheme="minorHAnsi" w:cs="Arial"/>
          <w:sz w:val="24"/>
        </w:rPr>
        <w:t>.</w:t>
      </w:r>
      <w:r w:rsidRPr="006E1F9C">
        <w:rPr>
          <w:rFonts w:asciiTheme="minorHAnsi" w:hAnsiTheme="minorHAnsi" w:cs="Arial"/>
          <w:sz w:val="24"/>
        </w:rPr>
        <w:t xml:space="preserve"> </w:t>
      </w:r>
    </w:p>
    <w:p w:rsidR="00112415" w:rsidRPr="006E1F9C" w:rsidRDefault="00112415" w:rsidP="00646BC3">
      <w:pPr>
        <w:pStyle w:val="3"/>
        <w:tabs>
          <w:tab w:val="left" w:pos="720"/>
          <w:tab w:val="left" w:pos="990"/>
          <w:tab w:val="left" w:pos="1170"/>
          <w:tab w:val="left" w:pos="1440"/>
        </w:tabs>
        <w:ind w:left="709" w:hanging="591"/>
        <w:rPr>
          <w:rFonts w:asciiTheme="minorHAnsi" w:hAnsiTheme="minorHAnsi" w:cs="Arial"/>
          <w:sz w:val="24"/>
        </w:rPr>
      </w:pPr>
    </w:p>
    <w:p w:rsidR="00112415" w:rsidRPr="006E1F9C" w:rsidRDefault="00112415" w:rsidP="007B5D64">
      <w:pPr>
        <w:pStyle w:val="3"/>
        <w:tabs>
          <w:tab w:val="left" w:pos="1300"/>
        </w:tabs>
        <w:ind w:left="426" w:hanging="568"/>
        <w:rPr>
          <w:rFonts w:asciiTheme="minorHAnsi" w:hAnsiTheme="minorHAnsi" w:cs="Arial"/>
          <w:sz w:val="24"/>
        </w:rPr>
      </w:pPr>
      <w:r w:rsidRPr="006E1F9C">
        <w:rPr>
          <w:rFonts w:asciiTheme="minorHAnsi" w:hAnsiTheme="minorHAnsi" w:cs="Arial"/>
          <w:b/>
          <w:sz w:val="24"/>
        </w:rPr>
        <w:t>19.4</w:t>
      </w:r>
      <w:r w:rsidR="00646BC3" w:rsidRPr="006E1F9C">
        <w:rPr>
          <w:rFonts w:asciiTheme="minorHAnsi" w:hAnsiTheme="minorHAnsi" w:cs="Arial"/>
          <w:sz w:val="24"/>
        </w:rPr>
        <w:t xml:space="preserve"> </w:t>
      </w:r>
      <w:r w:rsidRPr="006E1F9C">
        <w:rPr>
          <w:rFonts w:asciiTheme="minorHAnsi" w:hAnsiTheme="minorHAns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6E1F9C">
        <w:rPr>
          <w:rFonts w:asciiTheme="minorHAnsi" w:hAnsiTheme="minorHAnsi" w:cs="Arial"/>
          <w:sz w:val="24"/>
        </w:rPr>
        <w:t>el Comité durante el proceso de l</w:t>
      </w:r>
      <w:r w:rsidR="006D20E8" w:rsidRPr="006E1F9C">
        <w:rPr>
          <w:rFonts w:asciiTheme="minorHAnsi" w:hAnsiTheme="minorHAnsi" w:cs="Arial"/>
          <w:sz w:val="24"/>
        </w:rPr>
        <w:t>icitación</w:t>
      </w:r>
      <w:r w:rsidRPr="006E1F9C">
        <w:rPr>
          <w:rFonts w:asciiTheme="minorHAnsi" w:hAnsiTheme="minorHAnsi" w:cs="Arial"/>
          <w:sz w:val="24"/>
        </w:rPr>
        <w:t xml:space="preserve"> y se entregarán a los licitantes en el momento en el que el Comité lo consideré oportuno.</w:t>
      </w:r>
    </w:p>
    <w:p w:rsidR="00112415" w:rsidRPr="006E1F9C" w:rsidRDefault="00112415" w:rsidP="00646BC3">
      <w:pPr>
        <w:pStyle w:val="3"/>
        <w:ind w:left="709" w:hanging="591"/>
        <w:rPr>
          <w:rFonts w:asciiTheme="minorHAnsi" w:hAnsiTheme="minorHAnsi" w:cs="Arial"/>
          <w:sz w:val="22"/>
        </w:rPr>
      </w:pPr>
    </w:p>
    <w:p w:rsidR="00112415" w:rsidRPr="006E1F9C" w:rsidRDefault="005055F5" w:rsidP="007B5D64">
      <w:pPr>
        <w:pStyle w:val="3"/>
        <w:tabs>
          <w:tab w:val="left" w:pos="426"/>
          <w:tab w:val="left" w:pos="990"/>
          <w:tab w:val="left" w:pos="1170"/>
          <w:tab w:val="left" w:pos="1440"/>
        </w:tabs>
        <w:ind w:left="426" w:firstLine="0"/>
        <w:rPr>
          <w:rFonts w:asciiTheme="minorHAnsi" w:hAnsiTheme="minorHAnsi" w:cs="Arial"/>
          <w:sz w:val="24"/>
        </w:rPr>
      </w:pPr>
      <w:r w:rsidRPr="006E1F9C">
        <w:rPr>
          <w:rFonts w:asciiTheme="minorHAnsi" w:hAnsiTheme="minorHAnsi" w:cs="Arial"/>
          <w:sz w:val="24"/>
        </w:rPr>
        <w:t>L</w:t>
      </w:r>
      <w:r w:rsidR="00112415" w:rsidRPr="006E1F9C">
        <w:rPr>
          <w:rFonts w:asciiTheme="minorHAnsi" w:hAnsiTheme="minorHAnsi" w:cs="Arial"/>
          <w:sz w:val="24"/>
        </w:rPr>
        <w:t xml:space="preserve">os miembros del </w:t>
      </w:r>
      <w:r w:rsidR="00C61A08" w:rsidRPr="006E1F9C">
        <w:rPr>
          <w:rFonts w:asciiTheme="minorHAnsi" w:hAnsiTheme="minorHAnsi" w:cs="Arial"/>
          <w:sz w:val="24"/>
        </w:rPr>
        <w:t>“</w:t>
      </w:r>
      <w:r w:rsidR="00112415" w:rsidRPr="006E1F9C">
        <w:rPr>
          <w:rFonts w:asciiTheme="minorHAnsi" w:hAnsiTheme="minorHAnsi" w:cs="Arial"/>
          <w:sz w:val="24"/>
        </w:rPr>
        <w:t>Comité</w:t>
      </w:r>
      <w:r w:rsidR="00C61A08" w:rsidRPr="006E1F9C">
        <w:rPr>
          <w:rFonts w:asciiTheme="minorHAnsi" w:hAnsiTheme="minorHAnsi" w:cs="Arial"/>
          <w:sz w:val="24"/>
        </w:rPr>
        <w:t xml:space="preserve"> de Adquisiciones”</w:t>
      </w:r>
      <w:r w:rsidR="00112415" w:rsidRPr="006E1F9C">
        <w:rPr>
          <w:rFonts w:asciiTheme="minorHAnsi" w:hAnsiTheme="minorHAnsi" w:cs="Arial"/>
          <w:sz w:val="24"/>
        </w:rPr>
        <w:t xml:space="preserve"> presentes rubricaran las partes de las propuestas técnicas presentadas que previamente se hayan determinado en las bases de </w:t>
      </w:r>
      <w:r w:rsidR="004D1FB7" w:rsidRPr="006E1F9C">
        <w:rPr>
          <w:rFonts w:asciiTheme="minorHAnsi" w:hAnsiTheme="minorHAnsi" w:cs="Arial"/>
          <w:sz w:val="24"/>
        </w:rPr>
        <w:t>l</w:t>
      </w:r>
      <w:r w:rsidR="006D20E8" w:rsidRPr="006E1F9C">
        <w:rPr>
          <w:rFonts w:asciiTheme="minorHAnsi" w:hAnsiTheme="minorHAnsi" w:cs="Arial"/>
          <w:sz w:val="24"/>
        </w:rPr>
        <w:t>icitación</w:t>
      </w:r>
      <w:r w:rsidR="00112415" w:rsidRPr="006E1F9C">
        <w:rPr>
          <w:rFonts w:asciiTheme="minorHAnsi" w:hAnsiTheme="minorHAns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6E1F9C" w:rsidRDefault="00112415" w:rsidP="00646BC3">
      <w:pPr>
        <w:pStyle w:val="3"/>
        <w:tabs>
          <w:tab w:val="left" w:pos="720"/>
          <w:tab w:val="left" w:pos="990"/>
          <w:tab w:val="left" w:pos="1170"/>
          <w:tab w:val="left" w:pos="1440"/>
        </w:tabs>
        <w:ind w:left="709" w:hanging="591"/>
        <w:rPr>
          <w:rFonts w:asciiTheme="minorHAnsi" w:hAnsiTheme="minorHAnsi" w:cs="Arial"/>
          <w:sz w:val="24"/>
        </w:rPr>
      </w:pPr>
    </w:p>
    <w:p w:rsidR="00112415" w:rsidRPr="00B1488D" w:rsidRDefault="00112415" w:rsidP="00646BC3">
      <w:pPr>
        <w:pStyle w:val="3"/>
        <w:tabs>
          <w:tab w:val="left" w:pos="1300"/>
        </w:tabs>
        <w:ind w:left="709" w:hanging="591"/>
        <w:rPr>
          <w:rFonts w:asciiTheme="minorHAnsi" w:hAnsiTheme="minorHAnsi" w:cs="Arial"/>
          <w:sz w:val="24"/>
        </w:rPr>
      </w:pPr>
      <w:r w:rsidRPr="006E1F9C">
        <w:rPr>
          <w:rFonts w:asciiTheme="minorHAnsi" w:hAnsiTheme="minorHAnsi" w:cs="Arial"/>
          <w:b/>
          <w:sz w:val="24"/>
        </w:rPr>
        <w:t>19.5</w:t>
      </w:r>
      <w:r w:rsidRPr="006E1F9C">
        <w:rPr>
          <w:rFonts w:asciiTheme="minorHAnsi" w:hAnsiTheme="minorHAnsi" w:cs="Arial"/>
          <w:sz w:val="24"/>
        </w:rPr>
        <w:t xml:space="preserve"> </w:t>
      </w:r>
      <w:r w:rsidR="009177BF" w:rsidRPr="006E1F9C">
        <w:rPr>
          <w:rFonts w:asciiTheme="minorHAnsi" w:hAnsiTheme="minorHAnsi" w:cs="Arial"/>
          <w:sz w:val="24"/>
        </w:rPr>
        <w:tab/>
      </w:r>
      <w:r w:rsidRPr="006E1F9C">
        <w:rPr>
          <w:rFonts w:asciiTheme="minorHAnsi" w:hAnsiTheme="minorHAnsi" w:cs="Arial"/>
          <w:sz w:val="24"/>
        </w:rPr>
        <w:t xml:space="preserve">Se levantara acta de la primera etapa en la que se hará constar las propuestas técnicas aceptadas para su análisis, así como las que hubieren sido desechadas y las causas que lo motivaron, el acta </w:t>
      </w:r>
      <w:r w:rsidR="00794990" w:rsidRPr="006E1F9C">
        <w:rPr>
          <w:rFonts w:asciiTheme="minorHAnsi" w:hAnsiTheme="minorHAnsi" w:cs="Arial"/>
          <w:sz w:val="24"/>
        </w:rPr>
        <w:t>será firmada</w:t>
      </w:r>
      <w:r w:rsidRPr="006E1F9C">
        <w:rPr>
          <w:rFonts w:asciiTheme="minorHAnsi" w:hAnsiTheme="minorHAnsi" w:cs="Arial"/>
          <w:sz w:val="24"/>
        </w:rPr>
        <w:t xml:space="preserve"> por los asistentes y se pondrá a su disposición o se les entregara copia de la misma, poniéndose a partir del </w:t>
      </w:r>
      <w:r w:rsidRPr="00B1488D">
        <w:rPr>
          <w:rFonts w:asciiTheme="minorHAnsi" w:hAnsiTheme="minorHAnsi" w:cs="Arial"/>
          <w:b/>
          <w:bCs/>
          <w:sz w:val="24"/>
        </w:rPr>
        <w:t xml:space="preserve">día </w:t>
      </w:r>
      <w:r w:rsidR="0049392E" w:rsidRPr="00B1488D">
        <w:rPr>
          <w:rFonts w:asciiTheme="minorHAnsi" w:hAnsiTheme="minorHAnsi" w:cs="Arial"/>
          <w:b/>
          <w:sz w:val="24"/>
        </w:rPr>
        <w:t>15</w:t>
      </w:r>
      <w:r w:rsidR="003A2E1F" w:rsidRPr="00B1488D">
        <w:rPr>
          <w:rFonts w:asciiTheme="minorHAnsi" w:hAnsiTheme="minorHAnsi" w:cs="Arial"/>
          <w:b/>
          <w:sz w:val="24"/>
        </w:rPr>
        <w:t xml:space="preserve"> </w:t>
      </w:r>
      <w:r w:rsidR="0015589D" w:rsidRPr="00B1488D">
        <w:rPr>
          <w:rFonts w:asciiTheme="minorHAnsi" w:hAnsiTheme="minorHAnsi" w:cs="Arial"/>
          <w:b/>
          <w:sz w:val="24"/>
        </w:rPr>
        <w:t xml:space="preserve">de </w:t>
      </w:r>
      <w:r w:rsidR="0049392E" w:rsidRPr="00B1488D">
        <w:rPr>
          <w:rFonts w:asciiTheme="minorHAnsi" w:hAnsiTheme="minorHAnsi" w:cs="Arial"/>
          <w:b/>
          <w:sz w:val="24"/>
        </w:rPr>
        <w:t>junio</w:t>
      </w:r>
      <w:r w:rsidR="0015589D" w:rsidRPr="00B1488D">
        <w:rPr>
          <w:rFonts w:asciiTheme="minorHAnsi" w:hAnsiTheme="minorHAnsi" w:cs="Arial"/>
          <w:b/>
          <w:sz w:val="24"/>
        </w:rPr>
        <w:t xml:space="preserve"> de 201</w:t>
      </w:r>
      <w:r w:rsidR="00E965BF" w:rsidRPr="00B1488D">
        <w:rPr>
          <w:rFonts w:asciiTheme="minorHAnsi" w:hAnsiTheme="minorHAnsi" w:cs="Arial"/>
          <w:b/>
          <w:sz w:val="24"/>
        </w:rPr>
        <w:t>7</w:t>
      </w:r>
      <w:r w:rsidR="0015589D" w:rsidRPr="00B1488D">
        <w:rPr>
          <w:rFonts w:asciiTheme="minorHAnsi" w:hAnsiTheme="minorHAnsi" w:cs="Arial"/>
          <w:sz w:val="24"/>
        </w:rPr>
        <w:t xml:space="preserve"> </w:t>
      </w:r>
      <w:r w:rsidRPr="00B1488D">
        <w:rPr>
          <w:rFonts w:asciiTheme="minorHAnsi" w:hAnsiTheme="minorHAnsi" w:cs="Arial"/>
          <w:sz w:val="24"/>
        </w:rPr>
        <w:t xml:space="preserve">a disposición de los que no hayan asistido, para efectos de su notificación. </w:t>
      </w:r>
    </w:p>
    <w:p w:rsidR="00112415" w:rsidRPr="00B1488D" w:rsidRDefault="00112415" w:rsidP="002D2148">
      <w:pPr>
        <w:pStyle w:val="3"/>
        <w:ind w:left="0" w:firstLine="0"/>
        <w:rPr>
          <w:rFonts w:asciiTheme="minorHAnsi" w:hAnsiTheme="minorHAnsi" w:cs="Arial"/>
          <w:sz w:val="24"/>
        </w:rPr>
      </w:pPr>
    </w:p>
    <w:p w:rsidR="00112415" w:rsidRPr="00B1488D" w:rsidRDefault="00112415" w:rsidP="002A3C7D">
      <w:pPr>
        <w:pStyle w:val="2"/>
        <w:tabs>
          <w:tab w:val="left" w:pos="600"/>
        </w:tabs>
        <w:ind w:left="0" w:firstLine="142"/>
        <w:rPr>
          <w:rFonts w:asciiTheme="minorHAnsi" w:hAnsiTheme="minorHAnsi" w:cs="Arial"/>
          <w:b/>
          <w:sz w:val="24"/>
        </w:rPr>
      </w:pPr>
      <w:r w:rsidRPr="00B1488D">
        <w:rPr>
          <w:rFonts w:asciiTheme="minorHAnsi" w:hAnsiTheme="minorHAnsi" w:cs="Arial"/>
          <w:b/>
          <w:sz w:val="24"/>
        </w:rPr>
        <w:t xml:space="preserve">20. </w:t>
      </w:r>
      <w:r w:rsidR="009177BF" w:rsidRPr="00B1488D">
        <w:rPr>
          <w:rFonts w:asciiTheme="minorHAnsi" w:hAnsiTheme="minorHAnsi" w:cs="Arial"/>
          <w:b/>
          <w:sz w:val="24"/>
        </w:rPr>
        <w:tab/>
      </w:r>
      <w:r w:rsidRPr="00B1488D">
        <w:rPr>
          <w:rFonts w:asciiTheme="minorHAnsi" w:hAnsiTheme="minorHAnsi" w:cs="Arial"/>
          <w:b/>
          <w:sz w:val="24"/>
        </w:rPr>
        <w:t>ANÁLISIS TÉCNICO:</w:t>
      </w:r>
    </w:p>
    <w:p w:rsidR="00112415" w:rsidRPr="00B1488D" w:rsidRDefault="00112415" w:rsidP="000929F9">
      <w:pPr>
        <w:pStyle w:val="3"/>
        <w:ind w:left="709" w:hanging="567"/>
        <w:rPr>
          <w:rFonts w:asciiTheme="minorHAnsi" w:hAnsiTheme="minorHAnsi" w:cs="Arial"/>
          <w:sz w:val="24"/>
        </w:rPr>
      </w:pPr>
      <w:r w:rsidRPr="00B1488D">
        <w:rPr>
          <w:rFonts w:asciiTheme="minorHAnsi" w:hAnsiTheme="minorHAnsi" w:cs="Arial"/>
          <w:b/>
          <w:sz w:val="24"/>
        </w:rPr>
        <w:t>20.1</w:t>
      </w:r>
      <w:r w:rsidR="000929F9" w:rsidRPr="00B1488D">
        <w:rPr>
          <w:rFonts w:asciiTheme="minorHAnsi" w:hAnsiTheme="minorHAnsi" w:cs="Arial"/>
          <w:sz w:val="24"/>
        </w:rPr>
        <w:t xml:space="preserve"> </w:t>
      </w:r>
      <w:r w:rsidRPr="00B1488D">
        <w:rPr>
          <w:rFonts w:asciiTheme="minorHAnsi" w:hAnsiTheme="minorHAnsi" w:cs="Arial"/>
          <w:sz w:val="24"/>
        </w:rPr>
        <w:t xml:space="preserve">Una vez que se realice la evaluación preliminar de las propuestas técnicas de los licitantes de conformidad con los </w:t>
      </w:r>
      <w:r w:rsidRPr="00B1488D">
        <w:rPr>
          <w:rFonts w:asciiTheme="minorHAnsi" w:hAnsiTheme="minorHAnsi" w:cs="Arial"/>
          <w:b/>
          <w:sz w:val="24"/>
        </w:rPr>
        <w:t>puntos 19.4 Y 19.5</w:t>
      </w:r>
      <w:r w:rsidRPr="00B1488D">
        <w:rPr>
          <w:rFonts w:asciiTheme="minorHAnsi" w:hAnsiTheme="minorHAnsi" w:cs="Arial"/>
          <w:sz w:val="24"/>
        </w:rPr>
        <w:t xml:space="preserve"> de las presentes bases, el comité procederá a realizar el análisis detallado de las propuestas técnicas aceptadas y procederá a </w:t>
      </w:r>
      <w:r w:rsidRPr="00B1488D">
        <w:rPr>
          <w:rFonts w:asciiTheme="minorHAnsi" w:hAnsiTheme="minorHAnsi" w:cs="Arial"/>
          <w:b/>
          <w:sz w:val="24"/>
        </w:rPr>
        <w:t>desechar</w:t>
      </w:r>
      <w:r w:rsidRPr="00B1488D">
        <w:rPr>
          <w:rFonts w:asciiTheme="minorHAnsi" w:hAnsiTheme="minorHAnsi" w:cs="Arial"/>
          <w:sz w:val="24"/>
        </w:rPr>
        <w:t xml:space="preserve"> </w:t>
      </w:r>
      <w:r w:rsidR="006C25AC" w:rsidRPr="00B1488D">
        <w:rPr>
          <w:rFonts w:asciiTheme="minorHAnsi" w:hAnsiTheme="minorHAnsi"/>
          <w:sz w:val="24"/>
        </w:rPr>
        <w:t xml:space="preserve">las propuestas técnicas que no hayan cumplido con lo solicitado de acuerdo a los </w:t>
      </w:r>
      <w:r w:rsidR="006C25AC" w:rsidRPr="00B1488D">
        <w:rPr>
          <w:rFonts w:asciiTheme="minorHAnsi" w:hAnsiTheme="minorHAnsi"/>
          <w:b/>
          <w:sz w:val="24"/>
        </w:rPr>
        <w:t xml:space="preserve">puntos 3.1, 8.1, 15.1, 15.3 Incisos A y B  </w:t>
      </w:r>
      <w:r w:rsidR="006C25AC" w:rsidRPr="00B1488D">
        <w:rPr>
          <w:rFonts w:asciiTheme="minorHAnsi" w:hAnsiTheme="minorHAnsi"/>
          <w:sz w:val="24"/>
        </w:rPr>
        <w:t>de estas bases de licitación, debiendo dar a conocer el resultado de éste a los licitantes en el acto de fallo técnico y apertura de propuestas económicas</w:t>
      </w:r>
      <w:r w:rsidRPr="00B1488D">
        <w:rPr>
          <w:rFonts w:asciiTheme="minorHAnsi" w:hAnsiTheme="minorHAnsi" w:cs="Arial"/>
          <w:sz w:val="24"/>
        </w:rPr>
        <w:t xml:space="preserve">. </w:t>
      </w:r>
    </w:p>
    <w:p w:rsidR="00112415" w:rsidRPr="00B1488D" w:rsidRDefault="00112415" w:rsidP="000929F9">
      <w:pPr>
        <w:pStyle w:val="3"/>
        <w:ind w:left="709" w:hanging="567"/>
        <w:rPr>
          <w:rFonts w:asciiTheme="minorHAnsi" w:hAnsiTheme="minorHAnsi" w:cs="Arial"/>
          <w:sz w:val="24"/>
        </w:rPr>
      </w:pPr>
    </w:p>
    <w:p w:rsidR="00112415" w:rsidRPr="00B1488D" w:rsidRDefault="00112415" w:rsidP="000929F9">
      <w:pPr>
        <w:pStyle w:val="3"/>
        <w:ind w:left="709" w:hanging="567"/>
        <w:rPr>
          <w:rFonts w:asciiTheme="minorHAnsi" w:hAnsiTheme="minorHAnsi" w:cs="Arial"/>
          <w:sz w:val="24"/>
        </w:rPr>
      </w:pPr>
      <w:r w:rsidRPr="00B1488D">
        <w:rPr>
          <w:rFonts w:asciiTheme="minorHAnsi" w:hAnsiTheme="minorHAnsi" w:cs="Arial"/>
          <w:b/>
          <w:sz w:val="24"/>
        </w:rPr>
        <w:t>20.2</w:t>
      </w:r>
      <w:r w:rsidRPr="00B1488D">
        <w:rPr>
          <w:rFonts w:asciiTheme="minorHAnsi" w:hAnsiTheme="minorHAnsi" w:cs="Arial"/>
          <w:sz w:val="24"/>
        </w:rPr>
        <w:t xml:space="preserve">  En la evaluación de las proposiciones presentadas, en ningún caso se utilizarán mecanismos de puntos o porcentajes.</w:t>
      </w:r>
    </w:p>
    <w:p w:rsidR="00112415" w:rsidRPr="00B1488D" w:rsidRDefault="00112415" w:rsidP="000929F9">
      <w:pPr>
        <w:pStyle w:val="3"/>
        <w:tabs>
          <w:tab w:val="left" w:pos="1440"/>
        </w:tabs>
        <w:ind w:left="709" w:hanging="567"/>
        <w:rPr>
          <w:rFonts w:asciiTheme="minorHAnsi" w:hAnsiTheme="minorHAnsi" w:cs="Arial"/>
          <w:sz w:val="24"/>
        </w:rPr>
      </w:pPr>
    </w:p>
    <w:p w:rsidR="00DA08BF" w:rsidRPr="006E1F9C" w:rsidRDefault="00112415" w:rsidP="0015589D">
      <w:pPr>
        <w:pStyle w:val="3"/>
        <w:tabs>
          <w:tab w:val="left" w:pos="600"/>
        </w:tabs>
        <w:ind w:left="709" w:hanging="567"/>
        <w:rPr>
          <w:rFonts w:asciiTheme="minorHAnsi" w:hAnsiTheme="minorHAnsi" w:cs="Arial"/>
          <w:sz w:val="24"/>
        </w:rPr>
      </w:pPr>
      <w:r w:rsidRPr="00B1488D">
        <w:rPr>
          <w:rFonts w:asciiTheme="minorHAnsi" w:hAnsiTheme="minorHAnsi" w:cs="Arial"/>
          <w:b/>
          <w:sz w:val="24"/>
        </w:rPr>
        <w:t>20.3</w:t>
      </w:r>
      <w:r w:rsidR="000929F9" w:rsidRPr="00B1488D">
        <w:rPr>
          <w:rFonts w:asciiTheme="minorHAnsi" w:hAnsiTheme="minorHAnsi" w:cs="Arial"/>
          <w:b/>
          <w:sz w:val="24"/>
        </w:rPr>
        <w:t xml:space="preserve"> </w:t>
      </w:r>
      <w:r w:rsidRPr="00B1488D">
        <w:rPr>
          <w:rFonts w:asciiTheme="minorHAnsi" w:hAnsiTheme="minorHAnsi" w:cs="Arial"/>
          <w:b/>
          <w:sz w:val="24"/>
        </w:rPr>
        <w:tab/>
      </w:r>
      <w:r w:rsidRPr="00B1488D">
        <w:rPr>
          <w:rFonts w:asciiTheme="minorHAnsi" w:hAnsiTheme="minorHAnsi" w:cs="Arial"/>
          <w:sz w:val="24"/>
        </w:rPr>
        <w:t xml:space="preserve">No será objeto de evaluación, las condiciones establecidas en las bases de </w:t>
      </w:r>
      <w:r w:rsidR="004E5F5B" w:rsidRPr="00B1488D">
        <w:rPr>
          <w:rFonts w:asciiTheme="minorHAnsi" w:hAnsiTheme="minorHAnsi" w:cs="Arial"/>
          <w:sz w:val="24"/>
        </w:rPr>
        <w:t>l</w:t>
      </w:r>
      <w:r w:rsidR="006D20E8" w:rsidRPr="00B1488D">
        <w:rPr>
          <w:rFonts w:asciiTheme="minorHAnsi" w:hAnsiTheme="minorHAnsi" w:cs="Arial"/>
          <w:sz w:val="24"/>
        </w:rPr>
        <w:t>icitación</w:t>
      </w:r>
      <w:r w:rsidRPr="00B1488D">
        <w:rPr>
          <w:rFonts w:asciiTheme="minorHAnsi" w:hAnsiTheme="minorHAnsi" w:cs="Arial"/>
          <w:sz w:val="24"/>
        </w:rPr>
        <w:t xml:space="preserve"> que tengan como propósito facilitar la presentación de las</w:t>
      </w:r>
      <w:r w:rsidRPr="006E1F9C">
        <w:rPr>
          <w:rFonts w:asciiTheme="minorHAnsi" w:hAnsiTheme="minorHAnsi" w:cs="Arial"/>
          <w:sz w:val="24"/>
        </w:rPr>
        <w:t xml:space="preserve"> proposiciones y agilizar la conducción de los actos de la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La inobservancia por parte de los licitantes respecto a dichas condiciones o requisitos no será motivo para desechar sus propuestas. </w:t>
      </w:r>
    </w:p>
    <w:p w:rsidR="00294B64" w:rsidRPr="006E1F9C" w:rsidRDefault="00294B64" w:rsidP="002D2148">
      <w:pPr>
        <w:pStyle w:val="3"/>
        <w:tabs>
          <w:tab w:val="left" w:pos="720"/>
          <w:tab w:val="left" w:pos="990"/>
          <w:tab w:val="left" w:pos="1170"/>
          <w:tab w:val="left" w:pos="1440"/>
        </w:tabs>
        <w:ind w:left="0" w:firstLine="0"/>
        <w:rPr>
          <w:rFonts w:asciiTheme="minorHAnsi" w:hAnsiTheme="minorHAnsi" w:cs="Arial"/>
          <w:sz w:val="24"/>
        </w:rPr>
      </w:pPr>
    </w:p>
    <w:p w:rsidR="00112415" w:rsidRPr="006E1F9C" w:rsidRDefault="00112415" w:rsidP="002D2148">
      <w:pPr>
        <w:pStyle w:val="2"/>
        <w:tabs>
          <w:tab w:val="left" w:pos="600"/>
        </w:tabs>
        <w:ind w:left="0"/>
        <w:rPr>
          <w:rFonts w:asciiTheme="minorHAnsi" w:hAnsiTheme="minorHAnsi" w:cs="Arial"/>
          <w:b/>
          <w:sz w:val="24"/>
        </w:rPr>
      </w:pPr>
      <w:r w:rsidRPr="006E1F9C">
        <w:rPr>
          <w:rFonts w:asciiTheme="minorHAnsi" w:hAnsiTheme="minorHAnsi" w:cs="Arial"/>
          <w:b/>
          <w:sz w:val="24"/>
        </w:rPr>
        <w:t>21.</w:t>
      </w:r>
      <w:r w:rsidRPr="006E1F9C">
        <w:rPr>
          <w:rFonts w:asciiTheme="minorHAnsi" w:hAnsiTheme="minorHAnsi" w:cs="Arial"/>
          <w:sz w:val="24"/>
        </w:rPr>
        <w:tab/>
      </w:r>
      <w:r w:rsidRPr="006E1F9C">
        <w:rPr>
          <w:rFonts w:asciiTheme="minorHAnsi" w:hAnsiTheme="minorHAnsi" w:cs="Arial"/>
          <w:b/>
          <w:sz w:val="24"/>
        </w:rPr>
        <w:t>APERTURA DE PROPUESTAS ECONÓMICAS DE LOS LICITANTES:</w:t>
      </w:r>
    </w:p>
    <w:p w:rsidR="009D46CD" w:rsidRPr="006E1F9C" w:rsidRDefault="009D46CD" w:rsidP="002D2148">
      <w:pPr>
        <w:pStyle w:val="2"/>
        <w:tabs>
          <w:tab w:val="left" w:pos="600"/>
        </w:tabs>
        <w:ind w:left="0"/>
        <w:rPr>
          <w:rFonts w:asciiTheme="minorHAnsi" w:hAnsiTheme="minorHAnsi" w:cs="Arial"/>
          <w:sz w:val="24"/>
        </w:rPr>
      </w:pPr>
    </w:p>
    <w:p w:rsidR="00112415" w:rsidRPr="00B1488D" w:rsidRDefault="004E01D9" w:rsidP="00DA08BF">
      <w:pPr>
        <w:pStyle w:val="3"/>
        <w:numPr>
          <w:ilvl w:val="1"/>
          <w:numId w:val="12"/>
        </w:numPr>
        <w:tabs>
          <w:tab w:val="clear" w:pos="1440"/>
        </w:tabs>
        <w:ind w:left="567" w:hanging="567"/>
        <w:rPr>
          <w:rFonts w:asciiTheme="minorHAnsi" w:hAnsiTheme="minorHAnsi" w:cs="Arial"/>
          <w:sz w:val="22"/>
        </w:rPr>
      </w:pPr>
      <w:r w:rsidRPr="0049392E">
        <w:rPr>
          <w:rFonts w:asciiTheme="minorHAnsi" w:hAnsiTheme="minorHAnsi" w:cs="Arial"/>
          <w:b/>
          <w:sz w:val="24"/>
        </w:rPr>
        <w:t>“La Convocante”</w:t>
      </w:r>
      <w:r w:rsidR="00112415" w:rsidRPr="00827932">
        <w:rPr>
          <w:rFonts w:asciiTheme="minorHAnsi" w:hAnsiTheme="minorHAnsi" w:cs="Arial"/>
          <w:sz w:val="24"/>
        </w:rPr>
        <w:t xml:space="preserve"> iniciará el acto de fallo </w:t>
      </w:r>
      <w:r w:rsidR="00112415" w:rsidRPr="00B1488D">
        <w:rPr>
          <w:rFonts w:asciiTheme="minorHAnsi" w:hAnsiTheme="minorHAnsi" w:cs="Arial"/>
          <w:sz w:val="24"/>
        </w:rPr>
        <w:t xml:space="preserve">técnico y apertura de propuestas económicas, a las </w:t>
      </w:r>
      <w:r w:rsidR="002F09F4" w:rsidRPr="00B1488D">
        <w:rPr>
          <w:rFonts w:asciiTheme="minorHAnsi" w:hAnsiTheme="minorHAnsi" w:cs="Arial"/>
          <w:b/>
          <w:sz w:val="24"/>
        </w:rPr>
        <w:t>1</w:t>
      </w:r>
      <w:r w:rsidR="0049392E" w:rsidRPr="00B1488D">
        <w:rPr>
          <w:rFonts w:asciiTheme="minorHAnsi" w:hAnsiTheme="minorHAnsi" w:cs="Arial"/>
          <w:b/>
          <w:sz w:val="24"/>
        </w:rPr>
        <w:t>0</w:t>
      </w:r>
      <w:r w:rsidR="00112415" w:rsidRPr="00B1488D">
        <w:rPr>
          <w:rFonts w:asciiTheme="minorHAnsi" w:hAnsiTheme="minorHAnsi" w:cs="Arial"/>
          <w:b/>
          <w:sz w:val="24"/>
        </w:rPr>
        <w:t>:</w:t>
      </w:r>
      <w:r w:rsidR="0080433C" w:rsidRPr="00B1488D">
        <w:rPr>
          <w:rFonts w:asciiTheme="minorHAnsi" w:hAnsiTheme="minorHAnsi" w:cs="Arial"/>
          <w:b/>
          <w:sz w:val="24"/>
        </w:rPr>
        <w:t>3</w:t>
      </w:r>
      <w:r w:rsidR="00112415" w:rsidRPr="00B1488D">
        <w:rPr>
          <w:rFonts w:asciiTheme="minorHAnsi" w:hAnsiTheme="minorHAnsi" w:cs="Arial"/>
          <w:b/>
          <w:sz w:val="24"/>
        </w:rPr>
        <w:t>0 horas del d</w:t>
      </w:r>
      <w:r w:rsidR="009318F1" w:rsidRPr="00B1488D">
        <w:rPr>
          <w:rFonts w:asciiTheme="minorHAnsi" w:hAnsiTheme="minorHAnsi" w:cs="Arial"/>
          <w:b/>
          <w:sz w:val="24"/>
        </w:rPr>
        <w:t xml:space="preserve">ía </w:t>
      </w:r>
      <w:r w:rsidR="0049392E" w:rsidRPr="00B1488D">
        <w:rPr>
          <w:rFonts w:asciiTheme="minorHAnsi" w:hAnsiTheme="minorHAnsi" w:cs="Arial"/>
          <w:b/>
          <w:sz w:val="24"/>
        </w:rPr>
        <w:t>21</w:t>
      </w:r>
      <w:r w:rsidR="0015589D" w:rsidRPr="00B1488D">
        <w:rPr>
          <w:rFonts w:asciiTheme="minorHAnsi" w:hAnsiTheme="minorHAnsi" w:cs="Arial"/>
          <w:b/>
          <w:sz w:val="24"/>
        </w:rPr>
        <w:t xml:space="preserve"> </w:t>
      </w:r>
      <w:r w:rsidR="006F4D3A" w:rsidRPr="00B1488D">
        <w:rPr>
          <w:rFonts w:asciiTheme="minorHAnsi" w:hAnsiTheme="minorHAnsi" w:cs="Arial"/>
          <w:b/>
          <w:sz w:val="24"/>
        </w:rPr>
        <w:t xml:space="preserve">de </w:t>
      </w:r>
      <w:r w:rsidR="0049392E" w:rsidRPr="00B1488D">
        <w:rPr>
          <w:rFonts w:asciiTheme="minorHAnsi" w:hAnsiTheme="minorHAnsi" w:cs="Arial"/>
          <w:b/>
          <w:sz w:val="24"/>
        </w:rPr>
        <w:t>junio</w:t>
      </w:r>
      <w:r w:rsidR="00C37DEA" w:rsidRPr="00B1488D">
        <w:rPr>
          <w:rFonts w:asciiTheme="minorHAnsi" w:hAnsiTheme="minorHAnsi" w:cs="Arial"/>
          <w:b/>
          <w:sz w:val="24"/>
        </w:rPr>
        <w:t xml:space="preserve"> de 201</w:t>
      </w:r>
      <w:r w:rsidR="0080433C" w:rsidRPr="00B1488D">
        <w:rPr>
          <w:rFonts w:asciiTheme="minorHAnsi" w:hAnsiTheme="minorHAnsi" w:cs="Arial"/>
          <w:b/>
          <w:sz w:val="24"/>
        </w:rPr>
        <w:t>7</w:t>
      </w:r>
      <w:r w:rsidR="00112415" w:rsidRPr="00B1488D">
        <w:rPr>
          <w:rFonts w:asciiTheme="minorHAnsi" w:hAnsiTheme="minorHAnsi" w:cs="Arial"/>
          <w:sz w:val="24"/>
        </w:rPr>
        <w:t xml:space="preserve">, en </w:t>
      </w:r>
      <w:r w:rsidR="00827932" w:rsidRPr="00B1488D">
        <w:rPr>
          <w:rFonts w:asciiTheme="minorHAnsi" w:hAnsiTheme="minorHAnsi" w:cs="Tahoma"/>
          <w:sz w:val="24"/>
        </w:rPr>
        <w:t>la</w:t>
      </w:r>
      <w:r w:rsidR="00985D1C" w:rsidRPr="00B1488D">
        <w:rPr>
          <w:rFonts w:asciiTheme="minorHAnsi" w:hAnsiTheme="minorHAnsi" w:cs="Tahoma"/>
          <w:sz w:val="24"/>
        </w:rPr>
        <w:t xml:space="preserve"> </w:t>
      </w:r>
      <w:r w:rsidR="00985D1C" w:rsidRPr="00B1488D">
        <w:rPr>
          <w:rFonts w:asciiTheme="minorHAnsi" w:hAnsiTheme="minorHAnsi" w:cstheme="minorHAnsi"/>
          <w:b/>
          <w:color w:val="000000"/>
          <w:sz w:val="24"/>
          <w:szCs w:val="24"/>
        </w:rPr>
        <w:t>sa</w:t>
      </w:r>
      <w:r w:rsidR="00985D1C" w:rsidRPr="00B1488D">
        <w:rPr>
          <w:rFonts w:asciiTheme="minorHAnsi" w:hAnsiTheme="minorHAnsi" w:cstheme="minorHAnsi"/>
          <w:b/>
          <w:color w:val="000000"/>
          <w:spacing w:val="-2"/>
          <w:sz w:val="24"/>
          <w:szCs w:val="24"/>
        </w:rPr>
        <w:t>l</w:t>
      </w:r>
      <w:r w:rsidR="00985D1C" w:rsidRPr="00B1488D">
        <w:rPr>
          <w:rFonts w:asciiTheme="minorHAnsi" w:hAnsiTheme="minorHAnsi" w:cstheme="minorHAnsi"/>
          <w:b/>
          <w:color w:val="000000"/>
          <w:sz w:val="24"/>
          <w:szCs w:val="24"/>
        </w:rPr>
        <w:t xml:space="preserve">a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j</w:t>
      </w:r>
      <w:r w:rsidR="00985D1C" w:rsidRPr="00B1488D">
        <w:rPr>
          <w:rFonts w:asciiTheme="minorHAnsi" w:hAnsiTheme="minorHAnsi" w:cstheme="minorHAnsi"/>
          <w:b/>
          <w:color w:val="000000"/>
          <w:spacing w:val="-1"/>
          <w:sz w:val="24"/>
          <w:szCs w:val="24"/>
        </w:rPr>
        <w:t>u</w:t>
      </w:r>
      <w:r w:rsidR="00985D1C" w:rsidRPr="00B1488D">
        <w:rPr>
          <w:rFonts w:asciiTheme="minorHAnsi" w:hAnsiTheme="minorHAnsi" w:cstheme="minorHAnsi"/>
          <w:b/>
          <w:color w:val="000000"/>
          <w:spacing w:val="1"/>
          <w:sz w:val="24"/>
          <w:szCs w:val="24"/>
        </w:rPr>
        <w:t>nt</w:t>
      </w:r>
      <w:r w:rsidR="00985D1C" w:rsidRPr="00B1488D">
        <w:rPr>
          <w:rFonts w:asciiTheme="minorHAnsi" w:hAnsiTheme="minorHAnsi" w:cstheme="minorHAnsi"/>
          <w:b/>
          <w:color w:val="000000"/>
          <w:sz w:val="24"/>
          <w:szCs w:val="24"/>
        </w:rPr>
        <w:t>as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la</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r</w:t>
      </w:r>
      <w:r w:rsidR="00985D1C" w:rsidRPr="00B1488D">
        <w:rPr>
          <w:rFonts w:asciiTheme="minorHAnsi" w:hAnsiTheme="minorHAnsi" w:cstheme="minorHAnsi"/>
          <w:b/>
          <w:color w:val="000000"/>
          <w:sz w:val="24"/>
          <w:szCs w:val="24"/>
        </w:rPr>
        <w:t>ec</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 xml:space="preserve">ión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A</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pacing w:val="1"/>
          <w:sz w:val="24"/>
          <w:szCs w:val="24"/>
        </w:rPr>
        <w:t>qu</w:t>
      </w:r>
      <w:r w:rsidR="00985D1C" w:rsidRPr="00B1488D">
        <w:rPr>
          <w:rFonts w:asciiTheme="minorHAnsi" w:hAnsiTheme="minorHAnsi" w:cstheme="minorHAnsi"/>
          <w:b/>
          <w:color w:val="000000"/>
          <w:sz w:val="24"/>
          <w:szCs w:val="24"/>
        </w:rPr>
        <w:t>isi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es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Ofi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pacing w:val="-2"/>
          <w:sz w:val="24"/>
          <w:szCs w:val="24"/>
        </w:rPr>
        <w:t>i</w:t>
      </w:r>
      <w:r w:rsidR="00985D1C" w:rsidRPr="00B1488D">
        <w:rPr>
          <w:rFonts w:asciiTheme="minorHAnsi" w:hAnsiTheme="minorHAnsi" w:cstheme="minorHAnsi"/>
          <w:b/>
          <w:color w:val="000000"/>
          <w:sz w:val="24"/>
          <w:szCs w:val="24"/>
        </w:rPr>
        <w:t>alía</w:t>
      </w:r>
      <w:r w:rsidR="00985D1C" w:rsidRPr="00B1488D">
        <w:rPr>
          <w:rFonts w:asciiTheme="minorHAnsi" w:hAnsiTheme="minorHAnsi" w:cstheme="minorHAnsi"/>
          <w:b/>
          <w:color w:val="000000"/>
          <w:spacing w:val="1"/>
          <w:sz w:val="24"/>
          <w:szCs w:val="24"/>
        </w:rPr>
        <w:t xml:space="preserve"> M</w:t>
      </w:r>
      <w:r w:rsidR="00985D1C" w:rsidRPr="00B1488D">
        <w:rPr>
          <w:rFonts w:asciiTheme="minorHAnsi" w:hAnsiTheme="minorHAnsi" w:cstheme="minorHAnsi"/>
          <w:b/>
          <w:color w:val="000000"/>
          <w:sz w:val="24"/>
          <w:szCs w:val="24"/>
        </w:rPr>
        <w:t>ayor</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G</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b</w:t>
      </w:r>
      <w:r w:rsidR="00985D1C" w:rsidRPr="00B1488D">
        <w:rPr>
          <w:rFonts w:asciiTheme="minorHAnsi" w:hAnsiTheme="minorHAnsi" w:cstheme="minorHAnsi"/>
          <w:b/>
          <w:color w:val="000000"/>
          <w:sz w:val="24"/>
          <w:szCs w:val="24"/>
        </w:rPr>
        <w:t>ie</w:t>
      </w:r>
      <w:r w:rsidR="00985D1C" w:rsidRPr="00B1488D">
        <w:rPr>
          <w:rFonts w:asciiTheme="minorHAnsi" w:hAnsiTheme="minorHAnsi" w:cstheme="minorHAnsi"/>
          <w:b/>
          <w:color w:val="000000"/>
          <w:spacing w:val="-1"/>
          <w:sz w:val="24"/>
          <w:szCs w:val="24"/>
        </w:rPr>
        <w:t>r</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o</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en el</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ercer</w:t>
      </w:r>
      <w:r w:rsidR="00985D1C" w:rsidRPr="00B1488D">
        <w:rPr>
          <w:rFonts w:asciiTheme="minorHAnsi" w:hAnsiTheme="minorHAnsi" w:cstheme="minorHAnsi"/>
          <w:color w:val="000000"/>
          <w:spacing w:val="11"/>
          <w:sz w:val="24"/>
          <w:szCs w:val="24"/>
        </w:rPr>
        <w:t xml:space="preserve"> </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3"/>
          <w:sz w:val="24"/>
          <w:szCs w:val="24"/>
        </w:rPr>
        <w:t>s</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 e</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P</w:t>
      </w:r>
      <w:r w:rsidR="00985D1C" w:rsidRPr="00B1488D">
        <w:rPr>
          <w:rFonts w:asciiTheme="minorHAnsi" w:hAnsiTheme="minorHAnsi" w:cstheme="minorHAnsi"/>
          <w:color w:val="000000"/>
          <w:spacing w:val="1"/>
          <w:sz w:val="24"/>
          <w:szCs w:val="24"/>
        </w:rPr>
        <w:t>o</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er</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Eje</w:t>
      </w:r>
      <w:r w:rsidR="00985D1C" w:rsidRPr="00B1488D">
        <w:rPr>
          <w:rFonts w:asciiTheme="minorHAnsi" w:hAnsiTheme="minorHAnsi" w:cstheme="minorHAnsi"/>
          <w:color w:val="000000"/>
          <w:spacing w:val="-2"/>
          <w:sz w:val="24"/>
          <w:szCs w:val="24"/>
        </w:rPr>
        <w:t>c</w:t>
      </w:r>
      <w:r w:rsidR="00985D1C" w:rsidRPr="00B1488D">
        <w:rPr>
          <w:rFonts w:asciiTheme="minorHAnsi" w:hAnsiTheme="minorHAnsi" w:cstheme="minorHAnsi"/>
          <w:color w:val="000000"/>
          <w:spacing w:val="1"/>
          <w:sz w:val="24"/>
          <w:szCs w:val="24"/>
        </w:rPr>
        <w:t>u</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ivo,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z w:val="24"/>
          <w:szCs w:val="24"/>
        </w:rPr>
        <w:t>n</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Cal</w:t>
      </w:r>
      <w:r w:rsidR="00985D1C" w:rsidRPr="00B1488D">
        <w:rPr>
          <w:rFonts w:asciiTheme="minorHAnsi" w:hAnsiTheme="minorHAnsi" w:cstheme="minorHAnsi"/>
          <w:color w:val="000000"/>
          <w:spacing w:val="1"/>
          <w:sz w:val="24"/>
          <w:szCs w:val="24"/>
        </w:rPr>
        <w:t>z</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z w:val="24"/>
          <w:szCs w:val="24"/>
        </w:rPr>
        <w:t>In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ia</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2"/>
          <w:sz w:val="24"/>
          <w:szCs w:val="24"/>
        </w:rPr>
        <w:t>9</w:t>
      </w:r>
      <w:r w:rsidR="00985D1C" w:rsidRPr="00B1488D">
        <w:rPr>
          <w:rFonts w:asciiTheme="minorHAnsi" w:hAnsiTheme="minorHAnsi" w:cstheme="minorHAnsi"/>
          <w:color w:val="000000"/>
          <w:sz w:val="24"/>
          <w:szCs w:val="24"/>
        </w:rPr>
        <w:t>9</w:t>
      </w:r>
      <w:r w:rsidR="00985D1C" w:rsidRPr="00B1488D">
        <w:rPr>
          <w:rFonts w:asciiTheme="minorHAnsi" w:hAnsiTheme="minorHAnsi" w:cstheme="minorHAnsi"/>
          <w:color w:val="000000"/>
          <w:spacing w:val="-1"/>
          <w:sz w:val="24"/>
          <w:szCs w:val="24"/>
        </w:rPr>
        <w:t>4</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35"/>
          <w:sz w:val="24"/>
          <w:szCs w:val="24"/>
        </w:rPr>
        <w:t xml:space="preserve"> </w:t>
      </w:r>
      <w:r w:rsidR="00985D1C" w:rsidRPr="00B1488D">
        <w:rPr>
          <w:rFonts w:asciiTheme="minorHAnsi" w:hAnsiTheme="minorHAnsi" w:cstheme="minorHAnsi"/>
          <w:color w:val="000000"/>
          <w:sz w:val="24"/>
          <w:szCs w:val="24"/>
        </w:rPr>
        <w:t>Ce</w:t>
      </w:r>
      <w:r w:rsidR="00985D1C" w:rsidRPr="00B1488D">
        <w:rPr>
          <w:rFonts w:asciiTheme="minorHAnsi" w:hAnsiTheme="minorHAnsi" w:cstheme="minorHAnsi"/>
          <w:color w:val="000000"/>
          <w:spacing w:val="1"/>
          <w:sz w:val="24"/>
          <w:szCs w:val="24"/>
        </w:rPr>
        <w:t>nt</w:t>
      </w:r>
      <w:r w:rsidR="00985D1C" w:rsidRPr="00B1488D">
        <w:rPr>
          <w:rFonts w:asciiTheme="minorHAnsi" w:hAnsiTheme="minorHAnsi" w:cstheme="minorHAnsi"/>
          <w:color w:val="000000"/>
          <w:sz w:val="24"/>
          <w:szCs w:val="24"/>
        </w:rPr>
        <w:t>ro</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Cí</w:t>
      </w:r>
      <w:r w:rsidR="00985D1C" w:rsidRPr="00B1488D">
        <w:rPr>
          <w:rFonts w:asciiTheme="minorHAnsi" w:hAnsiTheme="minorHAnsi" w:cstheme="minorHAnsi"/>
          <w:color w:val="000000"/>
          <w:spacing w:val="-1"/>
          <w:sz w:val="24"/>
          <w:szCs w:val="24"/>
        </w:rPr>
        <w:t>v</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z w:val="24"/>
          <w:szCs w:val="24"/>
        </w:rPr>
        <w:t>en</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M</w:t>
      </w:r>
      <w:r w:rsidR="00985D1C" w:rsidRPr="00B1488D">
        <w:rPr>
          <w:rFonts w:asciiTheme="minorHAnsi" w:hAnsiTheme="minorHAnsi" w:cstheme="minorHAnsi"/>
          <w:color w:val="000000"/>
          <w:sz w:val="24"/>
          <w:szCs w:val="24"/>
        </w:rPr>
        <w:t>ex</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 xml:space="preserve">ali, </w:t>
      </w:r>
      <w:r w:rsidR="00985D1C" w:rsidRPr="00B1488D">
        <w:rPr>
          <w:rFonts w:asciiTheme="minorHAnsi" w:hAnsiTheme="minorHAnsi" w:cstheme="minorHAnsi"/>
          <w:color w:val="000000"/>
          <w:spacing w:val="-1"/>
          <w:sz w:val="24"/>
          <w:szCs w:val="24"/>
        </w:rPr>
        <w:t>B</w:t>
      </w:r>
      <w:r w:rsidR="00985D1C" w:rsidRPr="00B1488D">
        <w:rPr>
          <w:rFonts w:asciiTheme="minorHAnsi" w:hAnsiTheme="minorHAnsi" w:cstheme="minorHAnsi"/>
          <w:color w:val="000000"/>
          <w:sz w:val="24"/>
          <w:szCs w:val="24"/>
        </w:rPr>
        <w:t>aja</w:t>
      </w:r>
      <w:r w:rsidR="00985D1C" w:rsidRPr="00B1488D">
        <w:rPr>
          <w:rFonts w:asciiTheme="minorHAnsi" w:hAnsiTheme="minorHAnsi" w:cstheme="minorHAnsi"/>
          <w:color w:val="000000"/>
          <w:spacing w:val="42"/>
          <w:sz w:val="24"/>
          <w:szCs w:val="24"/>
        </w:rPr>
        <w:t xml:space="preserve"> </w:t>
      </w:r>
      <w:r w:rsidR="00985D1C" w:rsidRPr="00B1488D">
        <w:rPr>
          <w:rFonts w:asciiTheme="minorHAnsi" w:hAnsiTheme="minorHAnsi" w:cstheme="minorHAnsi"/>
          <w:color w:val="000000"/>
          <w:sz w:val="24"/>
          <w:szCs w:val="24"/>
        </w:rPr>
        <w:t>Cali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or</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ia</w:t>
      </w:r>
      <w:r w:rsidR="00827932" w:rsidRPr="00B1488D">
        <w:rPr>
          <w:rFonts w:asciiTheme="minorHAnsi" w:hAnsiTheme="minorHAnsi" w:cs="Tahoma"/>
          <w:sz w:val="24"/>
        </w:rPr>
        <w:t>.</w:t>
      </w:r>
    </w:p>
    <w:p w:rsidR="00827932" w:rsidRPr="00B1488D" w:rsidRDefault="00827932" w:rsidP="00827932">
      <w:pPr>
        <w:pStyle w:val="3"/>
        <w:ind w:left="567" w:firstLine="0"/>
        <w:rPr>
          <w:rFonts w:asciiTheme="minorHAnsi" w:hAnsiTheme="minorHAnsi" w:cs="Arial"/>
          <w:sz w:val="22"/>
        </w:rPr>
      </w:pPr>
    </w:p>
    <w:p w:rsidR="00112415" w:rsidRPr="00B1488D" w:rsidRDefault="00112415" w:rsidP="00C20BF1">
      <w:pPr>
        <w:pStyle w:val="3"/>
        <w:numPr>
          <w:ilvl w:val="1"/>
          <w:numId w:val="17"/>
        </w:numPr>
        <w:tabs>
          <w:tab w:val="clear" w:pos="1260"/>
          <w:tab w:val="num" w:pos="600"/>
        </w:tabs>
        <w:ind w:left="567" w:hanging="567"/>
        <w:rPr>
          <w:rFonts w:asciiTheme="minorHAnsi" w:hAnsiTheme="minorHAnsi" w:cs="Arial"/>
          <w:sz w:val="24"/>
        </w:rPr>
      </w:pPr>
      <w:r w:rsidRPr="00B1488D">
        <w:rPr>
          <w:rFonts w:asciiTheme="minorHAnsi" w:hAnsiTheme="minorHAns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1488D" w:rsidRDefault="00112415" w:rsidP="00DA08BF">
      <w:pPr>
        <w:pStyle w:val="3"/>
        <w:ind w:left="567" w:hanging="567"/>
        <w:rPr>
          <w:rFonts w:asciiTheme="minorHAnsi" w:hAnsiTheme="minorHAnsi" w:cs="Arial"/>
          <w:sz w:val="24"/>
        </w:rPr>
      </w:pPr>
      <w:r w:rsidRPr="00B1488D">
        <w:rPr>
          <w:rFonts w:asciiTheme="minorHAnsi" w:hAnsiTheme="minorHAnsi" w:cs="Arial"/>
          <w:sz w:val="24"/>
        </w:rPr>
        <w:t xml:space="preserve">           </w:t>
      </w:r>
    </w:p>
    <w:p w:rsidR="00112415" w:rsidRPr="00B1488D" w:rsidRDefault="00E11772" w:rsidP="00DA08BF">
      <w:pPr>
        <w:pStyle w:val="3"/>
        <w:ind w:left="567" w:firstLine="0"/>
        <w:rPr>
          <w:rFonts w:asciiTheme="minorHAnsi" w:hAnsiTheme="minorHAnsi" w:cs="Arial"/>
          <w:sz w:val="24"/>
        </w:rPr>
      </w:pPr>
      <w:r w:rsidRPr="00B1488D">
        <w:rPr>
          <w:rFonts w:asciiTheme="minorHAnsi" w:hAnsiTheme="minorHAnsi" w:cs="Arial"/>
          <w:sz w:val="24"/>
        </w:rPr>
        <w:t>L</w:t>
      </w:r>
      <w:r w:rsidR="00112415" w:rsidRPr="00B1488D">
        <w:rPr>
          <w:rFonts w:asciiTheme="minorHAnsi" w:hAnsiTheme="minorHAnsi" w:cs="Arial"/>
          <w:sz w:val="24"/>
        </w:rPr>
        <w:t xml:space="preserve">os miembros del </w:t>
      </w:r>
      <w:r w:rsidR="00C61A08" w:rsidRPr="00B1488D">
        <w:rPr>
          <w:rFonts w:asciiTheme="minorHAnsi" w:hAnsiTheme="minorHAnsi" w:cs="Arial"/>
          <w:b/>
          <w:sz w:val="24"/>
        </w:rPr>
        <w:t>“</w:t>
      </w:r>
      <w:r w:rsidR="00112415" w:rsidRPr="00B1488D">
        <w:rPr>
          <w:rFonts w:asciiTheme="minorHAnsi" w:hAnsiTheme="minorHAnsi" w:cs="Arial"/>
          <w:b/>
          <w:sz w:val="24"/>
        </w:rPr>
        <w:t>Comité</w:t>
      </w:r>
      <w:r w:rsidR="00C61A08" w:rsidRPr="00B1488D">
        <w:rPr>
          <w:rFonts w:asciiTheme="minorHAnsi" w:hAnsiTheme="minorHAnsi" w:cs="Arial"/>
          <w:b/>
          <w:sz w:val="24"/>
        </w:rPr>
        <w:t xml:space="preserve"> de Adquisiciones”</w:t>
      </w:r>
      <w:r w:rsidR="00112415" w:rsidRPr="00B1488D">
        <w:rPr>
          <w:rFonts w:asciiTheme="minorHAnsi" w:hAnsiTheme="minorHAnsi" w:cs="Arial"/>
          <w:sz w:val="24"/>
        </w:rPr>
        <w:t xml:space="preserve"> presentes rubricarán las partes de las propuestas </w:t>
      </w:r>
      <w:r w:rsidR="00794990" w:rsidRPr="00B1488D">
        <w:rPr>
          <w:rFonts w:asciiTheme="minorHAnsi" w:hAnsiTheme="minorHAnsi" w:cs="Arial"/>
          <w:sz w:val="24"/>
        </w:rPr>
        <w:t>económicas presentadas</w:t>
      </w:r>
      <w:r w:rsidR="00112415" w:rsidRPr="00B1488D">
        <w:rPr>
          <w:rFonts w:asciiTheme="minorHAnsi" w:hAnsiTheme="minorHAnsi" w:cs="Arial"/>
          <w:sz w:val="24"/>
        </w:rPr>
        <w:t xml:space="preserve"> que previamente se detallan en el </w:t>
      </w:r>
      <w:r w:rsidR="00112415" w:rsidRPr="00B1488D">
        <w:rPr>
          <w:rFonts w:asciiTheme="minorHAnsi" w:hAnsiTheme="minorHAnsi" w:cs="Arial"/>
          <w:b/>
          <w:sz w:val="24"/>
        </w:rPr>
        <w:t xml:space="preserve">punto 8.1 </w:t>
      </w:r>
      <w:r w:rsidR="00794990" w:rsidRPr="00B1488D">
        <w:rPr>
          <w:rFonts w:asciiTheme="minorHAnsi" w:hAnsiTheme="minorHAnsi" w:cs="Arial"/>
          <w:b/>
          <w:sz w:val="24"/>
        </w:rPr>
        <w:t xml:space="preserve">incisos </w:t>
      </w:r>
      <w:r w:rsidR="0049392E" w:rsidRPr="00B1488D">
        <w:rPr>
          <w:rFonts w:asciiTheme="minorHAnsi" w:hAnsiTheme="minorHAnsi" w:cs="Arial"/>
          <w:b/>
          <w:sz w:val="24"/>
        </w:rPr>
        <w:t>O</w:t>
      </w:r>
      <w:r w:rsidR="00D158CB" w:rsidRPr="00B1488D">
        <w:rPr>
          <w:rFonts w:asciiTheme="minorHAnsi" w:hAnsiTheme="minorHAnsi" w:cs="Arial"/>
          <w:b/>
          <w:sz w:val="24"/>
        </w:rPr>
        <w:t xml:space="preserve"> </w:t>
      </w:r>
      <w:r w:rsidR="00555876" w:rsidRPr="00B1488D">
        <w:rPr>
          <w:rFonts w:asciiTheme="minorHAnsi" w:hAnsiTheme="minorHAnsi" w:cs="Arial"/>
          <w:b/>
          <w:sz w:val="24"/>
        </w:rPr>
        <w:t>y</w:t>
      </w:r>
      <w:r w:rsidR="00794990" w:rsidRPr="00B1488D">
        <w:rPr>
          <w:rFonts w:asciiTheme="minorHAnsi" w:hAnsiTheme="minorHAnsi" w:cs="Arial"/>
          <w:b/>
          <w:sz w:val="24"/>
        </w:rPr>
        <w:t xml:space="preserve"> </w:t>
      </w:r>
      <w:r w:rsidR="0049392E" w:rsidRPr="00B1488D">
        <w:rPr>
          <w:rFonts w:asciiTheme="minorHAnsi" w:hAnsiTheme="minorHAnsi" w:cs="Arial"/>
          <w:b/>
          <w:sz w:val="24"/>
        </w:rPr>
        <w:t>P</w:t>
      </w:r>
      <w:r w:rsidR="00794990" w:rsidRPr="00B1488D">
        <w:rPr>
          <w:rFonts w:asciiTheme="minorHAnsi" w:hAnsiTheme="minorHAnsi" w:cs="Arial"/>
          <w:sz w:val="24"/>
        </w:rPr>
        <w:t>, de</w:t>
      </w:r>
      <w:r w:rsidR="00112415" w:rsidRPr="00B1488D">
        <w:rPr>
          <w:rFonts w:asciiTheme="minorHAnsi" w:hAnsiTheme="minorHAnsi" w:cs="Arial"/>
          <w:sz w:val="24"/>
        </w:rPr>
        <w:t xml:space="preserve"> estas bases de </w:t>
      </w:r>
      <w:r w:rsidR="004E5F5B" w:rsidRPr="00B1488D">
        <w:rPr>
          <w:rFonts w:asciiTheme="minorHAnsi" w:hAnsiTheme="minorHAnsi" w:cs="Arial"/>
          <w:sz w:val="24"/>
        </w:rPr>
        <w:t>l</w:t>
      </w:r>
      <w:r w:rsidR="006D20E8" w:rsidRPr="00B1488D">
        <w:rPr>
          <w:rFonts w:asciiTheme="minorHAnsi" w:hAnsiTheme="minorHAnsi" w:cs="Arial"/>
          <w:sz w:val="24"/>
        </w:rPr>
        <w:t>icitación</w:t>
      </w:r>
      <w:r w:rsidR="00112415" w:rsidRPr="00B1488D">
        <w:rPr>
          <w:rFonts w:asciiTheme="minorHAnsi" w:hAnsiTheme="minorHAnsi" w:cs="Arial"/>
          <w:sz w:val="24"/>
        </w:rPr>
        <w:t xml:space="preserve">. </w:t>
      </w:r>
    </w:p>
    <w:p w:rsidR="00112415" w:rsidRPr="00B1488D" w:rsidRDefault="00112415" w:rsidP="00DA08BF">
      <w:pPr>
        <w:pStyle w:val="3"/>
        <w:ind w:left="567" w:hanging="567"/>
        <w:rPr>
          <w:rFonts w:asciiTheme="minorHAnsi" w:hAnsiTheme="minorHAnsi" w:cs="Arial"/>
          <w:sz w:val="24"/>
        </w:rPr>
      </w:pPr>
    </w:p>
    <w:p w:rsidR="00112415" w:rsidRPr="00B1488D" w:rsidRDefault="00112415" w:rsidP="00DA08BF">
      <w:pPr>
        <w:pStyle w:val="3"/>
        <w:ind w:left="567" w:hanging="567"/>
        <w:rPr>
          <w:rFonts w:asciiTheme="minorHAnsi" w:hAnsiTheme="minorHAnsi" w:cs="Arial"/>
          <w:sz w:val="24"/>
        </w:rPr>
      </w:pPr>
      <w:r w:rsidRPr="00B1488D">
        <w:rPr>
          <w:rFonts w:asciiTheme="minorHAnsi" w:hAnsiTheme="minorHAnsi" w:cs="Arial"/>
          <w:b/>
          <w:sz w:val="24"/>
        </w:rPr>
        <w:t>21.3</w:t>
      </w:r>
      <w:r w:rsidRPr="00B1488D">
        <w:rPr>
          <w:rFonts w:asciiTheme="minorHAnsi" w:hAnsiTheme="minorHAnsi" w:cs="Arial"/>
          <w:sz w:val="24"/>
        </w:rPr>
        <w:t xml:space="preserve"> </w:t>
      </w:r>
      <w:r w:rsidR="00B240A2" w:rsidRPr="00B1488D">
        <w:rPr>
          <w:rFonts w:asciiTheme="minorHAnsi" w:hAnsiTheme="minorHAnsi" w:cs="Arial"/>
          <w:sz w:val="24"/>
        </w:rPr>
        <w:tab/>
      </w:r>
      <w:r w:rsidRPr="00B1488D">
        <w:rPr>
          <w:rFonts w:asciiTheme="minorHAnsi" w:hAnsiTheme="minorHAns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1488D" w:rsidRDefault="00112415" w:rsidP="00DA08BF">
      <w:pPr>
        <w:pStyle w:val="3"/>
        <w:ind w:left="567" w:hanging="567"/>
        <w:rPr>
          <w:rFonts w:asciiTheme="minorHAnsi" w:hAnsiTheme="minorHAnsi" w:cs="Arial"/>
          <w:sz w:val="24"/>
        </w:rPr>
      </w:pPr>
    </w:p>
    <w:p w:rsidR="00112415" w:rsidRPr="006E1F9C" w:rsidRDefault="00B240A2" w:rsidP="00DA08BF">
      <w:pPr>
        <w:pStyle w:val="3"/>
        <w:ind w:left="567" w:hanging="567"/>
        <w:rPr>
          <w:rFonts w:asciiTheme="minorHAnsi" w:hAnsiTheme="minorHAnsi" w:cs="Arial"/>
          <w:sz w:val="24"/>
        </w:rPr>
      </w:pPr>
      <w:r w:rsidRPr="00B1488D">
        <w:rPr>
          <w:rFonts w:asciiTheme="minorHAnsi" w:hAnsiTheme="minorHAnsi" w:cs="Arial"/>
          <w:b/>
          <w:sz w:val="24"/>
        </w:rPr>
        <w:t>21.4</w:t>
      </w:r>
      <w:r w:rsidRPr="00B1488D">
        <w:rPr>
          <w:rFonts w:asciiTheme="minorHAnsi" w:hAnsiTheme="minorHAnsi" w:cs="Arial"/>
          <w:sz w:val="24"/>
        </w:rPr>
        <w:t xml:space="preserve"> </w:t>
      </w:r>
      <w:r w:rsidR="00112415" w:rsidRPr="00B1488D">
        <w:rPr>
          <w:rFonts w:asciiTheme="minorHAnsi" w:hAnsiTheme="minorHAns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B1488D">
        <w:rPr>
          <w:rFonts w:asciiTheme="minorHAnsi" w:hAnsiTheme="minorHAnsi" w:cs="Arial"/>
          <w:b/>
          <w:bCs/>
          <w:sz w:val="24"/>
        </w:rPr>
        <w:t xml:space="preserve">día </w:t>
      </w:r>
      <w:r w:rsidR="0049392E" w:rsidRPr="00B1488D">
        <w:rPr>
          <w:rFonts w:asciiTheme="minorHAnsi" w:hAnsiTheme="minorHAnsi" w:cs="Arial"/>
          <w:b/>
          <w:bCs/>
          <w:sz w:val="24"/>
        </w:rPr>
        <w:t>21</w:t>
      </w:r>
      <w:r w:rsidR="0015589D" w:rsidRPr="00B1488D">
        <w:rPr>
          <w:rFonts w:asciiTheme="minorHAnsi" w:hAnsiTheme="minorHAnsi" w:cs="Arial"/>
          <w:b/>
          <w:bCs/>
          <w:sz w:val="24"/>
        </w:rPr>
        <w:t xml:space="preserve"> de </w:t>
      </w:r>
      <w:r w:rsidR="0049392E" w:rsidRPr="00B1488D">
        <w:rPr>
          <w:rFonts w:asciiTheme="minorHAnsi" w:hAnsiTheme="minorHAnsi" w:cs="Arial"/>
          <w:b/>
          <w:bCs/>
          <w:sz w:val="24"/>
        </w:rPr>
        <w:t>junio</w:t>
      </w:r>
      <w:r w:rsidR="0015589D" w:rsidRPr="00B1488D">
        <w:rPr>
          <w:rFonts w:asciiTheme="minorHAnsi" w:hAnsiTheme="minorHAnsi" w:cs="Arial"/>
          <w:b/>
          <w:bCs/>
          <w:sz w:val="24"/>
        </w:rPr>
        <w:t xml:space="preserve"> de 201</w:t>
      </w:r>
      <w:r w:rsidR="00314E47" w:rsidRPr="00B1488D">
        <w:rPr>
          <w:rFonts w:asciiTheme="minorHAnsi" w:hAnsiTheme="minorHAnsi" w:cs="Arial"/>
          <w:b/>
          <w:bCs/>
          <w:sz w:val="24"/>
        </w:rPr>
        <w:t>7</w:t>
      </w:r>
      <w:r w:rsidR="0015589D" w:rsidRPr="00B1488D">
        <w:rPr>
          <w:rFonts w:asciiTheme="minorHAnsi" w:hAnsiTheme="minorHAnsi" w:cs="Arial"/>
          <w:b/>
          <w:bCs/>
          <w:sz w:val="24"/>
        </w:rPr>
        <w:t xml:space="preserve"> </w:t>
      </w:r>
      <w:r w:rsidR="00112415" w:rsidRPr="00B1488D">
        <w:rPr>
          <w:rFonts w:asciiTheme="minorHAnsi" w:hAnsiTheme="minorHAnsi" w:cs="Arial"/>
          <w:sz w:val="24"/>
        </w:rPr>
        <w:t>a disposición de los que no hayan asistido</w:t>
      </w:r>
      <w:r w:rsidR="002E275D" w:rsidRPr="00B1488D">
        <w:rPr>
          <w:rFonts w:asciiTheme="minorHAnsi" w:hAnsiTheme="minorHAnsi" w:cs="Arial"/>
          <w:sz w:val="24"/>
        </w:rPr>
        <w:t xml:space="preserve"> en la </w:t>
      </w:r>
      <w:r w:rsidR="00320AC6" w:rsidRPr="00B1488D">
        <w:rPr>
          <w:rFonts w:asciiTheme="minorHAnsi" w:hAnsiTheme="minorHAnsi" w:cs="Arial"/>
          <w:sz w:val="24"/>
        </w:rPr>
        <w:t>página</w:t>
      </w:r>
      <w:r w:rsidR="002E275D" w:rsidRPr="00B1488D">
        <w:rPr>
          <w:rFonts w:asciiTheme="minorHAnsi" w:hAnsiTheme="minorHAnsi" w:cs="Arial"/>
          <w:sz w:val="24"/>
        </w:rPr>
        <w:t xml:space="preserve"> de Gobierno del Estado de Baja California </w:t>
      </w:r>
      <w:hyperlink r:id="rId11" w:history="1">
        <w:r w:rsidR="00555876" w:rsidRPr="00B1488D">
          <w:rPr>
            <w:rFonts w:asciiTheme="minorHAnsi" w:hAnsiTheme="minorHAnsi" w:cs="Arial"/>
            <w:sz w:val="24"/>
          </w:rPr>
          <w:t>http://www.comprasbc.gob.mx</w:t>
        </w:r>
      </w:hyperlink>
      <w:r w:rsidR="00112415" w:rsidRPr="006E1F9C">
        <w:rPr>
          <w:rFonts w:asciiTheme="minorHAnsi" w:hAnsiTheme="minorHAnsi" w:cs="Arial"/>
          <w:sz w:val="24"/>
        </w:rPr>
        <w:t>, para efecto de su notificación.</w:t>
      </w:r>
    </w:p>
    <w:p w:rsidR="00112415" w:rsidRPr="006E1F9C" w:rsidRDefault="00112415" w:rsidP="00DA08BF">
      <w:pPr>
        <w:pStyle w:val="3"/>
        <w:ind w:left="567" w:hanging="567"/>
        <w:rPr>
          <w:rFonts w:asciiTheme="minorHAnsi" w:hAnsiTheme="minorHAnsi" w:cs="Arial"/>
          <w:sz w:val="24"/>
        </w:rPr>
      </w:pPr>
    </w:p>
    <w:p w:rsidR="00112415" w:rsidRPr="006E1F9C" w:rsidRDefault="00112415" w:rsidP="00C20BF1">
      <w:pPr>
        <w:pStyle w:val="3"/>
        <w:numPr>
          <w:ilvl w:val="1"/>
          <w:numId w:val="21"/>
        </w:numPr>
        <w:tabs>
          <w:tab w:val="clear" w:pos="1080"/>
          <w:tab w:val="num" w:pos="600"/>
        </w:tabs>
        <w:ind w:left="567" w:hanging="567"/>
        <w:rPr>
          <w:rFonts w:asciiTheme="minorHAnsi" w:hAnsiTheme="minorHAnsi" w:cs="Arial"/>
          <w:sz w:val="24"/>
        </w:rPr>
      </w:pPr>
      <w:r w:rsidRPr="006E1F9C">
        <w:rPr>
          <w:rFonts w:asciiTheme="minorHAnsi" w:hAnsiTheme="minorHAnsi" w:cs="Arial"/>
          <w:sz w:val="24"/>
        </w:rPr>
        <w:t xml:space="preserve">Asimismo, la documentación de la propuesta económica quedará en custodia de </w:t>
      </w:r>
      <w:r w:rsidR="004E01D9" w:rsidRPr="006E1F9C">
        <w:rPr>
          <w:rFonts w:asciiTheme="minorHAnsi" w:hAnsiTheme="minorHAnsi" w:cs="Arial"/>
          <w:sz w:val="24"/>
        </w:rPr>
        <w:t>“</w:t>
      </w:r>
      <w:r w:rsidR="004E01D9" w:rsidRPr="0049392E">
        <w:rPr>
          <w:rFonts w:asciiTheme="minorHAnsi" w:hAnsiTheme="minorHAnsi" w:cs="Arial"/>
          <w:b/>
          <w:sz w:val="24"/>
        </w:rPr>
        <w:t>La Convocante”</w:t>
      </w:r>
      <w:r w:rsidRPr="006E1F9C">
        <w:rPr>
          <w:rFonts w:asciiTheme="minorHAnsi" w:hAnsiTheme="minorHAnsi" w:cs="Arial"/>
          <w:sz w:val="24"/>
        </w:rPr>
        <w:t xml:space="preserve"> para que sea analizada en forma detallada.</w:t>
      </w:r>
    </w:p>
    <w:p w:rsidR="002F61F5" w:rsidRPr="006E1F9C" w:rsidRDefault="002F61F5" w:rsidP="002D2148">
      <w:pPr>
        <w:pStyle w:val="3"/>
        <w:tabs>
          <w:tab w:val="left" w:pos="1440"/>
        </w:tabs>
        <w:ind w:left="0" w:firstLine="0"/>
        <w:rPr>
          <w:rFonts w:asciiTheme="minorHAnsi" w:hAnsiTheme="minorHAnsi" w:cs="Arial"/>
          <w:sz w:val="24"/>
        </w:rPr>
      </w:pPr>
    </w:p>
    <w:p w:rsidR="00112415" w:rsidRPr="006E1F9C" w:rsidRDefault="00112415" w:rsidP="00BA34DF">
      <w:pPr>
        <w:pStyle w:val="2"/>
        <w:ind w:left="0"/>
        <w:rPr>
          <w:rFonts w:asciiTheme="minorHAnsi" w:hAnsiTheme="minorHAnsi" w:cs="Arial"/>
          <w:b/>
          <w:sz w:val="24"/>
        </w:rPr>
      </w:pPr>
      <w:r w:rsidRPr="006E1F9C">
        <w:rPr>
          <w:rFonts w:asciiTheme="minorHAnsi" w:hAnsiTheme="minorHAnsi" w:cs="Arial"/>
          <w:b/>
          <w:sz w:val="24"/>
        </w:rPr>
        <w:t>22</w:t>
      </w:r>
      <w:r w:rsidR="00E70369" w:rsidRPr="006E1F9C">
        <w:rPr>
          <w:rFonts w:asciiTheme="minorHAnsi" w:hAnsiTheme="minorHAnsi" w:cs="Arial"/>
          <w:b/>
          <w:sz w:val="24"/>
        </w:rPr>
        <w:t xml:space="preserve">. </w:t>
      </w:r>
      <w:r w:rsidRPr="006E1F9C">
        <w:rPr>
          <w:rFonts w:asciiTheme="minorHAnsi" w:hAnsiTheme="minorHAnsi" w:cs="Arial"/>
          <w:b/>
          <w:sz w:val="24"/>
        </w:rPr>
        <w:t>ANÁLISIS ECONÓMICO:</w:t>
      </w:r>
    </w:p>
    <w:p w:rsidR="00320AC6" w:rsidRPr="006E1F9C" w:rsidRDefault="00320AC6" w:rsidP="00E70369">
      <w:pPr>
        <w:pStyle w:val="2"/>
        <w:ind w:left="0" w:hanging="284"/>
        <w:rPr>
          <w:rFonts w:asciiTheme="minorHAnsi" w:hAnsiTheme="minorHAnsi" w:cs="Arial"/>
          <w:b/>
          <w:sz w:val="24"/>
        </w:rPr>
      </w:pPr>
    </w:p>
    <w:p w:rsidR="00112415" w:rsidRPr="00B1488D" w:rsidRDefault="00B60829" w:rsidP="00E70369">
      <w:pPr>
        <w:pStyle w:val="3"/>
        <w:ind w:left="567" w:hanging="567"/>
        <w:rPr>
          <w:rFonts w:asciiTheme="minorHAnsi" w:hAnsiTheme="minorHAnsi" w:cs="Arial"/>
          <w:sz w:val="24"/>
        </w:rPr>
      </w:pPr>
      <w:r w:rsidRPr="006E1F9C">
        <w:rPr>
          <w:rFonts w:asciiTheme="minorHAnsi" w:hAnsiTheme="minorHAnsi" w:cs="Arial"/>
          <w:b/>
          <w:sz w:val="24"/>
        </w:rPr>
        <w:t>22.1</w:t>
      </w:r>
      <w:r w:rsidRPr="006E1F9C">
        <w:rPr>
          <w:rFonts w:asciiTheme="minorHAnsi" w:hAnsiTheme="minorHAnsi" w:cs="Arial"/>
          <w:sz w:val="24"/>
        </w:rPr>
        <w:t xml:space="preserve"> Una</w:t>
      </w:r>
      <w:r w:rsidR="00112415" w:rsidRPr="006E1F9C">
        <w:rPr>
          <w:rFonts w:asciiTheme="minorHAnsi" w:hAnsiTheme="minorHAnsi" w:cs="Arial"/>
          <w:sz w:val="24"/>
        </w:rPr>
        <w:t xml:space="preserve"> vez realizada la apertura de las </w:t>
      </w:r>
      <w:r w:rsidR="00112415" w:rsidRPr="00B1488D">
        <w:rPr>
          <w:rFonts w:asciiTheme="minorHAnsi" w:hAnsiTheme="minorHAnsi" w:cs="Arial"/>
          <w:sz w:val="24"/>
        </w:rPr>
        <w:t xml:space="preserve">propuestas económicas cuyas propuestas técnicas </w:t>
      </w:r>
      <w:r w:rsidR="001A1837" w:rsidRPr="00B1488D">
        <w:rPr>
          <w:rFonts w:asciiTheme="minorHAnsi" w:hAnsiTheme="minorHAnsi" w:cs="Arial"/>
          <w:sz w:val="24"/>
        </w:rPr>
        <w:t>fueron</w:t>
      </w:r>
      <w:r w:rsidR="00112415" w:rsidRPr="00B1488D">
        <w:rPr>
          <w:rFonts w:asciiTheme="minorHAnsi" w:hAnsiTheme="minorHAnsi" w:cs="Arial"/>
          <w:sz w:val="24"/>
        </w:rPr>
        <w:t xml:space="preserve"> aceptadas el comité procederá</w:t>
      </w:r>
      <w:r w:rsidR="007941B6" w:rsidRPr="00B1488D">
        <w:rPr>
          <w:rFonts w:asciiTheme="minorHAnsi" w:hAnsiTheme="minorHAnsi" w:cs="Arial"/>
          <w:sz w:val="24"/>
        </w:rPr>
        <w:t xml:space="preserve"> </w:t>
      </w:r>
      <w:r w:rsidR="00112415" w:rsidRPr="00B1488D">
        <w:rPr>
          <w:rFonts w:asciiTheme="minorHAnsi" w:hAnsiTheme="minorHAnsi" w:cs="Arial"/>
          <w:sz w:val="24"/>
        </w:rPr>
        <w:t xml:space="preserve">a llevar a cabo el análisis detallado de la documentación económica presentada y desechará aquellas que no cumplan con lo especificado en el </w:t>
      </w:r>
      <w:r w:rsidR="00112415" w:rsidRPr="00B1488D">
        <w:rPr>
          <w:rFonts w:asciiTheme="minorHAnsi" w:hAnsiTheme="minorHAnsi" w:cs="Arial"/>
          <w:b/>
          <w:sz w:val="24"/>
        </w:rPr>
        <w:t>punto 8.1 incis</w:t>
      </w:r>
      <w:r w:rsidR="00732FE2" w:rsidRPr="00B1488D">
        <w:rPr>
          <w:rFonts w:asciiTheme="minorHAnsi" w:hAnsiTheme="minorHAnsi" w:cs="Arial"/>
          <w:b/>
          <w:sz w:val="24"/>
        </w:rPr>
        <w:t xml:space="preserve">o </w:t>
      </w:r>
      <w:r w:rsidR="0049392E" w:rsidRPr="00B1488D">
        <w:rPr>
          <w:rFonts w:asciiTheme="minorHAnsi" w:hAnsiTheme="minorHAnsi" w:cs="Arial"/>
          <w:b/>
          <w:sz w:val="24"/>
        </w:rPr>
        <w:t>O</w:t>
      </w:r>
      <w:r w:rsidR="00732FE2" w:rsidRPr="00B1488D">
        <w:rPr>
          <w:rFonts w:asciiTheme="minorHAnsi" w:hAnsiTheme="minorHAnsi" w:cs="Arial"/>
          <w:b/>
          <w:sz w:val="24"/>
        </w:rPr>
        <w:t xml:space="preserve">) e inciso </w:t>
      </w:r>
      <w:r w:rsidR="0049392E" w:rsidRPr="00B1488D">
        <w:rPr>
          <w:rFonts w:asciiTheme="minorHAnsi" w:hAnsiTheme="minorHAnsi" w:cs="Arial"/>
          <w:b/>
          <w:sz w:val="24"/>
        </w:rPr>
        <w:t>P</w:t>
      </w:r>
      <w:r w:rsidR="00112415" w:rsidRPr="00B1488D">
        <w:rPr>
          <w:rFonts w:asciiTheme="minorHAnsi" w:hAnsiTheme="minorHAnsi" w:cs="Arial"/>
          <w:b/>
          <w:sz w:val="24"/>
        </w:rPr>
        <w:t>)</w:t>
      </w:r>
      <w:r w:rsidR="00112415" w:rsidRPr="00B1488D">
        <w:rPr>
          <w:rFonts w:asciiTheme="minorHAnsi" w:hAnsiTheme="minorHAnsi" w:cs="Arial"/>
          <w:sz w:val="24"/>
        </w:rPr>
        <w:t xml:space="preserve"> de las bases de </w:t>
      </w:r>
      <w:r w:rsidR="004E5F5B" w:rsidRPr="00B1488D">
        <w:rPr>
          <w:rFonts w:asciiTheme="minorHAnsi" w:hAnsiTheme="minorHAnsi" w:cs="Arial"/>
          <w:sz w:val="24"/>
        </w:rPr>
        <w:t>l</w:t>
      </w:r>
      <w:r w:rsidR="006D20E8" w:rsidRPr="00B1488D">
        <w:rPr>
          <w:rFonts w:asciiTheme="minorHAnsi" w:hAnsiTheme="minorHAnsi" w:cs="Arial"/>
          <w:sz w:val="24"/>
        </w:rPr>
        <w:t>icitación</w:t>
      </w:r>
      <w:r w:rsidR="00112415" w:rsidRPr="00B1488D">
        <w:rPr>
          <w:rFonts w:asciiTheme="minorHAnsi" w:hAnsiTheme="minorHAnsi" w:cs="Arial"/>
          <w:sz w:val="24"/>
        </w:rPr>
        <w:t xml:space="preserve"> debiendo dar a conocer el resultado de éste a los licitantes en el acto de fallo económico.</w:t>
      </w:r>
    </w:p>
    <w:p w:rsidR="00112415" w:rsidRPr="00B1488D" w:rsidRDefault="00112415" w:rsidP="00E70369">
      <w:pPr>
        <w:pStyle w:val="2"/>
        <w:ind w:left="567" w:hanging="567"/>
        <w:rPr>
          <w:rFonts w:asciiTheme="minorHAnsi" w:hAnsiTheme="minorHAnsi" w:cs="Arial"/>
          <w:b/>
          <w:sz w:val="24"/>
        </w:rPr>
      </w:pPr>
    </w:p>
    <w:p w:rsidR="00112415" w:rsidRPr="00B1488D" w:rsidRDefault="00112415" w:rsidP="00E70369">
      <w:pPr>
        <w:pStyle w:val="3"/>
        <w:ind w:left="567" w:hanging="567"/>
        <w:rPr>
          <w:rFonts w:asciiTheme="minorHAnsi" w:hAnsiTheme="minorHAnsi" w:cs="Arial"/>
          <w:sz w:val="24"/>
        </w:rPr>
      </w:pPr>
      <w:r w:rsidRPr="00B1488D">
        <w:rPr>
          <w:rFonts w:asciiTheme="minorHAnsi" w:hAnsiTheme="minorHAnsi" w:cs="Arial"/>
          <w:b/>
          <w:sz w:val="24"/>
        </w:rPr>
        <w:t>22.2</w:t>
      </w:r>
      <w:r w:rsidR="006960FA" w:rsidRPr="00B1488D">
        <w:rPr>
          <w:rFonts w:asciiTheme="minorHAnsi" w:hAnsiTheme="minorHAnsi" w:cs="Arial"/>
          <w:sz w:val="24"/>
        </w:rPr>
        <w:t xml:space="preserve"> </w:t>
      </w:r>
      <w:r w:rsidRPr="00B1488D">
        <w:rPr>
          <w:rFonts w:asciiTheme="minorHAnsi" w:hAnsiTheme="minorHAns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w:t>
      </w:r>
      <w:r w:rsidRPr="00B1488D">
        <w:rPr>
          <w:rFonts w:asciiTheme="minorHAnsi" w:hAnsiTheme="minorHAnsi" w:cs="Arial"/>
          <w:b/>
          <w:sz w:val="24"/>
        </w:rPr>
        <w:t>su propuesta será rechazada.</w:t>
      </w:r>
    </w:p>
    <w:p w:rsidR="00112415" w:rsidRPr="00B1488D" w:rsidRDefault="00112415" w:rsidP="00E70369">
      <w:pPr>
        <w:pStyle w:val="2"/>
        <w:ind w:left="567" w:hanging="567"/>
        <w:rPr>
          <w:rFonts w:asciiTheme="minorHAnsi" w:hAnsiTheme="minorHAnsi" w:cs="Arial"/>
          <w:b/>
          <w:sz w:val="24"/>
        </w:rPr>
      </w:pPr>
    </w:p>
    <w:p w:rsidR="00112415" w:rsidRPr="00B1488D" w:rsidRDefault="00112415" w:rsidP="00E70369">
      <w:pPr>
        <w:pStyle w:val="3"/>
        <w:ind w:left="567" w:hanging="567"/>
        <w:rPr>
          <w:rFonts w:asciiTheme="minorHAnsi" w:hAnsiTheme="minorHAnsi" w:cs="Arial"/>
          <w:sz w:val="24"/>
        </w:rPr>
      </w:pPr>
      <w:r w:rsidRPr="00B1488D">
        <w:rPr>
          <w:rFonts w:asciiTheme="minorHAnsi" w:hAnsiTheme="minorHAnsi" w:cs="Arial"/>
          <w:b/>
          <w:sz w:val="24"/>
        </w:rPr>
        <w:t>22.3</w:t>
      </w:r>
      <w:r w:rsidRPr="00B1488D">
        <w:rPr>
          <w:rFonts w:asciiTheme="minorHAnsi" w:hAnsiTheme="minorHAnsi" w:cs="Arial"/>
          <w:sz w:val="24"/>
        </w:rPr>
        <w:t xml:space="preserve">  </w:t>
      </w:r>
      <w:r w:rsidR="00B21DEB" w:rsidRPr="00B1488D">
        <w:rPr>
          <w:rFonts w:asciiTheme="minorHAnsi" w:hAnsiTheme="minorHAnsi" w:cs="Arial"/>
          <w:sz w:val="24"/>
        </w:rPr>
        <w:tab/>
      </w:r>
      <w:r w:rsidRPr="00B1488D">
        <w:rPr>
          <w:rFonts w:asciiTheme="minorHAnsi" w:hAnsiTheme="minorHAnsi" w:cs="Arial"/>
          <w:sz w:val="24"/>
        </w:rPr>
        <w:t>Si el monto de la propuesta económica discrepa con el monto obtenido del catálogo de conceptos, prevalecerán todos los importes y especificaciones señaladas en el  catálogo de conceptos.</w:t>
      </w:r>
    </w:p>
    <w:p w:rsidR="00416667" w:rsidRPr="00B1488D" w:rsidRDefault="00416667" w:rsidP="002D2148">
      <w:pPr>
        <w:pStyle w:val="3"/>
        <w:tabs>
          <w:tab w:val="left" w:pos="1440"/>
        </w:tabs>
        <w:ind w:left="0" w:firstLine="0"/>
        <w:rPr>
          <w:rFonts w:asciiTheme="minorHAnsi" w:hAnsiTheme="minorHAnsi" w:cs="Arial"/>
          <w:sz w:val="24"/>
        </w:rPr>
      </w:pPr>
    </w:p>
    <w:p w:rsidR="00112415" w:rsidRPr="00B1488D" w:rsidRDefault="00112415" w:rsidP="002D2148">
      <w:pPr>
        <w:pStyle w:val="2"/>
        <w:tabs>
          <w:tab w:val="left" w:pos="600"/>
        </w:tabs>
        <w:ind w:left="0"/>
        <w:rPr>
          <w:rFonts w:asciiTheme="minorHAnsi" w:hAnsiTheme="minorHAnsi" w:cs="Arial"/>
          <w:b/>
          <w:sz w:val="24"/>
        </w:rPr>
      </w:pPr>
      <w:r w:rsidRPr="00B1488D">
        <w:rPr>
          <w:rFonts w:asciiTheme="minorHAnsi" w:hAnsiTheme="minorHAnsi" w:cs="Arial"/>
          <w:b/>
          <w:sz w:val="24"/>
        </w:rPr>
        <w:t>23.</w:t>
      </w:r>
      <w:r w:rsidRPr="00B1488D">
        <w:rPr>
          <w:rFonts w:asciiTheme="minorHAnsi" w:hAnsiTheme="minorHAnsi" w:cs="Arial"/>
          <w:sz w:val="24"/>
        </w:rPr>
        <w:tab/>
      </w:r>
      <w:r w:rsidRPr="00B1488D">
        <w:rPr>
          <w:rFonts w:asciiTheme="minorHAnsi" w:hAnsiTheme="minorHAnsi" w:cs="Arial"/>
          <w:b/>
          <w:sz w:val="24"/>
        </w:rPr>
        <w:t xml:space="preserve">FALLO DE LA </w:t>
      </w:r>
      <w:r w:rsidR="006D20E8" w:rsidRPr="00B1488D">
        <w:rPr>
          <w:rFonts w:asciiTheme="minorHAnsi" w:hAnsiTheme="minorHAnsi" w:cs="Arial"/>
          <w:b/>
          <w:sz w:val="24"/>
        </w:rPr>
        <w:t>LICITACIÓN</w:t>
      </w:r>
      <w:r w:rsidRPr="00B1488D">
        <w:rPr>
          <w:rFonts w:asciiTheme="minorHAnsi" w:hAnsiTheme="minorHAnsi" w:cs="Arial"/>
          <w:b/>
          <w:sz w:val="24"/>
        </w:rPr>
        <w:t>:</w:t>
      </w:r>
    </w:p>
    <w:p w:rsidR="00E8239C" w:rsidRPr="00B1488D" w:rsidRDefault="00E8239C" w:rsidP="002D2148">
      <w:pPr>
        <w:pStyle w:val="2"/>
        <w:tabs>
          <w:tab w:val="left" w:pos="600"/>
        </w:tabs>
        <w:ind w:left="0"/>
        <w:rPr>
          <w:rFonts w:asciiTheme="minorHAnsi" w:hAnsiTheme="minorHAnsi" w:cs="Arial"/>
          <w:b/>
          <w:sz w:val="24"/>
        </w:rPr>
      </w:pPr>
    </w:p>
    <w:p w:rsidR="00112415" w:rsidRPr="00B1488D" w:rsidRDefault="00050DCB" w:rsidP="00C20BF1">
      <w:pPr>
        <w:pStyle w:val="3"/>
        <w:numPr>
          <w:ilvl w:val="1"/>
          <w:numId w:val="18"/>
        </w:numPr>
        <w:tabs>
          <w:tab w:val="clear" w:pos="1440"/>
        </w:tabs>
        <w:ind w:left="567" w:hanging="567"/>
        <w:rPr>
          <w:rFonts w:asciiTheme="minorHAnsi" w:hAnsiTheme="minorHAnsi" w:cs="Arial"/>
          <w:sz w:val="24"/>
        </w:rPr>
      </w:pPr>
      <w:r w:rsidRPr="00B1488D">
        <w:rPr>
          <w:rFonts w:asciiTheme="minorHAnsi" w:hAnsiTheme="minorHAnsi" w:cs="Arial"/>
          <w:sz w:val="24"/>
        </w:rPr>
        <w:t xml:space="preserve"> </w:t>
      </w:r>
      <w:r w:rsidR="00112415" w:rsidRPr="00B1488D">
        <w:rPr>
          <w:rFonts w:asciiTheme="minorHAnsi" w:hAnsiTheme="minorHAnsi" w:cs="Arial"/>
          <w:sz w:val="24"/>
        </w:rPr>
        <w:t xml:space="preserve">El Fallo de la </w:t>
      </w:r>
      <w:r w:rsidR="004E5F5B" w:rsidRPr="00B1488D">
        <w:rPr>
          <w:rFonts w:asciiTheme="minorHAnsi" w:hAnsiTheme="minorHAnsi" w:cs="Arial"/>
          <w:sz w:val="24"/>
        </w:rPr>
        <w:t>l</w:t>
      </w:r>
      <w:r w:rsidR="006D20E8" w:rsidRPr="00B1488D">
        <w:rPr>
          <w:rFonts w:asciiTheme="minorHAnsi" w:hAnsiTheme="minorHAnsi" w:cs="Arial"/>
          <w:sz w:val="24"/>
        </w:rPr>
        <w:t>icitación</w:t>
      </w:r>
      <w:r w:rsidR="00112415" w:rsidRPr="00B1488D">
        <w:rPr>
          <w:rFonts w:asciiTheme="minorHAnsi" w:hAnsiTheme="minorHAnsi" w:cs="Arial"/>
          <w:sz w:val="24"/>
        </w:rPr>
        <w:t xml:space="preserve"> se dará a conocer a las </w:t>
      </w:r>
      <w:r w:rsidR="003A2E1F" w:rsidRPr="00B1488D">
        <w:rPr>
          <w:rFonts w:asciiTheme="minorHAnsi" w:hAnsiTheme="minorHAnsi" w:cs="Arial"/>
          <w:b/>
          <w:bCs/>
          <w:sz w:val="24"/>
        </w:rPr>
        <w:t>1</w:t>
      </w:r>
      <w:r w:rsidR="00663119" w:rsidRPr="00B1488D">
        <w:rPr>
          <w:rFonts w:asciiTheme="minorHAnsi" w:hAnsiTheme="minorHAnsi" w:cs="Arial"/>
          <w:b/>
          <w:bCs/>
          <w:sz w:val="24"/>
        </w:rPr>
        <w:t>3</w:t>
      </w:r>
      <w:r w:rsidR="00112415" w:rsidRPr="00B1488D">
        <w:rPr>
          <w:rFonts w:asciiTheme="minorHAnsi" w:hAnsiTheme="minorHAnsi" w:cs="Arial"/>
          <w:b/>
          <w:bCs/>
          <w:sz w:val="24"/>
        </w:rPr>
        <w:t xml:space="preserve">:00 horas del día </w:t>
      </w:r>
      <w:r w:rsidR="00663119" w:rsidRPr="00B1488D">
        <w:rPr>
          <w:rFonts w:asciiTheme="minorHAnsi" w:hAnsiTheme="minorHAnsi" w:cs="Arial"/>
          <w:b/>
          <w:bCs/>
          <w:sz w:val="24"/>
        </w:rPr>
        <w:t>2</w:t>
      </w:r>
      <w:r w:rsidR="0049392E" w:rsidRPr="00B1488D">
        <w:rPr>
          <w:rFonts w:asciiTheme="minorHAnsi" w:hAnsiTheme="minorHAnsi" w:cs="Arial"/>
          <w:b/>
          <w:bCs/>
          <w:sz w:val="24"/>
        </w:rPr>
        <w:t>7</w:t>
      </w:r>
      <w:r w:rsidR="005E4FE9" w:rsidRPr="00B1488D">
        <w:rPr>
          <w:rFonts w:asciiTheme="minorHAnsi" w:hAnsiTheme="minorHAnsi" w:cs="Arial"/>
          <w:b/>
          <w:bCs/>
          <w:sz w:val="24"/>
        </w:rPr>
        <w:t xml:space="preserve"> de </w:t>
      </w:r>
      <w:r w:rsidR="0049392E" w:rsidRPr="00B1488D">
        <w:rPr>
          <w:rFonts w:asciiTheme="minorHAnsi" w:hAnsiTheme="minorHAnsi" w:cs="Arial"/>
          <w:b/>
          <w:bCs/>
          <w:sz w:val="24"/>
        </w:rPr>
        <w:t>junio</w:t>
      </w:r>
      <w:r w:rsidR="005E4FE9" w:rsidRPr="00B1488D">
        <w:rPr>
          <w:rFonts w:asciiTheme="minorHAnsi" w:hAnsiTheme="minorHAnsi" w:cs="Arial"/>
          <w:b/>
          <w:bCs/>
          <w:sz w:val="24"/>
        </w:rPr>
        <w:t xml:space="preserve"> de 201</w:t>
      </w:r>
      <w:r w:rsidR="00663119" w:rsidRPr="00B1488D">
        <w:rPr>
          <w:rFonts w:asciiTheme="minorHAnsi" w:hAnsiTheme="minorHAnsi" w:cs="Arial"/>
          <w:b/>
          <w:bCs/>
          <w:sz w:val="24"/>
        </w:rPr>
        <w:t>7</w:t>
      </w:r>
      <w:r w:rsidR="00F06FB5" w:rsidRPr="00B1488D">
        <w:rPr>
          <w:rFonts w:asciiTheme="minorHAnsi" w:hAnsiTheme="minorHAnsi" w:cs="Arial"/>
          <w:b/>
          <w:sz w:val="24"/>
        </w:rPr>
        <w:t>,</w:t>
      </w:r>
      <w:r w:rsidR="00F06FB5" w:rsidRPr="00B1488D">
        <w:rPr>
          <w:rFonts w:asciiTheme="minorHAnsi" w:hAnsiTheme="minorHAnsi" w:cs="Arial"/>
          <w:sz w:val="24"/>
        </w:rPr>
        <w:t xml:space="preserve"> en</w:t>
      </w:r>
      <w:r w:rsidR="00112415" w:rsidRPr="00B1488D">
        <w:rPr>
          <w:rFonts w:asciiTheme="minorHAnsi" w:hAnsiTheme="minorHAnsi" w:cs="Arial"/>
          <w:sz w:val="24"/>
        </w:rPr>
        <w:t xml:space="preserve"> </w:t>
      </w:r>
      <w:r w:rsidR="004C1128" w:rsidRPr="00B1488D">
        <w:rPr>
          <w:rFonts w:asciiTheme="minorHAnsi" w:hAnsiTheme="minorHAnsi" w:cs="Tahoma"/>
          <w:sz w:val="24"/>
        </w:rPr>
        <w:t>la</w:t>
      </w:r>
      <w:r w:rsidR="004C1128" w:rsidRPr="00B1488D">
        <w:rPr>
          <w:rFonts w:asciiTheme="minorHAnsi" w:hAnsiTheme="minorHAnsi" w:cs="Tahoma"/>
          <w:b/>
          <w:sz w:val="24"/>
          <w:u w:val="single"/>
        </w:rPr>
        <w:t xml:space="preserve"> </w:t>
      </w:r>
      <w:r w:rsidR="00985D1C" w:rsidRPr="00B1488D">
        <w:rPr>
          <w:rFonts w:asciiTheme="minorHAnsi" w:hAnsiTheme="minorHAnsi" w:cs="Tahoma"/>
          <w:b/>
          <w:sz w:val="24"/>
          <w:u w:val="single"/>
        </w:rPr>
        <w:t xml:space="preserve"> </w:t>
      </w:r>
      <w:r w:rsidR="00985D1C" w:rsidRPr="00B1488D">
        <w:rPr>
          <w:rFonts w:asciiTheme="minorHAnsi" w:hAnsiTheme="minorHAnsi" w:cstheme="minorHAnsi"/>
          <w:b/>
          <w:color w:val="000000"/>
          <w:sz w:val="24"/>
          <w:szCs w:val="24"/>
        </w:rPr>
        <w:t>sa</w:t>
      </w:r>
      <w:r w:rsidR="00985D1C" w:rsidRPr="00B1488D">
        <w:rPr>
          <w:rFonts w:asciiTheme="minorHAnsi" w:hAnsiTheme="minorHAnsi" w:cstheme="minorHAnsi"/>
          <w:b/>
          <w:color w:val="000000"/>
          <w:spacing w:val="-2"/>
          <w:sz w:val="24"/>
          <w:szCs w:val="24"/>
        </w:rPr>
        <w:t>l</w:t>
      </w:r>
      <w:r w:rsidR="00985D1C" w:rsidRPr="00B1488D">
        <w:rPr>
          <w:rFonts w:asciiTheme="minorHAnsi" w:hAnsiTheme="minorHAnsi" w:cstheme="minorHAnsi"/>
          <w:b/>
          <w:color w:val="000000"/>
          <w:sz w:val="24"/>
          <w:szCs w:val="24"/>
        </w:rPr>
        <w:t xml:space="preserve">a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j</w:t>
      </w:r>
      <w:r w:rsidR="00985D1C" w:rsidRPr="00B1488D">
        <w:rPr>
          <w:rFonts w:asciiTheme="minorHAnsi" w:hAnsiTheme="minorHAnsi" w:cstheme="minorHAnsi"/>
          <w:b/>
          <w:color w:val="000000"/>
          <w:spacing w:val="-1"/>
          <w:sz w:val="24"/>
          <w:szCs w:val="24"/>
        </w:rPr>
        <w:t>u</w:t>
      </w:r>
      <w:r w:rsidR="00985D1C" w:rsidRPr="00B1488D">
        <w:rPr>
          <w:rFonts w:asciiTheme="minorHAnsi" w:hAnsiTheme="minorHAnsi" w:cstheme="minorHAnsi"/>
          <w:b/>
          <w:color w:val="000000"/>
          <w:spacing w:val="1"/>
          <w:sz w:val="24"/>
          <w:szCs w:val="24"/>
        </w:rPr>
        <w:t>nt</w:t>
      </w:r>
      <w:r w:rsidR="00985D1C" w:rsidRPr="00B1488D">
        <w:rPr>
          <w:rFonts w:asciiTheme="minorHAnsi" w:hAnsiTheme="minorHAnsi" w:cstheme="minorHAnsi"/>
          <w:b/>
          <w:color w:val="000000"/>
          <w:sz w:val="24"/>
          <w:szCs w:val="24"/>
        </w:rPr>
        <w:t>as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la</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r</w:t>
      </w:r>
      <w:r w:rsidR="00985D1C" w:rsidRPr="00B1488D">
        <w:rPr>
          <w:rFonts w:asciiTheme="minorHAnsi" w:hAnsiTheme="minorHAnsi" w:cstheme="minorHAnsi"/>
          <w:b/>
          <w:color w:val="000000"/>
          <w:sz w:val="24"/>
          <w:szCs w:val="24"/>
        </w:rPr>
        <w:t>ec</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 xml:space="preserve">ión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A</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pacing w:val="1"/>
          <w:sz w:val="24"/>
          <w:szCs w:val="24"/>
        </w:rPr>
        <w:t>qu</w:t>
      </w:r>
      <w:r w:rsidR="00985D1C" w:rsidRPr="00B1488D">
        <w:rPr>
          <w:rFonts w:asciiTheme="minorHAnsi" w:hAnsiTheme="minorHAnsi" w:cstheme="minorHAnsi"/>
          <w:b/>
          <w:color w:val="000000"/>
          <w:sz w:val="24"/>
          <w:szCs w:val="24"/>
        </w:rPr>
        <w:t>isi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z w:val="24"/>
          <w:szCs w:val="24"/>
        </w:rPr>
        <w:t>i</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es</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Ofi</w:t>
      </w:r>
      <w:r w:rsidR="00985D1C" w:rsidRPr="00B1488D">
        <w:rPr>
          <w:rFonts w:asciiTheme="minorHAnsi" w:hAnsiTheme="minorHAnsi" w:cstheme="minorHAnsi"/>
          <w:b/>
          <w:color w:val="000000"/>
          <w:spacing w:val="-1"/>
          <w:sz w:val="24"/>
          <w:szCs w:val="24"/>
        </w:rPr>
        <w:t>c</w:t>
      </w:r>
      <w:r w:rsidR="00985D1C" w:rsidRPr="00B1488D">
        <w:rPr>
          <w:rFonts w:asciiTheme="minorHAnsi" w:hAnsiTheme="minorHAnsi" w:cstheme="minorHAnsi"/>
          <w:b/>
          <w:color w:val="000000"/>
          <w:spacing w:val="-2"/>
          <w:sz w:val="24"/>
          <w:szCs w:val="24"/>
        </w:rPr>
        <w:t>i</w:t>
      </w:r>
      <w:r w:rsidR="00985D1C" w:rsidRPr="00B1488D">
        <w:rPr>
          <w:rFonts w:asciiTheme="minorHAnsi" w:hAnsiTheme="minorHAnsi" w:cstheme="minorHAnsi"/>
          <w:b/>
          <w:color w:val="000000"/>
          <w:sz w:val="24"/>
          <w:szCs w:val="24"/>
        </w:rPr>
        <w:t>alía</w:t>
      </w:r>
      <w:r w:rsidR="00985D1C" w:rsidRPr="00B1488D">
        <w:rPr>
          <w:rFonts w:asciiTheme="minorHAnsi" w:hAnsiTheme="minorHAnsi" w:cstheme="minorHAnsi"/>
          <w:b/>
          <w:color w:val="000000"/>
          <w:spacing w:val="1"/>
          <w:sz w:val="24"/>
          <w:szCs w:val="24"/>
        </w:rPr>
        <w:t xml:space="preserve"> M</w:t>
      </w:r>
      <w:r w:rsidR="00985D1C" w:rsidRPr="00B1488D">
        <w:rPr>
          <w:rFonts w:asciiTheme="minorHAnsi" w:hAnsiTheme="minorHAnsi" w:cstheme="minorHAnsi"/>
          <w:b/>
          <w:color w:val="000000"/>
          <w:sz w:val="24"/>
          <w:szCs w:val="24"/>
        </w:rPr>
        <w:t>ayor</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pacing w:val="1"/>
          <w:sz w:val="24"/>
          <w:szCs w:val="24"/>
        </w:rPr>
        <w:t>d</w:t>
      </w:r>
      <w:r w:rsidR="00985D1C" w:rsidRPr="00B1488D">
        <w:rPr>
          <w:rFonts w:asciiTheme="minorHAnsi" w:hAnsiTheme="minorHAnsi" w:cstheme="minorHAnsi"/>
          <w:b/>
          <w:color w:val="000000"/>
          <w:sz w:val="24"/>
          <w:szCs w:val="24"/>
        </w:rPr>
        <w:t>e</w:t>
      </w:r>
      <w:r w:rsidR="00985D1C" w:rsidRPr="00B1488D">
        <w:rPr>
          <w:rFonts w:asciiTheme="minorHAnsi" w:hAnsiTheme="minorHAnsi" w:cstheme="minorHAnsi"/>
          <w:b/>
          <w:color w:val="000000"/>
          <w:spacing w:val="1"/>
          <w:sz w:val="24"/>
          <w:szCs w:val="24"/>
        </w:rPr>
        <w:t xml:space="preserve"> </w:t>
      </w:r>
      <w:r w:rsidR="00985D1C" w:rsidRPr="00B1488D">
        <w:rPr>
          <w:rFonts w:asciiTheme="minorHAnsi" w:hAnsiTheme="minorHAnsi" w:cstheme="minorHAnsi"/>
          <w:b/>
          <w:color w:val="000000"/>
          <w:sz w:val="24"/>
          <w:szCs w:val="24"/>
        </w:rPr>
        <w:t>G</w:t>
      </w:r>
      <w:r w:rsidR="00985D1C" w:rsidRPr="00B1488D">
        <w:rPr>
          <w:rFonts w:asciiTheme="minorHAnsi" w:hAnsiTheme="minorHAnsi" w:cstheme="minorHAnsi"/>
          <w:b/>
          <w:color w:val="000000"/>
          <w:spacing w:val="-2"/>
          <w:sz w:val="24"/>
          <w:szCs w:val="24"/>
        </w:rPr>
        <w:t>o</w:t>
      </w:r>
      <w:r w:rsidR="00985D1C" w:rsidRPr="00B1488D">
        <w:rPr>
          <w:rFonts w:asciiTheme="minorHAnsi" w:hAnsiTheme="minorHAnsi" w:cstheme="minorHAnsi"/>
          <w:b/>
          <w:color w:val="000000"/>
          <w:spacing w:val="1"/>
          <w:sz w:val="24"/>
          <w:szCs w:val="24"/>
        </w:rPr>
        <w:t>b</w:t>
      </w:r>
      <w:r w:rsidR="00985D1C" w:rsidRPr="00B1488D">
        <w:rPr>
          <w:rFonts w:asciiTheme="minorHAnsi" w:hAnsiTheme="minorHAnsi" w:cstheme="minorHAnsi"/>
          <w:b/>
          <w:color w:val="000000"/>
          <w:sz w:val="24"/>
          <w:szCs w:val="24"/>
        </w:rPr>
        <w:t>ie</w:t>
      </w:r>
      <w:r w:rsidR="00985D1C" w:rsidRPr="00B1488D">
        <w:rPr>
          <w:rFonts w:asciiTheme="minorHAnsi" w:hAnsiTheme="minorHAnsi" w:cstheme="minorHAnsi"/>
          <w:b/>
          <w:color w:val="000000"/>
          <w:spacing w:val="-1"/>
          <w:sz w:val="24"/>
          <w:szCs w:val="24"/>
        </w:rPr>
        <w:t>r</w:t>
      </w:r>
      <w:r w:rsidR="00985D1C" w:rsidRPr="00B1488D">
        <w:rPr>
          <w:rFonts w:asciiTheme="minorHAnsi" w:hAnsiTheme="minorHAnsi" w:cstheme="minorHAnsi"/>
          <w:b/>
          <w:color w:val="000000"/>
          <w:spacing w:val="1"/>
          <w:sz w:val="24"/>
          <w:szCs w:val="24"/>
        </w:rPr>
        <w:t>n</w:t>
      </w:r>
      <w:r w:rsidR="00985D1C" w:rsidRPr="00B1488D">
        <w:rPr>
          <w:rFonts w:asciiTheme="minorHAnsi" w:hAnsiTheme="minorHAnsi" w:cstheme="minorHAnsi"/>
          <w:b/>
          <w:color w:val="000000"/>
          <w:sz w:val="24"/>
          <w:szCs w:val="24"/>
        </w:rPr>
        <w:t>o</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z w:val="24"/>
          <w:szCs w:val="24"/>
        </w:rPr>
        <w:t>en el</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ercer</w:t>
      </w:r>
      <w:r w:rsidR="00985D1C" w:rsidRPr="00B1488D">
        <w:rPr>
          <w:rFonts w:asciiTheme="minorHAnsi" w:hAnsiTheme="minorHAnsi" w:cstheme="minorHAnsi"/>
          <w:color w:val="000000"/>
          <w:spacing w:val="11"/>
          <w:sz w:val="24"/>
          <w:szCs w:val="24"/>
        </w:rPr>
        <w:t xml:space="preserve"> </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3"/>
          <w:sz w:val="24"/>
          <w:szCs w:val="24"/>
        </w:rPr>
        <w:t>s</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 e</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el</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P</w:t>
      </w:r>
      <w:r w:rsidR="00985D1C" w:rsidRPr="00B1488D">
        <w:rPr>
          <w:rFonts w:asciiTheme="minorHAnsi" w:hAnsiTheme="minorHAnsi" w:cstheme="minorHAnsi"/>
          <w:color w:val="000000"/>
          <w:spacing w:val="1"/>
          <w:sz w:val="24"/>
          <w:szCs w:val="24"/>
        </w:rPr>
        <w:t>o</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er</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Eje</w:t>
      </w:r>
      <w:r w:rsidR="00985D1C" w:rsidRPr="00B1488D">
        <w:rPr>
          <w:rFonts w:asciiTheme="minorHAnsi" w:hAnsiTheme="minorHAnsi" w:cstheme="minorHAnsi"/>
          <w:color w:val="000000"/>
          <w:spacing w:val="-2"/>
          <w:sz w:val="24"/>
          <w:szCs w:val="24"/>
        </w:rPr>
        <w:t>c</w:t>
      </w:r>
      <w:r w:rsidR="00985D1C" w:rsidRPr="00B1488D">
        <w:rPr>
          <w:rFonts w:asciiTheme="minorHAnsi" w:hAnsiTheme="minorHAnsi" w:cstheme="minorHAnsi"/>
          <w:color w:val="000000"/>
          <w:spacing w:val="1"/>
          <w:sz w:val="24"/>
          <w:szCs w:val="24"/>
        </w:rPr>
        <w:t>u</w:t>
      </w:r>
      <w:r w:rsidR="00985D1C" w:rsidRPr="00B1488D">
        <w:rPr>
          <w:rFonts w:asciiTheme="minorHAnsi" w:hAnsiTheme="minorHAnsi" w:cstheme="minorHAnsi"/>
          <w:color w:val="000000"/>
          <w:spacing w:val="-1"/>
          <w:sz w:val="24"/>
          <w:szCs w:val="24"/>
        </w:rPr>
        <w:t>t</w:t>
      </w:r>
      <w:r w:rsidR="00985D1C" w:rsidRPr="00B1488D">
        <w:rPr>
          <w:rFonts w:asciiTheme="minorHAnsi" w:hAnsiTheme="minorHAnsi" w:cstheme="minorHAnsi"/>
          <w:color w:val="000000"/>
          <w:sz w:val="24"/>
          <w:szCs w:val="24"/>
        </w:rPr>
        <w:t>ivo,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1"/>
          <w:sz w:val="24"/>
          <w:szCs w:val="24"/>
        </w:rPr>
        <w:t>ub</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z w:val="24"/>
          <w:szCs w:val="24"/>
        </w:rPr>
        <w:t>n</w:t>
      </w:r>
      <w:r w:rsidR="00985D1C" w:rsidRPr="00B1488D">
        <w:rPr>
          <w:rFonts w:asciiTheme="minorHAnsi" w:hAnsiTheme="minorHAnsi" w:cstheme="minorHAnsi"/>
          <w:color w:val="000000"/>
          <w:spacing w:val="33"/>
          <w:sz w:val="24"/>
          <w:szCs w:val="24"/>
        </w:rPr>
        <w:t xml:space="preserve"> </w:t>
      </w:r>
      <w:r w:rsidR="00985D1C" w:rsidRPr="00B1488D">
        <w:rPr>
          <w:rFonts w:asciiTheme="minorHAnsi" w:hAnsiTheme="minorHAnsi" w:cstheme="minorHAnsi"/>
          <w:color w:val="000000"/>
          <w:sz w:val="24"/>
          <w:szCs w:val="24"/>
        </w:rPr>
        <w:t>Cal</w:t>
      </w:r>
      <w:r w:rsidR="00985D1C" w:rsidRPr="00B1488D">
        <w:rPr>
          <w:rFonts w:asciiTheme="minorHAnsi" w:hAnsiTheme="minorHAnsi" w:cstheme="minorHAnsi"/>
          <w:color w:val="000000"/>
          <w:spacing w:val="1"/>
          <w:sz w:val="24"/>
          <w:szCs w:val="24"/>
        </w:rPr>
        <w:t>z</w:t>
      </w:r>
      <w:r w:rsidR="00985D1C" w:rsidRPr="00B1488D">
        <w:rPr>
          <w:rFonts w:asciiTheme="minorHAnsi" w:hAnsiTheme="minorHAnsi" w:cstheme="minorHAnsi"/>
          <w:color w:val="000000"/>
          <w:spacing w:val="-2"/>
          <w:sz w:val="24"/>
          <w:szCs w:val="24"/>
        </w:rPr>
        <w:t>a</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a</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z w:val="24"/>
          <w:szCs w:val="24"/>
        </w:rPr>
        <w:t>In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pacing w:val="-2"/>
          <w:sz w:val="24"/>
          <w:szCs w:val="24"/>
        </w:rPr>
        <w:t>e</w:t>
      </w:r>
      <w:r w:rsidR="00985D1C" w:rsidRPr="00B1488D">
        <w:rPr>
          <w:rFonts w:asciiTheme="minorHAnsi" w:hAnsiTheme="minorHAnsi" w:cstheme="minorHAnsi"/>
          <w:color w:val="000000"/>
          <w:spacing w:val="1"/>
          <w:sz w:val="24"/>
          <w:szCs w:val="24"/>
        </w:rPr>
        <w:t>p</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d</w:t>
      </w:r>
      <w:r w:rsidR="00985D1C" w:rsidRPr="00B1488D">
        <w:rPr>
          <w:rFonts w:asciiTheme="minorHAnsi" w:hAnsiTheme="minorHAnsi" w:cstheme="minorHAnsi"/>
          <w:color w:val="000000"/>
          <w:sz w:val="24"/>
          <w:szCs w:val="24"/>
        </w:rPr>
        <w:t>e</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ia</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2"/>
          <w:sz w:val="24"/>
          <w:szCs w:val="24"/>
        </w:rPr>
        <w:t>9</w:t>
      </w:r>
      <w:r w:rsidR="00985D1C" w:rsidRPr="00B1488D">
        <w:rPr>
          <w:rFonts w:asciiTheme="minorHAnsi" w:hAnsiTheme="minorHAnsi" w:cstheme="minorHAnsi"/>
          <w:color w:val="000000"/>
          <w:sz w:val="24"/>
          <w:szCs w:val="24"/>
        </w:rPr>
        <w:t>9</w:t>
      </w:r>
      <w:r w:rsidR="00985D1C" w:rsidRPr="00B1488D">
        <w:rPr>
          <w:rFonts w:asciiTheme="minorHAnsi" w:hAnsiTheme="minorHAnsi" w:cstheme="minorHAnsi"/>
          <w:color w:val="000000"/>
          <w:spacing w:val="-1"/>
          <w:sz w:val="24"/>
          <w:szCs w:val="24"/>
        </w:rPr>
        <w:t>4</w:t>
      </w:r>
      <w:r w:rsidR="00985D1C" w:rsidRPr="00B1488D">
        <w:rPr>
          <w:rFonts w:asciiTheme="minorHAnsi" w:hAnsiTheme="minorHAnsi" w:cstheme="minorHAnsi"/>
          <w:color w:val="000000"/>
          <w:sz w:val="24"/>
          <w:szCs w:val="24"/>
        </w:rPr>
        <w:t>,</w:t>
      </w:r>
      <w:r w:rsidR="00985D1C" w:rsidRPr="00B1488D">
        <w:rPr>
          <w:rFonts w:asciiTheme="minorHAnsi" w:hAnsiTheme="minorHAnsi" w:cstheme="minorHAnsi"/>
          <w:color w:val="000000"/>
          <w:spacing w:val="35"/>
          <w:sz w:val="24"/>
          <w:szCs w:val="24"/>
        </w:rPr>
        <w:t xml:space="preserve"> </w:t>
      </w:r>
      <w:r w:rsidR="00985D1C" w:rsidRPr="00B1488D">
        <w:rPr>
          <w:rFonts w:asciiTheme="minorHAnsi" w:hAnsiTheme="minorHAnsi" w:cstheme="minorHAnsi"/>
          <w:color w:val="000000"/>
          <w:sz w:val="24"/>
          <w:szCs w:val="24"/>
        </w:rPr>
        <w:t>Ce</w:t>
      </w:r>
      <w:r w:rsidR="00985D1C" w:rsidRPr="00B1488D">
        <w:rPr>
          <w:rFonts w:asciiTheme="minorHAnsi" w:hAnsiTheme="minorHAnsi" w:cstheme="minorHAnsi"/>
          <w:color w:val="000000"/>
          <w:spacing w:val="1"/>
          <w:sz w:val="24"/>
          <w:szCs w:val="24"/>
        </w:rPr>
        <w:t>nt</w:t>
      </w:r>
      <w:r w:rsidR="00985D1C" w:rsidRPr="00B1488D">
        <w:rPr>
          <w:rFonts w:asciiTheme="minorHAnsi" w:hAnsiTheme="minorHAnsi" w:cstheme="minorHAnsi"/>
          <w:color w:val="000000"/>
          <w:sz w:val="24"/>
          <w:szCs w:val="24"/>
        </w:rPr>
        <w:t>ro</w:t>
      </w:r>
      <w:r w:rsidR="00985D1C" w:rsidRPr="00B1488D">
        <w:rPr>
          <w:rFonts w:asciiTheme="minorHAnsi" w:hAnsiTheme="minorHAnsi" w:cstheme="minorHAnsi"/>
          <w:color w:val="000000"/>
          <w:spacing w:val="30"/>
          <w:sz w:val="24"/>
          <w:szCs w:val="24"/>
        </w:rPr>
        <w:t xml:space="preserve"> </w:t>
      </w:r>
      <w:r w:rsidR="00985D1C" w:rsidRPr="00B1488D">
        <w:rPr>
          <w:rFonts w:asciiTheme="minorHAnsi" w:hAnsiTheme="minorHAnsi" w:cstheme="minorHAnsi"/>
          <w:color w:val="000000"/>
          <w:sz w:val="24"/>
          <w:szCs w:val="24"/>
        </w:rPr>
        <w:t>Cí</w:t>
      </w:r>
      <w:r w:rsidR="00985D1C" w:rsidRPr="00B1488D">
        <w:rPr>
          <w:rFonts w:asciiTheme="minorHAnsi" w:hAnsiTheme="minorHAnsi" w:cstheme="minorHAnsi"/>
          <w:color w:val="000000"/>
          <w:spacing w:val="-1"/>
          <w:sz w:val="24"/>
          <w:szCs w:val="24"/>
        </w:rPr>
        <w:t>v</w:t>
      </w:r>
      <w:r w:rsidR="00985D1C" w:rsidRPr="00B1488D">
        <w:rPr>
          <w:rFonts w:asciiTheme="minorHAnsi" w:hAnsiTheme="minorHAnsi" w:cstheme="minorHAnsi"/>
          <w:color w:val="000000"/>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o,</w:t>
      </w:r>
      <w:r w:rsidR="00985D1C" w:rsidRPr="00B1488D">
        <w:rPr>
          <w:rFonts w:asciiTheme="minorHAnsi" w:hAnsiTheme="minorHAnsi" w:cstheme="minorHAnsi"/>
          <w:color w:val="000000"/>
          <w:spacing w:val="32"/>
          <w:sz w:val="24"/>
          <w:szCs w:val="24"/>
        </w:rPr>
        <w:t xml:space="preserve"> </w:t>
      </w:r>
      <w:r w:rsidR="00985D1C" w:rsidRPr="00B1488D">
        <w:rPr>
          <w:rFonts w:asciiTheme="minorHAnsi" w:hAnsiTheme="minorHAnsi" w:cstheme="minorHAnsi"/>
          <w:color w:val="000000"/>
          <w:sz w:val="24"/>
          <w:szCs w:val="24"/>
        </w:rPr>
        <w:t>en</w:t>
      </w:r>
      <w:r w:rsidR="00985D1C" w:rsidRPr="00B1488D">
        <w:rPr>
          <w:rFonts w:asciiTheme="minorHAnsi" w:hAnsiTheme="minorHAnsi" w:cstheme="minorHAnsi"/>
          <w:color w:val="000000"/>
          <w:spacing w:val="31"/>
          <w:sz w:val="24"/>
          <w:szCs w:val="24"/>
        </w:rPr>
        <w:t xml:space="preserve"> </w:t>
      </w:r>
      <w:r w:rsidR="00985D1C" w:rsidRPr="00B1488D">
        <w:rPr>
          <w:rFonts w:asciiTheme="minorHAnsi" w:hAnsiTheme="minorHAnsi" w:cstheme="minorHAnsi"/>
          <w:color w:val="000000"/>
          <w:spacing w:val="1"/>
          <w:sz w:val="24"/>
          <w:szCs w:val="24"/>
        </w:rPr>
        <w:t>M</w:t>
      </w:r>
      <w:r w:rsidR="00985D1C" w:rsidRPr="00B1488D">
        <w:rPr>
          <w:rFonts w:asciiTheme="minorHAnsi" w:hAnsiTheme="minorHAnsi" w:cstheme="minorHAnsi"/>
          <w:color w:val="000000"/>
          <w:sz w:val="24"/>
          <w:szCs w:val="24"/>
        </w:rPr>
        <w:t>ex</w:t>
      </w:r>
      <w:r w:rsidR="00985D1C" w:rsidRPr="00B1488D">
        <w:rPr>
          <w:rFonts w:asciiTheme="minorHAnsi" w:hAnsiTheme="minorHAnsi" w:cstheme="minorHAnsi"/>
          <w:color w:val="000000"/>
          <w:spacing w:val="-2"/>
          <w:sz w:val="24"/>
          <w:szCs w:val="24"/>
        </w:rPr>
        <w:t>i</w:t>
      </w:r>
      <w:r w:rsidR="00985D1C" w:rsidRPr="00B1488D">
        <w:rPr>
          <w:rFonts w:asciiTheme="minorHAnsi" w:hAnsiTheme="minorHAnsi" w:cstheme="minorHAnsi"/>
          <w:color w:val="000000"/>
          <w:spacing w:val="-1"/>
          <w:sz w:val="24"/>
          <w:szCs w:val="24"/>
        </w:rPr>
        <w:t>c</w:t>
      </w:r>
      <w:r w:rsidR="00985D1C" w:rsidRPr="00B1488D">
        <w:rPr>
          <w:rFonts w:asciiTheme="minorHAnsi" w:hAnsiTheme="minorHAnsi" w:cstheme="minorHAnsi"/>
          <w:color w:val="000000"/>
          <w:sz w:val="24"/>
          <w:szCs w:val="24"/>
        </w:rPr>
        <w:t xml:space="preserve">ali, </w:t>
      </w:r>
      <w:r w:rsidR="00985D1C" w:rsidRPr="00B1488D">
        <w:rPr>
          <w:rFonts w:asciiTheme="minorHAnsi" w:hAnsiTheme="minorHAnsi" w:cstheme="minorHAnsi"/>
          <w:color w:val="000000"/>
          <w:spacing w:val="-1"/>
          <w:sz w:val="24"/>
          <w:szCs w:val="24"/>
        </w:rPr>
        <w:t>B</w:t>
      </w:r>
      <w:r w:rsidR="00985D1C" w:rsidRPr="00B1488D">
        <w:rPr>
          <w:rFonts w:asciiTheme="minorHAnsi" w:hAnsiTheme="minorHAnsi" w:cstheme="minorHAnsi"/>
          <w:color w:val="000000"/>
          <w:sz w:val="24"/>
          <w:szCs w:val="24"/>
        </w:rPr>
        <w:t>aja</w:t>
      </w:r>
      <w:r w:rsidR="00985D1C" w:rsidRPr="00B1488D">
        <w:rPr>
          <w:rFonts w:asciiTheme="minorHAnsi" w:hAnsiTheme="minorHAnsi" w:cstheme="minorHAnsi"/>
          <w:color w:val="000000"/>
          <w:spacing w:val="42"/>
          <w:sz w:val="24"/>
          <w:szCs w:val="24"/>
        </w:rPr>
        <w:t xml:space="preserve"> </w:t>
      </w:r>
      <w:r w:rsidR="00985D1C" w:rsidRPr="00B1488D">
        <w:rPr>
          <w:rFonts w:asciiTheme="minorHAnsi" w:hAnsiTheme="minorHAnsi" w:cstheme="minorHAnsi"/>
          <w:color w:val="000000"/>
          <w:sz w:val="24"/>
          <w:szCs w:val="24"/>
        </w:rPr>
        <w:t>Cali</w:t>
      </w:r>
      <w:r w:rsidR="00985D1C" w:rsidRPr="00B1488D">
        <w:rPr>
          <w:rFonts w:asciiTheme="minorHAnsi" w:hAnsiTheme="minorHAnsi" w:cstheme="minorHAnsi"/>
          <w:color w:val="000000"/>
          <w:spacing w:val="1"/>
          <w:sz w:val="24"/>
          <w:szCs w:val="24"/>
        </w:rPr>
        <w:t>f</w:t>
      </w:r>
      <w:r w:rsidR="00985D1C" w:rsidRPr="00B1488D">
        <w:rPr>
          <w:rFonts w:asciiTheme="minorHAnsi" w:hAnsiTheme="minorHAnsi" w:cstheme="minorHAnsi"/>
          <w:color w:val="000000"/>
          <w:sz w:val="24"/>
          <w:szCs w:val="24"/>
        </w:rPr>
        <w:t>or</w:t>
      </w:r>
      <w:r w:rsidR="00985D1C" w:rsidRPr="00B1488D">
        <w:rPr>
          <w:rFonts w:asciiTheme="minorHAnsi" w:hAnsiTheme="minorHAnsi" w:cstheme="minorHAnsi"/>
          <w:color w:val="000000"/>
          <w:spacing w:val="1"/>
          <w:sz w:val="24"/>
          <w:szCs w:val="24"/>
        </w:rPr>
        <w:t>n</w:t>
      </w:r>
      <w:r w:rsidR="00985D1C" w:rsidRPr="00B1488D">
        <w:rPr>
          <w:rFonts w:asciiTheme="minorHAnsi" w:hAnsiTheme="minorHAnsi" w:cstheme="minorHAnsi"/>
          <w:color w:val="000000"/>
          <w:sz w:val="24"/>
          <w:szCs w:val="24"/>
        </w:rPr>
        <w:t>ia</w:t>
      </w:r>
      <w:r w:rsidR="004C1128" w:rsidRPr="00B1488D">
        <w:rPr>
          <w:rFonts w:asciiTheme="minorHAnsi" w:hAnsiTheme="minorHAnsi" w:cs="Tahoma"/>
          <w:b/>
          <w:sz w:val="24"/>
          <w:u w:val="single"/>
        </w:rPr>
        <w:t>.</w:t>
      </w:r>
    </w:p>
    <w:p w:rsidR="00112415" w:rsidRPr="006E1F9C" w:rsidRDefault="00112415" w:rsidP="006C5DB1">
      <w:pPr>
        <w:pStyle w:val="3"/>
        <w:ind w:left="993" w:hanging="709"/>
        <w:rPr>
          <w:rFonts w:asciiTheme="minorHAnsi" w:hAnsiTheme="minorHAnsi" w:cs="Arial"/>
          <w:sz w:val="24"/>
        </w:rPr>
      </w:pPr>
    </w:p>
    <w:p w:rsidR="00112415" w:rsidRPr="00B1488D" w:rsidRDefault="00112415" w:rsidP="007B2CA3">
      <w:pPr>
        <w:pStyle w:val="3"/>
        <w:tabs>
          <w:tab w:val="left" w:pos="1300"/>
        </w:tabs>
        <w:ind w:left="567" w:hanging="567"/>
        <w:rPr>
          <w:rFonts w:asciiTheme="minorHAnsi" w:hAnsiTheme="minorHAnsi" w:cs="Arial"/>
          <w:sz w:val="24"/>
        </w:rPr>
      </w:pPr>
      <w:r w:rsidRPr="006E1F9C">
        <w:rPr>
          <w:rFonts w:asciiTheme="minorHAnsi" w:hAnsiTheme="minorHAnsi" w:cs="Arial"/>
          <w:b/>
          <w:sz w:val="24"/>
        </w:rPr>
        <w:t>23.2</w:t>
      </w:r>
      <w:r w:rsidRPr="006E1F9C">
        <w:rPr>
          <w:rFonts w:asciiTheme="minorHAnsi" w:hAnsiTheme="minorHAnsi" w:cs="Arial"/>
          <w:sz w:val="24"/>
        </w:rPr>
        <w:t xml:space="preserve"> </w:t>
      </w:r>
      <w:r w:rsidR="00751504" w:rsidRPr="006E1F9C">
        <w:rPr>
          <w:rFonts w:asciiTheme="minorHAnsi" w:hAnsiTheme="minorHAnsi" w:cs="Arial"/>
          <w:sz w:val="24"/>
        </w:rPr>
        <w:tab/>
      </w:r>
      <w:r w:rsidRPr="006E1F9C">
        <w:rPr>
          <w:rFonts w:asciiTheme="minorHAnsi" w:hAnsiTheme="minorHAnsi" w:cs="Arial"/>
          <w:sz w:val="24"/>
        </w:rPr>
        <w:t xml:space="preserve">En el fallo de la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se plasmará el importe de las propuestas económicas derivado de la evaluación detallada de las mismas, y quedará comprendido dentro </w:t>
      </w:r>
      <w:r w:rsidRPr="00B1488D">
        <w:rPr>
          <w:rFonts w:asciiTheme="minorHAnsi" w:hAnsiTheme="minorHAnsi" w:cs="Arial"/>
          <w:sz w:val="24"/>
        </w:rPr>
        <w:t xml:space="preserve">de los </w:t>
      </w:r>
      <w:r w:rsidR="00E966F9" w:rsidRPr="00B1488D">
        <w:rPr>
          <w:rFonts w:asciiTheme="minorHAnsi" w:hAnsiTheme="minorHAnsi" w:cs="Arial"/>
          <w:b/>
          <w:sz w:val="24"/>
        </w:rPr>
        <w:t>20</w:t>
      </w:r>
      <w:r w:rsidRPr="00B1488D">
        <w:rPr>
          <w:rFonts w:asciiTheme="minorHAnsi" w:hAnsiTheme="minorHAnsi" w:cs="Arial"/>
          <w:b/>
          <w:bCs/>
          <w:sz w:val="24"/>
        </w:rPr>
        <w:t xml:space="preserve"> (</w:t>
      </w:r>
      <w:r w:rsidR="00E966F9" w:rsidRPr="00B1488D">
        <w:rPr>
          <w:rFonts w:asciiTheme="minorHAnsi" w:hAnsiTheme="minorHAnsi" w:cs="Arial"/>
          <w:b/>
          <w:bCs/>
          <w:sz w:val="24"/>
        </w:rPr>
        <w:t>veinte</w:t>
      </w:r>
      <w:r w:rsidRPr="00B1488D">
        <w:rPr>
          <w:rFonts w:asciiTheme="minorHAnsi" w:hAnsiTheme="minorHAnsi" w:cs="Arial"/>
          <w:b/>
          <w:bCs/>
          <w:sz w:val="24"/>
        </w:rPr>
        <w:t xml:space="preserve">) </w:t>
      </w:r>
      <w:r w:rsidRPr="00B1488D">
        <w:rPr>
          <w:rFonts w:asciiTheme="minorHAnsi" w:hAnsiTheme="minorHAnsi" w:cs="Arial"/>
          <w:sz w:val="24"/>
        </w:rPr>
        <w:t>días naturales siguientes a la fecha de inicio de la primera etapa.</w:t>
      </w:r>
    </w:p>
    <w:p w:rsidR="00112415" w:rsidRPr="00B1488D" w:rsidRDefault="00112415" w:rsidP="007B2CA3">
      <w:pPr>
        <w:pStyle w:val="3"/>
        <w:tabs>
          <w:tab w:val="left" w:pos="1300"/>
        </w:tabs>
        <w:ind w:left="567" w:hanging="567"/>
        <w:rPr>
          <w:rFonts w:asciiTheme="minorHAnsi" w:hAnsiTheme="minorHAnsi" w:cs="Arial"/>
          <w:sz w:val="22"/>
        </w:rPr>
      </w:pPr>
    </w:p>
    <w:p w:rsidR="00112415" w:rsidRPr="006E1F9C" w:rsidRDefault="00112415" w:rsidP="007B2CA3">
      <w:pPr>
        <w:pStyle w:val="3"/>
        <w:tabs>
          <w:tab w:val="left" w:pos="600"/>
          <w:tab w:val="left" w:pos="1300"/>
        </w:tabs>
        <w:ind w:left="567" w:hanging="567"/>
        <w:rPr>
          <w:rFonts w:asciiTheme="minorHAnsi" w:hAnsiTheme="minorHAnsi" w:cs="Arial"/>
          <w:sz w:val="24"/>
        </w:rPr>
      </w:pPr>
      <w:r w:rsidRPr="00B1488D">
        <w:rPr>
          <w:rFonts w:asciiTheme="minorHAnsi" w:hAnsiTheme="minorHAnsi" w:cs="Arial"/>
          <w:b/>
          <w:sz w:val="24"/>
        </w:rPr>
        <w:t>23.</w:t>
      </w:r>
      <w:r w:rsidR="00751504" w:rsidRPr="00B1488D">
        <w:rPr>
          <w:rFonts w:asciiTheme="minorHAnsi" w:hAnsiTheme="minorHAnsi" w:cs="Arial"/>
          <w:b/>
          <w:sz w:val="24"/>
        </w:rPr>
        <w:t>3</w:t>
      </w:r>
      <w:r w:rsidRPr="00B1488D">
        <w:rPr>
          <w:rFonts w:asciiTheme="minorHAnsi" w:hAnsiTheme="minorHAnsi" w:cs="Arial"/>
          <w:sz w:val="24"/>
        </w:rPr>
        <w:tab/>
        <w:t xml:space="preserve">En el mismo acto del fallo o adjunta a la comunicación referida, </w:t>
      </w:r>
      <w:r w:rsidR="004E01D9" w:rsidRPr="00B1488D">
        <w:rPr>
          <w:rFonts w:asciiTheme="minorHAnsi" w:hAnsiTheme="minorHAnsi" w:cs="Arial"/>
          <w:b/>
          <w:sz w:val="24"/>
        </w:rPr>
        <w:t>“La Convocante”</w:t>
      </w:r>
      <w:r w:rsidRPr="00B1488D">
        <w:rPr>
          <w:rFonts w:asciiTheme="minorHAnsi" w:hAnsiTheme="minorHAnsi" w:cs="Arial"/>
          <w:sz w:val="24"/>
        </w:rPr>
        <w:t xml:space="preserve"> proporcionará por escrito a los licitantes, la información acerca de las razones por las cuales su propuesta, en su caso, no resultó ganadora; asimismo, se levantará el acta del fallo de la </w:t>
      </w:r>
      <w:r w:rsidR="004E5F5B" w:rsidRPr="00B1488D">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que firmarán los servidores públicos presentes, a quienes se entregará copia de la misma. La falta de firma de algún licitante no invalidará su contenido y efectos.</w:t>
      </w:r>
    </w:p>
    <w:p w:rsidR="00112415" w:rsidRPr="006E1F9C" w:rsidRDefault="00112415" w:rsidP="007B2CA3">
      <w:pPr>
        <w:pStyle w:val="3"/>
        <w:tabs>
          <w:tab w:val="left" w:pos="1300"/>
        </w:tabs>
        <w:ind w:left="567" w:hanging="567"/>
        <w:rPr>
          <w:rFonts w:asciiTheme="minorHAnsi" w:hAnsiTheme="minorHAnsi" w:cs="Arial"/>
          <w:sz w:val="24"/>
        </w:rPr>
      </w:pPr>
    </w:p>
    <w:p w:rsidR="00112415" w:rsidRPr="006E1F9C" w:rsidRDefault="00112415" w:rsidP="00C20BF1">
      <w:pPr>
        <w:pStyle w:val="3"/>
        <w:numPr>
          <w:ilvl w:val="1"/>
          <w:numId w:val="19"/>
        </w:numPr>
        <w:tabs>
          <w:tab w:val="clear" w:pos="1440"/>
          <w:tab w:val="num" w:pos="567"/>
          <w:tab w:val="left" w:pos="1300"/>
        </w:tabs>
        <w:ind w:left="567" w:hanging="567"/>
        <w:rPr>
          <w:rFonts w:asciiTheme="minorHAnsi" w:hAnsiTheme="minorHAnsi" w:cs="Arial"/>
          <w:sz w:val="24"/>
        </w:rPr>
      </w:pPr>
      <w:r w:rsidRPr="006E1F9C">
        <w:rPr>
          <w:rFonts w:asciiTheme="minorHAnsi" w:hAnsiTheme="minorHAnsi" w:cs="Arial"/>
          <w:sz w:val="24"/>
        </w:rPr>
        <w:t>El Acta de Fallo estará a disposición de los licitantes a la finalización de  dicho acto, para efectos de su notificación a los licitantes.</w:t>
      </w:r>
    </w:p>
    <w:p w:rsidR="00112415" w:rsidRPr="006E1F9C" w:rsidRDefault="00112415" w:rsidP="007B2CA3">
      <w:pPr>
        <w:pStyle w:val="3"/>
        <w:tabs>
          <w:tab w:val="left" w:pos="1300"/>
        </w:tabs>
        <w:ind w:left="567" w:hanging="567"/>
        <w:rPr>
          <w:rFonts w:asciiTheme="minorHAnsi" w:hAnsiTheme="minorHAnsi" w:cs="Arial"/>
          <w:sz w:val="24"/>
        </w:rPr>
      </w:pPr>
    </w:p>
    <w:p w:rsidR="00112415" w:rsidRPr="006E1F9C" w:rsidRDefault="00751504" w:rsidP="007B2CA3">
      <w:pPr>
        <w:pStyle w:val="3"/>
        <w:tabs>
          <w:tab w:val="left" w:pos="1300"/>
        </w:tabs>
        <w:ind w:left="567" w:hanging="567"/>
        <w:rPr>
          <w:rFonts w:asciiTheme="minorHAnsi" w:hAnsiTheme="minorHAnsi" w:cs="Arial"/>
          <w:sz w:val="24"/>
        </w:rPr>
      </w:pPr>
      <w:r w:rsidRPr="006E1F9C">
        <w:rPr>
          <w:rFonts w:asciiTheme="minorHAnsi" w:hAnsiTheme="minorHAnsi" w:cs="Arial"/>
          <w:b/>
          <w:sz w:val="24"/>
        </w:rPr>
        <w:t>23.5</w:t>
      </w:r>
      <w:r w:rsidRPr="006E1F9C">
        <w:rPr>
          <w:rFonts w:asciiTheme="minorHAnsi" w:hAnsiTheme="minorHAnsi" w:cs="Arial"/>
          <w:sz w:val="24"/>
        </w:rPr>
        <w:t xml:space="preserve"> </w:t>
      </w:r>
      <w:r w:rsidRPr="006E1F9C">
        <w:rPr>
          <w:rFonts w:asciiTheme="minorHAnsi" w:hAnsiTheme="minorHAnsi" w:cs="Arial"/>
          <w:sz w:val="24"/>
        </w:rPr>
        <w:tab/>
      </w:r>
      <w:r w:rsidR="00112415" w:rsidRPr="006E1F9C">
        <w:rPr>
          <w:rFonts w:asciiTheme="minorHAnsi" w:hAnsiTheme="minorHAnsi" w:cs="Arial"/>
          <w:sz w:val="24"/>
        </w:rPr>
        <w:t xml:space="preserve">En Junta Pública se dará a conocer el fallo, al que libremente podrán asistir los licitantes </w:t>
      </w:r>
      <w:r w:rsidR="007941B6" w:rsidRPr="006E1F9C">
        <w:rPr>
          <w:rFonts w:asciiTheme="minorHAnsi" w:hAnsiTheme="minorHAnsi" w:cs="Arial"/>
          <w:sz w:val="24"/>
        </w:rPr>
        <w:t>aun</w:t>
      </w:r>
      <w:r w:rsidR="00112415" w:rsidRPr="006E1F9C">
        <w:rPr>
          <w:rFonts w:asciiTheme="minorHAnsi" w:hAnsiTheme="minorHAnsi" w:cs="Arial"/>
          <w:sz w:val="24"/>
        </w:rPr>
        <w:t xml:space="preserve"> cuando no hubieren participado en el acto de presentación y apertura de proposiciones, </w:t>
      </w:r>
    </w:p>
    <w:p w:rsidR="00112415" w:rsidRPr="006E1F9C" w:rsidRDefault="00112415" w:rsidP="007B2CA3">
      <w:pPr>
        <w:pStyle w:val="3"/>
        <w:tabs>
          <w:tab w:val="left" w:pos="1300"/>
        </w:tabs>
        <w:ind w:left="567" w:hanging="567"/>
        <w:rPr>
          <w:rFonts w:asciiTheme="minorHAnsi" w:hAnsiTheme="minorHAnsi" w:cs="Arial"/>
          <w:sz w:val="24"/>
        </w:rPr>
      </w:pPr>
    </w:p>
    <w:p w:rsidR="00112415" w:rsidRPr="006E1F9C" w:rsidRDefault="00112415" w:rsidP="00C20BF1">
      <w:pPr>
        <w:pStyle w:val="3"/>
        <w:numPr>
          <w:ilvl w:val="1"/>
          <w:numId w:val="22"/>
        </w:numPr>
        <w:tabs>
          <w:tab w:val="clear" w:pos="990"/>
          <w:tab w:val="left" w:pos="567"/>
          <w:tab w:val="left" w:pos="600"/>
          <w:tab w:val="left" w:pos="1300"/>
        </w:tabs>
        <w:ind w:left="567" w:hanging="567"/>
        <w:rPr>
          <w:rFonts w:asciiTheme="minorHAnsi" w:hAnsiTheme="minorHAnsi" w:cs="Arial"/>
          <w:sz w:val="24"/>
        </w:rPr>
      </w:pPr>
      <w:r w:rsidRPr="006E1F9C">
        <w:rPr>
          <w:rFonts w:asciiTheme="minorHAnsi" w:hAnsiTheme="minorHAnsi" w:cs="Arial"/>
          <w:sz w:val="24"/>
        </w:rPr>
        <w:t xml:space="preserve">En sustitución de dicho acto </w:t>
      </w:r>
      <w:r w:rsidR="00025B3A">
        <w:rPr>
          <w:rFonts w:asciiTheme="minorHAnsi" w:hAnsiTheme="minorHAnsi" w:cs="Arial"/>
          <w:sz w:val="24"/>
        </w:rPr>
        <w:t>la</w:t>
      </w:r>
      <w:r w:rsidRPr="006E1F9C">
        <w:rPr>
          <w:rFonts w:asciiTheme="minorHAnsi" w:hAnsiTheme="minorHAnsi" w:cs="Arial"/>
          <w:sz w:val="24"/>
        </w:rPr>
        <w:t xml:space="preserve"> </w:t>
      </w:r>
      <w:r w:rsidRPr="00025B3A">
        <w:rPr>
          <w:rFonts w:asciiTheme="minorHAnsi" w:hAnsiTheme="minorHAnsi" w:cs="Arial"/>
          <w:b/>
          <w:sz w:val="24"/>
        </w:rPr>
        <w:t>“Co</w:t>
      </w:r>
      <w:r w:rsidR="00025B3A" w:rsidRPr="00025B3A">
        <w:rPr>
          <w:rFonts w:asciiTheme="minorHAnsi" w:hAnsiTheme="minorHAnsi" w:cs="Arial"/>
          <w:b/>
          <w:sz w:val="24"/>
        </w:rPr>
        <w:t>nvocante</w:t>
      </w:r>
      <w:r w:rsidRPr="00025B3A">
        <w:rPr>
          <w:rFonts w:asciiTheme="minorHAnsi" w:hAnsiTheme="minorHAnsi" w:cs="Arial"/>
          <w:b/>
          <w:sz w:val="24"/>
        </w:rPr>
        <w:t>”</w:t>
      </w:r>
      <w:r w:rsidRPr="006E1F9C">
        <w:rPr>
          <w:rFonts w:asciiTheme="minorHAnsi" w:hAnsiTheme="minorHAnsi" w:cs="Arial"/>
          <w:sz w:val="24"/>
        </w:rPr>
        <w:t xml:space="preserve"> podrá optar por notificar el fallo   de la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por escrito a cada uno de </w:t>
      </w:r>
      <w:r w:rsidR="00F24C78" w:rsidRPr="006E1F9C">
        <w:rPr>
          <w:rFonts w:asciiTheme="minorHAnsi" w:hAnsiTheme="minorHAnsi" w:cs="Arial"/>
          <w:sz w:val="24"/>
        </w:rPr>
        <w:t>los licitantes</w:t>
      </w:r>
      <w:r w:rsidRPr="006E1F9C">
        <w:rPr>
          <w:rFonts w:asciiTheme="minorHAnsi" w:hAnsiTheme="minorHAnsi" w:cs="Arial"/>
          <w:sz w:val="24"/>
        </w:rPr>
        <w:t xml:space="preserve"> dentro de los cinco días naturales siguientes a su emisión.</w:t>
      </w:r>
    </w:p>
    <w:p w:rsidR="00DE59F7" w:rsidRPr="006E1F9C" w:rsidRDefault="00DE59F7" w:rsidP="002D2148">
      <w:pPr>
        <w:spacing w:line="240" w:lineRule="exact"/>
        <w:jc w:val="both"/>
        <w:rPr>
          <w:rFonts w:asciiTheme="minorHAnsi" w:hAnsiTheme="minorHAnsi" w:cs="Arial"/>
          <w:sz w:val="24"/>
        </w:rPr>
      </w:pPr>
    </w:p>
    <w:p w:rsidR="00112415" w:rsidRPr="006E1F9C" w:rsidRDefault="00112415" w:rsidP="002D2148">
      <w:pPr>
        <w:pStyle w:val="2"/>
        <w:tabs>
          <w:tab w:val="left" w:pos="600"/>
        </w:tabs>
        <w:ind w:left="0"/>
        <w:rPr>
          <w:rFonts w:asciiTheme="minorHAnsi" w:hAnsiTheme="minorHAnsi" w:cs="Arial"/>
          <w:b/>
          <w:sz w:val="24"/>
        </w:rPr>
      </w:pPr>
      <w:r w:rsidRPr="006E1F9C">
        <w:rPr>
          <w:rFonts w:asciiTheme="minorHAnsi" w:hAnsiTheme="minorHAnsi" w:cs="Arial"/>
          <w:b/>
          <w:sz w:val="24"/>
        </w:rPr>
        <w:t>24.</w:t>
      </w:r>
      <w:r w:rsidRPr="006E1F9C">
        <w:rPr>
          <w:rFonts w:asciiTheme="minorHAnsi" w:hAnsiTheme="minorHAnsi" w:cs="Arial"/>
          <w:b/>
          <w:sz w:val="24"/>
        </w:rPr>
        <w:tab/>
        <w:t>PROCEDIMIENTO DE INSACULACIÓN:</w:t>
      </w:r>
    </w:p>
    <w:p w:rsidR="004E5F5B" w:rsidRPr="006E1F9C" w:rsidRDefault="00112415" w:rsidP="002A3C7D">
      <w:pPr>
        <w:pStyle w:val="3"/>
        <w:ind w:left="709" w:hanging="709"/>
        <w:rPr>
          <w:rFonts w:asciiTheme="minorHAnsi" w:hAnsiTheme="minorHAnsi" w:cs="Arial"/>
          <w:sz w:val="24"/>
        </w:rPr>
      </w:pPr>
      <w:r w:rsidRPr="006E1F9C">
        <w:rPr>
          <w:rFonts w:asciiTheme="minorHAnsi" w:hAnsiTheme="minorHAnsi" w:cs="Arial"/>
          <w:b/>
          <w:sz w:val="24"/>
        </w:rPr>
        <w:t>24.1</w:t>
      </w:r>
      <w:r w:rsidRPr="006E1F9C">
        <w:rPr>
          <w:rFonts w:asciiTheme="minorHAnsi" w:hAnsiTheme="minorHAnsi" w:cs="Arial"/>
          <w:sz w:val="24"/>
        </w:rPr>
        <w:t xml:space="preserve">  </w:t>
      </w:r>
      <w:r w:rsidR="0014621D" w:rsidRPr="006E1F9C">
        <w:rPr>
          <w:rFonts w:asciiTheme="minorHAnsi" w:hAnsiTheme="minorHAnsi" w:cs="Arial"/>
          <w:sz w:val="24"/>
        </w:rPr>
        <w:tab/>
      </w:r>
      <w:r w:rsidRPr="006E1F9C">
        <w:rPr>
          <w:rFonts w:asciiTheme="minorHAnsi" w:hAnsiTheme="minorHAns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112415" w:rsidRPr="006E1F9C" w:rsidRDefault="00112415" w:rsidP="002D2148">
      <w:pPr>
        <w:pStyle w:val="3"/>
        <w:tabs>
          <w:tab w:val="left" w:pos="1530"/>
        </w:tabs>
        <w:ind w:left="0" w:firstLine="0"/>
        <w:rPr>
          <w:rFonts w:asciiTheme="minorHAnsi" w:hAnsiTheme="minorHAnsi" w:cs="Arial"/>
          <w:sz w:val="24"/>
        </w:rPr>
      </w:pPr>
    </w:p>
    <w:p w:rsidR="00112415" w:rsidRPr="006E1F9C" w:rsidRDefault="00112415" w:rsidP="007E5504">
      <w:pPr>
        <w:pStyle w:val="2"/>
        <w:ind w:left="0" w:firstLine="142"/>
        <w:rPr>
          <w:rFonts w:asciiTheme="minorHAnsi" w:hAnsiTheme="minorHAnsi" w:cs="Arial"/>
          <w:b/>
          <w:sz w:val="24"/>
        </w:rPr>
      </w:pPr>
      <w:r w:rsidRPr="006E1F9C">
        <w:rPr>
          <w:rFonts w:asciiTheme="minorHAnsi" w:hAnsiTheme="minorHAnsi" w:cs="Arial"/>
          <w:b/>
          <w:sz w:val="24"/>
        </w:rPr>
        <w:t>25.</w:t>
      </w:r>
      <w:r w:rsidRPr="006E1F9C">
        <w:rPr>
          <w:rFonts w:asciiTheme="minorHAnsi" w:hAnsiTheme="minorHAnsi" w:cs="Arial"/>
          <w:b/>
          <w:sz w:val="24"/>
        </w:rPr>
        <w:tab/>
        <w:t>ACLARACIÓN DE PROPUESTAS:</w:t>
      </w:r>
    </w:p>
    <w:p w:rsidR="00AF340E" w:rsidRPr="006E1F9C" w:rsidRDefault="00AF340E" w:rsidP="007E5504">
      <w:pPr>
        <w:pStyle w:val="2"/>
        <w:ind w:left="0" w:firstLine="142"/>
        <w:rPr>
          <w:rFonts w:asciiTheme="minorHAnsi" w:hAnsiTheme="minorHAnsi" w:cs="Arial"/>
          <w:b/>
          <w:sz w:val="24"/>
        </w:rPr>
      </w:pPr>
    </w:p>
    <w:p w:rsidR="00112415" w:rsidRPr="006E1F9C" w:rsidRDefault="00112415" w:rsidP="007E5504">
      <w:pPr>
        <w:pStyle w:val="3"/>
        <w:ind w:left="709" w:hanging="567"/>
        <w:rPr>
          <w:rFonts w:asciiTheme="minorHAnsi" w:hAnsiTheme="minorHAnsi" w:cs="Arial"/>
          <w:sz w:val="24"/>
        </w:rPr>
      </w:pPr>
      <w:r w:rsidRPr="006E1F9C">
        <w:rPr>
          <w:rFonts w:asciiTheme="minorHAnsi" w:hAnsiTheme="minorHAnsi" w:cs="Arial"/>
          <w:b/>
          <w:sz w:val="24"/>
        </w:rPr>
        <w:t>25.1.</w:t>
      </w:r>
      <w:r w:rsidRPr="006E1F9C">
        <w:rPr>
          <w:rFonts w:asciiTheme="minorHAnsi" w:hAnsiTheme="minorHAnsi" w:cs="Arial"/>
          <w:sz w:val="24"/>
        </w:rPr>
        <w:t xml:space="preserve"> </w:t>
      </w:r>
      <w:r w:rsidR="007E5504" w:rsidRPr="006E1F9C">
        <w:rPr>
          <w:rFonts w:asciiTheme="minorHAnsi" w:hAnsiTheme="minorHAnsi" w:cs="Arial"/>
          <w:sz w:val="24"/>
        </w:rPr>
        <w:t xml:space="preserve"> </w:t>
      </w:r>
      <w:r w:rsidR="003028AA" w:rsidRPr="006E1F9C">
        <w:rPr>
          <w:rFonts w:asciiTheme="minorHAnsi" w:hAnsiTheme="minorHAnsi" w:cs="Arial"/>
          <w:sz w:val="24"/>
        </w:rPr>
        <w:t xml:space="preserve">A fin de facilitar el examen, evaluación y comparación de propuestas, </w:t>
      </w:r>
      <w:r w:rsidR="003028AA" w:rsidRPr="006E1F9C">
        <w:rPr>
          <w:rFonts w:asciiTheme="minorHAnsi" w:hAnsiTheme="minorHAnsi" w:cs="Arial"/>
          <w:b/>
          <w:bCs/>
          <w:sz w:val="24"/>
        </w:rPr>
        <w:t>“La Convocante” podrá en su caso, solicitar a cualquier licitante que aclare su propuesta o cualquier aspecto contenido en la misma.</w:t>
      </w:r>
      <w:r w:rsidR="003028AA" w:rsidRPr="006E1F9C">
        <w:rPr>
          <w:rFonts w:asciiTheme="minorHAnsi" w:hAnsiTheme="minorHAnsi" w:cs="Arial"/>
          <w:sz w:val="24"/>
        </w:rPr>
        <w:t xml:space="preserve"> La solicitud de aclaración y la respuesta correspondiente se harán constar por escrito, y no se pedirán, ofrecerán, ni permitirán cambios en el precio, ni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003028AA" w:rsidRPr="006E1F9C">
        <w:rPr>
          <w:rFonts w:asciiTheme="minorHAnsi" w:hAnsiTheme="minorHAnsi" w:cs="Arial"/>
          <w:b/>
          <w:sz w:val="24"/>
        </w:rPr>
        <w:t>desechará</w:t>
      </w:r>
      <w:r w:rsidR="003028AA" w:rsidRPr="006E1F9C">
        <w:rPr>
          <w:rFonts w:asciiTheme="minorHAnsi" w:hAnsiTheme="minorHAnsi" w:cs="Arial"/>
          <w:sz w:val="24"/>
        </w:rPr>
        <w:t xml:space="preserve"> la misma.</w:t>
      </w:r>
    </w:p>
    <w:p w:rsidR="00AF340E" w:rsidRPr="006E1F9C" w:rsidRDefault="00AF340E" w:rsidP="002D2148">
      <w:pPr>
        <w:spacing w:line="240" w:lineRule="exact"/>
        <w:jc w:val="both"/>
        <w:rPr>
          <w:rFonts w:asciiTheme="minorHAnsi" w:hAnsiTheme="minorHAnsi" w:cs="Arial"/>
        </w:rPr>
      </w:pPr>
    </w:p>
    <w:p w:rsidR="00112415" w:rsidRPr="006E1F9C" w:rsidRDefault="00112415" w:rsidP="002D2148">
      <w:pPr>
        <w:pStyle w:val="2"/>
        <w:tabs>
          <w:tab w:val="left" w:pos="600"/>
          <w:tab w:val="left" w:pos="1440"/>
          <w:tab w:val="left" w:pos="2160"/>
          <w:tab w:val="left" w:pos="2880"/>
          <w:tab w:val="left" w:pos="3600"/>
          <w:tab w:val="left" w:pos="4320"/>
          <w:tab w:val="left" w:pos="5520"/>
        </w:tabs>
        <w:ind w:left="0"/>
        <w:rPr>
          <w:rFonts w:asciiTheme="minorHAnsi" w:hAnsiTheme="minorHAnsi" w:cs="Arial"/>
          <w:b/>
          <w:sz w:val="24"/>
        </w:rPr>
      </w:pPr>
      <w:r w:rsidRPr="006E1F9C">
        <w:rPr>
          <w:rFonts w:asciiTheme="minorHAnsi" w:hAnsiTheme="minorHAnsi" w:cs="Arial"/>
          <w:b/>
          <w:sz w:val="24"/>
        </w:rPr>
        <w:t>26.</w:t>
      </w:r>
      <w:r w:rsidRPr="006E1F9C">
        <w:rPr>
          <w:rFonts w:asciiTheme="minorHAnsi" w:hAnsiTheme="minorHAnsi" w:cs="Arial"/>
          <w:b/>
          <w:sz w:val="24"/>
        </w:rPr>
        <w:tab/>
        <w:t>DESCALIFICACIÓN A UN LICITANTE:</w:t>
      </w:r>
    </w:p>
    <w:p w:rsidR="00AF340E" w:rsidRPr="006E1F9C" w:rsidRDefault="00AF340E" w:rsidP="002D2148">
      <w:pPr>
        <w:pStyle w:val="2"/>
        <w:tabs>
          <w:tab w:val="left" w:pos="600"/>
          <w:tab w:val="left" w:pos="1440"/>
          <w:tab w:val="left" w:pos="2160"/>
          <w:tab w:val="left" w:pos="2880"/>
          <w:tab w:val="left" w:pos="3600"/>
          <w:tab w:val="left" w:pos="4320"/>
          <w:tab w:val="left" w:pos="5520"/>
        </w:tabs>
        <w:ind w:left="0"/>
        <w:rPr>
          <w:rFonts w:asciiTheme="minorHAnsi" w:hAnsiTheme="minorHAnsi" w:cs="Arial"/>
          <w:sz w:val="24"/>
        </w:rPr>
      </w:pPr>
    </w:p>
    <w:p w:rsidR="00A433D5" w:rsidRDefault="00112415" w:rsidP="007E5504">
      <w:pPr>
        <w:pStyle w:val="3"/>
        <w:tabs>
          <w:tab w:val="left" w:pos="1530"/>
        </w:tabs>
        <w:ind w:left="709" w:hanging="709"/>
        <w:rPr>
          <w:rFonts w:asciiTheme="minorHAnsi" w:hAnsiTheme="minorHAnsi" w:cs="Arial"/>
          <w:sz w:val="24"/>
        </w:rPr>
      </w:pPr>
      <w:r w:rsidRPr="006E1F9C">
        <w:rPr>
          <w:rFonts w:asciiTheme="minorHAnsi" w:hAnsiTheme="minorHAnsi" w:cs="Arial"/>
          <w:b/>
          <w:sz w:val="24"/>
        </w:rPr>
        <w:t>26.1.</w:t>
      </w:r>
      <w:r w:rsidRPr="006E1F9C">
        <w:rPr>
          <w:rFonts w:asciiTheme="minorHAnsi" w:hAnsiTheme="minorHAnsi" w:cs="Arial"/>
          <w:sz w:val="24"/>
        </w:rPr>
        <w:t xml:space="preserve"> </w:t>
      </w:r>
      <w:r w:rsidR="00DB1D54" w:rsidRPr="006E1F9C">
        <w:rPr>
          <w:rFonts w:asciiTheme="minorHAnsi" w:hAnsiTheme="minorHAnsi" w:cs="Arial"/>
          <w:sz w:val="24"/>
        </w:rPr>
        <w:t xml:space="preserve">  </w:t>
      </w:r>
      <w:r w:rsidRPr="006E1F9C">
        <w:rPr>
          <w:rFonts w:asciiTheme="minorHAnsi" w:hAnsiTheme="minorHAnsi" w:cs="Arial"/>
          <w:sz w:val="24"/>
        </w:rPr>
        <w:t xml:space="preserve">En la evaluación de las proposiciones se descalificará a los licitantes que incurran en alguna de las siguientes irregularidades: </w:t>
      </w:r>
    </w:p>
    <w:p w:rsidR="00A433D5" w:rsidRPr="006B16DE" w:rsidRDefault="00A433D5" w:rsidP="00A433D5">
      <w:pPr>
        <w:pStyle w:val="3"/>
        <w:tabs>
          <w:tab w:val="left" w:pos="1530"/>
        </w:tabs>
        <w:ind w:left="567" w:right="-284" w:hanging="283"/>
        <w:rPr>
          <w:rFonts w:ascii="Calibri" w:hAnsi="Calibri" w:cs="Arial"/>
          <w:sz w:val="24"/>
          <w:szCs w:val="24"/>
          <w:lang w:val="es-MX"/>
        </w:rPr>
      </w:pPr>
    </w:p>
    <w:p w:rsidR="00A433D5" w:rsidRPr="006B16DE" w:rsidRDefault="00A433D5" w:rsidP="00856A35">
      <w:pPr>
        <w:pStyle w:val="3"/>
        <w:tabs>
          <w:tab w:val="left" w:pos="1530"/>
        </w:tabs>
        <w:ind w:left="567" w:right="40" w:hanging="283"/>
        <w:rPr>
          <w:rFonts w:ascii="Calibri" w:hAnsi="Calibri" w:cs="Arial"/>
          <w:sz w:val="24"/>
          <w:szCs w:val="24"/>
          <w:lang w:val="es-MX"/>
        </w:rPr>
      </w:pPr>
      <w:r w:rsidRPr="006B16DE">
        <w:rPr>
          <w:rFonts w:ascii="Calibri" w:hAnsi="Calibri" w:cs="Arial"/>
          <w:b/>
          <w:sz w:val="24"/>
          <w:szCs w:val="24"/>
          <w:lang w:val="es-MX"/>
        </w:rPr>
        <w:t xml:space="preserve">a) </w:t>
      </w:r>
      <w:r w:rsidRPr="006B16DE">
        <w:rPr>
          <w:rFonts w:ascii="Calibri" w:hAnsi="Calibri" w:cs="Arial"/>
          <w:sz w:val="24"/>
          <w:szCs w:val="24"/>
          <w:lang w:val="es-MX"/>
        </w:rPr>
        <w:t>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A433D5" w:rsidRPr="006B16DE" w:rsidRDefault="00A433D5" w:rsidP="00856A35">
      <w:pPr>
        <w:pStyle w:val="3"/>
        <w:tabs>
          <w:tab w:val="left" w:pos="1530"/>
        </w:tabs>
        <w:ind w:left="567" w:right="40" w:hanging="283"/>
        <w:rPr>
          <w:rFonts w:ascii="Calibri" w:hAnsi="Calibri" w:cs="Arial"/>
          <w:sz w:val="24"/>
          <w:szCs w:val="24"/>
          <w:lang w:val="es-MX"/>
        </w:rPr>
      </w:pPr>
      <w:r w:rsidRPr="006B16DE">
        <w:rPr>
          <w:rFonts w:ascii="Calibri" w:hAnsi="Calibri" w:cs="Arial"/>
          <w:b/>
          <w:sz w:val="24"/>
          <w:szCs w:val="24"/>
          <w:lang w:val="es-MX"/>
        </w:rPr>
        <w:t>b)</w:t>
      </w:r>
      <w:r w:rsidRPr="006B16DE">
        <w:rPr>
          <w:rFonts w:ascii="Calibri" w:hAnsi="Calibri" w:cs="Arial"/>
          <w:sz w:val="24"/>
          <w:szCs w:val="24"/>
          <w:lang w:val="es-MX"/>
        </w:rPr>
        <w:t xml:space="preserve"> La presentación de propuestas técnicas y económicas, sin considerar las modificaciones y aclaraciones resultantes de la Junta de Aclaraciones.</w:t>
      </w:r>
    </w:p>
    <w:p w:rsidR="00A433D5" w:rsidRPr="006B16DE" w:rsidRDefault="00A433D5" w:rsidP="00856A35">
      <w:pPr>
        <w:pStyle w:val="3"/>
        <w:tabs>
          <w:tab w:val="left" w:pos="1530"/>
        </w:tabs>
        <w:ind w:left="567" w:right="40" w:hanging="283"/>
        <w:rPr>
          <w:rFonts w:ascii="Calibri" w:hAnsi="Calibri" w:cs="Arial"/>
          <w:sz w:val="24"/>
          <w:szCs w:val="24"/>
          <w:lang w:val="es-MX"/>
        </w:rPr>
      </w:pPr>
      <w:r w:rsidRPr="006B16DE">
        <w:rPr>
          <w:rFonts w:ascii="Calibri" w:hAnsi="Calibri" w:cs="Arial"/>
          <w:b/>
          <w:sz w:val="24"/>
          <w:szCs w:val="24"/>
          <w:lang w:val="es-MX"/>
        </w:rPr>
        <w:t>c)</w:t>
      </w:r>
      <w:r w:rsidRPr="006B16DE">
        <w:rPr>
          <w:rFonts w:ascii="Calibri" w:hAnsi="Calibri" w:cs="Arial"/>
          <w:sz w:val="24"/>
          <w:szCs w:val="24"/>
          <w:lang w:val="es-MX"/>
        </w:rPr>
        <w:t xml:space="preserve"> El señalamiento de precios en la propuesta técnica del </w:t>
      </w:r>
      <w:r w:rsidRPr="006B16DE">
        <w:rPr>
          <w:rFonts w:ascii="Calibri" w:hAnsi="Calibri" w:cs="Arial"/>
          <w:b/>
          <w:sz w:val="24"/>
          <w:szCs w:val="24"/>
          <w:lang w:val="es-MX"/>
        </w:rPr>
        <w:t xml:space="preserve">“LICITANTE”. </w:t>
      </w:r>
    </w:p>
    <w:p w:rsidR="00A433D5" w:rsidRPr="006B16DE" w:rsidRDefault="00A433D5" w:rsidP="00856A35">
      <w:pPr>
        <w:pStyle w:val="3"/>
        <w:tabs>
          <w:tab w:val="left" w:pos="1530"/>
        </w:tabs>
        <w:ind w:left="567" w:right="40" w:hanging="283"/>
        <w:rPr>
          <w:rFonts w:ascii="Calibri" w:hAnsi="Calibri" w:cs="Arial"/>
          <w:sz w:val="24"/>
          <w:szCs w:val="24"/>
          <w:lang w:val="es-MX"/>
        </w:rPr>
      </w:pPr>
      <w:r w:rsidRPr="006B16DE">
        <w:rPr>
          <w:rFonts w:ascii="Calibri" w:hAnsi="Calibri" w:cs="Arial"/>
          <w:b/>
          <w:sz w:val="24"/>
          <w:szCs w:val="24"/>
          <w:lang w:val="es-MX"/>
        </w:rPr>
        <w:t>d)</w:t>
      </w:r>
      <w:r w:rsidRPr="006B16DE">
        <w:rPr>
          <w:rFonts w:ascii="Calibri" w:hAnsi="Calibri" w:cs="Arial"/>
          <w:sz w:val="24"/>
          <w:szCs w:val="24"/>
          <w:lang w:val="es-MX"/>
        </w:rPr>
        <w:t xml:space="preserve"> Omitir algún aspecto técnico en su propuesta técnica.</w:t>
      </w:r>
    </w:p>
    <w:p w:rsidR="00A433D5" w:rsidRPr="006B16DE" w:rsidRDefault="00A433D5" w:rsidP="00856A35">
      <w:pPr>
        <w:pStyle w:val="3"/>
        <w:tabs>
          <w:tab w:val="left" w:pos="1530"/>
        </w:tabs>
        <w:ind w:left="567" w:right="40" w:hanging="283"/>
        <w:rPr>
          <w:rFonts w:ascii="Calibri" w:hAnsi="Calibri" w:cs="Arial"/>
          <w:sz w:val="24"/>
          <w:szCs w:val="24"/>
          <w:lang w:val="es-MX"/>
        </w:rPr>
      </w:pPr>
      <w:r w:rsidRPr="006B16DE">
        <w:rPr>
          <w:rFonts w:ascii="Calibri" w:hAnsi="Calibri" w:cs="Arial"/>
          <w:b/>
          <w:sz w:val="24"/>
          <w:szCs w:val="24"/>
          <w:lang w:val="es-MX"/>
        </w:rPr>
        <w:t>e)</w:t>
      </w:r>
      <w:r w:rsidRPr="006B16DE">
        <w:rPr>
          <w:rFonts w:ascii="Calibri" w:hAnsi="Calibri" w:cs="Arial"/>
          <w:sz w:val="24"/>
          <w:szCs w:val="24"/>
          <w:lang w:val="es-MX"/>
        </w:rPr>
        <w:t xml:space="preserve"> Si se comprueba que el </w:t>
      </w:r>
      <w:r w:rsidRPr="006B16DE">
        <w:rPr>
          <w:rFonts w:ascii="Calibri" w:hAnsi="Calibri" w:cs="Arial"/>
          <w:b/>
          <w:sz w:val="24"/>
          <w:szCs w:val="24"/>
          <w:lang w:val="es-MX"/>
        </w:rPr>
        <w:t>“LICITANTE”</w:t>
      </w:r>
      <w:r w:rsidRPr="006B16DE">
        <w:rPr>
          <w:rFonts w:ascii="Calibri" w:hAnsi="Calibri" w:cs="Arial"/>
          <w:sz w:val="24"/>
          <w:szCs w:val="24"/>
          <w:lang w:val="es-MX"/>
        </w:rPr>
        <w:t xml:space="preserv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f)</w:t>
      </w:r>
      <w:r w:rsidRPr="006B16DE">
        <w:rPr>
          <w:rFonts w:ascii="Calibri" w:hAnsi="Calibri" w:cs="Arial"/>
          <w:sz w:val="24"/>
          <w:szCs w:val="24"/>
          <w:lang w:val="es-MX"/>
        </w:rPr>
        <w:t xml:space="preserve"> La omisión de la frase </w:t>
      </w:r>
      <w:r w:rsidRPr="006B16DE">
        <w:rPr>
          <w:rFonts w:ascii="Calibri" w:hAnsi="Calibri" w:cs="Arial"/>
          <w:b/>
          <w:sz w:val="24"/>
          <w:szCs w:val="24"/>
          <w:lang w:val="es-MX"/>
        </w:rPr>
        <w:t>“declaro bajo protesta de decir verdad”</w:t>
      </w:r>
      <w:r w:rsidRPr="006B16DE">
        <w:rPr>
          <w:rFonts w:ascii="Calibri" w:hAnsi="Calibri" w:cs="Arial"/>
          <w:sz w:val="24"/>
          <w:szCs w:val="24"/>
          <w:lang w:val="es-MX"/>
        </w:rPr>
        <w:t xml:space="preserve"> en los documentos que lo requieren.</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g)</w:t>
      </w:r>
      <w:r w:rsidRPr="006B16DE">
        <w:rPr>
          <w:rFonts w:ascii="Calibri" w:hAnsi="Calibri" w:cs="Arial"/>
          <w:sz w:val="24"/>
          <w:szCs w:val="24"/>
          <w:lang w:val="es-MX"/>
        </w:rPr>
        <w:t xml:space="preserve"> Si existe incongruencia entre lo señalado en formato de propuesta técnica y cualquier otro documento dentro de la propuesta técnica.</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h)</w:t>
      </w:r>
      <w:r w:rsidRPr="006B16DE">
        <w:rPr>
          <w:rFonts w:ascii="Calibri" w:hAnsi="Calibri" w:cs="Arial"/>
          <w:sz w:val="24"/>
          <w:szCs w:val="24"/>
          <w:lang w:val="es-MX"/>
        </w:rPr>
        <w:t xml:space="preserve"> 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i)</w:t>
      </w:r>
      <w:r w:rsidRPr="006B16DE">
        <w:rPr>
          <w:rFonts w:ascii="Calibri" w:hAnsi="Calibri" w:cs="Arial"/>
          <w:sz w:val="24"/>
          <w:szCs w:val="24"/>
          <w:lang w:val="es-MX"/>
        </w:rPr>
        <w:t xml:space="preserve"> La presentación de una propuesta que no incluya la totalidad de la descripción de la partida en la cual se concursa, tanto en la técnica como en la económica. </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j)</w:t>
      </w:r>
      <w:r w:rsidRPr="006B16DE">
        <w:rPr>
          <w:rFonts w:ascii="Calibri" w:hAnsi="Calibri" w:cs="Arial"/>
          <w:sz w:val="24"/>
          <w:szCs w:val="24"/>
          <w:lang w:val="es-MX"/>
        </w:rPr>
        <w:t xml:space="preserve"> La omisión de algún documento o requisito de fondo dentro de los mismos.</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k)</w:t>
      </w:r>
      <w:r w:rsidRPr="006B16DE">
        <w:rPr>
          <w:rFonts w:ascii="Calibri" w:hAnsi="Calibri" w:cs="Arial"/>
          <w:sz w:val="24"/>
          <w:szCs w:val="24"/>
          <w:lang w:val="es-MX"/>
        </w:rPr>
        <w:t xml:space="preserve"> Cuando las especificaciones de los productos ofertados por el </w:t>
      </w:r>
      <w:r w:rsidRPr="006B16DE">
        <w:rPr>
          <w:rFonts w:ascii="Calibri" w:hAnsi="Calibri" w:cs="Arial"/>
          <w:b/>
          <w:sz w:val="24"/>
          <w:szCs w:val="24"/>
          <w:lang w:val="es-MX"/>
        </w:rPr>
        <w:t>“LICITANTE”</w:t>
      </w:r>
      <w:r w:rsidRPr="006B16DE">
        <w:rPr>
          <w:rFonts w:ascii="Calibri" w:hAnsi="Calibri" w:cs="Arial"/>
          <w:sz w:val="24"/>
          <w:szCs w:val="24"/>
          <w:lang w:val="es-MX"/>
        </w:rPr>
        <w:t xml:space="preserve"> en su propuesta no corresponda justa, exacta y cabalmente a las especificaciones técnicas de las partidas de medicamento indicadas en estas bases de licitación.</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l)</w:t>
      </w:r>
      <w:r w:rsidRPr="006B16DE">
        <w:rPr>
          <w:rFonts w:ascii="Calibri" w:hAnsi="Calibri" w:cs="Arial"/>
          <w:sz w:val="24"/>
          <w:szCs w:val="24"/>
          <w:lang w:val="es-MX"/>
        </w:rPr>
        <w:t xml:space="preserve"> Cuando el </w:t>
      </w:r>
      <w:r w:rsidRPr="006B16DE">
        <w:rPr>
          <w:rFonts w:ascii="Calibri" w:hAnsi="Calibri" w:cs="Arial"/>
          <w:b/>
          <w:sz w:val="24"/>
          <w:szCs w:val="24"/>
          <w:lang w:val="es-MX"/>
        </w:rPr>
        <w:t xml:space="preserve">“LICITANTE” </w:t>
      </w:r>
      <w:r w:rsidRPr="006B16DE">
        <w:rPr>
          <w:rFonts w:ascii="Calibri" w:hAnsi="Calibri" w:cs="Arial"/>
          <w:sz w:val="24"/>
          <w:szCs w:val="24"/>
          <w:lang w:val="es-MX"/>
        </w:rPr>
        <w:t xml:space="preserve">no oferte el 100% de la cantidad mínima y máxima de las partidas de medicamentos señaladas en el </w:t>
      </w:r>
      <w:r w:rsidRPr="006B16DE">
        <w:rPr>
          <w:rFonts w:ascii="Calibri" w:hAnsi="Calibri" w:cs="Arial"/>
          <w:b/>
          <w:sz w:val="24"/>
          <w:szCs w:val="24"/>
          <w:lang w:val="es-MX"/>
        </w:rPr>
        <w:t xml:space="preserve">PUNTO 3 DE LA SECCIÓN II </w:t>
      </w:r>
      <w:r w:rsidRPr="006B16DE">
        <w:rPr>
          <w:rFonts w:ascii="Calibri" w:hAnsi="Calibri" w:cs="Arial"/>
          <w:sz w:val="24"/>
          <w:szCs w:val="24"/>
          <w:lang w:val="es-MX"/>
        </w:rPr>
        <w:t>de las bases de licitación.</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m)</w:t>
      </w:r>
      <w:r w:rsidRPr="006B16DE">
        <w:rPr>
          <w:rFonts w:ascii="Calibri" w:hAnsi="Calibri" w:cs="Arial"/>
          <w:sz w:val="24"/>
          <w:szCs w:val="24"/>
          <w:lang w:val="es-MX"/>
        </w:rPr>
        <w:t xml:space="preserve"> Si se conoce de alguna alerta sanitaria a nivel nacional o internacional en literatura médica o prensa escrita en cierta partida durante el proceso de licitación. </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n)</w:t>
      </w:r>
      <w:r w:rsidRPr="006B16DE">
        <w:rPr>
          <w:rFonts w:ascii="Calibri" w:hAnsi="Calibri" w:cs="Arial"/>
          <w:sz w:val="24"/>
          <w:szCs w:val="24"/>
          <w:lang w:val="es-MX"/>
        </w:rPr>
        <w:t xml:space="preserve"> La comprobación de la falta de solvencia de una propuesta comprobándose diferencias entre costo real y precio ofertado.</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ñ)</w:t>
      </w:r>
      <w:r w:rsidRPr="006B16DE">
        <w:rPr>
          <w:rFonts w:ascii="Calibri" w:hAnsi="Calibri" w:cs="Arial"/>
          <w:sz w:val="24"/>
          <w:szCs w:val="24"/>
          <w:lang w:val="es-MX"/>
        </w:rPr>
        <w:t xml:space="preserve"> Si una propuesta económica sobrepasa el presupuesto disponible.</w:t>
      </w:r>
    </w:p>
    <w:p w:rsidR="00A433D5" w:rsidRPr="006B16DE" w:rsidRDefault="00A433D5" w:rsidP="00856A35">
      <w:pPr>
        <w:pStyle w:val="3"/>
        <w:ind w:left="567" w:right="40" w:hanging="283"/>
        <w:rPr>
          <w:rFonts w:ascii="Calibri" w:hAnsi="Calibri" w:cs="Arial"/>
          <w:sz w:val="24"/>
          <w:szCs w:val="24"/>
          <w:lang w:val="es-MX"/>
        </w:rPr>
      </w:pPr>
      <w:r w:rsidRPr="006B16DE">
        <w:rPr>
          <w:rFonts w:ascii="Calibri" w:hAnsi="Calibri" w:cs="Arial"/>
          <w:b/>
          <w:sz w:val="24"/>
          <w:szCs w:val="24"/>
          <w:lang w:val="es-MX"/>
        </w:rPr>
        <w:t>o)</w:t>
      </w:r>
      <w:r w:rsidRPr="006B16DE">
        <w:rPr>
          <w:rFonts w:ascii="Calibri" w:hAnsi="Calibri" w:cs="Arial"/>
          <w:sz w:val="24"/>
          <w:szCs w:val="24"/>
          <w:lang w:val="es-MX"/>
        </w:rPr>
        <w:t xml:space="preserve"> Una propuesta económica que no presente precios unitarios por concepto, subtotal de la partida, I.V.A. a trasladar, así como el importe total de la partida. En apego a lo dispuesto en el artículo 44 fracción III de la Ley de Adquisiciones, Arrendamientos y Servicios para el Estado de Baja California y artículo 42 de su Reglamento.</w:t>
      </w:r>
    </w:p>
    <w:p w:rsidR="00A433D5" w:rsidRPr="006B16DE" w:rsidRDefault="00A433D5" w:rsidP="00856A35">
      <w:pPr>
        <w:pStyle w:val="3"/>
        <w:tabs>
          <w:tab w:val="left" w:pos="270"/>
          <w:tab w:val="left" w:pos="630"/>
        </w:tabs>
        <w:ind w:left="567" w:right="40" w:hanging="283"/>
        <w:rPr>
          <w:rFonts w:ascii="Calibri" w:hAnsi="Calibri" w:cs="Arial"/>
          <w:sz w:val="24"/>
          <w:szCs w:val="24"/>
          <w:lang w:val="es-MX"/>
        </w:rPr>
      </w:pPr>
      <w:r w:rsidRPr="006B16DE">
        <w:rPr>
          <w:rFonts w:ascii="Calibri" w:hAnsi="Calibri" w:cs="Arial"/>
          <w:b/>
          <w:sz w:val="24"/>
          <w:szCs w:val="24"/>
          <w:lang w:val="es-MX"/>
        </w:rPr>
        <w:t>p)</w:t>
      </w:r>
      <w:r w:rsidRPr="006B16DE">
        <w:rPr>
          <w:rFonts w:ascii="Calibri" w:hAnsi="Calibri" w:cs="Arial"/>
          <w:sz w:val="24"/>
          <w:szCs w:val="24"/>
          <w:lang w:val="es-MX"/>
        </w:rPr>
        <w:t xml:space="preserve"> Una propuesta económica cuyos conceptos y especificaciones varíen a las especificaciones de su propuesta técnica.</w:t>
      </w:r>
    </w:p>
    <w:p w:rsidR="00A433D5" w:rsidRPr="006B16DE" w:rsidRDefault="00A433D5" w:rsidP="00856A35">
      <w:pPr>
        <w:tabs>
          <w:tab w:val="right" w:pos="8789"/>
        </w:tabs>
        <w:ind w:left="567" w:right="40" w:hanging="283"/>
        <w:jc w:val="both"/>
        <w:rPr>
          <w:rFonts w:ascii="Calibri" w:hAnsi="Calibri" w:cs="Arial"/>
          <w:sz w:val="24"/>
          <w:szCs w:val="24"/>
        </w:rPr>
      </w:pPr>
      <w:r w:rsidRPr="006B16DE">
        <w:rPr>
          <w:rFonts w:ascii="Calibri" w:hAnsi="Calibri" w:cs="Arial"/>
          <w:b/>
          <w:sz w:val="24"/>
          <w:szCs w:val="24"/>
        </w:rPr>
        <w:t>q)</w:t>
      </w:r>
      <w:r w:rsidRPr="006B16DE">
        <w:rPr>
          <w:rFonts w:ascii="Calibri" w:hAnsi="Calibri" w:cs="Arial"/>
          <w:sz w:val="24"/>
          <w:szCs w:val="24"/>
        </w:rPr>
        <w:t xml:space="preserve"> Si se descubre que el </w:t>
      </w:r>
      <w:r w:rsidRPr="006B16DE">
        <w:rPr>
          <w:rFonts w:ascii="Calibri" w:hAnsi="Calibri" w:cs="Arial"/>
          <w:b/>
          <w:sz w:val="24"/>
          <w:szCs w:val="24"/>
        </w:rPr>
        <w:t xml:space="preserve">“LICITANTE” </w:t>
      </w:r>
      <w:r w:rsidRPr="006B16DE">
        <w:rPr>
          <w:rFonts w:ascii="Calibri" w:hAnsi="Calibri" w:cs="Arial"/>
          <w:sz w:val="24"/>
          <w:szCs w:val="24"/>
        </w:rPr>
        <w:t xml:space="preserve">presentó información falsa o alterada en relación con su participación en el concurso. </w:t>
      </w:r>
    </w:p>
    <w:p w:rsidR="00A433D5" w:rsidRPr="006B16DE" w:rsidRDefault="00A433D5" w:rsidP="00856A35">
      <w:pPr>
        <w:tabs>
          <w:tab w:val="right" w:pos="8789"/>
        </w:tabs>
        <w:ind w:left="567" w:right="40" w:hanging="283"/>
        <w:jc w:val="both"/>
        <w:rPr>
          <w:rFonts w:ascii="Calibri" w:hAnsi="Calibri" w:cs="Arial"/>
          <w:sz w:val="24"/>
          <w:szCs w:val="24"/>
        </w:rPr>
      </w:pPr>
      <w:r w:rsidRPr="006B16DE">
        <w:rPr>
          <w:rFonts w:ascii="Calibri" w:hAnsi="Calibri" w:cs="Arial"/>
          <w:b/>
          <w:sz w:val="24"/>
          <w:szCs w:val="24"/>
        </w:rPr>
        <w:t>r)</w:t>
      </w:r>
      <w:r w:rsidRPr="006B16DE">
        <w:rPr>
          <w:rFonts w:ascii="Calibri" w:hAnsi="Calibri" w:cs="Arial"/>
          <w:sz w:val="24"/>
          <w:szCs w:val="24"/>
        </w:rPr>
        <w:t xml:space="preserve"> Presentación de una propuesta económica con precios variables.</w:t>
      </w:r>
    </w:p>
    <w:p w:rsidR="00A433D5" w:rsidRPr="006B16DE" w:rsidRDefault="00A433D5" w:rsidP="00856A35">
      <w:pPr>
        <w:tabs>
          <w:tab w:val="right" w:pos="8789"/>
        </w:tabs>
        <w:ind w:left="567" w:right="40" w:hanging="283"/>
        <w:jc w:val="both"/>
        <w:rPr>
          <w:rFonts w:ascii="Calibri" w:hAnsi="Calibri" w:cs="Arial"/>
          <w:sz w:val="24"/>
          <w:szCs w:val="24"/>
        </w:rPr>
      </w:pPr>
      <w:r w:rsidRPr="006B16DE">
        <w:rPr>
          <w:rFonts w:ascii="Calibri" w:hAnsi="Calibri" w:cs="Arial"/>
          <w:b/>
          <w:sz w:val="24"/>
          <w:szCs w:val="24"/>
        </w:rPr>
        <w:t>s)</w:t>
      </w:r>
      <w:r w:rsidRPr="006B16DE">
        <w:rPr>
          <w:rFonts w:ascii="Calibri" w:hAnsi="Calibri" w:cs="Arial"/>
          <w:sz w:val="24"/>
          <w:szCs w:val="24"/>
        </w:rPr>
        <w:t xml:space="preserve"> Presentación de varias propuestas económicas o técnicas para una misma partida.</w:t>
      </w:r>
    </w:p>
    <w:p w:rsidR="00A433D5" w:rsidRPr="006B16DE" w:rsidRDefault="00A433D5" w:rsidP="00856A35">
      <w:pPr>
        <w:tabs>
          <w:tab w:val="right" w:pos="8789"/>
        </w:tabs>
        <w:ind w:left="567" w:right="40" w:hanging="283"/>
        <w:jc w:val="both"/>
        <w:rPr>
          <w:rFonts w:ascii="Calibri" w:hAnsi="Calibri" w:cs="Arial"/>
          <w:sz w:val="24"/>
          <w:szCs w:val="24"/>
        </w:rPr>
      </w:pPr>
      <w:r w:rsidRPr="006B16DE">
        <w:rPr>
          <w:rFonts w:ascii="Calibri" w:hAnsi="Calibri" w:cs="Arial"/>
          <w:b/>
          <w:sz w:val="24"/>
          <w:szCs w:val="24"/>
        </w:rPr>
        <w:t>t)</w:t>
      </w:r>
      <w:r w:rsidRPr="006B16DE">
        <w:rPr>
          <w:rFonts w:ascii="Calibri" w:hAnsi="Calibri" w:cs="Arial"/>
          <w:sz w:val="24"/>
          <w:szCs w:val="24"/>
        </w:rPr>
        <w:t xml:space="preserve"> La no aceptación de las visita de personal de </w:t>
      </w:r>
      <w:r w:rsidRPr="006B16DE">
        <w:rPr>
          <w:rFonts w:ascii="Calibri" w:hAnsi="Calibri" w:cs="Arial"/>
          <w:b/>
          <w:sz w:val="24"/>
          <w:szCs w:val="24"/>
        </w:rPr>
        <w:t>“IPEBC”</w:t>
      </w:r>
      <w:r w:rsidRPr="006B16DE">
        <w:rPr>
          <w:rFonts w:ascii="Calibri" w:hAnsi="Calibri" w:cs="Arial"/>
          <w:sz w:val="24"/>
          <w:szCs w:val="24"/>
        </w:rPr>
        <w:t xml:space="preserve"> a las instalaciones del </w:t>
      </w:r>
      <w:r w:rsidRPr="006B16DE">
        <w:rPr>
          <w:rFonts w:ascii="Calibri" w:hAnsi="Calibri" w:cs="Arial"/>
          <w:b/>
          <w:sz w:val="24"/>
          <w:szCs w:val="24"/>
        </w:rPr>
        <w:t xml:space="preserve">“LICITANTE” </w:t>
      </w:r>
      <w:r w:rsidRPr="006B16DE">
        <w:rPr>
          <w:rFonts w:ascii="Calibri" w:hAnsi="Calibri" w:cs="Arial"/>
          <w:sz w:val="24"/>
          <w:szCs w:val="24"/>
        </w:rPr>
        <w:t>y del laboratorio fabricante.</w:t>
      </w:r>
    </w:p>
    <w:p w:rsidR="00A433D5" w:rsidRPr="006B16DE" w:rsidRDefault="00A433D5" w:rsidP="00856A35">
      <w:pPr>
        <w:tabs>
          <w:tab w:val="right" w:pos="8789"/>
        </w:tabs>
        <w:ind w:left="567" w:right="40" w:hanging="283"/>
        <w:jc w:val="both"/>
        <w:rPr>
          <w:rFonts w:ascii="Calibri" w:hAnsi="Calibri" w:cs="Arial"/>
          <w:sz w:val="24"/>
          <w:szCs w:val="24"/>
        </w:rPr>
      </w:pPr>
      <w:r w:rsidRPr="006B16DE">
        <w:rPr>
          <w:rFonts w:ascii="Calibri" w:hAnsi="Calibri" w:cs="Arial"/>
          <w:b/>
          <w:sz w:val="24"/>
          <w:szCs w:val="24"/>
        </w:rPr>
        <w:t>u)</w:t>
      </w:r>
      <w:r w:rsidRPr="006B16DE">
        <w:rPr>
          <w:rFonts w:ascii="Calibri" w:hAnsi="Calibri" w:cs="Arial"/>
          <w:sz w:val="24"/>
          <w:szCs w:val="24"/>
        </w:rPr>
        <w:t xml:space="preserve"> La falta de presentación de la información adicional requerida con el objeto de contar con mayores elementos de juicio para poder emitir un dictamen técnico.</w:t>
      </w:r>
    </w:p>
    <w:p w:rsidR="00A433D5" w:rsidRPr="006B16DE" w:rsidRDefault="00A433D5" w:rsidP="00856A35">
      <w:pPr>
        <w:pStyle w:val="3"/>
        <w:tabs>
          <w:tab w:val="left" w:pos="270"/>
          <w:tab w:val="left" w:pos="426"/>
        </w:tabs>
        <w:ind w:left="567" w:right="40" w:hanging="283"/>
        <w:rPr>
          <w:rFonts w:ascii="Calibri" w:hAnsi="Calibri" w:cs="Arial"/>
          <w:sz w:val="24"/>
          <w:szCs w:val="24"/>
        </w:rPr>
      </w:pPr>
      <w:r w:rsidRPr="006B16DE">
        <w:rPr>
          <w:rFonts w:ascii="Calibri" w:hAnsi="Calibri" w:cs="Arial"/>
          <w:b/>
          <w:sz w:val="24"/>
          <w:szCs w:val="24"/>
          <w:lang w:val="es-MX"/>
        </w:rPr>
        <w:t>v)</w:t>
      </w:r>
      <w:r w:rsidR="00856A35" w:rsidRPr="006B16DE">
        <w:rPr>
          <w:rFonts w:ascii="Calibri" w:hAnsi="Calibri" w:cs="Arial"/>
          <w:b/>
          <w:sz w:val="24"/>
          <w:szCs w:val="24"/>
          <w:lang w:val="es-MX"/>
        </w:rPr>
        <w:t xml:space="preserve"> </w:t>
      </w:r>
      <w:r w:rsidRPr="006B16DE">
        <w:rPr>
          <w:rFonts w:ascii="Calibri" w:hAnsi="Calibri" w:cs="Arial"/>
          <w:sz w:val="24"/>
          <w:szCs w:val="24"/>
        </w:rPr>
        <w:t>Cualquier otra violación a las disposiciones legales correspondientes, y</w:t>
      </w:r>
      <w:r w:rsidRPr="006B16DE">
        <w:rPr>
          <w:rFonts w:asciiTheme="minorHAnsi" w:hAnsiTheme="minorHAnsi" w:cs="Arial"/>
          <w:sz w:val="24"/>
          <w:szCs w:val="24"/>
        </w:rPr>
        <w:t xml:space="preserve"> demás causas de descalificación que se señalen expresamente en las presentes bases.</w:t>
      </w:r>
    </w:p>
    <w:p w:rsidR="00A433D5" w:rsidRPr="006B16DE" w:rsidRDefault="00A433D5" w:rsidP="007E5504">
      <w:pPr>
        <w:pStyle w:val="3"/>
        <w:tabs>
          <w:tab w:val="left" w:pos="1530"/>
        </w:tabs>
        <w:ind w:left="709" w:hanging="709"/>
        <w:rPr>
          <w:rFonts w:asciiTheme="minorHAnsi" w:hAnsiTheme="minorHAnsi" w:cs="Arial"/>
          <w:sz w:val="24"/>
          <w:szCs w:val="24"/>
        </w:rPr>
      </w:pPr>
    </w:p>
    <w:p w:rsidR="00112415" w:rsidRPr="006E1F9C" w:rsidRDefault="00112415" w:rsidP="002D2148">
      <w:pPr>
        <w:pStyle w:val="2"/>
        <w:tabs>
          <w:tab w:val="left" w:pos="700"/>
        </w:tabs>
        <w:ind w:left="0"/>
        <w:rPr>
          <w:rFonts w:asciiTheme="minorHAnsi" w:hAnsiTheme="minorHAnsi" w:cs="Arial"/>
          <w:b/>
          <w:sz w:val="24"/>
        </w:rPr>
      </w:pPr>
      <w:r w:rsidRPr="006E1F9C">
        <w:rPr>
          <w:rFonts w:asciiTheme="minorHAnsi" w:hAnsiTheme="minorHAnsi" w:cs="Arial"/>
          <w:b/>
          <w:sz w:val="24"/>
        </w:rPr>
        <w:t>27.</w:t>
      </w:r>
      <w:r w:rsidRPr="006E1F9C">
        <w:rPr>
          <w:rFonts w:asciiTheme="minorHAnsi" w:hAnsiTheme="minorHAnsi" w:cs="Arial"/>
          <w:b/>
          <w:sz w:val="24"/>
        </w:rPr>
        <w:tab/>
        <w:t xml:space="preserve">COMUNICACIONES CON </w:t>
      </w:r>
      <w:r w:rsidR="0090628F" w:rsidRPr="006E1F9C">
        <w:rPr>
          <w:rFonts w:asciiTheme="minorHAnsi" w:hAnsiTheme="minorHAnsi" w:cs="Arial"/>
          <w:b/>
          <w:sz w:val="24"/>
        </w:rPr>
        <w:t>LA CONVOCANTE</w:t>
      </w:r>
      <w:r w:rsidRPr="006E1F9C">
        <w:rPr>
          <w:rFonts w:asciiTheme="minorHAnsi" w:hAnsiTheme="minorHAnsi" w:cs="Arial"/>
          <w:b/>
          <w:sz w:val="24"/>
        </w:rPr>
        <w:t>:</w:t>
      </w:r>
    </w:p>
    <w:p w:rsidR="0090628F" w:rsidRPr="006E1F9C" w:rsidRDefault="00932146" w:rsidP="00C20BF1">
      <w:pPr>
        <w:pStyle w:val="3"/>
        <w:numPr>
          <w:ilvl w:val="1"/>
          <w:numId w:val="24"/>
        </w:numPr>
        <w:tabs>
          <w:tab w:val="clear" w:pos="1440"/>
          <w:tab w:val="num" w:pos="600"/>
        </w:tabs>
        <w:ind w:left="709" w:hanging="709"/>
        <w:rPr>
          <w:rFonts w:asciiTheme="minorHAnsi" w:hAnsiTheme="minorHAnsi" w:cs="Arial"/>
          <w:sz w:val="24"/>
        </w:rPr>
      </w:pPr>
      <w:r w:rsidRPr="006E1F9C">
        <w:rPr>
          <w:rFonts w:asciiTheme="minorHAnsi" w:hAnsiTheme="minorHAnsi" w:cs="Arial"/>
          <w:sz w:val="24"/>
        </w:rPr>
        <w:t xml:space="preserve">  </w:t>
      </w:r>
      <w:r w:rsidR="00112415" w:rsidRPr="006E1F9C">
        <w:rPr>
          <w:rFonts w:asciiTheme="minorHAnsi" w:hAnsiTheme="minorHAnsi" w:cs="Arial"/>
          <w:sz w:val="24"/>
        </w:rPr>
        <w:t xml:space="preserve">Los licitantes se abstendrán de comunicarse con </w:t>
      </w:r>
      <w:r w:rsidR="004E01D9" w:rsidRPr="00025B3A">
        <w:rPr>
          <w:rFonts w:asciiTheme="minorHAnsi" w:hAnsiTheme="minorHAnsi" w:cs="Arial"/>
          <w:b/>
          <w:sz w:val="24"/>
        </w:rPr>
        <w:t>“La Convocante”</w:t>
      </w:r>
      <w:r w:rsidR="00112415" w:rsidRPr="006E1F9C">
        <w:rPr>
          <w:rFonts w:asciiTheme="minorHAnsi" w:hAnsiTheme="minorHAnsi" w:cs="Arial"/>
          <w:sz w:val="24"/>
        </w:rPr>
        <w:t xml:space="preserve"> o los miembros del Comité de Adquisiciones, Arrendamientos y </w:t>
      </w:r>
      <w:r w:rsidR="005E041C" w:rsidRPr="006E1F9C">
        <w:rPr>
          <w:rFonts w:asciiTheme="minorHAnsi" w:hAnsiTheme="minorHAnsi" w:cs="Arial"/>
          <w:sz w:val="24"/>
        </w:rPr>
        <w:t>Servicios</w:t>
      </w:r>
      <w:r w:rsidR="00112415" w:rsidRPr="006E1F9C">
        <w:rPr>
          <w:rFonts w:asciiTheme="minorHAnsi" w:hAnsiTheme="minorHAnsi" w:cs="Arial"/>
          <w:sz w:val="24"/>
        </w:rPr>
        <w:t xml:space="preserve"> del Poder Ejecutivo </w:t>
      </w:r>
      <w:r w:rsidR="00BD4DFE" w:rsidRPr="006E1F9C">
        <w:rPr>
          <w:rFonts w:asciiTheme="minorHAnsi" w:hAnsiTheme="minorHAnsi" w:cs="Arial"/>
          <w:sz w:val="24"/>
        </w:rPr>
        <w:t xml:space="preserve">del Estado </w:t>
      </w:r>
      <w:r w:rsidR="00112415" w:rsidRPr="006E1F9C">
        <w:rPr>
          <w:rFonts w:asciiTheme="minorHAnsi" w:hAnsiTheme="minorHAnsi" w:cs="Arial"/>
          <w:sz w:val="24"/>
        </w:rPr>
        <w:t xml:space="preserve">de Baja California, respecto de cualquier aspecto relacionado con su propuesta, </w:t>
      </w:r>
      <w:r w:rsidR="00112415" w:rsidRPr="006E1F9C">
        <w:rPr>
          <w:rFonts w:asciiTheme="minorHAnsi" w:hAnsiTheme="minorHAnsi" w:cs="Arial"/>
          <w:b/>
          <w:bCs/>
          <w:sz w:val="24"/>
        </w:rPr>
        <w:t xml:space="preserve">únicamente </w:t>
      </w:r>
      <w:r w:rsidR="004E01D9" w:rsidRPr="006E1F9C">
        <w:rPr>
          <w:rFonts w:asciiTheme="minorHAnsi" w:hAnsiTheme="minorHAnsi" w:cs="Arial"/>
          <w:b/>
          <w:bCs/>
          <w:sz w:val="24"/>
        </w:rPr>
        <w:t>“La Convocante</w:t>
      </w:r>
      <w:r w:rsidR="000742EB" w:rsidRPr="006E1F9C">
        <w:rPr>
          <w:rFonts w:asciiTheme="minorHAnsi" w:hAnsiTheme="minorHAnsi" w:cs="Arial"/>
          <w:b/>
          <w:bCs/>
          <w:sz w:val="24"/>
        </w:rPr>
        <w:t>” podrá</w:t>
      </w:r>
      <w:r w:rsidR="00112415" w:rsidRPr="006E1F9C">
        <w:rPr>
          <w:rFonts w:asciiTheme="minorHAnsi" w:hAnsiTheme="minorHAnsi" w:cs="Arial"/>
          <w:b/>
          <w:bCs/>
          <w:sz w:val="24"/>
        </w:rPr>
        <w:t xml:space="preserve"> establecer comunicación con el licitante, para que aclare su propuesta</w:t>
      </w:r>
      <w:r w:rsidR="00112415" w:rsidRPr="006E1F9C">
        <w:rPr>
          <w:rFonts w:asciiTheme="minorHAnsi" w:hAnsiTheme="minorHAnsi" w:cs="Arial"/>
          <w:sz w:val="24"/>
        </w:rPr>
        <w:t xml:space="preserve"> de conformidad con lo dispuesto en el </w:t>
      </w:r>
      <w:r w:rsidR="004E5F5B" w:rsidRPr="00025B3A">
        <w:rPr>
          <w:rFonts w:asciiTheme="minorHAnsi" w:hAnsiTheme="minorHAnsi" w:cs="Arial"/>
          <w:b/>
          <w:sz w:val="24"/>
        </w:rPr>
        <w:t>p</w:t>
      </w:r>
      <w:r w:rsidR="00112415" w:rsidRPr="00025B3A">
        <w:rPr>
          <w:rFonts w:asciiTheme="minorHAnsi" w:hAnsiTheme="minorHAnsi" w:cs="Arial"/>
          <w:b/>
          <w:sz w:val="24"/>
        </w:rPr>
        <w:t>unto 25</w:t>
      </w:r>
      <w:r w:rsidR="00112415" w:rsidRPr="006E1F9C">
        <w:rPr>
          <w:rFonts w:asciiTheme="minorHAnsi" w:hAnsiTheme="minorHAnsi" w:cs="Arial"/>
          <w:sz w:val="24"/>
        </w:rPr>
        <w:t xml:space="preserve"> de estas bases de </w:t>
      </w:r>
      <w:r w:rsidR="004E5F5B" w:rsidRPr="006E1F9C">
        <w:rPr>
          <w:rFonts w:asciiTheme="minorHAnsi" w:hAnsiTheme="minorHAnsi" w:cs="Arial"/>
          <w:sz w:val="24"/>
        </w:rPr>
        <w:t>l</w:t>
      </w:r>
      <w:r w:rsidR="006D20E8" w:rsidRPr="006E1F9C">
        <w:rPr>
          <w:rFonts w:asciiTheme="minorHAnsi" w:hAnsiTheme="minorHAnsi" w:cs="Arial"/>
          <w:sz w:val="24"/>
        </w:rPr>
        <w:t>icitación</w:t>
      </w:r>
    </w:p>
    <w:p w:rsidR="0090628F" w:rsidRPr="006E1F9C" w:rsidRDefault="0090628F" w:rsidP="001C584C">
      <w:pPr>
        <w:pStyle w:val="2"/>
        <w:ind w:left="0"/>
        <w:rPr>
          <w:rFonts w:asciiTheme="minorHAnsi" w:hAnsiTheme="minorHAnsi" w:cs="Arial"/>
          <w:b/>
          <w:bCs/>
          <w:sz w:val="28"/>
        </w:rPr>
      </w:pPr>
    </w:p>
    <w:p w:rsidR="00112415" w:rsidRPr="006E1F9C" w:rsidRDefault="00112415" w:rsidP="002D2148">
      <w:pPr>
        <w:pStyle w:val="2"/>
        <w:ind w:left="0"/>
        <w:jc w:val="center"/>
        <w:rPr>
          <w:rFonts w:asciiTheme="minorHAnsi" w:hAnsiTheme="minorHAnsi" w:cs="Arial"/>
          <w:b/>
          <w:bCs/>
          <w:sz w:val="28"/>
        </w:rPr>
      </w:pPr>
      <w:r w:rsidRPr="006E1F9C">
        <w:rPr>
          <w:rFonts w:asciiTheme="minorHAnsi" w:hAnsiTheme="minorHAnsi" w:cs="Arial"/>
          <w:b/>
          <w:bCs/>
          <w:sz w:val="28"/>
        </w:rPr>
        <w:t>F. ADJUDICACIÓN DEL CONTRATO</w:t>
      </w:r>
    </w:p>
    <w:p w:rsidR="00112415" w:rsidRPr="006E1F9C" w:rsidRDefault="00112415" w:rsidP="002D2148">
      <w:pPr>
        <w:pStyle w:val="2"/>
        <w:ind w:left="0"/>
        <w:rPr>
          <w:rFonts w:asciiTheme="minorHAnsi" w:hAnsiTheme="minorHAnsi" w:cs="Arial"/>
          <w:sz w:val="24"/>
        </w:rPr>
      </w:pPr>
    </w:p>
    <w:p w:rsidR="00112415" w:rsidRPr="006E1F9C" w:rsidRDefault="00112415" w:rsidP="002D2148">
      <w:pPr>
        <w:pStyle w:val="2"/>
        <w:ind w:left="0"/>
        <w:rPr>
          <w:rFonts w:asciiTheme="minorHAnsi" w:hAnsiTheme="minorHAnsi" w:cs="Arial"/>
          <w:b/>
          <w:sz w:val="24"/>
        </w:rPr>
      </w:pPr>
      <w:r w:rsidRPr="006E1F9C">
        <w:rPr>
          <w:rFonts w:asciiTheme="minorHAnsi" w:hAnsiTheme="minorHAnsi" w:cs="Arial"/>
          <w:b/>
          <w:sz w:val="24"/>
        </w:rPr>
        <w:t xml:space="preserve">28.  </w:t>
      </w:r>
      <w:r w:rsidR="00AA7C92" w:rsidRPr="006E1F9C">
        <w:rPr>
          <w:rFonts w:asciiTheme="minorHAnsi" w:hAnsiTheme="minorHAnsi" w:cs="Arial"/>
          <w:b/>
          <w:sz w:val="24"/>
        </w:rPr>
        <w:t xml:space="preserve">    </w:t>
      </w:r>
      <w:r w:rsidRPr="006E1F9C">
        <w:rPr>
          <w:rFonts w:asciiTheme="minorHAnsi" w:hAnsiTheme="minorHAnsi" w:cs="Arial"/>
          <w:b/>
          <w:sz w:val="24"/>
        </w:rPr>
        <w:t>CRITERIOS DE ADJUDICACIÓN:</w:t>
      </w:r>
    </w:p>
    <w:p w:rsidR="00112415" w:rsidRPr="006E1F9C" w:rsidRDefault="00112415" w:rsidP="00C20BF1">
      <w:pPr>
        <w:pStyle w:val="2"/>
        <w:numPr>
          <w:ilvl w:val="1"/>
          <w:numId w:val="15"/>
        </w:numPr>
        <w:tabs>
          <w:tab w:val="clear" w:pos="1440"/>
          <w:tab w:val="num" w:pos="709"/>
        </w:tabs>
        <w:ind w:left="709" w:hanging="709"/>
        <w:rPr>
          <w:rFonts w:asciiTheme="minorHAnsi" w:hAnsiTheme="minorHAnsi" w:cs="Arial"/>
          <w:sz w:val="24"/>
        </w:rPr>
      </w:pPr>
      <w:r w:rsidRPr="006E1F9C">
        <w:rPr>
          <w:rFonts w:asciiTheme="minorHAnsi" w:hAnsiTheme="minorHAnsi" w:cs="Arial"/>
          <w:sz w:val="24"/>
        </w:rPr>
        <w:t xml:space="preserve">El criterio uniforme de adjudicación, será en apego estricto a las presentes bases de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y en </w:t>
      </w:r>
      <w:r w:rsidR="007941B6" w:rsidRPr="006E1F9C">
        <w:rPr>
          <w:rFonts w:asciiTheme="minorHAnsi" w:hAnsiTheme="minorHAnsi" w:cs="Arial"/>
          <w:sz w:val="24"/>
        </w:rPr>
        <w:t>específico</w:t>
      </w:r>
      <w:r w:rsidRPr="006E1F9C">
        <w:rPr>
          <w:rFonts w:asciiTheme="minorHAnsi" w:hAnsiTheme="minorHAnsi" w:cs="Arial"/>
          <w:sz w:val="24"/>
        </w:rPr>
        <w:t xml:space="preserve"> a las características técnicas de los </w:t>
      </w:r>
      <w:r w:rsidR="007941B6" w:rsidRPr="006E1F9C">
        <w:rPr>
          <w:rFonts w:asciiTheme="minorHAnsi" w:hAnsiTheme="minorHAnsi" w:cs="Arial"/>
          <w:sz w:val="24"/>
        </w:rPr>
        <w:t>medicamentos</w:t>
      </w:r>
      <w:r w:rsidRPr="006E1F9C">
        <w:rPr>
          <w:rFonts w:asciiTheme="minorHAnsi" w:hAnsiTheme="minorHAnsi" w:cs="Arial"/>
          <w:sz w:val="24"/>
        </w:rPr>
        <w:t xml:space="preserve"> a suministrar, quedando claro que cualquier valor agregado a dichos </w:t>
      </w:r>
      <w:r w:rsidR="00A55C0A" w:rsidRPr="006E1F9C">
        <w:rPr>
          <w:rFonts w:asciiTheme="minorHAnsi" w:hAnsiTheme="minorHAnsi" w:cs="Arial"/>
          <w:sz w:val="24"/>
        </w:rPr>
        <w:t>bienes</w:t>
      </w:r>
      <w:r w:rsidRPr="006E1F9C">
        <w:rPr>
          <w:rFonts w:asciiTheme="minorHAnsi" w:hAnsiTheme="minorHAnsi" w:cs="Arial"/>
          <w:sz w:val="24"/>
        </w:rPr>
        <w:t xml:space="preserve"> no será susceptible de evaluación.</w:t>
      </w:r>
    </w:p>
    <w:p w:rsidR="00112415" w:rsidRPr="006E1F9C" w:rsidRDefault="00112415" w:rsidP="0080373D">
      <w:pPr>
        <w:pStyle w:val="2"/>
        <w:tabs>
          <w:tab w:val="num" w:pos="851"/>
          <w:tab w:val="num" w:pos="1300"/>
        </w:tabs>
        <w:ind w:left="1300" w:hanging="992"/>
        <w:rPr>
          <w:rFonts w:asciiTheme="minorHAnsi" w:hAnsiTheme="minorHAnsi" w:cs="Arial"/>
          <w:sz w:val="24"/>
        </w:rPr>
      </w:pPr>
    </w:p>
    <w:p w:rsidR="007E5504" w:rsidRPr="006E1F9C" w:rsidRDefault="00112415" w:rsidP="00040F60">
      <w:pPr>
        <w:pStyle w:val="2"/>
        <w:numPr>
          <w:ilvl w:val="1"/>
          <w:numId w:val="15"/>
        </w:numPr>
        <w:tabs>
          <w:tab w:val="clear" w:pos="1440"/>
          <w:tab w:val="num" w:pos="567"/>
        </w:tabs>
        <w:ind w:left="709" w:hanging="851"/>
        <w:rPr>
          <w:rFonts w:asciiTheme="minorHAnsi" w:hAnsiTheme="minorHAnsi" w:cs="Arial"/>
          <w:sz w:val="24"/>
        </w:rPr>
      </w:pPr>
      <w:r w:rsidRPr="006E1F9C">
        <w:rPr>
          <w:rFonts w:asciiTheme="minorHAnsi" w:hAnsiTheme="minorHAnsi" w:cs="Arial"/>
          <w:sz w:val="24"/>
        </w:rPr>
        <w:t xml:space="preserve">Para efecto de adjudicar la presente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w:t>
      </w:r>
      <w:r w:rsidRPr="006E1F9C">
        <w:rPr>
          <w:rFonts w:asciiTheme="minorHAnsi" w:hAnsiTheme="minorHAnsi" w:cs="Arial"/>
          <w:b/>
          <w:sz w:val="24"/>
        </w:rPr>
        <w:t xml:space="preserve">se tomará en cuenta el precio </w:t>
      </w:r>
      <w:r w:rsidR="00B31DA5" w:rsidRPr="006E1F9C">
        <w:rPr>
          <w:rFonts w:asciiTheme="minorHAnsi" w:hAnsiTheme="minorHAnsi" w:cs="Arial"/>
          <w:b/>
          <w:sz w:val="24"/>
        </w:rPr>
        <w:t>por partida</w:t>
      </w:r>
      <w:r w:rsidR="00307C6C" w:rsidRPr="006E1F9C">
        <w:rPr>
          <w:rFonts w:asciiTheme="minorHAnsi" w:hAnsiTheme="minorHAnsi" w:cs="Arial"/>
          <w:sz w:val="24"/>
        </w:rPr>
        <w:t>.</w:t>
      </w:r>
    </w:p>
    <w:p w:rsidR="006C3003" w:rsidRPr="006E1F9C" w:rsidRDefault="006C3003" w:rsidP="006C3003">
      <w:pPr>
        <w:pStyle w:val="2"/>
        <w:tabs>
          <w:tab w:val="num" w:pos="851"/>
        </w:tabs>
        <w:ind w:left="0"/>
        <w:rPr>
          <w:rFonts w:asciiTheme="minorHAnsi" w:hAnsiTheme="minorHAnsi" w:cs="Arial"/>
          <w:sz w:val="24"/>
        </w:rPr>
      </w:pPr>
    </w:p>
    <w:p w:rsidR="00112415" w:rsidRPr="006E1F9C" w:rsidRDefault="00112415" w:rsidP="00871970">
      <w:pPr>
        <w:pStyle w:val="3"/>
        <w:tabs>
          <w:tab w:val="num" w:pos="567"/>
        </w:tabs>
        <w:ind w:left="567" w:hanging="709"/>
        <w:rPr>
          <w:rFonts w:asciiTheme="minorHAnsi" w:hAnsiTheme="minorHAnsi" w:cs="Arial"/>
          <w:strike/>
          <w:sz w:val="24"/>
        </w:rPr>
      </w:pPr>
      <w:r w:rsidRPr="006E1F9C">
        <w:rPr>
          <w:rFonts w:asciiTheme="minorHAnsi" w:hAnsiTheme="minorHAnsi" w:cs="Arial"/>
          <w:b/>
          <w:sz w:val="24"/>
        </w:rPr>
        <w:t>28.3.</w:t>
      </w:r>
      <w:r w:rsidRPr="006E1F9C">
        <w:rPr>
          <w:rFonts w:asciiTheme="minorHAnsi" w:hAnsiTheme="minorHAnsi" w:cs="Arial"/>
          <w:sz w:val="24"/>
        </w:rPr>
        <w:t xml:space="preserve"> </w:t>
      </w:r>
      <w:r w:rsidRPr="006E1F9C">
        <w:rPr>
          <w:rFonts w:asciiTheme="minorHAnsi" w:hAnsiTheme="minorHAnsi" w:cs="Arial"/>
          <w:sz w:val="24"/>
        </w:rPr>
        <w:tab/>
        <w:t>Una vez realizada la evaluación de las proposiciones, el contrato se adjudicará de entre los licitantes, a aquel</w:t>
      </w:r>
      <w:r w:rsidR="00B31DA5" w:rsidRPr="006E1F9C">
        <w:rPr>
          <w:rFonts w:asciiTheme="minorHAnsi" w:hAnsiTheme="minorHAnsi" w:cs="Arial"/>
          <w:sz w:val="24"/>
        </w:rPr>
        <w:t xml:space="preserve"> (aquellos) </w:t>
      </w:r>
      <w:r w:rsidRPr="006E1F9C">
        <w:rPr>
          <w:rFonts w:asciiTheme="minorHAnsi" w:hAnsiTheme="minorHAnsi" w:cs="Arial"/>
          <w:sz w:val="24"/>
        </w:rPr>
        <w:t xml:space="preserve">cuya propuesta resulte solvente porque reúne conforme a los criterios señalados en las presentes bases de </w:t>
      </w:r>
      <w:r w:rsidR="004E5F5B" w:rsidRPr="006E1F9C">
        <w:rPr>
          <w:rFonts w:asciiTheme="minorHAnsi" w:hAnsiTheme="minorHAnsi" w:cs="Arial"/>
          <w:sz w:val="24"/>
        </w:rPr>
        <w:t>l</w:t>
      </w:r>
      <w:r w:rsidR="006D20E8" w:rsidRPr="006E1F9C">
        <w:rPr>
          <w:rFonts w:asciiTheme="minorHAnsi" w:hAnsiTheme="minorHAnsi" w:cs="Arial"/>
          <w:sz w:val="24"/>
        </w:rPr>
        <w:t>icitación</w:t>
      </w:r>
      <w:r w:rsidRPr="006E1F9C">
        <w:rPr>
          <w:rFonts w:asciiTheme="minorHAnsi" w:hAnsiTheme="minorHAnsi" w:cs="Arial"/>
          <w:sz w:val="24"/>
        </w:rPr>
        <w:t xml:space="preserve">, las condiciones legales, técnicas y económicas requeridas por </w:t>
      </w:r>
      <w:r w:rsidR="0028588D" w:rsidRPr="00287A51">
        <w:rPr>
          <w:rFonts w:asciiTheme="minorHAnsi" w:hAnsiTheme="minorHAnsi" w:cs="Arial"/>
          <w:b/>
          <w:sz w:val="24"/>
        </w:rPr>
        <w:t>“L</w:t>
      </w:r>
      <w:r w:rsidRPr="00287A51">
        <w:rPr>
          <w:rFonts w:asciiTheme="minorHAnsi" w:hAnsiTheme="minorHAnsi" w:cs="Arial"/>
          <w:b/>
          <w:sz w:val="24"/>
        </w:rPr>
        <w:t xml:space="preserve">a </w:t>
      </w:r>
      <w:r w:rsidR="0028588D" w:rsidRPr="00287A51">
        <w:rPr>
          <w:rFonts w:asciiTheme="minorHAnsi" w:hAnsiTheme="minorHAnsi" w:cs="Arial"/>
          <w:b/>
          <w:sz w:val="24"/>
        </w:rPr>
        <w:t>C</w:t>
      </w:r>
      <w:r w:rsidRPr="00287A51">
        <w:rPr>
          <w:rFonts w:asciiTheme="minorHAnsi" w:hAnsiTheme="minorHAnsi" w:cs="Arial"/>
          <w:b/>
          <w:sz w:val="24"/>
        </w:rPr>
        <w:t>onvocante</w:t>
      </w:r>
      <w:r w:rsidR="0028588D" w:rsidRPr="00287A51">
        <w:rPr>
          <w:rFonts w:asciiTheme="minorHAnsi" w:hAnsiTheme="minorHAnsi" w:cs="Arial"/>
          <w:b/>
          <w:sz w:val="24"/>
        </w:rPr>
        <w:t>”</w:t>
      </w:r>
      <w:r w:rsidRPr="006E1F9C">
        <w:rPr>
          <w:rFonts w:asciiTheme="minorHAnsi" w:hAnsiTheme="minorHAnsi" w:cs="Arial"/>
          <w:sz w:val="24"/>
        </w:rPr>
        <w:t xml:space="preserve"> y garantice satisfactoriamente el cumplimiento de las obligaciones respectivas y cuyo </w:t>
      </w:r>
      <w:r w:rsidRPr="00287A51">
        <w:rPr>
          <w:rFonts w:asciiTheme="minorHAnsi" w:hAnsiTheme="minorHAnsi" w:cs="Arial"/>
          <w:sz w:val="24"/>
          <w:u w:val="single"/>
        </w:rPr>
        <w:t>precio resulte menor</w:t>
      </w:r>
      <w:r w:rsidRPr="006E1F9C">
        <w:rPr>
          <w:rFonts w:asciiTheme="minorHAnsi" w:hAnsiTheme="minorHAnsi" w:cs="Arial"/>
          <w:sz w:val="24"/>
        </w:rPr>
        <w:t>.</w:t>
      </w:r>
    </w:p>
    <w:p w:rsidR="00112415" w:rsidRPr="006E1F9C" w:rsidRDefault="00112415" w:rsidP="0080373D">
      <w:pPr>
        <w:tabs>
          <w:tab w:val="num" w:pos="851"/>
        </w:tabs>
        <w:spacing w:line="240" w:lineRule="exact"/>
        <w:ind w:hanging="992"/>
        <w:jc w:val="both"/>
        <w:rPr>
          <w:rFonts w:asciiTheme="minorHAnsi" w:hAnsiTheme="minorHAnsi" w:cs="Arial"/>
          <w:sz w:val="24"/>
        </w:rPr>
      </w:pPr>
    </w:p>
    <w:p w:rsidR="00263E96" w:rsidRPr="006E1F9C" w:rsidRDefault="00112415" w:rsidP="00C20BF1">
      <w:pPr>
        <w:pStyle w:val="3"/>
        <w:numPr>
          <w:ilvl w:val="1"/>
          <w:numId w:val="23"/>
        </w:numPr>
        <w:tabs>
          <w:tab w:val="num" w:pos="567"/>
        </w:tabs>
        <w:ind w:left="567" w:hanging="709"/>
        <w:rPr>
          <w:rFonts w:asciiTheme="minorHAnsi" w:hAnsiTheme="minorHAnsi" w:cs="Arial"/>
          <w:sz w:val="24"/>
        </w:rPr>
      </w:pPr>
      <w:r w:rsidRPr="006E1F9C">
        <w:rPr>
          <w:rFonts w:asciiTheme="minorHAnsi" w:hAnsiTheme="minorHAns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6E1F9C" w:rsidRDefault="0017353B" w:rsidP="002D2148">
      <w:pPr>
        <w:pStyle w:val="3"/>
        <w:ind w:left="0" w:firstLine="0"/>
        <w:rPr>
          <w:rFonts w:asciiTheme="minorHAnsi" w:hAnsiTheme="minorHAnsi" w:cs="Arial"/>
          <w:strike/>
          <w:sz w:val="24"/>
        </w:rPr>
      </w:pPr>
    </w:p>
    <w:p w:rsidR="00112415" w:rsidRPr="006E1F9C" w:rsidRDefault="00112415" w:rsidP="00871970">
      <w:pPr>
        <w:pStyle w:val="2"/>
        <w:tabs>
          <w:tab w:val="left" w:pos="500"/>
        </w:tabs>
        <w:ind w:left="500" w:hanging="642"/>
        <w:rPr>
          <w:rFonts w:asciiTheme="minorHAnsi" w:hAnsiTheme="minorHAnsi" w:cs="Arial"/>
          <w:b/>
          <w:sz w:val="24"/>
        </w:rPr>
      </w:pPr>
      <w:r w:rsidRPr="006E1F9C">
        <w:rPr>
          <w:rFonts w:asciiTheme="minorHAnsi" w:hAnsiTheme="minorHAnsi" w:cs="Arial"/>
          <w:b/>
          <w:sz w:val="24"/>
        </w:rPr>
        <w:t>29.</w:t>
      </w:r>
      <w:r w:rsidRPr="006E1F9C">
        <w:rPr>
          <w:rFonts w:asciiTheme="minorHAnsi" w:hAnsiTheme="minorHAnsi" w:cs="Arial"/>
          <w:b/>
          <w:sz w:val="24"/>
        </w:rPr>
        <w:tab/>
        <w:t>DERECHO DE</w:t>
      </w:r>
      <w:r w:rsidR="00716A01" w:rsidRPr="006E1F9C">
        <w:rPr>
          <w:rFonts w:asciiTheme="minorHAnsi" w:hAnsiTheme="minorHAnsi" w:cs="Arial"/>
          <w:b/>
          <w:sz w:val="24"/>
        </w:rPr>
        <w:t xml:space="preserve"> </w:t>
      </w:r>
      <w:r w:rsidRPr="006E1F9C">
        <w:rPr>
          <w:rFonts w:asciiTheme="minorHAnsi" w:hAnsiTheme="minorHAnsi" w:cs="Arial"/>
          <w:b/>
          <w:sz w:val="24"/>
        </w:rPr>
        <w:t>L</w:t>
      </w:r>
      <w:r w:rsidR="00716A01" w:rsidRPr="006E1F9C">
        <w:rPr>
          <w:rFonts w:asciiTheme="minorHAnsi" w:hAnsiTheme="minorHAnsi" w:cs="Arial"/>
          <w:b/>
          <w:sz w:val="24"/>
        </w:rPr>
        <w:t>A</w:t>
      </w:r>
      <w:r w:rsidRPr="006E1F9C">
        <w:rPr>
          <w:rFonts w:asciiTheme="minorHAnsi" w:hAnsiTheme="minorHAnsi" w:cs="Arial"/>
          <w:b/>
          <w:sz w:val="24"/>
        </w:rPr>
        <w:t xml:space="preserve"> CO</w:t>
      </w:r>
      <w:r w:rsidR="00716A01" w:rsidRPr="006E1F9C">
        <w:rPr>
          <w:rFonts w:asciiTheme="minorHAnsi" w:hAnsiTheme="minorHAnsi" w:cs="Arial"/>
          <w:b/>
          <w:sz w:val="24"/>
        </w:rPr>
        <w:t>NVOCANTE</w:t>
      </w:r>
      <w:r w:rsidRPr="006E1F9C">
        <w:rPr>
          <w:rFonts w:asciiTheme="minorHAnsi" w:hAnsiTheme="minorHAnsi" w:cs="Arial"/>
          <w:b/>
          <w:sz w:val="24"/>
        </w:rPr>
        <w:t xml:space="preserve"> DE MODIFICAR LAS CANTIDADES PREVIO AL ACTO DE FALLO ECONÓMICO.  </w:t>
      </w:r>
    </w:p>
    <w:p w:rsidR="00112415" w:rsidRPr="006E1F9C" w:rsidRDefault="00112415" w:rsidP="002D2148">
      <w:pPr>
        <w:spacing w:line="240" w:lineRule="exact"/>
        <w:jc w:val="both"/>
        <w:rPr>
          <w:rFonts w:asciiTheme="minorHAnsi" w:hAnsiTheme="minorHAnsi" w:cs="Arial"/>
          <w:sz w:val="24"/>
        </w:rPr>
      </w:pPr>
    </w:p>
    <w:p w:rsidR="00112415" w:rsidRPr="006E1F9C" w:rsidRDefault="00112415" w:rsidP="00871970">
      <w:pPr>
        <w:pStyle w:val="3"/>
        <w:tabs>
          <w:tab w:val="left" w:pos="567"/>
        </w:tabs>
        <w:ind w:left="426" w:hanging="568"/>
        <w:rPr>
          <w:rFonts w:asciiTheme="minorHAnsi" w:hAnsiTheme="minorHAnsi" w:cs="Arial"/>
          <w:sz w:val="24"/>
        </w:rPr>
      </w:pPr>
      <w:r w:rsidRPr="006E1F9C">
        <w:rPr>
          <w:rFonts w:asciiTheme="minorHAnsi" w:hAnsiTheme="minorHAnsi" w:cs="Arial"/>
          <w:b/>
          <w:sz w:val="24"/>
        </w:rPr>
        <w:t>29.1.</w:t>
      </w:r>
      <w:r w:rsidRPr="006E1F9C">
        <w:rPr>
          <w:rFonts w:asciiTheme="minorHAnsi" w:hAnsiTheme="minorHAnsi" w:cs="Arial"/>
          <w:sz w:val="24"/>
        </w:rPr>
        <w:t xml:space="preserve"> </w:t>
      </w:r>
      <w:r w:rsidR="007941B6" w:rsidRPr="006E1F9C">
        <w:rPr>
          <w:rFonts w:asciiTheme="minorHAnsi" w:hAnsiTheme="minorHAnsi" w:cs="Arial"/>
          <w:sz w:val="24"/>
        </w:rPr>
        <w:t xml:space="preserve"> </w:t>
      </w:r>
      <w:r w:rsidR="004E01D9" w:rsidRPr="00287A51">
        <w:rPr>
          <w:rFonts w:asciiTheme="minorHAnsi" w:hAnsiTheme="minorHAnsi" w:cs="Arial"/>
          <w:b/>
          <w:sz w:val="24"/>
        </w:rPr>
        <w:t>“La Convocante”</w:t>
      </w:r>
      <w:r w:rsidRPr="006E1F9C">
        <w:rPr>
          <w:rFonts w:asciiTheme="minorHAnsi" w:hAnsiTheme="minorHAnsi" w:cs="Arial"/>
          <w:sz w:val="24"/>
        </w:rPr>
        <w:t xml:space="preserve"> se reserva el derecho de disminuir</w:t>
      </w:r>
      <w:r w:rsidR="00341FC0" w:rsidRPr="006E1F9C">
        <w:rPr>
          <w:rFonts w:asciiTheme="minorHAnsi" w:hAnsiTheme="minorHAnsi" w:cs="Arial"/>
          <w:sz w:val="24"/>
        </w:rPr>
        <w:t xml:space="preserve"> o aumentar</w:t>
      </w:r>
      <w:r w:rsidRPr="006E1F9C">
        <w:rPr>
          <w:rFonts w:asciiTheme="minorHAnsi" w:hAnsiTheme="minorHAnsi" w:cs="Arial"/>
          <w:sz w:val="24"/>
        </w:rPr>
        <w:t xml:space="preserve"> previo al acto de Fallo Económico, la cantidad de </w:t>
      </w:r>
      <w:r w:rsidR="00A55C0A" w:rsidRPr="006E1F9C">
        <w:rPr>
          <w:rFonts w:asciiTheme="minorHAnsi" w:hAnsiTheme="minorHAnsi" w:cs="Arial"/>
          <w:sz w:val="24"/>
        </w:rPr>
        <w:t>bienes</w:t>
      </w:r>
      <w:r w:rsidRPr="006E1F9C">
        <w:rPr>
          <w:rFonts w:asciiTheme="minorHAnsi" w:hAnsiTheme="minorHAnsi" w:cs="Arial"/>
          <w:sz w:val="24"/>
        </w:rPr>
        <w:t xml:space="preserve"> asignados, hasta en un </w:t>
      </w:r>
      <w:r w:rsidRPr="00287A51">
        <w:rPr>
          <w:rFonts w:asciiTheme="minorHAnsi" w:hAnsiTheme="minorHAnsi" w:cs="Arial"/>
          <w:b/>
          <w:sz w:val="24"/>
        </w:rPr>
        <w:t>20% (veinte por ciento)</w:t>
      </w:r>
      <w:r w:rsidRPr="006E1F9C">
        <w:rPr>
          <w:rFonts w:asciiTheme="minorHAnsi" w:hAnsiTheme="minorHAnsi" w:cs="Arial"/>
          <w:sz w:val="24"/>
        </w:rPr>
        <w:t xml:space="preserve"> sin que varíen los precios unitarios u otras estipulaciones y condiciones. </w:t>
      </w:r>
    </w:p>
    <w:p w:rsidR="00112415" w:rsidRPr="006E1F9C" w:rsidRDefault="00112415" w:rsidP="002D2148">
      <w:pPr>
        <w:pStyle w:val="3"/>
        <w:ind w:left="0" w:firstLine="0"/>
        <w:rPr>
          <w:rFonts w:asciiTheme="minorHAnsi" w:hAnsiTheme="minorHAnsi" w:cs="Arial"/>
          <w:sz w:val="24"/>
        </w:rPr>
      </w:pPr>
    </w:p>
    <w:p w:rsidR="00112415" w:rsidRPr="006E1F9C" w:rsidRDefault="00D41690" w:rsidP="00147A17">
      <w:pPr>
        <w:pStyle w:val="2"/>
        <w:tabs>
          <w:tab w:val="left" w:pos="500"/>
        </w:tabs>
        <w:ind w:left="0" w:hanging="142"/>
        <w:rPr>
          <w:rFonts w:asciiTheme="minorHAnsi" w:hAnsiTheme="minorHAnsi" w:cs="Arial"/>
          <w:b/>
          <w:sz w:val="24"/>
        </w:rPr>
      </w:pPr>
      <w:r w:rsidRPr="006E1F9C">
        <w:rPr>
          <w:rFonts w:asciiTheme="minorHAnsi" w:hAnsiTheme="minorHAnsi" w:cs="Arial"/>
          <w:b/>
          <w:sz w:val="24"/>
        </w:rPr>
        <w:t xml:space="preserve">30.    </w:t>
      </w:r>
      <w:r w:rsidR="00112415" w:rsidRPr="006E1F9C">
        <w:rPr>
          <w:rFonts w:asciiTheme="minorHAnsi" w:hAnsiTheme="minorHAnsi" w:cs="Arial"/>
          <w:b/>
          <w:sz w:val="24"/>
        </w:rPr>
        <w:t xml:space="preserve">MOTIVOS PARA DECLARAR DESIERTA O CANCELAR LA </w:t>
      </w:r>
      <w:r w:rsidR="006D20E8" w:rsidRPr="006E1F9C">
        <w:rPr>
          <w:rFonts w:asciiTheme="minorHAnsi" w:hAnsiTheme="minorHAnsi" w:cs="Arial"/>
          <w:b/>
          <w:sz w:val="24"/>
        </w:rPr>
        <w:t>LICITACIÓN</w:t>
      </w:r>
      <w:r w:rsidR="00112415" w:rsidRPr="006E1F9C">
        <w:rPr>
          <w:rFonts w:asciiTheme="minorHAnsi" w:hAnsiTheme="minorHAnsi" w:cs="Arial"/>
          <w:b/>
          <w:sz w:val="24"/>
        </w:rPr>
        <w:t>:</w:t>
      </w:r>
    </w:p>
    <w:p w:rsidR="00DF74AA" w:rsidRPr="006E1F9C" w:rsidRDefault="005F4906" w:rsidP="00147A17">
      <w:pPr>
        <w:pStyle w:val="2"/>
        <w:tabs>
          <w:tab w:val="left" w:pos="426"/>
        </w:tabs>
        <w:ind w:left="426" w:hanging="568"/>
        <w:rPr>
          <w:rFonts w:asciiTheme="minorHAnsi" w:hAnsiTheme="minorHAnsi" w:cs="Arial"/>
          <w:sz w:val="24"/>
        </w:rPr>
      </w:pPr>
      <w:r w:rsidRPr="006E1F9C">
        <w:rPr>
          <w:rFonts w:asciiTheme="minorHAnsi" w:hAnsiTheme="minorHAnsi" w:cs="Arial"/>
          <w:b/>
          <w:sz w:val="24"/>
        </w:rPr>
        <w:t>30.1</w:t>
      </w:r>
      <w:r w:rsidRPr="006E1F9C">
        <w:rPr>
          <w:rFonts w:asciiTheme="minorHAnsi" w:hAnsiTheme="minorHAnsi" w:cs="Arial"/>
          <w:sz w:val="24"/>
        </w:rPr>
        <w:t xml:space="preserve"> </w:t>
      </w:r>
      <w:r w:rsidRPr="006E1F9C">
        <w:rPr>
          <w:rFonts w:asciiTheme="minorHAnsi" w:hAnsiTheme="minorHAnsi" w:cs="Arial"/>
          <w:sz w:val="24"/>
        </w:rPr>
        <w:tab/>
      </w:r>
      <w:r w:rsidR="00112415" w:rsidRPr="006E1F9C">
        <w:rPr>
          <w:rFonts w:asciiTheme="minorHAnsi" w:hAnsiTheme="minorHAnsi" w:cs="Arial"/>
          <w:sz w:val="24"/>
        </w:rPr>
        <w:t xml:space="preserve">Se procederá a </w:t>
      </w:r>
      <w:r w:rsidR="00112415" w:rsidRPr="006E1F9C">
        <w:rPr>
          <w:rFonts w:asciiTheme="minorHAnsi" w:hAnsiTheme="minorHAnsi" w:cs="Arial"/>
          <w:b/>
          <w:bCs/>
          <w:sz w:val="24"/>
        </w:rPr>
        <w:t>declarar desierta</w:t>
      </w:r>
      <w:r w:rsidR="00112415" w:rsidRPr="006E1F9C">
        <w:rPr>
          <w:rFonts w:asciiTheme="minorHAnsi" w:hAnsiTheme="minorHAnsi" w:cs="Arial"/>
          <w:sz w:val="24"/>
        </w:rPr>
        <w:t xml:space="preserve"> la </w:t>
      </w:r>
      <w:r w:rsidR="004E5F5B" w:rsidRPr="006E1F9C">
        <w:rPr>
          <w:rFonts w:asciiTheme="minorHAnsi" w:hAnsiTheme="minorHAnsi" w:cs="Arial"/>
          <w:sz w:val="24"/>
        </w:rPr>
        <w:t>l</w:t>
      </w:r>
      <w:r w:rsidR="006D20E8" w:rsidRPr="006E1F9C">
        <w:rPr>
          <w:rFonts w:asciiTheme="minorHAnsi" w:hAnsiTheme="minorHAnsi" w:cs="Arial"/>
          <w:sz w:val="24"/>
        </w:rPr>
        <w:t>icitación</w:t>
      </w:r>
      <w:r w:rsidR="00112415" w:rsidRPr="006E1F9C">
        <w:rPr>
          <w:rFonts w:asciiTheme="minorHAnsi" w:hAnsiTheme="minorHAnsi" w:cs="Arial"/>
          <w:sz w:val="24"/>
        </w:rPr>
        <w:t xml:space="preserve">  cuando las propuestas presentadas  no reúnan los requisitos  de las bases de </w:t>
      </w:r>
      <w:r w:rsidR="004E5F5B" w:rsidRPr="006E1F9C">
        <w:rPr>
          <w:rFonts w:asciiTheme="minorHAnsi" w:hAnsiTheme="minorHAnsi" w:cs="Arial"/>
          <w:sz w:val="24"/>
        </w:rPr>
        <w:t>l</w:t>
      </w:r>
      <w:r w:rsidR="006D20E8" w:rsidRPr="006E1F9C">
        <w:rPr>
          <w:rFonts w:asciiTheme="minorHAnsi" w:hAnsiTheme="minorHAnsi" w:cs="Arial"/>
          <w:sz w:val="24"/>
        </w:rPr>
        <w:t>icitación</w:t>
      </w:r>
      <w:r w:rsidR="00112415" w:rsidRPr="006E1F9C">
        <w:rPr>
          <w:rFonts w:asciiTheme="minorHAnsi" w:hAnsiTheme="minorHAnsi" w:cs="Arial"/>
          <w:sz w:val="24"/>
        </w:rPr>
        <w:t xml:space="preserve"> o sus precios no fueren aceptables. Se procederá a </w:t>
      </w:r>
      <w:r w:rsidR="00112415" w:rsidRPr="006E1F9C">
        <w:rPr>
          <w:rFonts w:asciiTheme="minorHAnsi" w:hAnsiTheme="minorHAnsi" w:cs="Arial"/>
          <w:b/>
          <w:bCs/>
          <w:sz w:val="24"/>
        </w:rPr>
        <w:t>cancelar</w:t>
      </w:r>
      <w:r w:rsidR="00112415" w:rsidRPr="006E1F9C">
        <w:rPr>
          <w:rFonts w:asciiTheme="minorHAnsi" w:hAnsiTheme="minorHAnsi" w:cs="Arial"/>
          <w:sz w:val="24"/>
        </w:rPr>
        <w:t xml:space="preserve"> la </w:t>
      </w:r>
      <w:r w:rsidR="004E5F5B" w:rsidRPr="006E1F9C">
        <w:rPr>
          <w:rFonts w:asciiTheme="minorHAnsi" w:hAnsiTheme="minorHAnsi" w:cs="Arial"/>
          <w:sz w:val="24"/>
        </w:rPr>
        <w:t>l</w:t>
      </w:r>
      <w:r w:rsidR="006D20E8" w:rsidRPr="006E1F9C">
        <w:rPr>
          <w:rFonts w:asciiTheme="minorHAnsi" w:hAnsiTheme="minorHAnsi" w:cs="Arial"/>
          <w:sz w:val="24"/>
        </w:rPr>
        <w:t>icitación</w:t>
      </w:r>
      <w:r w:rsidR="00112415" w:rsidRPr="006E1F9C">
        <w:rPr>
          <w:rFonts w:asciiTheme="minorHAnsi" w:hAnsiTheme="minorHAnsi" w:cs="Arial"/>
          <w:sz w:val="24"/>
        </w:rPr>
        <w:t xml:space="preserve"> por caso fortuito o fuerza mayor, o bien cuando existan circunstancias debidamente justificadas a juicio de la autoridad requirente, que provoquen la extinción de la necesidad para adquirir los </w:t>
      </w:r>
      <w:r w:rsidR="00A55C0A" w:rsidRPr="006E1F9C">
        <w:rPr>
          <w:rFonts w:asciiTheme="minorHAnsi" w:hAnsiTheme="minorHAnsi" w:cs="Arial"/>
          <w:sz w:val="24"/>
        </w:rPr>
        <w:t>bienes</w:t>
      </w:r>
      <w:r w:rsidR="00112415" w:rsidRPr="006E1F9C">
        <w:rPr>
          <w:rFonts w:asciiTheme="minorHAnsi" w:hAnsiTheme="minorHAnsi" w:cs="Arial"/>
          <w:sz w:val="24"/>
        </w:rPr>
        <w:t xml:space="preserve">, y que de continuarse con el procedimiento de contratación, se pudiera ocasionar un daño o perjuicio a dicha dependencia. </w:t>
      </w:r>
    </w:p>
    <w:p w:rsidR="00DF74AA" w:rsidRPr="006E1F9C" w:rsidRDefault="00DF74AA" w:rsidP="002D2148">
      <w:pPr>
        <w:pStyle w:val="2"/>
        <w:ind w:left="0"/>
        <w:rPr>
          <w:rFonts w:asciiTheme="minorHAnsi" w:hAnsiTheme="minorHAnsi" w:cs="Arial"/>
          <w:sz w:val="24"/>
          <w:highlight w:val="yellow"/>
        </w:rPr>
      </w:pPr>
    </w:p>
    <w:p w:rsidR="00112415" w:rsidRPr="006E1F9C" w:rsidRDefault="00112415" w:rsidP="00147A17">
      <w:pPr>
        <w:pStyle w:val="2"/>
        <w:tabs>
          <w:tab w:val="left" w:pos="500"/>
        </w:tabs>
        <w:ind w:left="0" w:hanging="142"/>
        <w:rPr>
          <w:rFonts w:asciiTheme="minorHAnsi" w:hAnsiTheme="minorHAnsi" w:cs="Arial"/>
          <w:b/>
          <w:sz w:val="24"/>
        </w:rPr>
      </w:pPr>
      <w:r w:rsidRPr="006E1F9C">
        <w:rPr>
          <w:rFonts w:asciiTheme="minorHAnsi" w:hAnsiTheme="minorHAnsi" w:cs="Arial"/>
          <w:b/>
          <w:sz w:val="24"/>
        </w:rPr>
        <w:t>31.</w:t>
      </w:r>
      <w:r w:rsidRPr="006E1F9C">
        <w:rPr>
          <w:rFonts w:asciiTheme="minorHAnsi" w:hAnsiTheme="minorHAnsi" w:cs="Arial"/>
          <w:b/>
          <w:sz w:val="24"/>
        </w:rPr>
        <w:tab/>
        <w:t>FIRMA DEL CONTRATO:</w:t>
      </w:r>
    </w:p>
    <w:p w:rsidR="00BA261B" w:rsidRDefault="00B74666" w:rsidP="00BA261B">
      <w:pPr>
        <w:pStyle w:val="2"/>
        <w:numPr>
          <w:ilvl w:val="0"/>
          <w:numId w:val="10"/>
        </w:numPr>
        <w:tabs>
          <w:tab w:val="clear" w:pos="1368"/>
        </w:tabs>
        <w:ind w:left="426" w:hanging="568"/>
        <w:rPr>
          <w:rFonts w:asciiTheme="minorHAnsi" w:hAnsiTheme="minorHAnsi" w:cs="Arial"/>
          <w:sz w:val="24"/>
        </w:rPr>
      </w:pPr>
      <w:r w:rsidRPr="00B74666">
        <w:rPr>
          <w:rFonts w:asciiTheme="minorHAnsi" w:hAnsiTheme="minorHAnsi" w:cs="Arial"/>
          <w:sz w:val="24"/>
        </w:rPr>
        <w:t xml:space="preserve">La </w:t>
      </w:r>
      <w:r w:rsidRPr="00287A51">
        <w:rPr>
          <w:rFonts w:asciiTheme="minorHAnsi" w:hAnsiTheme="minorHAnsi" w:cs="Arial"/>
          <w:b/>
          <w:sz w:val="24"/>
        </w:rPr>
        <w:t>“CONVOCANTE”</w:t>
      </w:r>
      <w:r w:rsidRPr="00B74666">
        <w:rPr>
          <w:rFonts w:asciiTheme="minorHAnsi" w:hAnsiTheme="minorHAnsi" w:cs="Arial"/>
          <w:sz w:val="24"/>
        </w:rPr>
        <w:t xml:space="preserve"> a través de</w:t>
      </w:r>
      <w:r w:rsidR="00721DAB" w:rsidRPr="00B74666">
        <w:rPr>
          <w:rFonts w:asciiTheme="minorHAnsi" w:hAnsiTheme="minorHAnsi" w:cs="Arial"/>
          <w:sz w:val="24"/>
        </w:rPr>
        <w:t xml:space="preserve">l </w:t>
      </w:r>
      <w:r w:rsidR="00721DAB" w:rsidRPr="00287A51">
        <w:rPr>
          <w:rFonts w:asciiTheme="minorHAnsi" w:hAnsiTheme="minorHAnsi" w:cs="Arial"/>
          <w:b/>
          <w:sz w:val="24"/>
        </w:rPr>
        <w:t>IPEBC</w:t>
      </w:r>
      <w:r w:rsidR="00112415" w:rsidRPr="00287A51">
        <w:rPr>
          <w:rFonts w:asciiTheme="minorHAnsi" w:hAnsiTheme="minorHAnsi" w:cs="Arial"/>
          <w:b/>
          <w:sz w:val="24"/>
        </w:rPr>
        <w:t xml:space="preserve"> </w:t>
      </w:r>
      <w:r w:rsidR="00112415" w:rsidRPr="006E1F9C">
        <w:rPr>
          <w:rFonts w:asciiTheme="minorHAnsi" w:hAnsiTheme="minorHAnsi" w:cs="Arial"/>
          <w:sz w:val="24"/>
        </w:rPr>
        <w:t xml:space="preserve">pondrá a disposición del licitante ganador el contrato respectivo para su firma,  dentro de los </w:t>
      </w:r>
      <w:r w:rsidR="00112415" w:rsidRPr="006E1F9C">
        <w:rPr>
          <w:rFonts w:asciiTheme="minorHAnsi" w:hAnsiTheme="minorHAnsi" w:cs="Arial"/>
          <w:b/>
          <w:bCs/>
          <w:sz w:val="24"/>
        </w:rPr>
        <w:t>20 (Veinte) días</w:t>
      </w:r>
      <w:r w:rsidR="00112415" w:rsidRPr="006E1F9C">
        <w:rPr>
          <w:rFonts w:asciiTheme="minorHAnsi" w:hAnsiTheme="minorHAnsi" w:cs="Arial"/>
          <w:sz w:val="24"/>
        </w:rPr>
        <w:t xml:space="preserve"> naturales posteriores a la notificación del fallo</w:t>
      </w:r>
      <w:r w:rsidR="00AF51B4" w:rsidRPr="006E1F9C">
        <w:rPr>
          <w:rFonts w:asciiTheme="minorHAnsi" w:hAnsiTheme="minorHAnsi" w:cs="Arial"/>
          <w:sz w:val="24"/>
        </w:rPr>
        <w:t>.</w:t>
      </w:r>
      <w:r w:rsidR="00112415" w:rsidRPr="006E1F9C">
        <w:rPr>
          <w:rFonts w:asciiTheme="minorHAnsi" w:hAnsiTheme="minorHAnsi" w:cs="Arial"/>
          <w:sz w:val="24"/>
        </w:rPr>
        <w:t xml:space="preserve"> </w:t>
      </w:r>
    </w:p>
    <w:p w:rsidR="00724898" w:rsidRDefault="00724898" w:rsidP="00724898">
      <w:pPr>
        <w:pStyle w:val="2"/>
        <w:rPr>
          <w:rFonts w:asciiTheme="minorHAnsi" w:hAnsiTheme="minorHAnsi" w:cs="Arial"/>
          <w:sz w:val="24"/>
        </w:rPr>
      </w:pPr>
    </w:p>
    <w:p w:rsidR="00BA261B" w:rsidRPr="006E1F9C" w:rsidRDefault="00BA261B" w:rsidP="00E876AA">
      <w:pPr>
        <w:pStyle w:val="2"/>
        <w:ind w:left="426"/>
        <w:rPr>
          <w:rFonts w:asciiTheme="minorHAnsi" w:hAnsiTheme="minorHAnsi" w:cs="Arial"/>
          <w:sz w:val="24"/>
          <w:u w:val="single"/>
        </w:rPr>
      </w:pPr>
      <w:r w:rsidRPr="006E1F9C">
        <w:rPr>
          <w:rFonts w:asciiTheme="minorHAnsi" w:hAnsiTheme="minorHAnsi" w:cs="Arial"/>
          <w:b/>
          <w:sz w:val="24"/>
          <w:u w:val="single"/>
        </w:rPr>
        <w:t>DOCUMENTACION PREVIA A LA FIRMA DEL CONTRATO</w:t>
      </w:r>
      <w:r w:rsidRPr="006E1F9C">
        <w:rPr>
          <w:rFonts w:asciiTheme="minorHAnsi" w:hAnsiTheme="minorHAnsi" w:cs="Arial"/>
          <w:sz w:val="24"/>
          <w:u w:val="single"/>
        </w:rPr>
        <w:t xml:space="preserve">: </w:t>
      </w:r>
    </w:p>
    <w:p w:rsidR="00BA261B" w:rsidRPr="006E1F9C" w:rsidRDefault="00BA261B" w:rsidP="00BA261B">
      <w:pPr>
        <w:pStyle w:val="2"/>
        <w:ind w:left="426"/>
        <w:rPr>
          <w:rFonts w:asciiTheme="minorHAnsi" w:hAnsiTheme="minorHAnsi" w:cs="Arial"/>
          <w:sz w:val="24"/>
        </w:rPr>
      </w:pPr>
      <w:r w:rsidRPr="006E1F9C">
        <w:rPr>
          <w:rFonts w:asciiTheme="minorHAnsi" w:hAnsiTheme="minorHAnsi" w:cs="Arial"/>
          <w:sz w:val="24"/>
        </w:rPr>
        <w:t xml:space="preserve">Previo a la firma del contrato, el licitante beneficiado con el fallo de la licitación deberá </w:t>
      </w:r>
      <w:r w:rsidR="00E876AA" w:rsidRPr="006E1F9C">
        <w:rPr>
          <w:rFonts w:asciiTheme="minorHAnsi" w:hAnsiTheme="minorHAnsi" w:cs="Arial"/>
          <w:sz w:val="24"/>
        </w:rPr>
        <w:t>acudir</w:t>
      </w:r>
      <w:r w:rsidRPr="006E1F9C">
        <w:rPr>
          <w:rFonts w:asciiTheme="minorHAnsi" w:hAnsiTheme="minorHAnsi" w:cs="Arial"/>
          <w:sz w:val="24"/>
        </w:rPr>
        <w:t xml:space="preserve"> a las oficinas de </w:t>
      </w:r>
      <w:r w:rsidRPr="00E90FDC">
        <w:rPr>
          <w:rFonts w:asciiTheme="minorHAnsi" w:hAnsiTheme="minorHAnsi" w:cs="Arial"/>
          <w:sz w:val="24"/>
        </w:rPr>
        <w:t xml:space="preserve">la </w:t>
      </w:r>
      <w:r w:rsidRPr="00E90FDC">
        <w:rPr>
          <w:rFonts w:asciiTheme="minorHAnsi" w:hAnsiTheme="minorHAnsi" w:cs="Arial"/>
          <w:b/>
          <w:sz w:val="24"/>
        </w:rPr>
        <w:t>Dirección de Administración y Finanzas</w:t>
      </w:r>
      <w:r w:rsidR="00287A51" w:rsidRPr="00E90FDC">
        <w:rPr>
          <w:rFonts w:asciiTheme="minorHAnsi" w:hAnsiTheme="minorHAnsi" w:cs="Arial"/>
          <w:b/>
          <w:sz w:val="24"/>
        </w:rPr>
        <w:t xml:space="preserve"> de IPEBC</w:t>
      </w:r>
      <w:r w:rsidRPr="00E90FDC">
        <w:rPr>
          <w:rFonts w:asciiTheme="minorHAnsi" w:hAnsiTheme="minorHAnsi" w:cs="Arial"/>
          <w:sz w:val="24"/>
        </w:rPr>
        <w:t xml:space="preserve">, ubicado en: </w:t>
      </w:r>
      <w:r w:rsidRPr="00E90FDC">
        <w:rPr>
          <w:rFonts w:asciiTheme="minorHAnsi" w:hAnsiTheme="minorHAnsi" w:cs="Arial"/>
          <w:b/>
          <w:sz w:val="24"/>
        </w:rPr>
        <w:t>calle 11va. #1753 entre Río Verde y Río Atoyac, Colonia Mexicali, Segunda Sección, C.P. 21395, en Mexicali, Baja California</w:t>
      </w:r>
      <w:r w:rsidRPr="00E90FDC">
        <w:rPr>
          <w:rFonts w:asciiTheme="minorHAnsi" w:hAnsiTheme="minorHAnsi" w:cs="Arial"/>
          <w:sz w:val="24"/>
        </w:rPr>
        <w:t xml:space="preserve">, para la presentación de la documentación </w:t>
      </w:r>
      <w:r w:rsidRPr="006E1F9C">
        <w:rPr>
          <w:rFonts w:asciiTheme="minorHAnsi" w:hAnsiTheme="minorHAnsi" w:cs="Arial"/>
          <w:sz w:val="24"/>
        </w:rPr>
        <w:t>para cotejo y requisitos que a continuación se indican:</w:t>
      </w:r>
    </w:p>
    <w:p w:rsidR="00BA261B" w:rsidRPr="006E1F9C" w:rsidRDefault="00BA261B" w:rsidP="00BA261B">
      <w:pPr>
        <w:pStyle w:val="2"/>
        <w:ind w:left="426"/>
        <w:rPr>
          <w:rFonts w:asciiTheme="minorHAnsi" w:hAnsiTheme="minorHAnsi" w:cs="Arial"/>
          <w:sz w:val="24"/>
        </w:rPr>
      </w:pPr>
    </w:p>
    <w:p w:rsidR="00BA261B" w:rsidRPr="006E1F9C" w:rsidRDefault="00BA261B" w:rsidP="00E876AA">
      <w:pPr>
        <w:pStyle w:val="2"/>
        <w:numPr>
          <w:ilvl w:val="6"/>
          <w:numId w:val="5"/>
        </w:numPr>
        <w:tabs>
          <w:tab w:val="clear" w:pos="2520"/>
          <w:tab w:val="num" w:pos="709"/>
        </w:tabs>
        <w:ind w:left="567" w:hanging="142"/>
        <w:rPr>
          <w:rFonts w:asciiTheme="minorHAnsi" w:hAnsiTheme="minorHAnsi" w:cs="Arial"/>
          <w:sz w:val="24"/>
        </w:rPr>
      </w:pPr>
      <w:r w:rsidRPr="006E1F9C">
        <w:rPr>
          <w:rFonts w:asciiTheme="minorHAnsi" w:hAnsiTheme="minorHAnsi" w:cs="Arial"/>
          <w:sz w:val="24"/>
        </w:rPr>
        <w:t>Original o copia certificada de los documentos con los que acredito su existencia legal y en su caso, las facultades de su apoderado o representante legal.</w:t>
      </w:r>
    </w:p>
    <w:p w:rsidR="00BA261B" w:rsidRPr="006E1F9C" w:rsidRDefault="00BA261B" w:rsidP="00E876AA">
      <w:pPr>
        <w:pStyle w:val="2"/>
        <w:numPr>
          <w:ilvl w:val="6"/>
          <w:numId w:val="5"/>
        </w:numPr>
        <w:tabs>
          <w:tab w:val="clear" w:pos="2520"/>
          <w:tab w:val="num" w:pos="709"/>
        </w:tabs>
        <w:ind w:left="567" w:hanging="142"/>
        <w:rPr>
          <w:rFonts w:asciiTheme="minorHAnsi" w:hAnsiTheme="minorHAnsi" w:cs="Arial"/>
          <w:sz w:val="24"/>
        </w:rPr>
      </w:pPr>
      <w:r w:rsidRPr="006E1F9C">
        <w:rPr>
          <w:rFonts w:asciiTheme="minorHAnsi" w:hAnsiTheme="minorHAnsi" w:cs="Arial"/>
          <w:sz w:val="24"/>
        </w:rPr>
        <w:t xml:space="preserve">Original o copia certificada del Formulario de Registro ante </w:t>
      </w:r>
      <w:smartTag w:uri="urn:schemas-microsoft-com:office:smarttags" w:element="PersonName">
        <w:smartTagPr>
          <w:attr w:name="ProductID" w:val="la SHCP"/>
        </w:smartTagPr>
        <w:r w:rsidRPr="006E1F9C">
          <w:rPr>
            <w:rFonts w:asciiTheme="minorHAnsi" w:hAnsiTheme="minorHAnsi" w:cs="Arial"/>
            <w:sz w:val="24"/>
          </w:rPr>
          <w:t>la SHCP</w:t>
        </w:r>
      </w:smartTag>
      <w:r w:rsidRPr="006E1F9C">
        <w:rPr>
          <w:rFonts w:asciiTheme="minorHAnsi" w:hAnsiTheme="minorHAnsi" w:cs="Arial"/>
          <w:sz w:val="24"/>
        </w:rPr>
        <w:t>, así como la respectiva cedula.</w:t>
      </w:r>
    </w:p>
    <w:p w:rsidR="006A7484" w:rsidRPr="006E1F9C" w:rsidRDefault="00BA261B" w:rsidP="006A7484">
      <w:pPr>
        <w:pStyle w:val="2"/>
        <w:numPr>
          <w:ilvl w:val="6"/>
          <w:numId w:val="5"/>
        </w:numPr>
        <w:tabs>
          <w:tab w:val="clear" w:pos="2520"/>
          <w:tab w:val="num" w:pos="709"/>
        </w:tabs>
        <w:ind w:left="567" w:hanging="142"/>
        <w:rPr>
          <w:rFonts w:asciiTheme="minorHAnsi" w:hAnsiTheme="minorHAnsi" w:cs="Arial"/>
          <w:sz w:val="24"/>
        </w:rPr>
      </w:pPr>
      <w:r w:rsidRPr="006E1F9C">
        <w:rPr>
          <w:rFonts w:asciiTheme="minorHAnsi" w:hAnsiTheme="minorHAnsi" w:cs="Arial"/>
          <w:sz w:val="24"/>
        </w:rPr>
        <w:t>Original o copia certificada de identificación oficial del apoderado o representante legal.</w:t>
      </w:r>
    </w:p>
    <w:p w:rsidR="00BA261B" w:rsidRPr="006E1F9C" w:rsidRDefault="00BA261B" w:rsidP="006A7484">
      <w:pPr>
        <w:pStyle w:val="2"/>
        <w:numPr>
          <w:ilvl w:val="6"/>
          <w:numId w:val="5"/>
        </w:numPr>
        <w:tabs>
          <w:tab w:val="clear" w:pos="2520"/>
          <w:tab w:val="num" w:pos="709"/>
        </w:tabs>
        <w:ind w:left="567" w:hanging="142"/>
        <w:rPr>
          <w:rFonts w:asciiTheme="minorHAnsi" w:hAnsiTheme="minorHAnsi" w:cs="Arial"/>
          <w:sz w:val="24"/>
        </w:rPr>
      </w:pPr>
      <w:r w:rsidRPr="006E1F9C">
        <w:rPr>
          <w:rFonts w:asciiTheme="minorHAnsi" w:hAnsiTheme="minorHAnsi" w:cs="Arial"/>
          <w:sz w:val="24"/>
        </w:rPr>
        <w:t xml:space="preserve"> Presentar original o copia certificada de licencia sanitaria vigente y registro sanitario por </w:t>
      </w:r>
      <w:r w:rsidR="00287A51">
        <w:rPr>
          <w:rFonts w:asciiTheme="minorHAnsi" w:hAnsiTheme="minorHAnsi" w:cs="Arial"/>
          <w:sz w:val="24"/>
        </w:rPr>
        <w:t>partida</w:t>
      </w:r>
      <w:r w:rsidRPr="006E1F9C">
        <w:rPr>
          <w:rFonts w:asciiTheme="minorHAnsi" w:hAnsiTheme="minorHAnsi" w:cs="Arial"/>
          <w:sz w:val="24"/>
        </w:rPr>
        <w:t xml:space="preserve"> adjudicada.</w:t>
      </w:r>
    </w:p>
    <w:p w:rsidR="00BA261B" w:rsidRPr="006E1F9C" w:rsidRDefault="00BA261B" w:rsidP="00BA261B">
      <w:pPr>
        <w:pStyle w:val="2"/>
        <w:ind w:left="426"/>
        <w:rPr>
          <w:rFonts w:asciiTheme="minorHAnsi" w:hAnsiTheme="minorHAnsi" w:cs="Arial"/>
          <w:sz w:val="24"/>
        </w:rPr>
      </w:pPr>
      <w:r w:rsidRPr="006E1F9C">
        <w:rPr>
          <w:rFonts w:asciiTheme="minorHAnsi" w:hAnsiTheme="minorHAnsi" w:cs="Arial"/>
          <w:b/>
          <w:sz w:val="24"/>
        </w:rPr>
        <w:t>5.</w:t>
      </w:r>
      <w:r w:rsidRPr="006E1F9C">
        <w:rPr>
          <w:rFonts w:asciiTheme="minorHAnsi" w:hAnsiTheme="minorHAnsi" w:cs="Arial"/>
          <w:sz w:val="24"/>
        </w:rPr>
        <w:tab/>
        <w:t>Original o copia certificada de patentes de medicamento vigentes, en su caso.</w:t>
      </w:r>
    </w:p>
    <w:p w:rsidR="00BA261B" w:rsidRPr="006E1F9C" w:rsidRDefault="00BA261B" w:rsidP="00BA261B">
      <w:pPr>
        <w:pStyle w:val="2"/>
        <w:ind w:left="426"/>
        <w:rPr>
          <w:rFonts w:asciiTheme="minorHAnsi" w:hAnsiTheme="minorHAnsi" w:cs="Arial"/>
          <w:sz w:val="24"/>
        </w:rPr>
      </w:pPr>
      <w:r w:rsidRPr="006E1F9C">
        <w:rPr>
          <w:rFonts w:asciiTheme="minorHAnsi" w:hAnsiTheme="minorHAnsi" w:cs="Arial"/>
          <w:b/>
          <w:sz w:val="24"/>
        </w:rPr>
        <w:t>6.</w:t>
      </w:r>
      <w:r w:rsidRPr="006E1F9C">
        <w:rPr>
          <w:rFonts w:asciiTheme="minorHAnsi" w:hAnsiTheme="minorHAnsi" w:cs="Arial"/>
          <w:sz w:val="24"/>
        </w:rPr>
        <w:tab/>
        <w:t>Original o copia certificada del registro de la empresa ante el IMSS e INFONAVIT.</w:t>
      </w:r>
    </w:p>
    <w:p w:rsidR="00BA261B" w:rsidRPr="006E1F9C" w:rsidRDefault="00BA261B" w:rsidP="00BA261B">
      <w:pPr>
        <w:pStyle w:val="2"/>
        <w:ind w:left="426"/>
        <w:rPr>
          <w:rFonts w:asciiTheme="minorHAnsi" w:hAnsiTheme="minorHAnsi" w:cs="Arial"/>
          <w:sz w:val="24"/>
        </w:rPr>
      </w:pPr>
      <w:r w:rsidRPr="006E1F9C">
        <w:rPr>
          <w:rFonts w:asciiTheme="minorHAnsi" w:hAnsiTheme="minorHAnsi" w:cs="Arial"/>
          <w:b/>
          <w:sz w:val="24"/>
        </w:rPr>
        <w:t>7.</w:t>
      </w:r>
      <w:r w:rsidRPr="006E1F9C">
        <w:rPr>
          <w:rFonts w:asciiTheme="minorHAnsi" w:hAnsiTheme="minorHAnsi" w:cs="Arial"/>
          <w:sz w:val="24"/>
        </w:rPr>
        <w:tab/>
        <w:t>Presentar un empaque original del producto ofertado a efecto de que IPEBC realice la verificación</w:t>
      </w:r>
      <w:r w:rsidR="001E640D" w:rsidRPr="006E1F9C">
        <w:rPr>
          <w:rFonts w:asciiTheme="minorHAnsi" w:hAnsiTheme="minorHAnsi" w:cs="Arial"/>
          <w:sz w:val="24"/>
        </w:rPr>
        <w:t xml:space="preserve"> </w:t>
      </w:r>
      <w:r w:rsidRPr="006E1F9C">
        <w:rPr>
          <w:rFonts w:asciiTheme="minorHAnsi" w:hAnsiTheme="minorHAnsi" w:cs="Arial"/>
          <w:sz w:val="24"/>
        </w:rPr>
        <w:t xml:space="preserve">de los productos a entregar por el prestador durante la vigencia del correspondiente contrato. </w:t>
      </w:r>
    </w:p>
    <w:p w:rsidR="00BA261B" w:rsidRPr="006E1F9C" w:rsidRDefault="00BA261B" w:rsidP="00BA261B">
      <w:pPr>
        <w:pStyle w:val="2"/>
        <w:ind w:left="426"/>
        <w:rPr>
          <w:rFonts w:asciiTheme="minorHAnsi" w:hAnsiTheme="minorHAnsi" w:cs="Arial"/>
          <w:sz w:val="24"/>
        </w:rPr>
      </w:pPr>
    </w:p>
    <w:p w:rsidR="00BA261B" w:rsidRPr="006E1F9C" w:rsidRDefault="00BA261B" w:rsidP="00BA261B">
      <w:pPr>
        <w:pStyle w:val="2"/>
        <w:ind w:left="426"/>
        <w:rPr>
          <w:rFonts w:asciiTheme="minorHAnsi" w:hAnsiTheme="minorHAnsi" w:cs="Arial"/>
          <w:sz w:val="24"/>
        </w:rPr>
      </w:pPr>
      <w:r w:rsidRPr="006E1F9C">
        <w:rPr>
          <w:rFonts w:asciiTheme="minorHAnsi" w:hAnsiTheme="minorHAnsi" w:cs="Arial"/>
          <w:sz w:val="24"/>
        </w:rPr>
        <w:t xml:space="preserve">La documentación presentada para expediente deberá permanecer vigente. </w:t>
      </w:r>
      <w:r w:rsidRPr="006E1F9C">
        <w:rPr>
          <w:rFonts w:asciiTheme="minorHAnsi" w:hAnsiTheme="minorHAnsi" w:cs="Arial"/>
          <w:bCs/>
          <w:sz w:val="24"/>
        </w:rPr>
        <w:t xml:space="preserve">Obligándose a presentar modificaciones o renovación de los documentos anteriormente mencionados ante el </w:t>
      </w:r>
      <w:r w:rsidRPr="00287A51">
        <w:rPr>
          <w:rFonts w:asciiTheme="minorHAnsi" w:hAnsiTheme="minorHAnsi" w:cs="Arial"/>
          <w:b/>
          <w:bCs/>
          <w:sz w:val="24"/>
        </w:rPr>
        <w:t>Departamento de Recursos Materiales del IPEBC</w:t>
      </w:r>
      <w:r w:rsidRPr="006E1F9C">
        <w:rPr>
          <w:rFonts w:asciiTheme="minorHAnsi" w:hAnsiTheme="minorHAnsi" w:cs="Arial"/>
          <w:bCs/>
          <w:sz w:val="24"/>
        </w:rPr>
        <w:t xml:space="preserve">; cuando dichos documentos sean modificados o cumplan su vigencia durante la duración del presente contrato, para la integración del respectivo expediente; siendo causal de rescisión sin ninguna obligación hacia </w:t>
      </w:r>
      <w:r w:rsidR="00721DAB">
        <w:rPr>
          <w:rFonts w:asciiTheme="minorHAnsi" w:hAnsiTheme="minorHAnsi" w:cs="Arial"/>
          <w:b/>
          <w:bCs/>
          <w:sz w:val="24"/>
        </w:rPr>
        <w:t>el IPEBC</w:t>
      </w:r>
      <w:r w:rsidRPr="006E1F9C">
        <w:rPr>
          <w:rFonts w:asciiTheme="minorHAnsi" w:hAnsiTheme="minorHAnsi" w:cs="Arial"/>
          <w:bCs/>
          <w:sz w:val="24"/>
        </w:rPr>
        <w:t xml:space="preserve"> la omisión de la entrega de los documentos renovados.  </w:t>
      </w:r>
      <w:r w:rsidRPr="006E1F9C">
        <w:rPr>
          <w:rFonts w:asciiTheme="minorHAnsi" w:hAnsiTheme="minorHAnsi" w:cs="Arial"/>
          <w:sz w:val="24"/>
        </w:rPr>
        <w:t xml:space="preserve">En apego a lo dispuesto en </w:t>
      </w:r>
      <w:r w:rsidR="00A83F1E" w:rsidRPr="006E1F9C">
        <w:rPr>
          <w:rFonts w:asciiTheme="minorHAnsi" w:hAnsiTheme="minorHAnsi" w:cs="Arial"/>
          <w:sz w:val="24"/>
        </w:rPr>
        <w:t>artículo</w:t>
      </w:r>
      <w:r w:rsidRPr="006E1F9C">
        <w:rPr>
          <w:rFonts w:asciiTheme="minorHAnsi" w:hAnsiTheme="minorHAnsi" w:cs="Arial"/>
          <w:sz w:val="24"/>
        </w:rPr>
        <w:t xml:space="preserve"> 28 del Reglamento de la Ley de Adquisiciones, Arrendamientos y Servicios para el Estado de B.C.</w:t>
      </w:r>
    </w:p>
    <w:p w:rsidR="006E4455" w:rsidRPr="006E1F9C" w:rsidRDefault="006E4455" w:rsidP="00BA261B">
      <w:pPr>
        <w:pStyle w:val="2"/>
        <w:ind w:left="426"/>
        <w:rPr>
          <w:rFonts w:asciiTheme="minorHAnsi" w:hAnsiTheme="minorHAnsi" w:cs="Arial"/>
          <w:sz w:val="24"/>
        </w:rPr>
      </w:pPr>
    </w:p>
    <w:p w:rsidR="006E4455" w:rsidRPr="00287A51" w:rsidRDefault="00724898" w:rsidP="006E4455">
      <w:pPr>
        <w:pStyle w:val="2"/>
        <w:ind w:left="426"/>
        <w:rPr>
          <w:rFonts w:asciiTheme="minorHAnsi" w:hAnsiTheme="minorHAnsi" w:cs="Arial"/>
          <w:b/>
          <w:sz w:val="24"/>
        </w:rPr>
      </w:pPr>
      <w:r>
        <w:rPr>
          <w:rFonts w:asciiTheme="minorHAnsi" w:hAnsiTheme="minorHAnsi" w:cs="Arial"/>
          <w:b/>
          <w:sz w:val="24"/>
        </w:rPr>
        <w:t>E</w:t>
      </w:r>
      <w:r w:rsidR="00721DAB">
        <w:rPr>
          <w:rFonts w:asciiTheme="minorHAnsi" w:hAnsiTheme="minorHAnsi" w:cs="Arial"/>
          <w:b/>
          <w:sz w:val="24"/>
        </w:rPr>
        <w:t>l IPEBC</w:t>
      </w:r>
      <w:r w:rsidR="006E4455" w:rsidRPr="006E1F9C">
        <w:rPr>
          <w:rFonts w:asciiTheme="minorHAnsi" w:hAnsiTheme="minorHAnsi" w:cs="Arial"/>
          <w:sz w:val="24"/>
        </w:rPr>
        <w:t xml:space="preserve"> con fundamento al </w:t>
      </w:r>
      <w:r w:rsidR="00A83F1E" w:rsidRPr="006E1F9C">
        <w:rPr>
          <w:rFonts w:asciiTheme="minorHAnsi" w:hAnsiTheme="minorHAnsi" w:cs="Arial"/>
          <w:sz w:val="24"/>
        </w:rPr>
        <w:t>Artículo</w:t>
      </w:r>
      <w:r w:rsidR="006E4455" w:rsidRPr="006E1F9C">
        <w:rPr>
          <w:rFonts w:asciiTheme="minorHAnsi" w:hAnsiTheme="minorHAnsi" w:cs="Arial"/>
          <w:sz w:val="24"/>
        </w:rPr>
        <w:t xml:space="preserve"> 43 al 45 de la Ley de Adquisiciones, Arrendamientos y Servicios para el Estado de Baja California, pondrá a disposición del licitante ganador de la licitación, el contrato, mismo que deberá ser firmado dentro de los </w:t>
      </w:r>
      <w:r w:rsidR="006E4455" w:rsidRPr="006E1F9C">
        <w:rPr>
          <w:rFonts w:asciiTheme="minorHAnsi" w:hAnsiTheme="minorHAnsi" w:cs="Arial"/>
          <w:b/>
          <w:sz w:val="24"/>
        </w:rPr>
        <w:t>20 (Veinte)</w:t>
      </w:r>
      <w:r w:rsidR="006E4455" w:rsidRPr="006E1F9C">
        <w:rPr>
          <w:rFonts w:asciiTheme="minorHAnsi" w:hAnsiTheme="minorHAnsi" w:cs="Arial"/>
          <w:sz w:val="24"/>
        </w:rPr>
        <w:t xml:space="preserve"> días naturales posteriores a la notificación del fallo, en la </w:t>
      </w:r>
      <w:r w:rsidR="006E4455" w:rsidRPr="00E90FDC">
        <w:rPr>
          <w:rFonts w:asciiTheme="minorHAnsi" w:hAnsiTheme="minorHAnsi" w:cs="Arial"/>
          <w:b/>
          <w:sz w:val="24"/>
        </w:rPr>
        <w:t>Dirección de Administración y Finanzas de IPEBC</w:t>
      </w:r>
      <w:r w:rsidR="006E4455" w:rsidRPr="00E90FDC">
        <w:rPr>
          <w:rFonts w:asciiTheme="minorHAnsi" w:hAnsiTheme="minorHAnsi" w:cs="Arial"/>
          <w:sz w:val="24"/>
        </w:rPr>
        <w:t xml:space="preserve">,  ubicado en: </w:t>
      </w:r>
      <w:r w:rsidR="006E4455" w:rsidRPr="00E90FDC">
        <w:rPr>
          <w:rFonts w:asciiTheme="minorHAnsi" w:hAnsiTheme="minorHAnsi" w:cs="Arial"/>
          <w:b/>
          <w:sz w:val="24"/>
        </w:rPr>
        <w:t>calle 11va. #1753 entre Río Verde y Río Atoyac, Colonia Mexicali, Segunda Sección, C.P. 21395, en Mexicali, Baja California.</w:t>
      </w:r>
      <w:r w:rsidR="006E4455" w:rsidRPr="00287A51">
        <w:rPr>
          <w:rFonts w:asciiTheme="minorHAnsi" w:hAnsiTheme="minorHAnsi" w:cs="Arial"/>
          <w:b/>
          <w:sz w:val="24"/>
        </w:rPr>
        <w:t xml:space="preserve"> </w:t>
      </w:r>
    </w:p>
    <w:p w:rsidR="00BA261B" w:rsidRPr="006E1F9C" w:rsidRDefault="00BA261B" w:rsidP="00BA261B">
      <w:pPr>
        <w:pStyle w:val="2"/>
        <w:ind w:left="426"/>
        <w:rPr>
          <w:rFonts w:asciiTheme="minorHAnsi" w:hAnsiTheme="minorHAnsi" w:cs="Arial"/>
          <w:b/>
          <w:sz w:val="24"/>
        </w:rPr>
      </w:pPr>
    </w:p>
    <w:p w:rsidR="00112415" w:rsidRPr="006E1F9C" w:rsidRDefault="00112415" w:rsidP="00147A17">
      <w:pPr>
        <w:pStyle w:val="2"/>
        <w:ind w:left="426" w:hanging="568"/>
        <w:rPr>
          <w:rFonts w:asciiTheme="minorHAnsi" w:hAnsiTheme="minorHAnsi" w:cs="Arial"/>
          <w:sz w:val="24"/>
        </w:rPr>
      </w:pPr>
      <w:r w:rsidRPr="006E1F9C">
        <w:rPr>
          <w:rFonts w:asciiTheme="minorHAnsi" w:hAnsiTheme="minorHAnsi" w:cs="Arial"/>
          <w:b/>
          <w:sz w:val="24"/>
        </w:rPr>
        <w:t>31.2</w:t>
      </w:r>
      <w:r w:rsidRPr="006E1F9C">
        <w:rPr>
          <w:rFonts w:asciiTheme="minorHAnsi" w:hAnsiTheme="minorHAnsi" w:cs="Arial"/>
          <w:sz w:val="24"/>
        </w:rPr>
        <w:t xml:space="preserve"> </w:t>
      </w:r>
      <w:r w:rsidR="005F4906" w:rsidRPr="006E1F9C">
        <w:rPr>
          <w:rFonts w:asciiTheme="minorHAnsi" w:hAnsiTheme="minorHAnsi" w:cs="Arial"/>
          <w:sz w:val="24"/>
        </w:rPr>
        <w:tab/>
      </w:r>
      <w:r w:rsidRPr="006E1F9C">
        <w:rPr>
          <w:rFonts w:asciiTheme="minorHAnsi" w:hAnsiTheme="minorHAnsi" w:cs="Arial"/>
          <w:sz w:val="24"/>
        </w:rPr>
        <w:t xml:space="preserve">Previo a la firma del contrato, </w:t>
      </w:r>
      <w:r w:rsidR="000742EB" w:rsidRPr="006E1F9C">
        <w:rPr>
          <w:rFonts w:asciiTheme="minorHAnsi" w:hAnsiTheme="minorHAnsi" w:cs="Arial"/>
          <w:sz w:val="24"/>
        </w:rPr>
        <w:t>e</w:t>
      </w:r>
      <w:r w:rsidRPr="006E1F9C">
        <w:rPr>
          <w:rFonts w:asciiTheme="minorHAnsi" w:hAnsiTheme="minorHAns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6E1F9C" w:rsidRDefault="00112415" w:rsidP="00F550BA">
      <w:pPr>
        <w:pStyle w:val="3"/>
        <w:ind w:left="993" w:hanging="709"/>
        <w:rPr>
          <w:rFonts w:asciiTheme="minorHAnsi" w:hAnsiTheme="minorHAnsi" w:cs="Arial"/>
          <w:sz w:val="24"/>
        </w:rPr>
      </w:pPr>
    </w:p>
    <w:p w:rsidR="00112415" w:rsidRPr="006E1F9C" w:rsidRDefault="00147A17" w:rsidP="00C20BF1">
      <w:pPr>
        <w:pStyle w:val="3"/>
        <w:numPr>
          <w:ilvl w:val="1"/>
          <w:numId w:val="25"/>
        </w:numPr>
        <w:tabs>
          <w:tab w:val="clear" w:pos="1080"/>
          <w:tab w:val="num" w:pos="426"/>
        </w:tabs>
        <w:ind w:left="426" w:hanging="568"/>
        <w:rPr>
          <w:rFonts w:asciiTheme="minorHAnsi" w:hAnsiTheme="minorHAnsi" w:cs="Arial"/>
          <w:sz w:val="24"/>
        </w:rPr>
      </w:pPr>
      <w:r w:rsidRPr="006E1F9C">
        <w:rPr>
          <w:rFonts w:asciiTheme="minorHAnsi" w:hAnsiTheme="minorHAnsi" w:cs="Arial"/>
          <w:sz w:val="24"/>
        </w:rPr>
        <w:t xml:space="preserve"> </w:t>
      </w:r>
      <w:r w:rsidR="00112415" w:rsidRPr="006E1F9C">
        <w:rPr>
          <w:rFonts w:asciiTheme="minorHAnsi" w:hAnsiTheme="minorHAnsi" w:cs="Arial"/>
          <w:sz w:val="24"/>
        </w:rPr>
        <w:t xml:space="preserve">Si la persona favorecida  con el resultado del fallo,  no firmare el contrato respectivo por causas imputables al mismo dentro del plazo a que se refiere el párrafo anterior, </w:t>
      </w:r>
      <w:r w:rsidR="004E01D9" w:rsidRPr="00287A51">
        <w:rPr>
          <w:rFonts w:asciiTheme="minorHAnsi" w:hAnsiTheme="minorHAnsi" w:cs="Arial"/>
          <w:b/>
          <w:sz w:val="24"/>
        </w:rPr>
        <w:t>“La Convocante”</w:t>
      </w:r>
      <w:r w:rsidR="00112415" w:rsidRPr="006E1F9C">
        <w:rPr>
          <w:rFonts w:asciiTheme="minorHAnsi" w:hAnsiTheme="minorHAns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A2486B" w:rsidRPr="006E1F9C">
        <w:rPr>
          <w:rFonts w:asciiTheme="minorHAnsi" w:hAnsiTheme="minorHAnsi" w:cs="Arial"/>
          <w:sz w:val="24"/>
        </w:rPr>
        <w:t>Servicios</w:t>
      </w:r>
      <w:r w:rsidR="00112415" w:rsidRPr="006E1F9C">
        <w:rPr>
          <w:rFonts w:asciiTheme="minorHAnsi" w:hAnsiTheme="minorHAnsi" w:cs="Arial"/>
          <w:sz w:val="24"/>
        </w:rPr>
        <w:t xml:space="preserve"> </w:t>
      </w:r>
      <w:r w:rsidR="00A2486B" w:rsidRPr="006E1F9C">
        <w:rPr>
          <w:rFonts w:asciiTheme="minorHAnsi" w:hAnsiTheme="minorHAnsi" w:cs="Arial"/>
          <w:sz w:val="24"/>
        </w:rPr>
        <w:t>para el</w:t>
      </w:r>
      <w:r w:rsidR="00BD4DFE" w:rsidRPr="006E1F9C">
        <w:rPr>
          <w:rFonts w:asciiTheme="minorHAnsi" w:hAnsiTheme="minorHAnsi" w:cs="Arial"/>
          <w:sz w:val="24"/>
        </w:rPr>
        <w:t xml:space="preserve"> Estado </w:t>
      </w:r>
      <w:r w:rsidR="00112415" w:rsidRPr="006E1F9C">
        <w:rPr>
          <w:rFonts w:asciiTheme="minorHAnsi" w:hAnsiTheme="minorHAnsi" w:cs="Arial"/>
          <w:sz w:val="24"/>
        </w:rPr>
        <w:t xml:space="preserve">de Baja California, siempre que la diferencia en precio con respecto a la propuesta que inicialmente hubiera resultado ganadora no sea superior al </w:t>
      </w:r>
      <w:r w:rsidR="00112415" w:rsidRPr="00287A51">
        <w:rPr>
          <w:rFonts w:asciiTheme="minorHAnsi" w:hAnsiTheme="minorHAnsi" w:cs="Arial"/>
          <w:b/>
          <w:sz w:val="24"/>
        </w:rPr>
        <w:t>10% (diez por ciento).</w:t>
      </w:r>
    </w:p>
    <w:p w:rsidR="002E275D" w:rsidRPr="006E1F9C" w:rsidRDefault="002E275D" w:rsidP="00F550BA">
      <w:pPr>
        <w:pStyle w:val="3"/>
        <w:ind w:left="993" w:hanging="709"/>
        <w:rPr>
          <w:rFonts w:asciiTheme="minorHAnsi" w:hAnsiTheme="minorHAnsi" w:cs="Arial"/>
          <w:sz w:val="24"/>
        </w:rPr>
      </w:pPr>
    </w:p>
    <w:p w:rsidR="0079084B" w:rsidRPr="006E1F9C" w:rsidRDefault="0007635F" w:rsidP="00C20BF1">
      <w:pPr>
        <w:pStyle w:val="3"/>
        <w:numPr>
          <w:ilvl w:val="1"/>
          <w:numId w:val="25"/>
        </w:numPr>
        <w:tabs>
          <w:tab w:val="clear" w:pos="1080"/>
        </w:tabs>
        <w:ind w:left="567" w:hanging="567"/>
        <w:rPr>
          <w:rFonts w:asciiTheme="minorHAnsi" w:hAnsiTheme="minorHAnsi" w:cs="Arial"/>
          <w:sz w:val="24"/>
        </w:rPr>
      </w:pPr>
      <w:r w:rsidRPr="006E1F9C">
        <w:rPr>
          <w:rFonts w:asciiTheme="minorHAnsi" w:hAnsiTheme="minorHAnsi" w:cs="Arial"/>
          <w:sz w:val="24"/>
        </w:rPr>
        <w:t xml:space="preserve"> </w:t>
      </w:r>
      <w:r w:rsidR="00EF301C" w:rsidRPr="006E1F9C">
        <w:rPr>
          <w:rFonts w:asciiTheme="minorHAnsi" w:hAnsiTheme="minorHAnsi" w:cs="Arial"/>
          <w:sz w:val="24"/>
        </w:rPr>
        <w:t xml:space="preserve">El licitante ganador se compromete a guardar </w:t>
      </w:r>
      <w:r w:rsidR="00EF301C" w:rsidRPr="006E1F9C">
        <w:rPr>
          <w:rFonts w:asciiTheme="minorHAnsi" w:hAnsiTheme="minorHAnsi" w:cs="Arial"/>
          <w:b/>
          <w:sz w:val="24"/>
        </w:rPr>
        <w:t>la confidencialidad</w:t>
      </w:r>
      <w:r w:rsidR="00EF301C" w:rsidRPr="006E1F9C">
        <w:rPr>
          <w:rFonts w:asciiTheme="minorHAnsi" w:hAnsiTheme="minorHAnsi" w:cs="Arial"/>
          <w:sz w:val="24"/>
        </w:rPr>
        <w:t xml:space="preserve"> debida y por ende, a no divulgar ni dar a conocer a terceros distintos de </w:t>
      </w:r>
      <w:r w:rsidR="0028588D" w:rsidRPr="00287A51">
        <w:rPr>
          <w:rFonts w:asciiTheme="minorHAnsi" w:hAnsiTheme="minorHAnsi" w:cs="Arial"/>
          <w:b/>
          <w:sz w:val="24"/>
        </w:rPr>
        <w:t>“</w:t>
      </w:r>
      <w:r w:rsidR="00EF301C" w:rsidRPr="00287A51">
        <w:rPr>
          <w:rFonts w:asciiTheme="minorHAnsi" w:hAnsiTheme="minorHAnsi" w:cs="Arial"/>
          <w:b/>
          <w:sz w:val="24"/>
        </w:rPr>
        <w:t>La Convocante</w:t>
      </w:r>
      <w:r w:rsidR="0028588D" w:rsidRPr="00287A51">
        <w:rPr>
          <w:rFonts w:asciiTheme="minorHAnsi" w:hAnsiTheme="minorHAnsi" w:cs="Arial"/>
          <w:b/>
          <w:sz w:val="24"/>
        </w:rPr>
        <w:t>”</w:t>
      </w:r>
      <w:r w:rsidR="00EF301C" w:rsidRPr="00287A51">
        <w:rPr>
          <w:rFonts w:asciiTheme="minorHAnsi" w:hAnsiTheme="minorHAnsi" w:cs="Arial"/>
          <w:b/>
          <w:sz w:val="24"/>
        </w:rPr>
        <w:t>,</w:t>
      </w:r>
      <w:r w:rsidR="00EF301C" w:rsidRPr="006E1F9C">
        <w:rPr>
          <w:rFonts w:asciiTheme="minorHAnsi" w:hAnsiTheme="minorHAnsi" w:cs="Arial"/>
          <w:sz w:val="24"/>
        </w:rPr>
        <w:t xml:space="preserve"> la información que con motivo de la celebración del contrato respectivo llegue a tener acceso.</w:t>
      </w:r>
    </w:p>
    <w:p w:rsidR="001D610F" w:rsidRPr="006E1F9C" w:rsidRDefault="001D610F" w:rsidP="001D610F">
      <w:pPr>
        <w:pStyle w:val="3"/>
        <w:ind w:left="0" w:firstLine="0"/>
        <w:rPr>
          <w:rFonts w:asciiTheme="minorHAnsi" w:hAnsiTheme="minorHAnsi" w:cs="Arial"/>
          <w:sz w:val="24"/>
        </w:rPr>
      </w:pPr>
    </w:p>
    <w:p w:rsidR="00112415" w:rsidRPr="006E1F9C" w:rsidRDefault="00112415" w:rsidP="002D2148">
      <w:pPr>
        <w:pStyle w:val="2"/>
        <w:tabs>
          <w:tab w:val="left" w:pos="500"/>
        </w:tabs>
        <w:ind w:left="0"/>
        <w:rPr>
          <w:rFonts w:asciiTheme="minorHAnsi" w:hAnsiTheme="minorHAnsi" w:cs="Arial"/>
          <w:b/>
          <w:sz w:val="24"/>
        </w:rPr>
      </w:pPr>
      <w:r w:rsidRPr="006E1F9C">
        <w:rPr>
          <w:rFonts w:asciiTheme="minorHAnsi" w:hAnsiTheme="minorHAnsi" w:cs="Arial"/>
          <w:b/>
          <w:sz w:val="24"/>
        </w:rPr>
        <w:t>32.</w:t>
      </w:r>
      <w:r w:rsidRPr="006E1F9C">
        <w:rPr>
          <w:rFonts w:asciiTheme="minorHAnsi" w:hAnsiTheme="minorHAnsi" w:cs="Arial"/>
          <w:b/>
          <w:sz w:val="24"/>
        </w:rPr>
        <w:tab/>
        <w:t>GARANTÍA DE CUMPLIMIENTO:</w:t>
      </w:r>
    </w:p>
    <w:p w:rsidR="00112415" w:rsidRPr="006E1F9C" w:rsidRDefault="00112415" w:rsidP="002D2148">
      <w:pPr>
        <w:spacing w:line="240" w:lineRule="exact"/>
        <w:jc w:val="both"/>
        <w:rPr>
          <w:rFonts w:asciiTheme="minorHAnsi" w:hAnsiTheme="minorHAnsi" w:cs="Arial"/>
          <w:sz w:val="24"/>
        </w:rPr>
      </w:pPr>
    </w:p>
    <w:p w:rsidR="00CB1E3C" w:rsidRPr="006E1F9C" w:rsidRDefault="006960FA" w:rsidP="00C20BF1">
      <w:pPr>
        <w:pStyle w:val="3"/>
        <w:numPr>
          <w:ilvl w:val="1"/>
          <w:numId w:val="16"/>
        </w:numPr>
        <w:tabs>
          <w:tab w:val="clear" w:pos="1440"/>
        </w:tabs>
        <w:ind w:left="567" w:hanging="567"/>
        <w:rPr>
          <w:rFonts w:asciiTheme="minorHAnsi" w:hAnsiTheme="minorHAnsi" w:cs="Arial"/>
          <w:b/>
          <w:sz w:val="24"/>
        </w:rPr>
      </w:pPr>
      <w:r w:rsidRPr="006E1F9C">
        <w:rPr>
          <w:rFonts w:asciiTheme="minorHAnsi" w:hAnsiTheme="minorHAnsi" w:cs="Arial"/>
          <w:sz w:val="24"/>
        </w:rPr>
        <w:t>Dentro de los 15</w:t>
      </w:r>
      <w:r w:rsidR="00CB1E3C" w:rsidRPr="006E1F9C">
        <w:rPr>
          <w:rFonts w:asciiTheme="minorHAnsi" w:hAnsiTheme="minorHAnsi" w:cs="Arial"/>
          <w:sz w:val="24"/>
        </w:rPr>
        <w:t xml:space="preserve"> (</w:t>
      </w:r>
      <w:r w:rsidRPr="006E1F9C">
        <w:rPr>
          <w:rFonts w:asciiTheme="minorHAnsi" w:hAnsiTheme="minorHAnsi" w:cs="Arial"/>
          <w:sz w:val="24"/>
        </w:rPr>
        <w:t>quince</w:t>
      </w:r>
      <w:r w:rsidR="00CB1E3C" w:rsidRPr="006E1F9C">
        <w:rPr>
          <w:rFonts w:asciiTheme="minorHAnsi" w:hAnsiTheme="minorHAnsi" w:cs="Arial"/>
          <w:sz w:val="24"/>
        </w:rPr>
        <w:t xml:space="preserve">) días naturales </w:t>
      </w:r>
      <w:r w:rsidR="00681155" w:rsidRPr="006E1F9C">
        <w:rPr>
          <w:rFonts w:asciiTheme="minorHAnsi" w:hAnsiTheme="minorHAnsi" w:cs="Arial"/>
          <w:sz w:val="24"/>
        </w:rPr>
        <w:t xml:space="preserve">siguientes </w:t>
      </w:r>
      <w:r w:rsidR="00CB1E3C" w:rsidRPr="006E1F9C">
        <w:rPr>
          <w:rFonts w:asciiTheme="minorHAnsi" w:hAnsiTheme="minorHAnsi" w:cs="Arial"/>
          <w:sz w:val="24"/>
        </w:rPr>
        <w:t>a</w:t>
      </w:r>
      <w:r w:rsidR="00681155" w:rsidRPr="006E1F9C">
        <w:rPr>
          <w:rFonts w:asciiTheme="minorHAnsi" w:hAnsiTheme="minorHAnsi" w:cs="Arial"/>
          <w:sz w:val="24"/>
        </w:rPr>
        <w:t xml:space="preserve"> la firma</w:t>
      </w:r>
      <w:r w:rsidR="00CB1E3C" w:rsidRPr="006E1F9C">
        <w:rPr>
          <w:rFonts w:asciiTheme="minorHAnsi" w:hAnsiTheme="minorHAnsi" w:cs="Arial"/>
          <w:sz w:val="24"/>
        </w:rPr>
        <w:t xml:space="preserve"> </w:t>
      </w:r>
      <w:r w:rsidR="00681155" w:rsidRPr="006E1F9C">
        <w:rPr>
          <w:rFonts w:asciiTheme="minorHAnsi" w:hAnsiTheme="minorHAnsi" w:cs="Arial"/>
          <w:sz w:val="24"/>
        </w:rPr>
        <w:t>d</w:t>
      </w:r>
      <w:r w:rsidR="00CB1E3C" w:rsidRPr="006E1F9C">
        <w:rPr>
          <w:rFonts w:asciiTheme="minorHAnsi" w:hAnsiTheme="minorHAnsi" w:cs="Arial"/>
          <w:sz w:val="24"/>
        </w:rPr>
        <w:t xml:space="preserve">el contrato, salvo que la entrega de los bienes se realice dentro del citado plazo, </w:t>
      </w:r>
      <w:r w:rsidR="00726D79" w:rsidRPr="00287A51">
        <w:rPr>
          <w:rFonts w:asciiTheme="minorHAnsi" w:hAnsiTheme="minorHAnsi" w:cs="Arial"/>
          <w:b/>
          <w:sz w:val="24"/>
        </w:rPr>
        <w:t>“EL LICITANTE”</w:t>
      </w:r>
      <w:r w:rsidR="00726D79" w:rsidRPr="006E1F9C">
        <w:rPr>
          <w:rFonts w:asciiTheme="minorHAnsi" w:hAnsiTheme="minorHAnsi" w:cs="Arial"/>
          <w:sz w:val="24"/>
        </w:rPr>
        <w:t xml:space="preserve"> </w:t>
      </w:r>
      <w:r w:rsidR="00CB1E3C" w:rsidRPr="006E1F9C">
        <w:rPr>
          <w:rFonts w:asciiTheme="minorHAnsi" w:hAnsiTheme="minorHAnsi" w:cs="Arial"/>
          <w:sz w:val="24"/>
        </w:rPr>
        <w:t>seleccionado otorgará garantía de cumplimiento</w:t>
      </w:r>
      <w:r w:rsidR="00927F49" w:rsidRPr="006E1F9C">
        <w:rPr>
          <w:rFonts w:asciiTheme="minorHAnsi" w:hAnsiTheme="minorHAnsi" w:cs="Arial"/>
          <w:sz w:val="24"/>
        </w:rPr>
        <w:t xml:space="preserve"> de contrato la cual deberá constituirse de acuerdo al </w:t>
      </w:r>
      <w:r w:rsidR="00927F49" w:rsidRPr="006E1F9C">
        <w:rPr>
          <w:rFonts w:asciiTheme="minorHAnsi" w:hAnsiTheme="minorHAnsi" w:cs="Arial"/>
          <w:b/>
          <w:sz w:val="24"/>
        </w:rPr>
        <w:t>monto máximo</w:t>
      </w:r>
      <w:r w:rsidR="00927F49" w:rsidRPr="006E1F9C">
        <w:rPr>
          <w:rFonts w:asciiTheme="minorHAnsi" w:hAnsiTheme="minorHAnsi" w:cs="Arial"/>
          <w:sz w:val="24"/>
        </w:rPr>
        <w:t xml:space="preserve"> total del contrato</w:t>
      </w:r>
      <w:r w:rsidR="004A35B3" w:rsidRPr="006E1F9C">
        <w:rPr>
          <w:rFonts w:asciiTheme="minorHAnsi" w:hAnsiTheme="minorHAnsi" w:cs="Arial"/>
          <w:sz w:val="24"/>
          <w:szCs w:val="24"/>
        </w:rPr>
        <w:t xml:space="preserve"> s</w:t>
      </w:r>
      <w:r w:rsidR="004A35B3" w:rsidRPr="006E1F9C">
        <w:rPr>
          <w:rFonts w:asciiTheme="minorHAnsi" w:hAnsiTheme="minorHAnsi" w:cs="Arial"/>
          <w:sz w:val="24"/>
          <w:szCs w:val="24"/>
          <w:lang w:val="es-MX"/>
        </w:rPr>
        <w:t>in incluir el impuesto al valor agregado</w:t>
      </w:r>
      <w:r w:rsidR="004A35B3" w:rsidRPr="006E1F9C">
        <w:rPr>
          <w:rFonts w:asciiTheme="minorHAnsi" w:hAnsiTheme="minorHAnsi" w:cs="Arial"/>
          <w:sz w:val="24"/>
        </w:rPr>
        <w:t xml:space="preserve"> </w:t>
      </w:r>
      <w:r w:rsidR="00CB1E3C" w:rsidRPr="006E1F9C">
        <w:rPr>
          <w:rFonts w:asciiTheme="minorHAnsi" w:hAnsiTheme="minorHAnsi" w:cs="Arial"/>
          <w:sz w:val="24"/>
        </w:rPr>
        <w:t xml:space="preserve">de conformidad con los porcentajes que se establecen en las </w:t>
      </w:r>
      <w:r w:rsidR="00CB1E3C" w:rsidRPr="006E1F9C">
        <w:rPr>
          <w:rFonts w:asciiTheme="minorHAnsi" w:hAnsiTheme="minorHAnsi" w:cs="Arial"/>
          <w:b/>
          <w:sz w:val="24"/>
        </w:rPr>
        <w:t>Normas y Políticas para el Establecimiento de Garantías en Materi</w:t>
      </w:r>
      <w:r w:rsidR="00F21C91" w:rsidRPr="006E1F9C">
        <w:rPr>
          <w:rFonts w:asciiTheme="minorHAnsi" w:hAnsiTheme="minorHAnsi" w:cs="Arial"/>
          <w:b/>
          <w:sz w:val="24"/>
        </w:rPr>
        <w:t>a de Adquisiciones de Bienes y P</w:t>
      </w:r>
      <w:r w:rsidR="00CB1E3C" w:rsidRPr="006E1F9C">
        <w:rPr>
          <w:rFonts w:asciiTheme="minorHAnsi" w:hAnsiTheme="minorHAnsi" w:cs="Arial"/>
          <w:b/>
          <w:sz w:val="24"/>
        </w:rPr>
        <w:t xml:space="preserve">restación de </w:t>
      </w:r>
      <w:r w:rsidR="00F21C91" w:rsidRPr="006E1F9C">
        <w:rPr>
          <w:rFonts w:asciiTheme="minorHAnsi" w:hAnsiTheme="minorHAnsi" w:cs="Arial"/>
          <w:b/>
          <w:sz w:val="24"/>
        </w:rPr>
        <w:t>Servicios</w:t>
      </w:r>
      <w:r w:rsidR="00CB1E3C" w:rsidRPr="006E1F9C">
        <w:rPr>
          <w:rFonts w:asciiTheme="minorHAnsi" w:hAnsiTheme="minorHAnsi" w:cs="Arial"/>
          <w:sz w:val="24"/>
        </w:rPr>
        <w:t xml:space="preserve">, publicada en el Periódico Oficial del Estado de Baja California el día 23 de Septiembre del </w:t>
      </w:r>
      <w:r w:rsidR="00614E1C" w:rsidRPr="006E1F9C">
        <w:rPr>
          <w:rFonts w:asciiTheme="minorHAnsi" w:hAnsiTheme="minorHAnsi" w:cs="Arial"/>
          <w:sz w:val="24"/>
        </w:rPr>
        <w:t>2006</w:t>
      </w:r>
      <w:r w:rsidR="00CB1E3C" w:rsidRPr="006E1F9C">
        <w:rPr>
          <w:rFonts w:asciiTheme="minorHAnsi" w:hAnsiTheme="minorHAnsi" w:cs="Arial"/>
          <w:sz w:val="24"/>
        </w:rPr>
        <w:t>, y la cual se establecerá en base al monto del contrato adjudicado.</w:t>
      </w:r>
    </w:p>
    <w:p w:rsidR="00C53128" w:rsidRDefault="00C53128" w:rsidP="002D2148">
      <w:pPr>
        <w:pStyle w:val="3"/>
        <w:ind w:left="0" w:firstLine="0"/>
        <w:rPr>
          <w:rFonts w:asciiTheme="minorHAnsi" w:hAnsiTheme="minorHAnsi" w:cs="Arial"/>
          <w:sz w:val="24"/>
        </w:rPr>
      </w:pPr>
    </w:p>
    <w:p w:rsidR="00E15B41" w:rsidRDefault="00E15B41" w:rsidP="002D2148">
      <w:pPr>
        <w:pStyle w:val="3"/>
        <w:ind w:left="0" w:firstLine="0"/>
        <w:rPr>
          <w:rFonts w:asciiTheme="minorHAnsi" w:hAnsiTheme="minorHAnsi" w:cs="Arial"/>
          <w:sz w:val="24"/>
        </w:rPr>
      </w:pPr>
    </w:p>
    <w:p w:rsidR="00E15B41" w:rsidRPr="006E1F9C" w:rsidRDefault="00E15B41" w:rsidP="002D2148">
      <w:pPr>
        <w:pStyle w:val="3"/>
        <w:ind w:left="0" w:firstLine="0"/>
        <w:rPr>
          <w:rFonts w:asciiTheme="minorHAnsi" w:hAnsiTheme="minorHAns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6E1F9C">
        <w:trPr>
          <w:trHeight w:val="725"/>
          <w:jc w:val="center"/>
        </w:trPr>
        <w:tc>
          <w:tcPr>
            <w:tcW w:w="4396" w:type="dxa"/>
            <w:shd w:val="clear" w:color="auto" w:fill="A6A6A6"/>
            <w:vAlign w:val="center"/>
          </w:tcPr>
          <w:p w:rsidR="00CB1E3C" w:rsidRPr="006E1F9C" w:rsidRDefault="00CB1E3C" w:rsidP="0064117A">
            <w:pPr>
              <w:pStyle w:val="3"/>
              <w:ind w:left="0" w:firstLine="0"/>
              <w:jc w:val="center"/>
              <w:rPr>
                <w:rFonts w:asciiTheme="minorHAnsi" w:hAnsiTheme="minorHAnsi" w:cs="Arial"/>
                <w:b/>
                <w:sz w:val="24"/>
              </w:rPr>
            </w:pPr>
            <w:r w:rsidRPr="006E1F9C">
              <w:rPr>
                <w:rFonts w:asciiTheme="minorHAnsi" w:hAnsiTheme="minorHAnsi" w:cs="Arial"/>
                <w:b/>
                <w:sz w:val="24"/>
              </w:rPr>
              <w:t>Monto del Pedido o Contrato en Salarios Mínimos sin I.V.A.</w:t>
            </w:r>
          </w:p>
        </w:tc>
        <w:tc>
          <w:tcPr>
            <w:tcW w:w="2857" w:type="dxa"/>
            <w:shd w:val="clear" w:color="auto" w:fill="A6A6A6"/>
            <w:vAlign w:val="center"/>
          </w:tcPr>
          <w:p w:rsidR="00CB1E3C" w:rsidRPr="006E1F9C" w:rsidRDefault="00CB1E3C" w:rsidP="0064117A">
            <w:pPr>
              <w:pStyle w:val="3"/>
              <w:ind w:left="0" w:firstLine="0"/>
              <w:jc w:val="center"/>
              <w:rPr>
                <w:rFonts w:asciiTheme="minorHAnsi" w:hAnsiTheme="minorHAnsi" w:cs="Arial"/>
                <w:b/>
                <w:sz w:val="24"/>
              </w:rPr>
            </w:pPr>
            <w:r w:rsidRPr="006E1F9C">
              <w:rPr>
                <w:rFonts w:asciiTheme="minorHAnsi" w:hAnsiTheme="minorHAnsi" w:cs="Arial"/>
                <w:b/>
                <w:sz w:val="24"/>
              </w:rPr>
              <w:t>% Mínimo de Garantía</w:t>
            </w:r>
          </w:p>
        </w:tc>
      </w:tr>
      <w:tr w:rsidR="00CB1E3C" w:rsidRPr="006E1F9C">
        <w:trPr>
          <w:trHeight w:val="397"/>
          <w:jc w:val="center"/>
        </w:trPr>
        <w:tc>
          <w:tcPr>
            <w:tcW w:w="4396" w:type="dxa"/>
            <w:vAlign w:val="center"/>
          </w:tcPr>
          <w:p w:rsidR="00CB1E3C" w:rsidRPr="006E1F9C" w:rsidRDefault="00CB1E3C" w:rsidP="0064117A">
            <w:pPr>
              <w:pStyle w:val="3"/>
              <w:ind w:left="0" w:firstLine="0"/>
              <w:rPr>
                <w:rFonts w:asciiTheme="minorHAnsi" w:hAnsiTheme="minorHAnsi" w:cs="Arial"/>
                <w:sz w:val="24"/>
              </w:rPr>
            </w:pPr>
            <w:r w:rsidRPr="006E1F9C">
              <w:rPr>
                <w:rFonts w:asciiTheme="minorHAnsi" w:hAnsiTheme="minorHAnsi" w:cs="Arial"/>
                <w:sz w:val="24"/>
              </w:rPr>
              <w:t xml:space="preserve">De 0 </w:t>
            </w:r>
            <w:proofErr w:type="spellStart"/>
            <w:r w:rsidRPr="006E1F9C">
              <w:rPr>
                <w:rFonts w:asciiTheme="minorHAnsi" w:hAnsiTheme="minorHAnsi" w:cs="Arial"/>
                <w:sz w:val="24"/>
              </w:rPr>
              <w:t>vsm</w:t>
            </w:r>
            <w:proofErr w:type="spellEnd"/>
            <w:r w:rsidRPr="006E1F9C">
              <w:rPr>
                <w:rFonts w:asciiTheme="minorHAnsi" w:hAnsiTheme="minorHAnsi" w:cs="Arial"/>
                <w:sz w:val="24"/>
              </w:rPr>
              <w:t xml:space="preserve"> a 2,000 </w:t>
            </w:r>
            <w:proofErr w:type="spellStart"/>
            <w:r w:rsidRPr="006E1F9C">
              <w:rPr>
                <w:rFonts w:asciiTheme="minorHAnsi" w:hAnsiTheme="minorHAnsi" w:cs="Arial"/>
                <w:sz w:val="24"/>
              </w:rPr>
              <w:t>vsm</w:t>
            </w:r>
            <w:proofErr w:type="spellEnd"/>
          </w:p>
        </w:tc>
        <w:tc>
          <w:tcPr>
            <w:tcW w:w="2857" w:type="dxa"/>
            <w:vAlign w:val="center"/>
          </w:tcPr>
          <w:p w:rsidR="00CB1E3C" w:rsidRPr="006E1F9C" w:rsidRDefault="00CB1E3C" w:rsidP="0064117A">
            <w:pPr>
              <w:pStyle w:val="3"/>
              <w:ind w:left="0" w:firstLine="0"/>
              <w:jc w:val="center"/>
              <w:rPr>
                <w:rFonts w:asciiTheme="minorHAnsi" w:hAnsiTheme="minorHAnsi" w:cs="Arial"/>
                <w:sz w:val="24"/>
              </w:rPr>
            </w:pPr>
            <w:r w:rsidRPr="006E1F9C">
              <w:rPr>
                <w:rFonts w:asciiTheme="minorHAnsi" w:hAnsiTheme="minorHAnsi" w:cs="Arial"/>
                <w:sz w:val="24"/>
              </w:rPr>
              <w:t>No Aplica</w:t>
            </w:r>
          </w:p>
        </w:tc>
      </w:tr>
      <w:tr w:rsidR="00CB1E3C" w:rsidRPr="006E1F9C">
        <w:trPr>
          <w:trHeight w:val="397"/>
          <w:jc w:val="center"/>
        </w:trPr>
        <w:tc>
          <w:tcPr>
            <w:tcW w:w="4396" w:type="dxa"/>
            <w:vAlign w:val="center"/>
          </w:tcPr>
          <w:p w:rsidR="00CB1E3C" w:rsidRPr="006E1F9C" w:rsidRDefault="00CB1E3C" w:rsidP="0064117A">
            <w:pPr>
              <w:pStyle w:val="3"/>
              <w:ind w:left="0" w:firstLine="0"/>
              <w:rPr>
                <w:rFonts w:asciiTheme="minorHAnsi" w:hAnsiTheme="minorHAnsi" w:cs="Arial"/>
                <w:sz w:val="24"/>
              </w:rPr>
            </w:pPr>
            <w:r w:rsidRPr="006E1F9C">
              <w:rPr>
                <w:rFonts w:asciiTheme="minorHAnsi" w:hAnsiTheme="minorHAnsi" w:cs="Arial"/>
                <w:sz w:val="24"/>
              </w:rPr>
              <w:t xml:space="preserve">De 2,000.01 </w:t>
            </w:r>
            <w:proofErr w:type="spellStart"/>
            <w:r w:rsidRPr="006E1F9C">
              <w:rPr>
                <w:rFonts w:asciiTheme="minorHAnsi" w:hAnsiTheme="minorHAnsi" w:cs="Arial"/>
                <w:sz w:val="24"/>
              </w:rPr>
              <w:t>vsm</w:t>
            </w:r>
            <w:proofErr w:type="spellEnd"/>
            <w:r w:rsidRPr="006E1F9C">
              <w:rPr>
                <w:rFonts w:asciiTheme="minorHAnsi" w:hAnsiTheme="minorHAnsi" w:cs="Arial"/>
                <w:sz w:val="24"/>
              </w:rPr>
              <w:t xml:space="preserve"> a 4,000 </w:t>
            </w:r>
            <w:proofErr w:type="spellStart"/>
            <w:r w:rsidRPr="006E1F9C">
              <w:rPr>
                <w:rFonts w:asciiTheme="minorHAnsi" w:hAnsiTheme="minorHAnsi" w:cs="Arial"/>
                <w:sz w:val="24"/>
              </w:rPr>
              <w:t>vsm</w:t>
            </w:r>
            <w:proofErr w:type="spellEnd"/>
          </w:p>
        </w:tc>
        <w:tc>
          <w:tcPr>
            <w:tcW w:w="2857" w:type="dxa"/>
            <w:vAlign w:val="center"/>
          </w:tcPr>
          <w:p w:rsidR="00CB1E3C" w:rsidRPr="006E1F9C" w:rsidRDefault="00CB1E3C" w:rsidP="0064117A">
            <w:pPr>
              <w:pStyle w:val="3"/>
              <w:ind w:left="0" w:firstLine="0"/>
              <w:jc w:val="center"/>
              <w:rPr>
                <w:rFonts w:asciiTheme="minorHAnsi" w:hAnsiTheme="minorHAnsi" w:cs="Arial"/>
                <w:sz w:val="24"/>
              </w:rPr>
            </w:pPr>
            <w:r w:rsidRPr="006E1F9C">
              <w:rPr>
                <w:rFonts w:asciiTheme="minorHAnsi" w:hAnsiTheme="minorHAnsi" w:cs="Arial"/>
                <w:sz w:val="24"/>
              </w:rPr>
              <w:t>10</w:t>
            </w:r>
          </w:p>
        </w:tc>
      </w:tr>
      <w:tr w:rsidR="00CB1E3C" w:rsidRPr="006E1F9C">
        <w:trPr>
          <w:trHeight w:val="397"/>
          <w:jc w:val="center"/>
        </w:trPr>
        <w:tc>
          <w:tcPr>
            <w:tcW w:w="4396" w:type="dxa"/>
            <w:vAlign w:val="center"/>
          </w:tcPr>
          <w:p w:rsidR="00CB1E3C" w:rsidRPr="006E1F9C" w:rsidRDefault="00CB1E3C" w:rsidP="0064117A">
            <w:pPr>
              <w:pStyle w:val="3"/>
              <w:ind w:left="0" w:firstLine="0"/>
              <w:rPr>
                <w:rFonts w:asciiTheme="minorHAnsi" w:hAnsiTheme="minorHAnsi" w:cs="Arial"/>
                <w:sz w:val="24"/>
              </w:rPr>
            </w:pPr>
            <w:r w:rsidRPr="006E1F9C">
              <w:rPr>
                <w:rFonts w:asciiTheme="minorHAnsi" w:hAnsiTheme="minorHAnsi" w:cs="Arial"/>
                <w:sz w:val="24"/>
              </w:rPr>
              <w:t xml:space="preserve">De 4,000.01 </w:t>
            </w:r>
            <w:proofErr w:type="spellStart"/>
            <w:r w:rsidRPr="006E1F9C">
              <w:rPr>
                <w:rFonts w:asciiTheme="minorHAnsi" w:hAnsiTheme="minorHAnsi" w:cs="Arial"/>
                <w:sz w:val="24"/>
              </w:rPr>
              <w:t>vsm</w:t>
            </w:r>
            <w:proofErr w:type="spellEnd"/>
            <w:r w:rsidRPr="006E1F9C">
              <w:rPr>
                <w:rFonts w:asciiTheme="minorHAnsi" w:hAnsiTheme="minorHAnsi" w:cs="Arial"/>
                <w:sz w:val="24"/>
              </w:rPr>
              <w:t xml:space="preserve"> a 13,000 </w:t>
            </w:r>
            <w:proofErr w:type="spellStart"/>
            <w:r w:rsidRPr="006E1F9C">
              <w:rPr>
                <w:rFonts w:asciiTheme="minorHAnsi" w:hAnsiTheme="minorHAnsi" w:cs="Arial"/>
                <w:sz w:val="24"/>
              </w:rPr>
              <w:t>vsm</w:t>
            </w:r>
            <w:proofErr w:type="spellEnd"/>
          </w:p>
        </w:tc>
        <w:tc>
          <w:tcPr>
            <w:tcW w:w="2857" w:type="dxa"/>
            <w:vAlign w:val="center"/>
          </w:tcPr>
          <w:p w:rsidR="00CB1E3C" w:rsidRPr="006E1F9C" w:rsidRDefault="00CB1E3C" w:rsidP="0064117A">
            <w:pPr>
              <w:pStyle w:val="3"/>
              <w:ind w:left="0" w:firstLine="0"/>
              <w:jc w:val="center"/>
              <w:rPr>
                <w:rFonts w:asciiTheme="minorHAnsi" w:hAnsiTheme="minorHAnsi" w:cs="Arial"/>
                <w:sz w:val="24"/>
              </w:rPr>
            </w:pPr>
            <w:r w:rsidRPr="006E1F9C">
              <w:rPr>
                <w:rFonts w:asciiTheme="minorHAnsi" w:hAnsiTheme="minorHAnsi" w:cs="Arial"/>
                <w:sz w:val="24"/>
              </w:rPr>
              <w:t>10</w:t>
            </w:r>
          </w:p>
        </w:tc>
      </w:tr>
      <w:tr w:rsidR="00CB1E3C" w:rsidRPr="006E1F9C">
        <w:trPr>
          <w:trHeight w:val="397"/>
          <w:jc w:val="center"/>
        </w:trPr>
        <w:tc>
          <w:tcPr>
            <w:tcW w:w="4396" w:type="dxa"/>
            <w:vAlign w:val="center"/>
          </w:tcPr>
          <w:p w:rsidR="00CB1E3C" w:rsidRPr="006E1F9C" w:rsidRDefault="00CB1E3C" w:rsidP="0064117A">
            <w:pPr>
              <w:pStyle w:val="3"/>
              <w:ind w:left="0" w:firstLine="0"/>
              <w:rPr>
                <w:rFonts w:asciiTheme="minorHAnsi" w:hAnsiTheme="minorHAnsi" w:cs="Arial"/>
                <w:sz w:val="24"/>
              </w:rPr>
            </w:pPr>
            <w:r w:rsidRPr="006E1F9C">
              <w:rPr>
                <w:rFonts w:asciiTheme="minorHAnsi" w:hAnsiTheme="minorHAnsi" w:cs="Arial"/>
                <w:sz w:val="24"/>
              </w:rPr>
              <w:t xml:space="preserve">De 13,000.01 </w:t>
            </w:r>
            <w:proofErr w:type="spellStart"/>
            <w:r w:rsidRPr="006E1F9C">
              <w:rPr>
                <w:rFonts w:asciiTheme="minorHAnsi" w:hAnsiTheme="minorHAnsi" w:cs="Arial"/>
                <w:sz w:val="24"/>
              </w:rPr>
              <w:t>vsm</w:t>
            </w:r>
            <w:proofErr w:type="spellEnd"/>
            <w:r w:rsidRPr="006E1F9C">
              <w:rPr>
                <w:rFonts w:asciiTheme="minorHAnsi" w:hAnsiTheme="minorHAnsi" w:cs="Arial"/>
                <w:sz w:val="24"/>
              </w:rPr>
              <w:t xml:space="preserve"> en adelante</w:t>
            </w:r>
          </w:p>
        </w:tc>
        <w:tc>
          <w:tcPr>
            <w:tcW w:w="2857" w:type="dxa"/>
            <w:vAlign w:val="center"/>
          </w:tcPr>
          <w:p w:rsidR="00CB1E3C" w:rsidRPr="006E1F9C" w:rsidRDefault="00CB1E3C" w:rsidP="0064117A">
            <w:pPr>
              <w:pStyle w:val="3"/>
              <w:ind w:left="0" w:firstLine="0"/>
              <w:jc w:val="center"/>
              <w:rPr>
                <w:rFonts w:asciiTheme="minorHAnsi" w:hAnsiTheme="minorHAnsi" w:cs="Arial"/>
                <w:sz w:val="24"/>
              </w:rPr>
            </w:pPr>
            <w:r w:rsidRPr="006E1F9C">
              <w:rPr>
                <w:rFonts w:asciiTheme="minorHAnsi" w:hAnsiTheme="minorHAnsi" w:cs="Arial"/>
                <w:sz w:val="24"/>
              </w:rPr>
              <w:t>15</w:t>
            </w:r>
          </w:p>
        </w:tc>
      </w:tr>
    </w:tbl>
    <w:p w:rsidR="00CB1E3C" w:rsidRPr="006E1F9C" w:rsidRDefault="00CB1E3C" w:rsidP="002D2148">
      <w:pPr>
        <w:pStyle w:val="3"/>
        <w:ind w:left="0" w:firstLine="0"/>
        <w:rPr>
          <w:rFonts w:asciiTheme="minorHAnsi" w:hAnsiTheme="minorHAnsi" w:cs="Arial"/>
          <w:b/>
          <w:sz w:val="24"/>
        </w:rPr>
      </w:pPr>
    </w:p>
    <w:p w:rsidR="00CB1E3C" w:rsidRPr="00E90FDC" w:rsidRDefault="00CB1E3C" w:rsidP="002D2148">
      <w:pPr>
        <w:pStyle w:val="3"/>
        <w:ind w:left="500" w:firstLine="0"/>
        <w:rPr>
          <w:rFonts w:asciiTheme="minorHAnsi" w:hAnsiTheme="minorHAnsi" w:cs="Arial"/>
          <w:sz w:val="24"/>
        </w:rPr>
      </w:pPr>
      <w:r w:rsidRPr="006E1F9C">
        <w:rPr>
          <w:rFonts w:asciiTheme="minorHAnsi" w:hAnsiTheme="minorHAnsi" w:cs="Arial"/>
          <w:sz w:val="24"/>
        </w:rPr>
        <w:t xml:space="preserve">Dicha garantía </w:t>
      </w:r>
      <w:r w:rsidRPr="00E90FDC">
        <w:rPr>
          <w:rFonts w:asciiTheme="minorHAnsi" w:hAnsiTheme="minorHAnsi" w:cs="Arial"/>
          <w:sz w:val="24"/>
        </w:rPr>
        <w:t xml:space="preserve">de cumplimiento solo será aceptada por </w:t>
      </w:r>
      <w:r w:rsidRPr="00E90FDC">
        <w:rPr>
          <w:rFonts w:asciiTheme="minorHAnsi" w:hAnsiTheme="minorHAnsi" w:cs="Arial"/>
          <w:b/>
          <w:sz w:val="24"/>
        </w:rPr>
        <w:t>“</w:t>
      </w:r>
      <w:r w:rsidR="00985D1C" w:rsidRPr="00E90FDC">
        <w:rPr>
          <w:rFonts w:asciiTheme="minorHAnsi" w:hAnsiTheme="minorHAnsi" w:cs="Arial"/>
          <w:b/>
          <w:sz w:val="24"/>
        </w:rPr>
        <w:t>IPEBC</w:t>
      </w:r>
      <w:r w:rsidRPr="00E90FDC">
        <w:rPr>
          <w:rFonts w:asciiTheme="minorHAnsi" w:hAnsiTheme="minorHAnsi" w:cs="Arial"/>
          <w:b/>
          <w:sz w:val="24"/>
        </w:rPr>
        <w:t>”,</w:t>
      </w:r>
      <w:r w:rsidRPr="00E90FDC">
        <w:rPr>
          <w:rFonts w:asciiTheme="minorHAnsi" w:hAnsiTheme="minorHAnsi" w:cs="Arial"/>
          <w:sz w:val="24"/>
        </w:rPr>
        <w:t xml:space="preserve"> si la misma se constituye bajo la siguiente modalidad:</w:t>
      </w:r>
    </w:p>
    <w:p w:rsidR="00CB1E3C" w:rsidRPr="00E90FDC" w:rsidRDefault="00CB1E3C" w:rsidP="002D2148">
      <w:pPr>
        <w:pStyle w:val="3"/>
        <w:ind w:left="500" w:firstLine="0"/>
        <w:rPr>
          <w:rFonts w:asciiTheme="minorHAnsi" w:hAnsiTheme="minorHAnsi" w:cs="Arial"/>
          <w:sz w:val="24"/>
        </w:rPr>
      </w:pPr>
    </w:p>
    <w:p w:rsidR="00CB1E3C" w:rsidRPr="00E90FDC" w:rsidRDefault="00CB1E3C" w:rsidP="00C20BF1">
      <w:pPr>
        <w:pStyle w:val="3"/>
        <w:numPr>
          <w:ilvl w:val="0"/>
          <w:numId w:val="27"/>
        </w:numPr>
        <w:rPr>
          <w:rFonts w:asciiTheme="minorHAnsi" w:hAnsiTheme="minorHAnsi" w:cs="Arial"/>
          <w:sz w:val="24"/>
        </w:rPr>
      </w:pPr>
      <w:r w:rsidRPr="00E90FDC">
        <w:rPr>
          <w:rFonts w:asciiTheme="minorHAnsi" w:hAnsiTheme="minorHAnsi" w:cs="Arial"/>
          <w:b/>
          <w:sz w:val="24"/>
        </w:rPr>
        <w:t>Póliza de Fianza</w:t>
      </w:r>
      <w:r w:rsidRPr="00E90FDC">
        <w:rPr>
          <w:rFonts w:asciiTheme="minorHAnsi" w:hAnsiTheme="minorHAnsi" w:cs="Arial"/>
          <w:sz w:val="24"/>
        </w:rPr>
        <w:t xml:space="preserve">, la cual deberá observar lo indicado por la fracción I del </w:t>
      </w:r>
      <w:r w:rsidR="007941B6" w:rsidRPr="00E90FDC">
        <w:rPr>
          <w:rFonts w:asciiTheme="minorHAnsi" w:hAnsiTheme="minorHAnsi" w:cs="Arial"/>
          <w:sz w:val="24"/>
        </w:rPr>
        <w:t>Artículo</w:t>
      </w:r>
      <w:r w:rsidRPr="00E90FDC">
        <w:rPr>
          <w:rFonts w:asciiTheme="minorHAnsi" w:hAnsiTheme="minorHAnsi" w:cs="Arial"/>
          <w:sz w:val="24"/>
        </w:rPr>
        <w:t xml:space="preserve"> 56 del Reglamento de la Ley de Adquisiciones, Arrendamientos y </w:t>
      </w:r>
      <w:r w:rsidR="006D1D38" w:rsidRPr="00E90FDC">
        <w:rPr>
          <w:rFonts w:asciiTheme="minorHAnsi" w:hAnsiTheme="minorHAnsi" w:cs="Arial"/>
          <w:sz w:val="24"/>
        </w:rPr>
        <w:t>Servicios</w:t>
      </w:r>
      <w:r w:rsidRPr="00E90FDC">
        <w:rPr>
          <w:rFonts w:asciiTheme="minorHAnsi" w:hAnsiTheme="minorHAnsi" w:cs="Arial"/>
          <w:sz w:val="24"/>
        </w:rPr>
        <w:t xml:space="preserve"> para el Estado de Baja California.</w:t>
      </w:r>
    </w:p>
    <w:p w:rsidR="00CB1E3C" w:rsidRPr="006E1F9C" w:rsidRDefault="00CB1E3C" w:rsidP="002D2148">
      <w:pPr>
        <w:pStyle w:val="3"/>
        <w:ind w:left="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b/>
          <w:sz w:val="24"/>
        </w:rPr>
      </w:pPr>
      <w:r w:rsidRPr="006E1F9C">
        <w:rPr>
          <w:rFonts w:asciiTheme="minorHAnsi" w:hAnsiTheme="minorHAnsi" w:cs="Arial"/>
          <w:sz w:val="24"/>
        </w:rPr>
        <w:t xml:space="preserve">En caso de rescisión del contrato, la aplicación de la garantía de cumplimiento será proporcional al monto de las obligaciones incumplidas. </w:t>
      </w:r>
    </w:p>
    <w:p w:rsidR="00CB1E3C" w:rsidRPr="006E1F9C" w:rsidRDefault="00CB1E3C" w:rsidP="002D2148">
      <w:pPr>
        <w:pStyle w:val="3"/>
        <w:ind w:left="50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sz w:val="24"/>
        </w:rPr>
      </w:pPr>
      <w:r w:rsidRPr="006E1F9C">
        <w:rPr>
          <w:rFonts w:asciiTheme="minorHAnsi" w:hAnsiTheme="minorHAnsi" w:cs="Arial"/>
          <w:sz w:val="24"/>
        </w:rPr>
        <w:t>La garantía de cumplimiento quedará sujeta a las condiciones siguientes:</w:t>
      </w:r>
    </w:p>
    <w:p w:rsidR="00CB1E3C" w:rsidRPr="006E1F9C" w:rsidRDefault="00CB1E3C" w:rsidP="002D2148">
      <w:pPr>
        <w:pStyle w:val="3"/>
        <w:ind w:left="500" w:firstLine="0"/>
        <w:rPr>
          <w:rFonts w:asciiTheme="minorHAnsi" w:hAnsiTheme="minorHAnsi" w:cs="Arial"/>
          <w:sz w:val="24"/>
        </w:rPr>
      </w:pPr>
    </w:p>
    <w:p w:rsidR="00CB1E3C" w:rsidRPr="006E1F9C" w:rsidRDefault="00CB1E3C" w:rsidP="002D2148">
      <w:pPr>
        <w:pStyle w:val="3"/>
        <w:tabs>
          <w:tab w:val="left" w:pos="700"/>
        </w:tabs>
        <w:ind w:left="500" w:firstLine="0"/>
        <w:rPr>
          <w:rFonts w:asciiTheme="minorHAnsi" w:hAnsiTheme="minorHAnsi" w:cs="Arial"/>
          <w:sz w:val="24"/>
        </w:rPr>
      </w:pPr>
      <w:r w:rsidRPr="006E1F9C">
        <w:rPr>
          <w:rFonts w:asciiTheme="minorHAnsi" w:hAnsiTheme="minorHAnsi" w:cs="Arial"/>
          <w:sz w:val="24"/>
        </w:rPr>
        <w:t>1</w:t>
      </w:r>
      <w:r w:rsidR="00D22871">
        <w:rPr>
          <w:rFonts w:asciiTheme="minorHAnsi" w:hAnsiTheme="minorHAnsi" w:cs="Arial"/>
          <w:sz w:val="24"/>
        </w:rPr>
        <w:t>.</w:t>
      </w:r>
      <w:r w:rsidRPr="006E1F9C">
        <w:rPr>
          <w:rFonts w:asciiTheme="minorHAnsi" w:hAnsiTheme="minorHAnsi" w:cs="Arial"/>
          <w:sz w:val="24"/>
        </w:rPr>
        <w:t xml:space="preserve">  Garantizará el exacto cumplimiento de todas las cláusulas del presente contrato y responderá de los defectos o vicios ocultos del mismo. Se hará efectiva hasta por la cantidad necesaria para responder de los daños y perjuicios causados.</w:t>
      </w:r>
    </w:p>
    <w:p w:rsidR="00CB1E3C" w:rsidRPr="006E1F9C" w:rsidRDefault="00CB1E3C" w:rsidP="002D2148">
      <w:pPr>
        <w:pStyle w:val="3"/>
        <w:ind w:left="50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sz w:val="24"/>
        </w:rPr>
      </w:pPr>
      <w:r w:rsidRPr="006E1F9C">
        <w:rPr>
          <w:rFonts w:asciiTheme="minorHAnsi" w:hAnsiTheme="minorHAnsi" w:cs="Arial"/>
          <w:sz w:val="24"/>
        </w:rPr>
        <w:t>2</w:t>
      </w:r>
      <w:r w:rsidR="00D22871">
        <w:rPr>
          <w:rFonts w:asciiTheme="minorHAnsi" w:hAnsiTheme="minorHAnsi" w:cs="Arial"/>
          <w:sz w:val="24"/>
        </w:rPr>
        <w:t>.</w:t>
      </w:r>
      <w:r w:rsidRPr="006E1F9C">
        <w:rPr>
          <w:rFonts w:asciiTheme="minorHAnsi" w:hAnsiTheme="minorHAns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6E1F9C" w:rsidRDefault="00CB1E3C" w:rsidP="002D2148">
      <w:pPr>
        <w:pStyle w:val="3"/>
        <w:ind w:left="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sz w:val="24"/>
        </w:rPr>
      </w:pPr>
      <w:r w:rsidRPr="006E1F9C">
        <w:rPr>
          <w:rFonts w:asciiTheme="minorHAnsi" w:hAnsiTheme="minorHAnsi" w:cs="Arial"/>
          <w:sz w:val="24"/>
        </w:rPr>
        <w:t>3</w:t>
      </w:r>
      <w:r w:rsidR="00D22871">
        <w:rPr>
          <w:rFonts w:asciiTheme="minorHAnsi" w:hAnsiTheme="minorHAnsi" w:cs="Arial"/>
          <w:sz w:val="24"/>
        </w:rPr>
        <w:t xml:space="preserve">. </w:t>
      </w:r>
      <w:r w:rsidRPr="006E1F9C">
        <w:rPr>
          <w:rFonts w:asciiTheme="minorHAnsi" w:hAnsiTheme="minorHAnsi" w:cs="Arial"/>
          <w:sz w:val="24"/>
        </w:rPr>
        <w:t xml:space="preserve">En caso de prórroga de  la vigencia del presente contrato, se entenderá que </w:t>
      </w:r>
      <w:r w:rsidR="00EB1A93">
        <w:rPr>
          <w:rFonts w:asciiTheme="minorHAnsi" w:hAnsiTheme="minorHAnsi" w:cs="Arial"/>
          <w:sz w:val="24"/>
        </w:rPr>
        <w:t>l</w:t>
      </w:r>
      <w:r w:rsidRPr="006E1F9C">
        <w:rPr>
          <w:rFonts w:asciiTheme="minorHAnsi" w:hAnsiTheme="minorHAnsi" w:cs="Arial"/>
          <w:sz w:val="24"/>
        </w:rPr>
        <w:t>a fianza respectiva quedará automáticamente prorrogada en concordancia con lo anterior, sí la misma resulta por causa imputable a “El Proveedor”.</w:t>
      </w:r>
    </w:p>
    <w:p w:rsidR="00CB1E3C" w:rsidRPr="006E1F9C" w:rsidRDefault="00CB1E3C" w:rsidP="002D2148">
      <w:pPr>
        <w:pStyle w:val="3"/>
        <w:ind w:left="500" w:firstLine="0"/>
        <w:rPr>
          <w:rFonts w:asciiTheme="minorHAnsi" w:hAnsiTheme="minorHAnsi" w:cs="Arial"/>
          <w:sz w:val="24"/>
        </w:rPr>
      </w:pPr>
    </w:p>
    <w:p w:rsidR="00CB1E3C" w:rsidRPr="006E1F9C" w:rsidRDefault="00897284" w:rsidP="002D2148">
      <w:pPr>
        <w:pStyle w:val="3"/>
        <w:tabs>
          <w:tab w:val="left" w:pos="700"/>
        </w:tabs>
        <w:ind w:left="500" w:firstLine="0"/>
        <w:rPr>
          <w:rFonts w:asciiTheme="minorHAnsi" w:hAnsiTheme="minorHAnsi" w:cs="Arial"/>
          <w:sz w:val="24"/>
        </w:rPr>
      </w:pPr>
      <w:r w:rsidRPr="006E1F9C">
        <w:rPr>
          <w:rFonts w:asciiTheme="minorHAnsi" w:hAnsiTheme="minorHAnsi" w:cs="Arial"/>
          <w:sz w:val="24"/>
        </w:rPr>
        <w:t>4</w:t>
      </w:r>
      <w:r w:rsidR="00D22871">
        <w:rPr>
          <w:rFonts w:asciiTheme="minorHAnsi" w:hAnsiTheme="minorHAnsi" w:cs="Arial"/>
          <w:sz w:val="24"/>
        </w:rPr>
        <w:t>.</w:t>
      </w:r>
      <w:r w:rsidRPr="006E1F9C">
        <w:rPr>
          <w:rFonts w:asciiTheme="minorHAnsi" w:hAnsiTheme="minorHAnsi" w:cs="Arial"/>
          <w:sz w:val="24"/>
        </w:rPr>
        <w:t xml:space="preserve">  </w:t>
      </w:r>
      <w:r w:rsidR="00CB1E3C" w:rsidRPr="006E1F9C">
        <w:rPr>
          <w:rFonts w:asciiTheme="minorHAnsi" w:hAnsiTheme="minorHAnsi" w:cs="Arial"/>
          <w:sz w:val="24"/>
        </w:rPr>
        <w:t>Para que sea cancelada la fianza antes de que concluya su plazo preestablecido, será requisito indispensable la autorización de conformidad por escrito de “El Estado”.</w:t>
      </w:r>
    </w:p>
    <w:p w:rsidR="00CB1E3C" w:rsidRPr="006E1F9C" w:rsidRDefault="00CB1E3C" w:rsidP="002D2148">
      <w:pPr>
        <w:pStyle w:val="3"/>
        <w:ind w:left="50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sz w:val="24"/>
        </w:rPr>
      </w:pPr>
      <w:r w:rsidRPr="006E1F9C">
        <w:rPr>
          <w:rFonts w:asciiTheme="minorHAnsi" w:hAnsiTheme="minorHAnsi" w:cs="Arial"/>
          <w:sz w:val="24"/>
        </w:rPr>
        <w:t>5</w:t>
      </w:r>
      <w:r w:rsidR="00D22871">
        <w:rPr>
          <w:rFonts w:asciiTheme="minorHAnsi" w:hAnsiTheme="minorHAnsi" w:cs="Arial"/>
          <w:sz w:val="24"/>
        </w:rPr>
        <w:t>.</w:t>
      </w:r>
      <w:r w:rsidR="005E067F">
        <w:rPr>
          <w:rFonts w:asciiTheme="minorHAnsi" w:hAnsiTheme="minorHAnsi" w:cs="Arial"/>
          <w:sz w:val="24"/>
        </w:rPr>
        <w:t xml:space="preserve"> </w:t>
      </w:r>
      <w:r w:rsidRPr="006E1F9C">
        <w:rPr>
          <w:rFonts w:asciiTheme="minorHAnsi" w:hAnsiTheme="minorHAnsi" w:cs="Arial"/>
          <w:sz w:val="24"/>
        </w:rPr>
        <w:t>La fianza estará vigente durante la substanciación de todos los recursos o ejercicio de las acciones legales que se interpongan, y hasta que se dicte resolución definitiva por autoridad o tribunal competente.</w:t>
      </w:r>
    </w:p>
    <w:p w:rsidR="00CB1E3C" w:rsidRPr="006E1F9C" w:rsidRDefault="00CB1E3C" w:rsidP="002D2148">
      <w:pPr>
        <w:pStyle w:val="3"/>
        <w:ind w:left="500" w:firstLine="0"/>
        <w:rPr>
          <w:rFonts w:asciiTheme="minorHAnsi" w:hAnsiTheme="minorHAnsi" w:cs="Arial"/>
          <w:sz w:val="24"/>
        </w:rPr>
      </w:pPr>
    </w:p>
    <w:p w:rsidR="00CB1E3C" w:rsidRPr="006E1F9C" w:rsidRDefault="00CB1E3C" w:rsidP="002D2148">
      <w:pPr>
        <w:pStyle w:val="3"/>
        <w:ind w:left="500" w:firstLine="0"/>
        <w:rPr>
          <w:rFonts w:asciiTheme="minorHAnsi" w:hAnsiTheme="minorHAnsi" w:cs="Arial"/>
        </w:rPr>
      </w:pPr>
      <w:r w:rsidRPr="006E1F9C">
        <w:rPr>
          <w:rFonts w:asciiTheme="minorHAnsi" w:hAnsiTheme="minorHAnsi" w:cs="Arial"/>
          <w:sz w:val="24"/>
        </w:rPr>
        <w:t>6</w:t>
      </w:r>
      <w:r w:rsidR="00D22871">
        <w:rPr>
          <w:rFonts w:asciiTheme="minorHAnsi" w:hAnsiTheme="minorHAnsi" w:cs="Arial"/>
          <w:sz w:val="24"/>
        </w:rPr>
        <w:t>.</w:t>
      </w:r>
      <w:r w:rsidRPr="006E1F9C">
        <w:rPr>
          <w:rFonts w:asciiTheme="minorHAnsi" w:hAnsiTheme="minorHAnsi" w:cs="Arial"/>
          <w:sz w:val="24"/>
        </w:rPr>
        <w:t xml:space="preserve"> Que la afianzadora acepte expresamente en someterse a los procedimientos de ejecución previstos en la Ley Federal de Instituciones de Fianzas, para la efectividad de las fianzas.</w:t>
      </w:r>
    </w:p>
    <w:p w:rsidR="00CB1E3C" w:rsidRPr="006E1F9C" w:rsidRDefault="00CB1E3C" w:rsidP="002D2148">
      <w:pPr>
        <w:rPr>
          <w:rFonts w:asciiTheme="minorHAnsi" w:hAnsiTheme="minorHAnsi" w:cs="Arial"/>
          <w:lang w:val="es-MX"/>
        </w:rPr>
      </w:pPr>
    </w:p>
    <w:p w:rsidR="00CB1E3C" w:rsidRPr="006E1F9C" w:rsidRDefault="00DE1A0B" w:rsidP="0007635F">
      <w:pPr>
        <w:pStyle w:val="3"/>
        <w:ind w:left="426" w:hanging="568"/>
        <w:rPr>
          <w:rFonts w:asciiTheme="minorHAnsi" w:hAnsiTheme="minorHAnsi" w:cs="Arial"/>
          <w:sz w:val="24"/>
        </w:rPr>
      </w:pPr>
      <w:r w:rsidRPr="006E1F9C">
        <w:rPr>
          <w:rFonts w:asciiTheme="minorHAnsi" w:hAnsiTheme="minorHAnsi" w:cs="Arial"/>
          <w:b/>
          <w:sz w:val="24"/>
        </w:rPr>
        <w:t>32.2</w:t>
      </w:r>
      <w:r w:rsidRPr="006E1F9C">
        <w:rPr>
          <w:rFonts w:asciiTheme="minorHAnsi" w:hAnsiTheme="minorHAnsi" w:cs="Arial"/>
          <w:sz w:val="24"/>
        </w:rPr>
        <w:t xml:space="preserve"> </w:t>
      </w:r>
      <w:r w:rsidR="00056ED7" w:rsidRPr="006E1F9C">
        <w:rPr>
          <w:rFonts w:asciiTheme="minorHAnsi" w:hAnsiTheme="minorHAnsi" w:cs="Arial"/>
          <w:sz w:val="24"/>
        </w:rPr>
        <w:t xml:space="preserve"> </w:t>
      </w:r>
      <w:r w:rsidR="00CB1E3C" w:rsidRPr="006E1F9C">
        <w:rPr>
          <w:rFonts w:asciiTheme="minorHAnsi" w:hAnsiTheme="minorHAnsi" w:cs="Arial"/>
          <w:sz w:val="24"/>
        </w:rPr>
        <w:t xml:space="preserve">Si el proveedor no presenta la garantía de cumplimiento de contrato en el término anterior, se le sancionará de acuerdo al artículo 47 y 53 de la Ley de Adquisiciones, Arrendamientos y </w:t>
      </w:r>
      <w:r w:rsidR="00900A77" w:rsidRPr="006E1F9C">
        <w:rPr>
          <w:rFonts w:asciiTheme="minorHAnsi" w:hAnsiTheme="minorHAnsi" w:cs="Arial"/>
          <w:sz w:val="24"/>
        </w:rPr>
        <w:t xml:space="preserve">Servicios </w:t>
      </w:r>
      <w:r w:rsidR="00CB1E3C" w:rsidRPr="006E1F9C">
        <w:rPr>
          <w:rFonts w:asciiTheme="minorHAnsi" w:hAnsiTheme="minorHAnsi" w:cs="Arial"/>
          <w:sz w:val="24"/>
        </w:rPr>
        <w:t xml:space="preserve">para el Estado de Baja California. </w:t>
      </w:r>
    </w:p>
    <w:p w:rsidR="00112415" w:rsidRPr="006E1F9C" w:rsidRDefault="00112415" w:rsidP="0007635F">
      <w:pPr>
        <w:spacing w:line="240" w:lineRule="exact"/>
        <w:ind w:hanging="993"/>
        <w:jc w:val="both"/>
        <w:rPr>
          <w:rFonts w:asciiTheme="minorHAnsi" w:hAnsiTheme="minorHAnsi" w:cs="Arial"/>
          <w:sz w:val="24"/>
        </w:rPr>
      </w:pPr>
      <w:r w:rsidRPr="006E1F9C">
        <w:rPr>
          <w:rFonts w:asciiTheme="minorHAnsi" w:hAnsiTheme="minorHAnsi" w:cs="Arial"/>
          <w:sz w:val="24"/>
        </w:rPr>
        <w:t xml:space="preserve"> </w:t>
      </w:r>
    </w:p>
    <w:p w:rsidR="00112415" w:rsidRPr="006E1F9C" w:rsidRDefault="00DE1A0B" w:rsidP="0007635F">
      <w:pPr>
        <w:pStyle w:val="3"/>
        <w:tabs>
          <w:tab w:val="left" w:pos="426"/>
        </w:tabs>
        <w:ind w:left="426" w:hanging="568"/>
        <w:rPr>
          <w:rFonts w:asciiTheme="minorHAnsi" w:hAnsiTheme="minorHAnsi" w:cs="Arial"/>
          <w:sz w:val="24"/>
        </w:rPr>
      </w:pPr>
      <w:r w:rsidRPr="006E1F9C">
        <w:rPr>
          <w:rFonts w:asciiTheme="minorHAnsi" w:hAnsiTheme="minorHAnsi" w:cs="Arial"/>
          <w:b/>
          <w:sz w:val="24"/>
        </w:rPr>
        <w:t>32.3</w:t>
      </w:r>
      <w:r w:rsidRPr="006E1F9C">
        <w:rPr>
          <w:rFonts w:asciiTheme="minorHAnsi" w:hAnsiTheme="minorHAnsi" w:cs="Arial"/>
          <w:sz w:val="24"/>
        </w:rPr>
        <w:tab/>
      </w:r>
      <w:r w:rsidR="00112415" w:rsidRPr="006E1F9C">
        <w:rPr>
          <w:rFonts w:asciiTheme="minorHAnsi" w:hAnsiTheme="minorHAnsi" w:cs="Arial"/>
          <w:sz w:val="24"/>
        </w:rPr>
        <w:t xml:space="preserve">Sí el proveedor no presenta la fianza de garantía de cumplimiento de contrato en el término anterior, se le sancionará de acuerdo al artículo 47 y 48 de la Ley de Adquisiciones, Arrendamientos y </w:t>
      </w:r>
      <w:r w:rsidR="00900A77" w:rsidRPr="006E1F9C">
        <w:rPr>
          <w:rFonts w:asciiTheme="minorHAnsi" w:hAnsiTheme="minorHAnsi" w:cs="Arial"/>
          <w:sz w:val="24"/>
        </w:rPr>
        <w:t>Servicios</w:t>
      </w:r>
      <w:r w:rsidR="00112415" w:rsidRPr="006E1F9C">
        <w:rPr>
          <w:rFonts w:asciiTheme="minorHAnsi" w:hAnsiTheme="minorHAnsi" w:cs="Arial"/>
          <w:sz w:val="24"/>
        </w:rPr>
        <w:t xml:space="preserve"> para </w:t>
      </w:r>
      <w:r w:rsidR="00F22091" w:rsidRPr="006E1F9C">
        <w:rPr>
          <w:rFonts w:asciiTheme="minorHAnsi" w:hAnsiTheme="minorHAnsi" w:cs="Arial"/>
          <w:sz w:val="24"/>
        </w:rPr>
        <w:t>el Estado</w:t>
      </w:r>
      <w:r w:rsidR="00112415" w:rsidRPr="006E1F9C">
        <w:rPr>
          <w:rFonts w:asciiTheme="minorHAnsi" w:hAnsiTheme="minorHAnsi" w:cs="Arial"/>
          <w:sz w:val="24"/>
        </w:rPr>
        <w:t xml:space="preserve"> de Baja California. </w:t>
      </w:r>
    </w:p>
    <w:p w:rsidR="00112415" w:rsidRPr="006E1F9C" w:rsidRDefault="00112415" w:rsidP="00D669F8">
      <w:pPr>
        <w:pStyle w:val="2"/>
        <w:tabs>
          <w:tab w:val="right" w:pos="8789"/>
        </w:tabs>
        <w:ind w:left="0" w:right="-3"/>
        <w:rPr>
          <w:rFonts w:asciiTheme="minorHAnsi" w:hAnsiTheme="minorHAnsi" w:cs="Arial"/>
          <w:b/>
          <w:sz w:val="22"/>
          <w:szCs w:val="22"/>
          <w:highlight w:val="magenta"/>
        </w:rPr>
      </w:pPr>
    </w:p>
    <w:p w:rsidR="00112415" w:rsidRPr="006E1F9C" w:rsidRDefault="00FB3A15" w:rsidP="0007635F">
      <w:pPr>
        <w:pStyle w:val="3"/>
        <w:tabs>
          <w:tab w:val="left" w:pos="284"/>
        </w:tabs>
        <w:ind w:left="0" w:hanging="142"/>
        <w:rPr>
          <w:rFonts w:asciiTheme="minorHAnsi" w:hAnsiTheme="minorHAnsi" w:cs="Arial"/>
          <w:b/>
          <w:sz w:val="24"/>
        </w:rPr>
      </w:pPr>
      <w:r w:rsidRPr="006E1F9C">
        <w:rPr>
          <w:rFonts w:asciiTheme="minorHAnsi" w:hAnsiTheme="minorHAnsi" w:cs="Arial"/>
          <w:b/>
          <w:sz w:val="24"/>
        </w:rPr>
        <w:t xml:space="preserve">33. </w:t>
      </w:r>
      <w:r w:rsidR="00112415" w:rsidRPr="006E1F9C">
        <w:rPr>
          <w:rFonts w:asciiTheme="minorHAnsi" w:hAnsiTheme="minorHAnsi" w:cs="Arial"/>
          <w:b/>
          <w:sz w:val="24"/>
        </w:rPr>
        <w:t>PENAS CONVENCIONALES:</w:t>
      </w:r>
    </w:p>
    <w:p w:rsidR="00CB1E3C" w:rsidRPr="006E1F9C" w:rsidRDefault="00CB1E3C" w:rsidP="0007635F">
      <w:pPr>
        <w:pStyle w:val="3"/>
        <w:tabs>
          <w:tab w:val="left" w:pos="426"/>
        </w:tabs>
        <w:ind w:left="426" w:hanging="568"/>
        <w:rPr>
          <w:rFonts w:asciiTheme="minorHAnsi" w:hAnsiTheme="minorHAnsi" w:cs="Arial"/>
          <w:sz w:val="24"/>
        </w:rPr>
      </w:pPr>
      <w:r w:rsidRPr="006E1F9C">
        <w:rPr>
          <w:rFonts w:asciiTheme="minorHAnsi" w:hAnsiTheme="minorHAnsi" w:cs="Arial"/>
          <w:b/>
          <w:sz w:val="24"/>
        </w:rPr>
        <w:t>33.1</w:t>
      </w:r>
      <w:r w:rsidR="00FB3A15" w:rsidRPr="006E1F9C">
        <w:rPr>
          <w:rFonts w:asciiTheme="minorHAnsi" w:hAnsiTheme="minorHAnsi" w:cs="Arial"/>
          <w:b/>
          <w:sz w:val="24"/>
        </w:rPr>
        <w:t xml:space="preserve"> </w:t>
      </w:r>
      <w:r w:rsidRPr="006E1F9C">
        <w:rPr>
          <w:rFonts w:asciiTheme="minorHAnsi" w:hAnsiTheme="minorHAnsi" w:cs="Arial"/>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w:t>
      </w:r>
      <w:r w:rsidRPr="00287A51">
        <w:rPr>
          <w:rFonts w:asciiTheme="minorHAnsi" w:hAnsiTheme="minorHAnsi" w:cs="Arial"/>
          <w:b/>
          <w:sz w:val="24"/>
        </w:rPr>
        <w:t xml:space="preserve">.003 (tres al millar) </w:t>
      </w:r>
      <w:r w:rsidRPr="006E1F9C">
        <w:rPr>
          <w:rFonts w:asciiTheme="minorHAnsi" w:hAnsiTheme="minorHAnsi" w:cs="Arial"/>
          <w:sz w:val="24"/>
        </w:rPr>
        <w:t>del valor de las mercancías recibidas con retraso, por cada día natural de demora de los bienes no suministrados.  Dicha pena se le descontará al proveedor de las liquidaciones que deban hacérsele.</w:t>
      </w:r>
    </w:p>
    <w:p w:rsidR="00CB1E3C" w:rsidRPr="006E1F9C" w:rsidRDefault="00CB1E3C" w:rsidP="002D2148">
      <w:pPr>
        <w:pStyle w:val="3"/>
        <w:tabs>
          <w:tab w:val="left" w:pos="1100"/>
        </w:tabs>
        <w:ind w:left="1100" w:hanging="600"/>
        <w:rPr>
          <w:rFonts w:asciiTheme="minorHAnsi" w:hAnsiTheme="minorHAnsi" w:cs="Arial"/>
          <w:sz w:val="24"/>
        </w:rPr>
      </w:pPr>
    </w:p>
    <w:p w:rsidR="00CB1E3C" w:rsidRPr="006E1F9C" w:rsidRDefault="00D22355" w:rsidP="0007635F">
      <w:pPr>
        <w:pStyle w:val="3"/>
        <w:tabs>
          <w:tab w:val="left" w:pos="426"/>
        </w:tabs>
        <w:ind w:left="426" w:firstLine="0"/>
        <w:rPr>
          <w:rFonts w:asciiTheme="minorHAnsi" w:hAnsiTheme="minorHAnsi" w:cs="Arial"/>
          <w:sz w:val="24"/>
        </w:rPr>
      </w:pPr>
      <w:r w:rsidRPr="00D22355">
        <w:rPr>
          <w:rFonts w:asciiTheme="minorHAnsi" w:hAnsiTheme="minorHAnsi" w:cs="Arial"/>
          <w:sz w:val="24"/>
        </w:rPr>
        <w:t>El</w:t>
      </w:r>
      <w:r w:rsidRPr="00D22355">
        <w:rPr>
          <w:rFonts w:asciiTheme="minorHAnsi" w:hAnsiTheme="minorHAnsi" w:cs="Arial"/>
          <w:b/>
          <w:sz w:val="24"/>
        </w:rPr>
        <w:t xml:space="preserve"> IPEBC</w:t>
      </w:r>
      <w:r w:rsidRPr="006E1F9C">
        <w:rPr>
          <w:rFonts w:asciiTheme="minorHAnsi" w:hAnsiTheme="minorHAnsi" w:cs="Arial"/>
          <w:sz w:val="24"/>
        </w:rPr>
        <w:t xml:space="preserve"> </w:t>
      </w:r>
      <w:r w:rsidR="00CB1E3C" w:rsidRPr="006E1F9C">
        <w:rPr>
          <w:rFonts w:asciiTheme="minorHAnsi" w:hAnsiTheme="minorHAnsi" w:cs="Arial"/>
          <w:sz w:val="24"/>
        </w:rPr>
        <w:t>estipulará la cláusula penal que en su caso proceda conforme a los criterios que a continuación se indican:</w:t>
      </w:r>
    </w:p>
    <w:p w:rsidR="00CB1E3C" w:rsidRPr="006E1F9C" w:rsidRDefault="00CB1E3C" w:rsidP="002D2148">
      <w:pPr>
        <w:pStyle w:val="3"/>
        <w:tabs>
          <w:tab w:val="left" w:pos="1100"/>
        </w:tabs>
        <w:ind w:left="1100" w:hanging="600"/>
        <w:rPr>
          <w:rFonts w:asciiTheme="minorHAnsi" w:hAnsiTheme="minorHAnsi" w:cs="Arial"/>
          <w:sz w:val="24"/>
        </w:rPr>
      </w:pPr>
    </w:p>
    <w:p w:rsidR="00CB1E3C" w:rsidRPr="006E1F9C" w:rsidRDefault="00CB1E3C" w:rsidP="000862F4">
      <w:pPr>
        <w:pStyle w:val="3"/>
        <w:ind w:left="426" w:hanging="568"/>
        <w:rPr>
          <w:rFonts w:asciiTheme="minorHAnsi" w:hAnsiTheme="minorHAnsi" w:cs="Arial"/>
          <w:sz w:val="24"/>
        </w:rPr>
      </w:pPr>
      <w:r w:rsidRPr="006E1F9C">
        <w:rPr>
          <w:rFonts w:asciiTheme="minorHAnsi" w:hAnsiTheme="minorHAnsi" w:cs="Arial"/>
          <w:b/>
          <w:sz w:val="24"/>
        </w:rPr>
        <w:t>33.2</w:t>
      </w:r>
      <w:r w:rsidR="00FB3A15" w:rsidRPr="006E1F9C">
        <w:rPr>
          <w:rFonts w:asciiTheme="minorHAnsi" w:hAnsiTheme="minorHAnsi" w:cs="Arial"/>
          <w:sz w:val="24"/>
        </w:rPr>
        <w:t xml:space="preserve"> </w:t>
      </w:r>
      <w:r w:rsidRPr="006E1F9C">
        <w:rPr>
          <w:rFonts w:asciiTheme="minorHAnsi" w:hAnsiTheme="minorHAnsi" w:cs="Arial"/>
          <w:sz w:val="24"/>
        </w:rPr>
        <w:t>La pena convencional se calculará multiplicando el porcentaje de penalización diaria que corresponda al plazo de entrega del contrato, por el número de días de atraso y el resultado se multiplicará por el valor de los bienes entregados con atraso</w:t>
      </w:r>
      <w:r w:rsidR="00AC71D0" w:rsidRPr="006E1F9C">
        <w:rPr>
          <w:rFonts w:asciiTheme="minorHAnsi" w:hAnsiTheme="minorHAnsi" w:cs="Arial"/>
          <w:sz w:val="24"/>
        </w:rPr>
        <w:t xml:space="preserve"> (total de la orden de compra entregada con atraso)</w:t>
      </w:r>
      <w:r w:rsidRPr="006E1F9C">
        <w:rPr>
          <w:rFonts w:asciiTheme="minorHAnsi" w:hAnsiTheme="minorHAnsi" w:cs="Arial"/>
          <w:sz w:val="24"/>
        </w:rPr>
        <w:t>.</w:t>
      </w:r>
    </w:p>
    <w:p w:rsidR="00CB1E3C" w:rsidRPr="006E1F9C" w:rsidRDefault="00CB1E3C" w:rsidP="002D2148">
      <w:pPr>
        <w:pStyle w:val="3"/>
        <w:ind w:left="0" w:firstLine="0"/>
        <w:rPr>
          <w:rFonts w:asciiTheme="minorHAnsi" w:hAnsiTheme="minorHAnsi" w:cs="Arial"/>
          <w:sz w:val="24"/>
        </w:rPr>
      </w:pPr>
    </w:p>
    <w:p w:rsidR="00CB1E3C" w:rsidRPr="006E1F9C" w:rsidRDefault="00CB1E3C" w:rsidP="002D2148">
      <w:pPr>
        <w:pStyle w:val="3"/>
        <w:ind w:left="0" w:firstLine="1100"/>
        <w:rPr>
          <w:rFonts w:asciiTheme="minorHAnsi" w:hAnsiTheme="minorHAnsi" w:cs="Arial"/>
          <w:sz w:val="24"/>
        </w:rPr>
      </w:pPr>
      <w:r w:rsidRPr="006E1F9C">
        <w:rPr>
          <w:rFonts w:asciiTheme="minorHAnsi" w:hAnsiTheme="minorHAnsi" w:cs="Arial"/>
          <w:sz w:val="24"/>
        </w:rPr>
        <w:t xml:space="preserve">Fórmula:    </w:t>
      </w:r>
      <w:r w:rsidRPr="006E1F9C">
        <w:rPr>
          <w:rFonts w:asciiTheme="minorHAnsi" w:hAnsiTheme="minorHAnsi" w:cs="Arial"/>
          <w:b/>
          <w:sz w:val="24"/>
        </w:rPr>
        <w:t>(</w:t>
      </w:r>
      <w:proofErr w:type="spellStart"/>
      <w:r w:rsidRPr="006E1F9C">
        <w:rPr>
          <w:rFonts w:asciiTheme="minorHAnsi" w:hAnsiTheme="minorHAnsi" w:cs="Arial"/>
          <w:b/>
          <w:sz w:val="24"/>
        </w:rPr>
        <w:t>pd</w:t>
      </w:r>
      <w:proofErr w:type="spellEnd"/>
      <w:r w:rsidRPr="006E1F9C">
        <w:rPr>
          <w:rFonts w:asciiTheme="minorHAnsi" w:hAnsiTheme="minorHAnsi" w:cs="Arial"/>
          <w:b/>
          <w:sz w:val="24"/>
        </w:rPr>
        <w:t>) X (</w:t>
      </w:r>
      <w:proofErr w:type="spellStart"/>
      <w:r w:rsidRPr="006E1F9C">
        <w:rPr>
          <w:rFonts w:asciiTheme="minorHAnsi" w:hAnsiTheme="minorHAnsi" w:cs="Arial"/>
          <w:b/>
          <w:sz w:val="24"/>
        </w:rPr>
        <w:t>nda</w:t>
      </w:r>
      <w:proofErr w:type="spellEnd"/>
      <w:r w:rsidRPr="006E1F9C">
        <w:rPr>
          <w:rFonts w:asciiTheme="minorHAnsi" w:hAnsiTheme="minorHAnsi" w:cs="Arial"/>
          <w:b/>
          <w:sz w:val="24"/>
        </w:rPr>
        <w:t>) X (</w:t>
      </w:r>
      <w:proofErr w:type="spellStart"/>
      <w:r w:rsidRPr="006E1F9C">
        <w:rPr>
          <w:rFonts w:asciiTheme="minorHAnsi" w:hAnsiTheme="minorHAnsi" w:cs="Arial"/>
          <w:b/>
          <w:sz w:val="24"/>
        </w:rPr>
        <w:t>vbsepa</w:t>
      </w:r>
      <w:proofErr w:type="spellEnd"/>
      <w:r w:rsidRPr="006E1F9C">
        <w:rPr>
          <w:rFonts w:asciiTheme="minorHAnsi" w:hAnsiTheme="minorHAnsi" w:cs="Arial"/>
          <w:b/>
          <w:sz w:val="24"/>
        </w:rPr>
        <w:t xml:space="preserve">) = </w:t>
      </w:r>
      <w:proofErr w:type="spellStart"/>
      <w:r w:rsidRPr="006E1F9C">
        <w:rPr>
          <w:rFonts w:asciiTheme="minorHAnsi" w:hAnsiTheme="minorHAnsi" w:cs="Arial"/>
          <w:b/>
          <w:sz w:val="24"/>
        </w:rPr>
        <w:t>Pca</w:t>
      </w:r>
      <w:proofErr w:type="spellEnd"/>
    </w:p>
    <w:p w:rsidR="00CB1E3C" w:rsidRPr="006E1F9C" w:rsidRDefault="0073093B" w:rsidP="002D2148">
      <w:pPr>
        <w:pStyle w:val="3"/>
        <w:ind w:left="0" w:firstLine="1100"/>
        <w:rPr>
          <w:rFonts w:asciiTheme="minorHAnsi" w:hAnsiTheme="minorHAnsi" w:cs="Arial"/>
          <w:sz w:val="24"/>
        </w:rPr>
      </w:pPr>
      <w:r w:rsidRPr="006E1F9C">
        <w:rPr>
          <w:rFonts w:asciiTheme="minorHAnsi" w:hAnsiTheme="minorHAnsi" w:cs="Arial"/>
          <w:sz w:val="24"/>
        </w:rPr>
        <w:t>Dónde</w:t>
      </w:r>
      <w:r w:rsidR="00CB1E3C" w:rsidRPr="006E1F9C">
        <w:rPr>
          <w:rFonts w:asciiTheme="minorHAnsi" w:hAnsiTheme="minorHAnsi" w:cs="Arial"/>
          <w:sz w:val="24"/>
        </w:rPr>
        <w:t>:</w:t>
      </w:r>
    </w:p>
    <w:p w:rsidR="00CB1E3C" w:rsidRPr="006E1F9C" w:rsidRDefault="00CB1E3C" w:rsidP="002D2148">
      <w:pPr>
        <w:pStyle w:val="3"/>
        <w:ind w:left="0" w:firstLine="1100"/>
        <w:rPr>
          <w:rFonts w:asciiTheme="minorHAnsi" w:hAnsiTheme="minorHAnsi" w:cs="Arial"/>
          <w:sz w:val="24"/>
        </w:rPr>
      </w:pPr>
      <w:r w:rsidRPr="006E1F9C">
        <w:rPr>
          <w:rFonts w:asciiTheme="minorHAnsi" w:hAnsiTheme="minorHAnsi" w:cs="Arial"/>
          <w:sz w:val="24"/>
        </w:rPr>
        <w:t>Pd:           Penalización Diaria</w:t>
      </w:r>
    </w:p>
    <w:p w:rsidR="00CB1E3C" w:rsidRPr="006E1F9C" w:rsidRDefault="00CB1E3C" w:rsidP="002D2148">
      <w:pPr>
        <w:pStyle w:val="3"/>
        <w:ind w:left="0" w:firstLine="1100"/>
        <w:rPr>
          <w:rFonts w:asciiTheme="minorHAnsi" w:hAnsiTheme="minorHAnsi" w:cs="Arial"/>
          <w:sz w:val="24"/>
        </w:rPr>
      </w:pPr>
      <w:proofErr w:type="spellStart"/>
      <w:r w:rsidRPr="006E1F9C">
        <w:rPr>
          <w:rFonts w:asciiTheme="minorHAnsi" w:hAnsiTheme="minorHAnsi" w:cs="Arial"/>
          <w:sz w:val="24"/>
        </w:rPr>
        <w:t>Nda</w:t>
      </w:r>
      <w:proofErr w:type="spellEnd"/>
      <w:r w:rsidRPr="006E1F9C">
        <w:rPr>
          <w:rFonts w:asciiTheme="minorHAnsi" w:hAnsiTheme="minorHAnsi" w:cs="Arial"/>
          <w:sz w:val="24"/>
        </w:rPr>
        <w:t>:         Número de días de atraso</w:t>
      </w:r>
    </w:p>
    <w:p w:rsidR="00CB1E3C" w:rsidRPr="006E1F9C" w:rsidRDefault="00CB1E3C" w:rsidP="002D2148">
      <w:pPr>
        <w:pStyle w:val="3"/>
        <w:ind w:left="0" w:firstLine="1100"/>
        <w:rPr>
          <w:rFonts w:asciiTheme="minorHAnsi" w:hAnsiTheme="minorHAnsi" w:cs="Arial"/>
          <w:sz w:val="24"/>
        </w:rPr>
      </w:pPr>
      <w:proofErr w:type="spellStart"/>
      <w:r w:rsidRPr="006E1F9C">
        <w:rPr>
          <w:rFonts w:asciiTheme="minorHAnsi" w:hAnsiTheme="minorHAnsi" w:cs="Arial"/>
          <w:sz w:val="24"/>
        </w:rPr>
        <w:t>Vbsepa</w:t>
      </w:r>
      <w:proofErr w:type="spellEnd"/>
      <w:r w:rsidRPr="006E1F9C">
        <w:rPr>
          <w:rFonts w:asciiTheme="minorHAnsi" w:hAnsiTheme="minorHAnsi" w:cs="Arial"/>
          <w:sz w:val="24"/>
        </w:rPr>
        <w:t xml:space="preserve">:   Valor de los bienes o </w:t>
      </w:r>
      <w:r w:rsidR="002429C1" w:rsidRPr="006E1F9C">
        <w:rPr>
          <w:rFonts w:asciiTheme="minorHAnsi" w:hAnsiTheme="minorHAnsi" w:cs="Arial"/>
          <w:sz w:val="24"/>
        </w:rPr>
        <w:t>servicio</w:t>
      </w:r>
      <w:r w:rsidR="00A55C0A" w:rsidRPr="006E1F9C">
        <w:rPr>
          <w:rFonts w:asciiTheme="minorHAnsi" w:hAnsiTheme="minorHAnsi" w:cs="Arial"/>
          <w:sz w:val="24"/>
        </w:rPr>
        <w:t>s</w:t>
      </w:r>
      <w:r w:rsidRPr="006E1F9C">
        <w:rPr>
          <w:rFonts w:asciiTheme="minorHAnsi" w:hAnsiTheme="minorHAnsi" w:cs="Arial"/>
          <w:sz w:val="24"/>
        </w:rPr>
        <w:t xml:space="preserve"> entregados o prestados con atraso</w:t>
      </w:r>
    </w:p>
    <w:p w:rsidR="00CB1E3C" w:rsidRPr="006E1F9C" w:rsidRDefault="00012B7B" w:rsidP="002D2148">
      <w:pPr>
        <w:pStyle w:val="3"/>
        <w:ind w:left="0" w:firstLine="1100"/>
        <w:rPr>
          <w:rFonts w:asciiTheme="minorHAnsi" w:hAnsiTheme="minorHAnsi" w:cs="Arial"/>
          <w:sz w:val="24"/>
        </w:rPr>
      </w:pPr>
      <w:proofErr w:type="spellStart"/>
      <w:r w:rsidRPr="006E1F9C">
        <w:rPr>
          <w:rFonts w:asciiTheme="minorHAnsi" w:hAnsiTheme="minorHAnsi" w:cs="Arial"/>
          <w:sz w:val="24"/>
        </w:rPr>
        <w:t>P</w:t>
      </w:r>
      <w:r w:rsidR="00CB1E3C" w:rsidRPr="006E1F9C">
        <w:rPr>
          <w:rFonts w:asciiTheme="minorHAnsi" w:hAnsiTheme="minorHAnsi" w:cs="Arial"/>
          <w:sz w:val="24"/>
        </w:rPr>
        <w:t>ca</w:t>
      </w:r>
      <w:proofErr w:type="spellEnd"/>
      <w:r w:rsidR="00CB1E3C" w:rsidRPr="006E1F9C">
        <w:rPr>
          <w:rFonts w:asciiTheme="minorHAnsi" w:hAnsiTheme="minorHAnsi" w:cs="Arial"/>
          <w:sz w:val="24"/>
        </w:rPr>
        <w:t>:          Pena convencional aplicable</w:t>
      </w:r>
    </w:p>
    <w:p w:rsidR="00E3377D" w:rsidRPr="006E1F9C" w:rsidRDefault="00E3377D" w:rsidP="002D2148">
      <w:pPr>
        <w:pStyle w:val="3"/>
        <w:ind w:left="0" w:firstLine="0"/>
        <w:rPr>
          <w:rFonts w:asciiTheme="minorHAnsi" w:hAnsiTheme="minorHAnsi" w:cs="Arial"/>
          <w:sz w:val="24"/>
        </w:rPr>
      </w:pPr>
    </w:p>
    <w:p w:rsidR="004152F7" w:rsidRPr="006E1F9C" w:rsidRDefault="004152F7" w:rsidP="004152F7">
      <w:pPr>
        <w:pStyle w:val="3"/>
        <w:ind w:left="426" w:firstLine="0"/>
        <w:rPr>
          <w:rFonts w:asciiTheme="minorHAnsi" w:hAnsiTheme="minorHAnsi" w:cs="Arial"/>
          <w:sz w:val="24"/>
        </w:rPr>
      </w:pPr>
      <w:r w:rsidRPr="006E1F9C">
        <w:rPr>
          <w:rFonts w:asciiTheme="minorHAnsi" w:hAnsiTheme="minorHAnsi" w:cs="Arial"/>
          <w:sz w:val="24"/>
        </w:rPr>
        <w:t xml:space="preserve">En apego a lo dispuesto en </w:t>
      </w:r>
      <w:r w:rsidR="00985D1C" w:rsidRPr="006E1F9C">
        <w:rPr>
          <w:rFonts w:asciiTheme="minorHAnsi" w:hAnsiTheme="minorHAnsi" w:cs="Arial"/>
          <w:sz w:val="24"/>
        </w:rPr>
        <w:t>artículo</w:t>
      </w:r>
      <w:r w:rsidRPr="006E1F9C">
        <w:rPr>
          <w:rFonts w:asciiTheme="minorHAnsi" w:hAnsiTheme="minorHAnsi" w:cs="Arial"/>
          <w:sz w:val="24"/>
        </w:rPr>
        <w:t xml:space="preserve"> 28 fracción XVIII de la Ley de  Adquisiciones Arrendamientos y Servicios para el Estado de Baja California.</w:t>
      </w:r>
    </w:p>
    <w:p w:rsidR="004152F7" w:rsidRPr="006E1F9C" w:rsidRDefault="004152F7" w:rsidP="004152F7">
      <w:pPr>
        <w:pStyle w:val="3"/>
        <w:ind w:left="720" w:firstLine="0"/>
        <w:rPr>
          <w:rFonts w:asciiTheme="minorHAnsi" w:hAnsiTheme="minorHAnsi" w:cs="Arial"/>
          <w:sz w:val="24"/>
        </w:rPr>
      </w:pPr>
    </w:p>
    <w:p w:rsidR="004152F7" w:rsidRPr="006E1F9C" w:rsidRDefault="004152F7" w:rsidP="004152F7">
      <w:pPr>
        <w:pStyle w:val="3"/>
        <w:ind w:left="426" w:hanging="11"/>
        <w:rPr>
          <w:rFonts w:asciiTheme="minorHAnsi" w:hAnsiTheme="minorHAnsi" w:cs="Arial"/>
          <w:sz w:val="24"/>
          <w:lang w:val="es-MX"/>
        </w:rPr>
      </w:pPr>
      <w:r w:rsidRPr="006E1F9C">
        <w:rPr>
          <w:rFonts w:asciiTheme="minorHAnsi" w:hAnsiTheme="minorHAnsi" w:cs="Arial"/>
          <w:sz w:val="24"/>
          <w:lang w:val="es-MX"/>
        </w:rPr>
        <w:t xml:space="preserve">ADICIONALMENTE, </w:t>
      </w:r>
      <w:r w:rsidR="001F752F">
        <w:rPr>
          <w:rFonts w:asciiTheme="minorHAnsi" w:hAnsiTheme="minorHAnsi" w:cs="Arial"/>
          <w:sz w:val="24"/>
          <w:lang w:val="es-MX"/>
        </w:rPr>
        <w:t xml:space="preserve">EL </w:t>
      </w:r>
      <w:r w:rsidRPr="00D22355">
        <w:rPr>
          <w:rFonts w:asciiTheme="minorHAnsi" w:hAnsiTheme="minorHAnsi" w:cs="Arial"/>
          <w:b/>
          <w:sz w:val="24"/>
          <w:lang w:val="es-MX"/>
        </w:rPr>
        <w:t>“L</w:t>
      </w:r>
      <w:r w:rsidR="001F752F" w:rsidRPr="00D22355">
        <w:rPr>
          <w:rFonts w:asciiTheme="minorHAnsi" w:hAnsiTheme="minorHAnsi" w:cs="Arial"/>
          <w:b/>
          <w:sz w:val="24"/>
          <w:lang w:val="es-MX"/>
        </w:rPr>
        <w:t>ICITANTE</w:t>
      </w:r>
      <w:r w:rsidRPr="00D22355">
        <w:rPr>
          <w:rFonts w:asciiTheme="minorHAnsi" w:hAnsiTheme="minorHAnsi" w:cs="Arial"/>
          <w:b/>
          <w:sz w:val="24"/>
          <w:lang w:val="es-MX"/>
        </w:rPr>
        <w:t>”</w:t>
      </w:r>
      <w:r w:rsidRPr="006E1F9C">
        <w:rPr>
          <w:rFonts w:asciiTheme="minorHAnsi" w:hAnsiTheme="minorHAnsi" w:cs="Arial"/>
          <w:sz w:val="24"/>
          <w:lang w:val="es-MX"/>
        </w:rPr>
        <w:t xml:space="preserve"> EN EL CASO DE INCUMPLIMIENTO DE LOS PLAZOS DE ENTREGA, ESTARÁ OBLIGADO AL PAGO DE LOS GASTOS ORIGINADOS POR LA SUBROGACIÓN, PROCEDIENDO </w:t>
      </w:r>
      <w:r w:rsidR="001F752F">
        <w:rPr>
          <w:rFonts w:asciiTheme="minorHAnsi" w:hAnsiTheme="minorHAnsi" w:cs="Arial"/>
          <w:sz w:val="24"/>
          <w:lang w:val="es-MX"/>
        </w:rPr>
        <w:t>EL</w:t>
      </w:r>
      <w:r w:rsidR="00721DAB">
        <w:rPr>
          <w:rFonts w:asciiTheme="minorHAnsi" w:hAnsiTheme="minorHAnsi" w:cs="Arial"/>
          <w:sz w:val="24"/>
          <w:lang w:val="es-MX"/>
        </w:rPr>
        <w:t xml:space="preserve"> </w:t>
      </w:r>
      <w:r w:rsidR="00721DAB" w:rsidRPr="00D22355">
        <w:rPr>
          <w:rFonts w:asciiTheme="minorHAnsi" w:hAnsiTheme="minorHAnsi" w:cs="Arial"/>
          <w:b/>
          <w:sz w:val="24"/>
          <w:lang w:val="es-MX"/>
        </w:rPr>
        <w:t>IPEBC</w:t>
      </w:r>
      <w:r w:rsidRPr="006E1F9C">
        <w:rPr>
          <w:rFonts w:asciiTheme="minorHAnsi" w:hAnsiTheme="minorHAnsi" w:cs="Arial"/>
          <w:sz w:val="24"/>
          <w:lang w:val="es-MX"/>
        </w:rPr>
        <w:t xml:space="preserve"> A ADQUIRIR LOS BIENES EN FORMA INMEDIATA POR CONDUCTO DE TERCEROS (SUBROGACIÓN), CON CARGO AL PR</w:t>
      </w:r>
      <w:r w:rsidR="00D22355">
        <w:rPr>
          <w:rFonts w:asciiTheme="minorHAnsi" w:hAnsiTheme="minorHAnsi" w:cs="Arial"/>
          <w:sz w:val="24"/>
          <w:lang w:val="es-MX"/>
        </w:rPr>
        <w:t>OVEEDOR</w:t>
      </w:r>
      <w:r w:rsidRPr="006E1F9C">
        <w:rPr>
          <w:rFonts w:asciiTheme="minorHAnsi" w:hAnsiTheme="minorHAnsi" w:cs="Arial"/>
          <w:sz w:val="24"/>
          <w:lang w:val="es-MX"/>
        </w:rPr>
        <w:t xml:space="preserve">, EL QUE SE OBLIGA A CUBRIR ÍNTEGRAMENTE EL IMPORTE DE LOS GASTOS QUE SE GENEREN POR ESTOS CONCEPTOS, DENTRO DE LOS </w:t>
      </w:r>
      <w:r w:rsidRPr="00D22355">
        <w:rPr>
          <w:rFonts w:asciiTheme="minorHAnsi" w:hAnsiTheme="minorHAnsi" w:cs="Arial"/>
          <w:b/>
          <w:sz w:val="24"/>
          <w:lang w:val="es-MX"/>
        </w:rPr>
        <w:t>10 DÍAS NATURALES</w:t>
      </w:r>
      <w:r w:rsidRPr="006E1F9C">
        <w:rPr>
          <w:rFonts w:asciiTheme="minorHAnsi" w:hAnsiTheme="minorHAnsi" w:cs="Arial"/>
          <w:sz w:val="24"/>
          <w:lang w:val="es-MX"/>
        </w:rPr>
        <w:t xml:space="preserve"> SIGUIENTES A LA FECHA QUE LE SEA REQUERIDO EL PAGO. SERÁ FACULTAD DE</w:t>
      </w:r>
      <w:r w:rsidR="007672D9">
        <w:rPr>
          <w:rFonts w:asciiTheme="minorHAnsi" w:hAnsiTheme="minorHAnsi" w:cs="Arial"/>
          <w:sz w:val="24"/>
          <w:lang w:val="es-MX"/>
        </w:rPr>
        <w:t>L</w:t>
      </w:r>
      <w:r w:rsidRPr="006E1F9C">
        <w:rPr>
          <w:rFonts w:asciiTheme="minorHAnsi" w:hAnsiTheme="minorHAnsi" w:cs="Arial"/>
          <w:sz w:val="24"/>
          <w:lang w:val="es-MX"/>
        </w:rPr>
        <w:t xml:space="preserve"> </w:t>
      </w:r>
      <w:r w:rsidRPr="00D22355">
        <w:rPr>
          <w:rFonts w:asciiTheme="minorHAnsi" w:hAnsiTheme="minorHAnsi" w:cs="Arial"/>
          <w:b/>
          <w:sz w:val="24"/>
          <w:lang w:val="es-MX"/>
        </w:rPr>
        <w:t xml:space="preserve">IPEBC </w:t>
      </w:r>
      <w:r w:rsidRPr="006E1F9C">
        <w:rPr>
          <w:rFonts w:asciiTheme="minorHAnsi" w:hAnsiTheme="minorHAnsi" w:cs="Arial"/>
          <w:sz w:val="24"/>
          <w:lang w:val="es-MX"/>
        </w:rPr>
        <w:t>EL INDICAR O DESIGNAR AL “PROVEEDOR O SITIO” AL QUE SE LE DIRIGIRÁN LOS PEDIDOS CORRESPONDIENTES PARA LA ADQUISICIÓN DE LOS MEDICAMENTOS NO ENTREGADOS EN TIEMPO Y FORMA.</w:t>
      </w:r>
    </w:p>
    <w:p w:rsidR="004152F7" w:rsidRPr="006E1F9C" w:rsidRDefault="004152F7" w:rsidP="004152F7">
      <w:pPr>
        <w:pStyle w:val="3"/>
        <w:ind w:left="720"/>
        <w:rPr>
          <w:rFonts w:asciiTheme="minorHAnsi" w:hAnsiTheme="minorHAnsi" w:cs="Arial"/>
          <w:sz w:val="24"/>
          <w:lang w:val="es-MX"/>
        </w:rPr>
      </w:pPr>
    </w:p>
    <w:p w:rsidR="004152F7" w:rsidRPr="006E1F9C" w:rsidRDefault="009C02F8" w:rsidP="004152F7">
      <w:pPr>
        <w:pStyle w:val="3"/>
        <w:ind w:left="426" w:firstLine="0"/>
        <w:rPr>
          <w:rFonts w:asciiTheme="minorHAnsi" w:hAnsiTheme="minorHAnsi" w:cs="Arial"/>
          <w:sz w:val="24"/>
        </w:rPr>
      </w:pPr>
      <w:r w:rsidRPr="006E1F9C">
        <w:rPr>
          <w:rFonts w:asciiTheme="minorHAnsi" w:hAnsiTheme="minorHAnsi" w:cs="Arial"/>
          <w:sz w:val="24"/>
        </w:rPr>
        <w:t>RESCISIÓ</w:t>
      </w:r>
      <w:r w:rsidR="004152F7" w:rsidRPr="006E1F9C">
        <w:rPr>
          <w:rFonts w:asciiTheme="minorHAnsi" w:hAnsiTheme="minorHAnsi" w:cs="Arial"/>
          <w:sz w:val="24"/>
        </w:rPr>
        <w:t>N: EN EL SUPUESTO DE REINCIDIR POR MÁS DE DOS OCASIONES EN LOS PUNTOS ARRIBA MENCIONADOS ESTO SERÁ CAUSAL DE RESCISIÓN DEL CONTRATO.</w:t>
      </w:r>
    </w:p>
    <w:p w:rsidR="004152F7" w:rsidRPr="006E1F9C" w:rsidRDefault="004152F7" w:rsidP="004152F7">
      <w:pPr>
        <w:pStyle w:val="3"/>
        <w:ind w:left="720" w:firstLine="0"/>
        <w:rPr>
          <w:rFonts w:asciiTheme="minorHAnsi" w:hAnsiTheme="minorHAnsi" w:cs="Arial"/>
          <w:sz w:val="24"/>
        </w:rPr>
      </w:pPr>
    </w:p>
    <w:p w:rsidR="00112415" w:rsidRPr="006E1F9C" w:rsidRDefault="00112415" w:rsidP="002768A5">
      <w:pPr>
        <w:pStyle w:val="2"/>
        <w:tabs>
          <w:tab w:val="left" w:pos="500"/>
        </w:tabs>
        <w:ind w:left="0"/>
        <w:rPr>
          <w:rFonts w:asciiTheme="minorHAnsi" w:hAnsiTheme="minorHAnsi" w:cs="Arial"/>
          <w:b/>
          <w:sz w:val="24"/>
        </w:rPr>
      </w:pPr>
      <w:r w:rsidRPr="006E1F9C">
        <w:rPr>
          <w:rFonts w:asciiTheme="minorHAnsi" w:hAnsiTheme="minorHAnsi" w:cs="Arial"/>
          <w:b/>
          <w:sz w:val="24"/>
        </w:rPr>
        <w:t>34.</w:t>
      </w:r>
      <w:r w:rsidRPr="006E1F9C">
        <w:rPr>
          <w:rFonts w:asciiTheme="minorHAnsi" w:hAnsiTheme="minorHAnsi" w:cs="Arial"/>
          <w:b/>
          <w:sz w:val="24"/>
        </w:rPr>
        <w:tab/>
        <w:t>DERECHO DE</w:t>
      </w:r>
      <w:r w:rsidR="003C712F" w:rsidRPr="006E1F9C">
        <w:rPr>
          <w:rFonts w:asciiTheme="minorHAnsi" w:hAnsiTheme="minorHAnsi" w:cs="Arial"/>
          <w:b/>
          <w:sz w:val="24"/>
        </w:rPr>
        <w:t xml:space="preserve"> </w:t>
      </w:r>
      <w:r w:rsidRPr="006E1F9C">
        <w:rPr>
          <w:rFonts w:asciiTheme="minorHAnsi" w:hAnsiTheme="minorHAnsi" w:cs="Arial"/>
          <w:b/>
          <w:sz w:val="24"/>
        </w:rPr>
        <w:t>L</w:t>
      </w:r>
      <w:r w:rsidR="003C712F" w:rsidRPr="006E1F9C">
        <w:rPr>
          <w:rFonts w:asciiTheme="minorHAnsi" w:hAnsiTheme="minorHAnsi" w:cs="Arial"/>
          <w:b/>
          <w:sz w:val="24"/>
        </w:rPr>
        <w:t>A</w:t>
      </w:r>
      <w:r w:rsidRPr="006E1F9C">
        <w:rPr>
          <w:rFonts w:asciiTheme="minorHAnsi" w:hAnsiTheme="minorHAnsi" w:cs="Arial"/>
          <w:b/>
          <w:sz w:val="24"/>
        </w:rPr>
        <w:t xml:space="preserve"> CO</w:t>
      </w:r>
      <w:r w:rsidR="003C712F" w:rsidRPr="006E1F9C">
        <w:rPr>
          <w:rFonts w:asciiTheme="minorHAnsi" w:hAnsiTheme="minorHAnsi" w:cs="Arial"/>
          <w:b/>
          <w:sz w:val="24"/>
        </w:rPr>
        <w:t xml:space="preserve">NVOCANTE </w:t>
      </w:r>
      <w:r w:rsidRPr="006E1F9C">
        <w:rPr>
          <w:rFonts w:asciiTheme="minorHAnsi" w:hAnsiTheme="minorHAnsi" w:cs="Arial"/>
          <w:b/>
          <w:sz w:val="24"/>
        </w:rPr>
        <w:t>PARA MODIFICAR CONTRATOS VIGENTES:</w:t>
      </w:r>
    </w:p>
    <w:p w:rsidR="00112415" w:rsidRPr="006E1F9C" w:rsidRDefault="00B3697D" w:rsidP="00C20BF1">
      <w:pPr>
        <w:pStyle w:val="3"/>
        <w:numPr>
          <w:ilvl w:val="1"/>
          <w:numId w:val="11"/>
        </w:numPr>
        <w:tabs>
          <w:tab w:val="clear" w:pos="920"/>
        </w:tabs>
        <w:ind w:left="709" w:hanging="709"/>
        <w:rPr>
          <w:rFonts w:asciiTheme="minorHAnsi" w:hAnsiTheme="minorHAnsi" w:cs="Arial"/>
          <w:sz w:val="24"/>
        </w:rPr>
      </w:pPr>
      <w:r>
        <w:rPr>
          <w:rFonts w:asciiTheme="minorHAnsi" w:hAnsiTheme="minorHAnsi" w:cs="Arial"/>
          <w:sz w:val="24"/>
        </w:rPr>
        <w:t xml:space="preserve">El </w:t>
      </w:r>
      <w:r w:rsidRPr="00D22355">
        <w:rPr>
          <w:rFonts w:asciiTheme="minorHAnsi" w:hAnsiTheme="minorHAnsi" w:cs="Arial"/>
          <w:b/>
          <w:sz w:val="24"/>
        </w:rPr>
        <w:t>IPEBC</w:t>
      </w:r>
      <w:r>
        <w:rPr>
          <w:rFonts w:asciiTheme="minorHAnsi" w:hAnsiTheme="minorHAnsi" w:cs="Arial"/>
          <w:sz w:val="24"/>
        </w:rPr>
        <w:t xml:space="preserve"> </w:t>
      </w:r>
      <w:r w:rsidR="00112415" w:rsidRPr="006E1F9C">
        <w:rPr>
          <w:rFonts w:asciiTheme="minorHAnsi" w:hAnsiTheme="minorHAnsi" w:cs="Arial"/>
          <w:sz w:val="24"/>
        </w:rPr>
        <w:t xml:space="preserve">podrá ampliar hasta en un </w:t>
      </w:r>
      <w:r w:rsidR="00112415" w:rsidRPr="00D22355">
        <w:rPr>
          <w:rFonts w:asciiTheme="minorHAnsi" w:hAnsiTheme="minorHAnsi" w:cs="Arial"/>
          <w:b/>
          <w:sz w:val="24"/>
        </w:rPr>
        <w:t>20% (veinte por ciento)</w:t>
      </w:r>
      <w:r w:rsidR="00112415" w:rsidRPr="006E1F9C">
        <w:rPr>
          <w:rFonts w:asciiTheme="minorHAnsi" w:hAnsiTheme="minorHAnsi" w:cs="Arial"/>
          <w:sz w:val="24"/>
        </w:rPr>
        <w:t xml:space="preserve"> las cantidades</w:t>
      </w:r>
      <w:r w:rsidR="00613004" w:rsidRPr="006E1F9C">
        <w:rPr>
          <w:rFonts w:asciiTheme="minorHAnsi" w:hAnsiTheme="minorHAnsi" w:cs="Arial"/>
          <w:sz w:val="24"/>
        </w:rPr>
        <w:t xml:space="preserve"> establecidas para cada una</w:t>
      </w:r>
      <w:r w:rsidR="00112415" w:rsidRPr="006E1F9C">
        <w:rPr>
          <w:rFonts w:asciiTheme="minorHAnsi" w:hAnsiTheme="minorHAnsi" w:cs="Arial"/>
          <w:sz w:val="24"/>
        </w:rPr>
        <w:t xml:space="preserve"> de las partidas contratadas en esta </w:t>
      </w:r>
      <w:r w:rsidR="007757B3" w:rsidRPr="006E1F9C">
        <w:rPr>
          <w:rFonts w:asciiTheme="minorHAnsi" w:hAnsiTheme="minorHAnsi" w:cs="Arial"/>
          <w:sz w:val="24"/>
        </w:rPr>
        <w:t>l</w:t>
      </w:r>
      <w:r w:rsidR="006D20E8" w:rsidRPr="006E1F9C">
        <w:rPr>
          <w:rFonts w:asciiTheme="minorHAnsi" w:hAnsiTheme="minorHAnsi" w:cs="Arial"/>
          <w:sz w:val="24"/>
        </w:rPr>
        <w:t>icitación</w:t>
      </w:r>
      <w:r w:rsidR="00112415" w:rsidRPr="006E1F9C">
        <w:rPr>
          <w:rFonts w:asciiTheme="minorHAnsi" w:hAnsiTheme="minorHAnsi" w:cs="Arial"/>
          <w:sz w:val="24"/>
        </w:rPr>
        <w:t xml:space="preserve">, en los términos del artículo 51 de la Ley de Adquisiciones, Arrendamientos y </w:t>
      </w:r>
      <w:r w:rsidR="00FE230F" w:rsidRPr="006E1F9C">
        <w:rPr>
          <w:rFonts w:asciiTheme="minorHAnsi" w:hAnsiTheme="minorHAnsi" w:cs="Arial"/>
          <w:sz w:val="24"/>
        </w:rPr>
        <w:t>Servicios</w:t>
      </w:r>
      <w:r w:rsidR="00112415" w:rsidRPr="006E1F9C">
        <w:rPr>
          <w:rFonts w:asciiTheme="minorHAnsi" w:hAnsiTheme="minorHAnsi" w:cs="Arial"/>
          <w:sz w:val="24"/>
        </w:rPr>
        <w:t xml:space="preserve"> </w:t>
      </w:r>
      <w:r w:rsidR="00043FEA" w:rsidRPr="006E1F9C">
        <w:rPr>
          <w:rFonts w:asciiTheme="minorHAnsi" w:hAnsiTheme="minorHAnsi" w:cs="Arial"/>
          <w:sz w:val="24"/>
        </w:rPr>
        <w:t>para el</w:t>
      </w:r>
      <w:r w:rsidR="00FE230F" w:rsidRPr="006E1F9C">
        <w:rPr>
          <w:rFonts w:asciiTheme="minorHAnsi" w:hAnsiTheme="minorHAnsi" w:cs="Arial"/>
          <w:sz w:val="24"/>
        </w:rPr>
        <w:t xml:space="preserve"> Estado de</w:t>
      </w:r>
      <w:r w:rsidR="00112415" w:rsidRPr="006E1F9C">
        <w:rPr>
          <w:rFonts w:asciiTheme="minorHAnsi" w:hAnsiTheme="minorHAnsi" w:cs="Arial"/>
          <w:sz w:val="24"/>
        </w:rPr>
        <w:t xml:space="preserve"> Baja California.</w:t>
      </w:r>
    </w:p>
    <w:p w:rsidR="00112415" w:rsidRPr="006E1F9C" w:rsidRDefault="00112415" w:rsidP="002768A5">
      <w:pPr>
        <w:pStyle w:val="3"/>
        <w:ind w:left="709" w:hanging="709"/>
        <w:rPr>
          <w:rFonts w:asciiTheme="minorHAnsi" w:hAnsiTheme="minorHAnsi" w:cs="Arial"/>
          <w:sz w:val="24"/>
        </w:rPr>
      </w:pPr>
    </w:p>
    <w:p w:rsidR="00112415" w:rsidRPr="006E1F9C" w:rsidRDefault="00112415" w:rsidP="002768A5">
      <w:pPr>
        <w:pStyle w:val="3"/>
        <w:ind w:left="709" w:hanging="709"/>
        <w:rPr>
          <w:rFonts w:asciiTheme="minorHAnsi" w:hAnsiTheme="minorHAnsi" w:cs="Arial"/>
          <w:sz w:val="24"/>
        </w:rPr>
      </w:pPr>
      <w:r w:rsidRPr="006E1F9C">
        <w:rPr>
          <w:rFonts w:asciiTheme="minorHAnsi" w:hAnsiTheme="minorHAnsi" w:cs="Arial"/>
          <w:b/>
          <w:sz w:val="24"/>
        </w:rPr>
        <w:t>34.2</w:t>
      </w:r>
      <w:r w:rsidRPr="006E1F9C">
        <w:rPr>
          <w:rFonts w:asciiTheme="minorHAnsi" w:hAnsiTheme="minorHAnsi" w:cs="Arial"/>
          <w:sz w:val="24"/>
        </w:rPr>
        <w:t xml:space="preserve"> </w:t>
      </w:r>
      <w:r w:rsidR="00DE1A0B" w:rsidRPr="006E1F9C">
        <w:rPr>
          <w:rFonts w:asciiTheme="minorHAnsi" w:hAnsiTheme="minorHAnsi" w:cs="Arial"/>
          <w:sz w:val="24"/>
        </w:rPr>
        <w:tab/>
      </w:r>
      <w:r w:rsidR="00B3697D">
        <w:rPr>
          <w:rFonts w:asciiTheme="minorHAnsi" w:hAnsiTheme="minorHAnsi" w:cs="Arial"/>
          <w:sz w:val="24"/>
        </w:rPr>
        <w:t xml:space="preserve">El </w:t>
      </w:r>
      <w:r w:rsidR="00B3697D" w:rsidRPr="00D22355">
        <w:rPr>
          <w:rFonts w:asciiTheme="minorHAnsi" w:hAnsiTheme="minorHAnsi" w:cs="Arial"/>
          <w:b/>
          <w:sz w:val="24"/>
        </w:rPr>
        <w:t>IPEBC</w:t>
      </w:r>
      <w:r w:rsidR="00B3697D">
        <w:rPr>
          <w:rFonts w:asciiTheme="minorHAnsi" w:hAnsiTheme="minorHAnsi" w:cs="Arial"/>
          <w:sz w:val="24"/>
        </w:rPr>
        <w:t xml:space="preserve"> </w:t>
      </w:r>
      <w:r w:rsidRPr="006E1F9C">
        <w:rPr>
          <w:rFonts w:asciiTheme="minorHAnsi" w:hAnsiTheme="minorHAnsi" w:cs="Arial"/>
          <w:sz w:val="24"/>
        </w:rPr>
        <w:t xml:space="preserve">dentro de los límites del presupuesto aprobado y disponible, bajo su responsabilidad y por razones fundadas, podrá acordar el incremento en la cantidad de </w:t>
      </w:r>
      <w:r w:rsidR="00A55C0A" w:rsidRPr="006E1F9C">
        <w:rPr>
          <w:rFonts w:asciiTheme="minorHAnsi" w:hAnsiTheme="minorHAnsi" w:cs="Arial"/>
          <w:sz w:val="24"/>
        </w:rPr>
        <w:t>bienes</w:t>
      </w:r>
      <w:r w:rsidRPr="006E1F9C">
        <w:rPr>
          <w:rFonts w:asciiTheme="minorHAnsi" w:hAnsiTheme="minorHAnsi" w:cs="Arial"/>
          <w:sz w:val="24"/>
        </w:rPr>
        <w:t xml:space="preserve"> o </w:t>
      </w:r>
      <w:r w:rsidR="002429C1" w:rsidRPr="006E1F9C">
        <w:rPr>
          <w:rFonts w:asciiTheme="minorHAnsi" w:hAnsiTheme="minorHAnsi" w:cs="Arial"/>
          <w:sz w:val="24"/>
        </w:rPr>
        <w:t>servicios</w:t>
      </w:r>
      <w:r w:rsidRPr="006E1F9C">
        <w:rPr>
          <w:rFonts w:asciiTheme="minorHAnsi" w:hAnsiTheme="minorHAns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6E1F9C">
        <w:rPr>
          <w:rFonts w:asciiTheme="minorHAnsi" w:hAnsiTheme="minorHAnsi" w:cs="Arial"/>
          <w:sz w:val="24"/>
        </w:rPr>
        <w:t>bienes</w:t>
      </w:r>
      <w:r w:rsidRPr="006E1F9C">
        <w:rPr>
          <w:rFonts w:asciiTheme="minorHAnsi" w:hAnsiTheme="minorHAnsi" w:cs="Arial"/>
          <w:sz w:val="24"/>
        </w:rPr>
        <w:t xml:space="preserve"> o </w:t>
      </w:r>
      <w:r w:rsidR="00657E7E" w:rsidRPr="006E1F9C">
        <w:rPr>
          <w:rFonts w:asciiTheme="minorHAnsi" w:hAnsiTheme="minorHAnsi" w:cs="Arial"/>
          <w:sz w:val="24"/>
        </w:rPr>
        <w:t>servicios</w:t>
      </w:r>
      <w:r w:rsidRPr="006E1F9C">
        <w:rPr>
          <w:rFonts w:asciiTheme="minorHAnsi" w:hAnsiTheme="minorHAnsi" w:cs="Arial"/>
          <w:sz w:val="24"/>
        </w:rPr>
        <w:t xml:space="preserve"> sea igual al pactado originalmente, en los términos del artículo 51 de la Ley de Adquisiciones, Arrendamientos y </w:t>
      </w:r>
      <w:r w:rsidR="007F4C7E" w:rsidRPr="006E1F9C">
        <w:rPr>
          <w:rFonts w:asciiTheme="minorHAnsi" w:hAnsiTheme="minorHAnsi" w:cs="Arial"/>
          <w:sz w:val="24"/>
        </w:rPr>
        <w:t>Servicios</w:t>
      </w:r>
      <w:r w:rsidRPr="006E1F9C">
        <w:rPr>
          <w:rFonts w:asciiTheme="minorHAnsi" w:hAnsiTheme="minorHAnsi" w:cs="Arial"/>
          <w:sz w:val="24"/>
        </w:rPr>
        <w:t xml:space="preserve"> para</w:t>
      </w:r>
      <w:r w:rsidR="004A70AA" w:rsidRPr="006E1F9C">
        <w:rPr>
          <w:rFonts w:asciiTheme="minorHAnsi" w:hAnsiTheme="minorHAnsi" w:cs="Arial"/>
          <w:sz w:val="24"/>
        </w:rPr>
        <w:t xml:space="preserve"> el </w:t>
      </w:r>
      <w:r w:rsidRPr="006E1F9C">
        <w:rPr>
          <w:rFonts w:asciiTheme="minorHAnsi" w:hAnsiTheme="minorHAnsi" w:cs="Arial"/>
          <w:sz w:val="24"/>
        </w:rPr>
        <w:t xml:space="preserve"> </w:t>
      </w:r>
      <w:r w:rsidR="004A70AA" w:rsidRPr="006E1F9C">
        <w:rPr>
          <w:rFonts w:asciiTheme="minorHAnsi" w:hAnsiTheme="minorHAnsi" w:cs="Arial"/>
          <w:sz w:val="24"/>
        </w:rPr>
        <w:t xml:space="preserve">Estado </w:t>
      </w:r>
      <w:r w:rsidRPr="006E1F9C">
        <w:rPr>
          <w:rFonts w:asciiTheme="minorHAnsi" w:hAnsiTheme="minorHAnsi" w:cs="Arial"/>
          <w:sz w:val="24"/>
        </w:rPr>
        <w:t>de Baja California.</w:t>
      </w:r>
    </w:p>
    <w:p w:rsidR="00112415" w:rsidRPr="006E1F9C" w:rsidRDefault="00112415" w:rsidP="002768A5">
      <w:pPr>
        <w:pStyle w:val="3"/>
        <w:ind w:left="709" w:hanging="709"/>
        <w:rPr>
          <w:rFonts w:asciiTheme="minorHAnsi" w:hAnsiTheme="minorHAnsi" w:cs="Arial"/>
          <w:sz w:val="24"/>
        </w:rPr>
      </w:pPr>
    </w:p>
    <w:p w:rsidR="00112415" w:rsidRPr="006E1F9C" w:rsidRDefault="00B3697D" w:rsidP="002768A5">
      <w:pPr>
        <w:pStyle w:val="3"/>
        <w:ind w:left="709" w:firstLine="0"/>
        <w:rPr>
          <w:rFonts w:asciiTheme="minorHAnsi" w:hAnsiTheme="minorHAnsi" w:cs="Arial"/>
          <w:sz w:val="24"/>
        </w:rPr>
      </w:pPr>
      <w:r>
        <w:rPr>
          <w:rFonts w:asciiTheme="minorHAnsi" w:hAnsiTheme="minorHAnsi" w:cs="Arial"/>
          <w:sz w:val="24"/>
        </w:rPr>
        <w:t xml:space="preserve">El </w:t>
      </w:r>
      <w:r w:rsidRPr="00D22355">
        <w:rPr>
          <w:rFonts w:asciiTheme="minorHAnsi" w:hAnsiTheme="minorHAnsi" w:cs="Arial"/>
          <w:b/>
          <w:sz w:val="24"/>
        </w:rPr>
        <w:t>IPEBC</w:t>
      </w:r>
      <w:r>
        <w:rPr>
          <w:rFonts w:asciiTheme="minorHAnsi" w:hAnsiTheme="minorHAnsi" w:cs="Arial"/>
          <w:sz w:val="24"/>
        </w:rPr>
        <w:t xml:space="preserve"> </w:t>
      </w:r>
      <w:r w:rsidR="00112415" w:rsidRPr="006E1F9C">
        <w:rPr>
          <w:rFonts w:asciiTheme="minorHAnsi" w:hAnsiTheme="minorHAnsi" w:cs="Arial"/>
          <w:sz w:val="24"/>
        </w:rPr>
        <w:t>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A166D6" w:rsidRPr="006E1F9C" w:rsidRDefault="00A166D6" w:rsidP="002768A5">
      <w:pPr>
        <w:pStyle w:val="2"/>
        <w:ind w:left="709" w:hanging="709"/>
        <w:rPr>
          <w:rFonts w:asciiTheme="minorHAnsi" w:hAnsiTheme="minorHAnsi" w:cs="Arial"/>
          <w:b/>
          <w:bCs/>
          <w:sz w:val="28"/>
        </w:rPr>
      </w:pPr>
    </w:p>
    <w:p w:rsidR="00112415" w:rsidRPr="006E1F9C" w:rsidRDefault="00112415" w:rsidP="002D2148">
      <w:pPr>
        <w:pStyle w:val="2"/>
        <w:ind w:left="0"/>
        <w:jc w:val="center"/>
        <w:rPr>
          <w:rFonts w:asciiTheme="minorHAnsi" w:hAnsiTheme="minorHAnsi" w:cs="Arial"/>
          <w:b/>
          <w:bCs/>
          <w:sz w:val="28"/>
        </w:rPr>
      </w:pPr>
      <w:r w:rsidRPr="006E1F9C">
        <w:rPr>
          <w:rFonts w:asciiTheme="minorHAnsi" w:hAnsiTheme="minorHAnsi" w:cs="Arial"/>
          <w:b/>
          <w:bCs/>
          <w:sz w:val="28"/>
        </w:rPr>
        <w:t>G. DE LAS INCONFORMIDADES</w:t>
      </w:r>
    </w:p>
    <w:p w:rsidR="00112415" w:rsidRPr="006E1F9C" w:rsidRDefault="00112415" w:rsidP="002D2148">
      <w:pPr>
        <w:pStyle w:val="3"/>
        <w:ind w:left="0" w:firstLine="0"/>
        <w:rPr>
          <w:rFonts w:asciiTheme="minorHAnsi" w:hAnsiTheme="minorHAnsi" w:cs="Arial"/>
          <w:b/>
          <w:sz w:val="24"/>
        </w:rPr>
      </w:pPr>
    </w:p>
    <w:p w:rsidR="00112415" w:rsidRPr="006E1F9C" w:rsidRDefault="00112415" w:rsidP="007F10A1">
      <w:pPr>
        <w:pStyle w:val="2"/>
        <w:tabs>
          <w:tab w:val="left" w:pos="500"/>
        </w:tabs>
        <w:ind w:left="0"/>
        <w:rPr>
          <w:rFonts w:asciiTheme="minorHAnsi" w:hAnsiTheme="minorHAnsi" w:cs="Arial"/>
          <w:sz w:val="24"/>
        </w:rPr>
      </w:pPr>
      <w:r w:rsidRPr="006E1F9C">
        <w:rPr>
          <w:rFonts w:asciiTheme="minorHAnsi" w:hAnsiTheme="minorHAnsi" w:cs="Arial"/>
          <w:b/>
          <w:sz w:val="24"/>
        </w:rPr>
        <w:t>35.</w:t>
      </w:r>
      <w:r w:rsidRPr="006E1F9C">
        <w:rPr>
          <w:rFonts w:asciiTheme="minorHAnsi" w:hAnsiTheme="minorHAnsi" w:cs="Arial"/>
          <w:b/>
          <w:sz w:val="24"/>
        </w:rPr>
        <w:tab/>
        <w:t>INCONFORMIDADES:</w:t>
      </w:r>
    </w:p>
    <w:p w:rsidR="00112415" w:rsidRPr="006E1F9C" w:rsidRDefault="00112415" w:rsidP="00C20BF1">
      <w:pPr>
        <w:pStyle w:val="2"/>
        <w:numPr>
          <w:ilvl w:val="0"/>
          <w:numId w:val="20"/>
        </w:numPr>
        <w:tabs>
          <w:tab w:val="clear" w:pos="720"/>
          <w:tab w:val="num" w:pos="709"/>
        </w:tabs>
        <w:ind w:left="709" w:hanging="709"/>
        <w:rPr>
          <w:rFonts w:asciiTheme="minorHAnsi" w:hAnsiTheme="minorHAnsi" w:cs="Arial"/>
          <w:sz w:val="24"/>
        </w:rPr>
      </w:pPr>
      <w:r w:rsidRPr="006E1F9C">
        <w:rPr>
          <w:rFonts w:asciiTheme="minorHAnsi" w:hAnsiTheme="minorHAnsi" w:cs="Arial"/>
          <w:sz w:val="24"/>
        </w:rPr>
        <w:t xml:space="preserve">La autoridad competente para recibir y resolver cualquier inconformidad derivada de la presente </w:t>
      </w:r>
      <w:r w:rsidR="006D20E8" w:rsidRPr="006E1F9C">
        <w:rPr>
          <w:rFonts w:asciiTheme="minorHAnsi" w:hAnsiTheme="minorHAnsi" w:cs="Arial"/>
          <w:sz w:val="24"/>
        </w:rPr>
        <w:t>Licitación</w:t>
      </w:r>
      <w:r w:rsidRPr="006E1F9C">
        <w:rPr>
          <w:rFonts w:asciiTheme="minorHAnsi" w:hAnsiTheme="minorHAnsi" w:cs="Arial"/>
          <w:sz w:val="24"/>
        </w:rPr>
        <w:t xml:space="preserve"> pública, será la Dirección de Control y Evaluación Gubernamental, de conformidad con la Ley de Adquisiciones, Arrendamientos y </w:t>
      </w:r>
      <w:r w:rsidR="007F4C7E" w:rsidRPr="006E1F9C">
        <w:rPr>
          <w:rFonts w:asciiTheme="minorHAnsi" w:hAnsiTheme="minorHAnsi" w:cs="Arial"/>
          <w:sz w:val="24"/>
        </w:rPr>
        <w:t>Servicios</w:t>
      </w:r>
      <w:r w:rsidRPr="006E1F9C">
        <w:rPr>
          <w:rFonts w:asciiTheme="minorHAnsi" w:hAnsiTheme="minorHAnsi" w:cs="Arial"/>
          <w:sz w:val="24"/>
        </w:rPr>
        <w:t xml:space="preserve"> para </w:t>
      </w:r>
      <w:r w:rsidR="002C06B9" w:rsidRPr="006E1F9C">
        <w:rPr>
          <w:rFonts w:asciiTheme="minorHAnsi" w:hAnsiTheme="minorHAnsi" w:cs="Arial"/>
          <w:sz w:val="24"/>
        </w:rPr>
        <w:t>el Estado</w:t>
      </w:r>
      <w:r w:rsidRPr="006E1F9C">
        <w:rPr>
          <w:rFonts w:asciiTheme="minorHAnsi" w:hAnsiTheme="minorHAnsi" w:cs="Arial"/>
          <w:sz w:val="24"/>
        </w:rPr>
        <w:t xml:space="preserve"> de Baja California y su Reglamento,  así como la Ley de Responsabilidades de los Servidores Públicos y la Codificación Civil y Penal  para </w:t>
      </w:r>
      <w:r w:rsidR="002C3756" w:rsidRPr="006E1F9C">
        <w:rPr>
          <w:rFonts w:asciiTheme="minorHAnsi" w:hAnsiTheme="minorHAnsi" w:cs="Arial"/>
          <w:sz w:val="24"/>
        </w:rPr>
        <w:t>e</w:t>
      </w:r>
      <w:r w:rsidR="007F4C7E" w:rsidRPr="006E1F9C">
        <w:rPr>
          <w:rFonts w:asciiTheme="minorHAnsi" w:hAnsiTheme="minorHAnsi" w:cs="Arial"/>
          <w:sz w:val="24"/>
        </w:rPr>
        <w:t>l Estado</w:t>
      </w:r>
      <w:r w:rsidRPr="006E1F9C">
        <w:rPr>
          <w:rFonts w:asciiTheme="minorHAnsi" w:hAnsiTheme="minorHAnsi" w:cs="Arial"/>
          <w:sz w:val="24"/>
        </w:rPr>
        <w:t xml:space="preserve"> de Baja California.  </w:t>
      </w:r>
    </w:p>
    <w:p w:rsidR="00112415" w:rsidRPr="006E1F9C" w:rsidRDefault="00112415" w:rsidP="002D2148">
      <w:pPr>
        <w:pStyle w:val="2"/>
        <w:ind w:left="0"/>
        <w:rPr>
          <w:rFonts w:asciiTheme="minorHAnsi" w:hAnsiTheme="minorHAnsi" w:cs="Arial"/>
          <w:sz w:val="24"/>
        </w:rPr>
      </w:pPr>
    </w:p>
    <w:p w:rsidR="00375C3A" w:rsidRPr="006E1F9C" w:rsidRDefault="00112415" w:rsidP="002768A5">
      <w:pPr>
        <w:pStyle w:val="2"/>
        <w:ind w:left="709"/>
        <w:rPr>
          <w:rFonts w:asciiTheme="minorHAnsi" w:hAnsiTheme="minorHAnsi" w:cs="Arial"/>
        </w:rPr>
      </w:pPr>
      <w:r w:rsidRPr="006E1F9C">
        <w:rPr>
          <w:rFonts w:asciiTheme="minorHAnsi" w:hAnsiTheme="minorHAnsi" w:cs="Arial"/>
          <w:sz w:val="24"/>
        </w:rPr>
        <w:t xml:space="preserve">Los licitantes podrán inconformarse ante la Dirección Estatal antes mencionada,  en los términos del Capítulo Séptimo de la Ley de Adquisiciones, Arrendamientos y </w:t>
      </w:r>
      <w:r w:rsidR="002C06B9" w:rsidRPr="006E1F9C">
        <w:rPr>
          <w:rFonts w:asciiTheme="minorHAnsi" w:hAnsiTheme="minorHAnsi" w:cs="Arial"/>
          <w:sz w:val="24"/>
        </w:rPr>
        <w:t>Servicios para el Estado</w:t>
      </w:r>
      <w:r w:rsidRPr="006E1F9C">
        <w:rPr>
          <w:rFonts w:asciiTheme="minorHAnsi" w:hAnsiTheme="minorHAnsi" w:cs="Arial"/>
          <w:sz w:val="24"/>
        </w:rPr>
        <w:t xml:space="preserve"> de Baja California, se apercibe a los licitantes para que se abstengan de realizar declaraciones falsas o que se comporten con dolo o mala </w:t>
      </w:r>
      <w:proofErr w:type="spellStart"/>
      <w:r w:rsidRPr="006E1F9C">
        <w:rPr>
          <w:rFonts w:asciiTheme="minorHAnsi" w:hAnsiTheme="minorHAnsi" w:cs="Arial"/>
          <w:sz w:val="24"/>
        </w:rPr>
        <w:t>fé</w:t>
      </w:r>
      <w:proofErr w:type="spellEnd"/>
      <w:r w:rsidRPr="006E1F9C">
        <w:rPr>
          <w:rFonts w:asciiTheme="minorHAnsi" w:hAnsiTheme="minorHAnsi" w:cs="Arial"/>
          <w:sz w:val="24"/>
        </w:rPr>
        <w:t xml:space="preserve"> en el presente procedimiento de contratación, de lo contrario podrán ser sancionados en los términos del artículo 320 del Código Penal para </w:t>
      </w:r>
      <w:r w:rsidR="007F4C7E" w:rsidRPr="006E1F9C">
        <w:rPr>
          <w:rFonts w:asciiTheme="minorHAnsi" w:hAnsiTheme="minorHAnsi" w:cs="Arial"/>
          <w:sz w:val="24"/>
        </w:rPr>
        <w:t>el Estado</w:t>
      </w:r>
      <w:r w:rsidRPr="006E1F9C">
        <w:rPr>
          <w:rFonts w:asciiTheme="minorHAnsi" w:hAnsiTheme="minorHAnsi" w:cs="Arial"/>
          <w:sz w:val="24"/>
        </w:rPr>
        <w:t xml:space="preserve"> de Baja California y del artículo 59 de la Ley de Adquisiciones, Arrendamiento y </w:t>
      </w:r>
      <w:r w:rsidR="002C06B9" w:rsidRPr="006E1F9C">
        <w:rPr>
          <w:rFonts w:asciiTheme="minorHAnsi" w:hAnsiTheme="minorHAnsi" w:cs="Arial"/>
          <w:sz w:val="24"/>
        </w:rPr>
        <w:t>Servicios</w:t>
      </w:r>
      <w:r w:rsidRPr="006E1F9C">
        <w:rPr>
          <w:rFonts w:asciiTheme="minorHAnsi" w:hAnsiTheme="minorHAnsi" w:cs="Arial"/>
          <w:sz w:val="24"/>
        </w:rPr>
        <w:t xml:space="preserve"> para </w:t>
      </w:r>
      <w:r w:rsidR="002C06B9" w:rsidRPr="006E1F9C">
        <w:rPr>
          <w:rFonts w:asciiTheme="minorHAnsi" w:hAnsiTheme="minorHAnsi" w:cs="Arial"/>
          <w:sz w:val="24"/>
        </w:rPr>
        <w:t>el Estado</w:t>
      </w:r>
      <w:r w:rsidRPr="006E1F9C">
        <w:rPr>
          <w:rFonts w:asciiTheme="minorHAnsi" w:hAnsiTheme="minorHAnsi" w:cs="Arial"/>
          <w:sz w:val="24"/>
        </w:rPr>
        <w:t xml:space="preserve"> de Baja California.</w:t>
      </w:r>
    </w:p>
    <w:p w:rsidR="00375C3A" w:rsidRPr="006E1F9C" w:rsidRDefault="00375C3A" w:rsidP="00375C3A">
      <w:pPr>
        <w:rPr>
          <w:rFonts w:asciiTheme="minorHAnsi" w:hAnsiTheme="minorHAnsi"/>
        </w:rPr>
      </w:pPr>
    </w:p>
    <w:p w:rsidR="00375C3A" w:rsidRPr="006E1F9C" w:rsidRDefault="00375C3A" w:rsidP="00375C3A">
      <w:pPr>
        <w:rPr>
          <w:rFonts w:asciiTheme="minorHAnsi" w:hAnsiTheme="minorHAnsi"/>
        </w:rPr>
      </w:pPr>
    </w:p>
    <w:p w:rsidR="00375C3A" w:rsidRPr="006E1F9C" w:rsidRDefault="00375C3A" w:rsidP="00375C3A">
      <w:pPr>
        <w:rPr>
          <w:rFonts w:asciiTheme="minorHAnsi" w:hAnsiTheme="minorHAnsi"/>
        </w:rPr>
      </w:pPr>
    </w:p>
    <w:p w:rsidR="00375C3A" w:rsidRPr="006E1F9C" w:rsidRDefault="00375C3A" w:rsidP="00375C3A">
      <w:pPr>
        <w:rPr>
          <w:rFonts w:asciiTheme="minorHAnsi" w:hAnsiTheme="minorHAnsi"/>
        </w:rPr>
      </w:pPr>
    </w:p>
    <w:p w:rsidR="00375C3A" w:rsidRPr="006E1F9C" w:rsidRDefault="00375C3A" w:rsidP="00375C3A">
      <w:pPr>
        <w:rPr>
          <w:rFonts w:asciiTheme="minorHAnsi" w:hAnsiTheme="minorHAnsi"/>
        </w:rPr>
      </w:pPr>
    </w:p>
    <w:p w:rsidR="00112415" w:rsidRPr="006E1F9C" w:rsidRDefault="00112415" w:rsidP="00375C3A">
      <w:pPr>
        <w:tabs>
          <w:tab w:val="left" w:pos="4185"/>
        </w:tabs>
        <w:rPr>
          <w:rFonts w:asciiTheme="minorHAnsi" w:hAnsiTheme="minorHAnsi"/>
        </w:rPr>
      </w:pPr>
    </w:p>
    <w:sectPr w:rsidR="00112415" w:rsidRPr="006E1F9C" w:rsidSect="001E6263">
      <w:headerReference w:type="default" r:id="rId12"/>
      <w:footerReference w:type="even" r:id="rId13"/>
      <w:footerReference w:type="default" r:id="rId14"/>
      <w:type w:val="oddPage"/>
      <w:pgSz w:w="12240" w:h="15840" w:code="1"/>
      <w:pgMar w:top="1267" w:right="900"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6DE" w:rsidRDefault="006B16DE">
      <w:r>
        <w:separator/>
      </w:r>
    </w:p>
  </w:endnote>
  <w:endnote w:type="continuationSeparator" w:id="0">
    <w:p w:rsidR="006B16DE" w:rsidRDefault="006B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6DE" w:rsidRDefault="006B16D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B16DE" w:rsidRDefault="006B16D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6DE" w:rsidRPr="00D536AB" w:rsidRDefault="006B16DE" w:rsidP="004E1201">
    <w:pPr>
      <w:pStyle w:val="Piedepgina"/>
      <w:jc w:val="center"/>
      <w:rPr>
        <w:rFonts w:ascii="Calibri" w:hAnsi="Calibri" w:cs="Tahoma"/>
        <w:sz w:val="18"/>
        <w:szCs w:val="18"/>
      </w:rPr>
    </w:pPr>
    <w:r>
      <w:rPr>
        <w:rFonts w:ascii="Calibri" w:hAnsi="Calibri"/>
        <w:iCs/>
        <w:noProof/>
        <w:sz w:val="18"/>
        <w:szCs w:val="18"/>
        <w:lang w:val="es-ES" w:eastAsia="es-ES"/>
      </w:rPr>
      <mc:AlternateContent>
        <mc:Choice Requires="wps">
          <w:drawing>
            <wp:anchor distT="4294967294" distB="4294967294" distL="114300" distR="114300" simplePos="0" relativeHeight="251658752" behindDoc="0" locked="0" layoutInCell="1" allowOverlap="1" wp14:anchorId="34FFBC7A" wp14:editId="51EE6FBB">
              <wp:simplePos x="0" y="0"/>
              <wp:positionH relativeFrom="column">
                <wp:posOffset>-15875</wp:posOffset>
              </wp:positionH>
              <wp:positionV relativeFrom="paragraph">
                <wp:posOffset>-25401</wp:posOffset>
              </wp:positionV>
              <wp:extent cx="6557010" cy="0"/>
              <wp:effectExtent l="0" t="19050" r="15240" b="3810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B79625" id="Line 2"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5pt,-2pt" to="515.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" strokecolor="#1f497d" strokeweight="4.5pt">
              <v:stroke linestyle="thinThick"/>
            </v:line>
          </w:pict>
        </mc:Fallback>
      </mc:AlternateContent>
    </w:r>
    <w:r w:rsidRPr="00D536AB">
      <w:rPr>
        <w:rFonts w:ascii="Calibri" w:hAnsi="Calibri"/>
        <w:iCs/>
        <w:sz w:val="18"/>
        <w:szCs w:val="18"/>
      </w:rPr>
      <w:t>Comité de Adquisiciones, Arrendamientos y Servicios del Poder Ejecutivo del Gobierno del Estado de Baja California</w:t>
    </w:r>
    <w:r w:rsidRPr="00D536AB">
      <w:rPr>
        <w:rFonts w:ascii="Calibri" w:hAnsi="Calibri"/>
        <w:sz w:val="18"/>
        <w:szCs w:val="18"/>
      </w:rPr>
      <w:t xml:space="preserve">              Pá</w:t>
    </w:r>
    <w:r w:rsidRPr="00D536AB">
      <w:rPr>
        <w:rFonts w:ascii="Calibri" w:hAnsi="Calibri" w:cs="Tahoma"/>
        <w:sz w:val="18"/>
        <w:szCs w:val="18"/>
      </w:rPr>
      <w:t xml:space="preserve">gina </w:t>
    </w:r>
    <w:r w:rsidRPr="00D536AB">
      <w:rPr>
        <w:rStyle w:val="Nmerodepgina"/>
        <w:rFonts w:ascii="Calibri" w:hAnsi="Calibri"/>
        <w:sz w:val="18"/>
        <w:szCs w:val="18"/>
      </w:rPr>
      <w:fldChar w:fldCharType="begin"/>
    </w:r>
    <w:r w:rsidRPr="00D536AB">
      <w:rPr>
        <w:rStyle w:val="Nmerodepgina"/>
        <w:rFonts w:ascii="Calibri" w:hAnsi="Calibri"/>
        <w:sz w:val="18"/>
        <w:szCs w:val="18"/>
      </w:rPr>
      <w:instrText xml:space="preserve"> PAGE </w:instrText>
    </w:r>
    <w:r w:rsidRPr="00D536AB">
      <w:rPr>
        <w:rStyle w:val="Nmerodepgina"/>
        <w:rFonts w:ascii="Calibri" w:hAnsi="Calibri"/>
        <w:sz w:val="18"/>
        <w:szCs w:val="18"/>
      </w:rPr>
      <w:fldChar w:fldCharType="separate"/>
    </w:r>
    <w:r w:rsidR="00AA2C19">
      <w:rPr>
        <w:rStyle w:val="Nmerodepgina"/>
        <w:rFonts w:ascii="Calibri" w:hAnsi="Calibri"/>
        <w:noProof/>
        <w:sz w:val="18"/>
        <w:szCs w:val="18"/>
      </w:rPr>
      <w:t>32</w:t>
    </w:r>
    <w:r w:rsidRPr="00D536AB">
      <w:rPr>
        <w:rStyle w:val="Nmerodepgina"/>
        <w:rFonts w:ascii="Calibri" w:hAnsi="Calibri"/>
        <w:sz w:val="18"/>
        <w:szCs w:val="18"/>
      </w:rPr>
      <w:fldChar w:fldCharType="end"/>
    </w:r>
    <w:r w:rsidRPr="00D536AB">
      <w:rPr>
        <w:rStyle w:val="Nmerodepgina"/>
        <w:rFonts w:ascii="Calibri" w:hAnsi="Calibri"/>
        <w:sz w:val="18"/>
        <w:szCs w:val="18"/>
      </w:rPr>
      <w:t xml:space="preserve"> de </w:t>
    </w:r>
    <w:r w:rsidRPr="00D536AB">
      <w:rPr>
        <w:rStyle w:val="Nmerodepgina"/>
        <w:rFonts w:ascii="Calibri" w:hAnsi="Calibri"/>
        <w:sz w:val="18"/>
        <w:szCs w:val="18"/>
      </w:rPr>
      <w:fldChar w:fldCharType="begin"/>
    </w:r>
    <w:r w:rsidRPr="00D536AB">
      <w:rPr>
        <w:rStyle w:val="Nmerodepgina"/>
        <w:rFonts w:ascii="Calibri" w:hAnsi="Calibri"/>
        <w:sz w:val="18"/>
        <w:szCs w:val="18"/>
      </w:rPr>
      <w:instrText xml:space="preserve"> NUMPAGES </w:instrText>
    </w:r>
    <w:r w:rsidRPr="00D536AB">
      <w:rPr>
        <w:rStyle w:val="Nmerodepgina"/>
        <w:rFonts w:ascii="Calibri" w:hAnsi="Calibri"/>
        <w:sz w:val="18"/>
        <w:szCs w:val="18"/>
      </w:rPr>
      <w:fldChar w:fldCharType="separate"/>
    </w:r>
    <w:r w:rsidR="00AA2C19">
      <w:rPr>
        <w:rStyle w:val="Nmerodepgina"/>
        <w:rFonts w:ascii="Calibri" w:hAnsi="Calibri"/>
        <w:noProof/>
        <w:sz w:val="18"/>
        <w:szCs w:val="18"/>
      </w:rPr>
      <w:t>37</w:t>
    </w:r>
    <w:r w:rsidRPr="00D536AB">
      <w:rPr>
        <w:rStyle w:val="Nmerodepgina"/>
        <w:rFonts w:ascii="Calibri" w:hAnsi="Calibri"/>
        <w:sz w:val="18"/>
        <w:szCs w:val="18"/>
      </w:rPr>
      <w:fldChar w:fldCharType="end"/>
    </w:r>
  </w:p>
  <w:p w:rsidR="006B16DE" w:rsidRPr="00F96976" w:rsidRDefault="006B16DE"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6DE" w:rsidRDefault="006B16DE">
      <w:r>
        <w:separator/>
      </w:r>
    </w:p>
  </w:footnote>
  <w:footnote w:type="continuationSeparator" w:id="0">
    <w:p w:rsidR="006B16DE" w:rsidRDefault="006B16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6DE" w:rsidRDefault="006B16DE" w:rsidP="004E1201">
    <w:pPr>
      <w:pStyle w:val="Encabezado"/>
      <w:rPr>
        <w:rFonts w:ascii="Arial" w:hAnsi="Arial" w:cs="Arial"/>
        <w:b/>
        <w:i/>
      </w:rPr>
    </w:pPr>
  </w:p>
  <w:p w:rsidR="006B16DE" w:rsidRPr="00D536AB" w:rsidRDefault="006B16DE" w:rsidP="004E1201">
    <w:pPr>
      <w:pStyle w:val="Encabezado"/>
      <w:jc w:val="center"/>
      <w:rPr>
        <w:rFonts w:ascii="Calibri" w:hAnsi="Calibri"/>
        <w:sz w:val="22"/>
        <w:szCs w:val="22"/>
        <w:lang w:val="es-MX"/>
      </w:rPr>
    </w:pPr>
    <w:r>
      <w:rPr>
        <w:rFonts w:ascii="Calibri" w:hAnsi="Calibri"/>
        <w:noProof/>
        <w:sz w:val="22"/>
        <w:szCs w:val="22"/>
        <w:lang w:val="es-ES" w:eastAsia="es-ES"/>
      </w:rPr>
      <mc:AlternateContent>
        <mc:Choice Requires="wps">
          <w:drawing>
            <wp:anchor distT="4294967294" distB="4294967294" distL="114300" distR="114300" simplePos="0" relativeHeight="251657216" behindDoc="0" locked="0" layoutInCell="1" allowOverlap="1">
              <wp:simplePos x="0" y="0"/>
              <wp:positionH relativeFrom="column">
                <wp:posOffset>-38100</wp:posOffset>
              </wp:positionH>
              <wp:positionV relativeFrom="paragraph">
                <wp:posOffset>305434</wp:posOffset>
              </wp:positionV>
              <wp:extent cx="6590030" cy="0"/>
              <wp:effectExtent l="0" t="19050" r="20320" b="381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1F497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A7A7D5" id="Line 1"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" strokecolor="#1f497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75pt;height:12.75pt" o:bullet="t">
        <v:imagedata r:id="rId1" o:title="BD21304_"/>
      </v:shape>
    </w:pict>
  </w:numPicBullet>
  <w:abstractNum w:abstractNumId="0">
    <w:nsid w:val="01EB4456"/>
    <w:multiLevelType w:val="multilevel"/>
    <w:tmpl w:val="A8160426"/>
    <w:lvl w:ilvl="0">
      <w:start w:val="6"/>
      <w:numFmt w:val="none"/>
      <w:lvlText w:val="1.3"/>
      <w:lvlJc w:val="left"/>
      <w:pPr>
        <w:tabs>
          <w:tab w:val="num" w:pos="720"/>
        </w:tabs>
        <w:ind w:left="720" w:hanging="720"/>
      </w:pPr>
      <w:rPr>
        <w:rFonts w:hint="default"/>
      </w:rPr>
    </w:lvl>
    <w:lvl w:ilvl="1">
      <w:start w:val="1"/>
      <w:numFmt w:val="none"/>
      <w:lvlText w:val="19.5"/>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
    <w:nsid w:val="02AD4DF3"/>
    <w:multiLevelType w:val="hybridMultilevel"/>
    <w:tmpl w:val="E988B254"/>
    <w:lvl w:ilvl="0" w:tplc="080A0001">
      <w:start w:val="1"/>
      <w:numFmt w:val="bullet"/>
      <w:lvlText w:val=""/>
      <w:lvlJc w:val="left"/>
      <w:pPr>
        <w:ind w:left="2705" w:hanging="360"/>
      </w:pPr>
      <w:rPr>
        <w:rFonts w:ascii="Symbol" w:hAnsi="Symbol" w:hint="default"/>
      </w:rPr>
    </w:lvl>
    <w:lvl w:ilvl="1" w:tplc="080A0003" w:tentative="1">
      <w:start w:val="1"/>
      <w:numFmt w:val="bullet"/>
      <w:lvlText w:val="o"/>
      <w:lvlJc w:val="left"/>
      <w:pPr>
        <w:ind w:left="3425" w:hanging="360"/>
      </w:pPr>
      <w:rPr>
        <w:rFonts w:ascii="Courier New" w:hAnsi="Courier New" w:cs="Courier New" w:hint="default"/>
      </w:rPr>
    </w:lvl>
    <w:lvl w:ilvl="2" w:tplc="080A0005" w:tentative="1">
      <w:start w:val="1"/>
      <w:numFmt w:val="bullet"/>
      <w:lvlText w:val=""/>
      <w:lvlJc w:val="left"/>
      <w:pPr>
        <w:ind w:left="4145" w:hanging="360"/>
      </w:pPr>
      <w:rPr>
        <w:rFonts w:ascii="Wingdings" w:hAnsi="Wingdings" w:hint="default"/>
      </w:rPr>
    </w:lvl>
    <w:lvl w:ilvl="3" w:tplc="080A0001" w:tentative="1">
      <w:start w:val="1"/>
      <w:numFmt w:val="bullet"/>
      <w:lvlText w:val=""/>
      <w:lvlJc w:val="left"/>
      <w:pPr>
        <w:ind w:left="4865" w:hanging="360"/>
      </w:pPr>
      <w:rPr>
        <w:rFonts w:ascii="Symbol" w:hAnsi="Symbol" w:hint="default"/>
      </w:rPr>
    </w:lvl>
    <w:lvl w:ilvl="4" w:tplc="080A0003" w:tentative="1">
      <w:start w:val="1"/>
      <w:numFmt w:val="bullet"/>
      <w:lvlText w:val="o"/>
      <w:lvlJc w:val="left"/>
      <w:pPr>
        <w:ind w:left="5585" w:hanging="360"/>
      </w:pPr>
      <w:rPr>
        <w:rFonts w:ascii="Courier New" w:hAnsi="Courier New" w:cs="Courier New" w:hint="default"/>
      </w:rPr>
    </w:lvl>
    <w:lvl w:ilvl="5" w:tplc="080A0005" w:tentative="1">
      <w:start w:val="1"/>
      <w:numFmt w:val="bullet"/>
      <w:lvlText w:val=""/>
      <w:lvlJc w:val="left"/>
      <w:pPr>
        <w:ind w:left="6305" w:hanging="360"/>
      </w:pPr>
      <w:rPr>
        <w:rFonts w:ascii="Wingdings" w:hAnsi="Wingdings" w:hint="default"/>
      </w:rPr>
    </w:lvl>
    <w:lvl w:ilvl="6" w:tplc="080A0001" w:tentative="1">
      <w:start w:val="1"/>
      <w:numFmt w:val="bullet"/>
      <w:lvlText w:val=""/>
      <w:lvlJc w:val="left"/>
      <w:pPr>
        <w:ind w:left="7025" w:hanging="360"/>
      </w:pPr>
      <w:rPr>
        <w:rFonts w:ascii="Symbol" w:hAnsi="Symbol" w:hint="default"/>
      </w:rPr>
    </w:lvl>
    <w:lvl w:ilvl="7" w:tplc="080A0003" w:tentative="1">
      <w:start w:val="1"/>
      <w:numFmt w:val="bullet"/>
      <w:lvlText w:val="o"/>
      <w:lvlJc w:val="left"/>
      <w:pPr>
        <w:ind w:left="7745" w:hanging="360"/>
      </w:pPr>
      <w:rPr>
        <w:rFonts w:ascii="Courier New" w:hAnsi="Courier New" w:cs="Courier New" w:hint="default"/>
      </w:rPr>
    </w:lvl>
    <w:lvl w:ilvl="8" w:tplc="080A0005" w:tentative="1">
      <w:start w:val="1"/>
      <w:numFmt w:val="bullet"/>
      <w:lvlText w:val=""/>
      <w:lvlJc w:val="left"/>
      <w:pPr>
        <w:ind w:left="8465" w:hanging="360"/>
      </w:pPr>
      <w:rPr>
        <w:rFonts w:ascii="Wingdings" w:hAnsi="Wingdings" w:hint="default"/>
      </w:rPr>
    </w:lvl>
  </w:abstractNum>
  <w:abstractNum w:abstractNumId="2">
    <w:nsid w:val="08276DE8"/>
    <w:multiLevelType w:val="hybridMultilevel"/>
    <w:tmpl w:val="7EF4F242"/>
    <w:lvl w:ilvl="0" w:tplc="786423AA">
      <w:start w:val="1"/>
      <w:numFmt w:val="upperLetter"/>
      <w:lvlText w:val="%1."/>
      <w:lvlJc w:val="left"/>
      <w:pPr>
        <w:ind w:left="76" w:hanging="360"/>
      </w:pPr>
      <w:rPr>
        <w:rFonts w:hint="default"/>
        <w:b/>
        <w:i w:val="0"/>
        <w:sz w:val="24"/>
        <w:szCs w:val="24"/>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
    <w:nsid w:val="08B40BA1"/>
    <w:multiLevelType w:val="hybridMultilevel"/>
    <w:tmpl w:val="27761C1E"/>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1DB2824"/>
    <w:multiLevelType w:val="multilevel"/>
    <w:tmpl w:val="F334C0F0"/>
    <w:lvl w:ilvl="0">
      <w:start w:val="16"/>
      <w:numFmt w:val="decimal"/>
      <w:lvlText w:val="%1"/>
      <w:lvlJc w:val="left"/>
      <w:pPr>
        <w:ind w:left="420" w:hanging="420"/>
      </w:pPr>
      <w:rPr>
        <w:rFonts w:hint="default"/>
        <w:b w:val="0"/>
        <w:u w:val="none"/>
      </w:rPr>
    </w:lvl>
    <w:lvl w:ilvl="1">
      <w:start w:val="1"/>
      <w:numFmt w:val="decimal"/>
      <w:lvlText w:val="%1.%2"/>
      <w:lvlJc w:val="left"/>
      <w:pPr>
        <w:ind w:left="704" w:hanging="420"/>
      </w:pPr>
      <w:rPr>
        <w:rFonts w:hint="default"/>
        <w:b/>
        <w:u w:val="none"/>
      </w:rPr>
    </w:lvl>
    <w:lvl w:ilvl="2">
      <w:start w:val="1"/>
      <w:numFmt w:val="decimal"/>
      <w:lvlText w:val="%1.%2.%3"/>
      <w:lvlJc w:val="left"/>
      <w:pPr>
        <w:ind w:left="1288" w:hanging="720"/>
      </w:pPr>
      <w:rPr>
        <w:rFonts w:hint="default"/>
        <w:b w:val="0"/>
        <w:u w:val="none"/>
      </w:rPr>
    </w:lvl>
    <w:lvl w:ilvl="3">
      <w:start w:val="1"/>
      <w:numFmt w:val="decimal"/>
      <w:lvlText w:val="%1.%2.%3.%4"/>
      <w:lvlJc w:val="left"/>
      <w:pPr>
        <w:ind w:left="1572" w:hanging="720"/>
      </w:pPr>
      <w:rPr>
        <w:rFonts w:hint="default"/>
        <w:b w:val="0"/>
        <w:u w:val="none"/>
      </w:rPr>
    </w:lvl>
    <w:lvl w:ilvl="4">
      <w:start w:val="1"/>
      <w:numFmt w:val="decimal"/>
      <w:lvlText w:val="%1.%2.%3.%4.%5"/>
      <w:lvlJc w:val="left"/>
      <w:pPr>
        <w:ind w:left="2216" w:hanging="1080"/>
      </w:pPr>
      <w:rPr>
        <w:rFonts w:hint="default"/>
        <w:b w:val="0"/>
        <w:u w:val="none"/>
      </w:rPr>
    </w:lvl>
    <w:lvl w:ilvl="5">
      <w:start w:val="1"/>
      <w:numFmt w:val="decimal"/>
      <w:lvlText w:val="%1.%2.%3.%4.%5.%6"/>
      <w:lvlJc w:val="left"/>
      <w:pPr>
        <w:ind w:left="2500" w:hanging="1080"/>
      </w:pPr>
      <w:rPr>
        <w:rFonts w:hint="default"/>
        <w:b w:val="0"/>
        <w:u w:val="none"/>
      </w:rPr>
    </w:lvl>
    <w:lvl w:ilvl="6">
      <w:start w:val="1"/>
      <w:numFmt w:val="decimal"/>
      <w:lvlText w:val="%1.%2.%3.%4.%5.%6.%7"/>
      <w:lvlJc w:val="left"/>
      <w:pPr>
        <w:ind w:left="3144" w:hanging="1440"/>
      </w:pPr>
      <w:rPr>
        <w:rFonts w:hint="default"/>
        <w:b w:val="0"/>
        <w:u w:val="none"/>
      </w:rPr>
    </w:lvl>
    <w:lvl w:ilvl="7">
      <w:start w:val="1"/>
      <w:numFmt w:val="decimal"/>
      <w:lvlText w:val="%1.%2.%3.%4.%5.%6.%7.%8"/>
      <w:lvlJc w:val="left"/>
      <w:pPr>
        <w:ind w:left="3428" w:hanging="1440"/>
      </w:pPr>
      <w:rPr>
        <w:rFonts w:hint="default"/>
        <w:b w:val="0"/>
        <w:u w:val="none"/>
      </w:rPr>
    </w:lvl>
    <w:lvl w:ilvl="8">
      <w:start w:val="1"/>
      <w:numFmt w:val="decimal"/>
      <w:lvlText w:val="%1.%2.%3.%4.%5.%6.%7.%8.%9"/>
      <w:lvlJc w:val="left"/>
      <w:pPr>
        <w:ind w:left="4072" w:hanging="1800"/>
      </w:pPr>
      <w:rPr>
        <w:rFonts w:hint="default"/>
        <w:b w:val="0"/>
        <w:u w:val="none"/>
      </w:rPr>
    </w:lvl>
  </w:abstractNum>
  <w:abstractNum w:abstractNumId="8">
    <w:nsid w:val="130C5890"/>
    <w:multiLevelType w:val="hybridMultilevel"/>
    <w:tmpl w:val="7EF4F242"/>
    <w:lvl w:ilvl="0" w:tplc="786423AA">
      <w:start w:val="1"/>
      <w:numFmt w:val="upperLetter"/>
      <w:lvlText w:val="%1."/>
      <w:lvlJc w:val="left"/>
      <w:pPr>
        <w:ind w:left="76" w:hanging="360"/>
      </w:pPr>
      <w:rPr>
        <w:rFonts w:hint="default"/>
        <w:b/>
        <w:i w:val="0"/>
        <w:sz w:val="24"/>
        <w:szCs w:val="24"/>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711722"/>
    <w:multiLevelType w:val="multilevel"/>
    <w:tmpl w:val="5AD4E34A"/>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sz w:val="24"/>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53031D3"/>
    <w:multiLevelType w:val="hybridMultilevel"/>
    <w:tmpl w:val="531CE29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3744665C"/>
    <w:multiLevelType w:val="hybridMultilevel"/>
    <w:tmpl w:val="5786031A"/>
    <w:lvl w:ilvl="0" w:tplc="080A0001">
      <w:start w:val="1"/>
      <w:numFmt w:val="bullet"/>
      <w:lvlText w:val=""/>
      <w:lvlJc w:val="left"/>
      <w:pPr>
        <w:ind w:left="930" w:hanging="360"/>
      </w:pPr>
      <w:rPr>
        <w:rFonts w:ascii="Symbol" w:hAnsi="Symbol" w:hint="default"/>
      </w:rPr>
    </w:lvl>
    <w:lvl w:ilvl="1" w:tplc="080A0003" w:tentative="1">
      <w:start w:val="1"/>
      <w:numFmt w:val="bullet"/>
      <w:lvlText w:val="o"/>
      <w:lvlJc w:val="left"/>
      <w:pPr>
        <w:ind w:left="1650" w:hanging="360"/>
      </w:pPr>
      <w:rPr>
        <w:rFonts w:ascii="Courier New" w:hAnsi="Courier New" w:cs="Courier New" w:hint="default"/>
      </w:rPr>
    </w:lvl>
    <w:lvl w:ilvl="2" w:tplc="080A0005" w:tentative="1">
      <w:start w:val="1"/>
      <w:numFmt w:val="bullet"/>
      <w:lvlText w:val=""/>
      <w:lvlJc w:val="left"/>
      <w:pPr>
        <w:ind w:left="2370" w:hanging="360"/>
      </w:pPr>
      <w:rPr>
        <w:rFonts w:ascii="Wingdings" w:hAnsi="Wingdings" w:hint="default"/>
      </w:rPr>
    </w:lvl>
    <w:lvl w:ilvl="3" w:tplc="080A0001" w:tentative="1">
      <w:start w:val="1"/>
      <w:numFmt w:val="bullet"/>
      <w:lvlText w:val=""/>
      <w:lvlJc w:val="left"/>
      <w:pPr>
        <w:ind w:left="3090" w:hanging="360"/>
      </w:pPr>
      <w:rPr>
        <w:rFonts w:ascii="Symbol" w:hAnsi="Symbol" w:hint="default"/>
      </w:rPr>
    </w:lvl>
    <w:lvl w:ilvl="4" w:tplc="080A0003" w:tentative="1">
      <w:start w:val="1"/>
      <w:numFmt w:val="bullet"/>
      <w:lvlText w:val="o"/>
      <w:lvlJc w:val="left"/>
      <w:pPr>
        <w:ind w:left="3810" w:hanging="360"/>
      </w:pPr>
      <w:rPr>
        <w:rFonts w:ascii="Courier New" w:hAnsi="Courier New" w:cs="Courier New" w:hint="default"/>
      </w:rPr>
    </w:lvl>
    <w:lvl w:ilvl="5" w:tplc="080A0005" w:tentative="1">
      <w:start w:val="1"/>
      <w:numFmt w:val="bullet"/>
      <w:lvlText w:val=""/>
      <w:lvlJc w:val="left"/>
      <w:pPr>
        <w:ind w:left="4530" w:hanging="360"/>
      </w:pPr>
      <w:rPr>
        <w:rFonts w:ascii="Wingdings" w:hAnsi="Wingdings" w:hint="default"/>
      </w:rPr>
    </w:lvl>
    <w:lvl w:ilvl="6" w:tplc="080A0001" w:tentative="1">
      <w:start w:val="1"/>
      <w:numFmt w:val="bullet"/>
      <w:lvlText w:val=""/>
      <w:lvlJc w:val="left"/>
      <w:pPr>
        <w:ind w:left="5250" w:hanging="360"/>
      </w:pPr>
      <w:rPr>
        <w:rFonts w:ascii="Symbol" w:hAnsi="Symbol" w:hint="default"/>
      </w:rPr>
    </w:lvl>
    <w:lvl w:ilvl="7" w:tplc="080A0003" w:tentative="1">
      <w:start w:val="1"/>
      <w:numFmt w:val="bullet"/>
      <w:lvlText w:val="o"/>
      <w:lvlJc w:val="left"/>
      <w:pPr>
        <w:ind w:left="5970" w:hanging="360"/>
      </w:pPr>
      <w:rPr>
        <w:rFonts w:ascii="Courier New" w:hAnsi="Courier New" w:cs="Courier New" w:hint="default"/>
      </w:rPr>
    </w:lvl>
    <w:lvl w:ilvl="8" w:tplc="080A0005" w:tentative="1">
      <w:start w:val="1"/>
      <w:numFmt w:val="bullet"/>
      <w:lvlText w:val=""/>
      <w:lvlJc w:val="left"/>
      <w:pPr>
        <w:ind w:left="6690" w:hanging="360"/>
      </w:pPr>
      <w:rPr>
        <w:rFonts w:ascii="Wingdings" w:hAnsi="Wingdings" w:hint="default"/>
      </w:rPr>
    </w:lvl>
  </w:abstractNum>
  <w:abstractNum w:abstractNumId="1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A1273F1"/>
    <w:multiLevelType w:val="multilevel"/>
    <w:tmpl w:val="222C6532"/>
    <w:lvl w:ilvl="0">
      <w:start w:val="14"/>
      <w:numFmt w:val="decimal"/>
      <w:lvlText w:val="%1"/>
      <w:lvlJc w:val="left"/>
      <w:pPr>
        <w:ind w:left="420" w:hanging="420"/>
      </w:pPr>
      <w:rPr>
        <w:rFonts w:hint="default"/>
      </w:rPr>
    </w:lvl>
    <w:lvl w:ilvl="1">
      <w:start w:val="1"/>
      <w:numFmt w:val="decimal"/>
      <w:lvlText w:val="%1.%2"/>
      <w:lvlJc w:val="left"/>
      <w:pPr>
        <w:ind w:left="1572" w:hanging="420"/>
      </w:pPr>
      <w:rPr>
        <w:rFonts w:hint="default"/>
        <w:b/>
      </w:rPr>
    </w:lvl>
    <w:lvl w:ilvl="2">
      <w:start w:val="1"/>
      <w:numFmt w:val="decimal"/>
      <w:lvlText w:val="%1.%2.%3"/>
      <w:lvlJc w:val="left"/>
      <w:pPr>
        <w:ind w:left="3024" w:hanging="720"/>
      </w:pPr>
      <w:rPr>
        <w:rFonts w:hint="default"/>
      </w:rPr>
    </w:lvl>
    <w:lvl w:ilvl="3">
      <w:start w:val="1"/>
      <w:numFmt w:val="decimal"/>
      <w:lvlText w:val="%1.%2.%3.%4"/>
      <w:lvlJc w:val="left"/>
      <w:pPr>
        <w:ind w:left="4176" w:hanging="720"/>
      </w:pPr>
      <w:rPr>
        <w:rFonts w:hint="default"/>
      </w:rPr>
    </w:lvl>
    <w:lvl w:ilvl="4">
      <w:start w:val="1"/>
      <w:numFmt w:val="decimal"/>
      <w:lvlText w:val="%1.%2.%3.%4.%5"/>
      <w:lvlJc w:val="left"/>
      <w:pPr>
        <w:ind w:left="5688" w:hanging="1080"/>
      </w:pPr>
      <w:rPr>
        <w:rFonts w:hint="default"/>
      </w:rPr>
    </w:lvl>
    <w:lvl w:ilvl="5">
      <w:start w:val="1"/>
      <w:numFmt w:val="decimal"/>
      <w:lvlText w:val="%1.%2.%3.%4.%5.%6"/>
      <w:lvlJc w:val="left"/>
      <w:pPr>
        <w:ind w:left="6840" w:hanging="1080"/>
      </w:pPr>
      <w:rPr>
        <w:rFonts w:hint="default"/>
      </w:rPr>
    </w:lvl>
    <w:lvl w:ilvl="6">
      <w:start w:val="1"/>
      <w:numFmt w:val="decimal"/>
      <w:lvlText w:val="%1.%2.%3.%4.%5.%6.%7"/>
      <w:lvlJc w:val="left"/>
      <w:pPr>
        <w:ind w:left="8352" w:hanging="1440"/>
      </w:pPr>
      <w:rPr>
        <w:rFonts w:hint="default"/>
      </w:rPr>
    </w:lvl>
    <w:lvl w:ilvl="7">
      <w:start w:val="1"/>
      <w:numFmt w:val="decimal"/>
      <w:lvlText w:val="%1.%2.%3.%4.%5.%6.%7.%8"/>
      <w:lvlJc w:val="left"/>
      <w:pPr>
        <w:ind w:left="9504" w:hanging="1440"/>
      </w:pPr>
      <w:rPr>
        <w:rFonts w:hint="default"/>
      </w:rPr>
    </w:lvl>
    <w:lvl w:ilvl="8">
      <w:start w:val="1"/>
      <w:numFmt w:val="decimal"/>
      <w:lvlText w:val="%1.%2.%3.%4.%5.%6.%7.%8.%9"/>
      <w:lvlJc w:val="left"/>
      <w:pPr>
        <w:ind w:left="11016" w:hanging="1800"/>
      </w:pPr>
      <w:rPr>
        <w:rFonts w:hint="default"/>
      </w:r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465D1C19"/>
    <w:multiLevelType w:val="multilevel"/>
    <w:tmpl w:val="B3EC0394"/>
    <w:lvl w:ilvl="0">
      <w:start w:val="18"/>
      <w:numFmt w:val="decimal"/>
      <w:lvlText w:val="%1"/>
      <w:lvlJc w:val="left"/>
      <w:pPr>
        <w:ind w:left="420" w:hanging="420"/>
      </w:pPr>
      <w:rPr>
        <w:rFonts w:hint="default"/>
      </w:rPr>
    </w:lvl>
    <w:lvl w:ilvl="1">
      <w:start w:val="2"/>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6B42D3F"/>
    <w:multiLevelType w:val="multilevel"/>
    <w:tmpl w:val="E63AF33C"/>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4BCA37FB"/>
    <w:multiLevelType w:val="multilevel"/>
    <w:tmpl w:val="97BEFFD6"/>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2EF4FFF"/>
    <w:multiLevelType w:val="hybridMultilevel"/>
    <w:tmpl w:val="B1021414"/>
    <w:lvl w:ilvl="0" w:tplc="A20E5B3E">
      <w:start w:val="1"/>
      <w:numFmt w:val="decimal"/>
      <w:lvlText w:val="%1."/>
      <w:lvlJc w:val="left"/>
      <w:pPr>
        <w:tabs>
          <w:tab w:val="num" w:pos="1211"/>
        </w:tabs>
        <w:ind w:left="1211" w:hanging="360"/>
      </w:pPr>
      <w:rPr>
        <w:b/>
      </w:rPr>
    </w:lvl>
    <w:lvl w:ilvl="1" w:tplc="26BA0078">
      <w:start w:val="1"/>
      <w:numFmt w:val="lowerLetter"/>
      <w:lvlText w:val="%2)"/>
      <w:lvlJc w:val="left"/>
      <w:pPr>
        <w:tabs>
          <w:tab w:val="num" w:pos="1440"/>
        </w:tabs>
        <w:ind w:left="1440" w:hanging="360"/>
      </w:pPr>
      <w:rPr>
        <w:rFonts w:hint="default"/>
        <w:b/>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8">
    <w:nsid w:val="558044CC"/>
    <w:multiLevelType w:val="hybridMultilevel"/>
    <w:tmpl w:val="0CAC6A0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singleLevel"/>
    <w:tmpl w:val="73342400"/>
    <w:lvl w:ilvl="0">
      <w:start w:val="1"/>
      <w:numFmt w:val="upperLetter"/>
      <w:lvlText w:val="%1)"/>
      <w:lvlJc w:val="left"/>
      <w:pPr>
        <w:tabs>
          <w:tab w:val="num" w:pos="1350"/>
        </w:tabs>
        <w:ind w:left="1350" w:hanging="360"/>
      </w:pPr>
      <w:rPr>
        <w:rFonts w:hint="default"/>
        <w:b w:val="0"/>
      </w:rPr>
    </w:lvl>
  </w:abstractNum>
  <w:abstractNum w:abstractNumId="30">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62D8320B"/>
    <w:multiLevelType w:val="multilevel"/>
    <w:tmpl w:val="1A908E64"/>
    <w:lvl w:ilvl="0">
      <w:start w:val="6"/>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4">
    <w:nsid w:val="66824D95"/>
    <w:multiLevelType w:val="multilevel"/>
    <w:tmpl w:val="1E22860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60"/>
        </w:tabs>
        <w:ind w:left="760" w:hanging="360"/>
      </w:pPr>
      <w:rPr>
        <w:rFonts w:hint="default"/>
      </w:rPr>
    </w:lvl>
    <w:lvl w:ilvl="2">
      <w:start w:val="1"/>
      <w:numFmt w:val="decimal"/>
      <w:lvlText w:val="%1.%2.%3"/>
      <w:lvlJc w:val="left"/>
      <w:pPr>
        <w:tabs>
          <w:tab w:val="num" w:pos="1520"/>
        </w:tabs>
        <w:ind w:left="1520" w:hanging="720"/>
      </w:pPr>
      <w:rPr>
        <w:rFonts w:hint="default"/>
      </w:rPr>
    </w:lvl>
    <w:lvl w:ilvl="3">
      <w:start w:val="1"/>
      <w:numFmt w:val="decimal"/>
      <w:lvlText w:val="%1.%2.%3.%4"/>
      <w:lvlJc w:val="left"/>
      <w:pPr>
        <w:tabs>
          <w:tab w:val="num" w:pos="2280"/>
        </w:tabs>
        <w:ind w:left="2280" w:hanging="1080"/>
      </w:pPr>
      <w:rPr>
        <w:rFonts w:hint="default"/>
      </w:rPr>
    </w:lvl>
    <w:lvl w:ilvl="4">
      <w:start w:val="1"/>
      <w:numFmt w:val="decimal"/>
      <w:lvlText w:val="%1.%2.%3.%4.%5"/>
      <w:lvlJc w:val="left"/>
      <w:pPr>
        <w:tabs>
          <w:tab w:val="num" w:pos="2680"/>
        </w:tabs>
        <w:ind w:left="2680" w:hanging="1080"/>
      </w:pPr>
      <w:rPr>
        <w:rFonts w:hint="default"/>
      </w:rPr>
    </w:lvl>
    <w:lvl w:ilvl="5">
      <w:start w:val="1"/>
      <w:numFmt w:val="decimal"/>
      <w:lvlText w:val="%1.%2.%3.%4.%5.%6"/>
      <w:lvlJc w:val="left"/>
      <w:pPr>
        <w:tabs>
          <w:tab w:val="num" w:pos="3440"/>
        </w:tabs>
        <w:ind w:left="3440" w:hanging="1440"/>
      </w:pPr>
      <w:rPr>
        <w:rFonts w:hint="default"/>
      </w:rPr>
    </w:lvl>
    <w:lvl w:ilvl="6">
      <w:start w:val="1"/>
      <w:numFmt w:val="decimal"/>
      <w:lvlText w:val="%1.%2.%3.%4.%5.%6.%7"/>
      <w:lvlJc w:val="left"/>
      <w:pPr>
        <w:tabs>
          <w:tab w:val="num" w:pos="3840"/>
        </w:tabs>
        <w:ind w:left="3840" w:hanging="1440"/>
      </w:pPr>
      <w:rPr>
        <w:rFonts w:hint="default"/>
      </w:rPr>
    </w:lvl>
    <w:lvl w:ilvl="7">
      <w:start w:val="1"/>
      <w:numFmt w:val="decimal"/>
      <w:lvlText w:val="%1.%2.%3.%4.%5.%6.%7.%8"/>
      <w:lvlJc w:val="left"/>
      <w:pPr>
        <w:tabs>
          <w:tab w:val="num" w:pos="4600"/>
        </w:tabs>
        <w:ind w:left="4600" w:hanging="1800"/>
      </w:pPr>
      <w:rPr>
        <w:rFonts w:hint="default"/>
      </w:rPr>
    </w:lvl>
    <w:lvl w:ilvl="8">
      <w:start w:val="1"/>
      <w:numFmt w:val="decimal"/>
      <w:lvlText w:val="%1.%2.%3.%4.%5.%6.%7.%8.%9"/>
      <w:lvlJc w:val="left"/>
      <w:pPr>
        <w:tabs>
          <w:tab w:val="num" w:pos="5000"/>
        </w:tabs>
        <w:ind w:left="5000" w:hanging="1800"/>
      </w:pPr>
      <w:rPr>
        <w:rFonts w:hint="default"/>
      </w:rPr>
    </w:lvl>
  </w:abstractNum>
  <w:abstractNum w:abstractNumId="35">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6">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7">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78DD1AF1"/>
    <w:multiLevelType w:val="hybridMultilevel"/>
    <w:tmpl w:val="9DA65124"/>
    <w:lvl w:ilvl="0" w:tplc="347AA9C6">
      <w:start w:val="1"/>
      <w:numFmt w:val="lowerLetter"/>
      <w:lvlText w:val="%1)"/>
      <w:lvlJc w:val="left"/>
      <w:pPr>
        <w:tabs>
          <w:tab w:val="num" w:pos="928"/>
        </w:tabs>
        <w:ind w:left="928" w:hanging="360"/>
      </w:pPr>
      <w:rPr>
        <w:rFonts w:ascii="Calibri" w:eastAsia="Times New Roman" w:hAnsi="Calibri" w:cs="Arial"/>
        <w:b/>
      </w:rPr>
    </w:lvl>
    <w:lvl w:ilvl="1" w:tplc="6DB40B90">
      <w:start w:val="14"/>
      <w:numFmt w:val="upperLetter"/>
      <w:lvlText w:val="%2)"/>
      <w:lvlJc w:val="left"/>
      <w:pPr>
        <w:tabs>
          <w:tab w:val="num" w:pos="3311"/>
        </w:tabs>
        <w:ind w:left="3311" w:hanging="360"/>
      </w:pPr>
      <w:rPr>
        <w:rFonts w:hint="default"/>
        <w:b/>
      </w:rPr>
    </w:lvl>
    <w:lvl w:ilvl="2" w:tplc="0C0A001B" w:tentative="1">
      <w:start w:val="1"/>
      <w:numFmt w:val="lowerRoman"/>
      <w:lvlText w:val="%3."/>
      <w:lvlJc w:val="right"/>
      <w:pPr>
        <w:tabs>
          <w:tab w:val="num" w:pos="4031"/>
        </w:tabs>
        <w:ind w:left="4031" w:hanging="180"/>
      </w:pPr>
    </w:lvl>
    <w:lvl w:ilvl="3" w:tplc="0C0A000F" w:tentative="1">
      <w:start w:val="1"/>
      <w:numFmt w:val="decimal"/>
      <w:lvlText w:val="%4."/>
      <w:lvlJc w:val="left"/>
      <w:pPr>
        <w:tabs>
          <w:tab w:val="num" w:pos="4751"/>
        </w:tabs>
        <w:ind w:left="4751" w:hanging="360"/>
      </w:pPr>
    </w:lvl>
    <w:lvl w:ilvl="4" w:tplc="0C0A0019" w:tentative="1">
      <w:start w:val="1"/>
      <w:numFmt w:val="lowerLetter"/>
      <w:lvlText w:val="%5."/>
      <w:lvlJc w:val="left"/>
      <w:pPr>
        <w:tabs>
          <w:tab w:val="num" w:pos="5471"/>
        </w:tabs>
        <w:ind w:left="5471" w:hanging="360"/>
      </w:pPr>
    </w:lvl>
    <w:lvl w:ilvl="5" w:tplc="0C0A001B" w:tentative="1">
      <w:start w:val="1"/>
      <w:numFmt w:val="lowerRoman"/>
      <w:lvlText w:val="%6."/>
      <w:lvlJc w:val="right"/>
      <w:pPr>
        <w:tabs>
          <w:tab w:val="num" w:pos="6191"/>
        </w:tabs>
        <w:ind w:left="6191" w:hanging="180"/>
      </w:pPr>
    </w:lvl>
    <w:lvl w:ilvl="6" w:tplc="0C0A000F" w:tentative="1">
      <w:start w:val="1"/>
      <w:numFmt w:val="decimal"/>
      <w:lvlText w:val="%7."/>
      <w:lvlJc w:val="left"/>
      <w:pPr>
        <w:tabs>
          <w:tab w:val="num" w:pos="6911"/>
        </w:tabs>
        <w:ind w:left="6911" w:hanging="360"/>
      </w:pPr>
    </w:lvl>
    <w:lvl w:ilvl="7" w:tplc="0C0A0019" w:tentative="1">
      <w:start w:val="1"/>
      <w:numFmt w:val="lowerLetter"/>
      <w:lvlText w:val="%8."/>
      <w:lvlJc w:val="left"/>
      <w:pPr>
        <w:tabs>
          <w:tab w:val="num" w:pos="7631"/>
        </w:tabs>
        <w:ind w:left="7631" w:hanging="360"/>
      </w:pPr>
    </w:lvl>
    <w:lvl w:ilvl="8" w:tplc="0C0A001B" w:tentative="1">
      <w:start w:val="1"/>
      <w:numFmt w:val="lowerRoman"/>
      <w:lvlText w:val="%9."/>
      <w:lvlJc w:val="right"/>
      <w:pPr>
        <w:tabs>
          <w:tab w:val="num" w:pos="8351"/>
        </w:tabs>
        <w:ind w:left="8351" w:hanging="180"/>
      </w:pPr>
    </w:lvl>
  </w:abstractNum>
  <w:abstractNum w:abstractNumId="40">
    <w:nsid w:val="7D2F4955"/>
    <w:multiLevelType w:val="hybridMultilevel"/>
    <w:tmpl w:val="8196D3FC"/>
    <w:lvl w:ilvl="0" w:tplc="F3CEE40E">
      <w:start w:val="1"/>
      <w:numFmt w:val="decimal"/>
      <w:lvlText w:val="%1."/>
      <w:lvlJc w:val="left"/>
      <w:pPr>
        <w:tabs>
          <w:tab w:val="num" w:pos="2160"/>
        </w:tabs>
        <w:ind w:left="2160" w:hanging="360"/>
      </w:pPr>
      <w:rPr>
        <w:b/>
      </w:rPr>
    </w:lvl>
    <w:lvl w:ilvl="1" w:tplc="0C0A0019" w:tentative="1">
      <w:start w:val="1"/>
      <w:numFmt w:val="lowerLetter"/>
      <w:lvlText w:val="%2."/>
      <w:lvlJc w:val="left"/>
      <w:pPr>
        <w:tabs>
          <w:tab w:val="num" w:pos="2880"/>
        </w:tabs>
        <w:ind w:left="2880" w:hanging="360"/>
      </w:pPr>
    </w:lvl>
    <w:lvl w:ilvl="2" w:tplc="0C0A001B" w:tentative="1">
      <w:start w:val="1"/>
      <w:numFmt w:val="lowerRoman"/>
      <w:lvlText w:val="%3."/>
      <w:lvlJc w:val="right"/>
      <w:pPr>
        <w:tabs>
          <w:tab w:val="num" w:pos="3600"/>
        </w:tabs>
        <w:ind w:left="3600" w:hanging="180"/>
      </w:pPr>
    </w:lvl>
    <w:lvl w:ilvl="3" w:tplc="0C0A000F" w:tentative="1">
      <w:start w:val="1"/>
      <w:numFmt w:val="decimal"/>
      <w:lvlText w:val="%4."/>
      <w:lvlJc w:val="left"/>
      <w:pPr>
        <w:tabs>
          <w:tab w:val="num" w:pos="4320"/>
        </w:tabs>
        <w:ind w:left="4320" w:hanging="360"/>
      </w:pPr>
    </w:lvl>
    <w:lvl w:ilvl="4" w:tplc="0C0A0019" w:tentative="1">
      <w:start w:val="1"/>
      <w:numFmt w:val="lowerLetter"/>
      <w:lvlText w:val="%5."/>
      <w:lvlJc w:val="left"/>
      <w:pPr>
        <w:tabs>
          <w:tab w:val="num" w:pos="5040"/>
        </w:tabs>
        <w:ind w:left="5040" w:hanging="360"/>
      </w:pPr>
    </w:lvl>
    <w:lvl w:ilvl="5" w:tplc="0C0A001B" w:tentative="1">
      <w:start w:val="1"/>
      <w:numFmt w:val="lowerRoman"/>
      <w:lvlText w:val="%6."/>
      <w:lvlJc w:val="right"/>
      <w:pPr>
        <w:tabs>
          <w:tab w:val="num" w:pos="5760"/>
        </w:tabs>
        <w:ind w:left="5760" w:hanging="180"/>
      </w:pPr>
    </w:lvl>
    <w:lvl w:ilvl="6" w:tplc="0C0A000F" w:tentative="1">
      <w:start w:val="1"/>
      <w:numFmt w:val="decimal"/>
      <w:lvlText w:val="%7."/>
      <w:lvlJc w:val="left"/>
      <w:pPr>
        <w:tabs>
          <w:tab w:val="num" w:pos="6480"/>
        </w:tabs>
        <w:ind w:left="6480" w:hanging="360"/>
      </w:pPr>
    </w:lvl>
    <w:lvl w:ilvl="7" w:tplc="0C0A0019" w:tentative="1">
      <w:start w:val="1"/>
      <w:numFmt w:val="lowerLetter"/>
      <w:lvlText w:val="%8."/>
      <w:lvlJc w:val="left"/>
      <w:pPr>
        <w:tabs>
          <w:tab w:val="num" w:pos="7200"/>
        </w:tabs>
        <w:ind w:left="7200" w:hanging="360"/>
      </w:pPr>
    </w:lvl>
    <w:lvl w:ilvl="8" w:tplc="0C0A001B" w:tentative="1">
      <w:start w:val="1"/>
      <w:numFmt w:val="lowerRoman"/>
      <w:lvlText w:val="%9."/>
      <w:lvlJc w:val="right"/>
      <w:pPr>
        <w:tabs>
          <w:tab w:val="num" w:pos="7920"/>
        </w:tabs>
        <w:ind w:left="7920" w:hanging="180"/>
      </w:pPr>
    </w:lvl>
  </w:abstractNum>
  <w:abstractNum w:abstractNumId="41">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1"/>
  </w:num>
  <w:num w:numId="2">
    <w:abstractNumId w:val="20"/>
  </w:num>
  <w:num w:numId="3">
    <w:abstractNumId w:val="33"/>
  </w:num>
  <w:num w:numId="4">
    <w:abstractNumId w:val="38"/>
  </w:num>
  <w:num w:numId="5">
    <w:abstractNumId w:val="24"/>
  </w:num>
  <w:num w:numId="6">
    <w:abstractNumId w:val="12"/>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31"/>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2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0">
    <w:abstractNumId w:val="30"/>
  </w:num>
  <w:num w:numId="11">
    <w:abstractNumId w:val="37"/>
  </w:num>
  <w:num w:numId="12">
    <w:abstractNumId w:val="10"/>
  </w:num>
  <w:num w:numId="13">
    <w:abstractNumId w:val="36"/>
  </w:num>
  <w:num w:numId="14">
    <w:abstractNumId w:val="25"/>
  </w:num>
  <w:num w:numId="15">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32"/>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7">
    <w:abstractNumId w:val="14"/>
  </w:num>
  <w:num w:numId="18">
    <w:abstractNumId w:val="27"/>
  </w:num>
  <w:num w:numId="19">
    <w:abstractNumId w:val="18"/>
  </w:num>
  <w:num w:numId="20">
    <w:abstractNumId w:val="37"/>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41"/>
  </w:num>
  <w:num w:numId="22">
    <w:abstractNumId w:val="6"/>
  </w:num>
  <w:num w:numId="23">
    <w:abstractNumId w:val="35"/>
  </w:num>
  <w:num w:numId="24">
    <w:abstractNumId w:val="13"/>
  </w:num>
  <w:num w:numId="25">
    <w:abstractNumId w:val="4"/>
  </w:num>
  <w:num w:numId="26">
    <w:abstractNumId w:val="0"/>
  </w:num>
  <w:num w:numId="27">
    <w:abstractNumId w:val="9"/>
  </w:num>
  <w:num w:numId="28">
    <w:abstractNumId w:val="3"/>
  </w:num>
  <w:num w:numId="29">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22"/>
  </w:num>
  <w:num w:numId="31">
    <w:abstractNumId w:val="34"/>
  </w:num>
  <w:num w:numId="32">
    <w:abstractNumId w:val="21"/>
  </w:num>
  <w:num w:numId="33">
    <w:abstractNumId w:val="28"/>
  </w:num>
  <w:num w:numId="34">
    <w:abstractNumId w:val="19"/>
  </w:num>
  <w:num w:numId="35">
    <w:abstractNumId w:val="7"/>
  </w:num>
  <w:num w:numId="36">
    <w:abstractNumId w:val="8"/>
  </w:num>
  <w:num w:numId="37">
    <w:abstractNumId w:val="39"/>
  </w:num>
  <w:num w:numId="38">
    <w:abstractNumId w:val="26"/>
  </w:num>
  <w:num w:numId="39">
    <w:abstractNumId w:val="15"/>
  </w:num>
  <w:num w:numId="40">
    <w:abstractNumId w:val="16"/>
  </w:num>
  <w:num w:numId="41">
    <w:abstractNumId w:val="40"/>
  </w:num>
  <w:num w:numId="42">
    <w:abstractNumId w:val="2"/>
  </w:num>
  <w:num w:numId="43">
    <w:abstractNumId w:val="29"/>
  </w:num>
  <w:num w:numId="44">
    <w:abstractNumId w:val="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0453"/>
    <w:rsid w:val="0000074F"/>
    <w:rsid w:val="0000251A"/>
    <w:rsid w:val="0000302C"/>
    <w:rsid w:val="0000336D"/>
    <w:rsid w:val="0000556F"/>
    <w:rsid w:val="00006FF2"/>
    <w:rsid w:val="000075EE"/>
    <w:rsid w:val="00010D28"/>
    <w:rsid w:val="000119F9"/>
    <w:rsid w:val="00011A09"/>
    <w:rsid w:val="000126EB"/>
    <w:rsid w:val="00012824"/>
    <w:rsid w:val="00012B7B"/>
    <w:rsid w:val="0001354F"/>
    <w:rsid w:val="00014319"/>
    <w:rsid w:val="00014A1E"/>
    <w:rsid w:val="00014BBA"/>
    <w:rsid w:val="00015256"/>
    <w:rsid w:val="00015AFA"/>
    <w:rsid w:val="00016832"/>
    <w:rsid w:val="00016988"/>
    <w:rsid w:val="00016CF2"/>
    <w:rsid w:val="00017234"/>
    <w:rsid w:val="00017437"/>
    <w:rsid w:val="000175A4"/>
    <w:rsid w:val="000207A3"/>
    <w:rsid w:val="00023486"/>
    <w:rsid w:val="00023D91"/>
    <w:rsid w:val="000244EE"/>
    <w:rsid w:val="00025875"/>
    <w:rsid w:val="00025A75"/>
    <w:rsid w:val="00025B3A"/>
    <w:rsid w:val="00025D3D"/>
    <w:rsid w:val="0002686F"/>
    <w:rsid w:val="000275B8"/>
    <w:rsid w:val="00031C66"/>
    <w:rsid w:val="00032753"/>
    <w:rsid w:val="00032F34"/>
    <w:rsid w:val="0003394D"/>
    <w:rsid w:val="000341A3"/>
    <w:rsid w:val="00034306"/>
    <w:rsid w:val="000347EF"/>
    <w:rsid w:val="00035183"/>
    <w:rsid w:val="000351D0"/>
    <w:rsid w:val="00035DB0"/>
    <w:rsid w:val="00036A9D"/>
    <w:rsid w:val="000371B3"/>
    <w:rsid w:val="00037312"/>
    <w:rsid w:val="00040BBA"/>
    <w:rsid w:val="00040F60"/>
    <w:rsid w:val="00041137"/>
    <w:rsid w:val="00041416"/>
    <w:rsid w:val="00041A8A"/>
    <w:rsid w:val="00042024"/>
    <w:rsid w:val="000423EA"/>
    <w:rsid w:val="0004396A"/>
    <w:rsid w:val="00043A14"/>
    <w:rsid w:val="00043B6C"/>
    <w:rsid w:val="00043D2B"/>
    <w:rsid w:val="00043FEA"/>
    <w:rsid w:val="00044476"/>
    <w:rsid w:val="00044B20"/>
    <w:rsid w:val="0004611B"/>
    <w:rsid w:val="00046362"/>
    <w:rsid w:val="00046796"/>
    <w:rsid w:val="000477B2"/>
    <w:rsid w:val="00050429"/>
    <w:rsid w:val="0005054D"/>
    <w:rsid w:val="00050754"/>
    <w:rsid w:val="00050DCB"/>
    <w:rsid w:val="00052E96"/>
    <w:rsid w:val="00052F61"/>
    <w:rsid w:val="00054072"/>
    <w:rsid w:val="00054818"/>
    <w:rsid w:val="000562E0"/>
    <w:rsid w:val="00056ED7"/>
    <w:rsid w:val="0005702D"/>
    <w:rsid w:val="000570F8"/>
    <w:rsid w:val="00057456"/>
    <w:rsid w:val="00057954"/>
    <w:rsid w:val="000600E9"/>
    <w:rsid w:val="00060779"/>
    <w:rsid w:val="00061B2F"/>
    <w:rsid w:val="00061C9F"/>
    <w:rsid w:val="0006244D"/>
    <w:rsid w:val="000624F0"/>
    <w:rsid w:val="000627D1"/>
    <w:rsid w:val="00063551"/>
    <w:rsid w:val="00063C06"/>
    <w:rsid w:val="0006456F"/>
    <w:rsid w:val="00065DE1"/>
    <w:rsid w:val="00067F4F"/>
    <w:rsid w:val="000701E7"/>
    <w:rsid w:val="00071EA8"/>
    <w:rsid w:val="00071EC2"/>
    <w:rsid w:val="00071F7C"/>
    <w:rsid w:val="000721FD"/>
    <w:rsid w:val="0007224C"/>
    <w:rsid w:val="00073043"/>
    <w:rsid w:val="00073688"/>
    <w:rsid w:val="000742EB"/>
    <w:rsid w:val="000748B6"/>
    <w:rsid w:val="00075B23"/>
    <w:rsid w:val="00075C85"/>
    <w:rsid w:val="00076196"/>
    <w:rsid w:val="0007635F"/>
    <w:rsid w:val="00076E99"/>
    <w:rsid w:val="00077039"/>
    <w:rsid w:val="000774BA"/>
    <w:rsid w:val="00080086"/>
    <w:rsid w:val="00080A38"/>
    <w:rsid w:val="00081020"/>
    <w:rsid w:val="00081121"/>
    <w:rsid w:val="00081BD6"/>
    <w:rsid w:val="00081DFC"/>
    <w:rsid w:val="00082481"/>
    <w:rsid w:val="000839DC"/>
    <w:rsid w:val="00084642"/>
    <w:rsid w:val="00085FCC"/>
    <w:rsid w:val="000862F4"/>
    <w:rsid w:val="0008651A"/>
    <w:rsid w:val="000868CA"/>
    <w:rsid w:val="00086E67"/>
    <w:rsid w:val="0009048C"/>
    <w:rsid w:val="00090652"/>
    <w:rsid w:val="00090BB8"/>
    <w:rsid w:val="00091B15"/>
    <w:rsid w:val="0009227E"/>
    <w:rsid w:val="0009261A"/>
    <w:rsid w:val="000928ED"/>
    <w:rsid w:val="000929F9"/>
    <w:rsid w:val="0009311C"/>
    <w:rsid w:val="0009377A"/>
    <w:rsid w:val="0009450E"/>
    <w:rsid w:val="00097471"/>
    <w:rsid w:val="000976D1"/>
    <w:rsid w:val="000A0840"/>
    <w:rsid w:val="000A0E40"/>
    <w:rsid w:val="000A161C"/>
    <w:rsid w:val="000A183C"/>
    <w:rsid w:val="000A1EFF"/>
    <w:rsid w:val="000A2417"/>
    <w:rsid w:val="000A25C6"/>
    <w:rsid w:val="000A4C46"/>
    <w:rsid w:val="000A5257"/>
    <w:rsid w:val="000A5596"/>
    <w:rsid w:val="000A5D49"/>
    <w:rsid w:val="000A716F"/>
    <w:rsid w:val="000B029E"/>
    <w:rsid w:val="000B035E"/>
    <w:rsid w:val="000B04D3"/>
    <w:rsid w:val="000B0A33"/>
    <w:rsid w:val="000B17A6"/>
    <w:rsid w:val="000B1C34"/>
    <w:rsid w:val="000B2462"/>
    <w:rsid w:val="000B2819"/>
    <w:rsid w:val="000B2919"/>
    <w:rsid w:val="000B319B"/>
    <w:rsid w:val="000B31D3"/>
    <w:rsid w:val="000B4DB1"/>
    <w:rsid w:val="000B543A"/>
    <w:rsid w:val="000B625C"/>
    <w:rsid w:val="000C07F3"/>
    <w:rsid w:val="000C0828"/>
    <w:rsid w:val="000C0D40"/>
    <w:rsid w:val="000C244A"/>
    <w:rsid w:val="000C3ECE"/>
    <w:rsid w:val="000C40EC"/>
    <w:rsid w:val="000C425D"/>
    <w:rsid w:val="000C663F"/>
    <w:rsid w:val="000C73F9"/>
    <w:rsid w:val="000C750D"/>
    <w:rsid w:val="000D0468"/>
    <w:rsid w:val="000D0508"/>
    <w:rsid w:val="000D0A37"/>
    <w:rsid w:val="000D1105"/>
    <w:rsid w:val="000D1EF6"/>
    <w:rsid w:val="000D34F0"/>
    <w:rsid w:val="000D38EB"/>
    <w:rsid w:val="000D3C2B"/>
    <w:rsid w:val="000D3E51"/>
    <w:rsid w:val="000D54FF"/>
    <w:rsid w:val="000D6DED"/>
    <w:rsid w:val="000D75AC"/>
    <w:rsid w:val="000D7E48"/>
    <w:rsid w:val="000E0802"/>
    <w:rsid w:val="000E1325"/>
    <w:rsid w:val="000E1E4A"/>
    <w:rsid w:val="000E41CD"/>
    <w:rsid w:val="000E469B"/>
    <w:rsid w:val="000E4789"/>
    <w:rsid w:val="000E4FD7"/>
    <w:rsid w:val="000E6182"/>
    <w:rsid w:val="000E6F22"/>
    <w:rsid w:val="000F138F"/>
    <w:rsid w:val="000F1768"/>
    <w:rsid w:val="000F1B8D"/>
    <w:rsid w:val="000F2148"/>
    <w:rsid w:val="000F2435"/>
    <w:rsid w:val="000F39C6"/>
    <w:rsid w:val="000F4549"/>
    <w:rsid w:val="000F57AD"/>
    <w:rsid w:val="000F5D23"/>
    <w:rsid w:val="000F5DDA"/>
    <w:rsid w:val="000F72A1"/>
    <w:rsid w:val="000F7AB1"/>
    <w:rsid w:val="000F7E57"/>
    <w:rsid w:val="001010B5"/>
    <w:rsid w:val="00101C3C"/>
    <w:rsid w:val="00102761"/>
    <w:rsid w:val="0010284C"/>
    <w:rsid w:val="0010286E"/>
    <w:rsid w:val="001033B1"/>
    <w:rsid w:val="001040C2"/>
    <w:rsid w:val="00104686"/>
    <w:rsid w:val="001046AA"/>
    <w:rsid w:val="00104EAE"/>
    <w:rsid w:val="00105456"/>
    <w:rsid w:val="0010653D"/>
    <w:rsid w:val="00106A29"/>
    <w:rsid w:val="00106BB0"/>
    <w:rsid w:val="00107246"/>
    <w:rsid w:val="001073EB"/>
    <w:rsid w:val="001107F9"/>
    <w:rsid w:val="00111253"/>
    <w:rsid w:val="00112415"/>
    <w:rsid w:val="00112B69"/>
    <w:rsid w:val="00114144"/>
    <w:rsid w:val="00114FCB"/>
    <w:rsid w:val="0011589C"/>
    <w:rsid w:val="00115A55"/>
    <w:rsid w:val="00116D2E"/>
    <w:rsid w:val="001177B6"/>
    <w:rsid w:val="00117AA2"/>
    <w:rsid w:val="001200D5"/>
    <w:rsid w:val="001201C0"/>
    <w:rsid w:val="00120DB7"/>
    <w:rsid w:val="001210D6"/>
    <w:rsid w:val="001211F0"/>
    <w:rsid w:val="00121464"/>
    <w:rsid w:val="00122B79"/>
    <w:rsid w:val="0012311F"/>
    <w:rsid w:val="00123BDC"/>
    <w:rsid w:val="00123D85"/>
    <w:rsid w:val="0012425C"/>
    <w:rsid w:val="001253C6"/>
    <w:rsid w:val="0012603E"/>
    <w:rsid w:val="0013054D"/>
    <w:rsid w:val="001305AE"/>
    <w:rsid w:val="00130B97"/>
    <w:rsid w:val="00130D25"/>
    <w:rsid w:val="00130FEF"/>
    <w:rsid w:val="001317EC"/>
    <w:rsid w:val="00132C8F"/>
    <w:rsid w:val="00132D8A"/>
    <w:rsid w:val="0013340A"/>
    <w:rsid w:val="00134229"/>
    <w:rsid w:val="00134CF7"/>
    <w:rsid w:val="00135669"/>
    <w:rsid w:val="0013574A"/>
    <w:rsid w:val="0013579D"/>
    <w:rsid w:val="00136C03"/>
    <w:rsid w:val="00136CF8"/>
    <w:rsid w:val="00136D52"/>
    <w:rsid w:val="00136FED"/>
    <w:rsid w:val="00137787"/>
    <w:rsid w:val="0013796A"/>
    <w:rsid w:val="00137E0C"/>
    <w:rsid w:val="001403A6"/>
    <w:rsid w:val="001424D4"/>
    <w:rsid w:val="00145272"/>
    <w:rsid w:val="001455EE"/>
    <w:rsid w:val="0014621D"/>
    <w:rsid w:val="001465F9"/>
    <w:rsid w:val="00146EE8"/>
    <w:rsid w:val="00147A17"/>
    <w:rsid w:val="00147E1B"/>
    <w:rsid w:val="00151C67"/>
    <w:rsid w:val="00152080"/>
    <w:rsid w:val="001535E4"/>
    <w:rsid w:val="0015589D"/>
    <w:rsid w:val="00156539"/>
    <w:rsid w:val="00156C20"/>
    <w:rsid w:val="0015719F"/>
    <w:rsid w:val="00157F55"/>
    <w:rsid w:val="0016020D"/>
    <w:rsid w:val="00160626"/>
    <w:rsid w:val="00160D13"/>
    <w:rsid w:val="00161195"/>
    <w:rsid w:val="001617B6"/>
    <w:rsid w:val="0016188B"/>
    <w:rsid w:val="00161D70"/>
    <w:rsid w:val="00162A7E"/>
    <w:rsid w:val="0016325C"/>
    <w:rsid w:val="00163439"/>
    <w:rsid w:val="00163CED"/>
    <w:rsid w:val="00164C3F"/>
    <w:rsid w:val="0016547E"/>
    <w:rsid w:val="0016548D"/>
    <w:rsid w:val="001654DE"/>
    <w:rsid w:val="001658AD"/>
    <w:rsid w:val="00170374"/>
    <w:rsid w:val="001703DA"/>
    <w:rsid w:val="00170EEF"/>
    <w:rsid w:val="00171D9C"/>
    <w:rsid w:val="0017353B"/>
    <w:rsid w:val="0017369B"/>
    <w:rsid w:val="00175037"/>
    <w:rsid w:val="0017547D"/>
    <w:rsid w:val="00175BC3"/>
    <w:rsid w:val="0017633C"/>
    <w:rsid w:val="00176AA7"/>
    <w:rsid w:val="00181253"/>
    <w:rsid w:val="001812BB"/>
    <w:rsid w:val="0018157E"/>
    <w:rsid w:val="00182034"/>
    <w:rsid w:val="001821E4"/>
    <w:rsid w:val="00182AE4"/>
    <w:rsid w:val="0018356C"/>
    <w:rsid w:val="001837AE"/>
    <w:rsid w:val="00183959"/>
    <w:rsid w:val="00184409"/>
    <w:rsid w:val="001857A5"/>
    <w:rsid w:val="001864C2"/>
    <w:rsid w:val="00186576"/>
    <w:rsid w:val="001878B7"/>
    <w:rsid w:val="00191282"/>
    <w:rsid w:val="00193455"/>
    <w:rsid w:val="00193548"/>
    <w:rsid w:val="00193E29"/>
    <w:rsid w:val="0019684C"/>
    <w:rsid w:val="001A0615"/>
    <w:rsid w:val="001A1837"/>
    <w:rsid w:val="001A2115"/>
    <w:rsid w:val="001A2742"/>
    <w:rsid w:val="001A27AF"/>
    <w:rsid w:val="001A49BE"/>
    <w:rsid w:val="001A4E72"/>
    <w:rsid w:val="001A569A"/>
    <w:rsid w:val="001A6719"/>
    <w:rsid w:val="001A7111"/>
    <w:rsid w:val="001A7244"/>
    <w:rsid w:val="001B1377"/>
    <w:rsid w:val="001B1F3C"/>
    <w:rsid w:val="001B3740"/>
    <w:rsid w:val="001B384B"/>
    <w:rsid w:val="001B3AA8"/>
    <w:rsid w:val="001B46E5"/>
    <w:rsid w:val="001B4BE4"/>
    <w:rsid w:val="001B51EA"/>
    <w:rsid w:val="001B5C7C"/>
    <w:rsid w:val="001B5C85"/>
    <w:rsid w:val="001B6A10"/>
    <w:rsid w:val="001B73B4"/>
    <w:rsid w:val="001B7891"/>
    <w:rsid w:val="001C008F"/>
    <w:rsid w:val="001C0F1E"/>
    <w:rsid w:val="001C1783"/>
    <w:rsid w:val="001C2167"/>
    <w:rsid w:val="001C2291"/>
    <w:rsid w:val="001C3A3E"/>
    <w:rsid w:val="001C45BF"/>
    <w:rsid w:val="001C46BC"/>
    <w:rsid w:val="001C4B98"/>
    <w:rsid w:val="001C5256"/>
    <w:rsid w:val="001C584C"/>
    <w:rsid w:val="001C5EC7"/>
    <w:rsid w:val="001C634E"/>
    <w:rsid w:val="001D0584"/>
    <w:rsid w:val="001D1646"/>
    <w:rsid w:val="001D1B47"/>
    <w:rsid w:val="001D2258"/>
    <w:rsid w:val="001D2893"/>
    <w:rsid w:val="001D2A75"/>
    <w:rsid w:val="001D3601"/>
    <w:rsid w:val="001D41E4"/>
    <w:rsid w:val="001D4E9B"/>
    <w:rsid w:val="001D610F"/>
    <w:rsid w:val="001E0F09"/>
    <w:rsid w:val="001E0F31"/>
    <w:rsid w:val="001E1A60"/>
    <w:rsid w:val="001E1EA2"/>
    <w:rsid w:val="001E2015"/>
    <w:rsid w:val="001E253F"/>
    <w:rsid w:val="001E2D2D"/>
    <w:rsid w:val="001E377F"/>
    <w:rsid w:val="001E3D06"/>
    <w:rsid w:val="001E4887"/>
    <w:rsid w:val="001E49F0"/>
    <w:rsid w:val="001E5882"/>
    <w:rsid w:val="001E6263"/>
    <w:rsid w:val="001E640D"/>
    <w:rsid w:val="001E654E"/>
    <w:rsid w:val="001E6B45"/>
    <w:rsid w:val="001E7DFD"/>
    <w:rsid w:val="001E7F80"/>
    <w:rsid w:val="001F01DC"/>
    <w:rsid w:val="001F12F9"/>
    <w:rsid w:val="001F1A1D"/>
    <w:rsid w:val="001F1BD6"/>
    <w:rsid w:val="001F1CE0"/>
    <w:rsid w:val="001F2110"/>
    <w:rsid w:val="001F4D6F"/>
    <w:rsid w:val="001F60D9"/>
    <w:rsid w:val="001F7062"/>
    <w:rsid w:val="001F7109"/>
    <w:rsid w:val="001F752F"/>
    <w:rsid w:val="001F7BB0"/>
    <w:rsid w:val="00200084"/>
    <w:rsid w:val="002030D2"/>
    <w:rsid w:val="00203112"/>
    <w:rsid w:val="00204959"/>
    <w:rsid w:val="00204B38"/>
    <w:rsid w:val="00206B5A"/>
    <w:rsid w:val="0020776A"/>
    <w:rsid w:val="002079F7"/>
    <w:rsid w:val="002113AA"/>
    <w:rsid w:val="0021148B"/>
    <w:rsid w:val="00212107"/>
    <w:rsid w:val="00212841"/>
    <w:rsid w:val="00213448"/>
    <w:rsid w:val="00213831"/>
    <w:rsid w:val="00214C48"/>
    <w:rsid w:val="002150A0"/>
    <w:rsid w:val="00215113"/>
    <w:rsid w:val="00215D40"/>
    <w:rsid w:val="00216287"/>
    <w:rsid w:val="00217047"/>
    <w:rsid w:val="00220BE1"/>
    <w:rsid w:val="00220C32"/>
    <w:rsid w:val="0022246A"/>
    <w:rsid w:val="0022257B"/>
    <w:rsid w:val="002226D9"/>
    <w:rsid w:val="00223836"/>
    <w:rsid w:val="00226EC8"/>
    <w:rsid w:val="0022728F"/>
    <w:rsid w:val="002277E7"/>
    <w:rsid w:val="00227931"/>
    <w:rsid w:val="0022793B"/>
    <w:rsid w:val="00230871"/>
    <w:rsid w:val="00231A91"/>
    <w:rsid w:val="00231A97"/>
    <w:rsid w:val="00231C6A"/>
    <w:rsid w:val="00232307"/>
    <w:rsid w:val="00233014"/>
    <w:rsid w:val="002332BB"/>
    <w:rsid w:val="002332BD"/>
    <w:rsid w:val="00233371"/>
    <w:rsid w:val="00233EAD"/>
    <w:rsid w:val="002341AC"/>
    <w:rsid w:val="00234803"/>
    <w:rsid w:val="00235DA4"/>
    <w:rsid w:val="00235F6B"/>
    <w:rsid w:val="002411AA"/>
    <w:rsid w:val="002427FA"/>
    <w:rsid w:val="00242856"/>
    <w:rsid w:val="002429C1"/>
    <w:rsid w:val="00242CA7"/>
    <w:rsid w:val="002433F4"/>
    <w:rsid w:val="002434F7"/>
    <w:rsid w:val="002438A9"/>
    <w:rsid w:val="00243DCC"/>
    <w:rsid w:val="002445EC"/>
    <w:rsid w:val="002448CA"/>
    <w:rsid w:val="00244D15"/>
    <w:rsid w:val="00245D29"/>
    <w:rsid w:val="002474D8"/>
    <w:rsid w:val="0024767A"/>
    <w:rsid w:val="0024771D"/>
    <w:rsid w:val="00247919"/>
    <w:rsid w:val="002500D6"/>
    <w:rsid w:val="00250F67"/>
    <w:rsid w:val="00251020"/>
    <w:rsid w:val="00252CB5"/>
    <w:rsid w:val="00252E12"/>
    <w:rsid w:val="0025310B"/>
    <w:rsid w:val="002535A1"/>
    <w:rsid w:val="0025370D"/>
    <w:rsid w:val="002537CC"/>
    <w:rsid w:val="00253CA1"/>
    <w:rsid w:val="00253CDD"/>
    <w:rsid w:val="00253D8E"/>
    <w:rsid w:val="002560E7"/>
    <w:rsid w:val="00256445"/>
    <w:rsid w:val="0025780D"/>
    <w:rsid w:val="00257ADC"/>
    <w:rsid w:val="0026042E"/>
    <w:rsid w:val="00260F36"/>
    <w:rsid w:val="00261A97"/>
    <w:rsid w:val="00262F5E"/>
    <w:rsid w:val="00263E96"/>
    <w:rsid w:val="00265C96"/>
    <w:rsid w:val="002667FF"/>
    <w:rsid w:val="00266DA4"/>
    <w:rsid w:val="00267B81"/>
    <w:rsid w:val="00267F25"/>
    <w:rsid w:val="00270F0F"/>
    <w:rsid w:val="00271531"/>
    <w:rsid w:val="00271D1D"/>
    <w:rsid w:val="002726F0"/>
    <w:rsid w:val="00273AB8"/>
    <w:rsid w:val="00274031"/>
    <w:rsid w:val="00274E68"/>
    <w:rsid w:val="002753AA"/>
    <w:rsid w:val="002768A5"/>
    <w:rsid w:val="00276F22"/>
    <w:rsid w:val="0027791B"/>
    <w:rsid w:val="00280276"/>
    <w:rsid w:val="00281A1A"/>
    <w:rsid w:val="00281FEE"/>
    <w:rsid w:val="00283357"/>
    <w:rsid w:val="002841E4"/>
    <w:rsid w:val="002842BE"/>
    <w:rsid w:val="0028553C"/>
    <w:rsid w:val="0028588D"/>
    <w:rsid w:val="00286444"/>
    <w:rsid w:val="0028797C"/>
    <w:rsid w:val="00287A51"/>
    <w:rsid w:val="00287F03"/>
    <w:rsid w:val="002906C2"/>
    <w:rsid w:val="002926A0"/>
    <w:rsid w:val="00292709"/>
    <w:rsid w:val="00292DA9"/>
    <w:rsid w:val="00292E16"/>
    <w:rsid w:val="00293AAD"/>
    <w:rsid w:val="00294B64"/>
    <w:rsid w:val="002956DC"/>
    <w:rsid w:val="002957EE"/>
    <w:rsid w:val="00295DB1"/>
    <w:rsid w:val="00296869"/>
    <w:rsid w:val="002968BB"/>
    <w:rsid w:val="002A137A"/>
    <w:rsid w:val="002A3C7D"/>
    <w:rsid w:val="002A44DE"/>
    <w:rsid w:val="002A54F6"/>
    <w:rsid w:val="002A7025"/>
    <w:rsid w:val="002A702C"/>
    <w:rsid w:val="002B39C1"/>
    <w:rsid w:val="002B568F"/>
    <w:rsid w:val="002B56D3"/>
    <w:rsid w:val="002B64D8"/>
    <w:rsid w:val="002B6BD0"/>
    <w:rsid w:val="002B6F6A"/>
    <w:rsid w:val="002B73E8"/>
    <w:rsid w:val="002B7B5F"/>
    <w:rsid w:val="002C01D4"/>
    <w:rsid w:val="002C06B9"/>
    <w:rsid w:val="002C10C8"/>
    <w:rsid w:val="002C2225"/>
    <w:rsid w:val="002C29C6"/>
    <w:rsid w:val="002C3756"/>
    <w:rsid w:val="002C382B"/>
    <w:rsid w:val="002C3C4A"/>
    <w:rsid w:val="002C42C9"/>
    <w:rsid w:val="002C50DD"/>
    <w:rsid w:val="002C7146"/>
    <w:rsid w:val="002C7AE0"/>
    <w:rsid w:val="002D0127"/>
    <w:rsid w:val="002D036E"/>
    <w:rsid w:val="002D17C0"/>
    <w:rsid w:val="002D1CE9"/>
    <w:rsid w:val="002D2148"/>
    <w:rsid w:val="002D3DBA"/>
    <w:rsid w:val="002D431F"/>
    <w:rsid w:val="002D459B"/>
    <w:rsid w:val="002D4C13"/>
    <w:rsid w:val="002D550D"/>
    <w:rsid w:val="002D61FE"/>
    <w:rsid w:val="002D6911"/>
    <w:rsid w:val="002D6D54"/>
    <w:rsid w:val="002D7DD0"/>
    <w:rsid w:val="002D7F61"/>
    <w:rsid w:val="002D7FD9"/>
    <w:rsid w:val="002E0D13"/>
    <w:rsid w:val="002E2359"/>
    <w:rsid w:val="002E263E"/>
    <w:rsid w:val="002E275D"/>
    <w:rsid w:val="002E36E6"/>
    <w:rsid w:val="002E57B9"/>
    <w:rsid w:val="002E6171"/>
    <w:rsid w:val="002E6673"/>
    <w:rsid w:val="002E6FFC"/>
    <w:rsid w:val="002E77F5"/>
    <w:rsid w:val="002F09F4"/>
    <w:rsid w:val="002F0E0E"/>
    <w:rsid w:val="002F168C"/>
    <w:rsid w:val="002F16E6"/>
    <w:rsid w:val="002F1FED"/>
    <w:rsid w:val="002F26E2"/>
    <w:rsid w:val="002F36B0"/>
    <w:rsid w:val="002F4744"/>
    <w:rsid w:val="002F48EA"/>
    <w:rsid w:val="002F4A03"/>
    <w:rsid w:val="002F5BCE"/>
    <w:rsid w:val="002F5DC5"/>
    <w:rsid w:val="002F61F5"/>
    <w:rsid w:val="002F63C3"/>
    <w:rsid w:val="002F6979"/>
    <w:rsid w:val="002F6FE4"/>
    <w:rsid w:val="003016AD"/>
    <w:rsid w:val="0030285E"/>
    <w:rsid w:val="003028AA"/>
    <w:rsid w:val="00302C05"/>
    <w:rsid w:val="00304180"/>
    <w:rsid w:val="003045C4"/>
    <w:rsid w:val="00304C73"/>
    <w:rsid w:val="00304FF4"/>
    <w:rsid w:val="00305403"/>
    <w:rsid w:val="00307C6C"/>
    <w:rsid w:val="0031086E"/>
    <w:rsid w:val="003122A0"/>
    <w:rsid w:val="00313086"/>
    <w:rsid w:val="003137FD"/>
    <w:rsid w:val="0031400F"/>
    <w:rsid w:val="00314AD5"/>
    <w:rsid w:val="00314E47"/>
    <w:rsid w:val="00315171"/>
    <w:rsid w:val="00315E62"/>
    <w:rsid w:val="00316506"/>
    <w:rsid w:val="00320355"/>
    <w:rsid w:val="00320677"/>
    <w:rsid w:val="00320AC6"/>
    <w:rsid w:val="0032147B"/>
    <w:rsid w:val="00321582"/>
    <w:rsid w:val="00321B17"/>
    <w:rsid w:val="0032316D"/>
    <w:rsid w:val="00324A61"/>
    <w:rsid w:val="00325A2C"/>
    <w:rsid w:val="003263A9"/>
    <w:rsid w:val="003275D7"/>
    <w:rsid w:val="00330193"/>
    <w:rsid w:val="00330D34"/>
    <w:rsid w:val="003332AB"/>
    <w:rsid w:val="00333347"/>
    <w:rsid w:val="00333ABF"/>
    <w:rsid w:val="00333AF6"/>
    <w:rsid w:val="00336885"/>
    <w:rsid w:val="003371DF"/>
    <w:rsid w:val="003376EE"/>
    <w:rsid w:val="00340043"/>
    <w:rsid w:val="00341FC0"/>
    <w:rsid w:val="00342C96"/>
    <w:rsid w:val="00343384"/>
    <w:rsid w:val="00344936"/>
    <w:rsid w:val="00344A3E"/>
    <w:rsid w:val="00345521"/>
    <w:rsid w:val="00345830"/>
    <w:rsid w:val="0034593D"/>
    <w:rsid w:val="00346BA3"/>
    <w:rsid w:val="00350127"/>
    <w:rsid w:val="003508AF"/>
    <w:rsid w:val="00350AF3"/>
    <w:rsid w:val="00351010"/>
    <w:rsid w:val="00352262"/>
    <w:rsid w:val="00352275"/>
    <w:rsid w:val="00352BFB"/>
    <w:rsid w:val="00353426"/>
    <w:rsid w:val="00353883"/>
    <w:rsid w:val="00353D21"/>
    <w:rsid w:val="003540B7"/>
    <w:rsid w:val="00354341"/>
    <w:rsid w:val="00354509"/>
    <w:rsid w:val="00354788"/>
    <w:rsid w:val="0035494F"/>
    <w:rsid w:val="00355063"/>
    <w:rsid w:val="003557A2"/>
    <w:rsid w:val="00355C3F"/>
    <w:rsid w:val="0035607A"/>
    <w:rsid w:val="0035619A"/>
    <w:rsid w:val="0035663A"/>
    <w:rsid w:val="0035670C"/>
    <w:rsid w:val="00357858"/>
    <w:rsid w:val="00357F1E"/>
    <w:rsid w:val="003605D2"/>
    <w:rsid w:val="00360C12"/>
    <w:rsid w:val="0036142B"/>
    <w:rsid w:val="0036154D"/>
    <w:rsid w:val="00363365"/>
    <w:rsid w:val="00363C07"/>
    <w:rsid w:val="00363C95"/>
    <w:rsid w:val="003642BB"/>
    <w:rsid w:val="00364D17"/>
    <w:rsid w:val="00365BB2"/>
    <w:rsid w:val="0036637A"/>
    <w:rsid w:val="00366A2D"/>
    <w:rsid w:val="00366B40"/>
    <w:rsid w:val="00367B7F"/>
    <w:rsid w:val="0037080E"/>
    <w:rsid w:val="0037149D"/>
    <w:rsid w:val="00372B12"/>
    <w:rsid w:val="00372C4B"/>
    <w:rsid w:val="00372E3C"/>
    <w:rsid w:val="00373195"/>
    <w:rsid w:val="00373ED3"/>
    <w:rsid w:val="00374901"/>
    <w:rsid w:val="00375C3A"/>
    <w:rsid w:val="00376139"/>
    <w:rsid w:val="0037732D"/>
    <w:rsid w:val="00377FDA"/>
    <w:rsid w:val="00380419"/>
    <w:rsid w:val="003827F2"/>
    <w:rsid w:val="00383D7D"/>
    <w:rsid w:val="00383EA6"/>
    <w:rsid w:val="00384908"/>
    <w:rsid w:val="00385702"/>
    <w:rsid w:val="00387378"/>
    <w:rsid w:val="00387779"/>
    <w:rsid w:val="00391041"/>
    <w:rsid w:val="00391172"/>
    <w:rsid w:val="003912EF"/>
    <w:rsid w:val="00391D08"/>
    <w:rsid w:val="00393263"/>
    <w:rsid w:val="00393284"/>
    <w:rsid w:val="003936E7"/>
    <w:rsid w:val="00394166"/>
    <w:rsid w:val="00394B27"/>
    <w:rsid w:val="003954E6"/>
    <w:rsid w:val="003957AD"/>
    <w:rsid w:val="00395A47"/>
    <w:rsid w:val="0039622F"/>
    <w:rsid w:val="00396B03"/>
    <w:rsid w:val="00396BEA"/>
    <w:rsid w:val="00397157"/>
    <w:rsid w:val="00397343"/>
    <w:rsid w:val="003A0048"/>
    <w:rsid w:val="003A090A"/>
    <w:rsid w:val="003A1169"/>
    <w:rsid w:val="003A1460"/>
    <w:rsid w:val="003A2370"/>
    <w:rsid w:val="003A262A"/>
    <w:rsid w:val="003A2941"/>
    <w:rsid w:val="003A2B68"/>
    <w:rsid w:val="003A2D6E"/>
    <w:rsid w:val="003A2E1F"/>
    <w:rsid w:val="003A3569"/>
    <w:rsid w:val="003A3D53"/>
    <w:rsid w:val="003A43CC"/>
    <w:rsid w:val="003A4882"/>
    <w:rsid w:val="003A4AEF"/>
    <w:rsid w:val="003A6129"/>
    <w:rsid w:val="003A73C1"/>
    <w:rsid w:val="003A7617"/>
    <w:rsid w:val="003A7787"/>
    <w:rsid w:val="003A7814"/>
    <w:rsid w:val="003A7829"/>
    <w:rsid w:val="003A7A58"/>
    <w:rsid w:val="003A7C6D"/>
    <w:rsid w:val="003A7CF4"/>
    <w:rsid w:val="003B057F"/>
    <w:rsid w:val="003B1EBB"/>
    <w:rsid w:val="003B246D"/>
    <w:rsid w:val="003B3D91"/>
    <w:rsid w:val="003B4364"/>
    <w:rsid w:val="003B4BA4"/>
    <w:rsid w:val="003B62A0"/>
    <w:rsid w:val="003B7090"/>
    <w:rsid w:val="003C041E"/>
    <w:rsid w:val="003C2E8F"/>
    <w:rsid w:val="003C2F72"/>
    <w:rsid w:val="003C2FB4"/>
    <w:rsid w:val="003C3863"/>
    <w:rsid w:val="003C5394"/>
    <w:rsid w:val="003C59D5"/>
    <w:rsid w:val="003C650D"/>
    <w:rsid w:val="003C712F"/>
    <w:rsid w:val="003C73FD"/>
    <w:rsid w:val="003D1F8C"/>
    <w:rsid w:val="003D2A30"/>
    <w:rsid w:val="003D2C0D"/>
    <w:rsid w:val="003D3696"/>
    <w:rsid w:val="003D42BA"/>
    <w:rsid w:val="003D4F69"/>
    <w:rsid w:val="003D5B11"/>
    <w:rsid w:val="003D6008"/>
    <w:rsid w:val="003E1B5C"/>
    <w:rsid w:val="003E1B74"/>
    <w:rsid w:val="003E273E"/>
    <w:rsid w:val="003E2D67"/>
    <w:rsid w:val="003E44E7"/>
    <w:rsid w:val="003E67E5"/>
    <w:rsid w:val="003E68DE"/>
    <w:rsid w:val="003E748E"/>
    <w:rsid w:val="003E7BAD"/>
    <w:rsid w:val="003E7C54"/>
    <w:rsid w:val="003E7D5F"/>
    <w:rsid w:val="003F03F7"/>
    <w:rsid w:val="003F06B8"/>
    <w:rsid w:val="003F1912"/>
    <w:rsid w:val="003F2248"/>
    <w:rsid w:val="003F3D40"/>
    <w:rsid w:val="003F49E5"/>
    <w:rsid w:val="003F520C"/>
    <w:rsid w:val="003F5D45"/>
    <w:rsid w:val="003F71F9"/>
    <w:rsid w:val="003F7233"/>
    <w:rsid w:val="003F739C"/>
    <w:rsid w:val="0040053C"/>
    <w:rsid w:val="00400922"/>
    <w:rsid w:val="00400F21"/>
    <w:rsid w:val="004011EA"/>
    <w:rsid w:val="004016AB"/>
    <w:rsid w:val="0040197A"/>
    <w:rsid w:val="00402326"/>
    <w:rsid w:val="00402B17"/>
    <w:rsid w:val="004035F6"/>
    <w:rsid w:val="00403E1F"/>
    <w:rsid w:val="0040417B"/>
    <w:rsid w:val="00404E46"/>
    <w:rsid w:val="00404F42"/>
    <w:rsid w:val="004050E9"/>
    <w:rsid w:val="00407A91"/>
    <w:rsid w:val="00410C5D"/>
    <w:rsid w:val="00410EE9"/>
    <w:rsid w:val="00412295"/>
    <w:rsid w:val="0041413D"/>
    <w:rsid w:val="00414297"/>
    <w:rsid w:val="00414E56"/>
    <w:rsid w:val="004152F7"/>
    <w:rsid w:val="0041587E"/>
    <w:rsid w:val="00416667"/>
    <w:rsid w:val="00416AF8"/>
    <w:rsid w:val="00416CCC"/>
    <w:rsid w:val="00416DF3"/>
    <w:rsid w:val="0042138C"/>
    <w:rsid w:val="0042381F"/>
    <w:rsid w:val="004249E3"/>
    <w:rsid w:val="00425421"/>
    <w:rsid w:val="004259DE"/>
    <w:rsid w:val="00425E1F"/>
    <w:rsid w:val="00427373"/>
    <w:rsid w:val="00427731"/>
    <w:rsid w:val="00427B86"/>
    <w:rsid w:val="00427F76"/>
    <w:rsid w:val="00430477"/>
    <w:rsid w:val="00430E03"/>
    <w:rsid w:val="004315BC"/>
    <w:rsid w:val="0043278E"/>
    <w:rsid w:val="004329E2"/>
    <w:rsid w:val="00434104"/>
    <w:rsid w:val="00435279"/>
    <w:rsid w:val="00435F3D"/>
    <w:rsid w:val="00436DC6"/>
    <w:rsid w:val="0044045A"/>
    <w:rsid w:val="00441D97"/>
    <w:rsid w:val="00441E4D"/>
    <w:rsid w:val="004427CE"/>
    <w:rsid w:val="00442AFB"/>
    <w:rsid w:val="00443414"/>
    <w:rsid w:val="004434CC"/>
    <w:rsid w:val="004437E2"/>
    <w:rsid w:val="00443CAE"/>
    <w:rsid w:val="00443DEB"/>
    <w:rsid w:val="00444321"/>
    <w:rsid w:val="00445727"/>
    <w:rsid w:val="00446912"/>
    <w:rsid w:val="00446AF5"/>
    <w:rsid w:val="00447463"/>
    <w:rsid w:val="0044763F"/>
    <w:rsid w:val="00447A81"/>
    <w:rsid w:val="0045068F"/>
    <w:rsid w:val="0045118A"/>
    <w:rsid w:val="004516E6"/>
    <w:rsid w:val="00451B7B"/>
    <w:rsid w:val="004520C3"/>
    <w:rsid w:val="00452728"/>
    <w:rsid w:val="00452C4A"/>
    <w:rsid w:val="00452E3B"/>
    <w:rsid w:val="0045390D"/>
    <w:rsid w:val="00453CBC"/>
    <w:rsid w:val="00454106"/>
    <w:rsid w:val="00454364"/>
    <w:rsid w:val="0045594B"/>
    <w:rsid w:val="00455A6F"/>
    <w:rsid w:val="00456F80"/>
    <w:rsid w:val="004576C7"/>
    <w:rsid w:val="00457EEE"/>
    <w:rsid w:val="004601CC"/>
    <w:rsid w:val="00460DB9"/>
    <w:rsid w:val="00460F15"/>
    <w:rsid w:val="004612BA"/>
    <w:rsid w:val="00461731"/>
    <w:rsid w:val="00461933"/>
    <w:rsid w:val="00461BD0"/>
    <w:rsid w:val="00461C69"/>
    <w:rsid w:val="0046220E"/>
    <w:rsid w:val="00462614"/>
    <w:rsid w:val="00464BF5"/>
    <w:rsid w:val="00464EB4"/>
    <w:rsid w:val="00465594"/>
    <w:rsid w:val="004657B9"/>
    <w:rsid w:val="004657E3"/>
    <w:rsid w:val="00465D52"/>
    <w:rsid w:val="004670F5"/>
    <w:rsid w:val="00467C8D"/>
    <w:rsid w:val="004703F0"/>
    <w:rsid w:val="00470F8D"/>
    <w:rsid w:val="0047158C"/>
    <w:rsid w:val="00471977"/>
    <w:rsid w:val="00472968"/>
    <w:rsid w:val="00474DB1"/>
    <w:rsid w:val="00474F4E"/>
    <w:rsid w:val="00475127"/>
    <w:rsid w:val="00475263"/>
    <w:rsid w:val="004756EC"/>
    <w:rsid w:val="00475A0A"/>
    <w:rsid w:val="004761DB"/>
    <w:rsid w:val="004765F4"/>
    <w:rsid w:val="00476D76"/>
    <w:rsid w:val="00477113"/>
    <w:rsid w:val="00477C5B"/>
    <w:rsid w:val="00480D2B"/>
    <w:rsid w:val="00480D81"/>
    <w:rsid w:val="00482470"/>
    <w:rsid w:val="004825B0"/>
    <w:rsid w:val="00482C97"/>
    <w:rsid w:val="0048336A"/>
    <w:rsid w:val="004834AB"/>
    <w:rsid w:val="004845B9"/>
    <w:rsid w:val="00485008"/>
    <w:rsid w:val="004853A3"/>
    <w:rsid w:val="0048557B"/>
    <w:rsid w:val="00486717"/>
    <w:rsid w:val="004868BA"/>
    <w:rsid w:val="00486CAF"/>
    <w:rsid w:val="00491A32"/>
    <w:rsid w:val="00492CA3"/>
    <w:rsid w:val="00493266"/>
    <w:rsid w:val="0049392E"/>
    <w:rsid w:val="00494133"/>
    <w:rsid w:val="0049418F"/>
    <w:rsid w:val="004949BD"/>
    <w:rsid w:val="00495EE4"/>
    <w:rsid w:val="0049645B"/>
    <w:rsid w:val="0049656F"/>
    <w:rsid w:val="00496CE4"/>
    <w:rsid w:val="00497EA0"/>
    <w:rsid w:val="004A33C7"/>
    <w:rsid w:val="004A35B3"/>
    <w:rsid w:val="004A39BF"/>
    <w:rsid w:val="004A3D29"/>
    <w:rsid w:val="004A3DB5"/>
    <w:rsid w:val="004A6BA5"/>
    <w:rsid w:val="004A70AA"/>
    <w:rsid w:val="004B0062"/>
    <w:rsid w:val="004B11D5"/>
    <w:rsid w:val="004B1616"/>
    <w:rsid w:val="004B1C02"/>
    <w:rsid w:val="004B26CE"/>
    <w:rsid w:val="004B2E2C"/>
    <w:rsid w:val="004B33F2"/>
    <w:rsid w:val="004B430B"/>
    <w:rsid w:val="004B60D9"/>
    <w:rsid w:val="004B62FE"/>
    <w:rsid w:val="004B68D0"/>
    <w:rsid w:val="004B6F6A"/>
    <w:rsid w:val="004B7468"/>
    <w:rsid w:val="004B74F4"/>
    <w:rsid w:val="004C006D"/>
    <w:rsid w:val="004C0F57"/>
    <w:rsid w:val="004C0F62"/>
    <w:rsid w:val="004C1128"/>
    <w:rsid w:val="004C1A27"/>
    <w:rsid w:val="004C21C3"/>
    <w:rsid w:val="004C3444"/>
    <w:rsid w:val="004C531E"/>
    <w:rsid w:val="004C5C73"/>
    <w:rsid w:val="004C727B"/>
    <w:rsid w:val="004C7D7F"/>
    <w:rsid w:val="004D00BA"/>
    <w:rsid w:val="004D0501"/>
    <w:rsid w:val="004D07D8"/>
    <w:rsid w:val="004D18E0"/>
    <w:rsid w:val="004D1FB7"/>
    <w:rsid w:val="004D34E2"/>
    <w:rsid w:val="004D3D5D"/>
    <w:rsid w:val="004D3FDB"/>
    <w:rsid w:val="004D49FC"/>
    <w:rsid w:val="004D64D5"/>
    <w:rsid w:val="004D6D11"/>
    <w:rsid w:val="004D6DDE"/>
    <w:rsid w:val="004D6E5F"/>
    <w:rsid w:val="004D77B5"/>
    <w:rsid w:val="004D7A70"/>
    <w:rsid w:val="004D7B2C"/>
    <w:rsid w:val="004E01D9"/>
    <w:rsid w:val="004E09ED"/>
    <w:rsid w:val="004E1201"/>
    <w:rsid w:val="004E1657"/>
    <w:rsid w:val="004E25F2"/>
    <w:rsid w:val="004E2B21"/>
    <w:rsid w:val="004E3326"/>
    <w:rsid w:val="004E3F17"/>
    <w:rsid w:val="004E5F5B"/>
    <w:rsid w:val="004E6405"/>
    <w:rsid w:val="004E6E16"/>
    <w:rsid w:val="004E74D9"/>
    <w:rsid w:val="004E76D9"/>
    <w:rsid w:val="004F054E"/>
    <w:rsid w:val="004F0822"/>
    <w:rsid w:val="004F4A14"/>
    <w:rsid w:val="004F531D"/>
    <w:rsid w:val="004F57D9"/>
    <w:rsid w:val="004F5B9C"/>
    <w:rsid w:val="004F5E00"/>
    <w:rsid w:val="004F6279"/>
    <w:rsid w:val="004F6892"/>
    <w:rsid w:val="004F6A3D"/>
    <w:rsid w:val="00501541"/>
    <w:rsid w:val="005017FF"/>
    <w:rsid w:val="00502826"/>
    <w:rsid w:val="00502F4D"/>
    <w:rsid w:val="00503134"/>
    <w:rsid w:val="005037EC"/>
    <w:rsid w:val="00503C06"/>
    <w:rsid w:val="005040D0"/>
    <w:rsid w:val="0050502F"/>
    <w:rsid w:val="005055F5"/>
    <w:rsid w:val="0050563C"/>
    <w:rsid w:val="00506E97"/>
    <w:rsid w:val="00507202"/>
    <w:rsid w:val="00510347"/>
    <w:rsid w:val="00512547"/>
    <w:rsid w:val="005129D1"/>
    <w:rsid w:val="00512B98"/>
    <w:rsid w:val="00513AC0"/>
    <w:rsid w:val="005148BB"/>
    <w:rsid w:val="00515872"/>
    <w:rsid w:val="00516093"/>
    <w:rsid w:val="00516AB0"/>
    <w:rsid w:val="00516F35"/>
    <w:rsid w:val="00520494"/>
    <w:rsid w:val="005207A3"/>
    <w:rsid w:val="00520EB0"/>
    <w:rsid w:val="005210D9"/>
    <w:rsid w:val="00521813"/>
    <w:rsid w:val="005233FE"/>
    <w:rsid w:val="005239E5"/>
    <w:rsid w:val="00523C89"/>
    <w:rsid w:val="00523DC2"/>
    <w:rsid w:val="00523E4A"/>
    <w:rsid w:val="00524280"/>
    <w:rsid w:val="00525D00"/>
    <w:rsid w:val="00525F2D"/>
    <w:rsid w:val="0052631D"/>
    <w:rsid w:val="005269C7"/>
    <w:rsid w:val="00526BC8"/>
    <w:rsid w:val="00527E77"/>
    <w:rsid w:val="00530772"/>
    <w:rsid w:val="005310D7"/>
    <w:rsid w:val="00531892"/>
    <w:rsid w:val="00532E7E"/>
    <w:rsid w:val="005332C7"/>
    <w:rsid w:val="00533842"/>
    <w:rsid w:val="00534003"/>
    <w:rsid w:val="00534C3C"/>
    <w:rsid w:val="00534E94"/>
    <w:rsid w:val="00535085"/>
    <w:rsid w:val="00536610"/>
    <w:rsid w:val="00536889"/>
    <w:rsid w:val="00536CB7"/>
    <w:rsid w:val="00536EB1"/>
    <w:rsid w:val="0053776F"/>
    <w:rsid w:val="00537854"/>
    <w:rsid w:val="00540CB1"/>
    <w:rsid w:val="00541114"/>
    <w:rsid w:val="00541993"/>
    <w:rsid w:val="005431D6"/>
    <w:rsid w:val="00543AEF"/>
    <w:rsid w:val="00543B31"/>
    <w:rsid w:val="005442DC"/>
    <w:rsid w:val="00544782"/>
    <w:rsid w:val="00544BFB"/>
    <w:rsid w:val="00545B31"/>
    <w:rsid w:val="005461C6"/>
    <w:rsid w:val="00546300"/>
    <w:rsid w:val="00546E39"/>
    <w:rsid w:val="005475C0"/>
    <w:rsid w:val="00550326"/>
    <w:rsid w:val="005503A8"/>
    <w:rsid w:val="005510CF"/>
    <w:rsid w:val="00551977"/>
    <w:rsid w:val="00551A0E"/>
    <w:rsid w:val="00551FDD"/>
    <w:rsid w:val="005535D1"/>
    <w:rsid w:val="00553638"/>
    <w:rsid w:val="00553BB6"/>
    <w:rsid w:val="005548D4"/>
    <w:rsid w:val="00554FD0"/>
    <w:rsid w:val="00555105"/>
    <w:rsid w:val="00555188"/>
    <w:rsid w:val="00555876"/>
    <w:rsid w:val="00556080"/>
    <w:rsid w:val="0055630C"/>
    <w:rsid w:val="00556A9B"/>
    <w:rsid w:val="00556DB3"/>
    <w:rsid w:val="0055701C"/>
    <w:rsid w:val="0055751E"/>
    <w:rsid w:val="005575F1"/>
    <w:rsid w:val="00560B48"/>
    <w:rsid w:val="0056130D"/>
    <w:rsid w:val="0056153E"/>
    <w:rsid w:val="005625AE"/>
    <w:rsid w:val="0056293A"/>
    <w:rsid w:val="00562BA7"/>
    <w:rsid w:val="0056330F"/>
    <w:rsid w:val="005646A2"/>
    <w:rsid w:val="00565322"/>
    <w:rsid w:val="00565738"/>
    <w:rsid w:val="00565FC2"/>
    <w:rsid w:val="00567283"/>
    <w:rsid w:val="00567775"/>
    <w:rsid w:val="00567E8B"/>
    <w:rsid w:val="00573041"/>
    <w:rsid w:val="0057338B"/>
    <w:rsid w:val="00575AFE"/>
    <w:rsid w:val="005762BC"/>
    <w:rsid w:val="00576EBC"/>
    <w:rsid w:val="00577D63"/>
    <w:rsid w:val="00580E53"/>
    <w:rsid w:val="00580F1A"/>
    <w:rsid w:val="0058157A"/>
    <w:rsid w:val="00582226"/>
    <w:rsid w:val="00583081"/>
    <w:rsid w:val="00584680"/>
    <w:rsid w:val="00584884"/>
    <w:rsid w:val="00586998"/>
    <w:rsid w:val="00587A99"/>
    <w:rsid w:val="00590856"/>
    <w:rsid w:val="00590FA8"/>
    <w:rsid w:val="0059173D"/>
    <w:rsid w:val="00591787"/>
    <w:rsid w:val="00591C07"/>
    <w:rsid w:val="0059248B"/>
    <w:rsid w:val="00593425"/>
    <w:rsid w:val="00593F37"/>
    <w:rsid w:val="0059403E"/>
    <w:rsid w:val="00594AAA"/>
    <w:rsid w:val="00595092"/>
    <w:rsid w:val="0059517D"/>
    <w:rsid w:val="005952E6"/>
    <w:rsid w:val="0059540F"/>
    <w:rsid w:val="00595F16"/>
    <w:rsid w:val="005964C4"/>
    <w:rsid w:val="00597682"/>
    <w:rsid w:val="00597CC5"/>
    <w:rsid w:val="005A01FA"/>
    <w:rsid w:val="005A0B63"/>
    <w:rsid w:val="005A2D71"/>
    <w:rsid w:val="005A31E1"/>
    <w:rsid w:val="005A40E7"/>
    <w:rsid w:val="005A5A95"/>
    <w:rsid w:val="005A6C6C"/>
    <w:rsid w:val="005A758C"/>
    <w:rsid w:val="005B01CC"/>
    <w:rsid w:val="005B0907"/>
    <w:rsid w:val="005B11DC"/>
    <w:rsid w:val="005B1DF3"/>
    <w:rsid w:val="005B1E3A"/>
    <w:rsid w:val="005B222E"/>
    <w:rsid w:val="005B3695"/>
    <w:rsid w:val="005B3FCC"/>
    <w:rsid w:val="005B42A9"/>
    <w:rsid w:val="005B5C54"/>
    <w:rsid w:val="005B6175"/>
    <w:rsid w:val="005B77F1"/>
    <w:rsid w:val="005C0DFD"/>
    <w:rsid w:val="005C110E"/>
    <w:rsid w:val="005C1212"/>
    <w:rsid w:val="005C2CC1"/>
    <w:rsid w:val="005C38D1"/>
    <w:rsid w:val="005C410C"/>
    <w:rsid w:val="005C47D3"/>
    <w:rsid w:val="005C5FE4"/>
    <w:rsid w:val="005C68A1"/>
    <w:rsid w:val="005C6CC4"/>
    <w:rsid w:val="005C7B71"/>
    <w:rsid w:val="005D0188"/>
    <w:rsid w:val="005D04FC"/>
    <w:rsid w:val="005D0926"/>
    <w:rsid w:val="005D09FE"/>
    <w:rsid w:val="005D0D27"/>
    <w:rsid w:val="005D0E2F"/>
    <w:rsid w:val="005D1379"/>
    <w:rsid w:val="005D1775"/>
    <w:rsid w:val="005D19DC"/>
    <w:rsid w:val="005D1AE4"/>
    <w:rsid w:val="005D25EE"/>
    <w:rsid w:val="005D3025"/>
    <w:rsid w:val="005D356D"/>
    <w:rsid w:val="005D3CAF"/>
    <w:rsid w:val="005D405B"/>
    <w:rsid w:val="005D4095"/>
    <w:rsid w:val="005D4B4D"/>
    <w:rsid w:val="005D55A9"/>
    <w:rsid w:val="005D681B"/>
    <w:rsid w:val="005D6EDF"/>
    <w:rsid w:val="005D752B"/>
    <w:rsid w:val="005D79A4"/>
    <w:rsid w:val="005E041C"/>
    <w:rsid w:val="005E067F"/>
    <w:rsid w:val="005E0818"/>
    <w:rsid w:val="005E1208"/>
    <w:rsid w:val="005E17E0"/>
    <w:rsid w:val="005E188F"/>
    <w:rsid w:val="005E1D6C"/>
    <w:rsid w:val="005E2BBC"/>
    <w:rsid w:val="005E37CA"/>
    <w:rsid w:val="005E4DFE"/>
    <w:rsid w:val="005E4FE9"/>
    <w:rsid w:val="005E54D1"/>
    <w:rsid w:val="005E56DF"/>
    <w:rsid w:val="005E5A6C"/>
    <w:rsid w:val="005E5A8A"/>
    <w:rsid w:val="005E5CBA"/>
    <w:rsid w:val="005E5FFE"/>
    <w:rsid w:val="005E601F"/>
    <w:rsid w:val="005E652C"/>
    <w:rsid w:val="005E6732"/>
    <w:rsid w:val="005E6945"/>
    <w:rsid w:val="005E73B9"/>
    <w:rsid w:val="005E7C83"/>
    <w:rsid w:val="005F018E"/>
    <w:rsid w:val="005F16BC"/>
    <w:rsid w:val="005F1893"/>
    <w:rsid w:val="005F25E7"/>
    <w:rsid w:val="005F3411"/>
    <w:rsid w:val="005F3D6F"/>
    <w:rsid w:val="005F4906"/>
    <w:rsid w:val="005F5402"/>
    <w:rsid w:val="005F5782"/>
    <w:rsid w:val="005F5896"/>
    <w:rsid w:val="005F5DB2"/>
    <w:rsid w:val="005F7572"/>
    <w:rsid w:val="005F7BB2"/>
    <w:rsid w:val="0060098A"/>
    <w:rsid w:val="00600F6D"/>
    <w:rsid w:val="006016C2"/>
    <w:rsid w:val="006035E0"/>
    <w:rsid w:val="006038E1"/>
    <w:rsid w:val="00604672"/>
    <w:rsid w:val="00604DD4"/>
    <w:rsid w:val="00604FD6"/>
    <w:rsid w:val="0060532B"/>
    <w:rsid w:val="006058A1"/>
    <w:rsid w:val="00606ABF"/>
    <w:rsid w:val="006073A8"/>
    <w:rsid w:val="00607649"/>
    <w:rsid w:val="00607838"/>
    <w:rsid w:val="00612BAD"/>
    <w:rsid w:val="00613004"/>
    <w:rsid w:val="006132BB"/>
    <w:rsid w:val="00613604"/>
    <w:rsid w:val="0061481A"/>
    <w:rsid w:val="00614C93"/>
    <w:rsid w:val="00614E1C"/>
    <w:rsid w:val="006156A7"/>
    <w:rsid w:val="00616171"/>
    <w:rsid w:val="00616BC7"/>
    <w:rsid w:val="00617700"/>
    <w:rsid w:val="00620221"/>
    <w:rsid w:val="00622064"/>
    <w:rsid w:val="00623DD0"/>
    <w:rsid w:val="00624BC9"/>
    <w:rsid w:val="00624BCF"/>
    <w:rsid w:val="00625C32"/>
    <w:rsid w:val="00626370"/>
    <w:rsid w:val="006264CE"/>
    <w:rsid w:val="0062714D"/>
    <w:rsid w:val="0063036D"/>
    <w:rsid w:val="00630D63"/>
    <w:rsid w:val="00632059"/>
    <w:rsid w:val="006325BE"/>
    <w:rsid w:val="006328DA"/>
    <w:rsid w:val="00632913"/>
    <w:rsid w:val="00632DEE"/>
    <w:rsid w:val="00633035"/>
    <w:rsid w:val="00633B63"/>
    <w:rsid w:val="00635266"/>
    <w:rsid w:val="0063651B"/>
    <w:rsid w:val="00636835"/>
    <w:rsid w:val="006379A9"/>
    <w:rsid w:val="00637C08"/>
    <w:rsid w:val="00637FF0"/>
    <w:rsid w:val="006400A5"/>
    <w:rsid w:val="00640597"/>
    <w:rsid w:val="00640A76"/>
    <w:rsid w:val="0064117A"/>
    <w:rsid w:val="006442D7"/>
    <w:rsid w:val="00644ABD"/>
    <w:rsid w:val="00645317"/>
    <w:rsid w:val="0064555A"/>
    <w:rsid w:val="00645B93"/>
    <w:rsid w:val="006464F0"/>
    <w:rsid w:val="0064672B"/>
    <w:rsid w:val="00646989"/>
    <w:rsid w:val="00646BC3"/>
    <w:rsid w:val="00646CCF"/>
    <w:rsid w:val="00647ABE"/>
    <w:rsid w:val="00647BDA"/>
    <w:rsid w:val="0065044E"/>
    <w:rsid w:val="00651484"/>
    <w:rsid w:val="00651F82"/>
    <w:rsid w:val="006520F9"/>
    <w:rsid w:val="00652467"/>
    <w:rsid w:val="00652FC0"/>
    <w:rsid w:val="0065368A"/>
    <w:rsid w:val="006536C4"/>
    <w:rsid w:val="00654E2A"/>
    <w:rsid w:val="00654F9A"/>
    <w:rsid w:val="006552F1"/>
    <w:rsid w:val="00655744"/>
    <w:rsid w:val="00655C94"/>
    <w:rsid w:val="0065657B"/>
    <w:rsid w:val="006572BB"/>
    <w:rsid w:val="006574D9"/>
    <w:rsid w:val="00657E7E"/>
    <w:rsid w:val="00660036"/>
    <w:rsid w:val="006604CB"/>
    <w:rsid w:val="006607DC"/>
    <w:rsid w:val="00660C05"/>
    <w:rsid w:val="0066120C"/>
    <w:rsid w:val="0066150F"/>
    <w:rsid w:val="00661DED"/>
    <w:rsid w:val="006625D9"/>
    <w:rsid w:val="00663119"/>
    <w:rsid w:val="006640CB"/>
    <w:rsid w:val="00664A32"/>
    <w:rsid w:val="00665692"/>
    <w:rsid w:val="00665BDB"/>
    <w:rsid w:val="00665E37"/>
    <w:rsid w:val="0066617C"/>
    <w:rsid w:val="006663C6"/>
    <w:rsid w:val="00666415"/>
    <w:rsid w:val="00666827"/>
    <w:rsid w:val="00666C97"/>
    <w:rsid w:val="00666D80"/>
    <w:rsid w:val="00667534"/>
    <w:rsid w:val="00670127"/>
    <w:rsid w:val="006703FC"/>
    <w:rsid w:val="006705F7"/>
    <w:rsid w:val="00670E0D"/>
    <w:rsid w:val="00670FF2"/>
    <w:rsid w:val="00671666"/>
    <w:rsid w:val="00671ABF"/>
    <w:rsid w:val="0067361C"/>
    <w:rsid w:val="00673F03"/>
    <w:rsid w:val="00674F7B"/>
    <w:rsid w:val="00675017"/>
    <w:rsid w:val="006758E5"/>
    <w:rsid w:val="00675B48"/>
    <w:rsid w:val="00676198"/>
    <w:rsid w:val="006761D8"/>
    <w:rsid w:val="00676BA2"/>
    <w:rsid w:val="00677BB8"/>
    <w:rsid w:val="00680100"/>
    <w:rsid w:val="00680375"/>
    <w:rsid w:val="00680495"/>
    <w:rsid w:val="00681155"/>
    <w:rsid w:val="0068243A"/>
    <w:rsid w:val="006826DF"/>
    <w:rsid w:val="00682D74"/>
    <w:rsid w:val="00683663"/>
    <w:rsid w:val="00683A36"/>
    <w:rsid w:val="0068405A"/>
    <w:rsid w:val="006840E5"/>
    <w:rsid w:val="00685329"/>
    <w:rsid w:val="00685570"/>
    <w:rsid w:val="00685A82"/>
    <w:rsid w:val="00685C23"/>
    <w:rsid w:val="006901AB"/>
    <w:rsid w:val="00690733"/>
    <w:rsid w:val="0069092E"/>
    <w:rsid w:val="00690ED8"/>
    <w:rsid w:val="006913F0"/>
    <w:rsid w:val="006917DD"/>
    <w:rsid w:val="006931DD"/>
    <w:rsid w:val="00694435"/>
    <w:rsid w:val="006960FA"/>
    <w:rsid w:val="00697BD6"/>
    <w:rsid w:val="006A0E39"/>
    <w:rsid w:val="006A1143"/>
    <w:rsid w:val="006A1677"/>
    <w:rsid w:val="006A2481"/>
    <w:rsid w:val="006A2629"/>
    <w:rsid w:val="006A33AF"/>
    <w:rsid w:val="006A50F1"/>
    <w:rsid w:val="006A7484"/>
    <w:rsid w:val="006B026A"/>
    <w:rsid w:val="006B0A16"/>
    <w:rsid w:val="006B0B2D"/>
    <w:rsid w:val="006B0F83"/>
    <w:rsid w:val="006B16DE"/>
    <w:rsid w:val="006B1D03"/>
    <w:rsid w:val="006B2799"/>
    <w:rsid w:val="006B2BDA"/>
    <w:rsid w:val="006B2F67"/>
    <w:rsid w:val="006B33B0"/>
    <w:rsid w:val="006B33C4"/>
    <w:rsid w:val="006B34F5"/>
    <w:rsid w:val="006B3A55"/>
    <w:rsid w:val="006B4112"/>
    <w:rsid w:val="006B650A"/>
    <w:rsid w:val="006B6570"/>
    <w:rsid w:val="006C0A16"/>
    <w:rsid w:val="006C1924"/>
    <w:rsid w:val="006C22EE"/>
    <w:rsid w:val="006C25AC"/>
    <w:rsid w:val="006C2D7D"/>
    <w:rsid w:val="006C2E60"/>
    <w:rsid w:val="006C3003"/>
    <w:rsid w:val="006C31B6"/>
    <w:rsid w:val="006C3305"/>
    <w:rsid w:val="006C4E72"/>
    <w:rsid w:val="006C5667"/>
    <w:rsid w:val="006C5DB1"/>
    <w:rsid w:val="006C6ADE"/>
    <w:rsid w:val="006C7F55"/>
    <w:rsid w:val="006D1B2E"/>
    <w:rsid w:val="006D1D38"/>
    <w:rsid w:val="006D1EBD"/>
    <w:rsid w:val="006D20E8"/>
    <w:rsid w:val="006D2C43"/>
    <w:rsid w:val="006D2EC7"/>
    <w:rsid w:val="006D3810"/>
    <w:rsid w:val="006D3A6B"/>
    <w:rsid w:val="006D500F"/>
    <w:rsid w:val="006D53EA"/>
    <w:rsid w:val="006D58BD"/>
    <w:rsid w:val="006D5C15"/>
    <w:rsid w:val="006D636B"/>
    <w:rsid w:val="006D72A9"/>
    <w:rsid w:val="006E04CE"/>
    <w:rsid w:val="006E1D57"/>
    <w:rsid w:val="006E1F08"/>
    <w:rsid w:val="006E1F9C"/>
    <w:rsid w:val="006E39A8"/>
    <w:rsid w:val="006E4115"/>
    <w:rsid w:val="006E4455"/>
    <w:rsid w:val="006E57C9"/>
    <w:rsid w:val="006E702B"/>
    <w:rsid w:val="006E7413"/>
    <w:rsid w:val="006E7BFC"/>
    <w:rsid w:val="006E7EA5"/>
    <w:rsid w:val="006F13F2"/>
    <w:rsid w:val="006F148E"/>
    <w:rsid w:val="006F2331"/>
    <w:rsid w:val="006F2BBE"/>
    <w:rsid w:val="006F3EBA"/>
    <w:rsid w:val="006F4310"/>
    <w:rsid w:val="006F45A0"/>
    <w:rsid w:val="006F47FF"/>
    <w:rsid w:val="006F4D3A"/>
    <w:rsid w:val="006F4EB6"/>
    <w:rsid w:val="006F58E7"/>
    <w:rsid w:val="006F5E64"/>
    <w:rsid w:val="006F6CEE"/>
    <w:rsid w:val="006F7068"/>
    <w:rsid w:val="006F7E2D"/>
    <w:rsid w:val="006F7F2F"/>
    <w:rsid w:val="007005EC"/>
    <w:rsid w:val="00700EBD"/>
    <w:rsid w:val="00701AEE"/>
    <w:rsid w:val="00703720"/>
    <w:rsid w:val="00704163"/>
    <w:rsid w:val="0070572B"/>
    <w:rsid w:val="00705A4A"/>
    <w:rsid w:val="007078C3"/>
    <w:rsid w:val="007104D3"/>
    <w:rsid w:val="00711B85"/>
    <w:rsid w:val="0071234B"/>
    <w:rsid w:val="00712656"/>
    <w:rsid w:val="007140A9"/>
    <w:rsid w:val="00714288"/>
    <w:rsid w:val="0071469D"/>
    <w:rsid w:val="00714AFD"/>
    <w:rsid w:val="00714E42"/>
    <w:rsid w:val="00715832"/>
    <w:rsid w:val="00715A7C"/>
    <w:rsid w:val="00715D18"/>
    <w:rsid w:val="0071606D"/>
    <w:rsid w:val="00716A01"/>
    <w:rsid w:val="00716CF3"/>
    <w:rsid w:val="00716E8B"/>
    <w:rsid w:val="00717F1B"/>
    <w:rsid w:val="0072020E"/>
    <w:rsid w:val="00720331"/>
    <w:rsid w:val="00721DAB"/>
    <w:rsid w:val="0072351C"/>
    <w:rsid w:val="0072358B"/>
    <w:rsid w:val="00723B52"/>
    <w:rsid w:val="00723E5B"/>
    <w:rsid w:val="007241BD"/>
    <w:rsid w:val="007242E5"/>
    <w:rsid w:val="00724898"/>
    <w:rsid w:val="0072584F"/>
    <w:rsid w:val="00725ABC"/>
    <w:rsid w:val="007262E8"/>
    <w:rsid w:val="007268F9"/>
    <w:rsid w:val="00726D79"/>
    <w:rsid w:val="00727373"/>
    <w:rsid w:val="0072756D"/>
    <w:rsid w:val="007277E0"/>
    <w:rsid w:val="00727FC3"/>
    <w:rsid w:val="0073093B"/>
    <w:rsid w:val="00731C74"/>
    <w:rsid w:val="00732018"/>
    <w:rsid w:val="00732FE2"/>
    <w:rsid w:val="00733990"/>
    <w:rsid w:val="0073453E"/>
    <w:rsid w:val="00734C01"/>
    <w:rsid w:val="0073515B"/>
    <w:rsid w:val="00735272"/>
    <w:rsid w:val="00735B10"/>
    <w:rsid w:val="0073640B"/>
    <w:rsid w:val="007402B6"/>
    <w:rsid w:val="00740744"/>
    <w:rsid w:val="00740B0F"/>
    <w:rsid w:val="007418D1"/>
    <w:rsid w:val="00742726"/>
    <w:rsid w:val="00743BB3"/>
    <w:rsid w:val="00744157"/>
    <w:rsid w:val="00745A76"/>
    <w:rsid w:val="00746702"/>
    <w:rsid w:val="00746C03"/>
    <w:rsid w:val="007514C9"/>
    <w:rsid w:val="00751504"/>
    <w:rsid w:val="00751AED"/>
    <w:rsid w:val="00751B9A"/>
    <w:rsid w:val="007521BC"/>
    <w:rsid w:val="007522AD"/>
    <w:rsid w:val="00753076"/>
    <w:rsid w:val="00756D0C"/>
    <w:rsid w:val="00760730"/>
    <w:rsid w:val="0076081A"/>
    <w:rsid w:val="00760EC3"/>
    <w:rsid w:val="0076122C"/>
    <w:rsid w:val="00761B09"/>
    <w:rsid w:val="00761CC6"/>
    <w:rsid w:val="00762559"/>
    <w:rsid w:val="007626E1"/>
    <w:rsid w:val="00762F05"/>
    <w:rsid w:val="00762FC4"/>
    <w:rsid w:val="00763828"/>
    <w:rsid w:val="00764724"/>
    <w:rsid w:val="0076592A"/>
    <w:rsid w:val="00766E67"/>
    <w:rsid w:val="007672D9"/>
    <w:rsid w:val="00767FB1"/>
    <w:rsid w:val="0077006D"/>
    <w:rsid w:val="00770572"/>
    <w:rsid w:val="007708C3"/>
    <w:rsid w:val="00770C54"/>
    <w:rsid w:val="00770F7D"/>
    <w:rsid w:val="0077159C"/>
    <w:rsid w:val="00771DFF"/>
    <w:rsid w:val="0077231A"/>
    <w:rsid w:val="00773923"/>
    <w:rsid w:val="00773B14"/>
    <w:rsid w:val="00774C82"/>
    <w:rsid w:val="00774EE4"/>
    <w:rsid w:val="007750CF"/>
    <w:rsid w:val="007750D9"/>
    <w:rsid w:val="007757B3"/>
    <w:rsid w:val="00776236"/>
    <w:rsid w:val="0077658A"/>
    <w:rsid w:val="00777946"/>
    <w:rsid w:val="007806EF"/>
    <w:rsid w:val="00780AB3"/>
    <w:rsid w:val="007828BD"/>
    <w:rsid w:val="00782DD2"/>
    <w:rsid w:val="007840AF"/>
    <w:rsid w:val="00785E28"/>
    <w:rsid w:val="00786238"/>
    <w:rsid w:val="00786289"/>
    <w:rsid w:val="00790565"/>
    <w:rsid w:val="007907A8"/>
    <w:rsid w:val="0079084B"/>
    <w:rsid w:val="00791173"/>
    <w:rsid w:val="007912D5"/>
    <w:rsid w:val="00791D86"/>
    <w:rsid w:val="00792150"/>
    <w:rsid w:val="00792DB5"/>
    <w:rsid w:val="00794034"/>
    <w:rsid w:val="007941B6"/>
    <w:rsid w:val="00794776"/>
    <w:rsid w:val="00794990"/>
    <w:rsid w:val="007951C8"/>
    <w:rsid w:val="0079602A"/>
    <w:rsid w:val="00796CF0"/>
    <w:rsid w:val="007A0DCF"/>
    <w:rsid w:val="007A146E"/>
    <w:rsid w:val="007A160F"/>
    <w:rsid w:val="007A21D8"/>
    <w:rsid w:val="007A27EA"/>
    <w:rsid w:val="007A2909"/>
    <w:rsid w:val="007A2AB4"/>
    <w:rsid w:val="007A37FD"/>
    <w:rsid w:val="007A4229"/>
    <w:rsid w:val="007A5842"/>
    <w:rsid w:val="007A5C29"/>
    <w:rsid w:val="007A6CF4"/>
    <w:rsid w:val="007A7431"/>
    <w:rsid w:val="007A7AA7"/>
    <w:rsid w:val="007B0328"/>
    <w:rsid w:val="007B0DE9"/>
    <w:rsid w:val="007B10D3"/>
    <w:rsid w:val="007B2795"/>
    <w:rsid w:val="007B2CA3"/>
    <w:rsid w:val="007B3855"/>
    <w:rsid w:val="007B3F11"/>
    <w:rsid w:val="007B428E"/>
    <w:rsid w:val="007B5719"/>
    <w:rsid w:val="007B5D64"/>
    <w:rsid w:val="007B696E"/>
    <w:rsid w:val="007B6FB0"/>
    <w:rsid w:val="007B70BB"/>
    <w:rsid w:val="007B7174"/>
    <w:rsid w:val="007C1359"/>
    <w:rsid w:val="007C14CA"/>
    <w:rsid w:val="007C1A3B"/>
    <w:rsid w:val="007C2FEF"/>
    <w:rsid w:val="007C386F"/>
    <w:rsid w:val="007C3A86"/>
    <w:rsid w:val="007C3B2C"/>
    <w:rsid w:val="007C3BD5"/>
    <w:rsid w:val="007C4D50"/>
    <w:rsid w:val="007C614D"/>
    <w:rsid w:val="007C643C"/>
    <w:rsid w:val="007C69EC"/>
    <w:rsid w:val="007D0C17"/>
    <w:rsid w:val="007D1BD3"/>
    <w:rsid w:val="007D1D1B"/>
    <w:rsid w:val="007D3837"/>
    <w:rsid w:val="007D391B"/>
    <w:rsid w:val="007D48A5"/>
    <w:rsid w:val="007D4F18"/>
    <w:rsid w:val="007D517D"/>
    <w:rsid w:val="007D52D7"/>
    <w:rsid w:val="007D570D"/>
    <w:rsid w:val="007D57A0"/>
    <w:rsid w:val="007D581B"/>
    <w:rsid w:val="007D6947"/>
    <w:rsid w:val="007D7209"/>
    <w:rsid w:val="007E24A0"/>
    <w:rsid w:val="007E2813"/>
    <w:rsid w:val="007E2F89"/>
    <w:rsid w:val="007E41EA"/>
    <w:rsid w:val="007E4C4F"/>
    <w:rsid w:val="007E5504"/>
    <w:rsid w:val="007E5573"/>
    <w:rsid w:val="007E5B6B"/>
    <w:rsid w:val="007F0AE5"/>
    <w:rsid w:val="007F10A1"/>
    <w:rsid w:val="007F15B0"/>
    <w:rsid w:val="007F1A18"/>
    <w:rsid w:val="007F21B3"/>
    <w:rsid w:val="007F3C2C"/>
    <w:rsid w:val="007F3C5B"/>
    <w:rsid w:val="007F45F5"/>
    <w:rsid w:val="007F47A6"/>
    <w:rsid w:val="007F4C7E"/>
    <w:rsid w:val="007F57CB"/>
    <w:rsid w:val="007F5E4F"/>
    <w:rsid w:val="007F6096"/>
    <w:rsid w:val="007F6AAB"/>
    <w:rsid w:val="007F6F1C"/>
    <w:rsid w:val="007F727B"/>
    <w:rsid w:val="00801736"/>
    <w:rsid w:val="00801DB0"/>
    <w:rsid w:val="0080251D"/>
    <w:rsid w:val="00802883"/>
    <w:rsid w:val="0080373D"/>
    <w:rsid w:val="00803EDD"/>
    <w:rsid w:val="0080433C"/>
    <w:rsid w:val="008043E9"/>
    <w:rsid w:val="00804950"/>
    <w:rsid w:val="0080502F"/>
    <w:rsid w:val="008075CF"/>
    <w:rsid w:val="00807A7D"/>
    <w:rsid w:val="00810033"/>
    <w:rsid w:val="008101EE"/>
    <w:rsid w:val="0081020F"/>
    <w:rsid w:val="008103F0"/>
    <w:rsid w:val="008105D1"/>
    <w:rsid w:val="00810845"/>
    <w:rsid w:val="00810D3F"/>
    <w:rsid w:val="00811282"/>
    <w:rsid w:val="00811749"/>
    <w:rsid w:val="00812208"/>
    <w:rsid w:val="00812466"/>
    <w:rsid w:val="00814700"/>
    <w:rsid w:val="00814CF5"/>
    <w:rsid w:val="00814DD6"/>
    <w:rsid w:val="00815418"/>
    <w:rsid w:val="00815592"/>
    <w:rsid w:val="00815C77"/>
    <w:rsid w:val="00820348"/>
    <w:rsid w:val="008222DE"/>
    <w:rsid w:val="00822604"/>
    <w:rsid w:val="00823A30"/>
    <w:rsid w:val="0082429C"/>
    <w:rsid w:val="00824628"/>
    <w:rsid w:val="00825126"/>
    <w:rsid w:val="00825DE3"/>
    <w:rsid w:val="008263F7"/>
    <w:rsid w:val="008268E1"/>
    <w:rsid w:val="00826BD7"/>
    <w:rsid w:val="00826F4F"/>
    <w:rsid w:val="00827932"/>
    <w:rsid w:val="00830012"/>
    <w:rsid w:val="008307A8"/>
    <w:rsid w:val="00832157"/>
    <w:rsid w:val="0083296A"/>
    <w:rsid w:val="00833B98"/>
    <w:rsid w:val="00833BC1"/>
    <w:rsid w:val="008349BE"/>
    <w:rsid w:val="00834A6B"/>
    <w:rsid w:val="00835185"/>
    <w:rsid w:val="00837F44"/>
    <w:rsid w:val="0084205C"/>
    <w:rsid w:val="0084224F"/>
    <w:rsid w:val="00842840"/>
    <w:rsid w:val="00844A56"/>
    <w:rsid w:val="00844EFF"/>
    <w:rsid w:val="0084502A"/>
    <w:rsid w:val="008471F2"/>
    <w:rsid w:val="008505E9"/>
    <w:rsid w:val="00851302"/>
    <w:rsid w:val="00851B60"/>
    <w:rsid w:val="0085343B"/>
    <w:rsid w:val="00853621"/>
    <w:rsid w:val="00853B8D"/>
    <w:rsid w:val="0085460C"/>
    <w:rsid w:val="00854A53"/>
    <w:rsid w:val="008569C9"/>
    <w:rsid w:val="00856A35"/>
    <w:rsid w:val="0085741D"/>
    <w:rsid w:val="0086232D"/>
    <w:rsid w:val="00862374"/>
    <w:rsid w:val="008623A8"/>
    <w:rsid w:val="00862633"/>
    <w:rsid w:val="00862A5E"/>
    <w:rsid w:val="008641BB"/>
    <w:rsid w:val="00864AD0"/>
    <w:rsid w:val="00865A28"/>
    <w:rsid w:val="00867E25"/>
    <w:rsid w:val="00870C4C"/>
    <w:rsid w:val="00871970"/>
    <w:rsid w:val="00871C6A"/>
    <w:rsid w:val="00872251"/>
    <w:rsid w:val="008739E6"/>
    <w:rsid w:val="0087593A"/>
    <w:rsid w:val="00880C7D"/>
    <w:rsid w:val="00883A52"/>
    <w:rsid w:val="00883AFF"/>
    <w:rsid w:val="00883C7D"/>
    <w:rsid w:val="0088417C"/>
    <w:rsid w:val="00885FBE"/>
    <w:rsid w:val="00886301"/>
    <w:rsid w:val="008864BC"/>
    <w:rsid w:val="00886A24"/>
    <w:rsid w:val="00886EEE"/>
    <w:rsid w:val="00887EF7"/>
    <w:rsid w:val="0089004E"/>
    <w:rsid w:val="00890E01"/>
    <w:rsid w:val="0089131D"/>
    <w:rsid w:val="008915A8"/>
    <w:rsid w:val="00892BFC"/>
    <w:rsid w:val="00893328"/>
    <w:rsid w:val="00893377"/>
    <w:rsid w:val="00893C9C"/>
    <w:rsid w:val="00893D37"/>
    <w:rsid w:val="00897284"/>
    <w:rsid w:val="0089740C"/>
    <w:rsid w:val="00897D78"/>
    <w:rsid w:val="008A1CCB"/>
    <w:rsid w:val="008A3B00"/>
    <w:rsid w:val="008A483B"/>
    <w:rsid w:val="008A4C54"/>
    <w:rsid w:val="008A5B3E"/>
    <w:rsid w:val="008A5FDE"/>
    <w:rsid w:val="008A606E"/>
    <w:rsid w:val="008A6D78"/>
    <w:rsid w:val="008B0CE5"/>
    <w:rsid w:val="008B12A3"/>
    <w:rsid w:val="008B231B"/>
    <w:rsid w:val="008B2610"/>
    <w:rsid w:val="008B2846"/>
    <w:rsid w:val="008B6529"/>
    <w:rsid w:val="008B6DB9"/>
    <w:rsid w:val="008B6EB4"/>
    <w:rsid w:val="008C00ED"/>
    <w:rsid w:val="008C2594"/>
    <w:rsid w:val="008C2D07"/>
    <w:rsid w:val="008C3772"/>
    <w:rsid w:val="008C3B3D"/>
    <w:rsid w:val="008C4571"/>
    <w:rsid w:val="008C45C4"/>
    <w:rsid w:val="008C5430"/>
    <w:rsid w:val="008C5AFB"/>
    <w:rsid w:val="008C6D84"/>
    <w:rsid w:val="008D00DD"/>
    <w:rsid w:val="008D06BD"/>
    <w:rsid w:val="008D1392"/>
    <w:rsid w:val="008D184D"/>
    <w:rsid w:val="008D21D5"/>
    <w:rsid w:val="008D24F1"/>
    <w:rsid w:val="008D273F"/>
    <w:rsid w:val="008D37B9"/>
    <w:rsid w:val="008D37BE"/>
    <w:rsid w:val="008D4FB2"/>
    <w:rsid w:val="008D6C11"/>
    <w:rsid w:val="008D7411"/>
    <w:rsid w:val="008D74F7"/>
    <w:rsid w:val="008D7898"/>
    <w:rsid w:val="008D79AF"/>
    <w:rsid w:val="008E07E4"/>
    <w:rsid w:val="008E09B4"/>
    <w:rsid w:val="008E0A91"/>
    <w:rsid w:val="008E1253"/>
    <w:rsid w:val="008E131B"/>
    <w:rsid w:val="008E14EA"/>
    <w:rsid w:val="008E2209"/>
    <w:rsid w:val="008E3A6C"/>
    <w:rsid w:val="008E3E8F"/>
    <w:rsid w:val="008E3EDC"/>
    <w:rsid w:val="008E4074"/>
    <w:rsid w:val="008E4641"/>
    <w:rsid w:val="008E473A"/>
    <w:rsid w:val="008E5712"/>
    <w:rsid w:val="008E6C2B"/>
    <w:rsid w:val="008E7C5A"/>
    <w:rsid w:val="008F07EB"/>
    <w:rsid w:val="008F18A0"/>
    <w:rsid w:val="008F2F64"/>
    <w:rsid w:val="008F3446"/>
    <w:rsid w:val="008F4408"/>
    <w:rsid w:val="008F474A"/>
    <w:rsid w:val="008F59F5"/>
    <w:rsid w:val="008F5CFA"/>
    <w:rsid w:val="00900767"/>
    <w:rsid w:val="00900810"/>
    <w:rsid w:val="009009CB"/>
    <w:rsid w:val="00900A77"/>
    <w:rsid w:val="0090163A"/>
    <w:rsid w:val="00902B52"/>
    <w:rsid w:val="00902B8E"/>
    <w:rsid w:val="00902F9C"/>
    <w:rsid w:val="009030D9"/>
    <w:rsid w:val="009040CD"/>
    <w:rsid w:val="00905521"/>
    <w:rsid w:val="00905C2A"/>
    <w:rsid w:val="0090628F"/>
    <w:rsid w:val="009067B0"/>
    <w:rsid w:val="0090687B"/>
    <w:rsid w:val="00906B49"/>
    <w:rsid w:val="00906EFE"/>
    <w:rsid w:val="00907696"/>
    <w:rsid w:val="00907B97"/>
    <w:rsid w:val="009105AE"/>
    <w:rsid w:val="00910825"/>
    <w:rsid w:val="00910B3E"/>
    <w:rsid w:val="00910F5C"/>
    <w:rsid w:val="00912B1C"/>
    <w:rsid w:val="00915061"/>
    <w:rsid w:val="00915576"/>
    <w:rsid w:val="009159E8"/>
    <w:rsid w:val="009168FD"/>
    <w:rsid w:val="009177BF"/>
    <w:rsid w:val="00920064"/>
    <w:rsid w:val="009222E5"/>
    <w:rsid w:val="00923334"/>
    <w:rsid w:val="009234D1"/>
    <w:rsid w:val="009241F8"/>
    <w:rsid w:val="00926B2E"/>
    <w:rsid w:val="00926B44"/>
    <w:rsid w:val="00926D0C"/>
    <w:rsid w:val="00926E2C"/>
    <w:rsid w:val="00927718"/>
    <w:rsid w:val="0092780B"/>
    <w:rsid w:val="00927F49"/>
    <w:rsid w:val="009308DD"/>
    <w:rsid w:val="009318F1"/>
    <w:rsid w:val="00931B21"/>
    <w:rsid w:val="009320F3"/>
    <w:rsid w:val="00932146"/>
    <w:rsid w:val="009327D7"/>
    <w:rsid w:val="00933524"/>
    <w:rsid w:val="00935196"/>
    <w:rsid w:val="0093592B"/>
    <w:rsid w:val="00935F04"/>
    <w:rsid w:val="009369DA"/>
    <w:rsid w:val="00936E60"/>
    <w:rsid w:val="00940EAA"/>
    <w:rsid w:val="00941775"/>
    <w:rsid w:val="00941A9D"/>
    <w:rsid w:val="00942885"/>
    <w:rsid w:val="00942BE4"/>
    <w:rsid w:val="00942C5C"/>
    <w:rsid w:val="00943141"/>
    <w:rsid w:val="00943423"/>
    <w:rsid w:val="009438EF"/>
    <w:rsid w:val="00944309"/>
    <w:rsid w:val="00944465"/>
    <w:rsid w:val="009459A2"/>
    <w:rsid w:val="00945C9B"/>
    <w:rsid w:val="00945EFE"/>
    <w:rsid w:val="009468A1"/>
    <w:rsid w:val="0094798B"/>
    <w:rsid w:val="00950DB3"/>
    <w:rsid w:val="0095198F"/>
    <w:rsid w:val="0095217E"/>
    <w:rsid w:val="0095334F"/>
    <w:rsid w:val="00953743"/>
    <w:rsid w:val="00953922"/>
    <w:rsid w:val="009540EB"/>
    <w:rsid w:val="009540F1"/>
    <w:rsid w:val="009553BE"/>
    <w:rsid w:val="009554FF"/>
    <w:rsid w:val="00956309"/>
    <w:rsid w:val="00956C79"/>
    <w:rsid w:val="00957B76"/>
    <w:rsid w:val="009605F2"/>
    <w:rsid w:val="00960D74"/>
    <w:rsid w:val="00960DCE"/>
    <w:rsid w:val="00961317"/>
    <w:rsid w:val="00961AED"/>
    <w:rsid w:val="00962429"/>
    <w:rsid w:val="00962B66"/>
    <w:rsid w:val="0096480C"/>
    <w:rsid w:val="00964C1C"/>
    <w:rsid w:val="00966AF6"/>
    <w:rsid w:val="00966B7C"/>
    <w:rsid w:val="009678E3"/>
    <w:rsid w:val="00967D42"/>
    <w:rsid w:val="009702FF"/>
    <w:rsid w:val="00970FE5"/>
    <w:rsid w:val="00971727"/>
    <w:rsid w:val="00971AD1"/>
    <w:rsid w:val="00972526"/>
    <w:rsid w:val="009730D0"/>
    <w:rsid w:val="00974218"/>
    <w:rsid w:val="009755B6"/>
    <w:rsid w:val="00975728"/>
    <w:rsid w:val="00975FF8"/>
    <w:rsid w:val="0097647E"/>
    <w:rsid w:val="00976DEF"/>
    <w:rsid w:val="0097768E"/>
    <w:rsid w:val="00977BDB"/>
    <w:rsid w:val="00980F87"/>
    <w:rsid w:val="009815C0"/>
    <w:rsid w:val="00981D0D"/>
    <w:rsid w:val="00982365"/>
    <w:rsid w:val="009835E2"/>
    <w:rsid w:val="00983F6F"/>
    <w:rsid w:val="00985D1C"/>
    <w:rsid w:val="0098606D"/>
    <w:rsid w:val="00986276"/>
    <w:rsid w:val="0098683E"/>
    <w:rsid w:val="009868DA"/>
    <w:rsid w:val="00987707"/>
    <w:rsid w:val="00987EF2"/>
    <w:rsid w:val="009905FB"/>
    <w:rsid w:val="00991059"/>
    <w:rsid w:val="00991069"/>
    <w:rsid w:val="009914D7"/>
    <w:rsid w:val="00992A8F"/>
    <w:rsid w:val="009939D1"/>
    <w:rsid w:val="00994590"/>
    <w:rsid w:val="00994A53"/>
    <w:rsid w:val="00994C10"/>
    <w:rsid w:val="00994E4C"/>
    <w:rsid w:val="00994EC9"/>
    <w:rsid w:val="00995392"/>
    <w:rsid w:val="0099589E"/>
    <w:rsid w:val="009958BA"/>
    <w:rsid w:val="009958CF"/>
    <w:rsid w:val="0099728F"/>
    <w:rsid w:val="009975E9"/>
    <w:rsid w:val="0099781B"/>
    <w:rsid w:val="009A02C0"/>
    <w:rsid w:val="009A1E07"/>
    <w:rsid w:val="009A203D"/>
    <w:rsid w:val="009A24BB"/>
    <w:rsid w:val="009A257F"/>
    <w:rsid w:val="009A2F6D"/>
    <w:rsid w:val="009A3823"/>
    <w:rsid w:val="009A4089"/>
    <w:rsid w:val="009A4734"/>
    <w:rsid w:val="009A4E5E"/>
    <w:rsid w:val="009A5329"/>
    <w:rsid w:val="009A57E1"/>
    <w:rsid w:val="009A64B1"/>
    <w:rsid w:val="009A664B"/>
    <w:rsid w:val="009A67FD"/>
    <w:rsid w:val="009A6F06"/>
    <w:rsid w:val="009A779F"/>
    <w:rsid w:val="009A7A47"/>
    <w:rsid w:val="009A7E08"/>
    <w:rsid w:val="009B107A"/>
    <w:rsid w:val="009B1500"/>
    <w:rsid w:val="009B3464"/>
    <w:rsid w:val="009B4207"/>
    <w:rsid w:val="009B6546"/>
    <w:rsid w:val="009B6A01"/>
    <w:rsid w:val="009B6BD4"/>
    <w:rsid w:val="009C004C"/>
    <w:rsid w:val="009C02F8"/>
    <w:rsid w:val="009C2EDF"/>
    <w:rsid w:val="009C35A5"/>
    <w:rsid w:val="009C3EA3"/>
    <w:rsid w:val="009C44DC"/>
    <w:rsid w:val="009C57F6"/>
    <w:rsid w:val="009C610B"/>
    <w:rsid w:val="009C73E1"/>
    <w:rsid w:val="009C797B"/>
    <w:rsid w:val="009D01C0"/>
    <w:rsid w:val="009D09B8"/>
    <w:rsid w:val="009D10DF"/>
    <w:rsid w:val="009D21EC"/>
    <w:rsid w:val="009D27CE"/>
    <w:rsid w:val="009D2C01"/>
    <w:rsid w:val="009D3BF3"/>
    <w:rsid w:val="009D41D3"/>
    <w:rsid w:val="009D46CD"/>
    <w:rsid w:val="009D4958"/>
    <w:rsid w:val="009D6446"/>
    <w:rsid w:val="009D6796"/>
    <w:rsid w:val="009D6B7B"/>
    <w:rsid w:val="009D6EE1"/>
    <w:rsid w:val="009D772B"/>
    <w:rsid w:val="009E0622"/>
    <w:rsid w:val="009E278A"/>
    <w:rsid w:val="009E28FD"/>
    <w:rsid w:val="009E291C"/>
    <w:rsid w:val="009E31EE"/>
    <w:rsid w:val="009E42CE"/>
    <w:rsid w:val="009E4F14"/>
    <w:rsid w:val="009E5EF6"/>
    <w:rsid w:val="009E62DE"/>
    <w:rsid w:val="009E6BC7"/>
    <w:rsid w:val="009E6EE9"/>
    <w:rsid w:val="009E7235"/>
    <w:rsid w:val="009F00CB"/>
    <w:rsid w:val="009F017E"/>
    <w:rsid w:val="009F14C8"/>
    <w:rsid w:val="009F1F60"/>
    <w:rsid w:val="009F2404"/>
    <w:rsid w:val="009F2D55"/>
    <w:rsid w:val="009F3B37"/>
    <w:rsid w:val="009F4669"/>
    <w:rsid w:val="009F5A6D"/>
    <w:rsid w:val="009F5EFD"/>
    <w:rsid w:val="009F65F4"/>
    <w:rsid w:val="009F7003"/>
    <w:rsid w:val="009F700E"/>
    <w:rsid w:val="009F740F"/>
    <w:rsid w:val="00A000B4"/>
    <w:rsid w:val="00A00612"/>
    <w:rsid w:val="00A02453"/>
    <w:rsid w:val="00A02457"/>
    <w:rsid w:val="00A02BA8"/>
    <w:rsid w:val="00A02D9E"/>
    <w:rsid w:val="00A0375A"/>
    <w:rsid w:val="00A03AF7"/>
    <w:rsid w:val="00A067E8"/>
    <w:rsid w:val="00A06C3D"/>
    <w:rsid w:val="00A10616"/>
    <w:rsid w:val="00A110A5"/>
    <w:rsid w:val="00A11146"/>
    <w:rsid w:val="00A12B2F"/>
    <w:rsid w:val="00A14F19"/>
    <w:rsid w:val="00A15763"/>
    <w:rsid w:val="00A15E7C"/>
    <w:rsid w:val="00A16638"/>
    <w:rsid w:val="00A166D6"/>
    <w:rsid w:val="00A16B07"/>
    <w:rsid w:val="00A16E48"/>
    <w:rsid w:val="00A16F89"/>
    <w:rsid w:val="00A17A91"/>
    <w:rsid w:val="00A200E1"/>
    <w:rsid w:val="00A21488"/>
    <w:rsid w:val="00A21F79"/>
    <w:rsid w:val="00A2486B"/>
    <w:rsid w:val="00A2492E"/>
    <w:rsid w:val="00A25446"/>
    <w:rsid w:val="00A25523"/>
    <w:rsid w:val="00A25DDD"/>
    <w:rsid w:val="00A26AC7"/>
    <w:rsid w:val="00A26EE3"/>
    <w:rsid w:val="00A27034"/>
    <w:rsid w:val="00A27469"/>
    <w:rsid w:val="00A3039F"/>
    <w:rsid w:val="00A306DE"/>
    <w:rsid w:val="00A321C1"/>
    <w:rsid w:val="00A32B43"/>
    <w:rsid w:val="00A32B5F"/>
    <w:rsid w:val="00A3450D"/>
    <w:rsid w:val="00A363C1"/>
    <w:rsid w:val="00A36C49"/>
    <w:rsid w:val="00A37B86"/>
    <w:rsid w:val="00A4067F"/>
    <w:rsid w:val="00A4104E"/>
    <w:rsid w:val="00A4177A"/>
    <w:rsid w:val="00A41B04"/>
    <w:rsid w:val="00A41BE3"/>
    <w:rsid w:val="00A41D0F"/>
    <w:rsid w:val="00A42C47"/>
    <w:rsid w:val="00A43387"/>
    <w:rsid w:val="00A433D5"/>
    <w:rsid w:val="00A4354E"/>
    <w:rsid w:val="00A44601"/>
    <w:rsid w:val="00A4597C"/>
    <w:rsid w:val="00A466D9"/>
    <w:rsid w:val="00A470CC"/>
    <w:rsid w:val="00A47771"/>
    <w:rsid w:val="00A51395"/>
    <w:rsid w:val="00A5183B"/>
    <w:rsid w:val="00A51B68"/>
    <w:rsid w:val="00A51F51"/>
    <w:rsid w:val="00A52205"/>
    <w:rsid w:val="00A523C2"/>
    <w:rsid w:val="00A52782"/>
    <w:rsid w:val="00A53E0C"/>
    <w:rsid w:val="00A54103"/>
    <w:rsid w:val="00A55C0A"/>
    <w:rsid w:val="00A56042"/>
    <w:rsid w:val="00A566F6"/>
    <w:rsid w:val="00A60411"/>
    <w:rsid w:val="00A60422"/>
    <w:rsid w:val="00A605D2"/>
    <w:rsid w:val="00A61576"/>
    <w:rsid w:val="00A6159F"/>
    <w:rsid w:val="00A61DD4"/>
    <w:rsid w:val="00A6238A"/>
    <w:rsid w:val="00A636EA"/>
    <w:rsid w:val="00A642E0"/>
    <w:rsid w:val="00A648FB"/>
    <w:rsid w:val="00A64F57"/>
    <w:rsid w:val="00A701C5"/>
    <w:rsid w:val="00A71917"/>
    <w:rsid w:val="00A71D38"/>
    <w:rsid w:val="00A71F83"/>
    <w:rsid w:val="00A729BC"/>
    <w:rsid w:val="00A7325D"/>
    <w:rsid w:val="00A73469"/>
    <w:rsid w:val="00A74293"/>
    <w:rsid w:val="00A74DF9"/>
    <w:rsid w:val="00A75094"/>
    <w:rsid w:val="00A75538"/>
    <w:rsid w:val="00A75EC2"/>
    <w:rsid w:val="00A77661"/>
    <w:rsid w:val="00A77C1A"/>
    <w:rsid w:val="00A77E7E"/>
    <w:rsid w:val="00A80192"/>
    <w:rsid w:val="00A80AF1"/>
    <w:rsid w:val="00A80E9E"/>
    <w:rsid w:val="00A81190"/>
    <w:rsid w:val="00A82F4C"/>
    <w:rsid w:val="00A836A2"/>
    <w:rsid w:val="00A83F1E"/>
    <w:rsid w:val="00A86CDD"/>
    <w:rsid w:val="00A86D4F"/>
    <w:rsid w:val="00A86EF4"/>
    <w:rsid w:val="00A86F2D"/>
    <w:rsid w:val="00A875AD"/>
    <w:rsid w:val="00A8779C"/>
    <w:rsid w:val="00A902E1"/>
    <w:rsid w:val="00A90D39"/>
    <w:rsid w:val="00A91A01"/>
    <w:rsid w:val="00A9246A"/>
    <w:rsid w:val="00A92CB8"/>
    <w:rsid w:val="00A92FF4"/>
    <w:rsid w:val="00A93458"/>
    <w:rsid w:val="00A93C99"/>
    <w:rsid w:val="00A94202"/>
    <w:rsid w:val="00A95074"/>
    <w:rsid w:val="00A954ED"/>
    <w:rsid w:val="00A96891"/>
    <w:rsid w:val="00A973C5"/>
    <w:rsid w:val="00A976B2"/>
    <w:rsid w:val="00A97DEC"/>
    <w:rsid w:val="00AA0359"/>
    <w:rsid w:val="00AA0B4D"/>
    <w:rsid w:val="00AA1157"/>
    <w:rsid w:val="00AA2709"/>
    <w:rsid w:val="00AA2C19"/>
    <w:rsid w:val="00AA34C6"/>
    <w:rsid w:val="00AA5741"/>
    <w:rsid w:val="00AA6559"/>
    <w:rsid w:val="00AA7C92"/>
    <w:rsid w:val="00AA7EFA"/>
    <w:rsid w:val="00AB00D0"/>
    <w:rsid w:val="00AB0A65"/>
    <w:rsid w:val="00AB0C09"/>
    <w:rsid w:val="00AB0CCA"/>
    <w:rsid w:val="00AB2227"/>
    <w:rsid w:val="00AB2282"/>
    <w:rsid w:val="00AB2632"/>
    <w:rsid w:val="00AB2D3E"/>
    <w:rsid w:val="00AB2EC8"/>
    <w:rsid w:val="00AB3781"/>
    <w:rsid w:val="00AB4066"/>
    <w:rsid w:val="00AB5413"/>
    <w:rsid w:val="00AB58C9"/>
    <w:rsid w:val="00AB686D"/>
    <w:rsid w:val="00AB6BD3"/>
    <w:rsid w:val="00AB6D06"/>
    <w:rsid w:val="00AB6F04"/>
    <w:rsid w:val="00AB76FF"/>
    <w:rsid w:val="00AC06EB"/>
    <w:rsid w:val="00AC0793"/>
    <w:rsid w:val="00AC0DF6"/>
    <w:rsid w:val="00AC12ED"/>
    <w:rsid w:val="00AC190C"/>
    <w:rsid w:val="00AC3022"/>
    <w:rsid w:val="00AC3039"/>
    <w:rsid w:val="00AC392D"/>
    <w:rsid w:val="00AC4210"/>
    <w:rsid w:val="00AC480B"/>
    <w:rsid w:val="00AC5FD0"/>
    <w:rsid w:val="00AC7035"/>
    <w:rsid w:val="00AC71D0"/>
    <w:rsid w:val="00AC768A"/>
    <w:rsid w:val="00AD1442"/>
    <w:rsid w:val="00AD1A46"/>
    <w:rsid w:val="00AD2704"/>
    <w:rsid w:val="00AD274F"/>
    <w:rsid w:val="00AD2ECC"/>
    <w:rsid w:val="00AD3897"/>
    <w:rsid w:val="00AD4D76"/>
    <w:rsid w:val="00AD60CB"/>
    <w:rsid w:val="00AD6118"/>
    <w:rsid w:val="00AD66FA"/>
    <w:rsid w:val="00AD6C1C"/>
    <w:rsid w:val="00AD7409"/>
    <w:rsid w:val="00AE0C17"/>
    <w:rsid w:val="00AE3E80"/>
    <w:rsid w:val="00AE405D"/>
    <w:rsid w:val="00AE52CE"/>
    <w:rsid w:val="00AE6A75"/>
    <w:rsid w:val="00AE6C52"/>
    <w:rsid w:val="00AE6D36"/>
    <w:rsid w:val="00AE6DB0"/>
    <w:rsid w:val="00AE7426"/>
    <w:rsid w:val="00AE7B08"/>
    <w:rsid w:val="00AF0522"/>
    <w:rsid w:val="00AF0AF1"/>
    <w:rsid w:val="00AF0FB7"/>
    <w:rsid w:val="00AF1BA7"/>
    <w:rsid w:val="00AF2327"/>
    <w:rsid w:val="00AF340E"/>
    <w:rsid w:val="00AF357E"/>
    <w:rsid w:val="00AF424A"/>
    <w:rsid w:val="00AF4CE9"/>
    <w:rsid w:val="00AF4FDE"/>
    <w:rsid w:val="00AF51B4"/>
    <w:rsid w:val="00AF5325"/>
    <w:rsid w:val="00AF6529"/>
    <w:rsid w:val="00AF7268"/>
    <w:rsid w:val="00AF74AC"/>
    <w:rsid w:val="00AF7B31"/>
    <w:rsid w:val="00AF7D35"/>
    <w:rsid w:val="00B025DF"/>
    <w:rsid w:val="00B02623"/>
    <w:rsid w:val="00B03602"/>
    <w:rsid w:val="00B03837"/>
    <w:rsid w:val="00B0484B"/>
    <w:rsid w:val="00B050FE"/>
    <w:rsid w:val="00B0510A"/>
    <w:rsid w:val="00B052AC"/>
    <w:rsid w:val="00B05B5F"/>
    <w:rsid w:val="00B06526"/>
    <w:rsid w:val="00B11076"/>
    <w:rsid w:val="00B122D3"/>
    <w:rsid w:val="00B1266C"/>
    <w:rsid w:val="00B126F7"/>
    <w:rsid w:val="00B1488D"/>
    <w:rsid w:val="00B14A29"/>
    <w:rsid w:val="00B15181"/>
    <w:rsid w:val="00B1520C"/>
    <w:rsid w:val="00B16576"/>
    <w:rsid w:val="00B170DA"/>
    <w:rsid w:val="00B17249"/>
    <w:rsid w:val="00B17920"/>
    <w:rsid w:val="00B179EB"/>
    <w:rsid w:val="00B17D0D"/>
    <w:rsid w:val="00B17DC0"/>
    <w:rsid w:val="00B20469"/>
    <w:rsid w:val="00B20B96"/>
    <w:rsid w:val="00B21512"/>
    <w:rsid w:val="00B21CAA"/>
    <w:rsid w:val="00B21DEB"/>
    <w:rsid w:val="00B222C9"/>
    <w:rsid w:val="00B223F1"/>
    <w:rsid w:val="00B22A6F"/>
    <w:rsid w:val="00B240A2"/>
    <w:rsid w:val="00B24D7B"/>
    <w:rsid w:val="00B2586E"/>
    <w:rsid w:val="00B25C4C"/>
    <w:rsid w:val="00B26436"/>
    <w:rsid w:val="00B26BA3"/>
    <w:rsid w:val="00B272D1"/>
    <w:rsid w:val="00B301D2"/>
    <w:rsid w:val="00B30545"/>
    <w:rsid w:val="00B30893"/>
    <w:rsid w:val="00B30CE9"/>
    <w:rsid w:val="00B30F9D"/>
    <w:rsid w:val="00B31DA5"/>
    <w:rsid w:val="00B31F01"/>
    <w:rsid w:val="00B346AE"/>
    <w:rsid w:val="00B34F04"/>
    <w:rsid w:val="00B360A5"/>
    <w:rsid w:val="00B36888"/>
    <w:rsid w:val="00B3697D"/>
    <w:rsid w:val="00B36F76"/>
    <w:rsid w:val="00B37AA4"/>
    <w:rsid w:val="00B4075D"/>
    <w:rsid w:val="00B40E6A"/>
    <w:rsid w:val="00B41244"/>
    <w:rsid w:val="00B4296A"/>
    <w:rsid w:val="00B4306F"/>
    <w:rsid w:val="00B444C7"/>
    <w:rsid w:val="00B4458F"/>
    <w:rsid w:val="00B45895"/>
    <w:rsid w:val="00B45B6C"/>
    <w:rsid w:val="00B45C82"/>
    <w:rsid w:val="00B45E19"/>
    <w:rsid w:val="00B46FCC"/>
    <w:rsid w:val="00B47E11"/>
    <w:rsid w:val="00B501EE"/>
    <w:rsid w:val="00B504AC"/>
    <w:rsid w:val="00B50B5B"/>
    <w:rsid w:val="00B50EA2"/>
    <w:rsid w:val="00B511F9"/>
    <w:rsid w:val="00B52EE4"/>
    <w:rsid w:val="00B533A3"/>
    <w:rsid w:val="00B53875"/>
    <w:rsid w:val="00B53B03"/>
    <w:rsid w:val="00B5477D"/>
    <w:rsid w:val="00B55B4E"/>
    <w:rsid w:val="00B56A8B"/>
    <w:rsid w:val="00B5780A"/>
    <w:rsid w:val="00B606F4"/>
    <w:rsid w:val="00B60829"/>
    <w:rsid w:val="00B60D7A"/>
    <w:rsid w:val="00B60F1C"/>
    <w:rsid w:val="00B6103C"/>
    <w:rsid w:val="00B613C8"/>
    <w:rsid w:val="00B61630"/>
    <w:rsid w:val="00B61ED8"/>
    <w:rsid w:val="00B623AC"/>
    <w:rsid w:val="00B62F57"/>
    <w:rsid w:val="00B636E1"/>
    <w:rsid w:val="00B647ED"/>
    <w:rsid w:val="00B65408"/>
    <w:rsid w:val="00B66A0B"/>
    <w:rsid w:val="00B66B9F"/>
    <w:rsid w:val="00B671B0"/>
    <w:rsid w:val="00B67262"/>
    <w:rsid w:val="00B67DC4"/>
    <w:rsid w:val="00B7006E"/>
    <w:rsid w:val="00B7010F"/>
    <w:rsid w:val="00B71F4B"/>
    <w:rsid w:val="00B73079"/>
    <w:rsid w:val="00B73301"/>
    <w:rsid w:val="00B73410"/>
    <w:rsid w:val="00B74666"/>
    <w:rsid w:val="00B75649"/>
    <w:rsid w:val="00B76588"/>
    <w:rsid w:val="00B76793"/>
    <w:rsid w:val="00B76B09"/>
    <w:rsid w:val="00B76B8A"/>
    <w:rsid w:val="00B76D2C"/>
    <w:rsid w:val="00B77051"/>
    <w:rsid w:val="00B77080"/>
    <w:rsid w:val="00B7798E"/>
    <w:rsid w:val="00B77D3C"/>
    <w:rsid w:val="00B80565"/>
    <w:rsid w:val="00B80716"/>
    <w:rsid w:val="00B80819"/>
    <w:rsid w:val="00B808F1"/>
    <w:rsid w:val="00B82A3D"/>
    <w:rsid w:val="00B82E34"/>
    <w:rsid w:val="00B834D4"/>
    <w:rsid w:val="00B835C6"/>
    <w:rsid w:val="00B83BF3"/>
    <w:rsid w:val="00B85F3E"/>
    <w:rsid w:val="00B86177"/>
    <w:rsid w:val="00B866DA"/>
    <w:rsid w:val="00B877AC"/>
    <w:rsid w:val="00B878CE"/>
    <w:rsid w:val="00B9079C"/>
    <w:rsid w:val="00B91B00"/>
    <w:rsid w:val="00B91D39"/>
    <w:rsid w:val="00B91DE2"/>
    <w:rsid w:val="00B92BDF"/>
    <w:rsid w:val="00B93019"/>
    <w:rsid w:val="00B93CF7"/>
    <w:rsid w:val="00B941A7"/>
    <w:rsid w:val="00B9508A"/>
    <w:rsid w:val="00B95EAD"/>
    <w:rsid w:val="00B95EBB"/>
    <w:rsid w:val="00BA138C"/>
    <w:rsid w:val="00BA13F8"/>
    <w:rsid w:val="00BA1DB7"/>
    <w:rsid w:val="00BA2099"/>
    <w:rsid w:val="00BA235E"/>
    <w:rsid w:val="00BA261B"/>
    <w:rsid w:val="00BA34DF"/>
    <w:rsid w:val="00BA425B"/>
    <w:rsid w:val="00BA4599"/>
    <w:rsid w:val="00BA5543"/>
    <w:rsid w:val="00BA5CB1"/>
    <w:rsid w:val="00BA5D9F"/>
    <w:rsid w:val="00BA606B"/>
    <w:rsid w:val="00BA69AB"/>
    <w:rsid w:val="00BA6BE4"/>
    <w:rsid w:val="00BA7257"/>
    <w:rsid w:val="00BA7262"/>
    <w:rsid w:val="00BA7F30"/>
    <w:rsid w:val="00BB08C1"/>
    <w:rsid w:val="00BB1036"/>
    <w:rsid w:val="00BB1485"/>
    <w:rsid w:val="00BB2D2E"/>
    <w:rsid w:val="00BB2D53"/>
    <w:rsid w:val="00BB5241"/>
    <w:rsid w:val="00BB528E"/>
    <w:rsid w:val="00BB54BF"/>
    <w:rsid w:val="00BB6411"/>
    <w:rsid w:val="00BB7286"/>
    <w:rsid w:val="00BB731B"/>
    <w:rsid w:val="00BB7A1A"/>
    <w:rsid w:val="00BC030A"/>
    <w:rsid w:val="00BC0C99"/>
    <w:rsid w:val="00BC1239"/>
    <w:rsid w:val="00BC1B5E"/>
    <w:rsid w:val="00BC2379"/>
    <w:rsid w:val="00BC2423"/>
    <w:rsid w:val="00BC24D5"/>
    <w:rsid w:val="00BC2965"/>
    <w:rsid w:val="00BC2980"/>
    <w:rsid w:val="00BC2C57"/>
    <w:rsid w:val="00BC2F38"/>
    <w:rsid w:val="00BC2FCC"/>
    <w:rsid w:val="00BC2FD5"/>
    <w:rsid w:val="00BC35AD"/>
    <w:rsid w:val="00BC3A97"/>
    <w:rsid w:val="00BC3E79"/>
    <w:rsid w:val="00BC4793"/>
    <w:rsid w:val="00BD1E91"/>
    <w:rsid w:val="00BD4535"/>
    <w:rsid w:val="00BD4DFE"/>
    <w:rsid w:val="00BD516E"/>
    <w:rsid w:val="00BD5548"/>
    <w:rsid w:val="00BD5BF4"/>
    <w:rsid w:val="00BD69C2"/>
    <w:rsid w:val="00BD735F"/>
    <w:rsid w:val="00BE08DC"/>
    <w:rsid w:val="00BE0E76"/>
    <w:rsid w:val="00BE0F47"/>
    <w:rsid w:val="00BE1684"/>
    <w:rsid w:val="00BE16B6"/>
    <w:rsid w:val="00BE1A09"/>
    <w:rsid w:val="00BE326F"/>
    <w:rsid w:val="00BE3C19"/>
    <w:rsid w:val="00BE3E3F"/>
    <w:rsid w:val="00BE3FC8"/>
    <w:rsid w:val="00BE4293"/>
    <w:rsid w:val="00BE45FB"/>
    <w:rsid w:val="00BE50D3"/>
    <w:rsid w:val="00BE531F"/>
    <w:rsid w:val="00BE6449"/>
    <w:rsid w:val="00BF04CE"/>
    <w:rsid w:val="00BF27B5"/>
    <w:rsid w:val="00BF4C9F"/>
    <w:rsid w:val="00BF4F75"/>
    <w:rsid w:val="00BF50C2"/>
    <w:rsid w:val="00BF520C"/>
    <w:rsid w:val="00BF5A15"/>
    <w:rsid w:val="00BF6813"/>
    <w:rsid w:val="00BF77AB"/>
    <w:rsid w:val="00C001DA"/>
    <w:rsid w:val="00C016D8"/>
    <w:rsid w:val="00C03735"/>
    <w:rsid w:val="00C03C80"/>
    <w:rsid w:val="00C05581"/>
    <w:rsid w:val="00C055FA"/>
    <w:rsid w:val="00C05781"/>
    <w:rsid w:val="00C058FD"/>
    <w:rsid w:val="00C06FE9"/>
    <w:rsid w:val="00C110AF"/>
    <w:rsid w:val="00C12AA3"/>
    <w:rsid w:val="00C12C68"/>
    <w:rsid w:val="00C13306"/>
    <w:rsid w:val="00C13BD3"/>
    <w:rsid w:val="00C13C55"/>
    <w:rsid w:val="00C13D29"/>
    <w:rsid w:val="00C13FF4"/>
    <w:rsid w:val="00C14349"/>
    <w:rsid w:val="00C152A7"/>
    <w:rsid w:val="00C16BA0"/>
    <w:rsid w:val="00C17F3F"/>
    <w:rsid w:val="00C20BF1"/>
    <w:rsid w:val="00C21752"/>
    <w:rsid w:val="00C24C8F"/>
    <w:rsid w:val="00C2581E"/>
    <w:rsid w:val="00C265B0"/>
    <w:rsid w:val="00C30528"/>
    <w:rsid w:val="00C3127B"/>
    <w:rsid w:val="00C334A6"/>
    <w:rsid w:val="00C336B4"/>
    <w:rsid w:val="00C33CA3"/>
    <w:rsid w:val="00C33FE5"/>
    <w:rsid w:val="00C3434F"/>
    <w:rsid w:val="00C346BF"/>
    <w:rsid w:val="00C352F4"/>
    <w:rsid w:val="00C357C0"/>
    <w:rsid w:val="00C35A8F"/>
    <w:rsid w:val="00C35D8A"/>
    <w:rsid w:val="00C35DFB"/>
    <w:rsid w:val="00C36859"/>
    <w:rsid w:val="00C36FEE"/>
    <w:rsid w:val="00C374B1"/>
    <w:rsid w:val="00C37DEA"/>
    <w:rsid w:val="00C37F78"/>
    <w:rsid w:val="00C41DA4"/>
    <w:rsid w:val="00C43087"/>
    <w:rsid w:val="00C4465E"/>
    <w:rsid w:val="00C44D13"/>
    <w:rsid w:val="00C45582"/>
    <w:rsid w:val="00C458AD"/>
    <w:rsid w:val="00C45A2B"/>
    <w:rsid w:val="00C464DF"/>
    <w:rsid w:val="00C4698B"/>
    <w:rsid w:val="00C46C9B"/>
    <w:rsid w:val="00C46E5C"/>
    <w:rsid w:val="00C46E7E"/>
    <w:rsid w:val="00C47038"/>
    <w:rsid w:val="00C47E54"/>
    <w:rsid w:val="00C47EB7"/>
    <w:rsid w:val="00C518E6"/>
    <w:rsid w:val="00C51D3B"/>
    <w:rsid w:val="00C5307E"/>
    <w:rsid w:val="00C53109"/>
    <w:rsid w:val="00C53128"/>
    <w:rsid w:val="00C53210"/>
    <w:rsid w:val="00C53391"/>
    <w:rsid w:val="00C53721"/>
    <w:rsid w:val="00C55046"/>
    <w:rsid w:val="00C55206"/>
    <w:rsid w:val="00C56225"/>
    <w:rsid w:val="00C5698A"/>
    <w:rsid w:val="00C56FC6"/>
    <w:rsid w:val="00C5727E"/>
    <w:rsid w:val="00C5765C"/>
    <w:rsid w:val="00C577E1"/>
    <w:rsid w:val="00C57AA0"/>
    <w:rsid w:val="00C57D0F"/>
    <w:rsid w:val="00C57DCC"/>
    <w:rsid w:val="00C601CC"/>
    <w:rsid w:val="00C6045E"/>
    <w:rsid w:val="00C61547"/>
    <w:rsid w:val="00C61690"/>
    <w:rsid w:val="00C61A08"/>
    <w:rsid w:val="00C631B2"/>
    <w:rsid w:val="00C632DA"/>
    <w:rsid w:val="00C64681"/>
    <w:rsid w:val="00C646FF"/>
    <w:rsid w:val="00C65253"/>
    <w:rsid w:val="00C6565C"/>
    <w:rsid w:val="00C66422"/>
    <w:rsid w:val="00C6696B"/>
    <w:rsid w:val="00C70925"/>
    <w:rsid w:val="00C71566"/>
    <w:rsid w:val="00C71B67"/>
    <w:rsid w:val="00C72352"/>
    <w:rsid w:val="00C74AA4"/>
    <w:rsid w:val="00C75747"/>
    <w:rsid w:val="00C75B9F"/>
    <w:rsid w:val="00C761C9"/>
    <w:rsid w:val="00C762E9"/>
    <w:rsid w:val="00C76583"/>
    <w:rsid w:val="00C76AB2"/>
    <w:rsid w:val="00C76B94"/>
    <w:rsid w:val="00C76C99"/>
    <w:rsid w:val="00C7712D"/>
    <w:rsid w:val="00C77869"/>
    <w:rsid w:val="00C816EF"/>
    <w:rsid w:val="00C81C06"/>
    <w:rsid w:val="00C82CF7"/>
    <w:rsid w:val="00C82ED2"/>
    <w:rsid w:val="00C83520"/>
    <w:rsid w:val="00C8397F"/>
    <w:rsid w:val="00C84D8B"/>
    <w:rsid w:val="00C857B4"/>
    <w:rsid w:val="00C864A8"/>
    <w:rsid w:val="00C87A5D"/>
    <w:rsid w:val="00C9021D"/>
    <w:rsid w:val="00C902A8"/>
    <w:rsid w:val="00C90789"/>
    <w:rsid w:val="00C90FBA"/>
    <w:rsid w:val="00C914B4"/>
    <w:rsid w:val="00C9253A"/>
    <w:rsid w:val="00C9267D"/>
    <w:rsid w:val="00C926F9"/>
    <w:rsid w:val="00C9280B"/>
    <w:rsid w:val="00C93824"/>
    <w:rsid w:val="00C96A6F"/>
    <w:rsid w:val="00C973DB"/>
    <w:rsid w:val="00C97965"/>
    <w:rsid w:val="00CA045B"/>
    <w:rsid w:val="00CA0D64"/>
    <w:rsid w:val="00CA1BF2"/>
    <w:rsid w:val="00CA1BF8"/>
    <w:rsid w:val="00CA1C45"/>
    <w:rsid w:val="00CA2291"/>
    <w:rsid w:val="00CA2671"/>
    <w:rsid w:val="00CA2D43"/>
    <w:rsid w:val="00CA33EE"/>
    <w:rsid w:val="00CA4591"/>
    <w:rsid w:val="00CA5929"/>
    <w:rsid w:val="00CA5B95"/>
    <w:rsid w:val="00CA5D24"/>
    <w:rsid w:val="00CA61A2"/>
    <w:rsid w:val="00CA6693"/>
    <w:rsid w:val="00CA740F"/>
    <w:rsid w:val="00CA7C6F"/>
    <w:rsid w:val="00CA7D19"/>
    <w:rsid w:val="00CB075A"/>
    <w:rsid w:val="00CB1141"/>
    <w:rsid w:val="00CB13AF"/>
    <w:rsid w:val="00CB1B88"/>
    <w:rsid w:val="00CB1E3C"/>
    <w:rsid w:val="00CB2984"/>
    <w:rsid w:val="00CB36BD"/>
    <w:rsid w:val="00CB3842"/>
    <w:rsid w:val="00CB42A0"/>
    <w:rsid w:val="00CB4B27"/>
    <w:rsid w:val="00CB5078"/>
    <w:rsid w:val="00CB53A7"/>
    <w:rsid w:val="00CB58BC"/>
    <w:rsid w:val="00CB5AC1"/>
    <w:rsid w:val="00CB5BF2"/>
    <w:rsid w:val="00CB68C9"/>
    <w:rsid w:val="00CB6B70"/>
    <w:rsid w:val="00CB6BDB"/>
    <w:rsid w:val="00CC0BC1"/>
    <w:rsid w:val="00CC0CB0"/>
    <w:rsid w:val="00CC1315"/>
    <w:rsid w:val="00CC1733"/>
    <w:rsid w:val="00CC1D18"/>
    <w:rsid w:val="00CC2166"/>
    <w:rsid w:val="00CC25EA"/>
    <w:rsid w:val="00CC2B49"/>
    <w:rsid w:val="00CC3978"/>
    <w:rsid w:val="00CC39F2"/>
    <w:rsid w:val="00CC3F4D"/>
    <w:rsid w:val="00CC4BEA"/>
    <w:rsid w:val="00CC6C9A"/>
    <w:rsid w:val="00CD00A1"/>
    <w:rsid w:val="00CD0942"/>
    <w:rsid w:val="00CD1925"/>
    <w:rsid w:val="00CD1CB2"/>
    <w:rsid w:val="00CD3979"/>
    <w:rsid w:val="00CD3A4B"/>
    <w:rsid w:val="00CD41A7"/>
    <w:rsid w:val="00CD41FA"/>
    <w:rsid w:val="00CD4637"/>
    <w:rsid w:val="00CD581E"/>
    <w:rsid w:val="00CD6AC1"/>
    <w:rsid w:val="00CD70D5"/>
    <w:rsid w:val="00CD7996"/>
    <w:rsid w:val="00CD7BBD"/>
    <w:rsid w:val="00CE1CDB"/>
    <w:rsid w:val="00CE2844"/>
    <w:rsid w:val="00CE29FE"/>
    <w:rsid w:val="00CE3957"/>
    <w:rsid w:val="00CE41CD"/>
    <w:rsid w:val="00CE52C7"/>
    <w:rsid w:val="00CE698A"/>
    <w:rsid w:val="00CE6BCC"/>
    <w:rsid w:val="00CE7AE0"/>
    <w:rsid w:val="00CE7D65"/>
    <w:rsid w:val="00CF1A40"/>
    <w:rsid w:val="00CF229C"/>
    <w:rsid w:val="00CF24F3"/>
    <w:rsid w:val="00CF27D4"/>
    <w:rsid w:val="00CF28A0"/>
    <w:rsid w:val="00CF34E7"/>
    <w:rsid w:val="00CF3774"/>
    <w:rsid w:val="00CF4C5B"/>
    <w:rsid w:val="00CF4D79"/>
    <w:rsid w:val="00CF6E1D"/>
    <w:rsid w:val="00CF7155"/>
    <w:rsid w:val="00D00920"/>
    <w:rsid w:val="00D01581"/>
    <w:rsid w:val="00D02469"/>
    <w:rsid w:val="00D02BF8"/>
    <w:rsid w:val="00D037FC"/>
    <w:rsid w:val="00D039CB"/>
    <w:rsid w:val="00D04012"/>
    <w:rsid w:val="00D0472D"/>
    <w:rsid w:val="00D04864"/>
    <w:rsid w:val="00D07028"/>
    <w:rsid w:val="00D075C1"/>
    <w:rsid w:val="00D079A2"/>
    <w:rsid w:val="00D07C40"/>
    <w:rsid w:val="00D07EFC"/>
    <w:rsid w:val="00D10D88"/>
    <w:rsid w:val="00D1162B"/>
    <w:rsid w:val="00D11637"/>
    <w:rsid w:val="00D11B5D"/>
    <w:rsid w:val="00D12280"/>
    <w:rsid w:val="00D12A03"/>
    <w:rsid w:val="00D12ACF"/>
    <w:rsid w:val="00D13A7F"/>
    <w:rsid w:val="00D13EB7"/>
    <w:rsid w:val="00D14695"/>
    <w:rsid w:val="00D14B27"/>
    <w:rsid w:val="00D158CB"/>
    <w:rsid w:val="00D16581"/>
    <w:rsid w:val="00D175A6"/>
    <w:rsid w:val="00D17BC9"/>
    <w:rsid w:val="00D22355"/>
    <w:rsid w:val="00D22871"/>
    <w:rsid w:val="00D237E9"/>
    <w:rsid w:val="00D2462B"/>
    <w:rsid w:val="00D26926"/>
    <w:rsid w:val="00D26BE6"/>
    <w:rsid w:val="00D26D32"/>
    <w:rsid w:val="00D308D1"/>
    <w:rsid w:val="00D30BF7"/>
    <w:rsid w:val="00D30C67"/>
    <w:rsid w:val="00D3119E"/>
    <w:rsid w:val="00D31486"/>
    <w:rsid w:val="00D319D0"/>
    <w:rsid w:val="00D31BF4"/>
    <w:rsid w:val="00D3219D"/>
    <w:rsid w:val="00D3228B"/>
    <w:rsid w:val="00D338C6"/>
    <w:rsid w:val="00D34951"/>
    <w:rsid w:val="00D359ED"/>
    <w:rsid w:val="00D36B1D"/>
    <w:rsid w:val="00D37438"/>
    <w:rsid w:val="00D374C4"/>
    <w:rsid w:val="00D404BC"/>
    <w:rsid w:val="00D4086D"/>
    <w:rsid w:val="00D41690"/>
    <w:rsid w:val="00D41748"/>
    <w:rsid w:val="00D41939"/>
    <w:rsid w:val="00D41D17"/>
    <w:rsid w:val="00D429CC"/>
    <w:rsid w:val="00D42B80"/>
    <w:rsid w:val="00D42CF4"/>
    <w:rsid w:val="00D43726"/>
    <w:rsid w:val="00D441D2"/>
    <w:rsid w:val="00D44FEB"/>
    <w:rsid w:val="00D459E1"/>
    <w:rsid w:val="00D46473"/>
    <w:rsid w:val="00D46E75"/>
    <w:rsid w:val="00D51155"/>
    <w:rsid w:val="00D515E5"/>
    <w:rsid w:val="00D5336D"/>
    <w:rsid w:val="00D536AB"/>
    <w:rsid w:val="00D5476F"/>
    <w:rsid w:val="00D54E56"/>
    <w:rsid w:val="00D55386"/>
    <w:rsid w:val="00D55EFF"/>
    <w:rsid w:val="00D56894"/>
    <w:rsid w:val="00D573A3"/>
    <w:rsid w:val="00D5757F"/>
    <w:rsid w:val="00D57FDA"/>
    <w:rsid w:val="00D60607"/>
    <w:rsid w:val="00D6066E"/>
    <w:rsid w:val="00D60E37"/>
    <w:rsid w:val="00D6118C"/>
    <w:rsid w:val="00D636A1"/>
    <w:rsid w:val="00D6449D"/>
    <w:rsid w:val="00D64592"/>
    <w:rsid w:val="00D65367"/>
    <w:rsid w:val="00D66508"/>
    <w:rsid w:val="00D66537"/>
    <w:rsid w:val="00D669A1"/>
    <w:rsid w:val="00D669F8"/>
    <w:rsid w:val="00D7005A"/>
    <w:rsid w:val="00D703E9"/>
    <w:rsid w:val="00D70E56"/>
    <w:rsid w:val="00D71C70"/>
    <w:rsid w:val="00D72EF5"/>
    <w:rsid w:val="00D72FE1"/>
    <w:rsid w:val="00D733E8"/>
    <w:rsid w:val="00D7394B"/>
    <w:rsid w:val="00D74609"/>
    <w:rsid w:val="00D7484C"/>
    <w:rsid w:val="00D754CB"/>
    <w:rsid w:val="00D7558F"/>
    <w:rsid w:val="00D762A1"/>
    <w:rsid w:val="00D8029B"/>
    <w:rsid w:val="00D803B6"/>
    <w:rsid w:val="00D80566"/>
    <w:rsid w:val="00D8162A"/>
    <w:rsid w:val="00D817E7"/>
    <w:rsid w:val="00D818B5"/>
    <w:rsid w:val="00D83E7C"/>
    <w:rsid w:val="00D843ED"/>
    <w:rsid w:val="00D85DAA"/>
    <w:rsid w:val="00D86E9A"/>
    <w:rsid w:val="00D870C6"/>
    <w:rsid w:val="00D90E0E"/>
    <w:rsid w:val="00D9123E"/>
    <w:rsid w:val="00D9183B"/>
    <w:rsid w:val="00D91AB6"/>
    <w:rsid w:val="00D91AF6"/>
    <w:rsid w:val="00D93B02"/>
    <w:rsid w:val="00D93EC2"/>
    <w:rsid w:val="00D94331"/>
    <w:rsid w:val="00D94DB7"/>
    <w:rsid w:val="00D952F1"/>
    <w:rsid w:val="00D953EF"/>
    <w:rsid w:val="00D96CE5"/>
    <w:rsid w:val="00D96DD8"/>
    <w:rsid w:val="00D97D86"/>
    <w:rsid w:val="00DA0417"/>
    <w:rsid w:val="00DA08BF"/>
    <w:rsid w:val="00DA10E7"/>
    <w:rsid w:val="00DA1196"/>
    <w:rsid w:val="00DA18FC"/>
    <w:rsid w:val="00DA1D53"/>
    <w:rsid w:val="00DA249F"/>
    <w:rsid w:val="00DA30FD"/>
    <w:rsid w:val="00DA3FD5"/>
    <w:rsid w:val="00DB1BB2"/>
    <w:rsid w:val="00DB1D54"/>
    <w:rsid w:val="00DB22BA"/>
    <w:rsid w:val="00DB3615"/>
    <w:rsid w:val="00DB3731"/>
    <w:rsid w:val="00DB4AA3"/>
    <w:rsid w:val="00DB4C03"/>
    <w:rsid w:val="00DB4DD9"/>
    <w:rsid w:val="00DB5606"/>
    <w:rsid w:val="00DB6311"/>
    <w:rsid w:val="00DB63F8"/>
    <w:rsid w:val="00DB64FB"/>
    <w:rsid w:val="00DB6871"/>
    <w:rsid w:val="00DB691E"/>
    <w:rsid w:val="00DB7703"/>
    <w:rsid w:val="00DB7E6D"/>
    <w:rsid w:val="00DC173D"/>
    <w:rsid w:val="00DC26DD"/>
    <w:rsid w:val="00DC2AFA"/>
    <w:rsid w:val="00DC2E62"/>
    <w:rsid w:val="00DC321C"/>
    <w:rsid w:val="00DC33E2"/>
    <w:rsid w:val="00DC5BAB"/>
    <w:rsid w:val="00DC6001"/>
    <w:rsid w:val="00DD05BC"/>
    <w:rsid w:val="00DD23B4"/>
    <w:rsid w:val="00DD3655"/>
    <w:rsid w:val="00DD38D0"/>
    <w:rsid w:val="00DD3BE1"/>
    <w:rsid w:val="00DD4D85"/>
    <w:rsid w:val="00DD5DF4"/>
    <w:rsid w:val="00DD612C"/>
    <w:rsid w:val="00DD6E76"/>
    <w:rsid w:val="00DD7C2B"/>
    <w:rsid w:val="00DD7F35"/>
    <w:rsid w:val="00DE044A"/>
    <w:rsid w:val="00DE1086"/>
    <w:rsid w:val="00DE1A0B"/>
    <w:rsid w:val="00DE2ECB"/>
    <w:rsid w:val="00DE455F"/>
    <w:rsid w:val="00DE48A5"/>
    <w:rsid w:val="00DE5023"/>
    <w:rsid w:val="00DE513A"/>
    <w:rsid w:val="00DE59F7"/>
    <w:rsid w:val="00DE5C8C"/>
    <w:rsid w:val="00DE7548"/>
    <w:rsid w:val="00DF0333"/>
    <w:rsid w:val="00DF381F"/>
    <w:rsid w:val="00DF38DC"/>
    <w:rsid w:val="00DF5029"/>
    <w:rsid w:val="00DF55E7"/>
    <w:rsid w:val="00DF55E9"/>
    <w:rsid w:val="00DF5BA8"/>
    <w:rsid w:val="00DF74AA"/>
    <w:rsid w:val="00DF7D61"/>
    <w:rsid w:val="00E00CCB"/>
    <w:rsid w:val="00E0147F"/>
    <w:rsid w:val="00E01FA1"/>
    <w:rsid w:val="00E033FA"/>
    <w:rsid w:val="00E037A4"/>
    <w:rsid w:val="00E04AF1"/>
    <w:rsid w:val="00E05FF6"/>
    <w:rsid w:val="00E06CE0"/>
    <w:rsid w:val="00E07AFD"/>
    <w:rsid w:val="00E07C2C"/>
    <w:rsid w:val="00E10259"/>
    <w:rsid w:val="00E10979"/>
    <w:rsid w:val="00E10C40"/>
    <w:rsid w:val="00E1128D"/>
    <w:rsid w:val="00E11772"/>
    <w:rsid w:val="00E11A60"/>
    <w:rsid w:val="00E11D1B"/>
    <w:rsid w:val="00E1250F"/>
    <w:rsid w:val="00E13AAE"/>
    <w:rsid w:val="00E13C8F"/>
    <w:rsid w:val="00E13E5E"/>
    <w:rsid w:val="00E14CDF"/>
    <w:rsid w:val="00E15B41"/>
    <w:rsid w:val="00E16B31"/>
    <w:rsid w:val="00E16D17"/>
    <w:rsid w:val="00E170A7"/>
    <w:rsid w:val="00E179DB"/>
    <w:rsid w:val="00E209F2"/>
    <w:rsid w:val="00E20C68"/>
    <w:rsid w:val="00E22D2E"/>
    <w:rsid w:val="00E230F9"/>
    <w:rsid w:val="00E23390"/>
    <w:rsid w:val="00E23DEE"/>
    <w:rsid w:val="00E23E77"/>
    <w:rsid w:val="00E26C46"/>
    <w:rsid w:val="00E26DD2"/>
    <w:rsid w:val="00E27164"/>
    <w:rsid w:val="00E271D7"/>
    <w:rsid w:val="00E30036"/>
    <w:rsid w:val="00E3097C"/>
    <w:rsid w:val="00E309DD"/>
    <w:rsid w:val="00E30A78"/>
    <w:rsid w:val="00E30B1C"/>
    <w:rsid w:val="00E3108F"/>
    <w:rsid w:val="00E324CC"/>
    <w:rsid w:val="00E3271F"/>
    <w:rsid w:val="00E3377D"/>
    <w:rsid w:val="00E3385F"/>
    <w:rsid w:val="00E34C28"/>
    <w:rsid w:val="00E373DA"/>
    <w:rsid w:val="00E37672"/>
    <w:rsid w:val="00E376F0"/>
    <w:rsid w:val="00E40F4C"/>
    <w:rsid w:val="00E4221A"/>
    <w:rsid w:val="00E4265C"/>
    <w:rsid w:val="00E430F3"/>
    <w:rsid w:val="00E4393E"/>
    <w:rsid w:val="00E445C4"/>
    <w:rsid w:val="00E44A90"/>
    <w:rsid w:val="00E44FFE"/>
    <w:rsid w:val="00E461D4"/>
    <w:rsid w:val="00E4650E"/>
    <w:rsid w:val="00E50896"/>
    <w:rsid w:val="00E51549"/>
    <w:rsid w:val="00E51912"/>
    <w:rsid w:val="00E51963"/>
    <w:rsid w:val="00E52058"/>
    <w:rsid w:val="00E53E30"/>
    <w:rsid w:val="00E54272"/>
    <w:rsid w:val="00E547E4"/>
    <w:rsid w:val="00E54DD1"/>
    <w:rsid w:val="00E54DDD"/>
    <w:rsid w:val="00E55956"/>
    <w:rsid w:val="00E55ACE"/>
    <w:rsid w:val="00E55E9B"/>
    <w:rsid w:val="00E5686C"/>
    <w:rsid w:val="00E57FC8"/>
    <w:rsid w:val="00E60161"/>
    <w:rsid w:val="00E604F4"/>
    <w:rsid w:val="00E60987"/>
    <w:rsid w:val="00E60D52"/>
    <w:rsid w:val="00E60ECC"/>
    <w:rsid w:val="00E616E4"/>
    <w:rsid w:val="00E61DA3"/>
    <w:rsid w:val="00E62218"/>
    <w:rsid w:val="00E628D0"/>
    <w:rsid w:val="00E6302A"/>
    <w:rsid w:val="00E653FF"/>
    <w:rsid w:val="00E655CC"/>
    <w:rsid w:val="00E659CD"/>
    <w:rsid w:val="00E65D5B"/>
    <w:rsid w:val="00E6680F"/>
    <w:rsid w:val="00E66F3F"/>
    <w:rsid w:val="00E67A22"/>
    <w:rsid w:val="00E70369"/>
    <w:rsid w:val="00E70433"/>
    <w:rsid w:val="00E7194E"/>
    <w:rsid w:val="00E73251"/>
    <w:rsid w:val="00E741AF"/>
    <w:rsid w:val="00E746E0"/>
    <w:rsid w:val="00E75246"/>
    <w:rsid w:val="00E758DD"/>
    <w:rsid w:val="00E7628B"/>
    <w:rsid w:val="00E76434"/>
    <w:rsid w:val="00E76D8B"/>
    <w:rsid w:val="00E80BB3"/>
    <w:rsid w:val="00E80BFD"/>
    <w:rsid w:val="00E81191"/>
    <w:rsid w:val="00E81F16"/>
    <w:rsid w:val="00E8239C"/>
    <w:rsid w:val="00E824B6"/>
    <w:rsid w:val="00E82BDF"/>
    <w:rsid w:val="00E8380A"/>
    <w:rsid w:val="00E83935"/>
    <w:rsid w:val="00E83CCD"/>
    <w:rsid w:val="00E849A5"/>
    <w:rsid w:val="00E85A7E"/>
    <w:rsid w:val="00E8643A"/>
    <w:rsid w:val="00E869F5"/>
    <w:rsid w:val="00E876AA"/>
    <w:rsid w:val="00E87E39"/>
    <w:rsid w:val="00E90961"/>
    <w:rsid w:val="00E90C39"/>
    <w:rsid w:val="00E90FDC"/>
    <w:rsid w:val="00E91B05"/>
    <w:rsid w:val="00E937F5"/>
    <w:rsid w:val="00E94CAE"/>
    <w:rsid w:val="00E95632"/>
    <w:rsid w:val="00E9659B"/>
    <w:rsid w:val="00E965BF"/>
    <w:rsid w:val="00E966F9"/>
    <w:rsid w:val="00EA0CF8"/>
    <w:rsid w:val="00EA1211"/>
    <w:rsid w:val="00EA1437"/>
    <w:rsid w:val="00EA17B6"/>
    <w:rsid w:val="00EA1B0B"/>
    <w:rsid w:val="00EA42CC"/>
    <w:rsid w:val="00EA4781"/>
    <w:rsid w:val="00EA4796"/>
    <w:rsid w:val="00EA53B2"/>
    <w:rsid w:val="00EA551A"/>
    <w:rsid w:val="00EA5592"/>
    <w:rsid w:val="00EA5CE3"/>
    <w:rsid w:val="00EA5E15"/>
    <w:rsid w:val="00EA5E3B"/>
    <w:rsid w:val="00EA5E3C"/>
    <w:rsid w:val="00EA6990"/>
    <w:rsid w:val="00EA6A3D"/>
    <w:rsid w:val="00EA6B57"/>
    <w:rsid w:val="00EB017D"/>
    <w:rsid w:val="00EB01D5"/>
    <w:rsid w:val="00EB0D6C"/>
    <w:rsid w:val="00EB0D6E"/>
    <w:rsid w:val="00EB0E37"/>
    <w:rsid w:val="00EB10AB"/>
    <w:rsid w:val="00EB1A93"/>
    <w:rsid w:val="00EB21D1"/>
    <w:rsid w:val="00EB27A3"/>
    <w:rsid w:val="00EB2F39"/>
    <w:rsid w:val="00EB32C0"/>
    <w:rsid w:val="00EB3E11"/>
    <w:rsid w:val="00EB451D"/>
    <w:rsid w:val="00EB47F1"/>
    <w:rsid w:val="00EB57D8"/>
    <w:rsid w:val="00EB6206"/>
    <w:rsid w:val="00EB6E05"/>
    <w:rsid w:val="00EB712A"/>
    <w:rsid w:val="00EB79CA"/>
    <w:rsid w:val="00EC14B3"/>
    <w:rsid w:val="00EC1B52"/>
    <w:rsid w:val="00EC356C"/>
    <w:rsid w:val="00EC49FD"/>
    <w:rsid w:val="00EC4BAD"/>
    <w:rsid w:val="00EC4C6F"/>
    <w:rsid w:val="00EC57E1"/>
    <w:rsid w:val="00EC65EE"/>
    <w:rsid w:val="00EC6899"/>
    <w:rsid w:val="00EC6B35"/>
    <w:rsid w:val="00EC75FB"/>
    <w:rsid w:val="00ED05E8"/>
    <w:rsid w:val="00ED1BE4"/>
    <w:rsid w:val="00ED1ED6"/>
    <w:rsid w:val="00ED24BE"/>
    <w:rsid w:val="00ED2EC9"/>
    <w:rsid w:val="00ED3993"/>
    <w:rsid w:val="00ED3C53"/>
    <w:rsid w:val="00ED4692"/>
    <w:rsid w:val="00ED4701"/>
    <w:rsid w:val="00ED4C77"/>
    <w:rsid w:val="00ED62FB"/>
    <w:rsid w:val="00ED68F9"/>
    <w:rsid w:val="00ED7712"/>
    <w:rsid w:val="00EE00A0"/>
    <w:rsid w:val="00EE03CC"/>
    <w:rsid w:val="00EE0487"/>
    <w:rsid w:val="00EE092F"/>
    <w:rsid w:val="00EE2B5E"/>
    <w:rsid w:val="00EE30F5"/>
    <w:rsid w:val="00EE3EE3"/>
    <w:rsid w:val="00EE4189"/>
    <w:rsid w:val="00EE4BEE"/>
    <w:rsid w:val="00EE54CF"/>
    <w:rsid w:val="00EE6CC7"/>
    <w:rsid w:val="00EE726F"/>
    <w:rsid w:val="00EF0B8B"/>
    <w:rsid w:val="00EF15E6"/>
    <w:rsid w:val="00EF187B"/>
    <w:rsid w:val="00EF23A4"/>
    <w:rsid w:val="00EF2B3C"/>
    <w:rsid w:val="00EF2E14"/>
    <w:rsid w:val="00EF301C"/>
    <w:rsid w:val="00EF4AEF"/>
    <w:rsid w:val="00EF5995"/>
    <w:rsid w:val="00EF5C4D"/>
    <w:rsid w:val="00EF5ECC"/>
    <w:rsid w:val="00EF6C26"/>
    <w:rsid w:val="00EF74AF"/>
    <w:rsid w:val="00EF7BF3"/>
    <w:rsid w:val="00F015BA"/>
    <w:rsid w:val="00F018B7"/>
    <w:rsid w:val="00F01D5A"/>
    <w:rsid w:val="00F0282D"/>
    <w:rsid w:val="00F03796"/>
    <w:rsid w:val="00F05841"/>
    <w:rsid w:val="00F06FB5"/>
    <w:rsid w:val="00F07395"/>
    <w:rsid w:val="00F102E1"/>
    <w:rsid w:val="00F11448"/>
    <w:rsid w:val="00F12225"/>
    <w:rsid w:val="00F12E4A"/>
    <w:rsid w:val="00F1412C"/>
    <w:rsid w:val="00F14960"/>
    <w:rsid w:val="00F15049"/>
    <w:rsid w:val="00F15EF5"/>
    <w:rsid w:val="00F160F0"/>
    <w:rsid w:val="00F1626E"/>
    <w:rsid w:val="00F1686B"/>
    <w:rsid w:val="00F20E90"/>
    <w:rsid w:val="00F2142E"/>
    <w:rsid w:val="00F21B07"/>
    <w:rsid w:val="00F21B80"/>
    <w:rsid w:val="00F21C91"/>
    <w:rsid w:val="00F22091"/>
    <w:rsid w:val="00F22D93"/>
    <w:rsid w:val="00F23865"/>
    <w:rsid w:val="00F23E9B"/>
    <w:rsid w:val="00F244B4"/>
    <w:rsid w:val="00F24722"/>
    <w:rsid w:val="00F24C23"/>
    <w:rsid w:val="00F24C78"/>
    <w:rsid w:val="00F26B7A"/>
    <w:rsid w:val="00F26D28"/>
    <w:rsid w:val="00F3057D"/>
    <w:rsid w:val="00F30D8B"/>
    <w:rsid w:val="00F311D0"/>
    <w:rsid w:val="00F32727"/>
    <w:rsid w:val="00F3318C"/>
    <w:rsid w:val="00F35675"/>
    <w:rsid w:val="00F37D36"/>
    <w:rsid w:val="00F37D40"/>
    <w:rsid w:val="00F37F0B"/>
    <w:rsid w:val="00F4061A"/>
    <w:rsid w:val="00F40975"/>
    <w:rsid w:val="00F40E3B"/>
    <w:rsid w:val="00F41E06"/>
    <w:rsid w:val="00F42516"/>
    <w:rsid w:val="00F426C0"/>
    <w:rsid w:val="00F426F6"/>
    <w:rsid w:val="00F4286D"/>
    <w:rsid w:val="00F42F01"/>
    <w:rsid w:val="00F46314"/>
    <w:rsid w:val="00F46915"/>
    <w:rsid w:val="00F473B8"/>
    <w:rsid w:val="00F478BE"/>
    <w:rsid w:val="00F47E80"/>
    <w:rsid w:val="00F508BC"/>
    <w:rsid w:val="00F50FA4"/>
    <w:rsid w:val="00F53C49"/>
    <w:rsid w:val="00F53DAD"/>
    <w:rsid w:val="00F54528"/>
    <w:rsid w:val="00F54555"/>
    <w:rsid w:val="00F549A0"/>
    <w:rsid w:val="00F54CE5"/>
    <w:rsid w:val="00F550BA"/>
    <w:rsid w:val="00F553FF"/>
    <w:rsid w:val="00F5566B"/>
    <w:rsid w:val="00F57150"/>
    <w:rsid w:val="00F575C5"/>
    <w:rsid w:val="00F60BE2"/>
    <w:rsid w:val="00F61A5F"/>
    <w:rsid w:val="00F61AFC"/>
    <w:rsid w:val="00F62433"/>
    <w:rsid w:val="00F62DE0"/>
    <w:rsid w:val="00F649C7"/>
    <w:rsid w:val="00F65814"/>
    <w:rsid w:val="00F67BA0"/>
    <w:rsid w:val="00F71698"/>
    <w:rsid w:val="00F71BF5"/>
    <w:rsid w:val="00F71FF0"/>
    <w:rsid w:val="00F7285C"/>
    <w:rsid w:val="00F730F3"/>
    <w:rsid w:val="00F73603"/>
    <w:rsid w:val="00F74635"/>
    <w:rsid w:val="00F75627"/>
    <w:rsid w:val="00F75A66"/>
    <w:rsid w:val="00F75AB5"/>
    <w:rsid w:val="00F75BCD"/>
    <w:rsid w:val="00F76A6C"/>
    <w:rsid w:val="00F76BD9"/>
    <w:rsid w:val="00F77112"/>
    <w:rsid w:val="00F775EF"/>
    <w:rsid w:val="00F77841"/>
    <w:rsid w:val="00F81919"/>
    <w:rsid w:val="00F836E3"/>
    <w:rsid w:val="00F83738"/>
    <w:rsid w:val="00F84753"/>
    <w:rsid w:val="00F84CB1"/>
    <w:rsid w:val="00F84F1E"/>
    <w:rsid w:val="00F85F5A"/>
    <w:rsid w:val="00F86D00"/>
    <w:rsid w:val="00F90106"/>
    <w:rsid w:val="00F902DB"/>
    <w:rsid w:val="00F90771"/>
    <w:rsid w:val="00F9100F"/>
    <w:rsid w:val="00F939C0"/>
    <w:rsid w:val="00F944F6"/>
    <w:rsid w:val="00F9484F"/>
    <w:rsid w:val="00F94EC2"/>
    <w:rsid w:val="00F95922"/>
    <w:rsid w:val="00F95C8B"/>
    <w:rsid w:val="00F95E28"/>
    <w:rsid w:val="00F9617A"/>
    <w:rsid w:val="00F96976"/>
    <w:rsid w:val="00F970C1"/>
    <w:rsid w:val="00F97C00"/>
    <w:rsid w:val="00FA00E9"/>
    <w:rsid w:val="00FA02B5"/>
    <w:rsid w:val="00FA05BF"/>
    <w:rsid w:val="00FA0676"/>
    <w:rsid w:val="00FA1679"/>
    <w:rsid w:val="00FA4F5C"/>
    <w:rsid w:val="00FA5396"/>
    <w:rsid w:val="00FA7374"/>
    <w:rsid w:val="00FA763F"/>
    <w:rsid w:val="00FA7756"/>
    <w:rsid w:val="00FA7C21"/>
    <w:rsid w:val="00FB0594"/>
    <w:rsid w:val="00FB0909"/>
    <w:rsid w:val="00FB14E9"/>
    <w:rsid w:val="00FB23DA"/>
    <w:rsid w:val="00FB2948"/>
    <w:rsid w:val="00FB3A15"/>
    <w:rsid w:val="00FB4DD5"/>
    <w:rsid w:val="00FB5344"/>
    <w:rsid w:val="00FB5F90"/>
    <w:rsid w:val="00FB71BD"/>
    <w:rsid w:val="00FB77D4"/>
    <w:rsid w:val="00FB7CB1"/>
    <w:rsid w:val="00FC03CE"/>
    <w:rsid w:val="00FC1586"/>
    <w:rsid w:val="00FC17CD"/>
    <w:rsid w:val="00FC2105"/>
    <w:rsid w:val="00FC242F"/>
    <w:rsid w:val="00FC2714"/>
    <w:rsid w:val="00FC2B28"/>
    <w:rsid w:val="00FC2D25"/>
    <w:rsid w:val="00FC309A"/>
    <w:rsid w:val="00FC3C96"/>
    <w:rsid w:val="00FC5084"/>
    <w:rsid w:val="00FC50D2"/>
    <w:rsid w:val="00FC6309"/>
    <w:rsid w:val="00FC703F"/>
    <w:rsid w:val="00FC7405"/>
    <w:rsid w:val="00FD11DC"/>
    <w:rsid w:val="00FD3A30"/>
    <w:rsid w:val="00FD4A53"/>
    <w:rsid w:val="00FD4A7D"/>
    <w:rsid w:val="00FD5668"/>
    <w:rsid w:val="00FD6A77"/>
    <w:rsid w:val="00FD74C9"/>
    <w:rsid w:val="00FD7E10"/>
    <w:rsid w:val="00FE00CE"/>
    <w:rsid w:val="00FE1531"/>
    <w:rsid w:val="00FE1C8E"/>
    <w:rsid w:val="00FE1D57"/>
    <w:rsid w:val="00FE230F"/>
    <w:rsid w:val="00FE23BE"/>
    <w:rsid w:val="00FE2A56"/>
    <w:rsid w:val="00FE2E2C"/>
    <w:rsid w:val="00FE37D7"/>
    <w:rsid w:val="00FE3D60"/>
    <w:rsid w:val="00FE5640"/>
    <w:rsid w:val="00FE62BE"/>
    <w:rsid w:val="00FE65E3"/>
    <w:rsid w:val="00FE73E3"/>
    <w:rsid w:val="00FE7AAD"/>
    <w:rsid w:val="00FE7B01"/>
    <w:rsid w:val="00FF22FD"/>
    <w:rsid w:val="00FF2B33"/>
    <w:rsid w:val="00FF3147"/>
    <w:rsid w:val="00FF352C"/>
    <w:rsid w:val="00FF39C5"/>
    <w:rsid w:val="00FF43B8"/>
    <w:rsid w:val="00FF71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colormru v:ext="edit" colors="#7fba00,#00a3dd,#006,#000048"/>
    </o:shapedefaults>
    <o:shapelayout v:ext="edit">
      <o:idmap v:ext="edit" data="1"/>
    </o:shapelayout>
  </w:shapeDefaults>
  <w:decimalSymbol w:val="."/>
  <w:listSeparator w:val=","/>
  <w15:docId w15:val="{2B998D46-D62A-4633-A8EC-CB3E11B50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1D86"/>
    <w:rPr>
      <w:lang w:val="es-ES_tradnl" w:eastAsia="en-US"/>
    </w:rPr>
  </w:style>
  <w:style w:type="paragraph" w:styleId="Ttulo1">
    <w:name w:val="heading 1"/>
    <w:basedOn w:val="Normal"/>
    <w:next w:val="Normal"/>
    <w:qFormat/>
    <w:rsid w:val="00B83BF3"/>
    <w:pPr>
      <w:spacing w:before="240"/>
      <w:outlineLvl w:val="0"/>
    </w:pPr>
    <w:rPr>
      <w:rFonts w:ascii="Arial" w:hAnsi="Arial"/>
      <w:b/>
      <w:sz w:val="24"/>
      <w:u w:val="single"/>
    </w:rPr>
  </w:style>
  <w:style w:type="paragraph" w:styleId="Ttulo2">
    <w:name w:val="heading 2"/>
    <w:basedOn w:val="Normal"/>
    <w:next w:val="Normal"/>
    <w:qFormat/>
    <w:rsid w:val="00B83BF3"/>
    <w:pPr>
      <w:keepNext/>
      <w:jc w:val="center"/>
      <w:outlineLvl w:val="1"/>
    </w:pPr>
    <w:rPr>
      <w:rFonts w:ascii="Tahoma" w:hAnsi="Tahoma"/>
      <w:b/>
      <w:sz w:val="24"/>
    </w:rPr>
  </w:style>
  <w:style w:type="paragraph" w:styleId="Ttulo3">
    <w:name w:val="heading 3"/>
    <w:basedOn w:val="Normal"/>
    <w:next w:val="Normal"/>
    <w:qFormat/>
    <w:rsid w:val="00B83BF3"/>
    <w:pPr>
      <w:keepNext/>
      <w:jc w:val="center"/>
      <w:outlineLvl w:val="2"/>
    </w:pPr>
    <w:rPr>
      <w:rFonts w:ascii="Tahoma" w:hAnsi="Tahoma"/>
      <w:b/>
      <w:sz w:val="28"/>
    </w:rPr>
  </w:style>
  <w:style w:type="paragraph" w:styleId="Ttulo4">
    <w:name w:val="heading 4"/>
    <w:basedOn w:val="Normal"/>
    <w:next w:val="Normal"/>
    <w:qFormat/>
    <w:rsid w:val="00B83BF3"/>
    <w:pPr>
      <w:keepNext/>
      <w:spacing w:line="240" w:lineRule="exact"/>
      <w:ind w:right="-252" w:firstLine="6"/>
      <w:jc w:val="both"/>
      <w:outlineLvl w:val="3"/>
    </w:pPr>
    <w:rPr>
      <w:rFonts w:ascii="Arial" w:hAnsi="Arial"/>
      <w:b/>
    </w:rPr>
  </w:style>
  <w:style w:type="paragraph" w:styleId="Ttulo5">
    <w:name w:val="heading 5"/>
    <w:basedOn w:val="Normal"/>
    <w:next w:val="Normal"/>
    <w:qFormat/>
    <w:rsid w:val="00B83BF3"/>
    <w:pPr>
      <w:keepNext/>
      <w:outlineLvl w:val="4"/>
    </w:pPr>
    <w:rPr>
      <w:rFonts w:ascii="Tahoma" w:hAnsi="Tahoma"/>
      <w:sz w:val="28"/>
    </w:rPr>
  </w:style>
  <w:style w:type="paragraph" w:styleId="Ttulo6">
    <w:name w:val="heading 6"/>
    <w:basedOn w:val="Normal"/>
    <w:next w:val="Normal"/>
    <w:qFormat/>
    <w:rsid w:val="00B83BF3"/>
    <w:pPr>
      <w:keepNext/>
      <w:spacing w:line="240" w:lineRule="exact"/>
      <w:ind w:left="720"/>
      <w:jc w:val="both"/>
      <w:outlineLvl w:val="5"/>
    </w:pPr>
    <w:rPr>
      <w:rFonts w:ascii="Times" w:hAnsi="Times"/>
      <w:b/>
      <w:sz w:val="28"/>
    </w:rPr>
  </w:style>
  <w:style w:type="paragraph" w:styleId="Ttulo7">
    <w:name w:val="heading 7"/>
    <w:basedOn w:val="Normal"/>
    <w:next w:val="Normal"/>
    <w:qFormat/>
    <w:rsid w:val="00B83BF3"/>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B83BF3"/>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B83BF3"/>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B83BF3"/>
    <w:pPr>
      <w:tabs>
        <w:tab w:val="center" w:pos="4320"/>
        <w:tab w:val="right" w:pos="8640"/>
      </w:tabs>
    </w:pPr>
  </w:style>
  <w:style w:type="paragraph" w:styleId="Encabezado">
    <w:name w:val="header"/>
    <w:basedOn w:val="Normal"/>
    <w:rsid w:val="00B83BF3"/>
    <w:pPr>
      <w:tabs>
        <w:tab w:val="center" w:pos="4320"/>
        <w:tab w:val="right" w:pos="8640"/>
      </w:tabs>
    </w:pPr>
  </w:style>
  <w:style w:type="paragraph" w:customStyle="1" w:styleId="1">
    <w:name w:val="1"/>
    <w:basedOn w:val="Normal"/>
    <w:rsid w:val="00B83BF3"/>
    <w:rPr>
      <w:rFonts w:ascii="AvantGarde" w:hAnsi="AvantGarde"/>
      <w:b/>
    </w:rPr>
  </w:style>
  <w:style w:type="paragraph" w:customStyle="1" w:styleId="2">
    <w:name w:val="2"/>
    <w:basedOn w:val="Normal"/>
    <w:rsid w:val="00B83BF3"/>
    <w:pPr>
      <w:ind w:left="864"/>
      <w:jc w:val="both"/>
    </w:pPr>
    <w:rPr>
      <w:rFonts w:ascii="AvantGarde" w:hAnsi="AvantGarde"/>
    </w:rPr>
  </w:style>
  <w:style w:type="paragraph" w:customStyle="1" w:styleId="3">
    <w:name w:val="3"/>
    <w:basedOn w:val="2"/>
    <w:rsid w:val="00B83BF3"/>
    <w:pPr>
      <w:ind w:left="1440" w:hanging="288"/>
    </w:pPr>
  </w:style>
  <w:style w:type="paragraph" w:customStyle="1" w:styleId="4">
    <w:name w:val="4"/>
    <w:basedOn w:val="1"/>
    <w:rsid w:val="00B83BF3"/>
    <w:pPr>
      <w:ind w:left="576" w:hanging="864"/>
    </w:pPr>
  </w:style>
  <w:style w:type="character" w:styleId="Nmerodepgina">
    <w:name w:val="page number"/>
    <w:basedOn w:val="Fuentedeprrafopredeter"/>
    <w:rsid w:val="00B83BF3"/>
  </w:style>
  <w:style w:type="character" w:styleId="Refdecomentario">
    <w:name w:val="annotation reference"/>
    <w:semiHidden/>
    <w:rsid w:val="00B83BF3"/>
    <w:rPr>
      <w:sz w:val="16"/>
    </w:rPr>
  </w:style>
  <w:style w:type="paragraph" w:styleId="Textocomentario">
    <w:name w:val="annotation text"/>
    <w:basedOn w:val="Normal"/>
    <w:semiHidden/>
    <w:rsid w:val="00B83BF3"/>
  </w:style>
  <w:style w:type="paragraph" w:styleId="Textoindependiente">
    <w:name w:val="Body Text"/>
    <w:basedOn w:val="Normal"/>
    <w:rsid w:val="00B83BF3"/>
    <w:pPr>
      <w:jc w:val="center"/>
    </w:pPr>
    <w:rPr>
      <w:b/>
      <w:sz w:val="44"/>
    </w:rPr>
  </w:style>
  <w:style w:type="paragraph" w:styleId="Sangradetextonormal">
    <w:name w:val="Body Text Indent"/>
    <w:basedOn w:val="Normal"/>
    <w:link w:val="SangradetextonormalCar"/>
    <w:rsid w:val="00B83BF3"/>
    <w:pPr>
      <w:spacing w:line="240" w:lineRule="exact"/>
      <w:ind w:firstLine="720"/>
      <w:jc w:val="both"/>
    </w:pPr>
    <w:rPr>
      <w:rFonts w:ascii="Arial" w:hAnsi="Arial"/>
      <w:b/>
      <w:sz w:val="28"/>
    </w:rPr>
  </w:style>
  <w:style w:type="paragraph" w:customStyle="1" w:styleId="5">
    <w:name w:val="5"/>
    <w:basedOn w:val="4"/>
    <w:rsid w:val="00B83BF3"/>
    <w:pPr>
      <w:spacing w:line="240" w:lineRule="exact"/>
      <w:ind w:left="2304" w:right="-450" w:hanging="720"/>
      <w:jc w:val="both"/>
    </w:pPr>
    <w:rPr>
      <w:rFonts w:ascii="Arial" w:hAnsi="Arial"/>
      <w:b w:val="0"/>
      <w:sz w:val="24"/>
    </w:rPr>
  </w:style>
  <w:style w:type="paragraph" w:styleId="Sangra2detindependiente">
    <w:name w:val="Body Text Indent 2"/>
    <w:basedOn w:val="Normal"/>
    <w:rsid w:val="00B83BF3"/>
    <w:pPr>
      <w:spacing w:line="240" w:lineRule="exact"/>
      <w:ind w:left="187"/>
      <w:jc w:val="both"/>
    </w:pPr>
    <w:rPr>
      <w:rFonts w:ascii="Tahoma" w:hAnsi="Tahoma"/>
      <w:sz w:val="24"/>
    </w:rPr>
  </w:style>
  <w:style w:type="paragraph" w:styleId="Sangra3detindependiente">
    <w:name w:val="Body Text Indent 3"/>
    <w:basedOn w:val="Normal"/>
    <w:rsid w:val="00B83BF3"/>
    <w:pPr>
      <w:ind w:left="630" w:hanging="630"/>
      <w:jc w:val="both"/>
    </w:pPr>
    <w:rPr>
      <w:rFonts w:ascii="Tahoma" w:hAnsi="Tahoma"/>
      <w:sz w:val="24"/>
    </w:rPr>
  </w:style>
  <w:style w:type="paragraph" w:styleId="Textodebloque">
    <w:name w:val="Block Text"/>
    <w:basedOn w:val="Normal"/>
    <w:rsid w:val="00B83BF3"/>
    <w:pPr>
      <w:spacing w:line="240" w:lineRule="exact"/>
      <w:ind w:left="720" w:right="18" w:hanging="720"/>
      <w:jc w:val="both"/>
    </w:pPr>
    <w:rPr>
      <w:rFonts w:ascii="Tahoma" w:hAnsi="Tahoma"/>
      <w:sz w:val="24"/>
    </w:rPr>
  </w:style>
  <w:style w:type="paragraph" w:styleId="Textoindependiente2">
    <w:name w:val="Body Text 2"/>
    <w:basedOn w:val="Normal"/>
    <w:rsid w:val="00B83BF3"/>
    <w:pPr>
      <w:jc w:val="center"/>
    </w:pPr>
  </w:style>
  <w:style w:type="paragraph" w:styleId="Mapadeldocumento">
    <w:name w:val="Document Map"/>
    <w:basedOn w:val="Normal"/>
    <w:semiHidden/>
    <w:rsid w:val="00B83BF3"/>
    <w:pPr>
      <w:shd w:val="clear" w:color="auto" w:fill="000080"/>
    </w:pPr>
    <w:rPr>
      <w:rFonts w:ascii="Tahoma" w:hAnsi="Tahoma"/>
    </w:rPr>
  </w:style>
  <w:style w:type="paragraph" w:styleId="Textoindependiente3">
    <w:name w:val="Body Text 3"/>
    <w:basedOn w:val="Normal"/>
    <w:rsid w:val="00B83BF3"/>
    <w:pPr>
      <w:jc w:val="both"/>
    </w:pPr>
    <w:rPr>
      <w:rFonts w:ascii="Tahoma" w:hAnsi="Tahoma"/>
      <w:sz w:val="32"/>
    </w:rPr>
  </w:style>
  <w:style w:type="character" w:styleId="Hipervnculo">
    <w:name w:val="Hyperlink"/>
    <w:uiPriority w:val="99"/>
    <w:rsid w:val="00B83BF3"/>
    <w:rPr>
      <w:color w:val="0000FF"/>
      <w:u w:val="single"/>
    </w:rPr>
  </w:style>
  <w:style w:type="paragraph" w:styleId="Puesto">
    <w:name w:val="Title"/>
    <w:basedOn w:val="Normal"/>
    <w:link w:val="PuestoCar"/>
    <w:qFormat/>
    <w:rsid w:val="00B83BF3"/>
    <w:pPr>
      <w:jc w:val="center"/>
    </w:pPr>
    <w:rPr>
      <w:b/>
      <w:sz w:val="36"/>
    </w:rPr>
  </w:style>
  <w:style w:type="character" w:customStyle="1" w:styleId="PuestoCar">
    <w:name w:val="Puesto Car"/>
    <w:link w:val="Puesto"/>
    <w:rsid w:val="003A090A"/>
    <w:rPr>
      <w:b/>
      <w:sz w:val="36"/>
      <w:lang w:val="es-ES_tradnl" w:eastAsia="en-US" w:bidi="ar-SA"/>
    </w:rPr>
  </w:style>
  <w:style w:type="paragraph" w:styleId="Subttulo">
    <w:name w:val="Subtitle"/>
    <w:basedOn w:val="Normal"/>
    <w:link w:val="SubttuloCar"/>
    <w:qFormat/>
    <w:rsid w:val="00B83BF3"/>
    <w:pPr>
      <w:jc w:val="both"/>
    </w:pPr>
    <w:rPr>
      <w:rFonts w:ascii="Tahoma" w:hAnsi="Tahoma" w:cs="Tahoma"/>
      <w:b/>
    </w:rPr>
  </w:style>
  <w:style w:type="character" w:customStyle="1" w:styleId="SubttuloCar">
    <w:name w:val="Subtítulo Car"/>
    <w:link w:val="Subttulo"/>
    <w:rsid w:val="00FF2B33"/>
    <w:rPr>
      <w:rFonts w:ascii="Tahoma" w:hAnsi="Tahoma" w:cs="Tahoma"/>
      <w:b/>
      <w:lang w:val="es-ES_tradnl" w:eastAsia="en-US" w:bidi="ar-SA"/>
    </w:rPr>
  </w:style>
  <w:style w:type="paragraph" w:customStyle="1" w:styleId="xl57">
    <w:name w:val="xl57"/>
    <w:basedOn w:val="Normal"/>
    <w:rsid w:val="00B83BF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B83BF3"/>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B83BF3"/>
    <w:rPr>
      <w:color w:val="800080"/>
      <w:u w:val="single"/>
    </w:rPr>
  </w:style>
  <w:style w:type="paragraph" w:styleId="Textosinformato">
    <w:name w:val="Plain Text"/>
    <w:basedOn w:val="Normal"/>
    <w:rsid w:val="00B83BF3"/>
    <w:rPr>
      <w:rFonts w:ascii="Courier New" w:hAnsi="Courier New" w:cs="Courier New"/>
    </w:rPr>
  </w:style>
  <w:style w:type="paragraph" w:customStyle="1" w:styleId="xl24">
    <w:name w:val="xl24"/>
    <w:basedOn w:val="Normal"/>
    <w:rsid w:val="00B83BF3"/>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B83BF3"/>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B83BF3"/>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B83BF3"/>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B83BF3"/>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B83BF3"/>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B83BF3"/>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B83BF3"/>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B83BF3"/>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B83BF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B83BF3"/>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B83BF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B83BF3"/>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B83BF3"/>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B83BF3"/>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B83BF3"/>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B83BF3"/>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B83BF3"/>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B83BF3"/>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B83BF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B83BF3"/>
    <w:pPr>
      <w:overflowPunct w:val="0"/>
      <w:autoSpaceDE w:val="0"/>
      <w:autoSpaceDN w:val="0"/>
      <w:adjustRightInd w:val="0"/>
      <w:ind w:left="1627"/>
      <w:textAlignment w:val="baseline"/>
    </w:pPr>
    <w:rPr>
      <w:lang w:val="en-US"/>
    </w:rPr>
  </w:style>
  <w:style w:type="paragraph" w:customStyle="1" w:styleId="xl44">
    <w:name w:val="xl44"/>
    <w:basedOn w:val="Normal"/>
    <w:rsid w:val="00B83BF3"/>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B83BF3"/>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B83BF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B83BF3"/>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B83BF3"/>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B83BF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B83BF3"/>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B83BF3"/>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B83BF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B83BF3"/>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B83BF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B83BF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B83BF3"/>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B83BF3"/>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B83BF3"/>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B83BF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B83BF3"/>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B83BF3"/>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B83BF3"/>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B83BF3"/>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B83BF3"/>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B83BF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B83BF3"/>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B83BF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B83BF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B83BF3"/>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B83BF3"/>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B83BF3"/>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B83BF3"/>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B83BF3"/>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B83BF3"/>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B83BF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B83BF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B83BF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B83BF3"/>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B83BF3"/>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B83BF3"/>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B83BF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B83BF3"/>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B83BF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B83BF3"/>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B83BF3"/>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B83BF3"/>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B83BF3"/>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B83BF3"/>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B83BF3"/>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B83BF3"/>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B83BF3"/>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B83BF3"/>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1D610F"/>
    <w:pPr>
      <w:ind w:left="708"/>
    </w:pPr>
  </w:style>
  <w:style w:type="character" w:customStyle="1" w:styleId="SangradetextonormalCar">
    <w:name w:val="Sangría de texto normal Car"/>
    <w:link w:val="Sangradetextonormal"/>
    <w:rsid w:val="009A57E1"/>
    <w:rPr>
      <w:rFonts w:ascii="Arial" w:hAnsi="Arial"/>
      <w:b/>
      <w:sz w:val="28"/>
      <w:lang w:val="es-ES_tradnl" w:eastAsia="en-US"/>
    </w:rPr>
  </w:style>
  <w:style w:type="paragraph" w:customStyle="1" w:styleId="font5">
    <w:name w:val="font5"/>
    <w:basedOn w:val="Normal"/>
    <w:rsid w:val="00833B98"/>
    <w:pPr>
      <w:spacing w:before="100" w:beforeAutospacing="1" w:after="100" w:afterAutospacing="1"/>
    </w:pPr>
    <w:rPr>
      <w:rFonts w:ascii="Calibri" w:hAnsi="Calibri"/>
      <w:color w:val="003366"/>
      <w:sz w:val="22"/>
      <w:szCs w:val="22"/>
      <w:lang w:val="es-MX" w:eastAsia="es-MX"/>
    </w:rPr>
  </w:style>
  <w:style w:type="paragraph" w:customStyle="1" w:styleId="xl94">
    <w:name w:val="xl94"/>
    <w:basedOn w:val="Normal"/>
    <w:rsid w:val="00A37B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val="es-MX" w:eastAsia="es-MX"/>
    </w:rPr>
  </w:style>
  <w:style w:type="paragraph" w:customStyle="1" w:styleId="xl95">
    <w:name w:val="xl95"/>
    <w:basedOn w:val="Normal"/>
    <w:rsid w:val="00A37B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val="es-MX" w:eastAsia="es-MX"/>
    </w:rPr>
  </w:style>
  <w:style w:type="character" w:customStyle="1" w:styleId="allowtextselection">
    <w:name w:val="allowtextselection"/>
    <w:basedOn w:val="Fuentedeprrafopredeter"/>
    <w:rsid w:val="003A4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1981">
      <w:bodyDiv w:val="1"/>
      <w:marLeft w:val="0"/>
      <w:marRight w:val="0"/>
      <w:marTop w:val="0"/>
      <w:marBottom w:val="0"/>
      <w:divBdr>
        <w:top w:val="none" w:sz="0" w:space="0" w:color="auto"/>
        <w:left w:val="none" w:sz="0" w:space="0" w:color="auto"/>
        <w:bottom w:val="none" w:sz="0" w:space="0" w:color="auto"/>
        <w:right w:val="none" w:sz="0" w:space="0" w:color="auto"/>
      </w:divBdr>
    </w:div>
    <w:div w:id="233056457">
      <w:bodyDiv w:val="1"/>
      <w:marLeft w:val="0"/>
      <w:marRight w:val="0"/>
      <w:marTop w:val="0"/>
      <w:marBottom w:val="0"/>
      <w:divBdr>
        <w:top w:val="none" w:sz="0" w:space="0" w:color="auto"/>
        <w:left w:val="none" w:sz="0" w:space="0" w:color="auto"/>
        <w:bottom w:val="none" w:sz="0" w:space="0" w:color="auto"/>
        <w:right w:val="none" w:sz="0" w:space="0" w:color="auto"/>
      </w:divBdr>
    </w:div>
    <w:div w:id="346249259">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85703135">
      <w:bodyDiv w:val="1"/>
      <w:marLeft w:val="0"/>
      <w:marRight w:val="0"/>
      <w:marTop w:val="0"/>
      <w:marBottom w:val="0"/>
      <w:divBdr>
        <w:top w:val="none" w:sz="0" w:space="0" w:color="auto"/>
        <w:left w:val="none" w:sz="0" w:space="0" w:color="auto"/>
        <w:bottom w:val="none" w:sz="0" w:space="0" w:color="auto"/>
        <w:right w:val="none" w:sz="0" w:space="0" w:color="auto"/>
      </w:divBdr>
    </w:div>
    <w:div w:id="505052752">
      <w:bodyDiv w:val="1"/>
      <w:marLeft w:val="0"/>
      <w:marRight w:val="0"/>
      <w:marTop w:val="0"/>
      <w:marBottom w:val="0"/>
      <w:divBdr>
        <w:top w:val="none" w:sz="0" w:space="0" w:color="auto"/>
        <w:left w:val="none" w:sz="0" w:space="0" w:color="auto"/>
        <w:bottom w:val="none" w:sz="0" w:space="0" w:color="auto"/>
        <w:right w:val="none" w:sz="0" w:space="0" w:color="auto"/>
      </w:divBdr>
    </w:div>
    <w:div w:id="523591983">
      <w:bodyDiv w:val="1"/>
      <w:marLeft w:val="0"/>
      <w:marRight w:val="0"/>
      <w:marTop w:val="0"/>
      <w:marBottom w:val="0"/>
      <w:divBdr>
        <w:top w:val="none" w:sz="0" w:space="0" w:color="auto"/>
        <w:left w:val="none" w:sz="0" w:space="0" w:color="auto"/>
        <w:bottom w:val="none" w:sz="0" w:space="0" w:color="auto"/>
        <w:right w:val="none" w:sz="0" w:space="0" w:color="auto"/>
      </w:divBdr>
    </w:div>
    <w:div w:id="572275310">
      <w:bodyDiv w:val="1"/>
      <w:marLeft w:val="0"/>
      <w:marRight w:val="0"/>
      <w:marTop w:val="0"/>
      <w:marBottom w:val="0"/>
      <w:divBdr>
        <w:top w:val="none" w:sz="0" w:space="0" w:color="auto"/>
        <w:left w:val="none" w:sz="0" w:space="0" w:color="auto"/>
        <w:bottom w:val="none" w:sz="0" w:space="0" w:color="auto"/>
        <w:right w:val="none" w:sz="0" w:space="0" w:color="auto"/>
      </w:divBdr>
    </w:div>
    <w:div w:id="597373545">
      <w:bodyDiv w:val="1"/>
      <w:marLeft w:val="0"/>
      <w:marRight w:val="0"/>
      <w:marTop w:val="0"/>
      <w:marBottom w:val="0"/>
      <w:divBdr>
        <w:top w:val="none" w:sz="0" w:space="0" w:color="auto"/>
        <w:left w:val="none" w:sz="0" w:space="0" w:color="auto"/>
        <w:bottom w:val="none" w:sz="0" w:space="0" w:color="auto"/>
        <w:right w:val="none" w:sz="0" w:space="0" w:color="auto"/>
      </w:divBdr>
    </w:div>
    <w:div w:id="617184072">
      <w:bodyDiv w:val="1"/>
      <w:marLeft w:val="0"/>
      <w:marRight w:val="0"/>
      <w:marTop w:val="0"/>
      <w:marBottom w:val="0"/>
      <w:divBdr>
        <w:top w:val="none" w:sz="0" w:space="0" w:color="auto"/>
        <w:left w:val="none" w:sz="0" w:space="0" w:color="auto"/>
        <w:bottom w:val="none" w:sz="0" w:space="0" w:color="auto"/>
        <w:right w:val="none" w:sz="0" w:space="0" w:color="auto"/>
      </w:divBdr>
    </w:div>
    <w:div w:id="646126227">
      <w:bodyDiv w:val="1"/>
      <w:marLeft w:val="0"/>
      <w:marRight w:val="0"/>
      <w:marTop w:val="0"/>
      <w:marBottom w:val="0"/>
      <w:divBdr>
        <w:top w:val="none" w:sz="0" w:space="0" w:color="auto"/>
        <w:left w:val="none" w:sz="0" w:space="0" w:color="auto"/>
        <w:bottom w:val="none" w:sz="0" w:space="0" w:color="auto"/>
        <w:right w:val="none" w:sz="0" w:space="0" w:color="auto"/>
      </w:divBdr>
    </w:div>
    <w:div w:id="703292902">
      <w:bodyDiv w:val="1"/>
      <w:marLeft w:val="0"/>
      <w:marRight w:val="0"/>
      <w:marTop w:val="0"/>
      <w:marBottom w:val="0"/>
      <w:divBdr>
        <w:top w:val="none" w:sz="0" w:space="0" w:color="auto"/>
        <w:left w:val="none" w:sz="0" w:space="0" w:color="auto"/>
        <w:bottom w:val="none" w:sz="0" w:space="0" w:color="auto"/>
        <w:right w:val="none" w:sz="0" w:space="0" w:color="auto"/>
      </w:divBdr>
    </w:div>
    <w:div w:id="736634874">
      <w:bodyDiv w:val="1"/>
      <w:marLeft w:val="0"/>
      <w:marRight w:val="0"/>
      <w:marTop w:val="0"/>
      <w:marBottom w:val="0"/>
      <w:divBdr>
        <w:top w:val="none" w:sz="0" w:space="0" w:color="auto"/>
        <w:left w:val="none" w:sz="0" w:space="0" w:color="auto"/>
        <w:bottom w:val="none" w:sz="0" w:space="0" w:color="auto"/>
        <w:right w:val="none" w:sz="0" w:space="0" w:color="auto"/>
      </w:divBdr>
    </w:div>
    <w:div w:id="748117127">
      <w:bodyDiv w:val="1"/>
      <w:marLeft w:val="0"/>
      <w:marRight w:val="0"/>
      <w:marTop w:val="0"/>
      <w:marBottom w:val="0"/>
      <w:divBdr>
        <w:top w:val="none" w:sz="0" w:space="0" w:color="auto"/>
        <w:left w:val="none" w:sz="0" w:space="0" w:color="auto"/>
        <w:bottom w:val="none" w:sz="0" w:space="0" w:color="auto"/>
        <w:right w:val="none" w:sz="0" w:space="0" w:color="auto"/>
      </w:divBdr>
    </w:div>
    <w:div w:id="785347628">
      <w:bodyDiv w:val="1"/>
      <w:marLeft w:val="0"/>
      <w:marRight w:val="0"/>
      <w:marTop w:val="0"/>
      <w:marBottom w:val="0"/>
      <w:divBdr>
        <w:top w:val="none" w:sz="0" w:space="0" w:color="auto"/>
        <w:left w:val="none" w:sz="0" w:space="0" w:color="auto"/>
        <w:bottom w:val="none" w:sz="0" w:space="0" w:color="auto"/>
        <w:right w:val="none" w:sz="0" w:space="0" w:color="auto"/>
      </w:divBdr>
    </w:div>
    <w:div w:id="835996839">
      <w:bodyDiv w:val="1"/>
      <w:marLeft w:val="0"/>
      <w:marRight w:val="0"/>
      <w:marTop w:val="0"/>
      <w:marBottom w:val="0"/>
      <w:divBdr>
        <w:top w:val="none" w:sz="0" w:space="0" w:color="auto"/>
        <w:left w:val="none" w:sz="0" w:space="0" w:color="auto"/>
        <w:bottom w:val="none" w:sz="0" w:space="0" w:color="auto"/>
        <w:right w:val="none" w:sz="0" w:space="0" w:color="auto"/>
      </w:divBdr>
    </w:div>
    <w:div w:id="837695051">
      <w:bodyDiv w:val="1"/>
      <w:marLeft w:val="0"/>
      <w:marRight w:val="0"/>
      <w:marTop w:val="0"/>
      <w:marBottom w:val="0"/>
      <w:divBdr>
        <w:top w:val="none" w:sz="0" w:space="0" w:color="auto"/>
        <w:left w:val="none" w:sz="0" w:space="0" w:color="auto"/>
        <w:bottom w:val="none" w:sz="0" w:space="0" w:color="auto"/>
        <w:right w:val="none" w:sz="0" w:space="0" w:color="auto"/>
      </w:divBdr>
    </w:div>
    <w:div w:id="848762587">
      <w:bodyDiv w:val="1"/>
      <w:marLeft w:val="0"/>
      <w:marRight w:val="0"/>
      <w:marTop w:val="0"/>
      <w:marBottom w:val="0"/>
      <w:divBdr>
        <w:top w:val="none" w:sz="0" w:space="0" w:color="auto"/>
        <w:left w:val="none" w:sz="0" w:space="0" w:color="auto"/>
        <w:bottom w:val="none" w:sz="0" w:space="0" w:color="auto"/>
        <w:right w:val="none" w:sz="0" w:space="0" w:color="auto"/>
      </w:divBdr>
    </w:div>
    <w:div w:id="900597565">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61955799">
      <w:bodyDiv w:val="1"/>
      <w:marLeft w:val="0"/>
      <w:marRight w:val="0"/>
      <w:marTop w:val="0"/>
      <w:marBottom w:val="0"/>
      <w:divBdr>
        <w:top w:val="none" w:sz="0" w:space="0" w:color="auto"/>
        <w:left w:val="none" w:sz="0" w:space="0" w:color="auto"/>
        <w:bottom w:val="none" w:sz="0" w:space="0" w:color="auto"/>
        <w:right w:val="none" w:sz="0" w:space="0" w:color="auto"/>
      </w:divBdr>
    </w:div>
    <w:div w:id="988632001">
      <w:bodyDiv w:val="1"/>
      <w:marLeft w:val="0"/>
      <w:marRight w:val="0"/>
      <w:marTop w:val="0"/>
      <w:marBottom w:val="0"/>
      <w:divBdr>
        <w:top w:val="none" w:sz="0" w:space="0" w:color="auto"/>
        <w:left w:val="none" w:sz="0" w:space="0" w:color="auto"/>
        <w:bottom w:val="none" w:sz="0" w:space="0" w:color="auto"/>
        <w:right w:val="none" w:sz="0" w:space="0" w:color="auto"/>
      </w:divBdr>
    </w:div>
    <w:div w:id="993684386">
      <w:bodyDiv w:val="1"/>
      <w:marLeft w:val="0"/>
      <w:marRight w:val="0"/>
      <w:marTop w:val="0"/>
      <w:marBottom w:val="0"/>
      <w:divBdr>
        <w:top w:val="none" w:sz="0" w:space="0" w:color="auto"/>
        <w:left w:val="none" w:sz="0" w:space="0" w:color="auto"/>
        <w:bottom w:val="none" w:sz="0" w:space="0" w:color="auto"/>
        <w:right w:val="none" w:sz="0" w:space="0" w:color="auto"/>
      </w:divBdr>
    </w:div>
    <w:div w:id="1041906222">
      <w:bodyDiv w:val="1"/>
      <w:marLeft w:val="0"/>
      <w:marRight w:val="0"/>
      <w:marTop w:val="0"/>
      <w:marBottom w:val="0"/>
      <w:divBdr>
        <w:top w:val="none" w:sz="0" w:space="0" w:color="auto"/>
        <w:left w:val="none" w:sz="0" w:space="0" w:color="auto"/>
        <w:bottom w:val="none" w:sz="0" w:space="0" w:color="auto"/>
        <w:right w:val="none" w:sz="0" w:space="0" w:color="auto"/>
      </w:divBdr>
    </w:div>
    <w:div w:id="1096629963">
      <w:bodyDiv w:val="1"/>
      <w:marLeft w:val="0"/>
      <w:marRight w:val="0"/>
      <w:marTop w:val="0"/>
      <w:marBottom w:val="0"/>
      <w:divBdr>
        <w:top w:val="none" w:sz="0" w:space="0" w:color="auto"/>
        <w:left w:val="none" w:sz="0" w:space="0" w:color="auto"/>
        <w:bottom w:val="none" w:sz="0" w:space="0" w:color="auto"/>
        <w:right w:val="none" w:sz="0" w:space="0" w:color="auto"/>
      </w:divBdr>
    </w:div>
    <w:div w:id="1127971767">
      <w:bodyDiv w:val="1"/>
      <w:marLeft w:val="0"/>
      <w:marRight w:val="0"/>
      <w:marTop w:val="0"/>
      <w:marBottom w:val="0"/>
      <w:divBdr>
        <w:top w:val="none" w:sz="0" w:space="0" w:color="auto"/>
        <w:left w:val="none" w:sz="0" w:space="0" w:color="auto"/>
        <w:bottom w:val="none" w:sz="0" w:space="0" w:color="auto"/>
        <w:right w:val="none" w:sz="0" w:space="0" w:color="auto"/>
      </w:divBdr>
    </w:div>
    <w:div w:id="1176110889">
      <w:bodyDiv w:val="1"/>
      <w:marLeft w:val="0"/>
      <w:marRight w:val="0"/>
      <w:marTop w:val="0"/>
      <w:marBottom w:val="0"/>
      <w:divBdr>
        <w:top w:val="none" w:sz="0" w:space="0" w:color="auto"/>
        <w:left w:val="none" w:sz="0" w:space="0" w:color="auto"/>
        <w:bottom w:val="none" w:sz="0" w:space="0" w:color="auto"/>
        <w:right w:val="none" w:sz="0" w:space="0" w:color="auto"/>
      </w:divBdr>
    </w:div>
    <w:div w:id="1229850554">
      <w:bodyDiv w:val="1"/>
      <w:marLeft w:val="0"/>
      <w:marRight w:val="0"/>
      <w:marTop w:val="0"/>
      <w:marBottom w:val="0"/>
      <w:divBdr>
        <w:top w:val="none" w:sz="0" w:space="0" w:color="auto"/>
        <w:left w:val="none" w:sz="0" w:space="0" w:color="auto"/>
        <w:bottom w:val="none" w:sz="0" w:space="0" w:color="auto"/>
        <w:right w:val="none" w:sz="0" w:space="0" w:color="auto"/>
      </w:divBdr>
    </w:div>
    <w:div w:id="1266033596">
      <w:bodyDiv w:val="1"/>
      <w:marLeft w:val="0"/>
      <w:marRight w:val="0"/>
      <w:marTop w:val="0"/>
      <w:marBottom w:val="0"/>
      <w:divBdr>
        <w:top w:val="none" w:sz="0" w:space="0" w:color="auto"/>
        <w:left w:val="none" w:sz="0" w:space="0" w:color="auto"/>
        <w:bottom w:val="none" w:sz="0" w:space="0" w:color="auto"/>
        <w:right w:val="none" w:sz="0" w:space="0" w:color="auto"/>
      </w:divBdr>
    </w:div>
    <w:div w:id="1276982523">
      <w:bodyDiv w:val="1"/>
      <w:marLeft w:val="0"/>
      <w:marRight w:val="0"/>
      <w:marTop w:val="0"/>
      <w:marBottom w:val="0"/>
      <w:divBdr>
        <w:top w:val="none" w:sz="0" w:space="0" w:color="auto"/>
        <w:left w:val="none" w:sz="0" w:space="0" w:color="auto"/>
        <w:bottom w:val="none" w:sz="0" w:space="0" w:color="auto"/>
        <w:right w:val="none" w:sz="0" w:space="0" w:color="auto"/>
      </w:divBdr>
    </w:div>
    <w:div w:id="1279144855">
      <w:bodyDiv w:val="1"/>
      <w:marLeft w:val="0"/>
      <w:marRight w:val="0"/>
      <w:marTop w:val="0"/>
      <w:marBottom w:val="0"/>
      <w:divBdr>
        <w:top w:val="none" w:sz="0" w:space="0" w:color="auto"/>
        <w:left w:val="none" w:sz="0" w:space="0" w:color="auto"/>
        <w:bottom w:val="none" w:sz="0" w:space="0" w:color="auto"/>
        <w:right w:val="none" w:sz="0" w:space="0" w:color="auto"/>
      </w:divBdr>
    </w:div>
    <w:div w:id="1297951646">
      <w:bodyDiv w:val="1"/>
      <w:marLeft w:val="0"/>
      <w:marRight w:val="0"/>
      <w:marTop w:val="0"/>
      <w:marBottom w:val="0"/>
      <w:divBdr>
        <w:top w:val="none" w:sz="0" w:space="0" w:color="auto"/>
        <w:left w:val="none" w:sz="0" w:space="0" w:color="auto"/>
        <w:bottom w:val="none" w:sz="0" w:space="0" w:color="auto"/>
        <w:right w:val="none" w:sz="0" w:space="0" w:color="auto"/>
      </w:divBdr>
    </w:div>
    <w:div w:id="1306591959">
      <w:bodyDiv w:val="1"/>
      <w:marLeft w:val="0"/>
      <w:marRight w:val="0"/>
      <w:marTop w:val="0"/>
      <w:marBottom w:val="0"/>
      <w:divBdr>
        <w:top w:val="none" w:sz="0" w:space="0" w:color="auto"/>
        <w:left w:val="none" w:sz="0" w:space="0" w:color="auto"/>
        <w:bottom w:val="none" w:sz="0" w:space="0" w:color="auto"/>
        <w:right w:val="none" w:sz="0" w:space="0" w:color="auto"/>
      </w:divBdr>
    </w:div>
    <w:div w:id="1441796154">
      <w:bodyDiv w:val="1"/>
      <w:marLeft w:val="0"/>
      <w:marRight w:val="0"/>
      <w:marTop w:val="0"/>
      <w:marBottom w:val="0"/>
      <w:divBdr>
        <w:top w:val="none" w:sz="0" w:space="0" w:color="auto"/>
        <w:left w:val="none" w:sz="0" w:space="0" w:color="auto"/>
        <w:bottom w:val="none" w:sz="0" w:space="0" w:color="auto"/>
        <w:right w:val="none" w:sz="0" w:space="0" w:color="auto"/>
      </w:divBdr>
    </w:div>
    <w:div w:id="1446342369">
      <w:bodyDiv w:val="1"/>
      <w:marLeft w:val="0"/>
      <w:marRight w:val="0"/>
      <w:marTop w:val="0"/>
      <w:marBottom w:val="0"/>
      <w:divBdr>
        <w:top w:val="none" w:sz="0" w:space="0" w:color="auto"/>
        <w:left w:val="none" w:sz="0" w:space="0" w:color="auto"/>
        <w:bottom w:val="none" w:sz="0" w:space="0" w:color="auto"/>
        <w:right w:val="none" w:sz="0" w:space="0" w:color="auto"/>
      </w:divBdr>
    </w:div>
    <w:div w:id="1473520904">
      <w:bodyDiv w:val="1"/>
      <w:marLeft w:val="0"/>
      <w:marRight w:val="0"/>
      <w:marTop w:val="0"/>
      <w:marBottom w:val="0"/>
      <w:divBdr>
        <w:top w:val="none" w:sz="0" w:space="0" w:color="auto"/>
        <w:left w:val="none" w:sz="0" w:space="0" w:color="auto"/>
        <w:bottom w:val="none" w:sz="0" w:space="0" w:color="auto"/>
        <w:right w:val="none" w:sz="0" w:space="0" w:color="auto"/>
      </w:divBdr>
    </w:div>
    <w:div w:id="1545488075">
      <w:bodyDiv w:val="1"/>
      <w:marLeft w:val="0"/>
      <w:marRight w:val="0"/>
      <w:marTop w:val="0"/>
      <w:marBottom w:val="0"/>
      <w:divBdr>
        <w:top w:val="none" w:sz="0" w:space="0" w:color="auto"/>
        <w:left w:val="none" w:sz="0" w:space="0" w:color="auto"/>
        <w:bottom w:val="none" w:sz="0" w:space="0" w:color="auto"/>
        <w:right w:val="none" w:sz="0" w:space="0" w:color="auto"/>
      </w:divBdr>
    </w:div>
    <w:div w:id="1599866854">
      <w:bodyDiv w:val="1"/>
      <w:marLeft w:val="0"/>
      <w:marRight w:val="0"/>
      <w:marTop w:val="0"/>
      <w:marBottom w:val="0"/>
      <w:divBdr>
        <w:top w:val="none" w:sz="0" w:space="0" w:color="auto"/>
        <w:left w:val="none" w:sz="0" w:space="0" w:color="auto"/>
        <w:bottom w:val="none" w:sz="0" w:space="0" w:color="auto"/>
        <w:right w:val="none" w:sz="0" w:space="0" w:color="auto"/>
      </w:divBdr>
    </w:div>
    <w:div w:id="1637493817">
      <w:bodyDiv w:val="1"/>
      <w:marLeft w:val="0"/>
      <w:marRight w:val="0"/>
      <w:marTop w:val="0"/>
      <w:marBottom w:val="0"/>
      <w:divBdr>
        <w:top w:val="none" w:sz="0" w:space="0" w:color="auto"/>
        <w:left w:val="none" w:sz="0" w:space="0" w:color="auto"/>
        <w:bottom w:val="none" w:sz="0" w:space="0" w:color="auto"/>
        <w:right w:val="none" w:sz="0" w:space="0" w:color="auto"/>
      </w:divBdr>
    </w:div>
    <w:div w:id="1671759613">
      <w:bodyDiv w:val="1"/>
      <w:marLeft w:val="0"/>
      <w:marRight w:val="0"/>
      <w:marTop w:val="0"/>
      <w:marBottom w:val="0"/>
      <w:divBdr>
        <w:top w:val="none" w:sz="0" w:space="0" w:color="auto"/>
        <w:left w:val="none" w:sz="0" w:space="0" w:color="auto"/>
        <w:bottom w:val="none" w:sz="0" w:space="0" w:color="auto"/>
        <w:right w:val="none" w:sz="0" w:space="0" w:color="auto"/>
      </w:divBdr>
    </w:div>
    <w:div w:id="1676111536">
      <w:bodyDiv w:val="1"/>
      <w:marLeft w:val="0"/>
      <w:marRight w:val="0"/>
      <w:marTop w:val="0"/>
      <w:marBottom w:val="0"/>
      <w:divBdr>
        <w:top w:val="none" w:sz="0" w:space="0" w:color="auto"/>
        <w:left w:val="none" w:sz="0" w:space="0" w:color="auto"/>
        <w:bottom w:val="none" w:sz="0" w:space="0" w:color="auto"/>
        <w:right w:val="none" w:sz="0" w:space="0" w:color="auto"/>
      </w:divBdr>
    </w:div>
    <w:div w:id="1677876820">
      <w:bodyDiv w:val="1"/>
      <w:marLeft w:val="0"/>
      <w:marRight w:val="0"/>
      <w:marTop w:val="0"/>
      <w:marBottom w:val="0"/>
      <w:divBdr>
        <w:top w:val="none" w:sz="0" w:space="0" w:color="auto"/>
        <w:left w:val="none" w:sz="0" w:space="0" w:color="auto"/>
        <w:bottom w:val="none" w:sz="0" w:space="0" w:color="auto"/>
        <w:right w:val="none" w:sz="0" w:space="0" w:color="auto"/>
      </w:divBdr>
    </w:div>
    <w:div w:id="1699743824">
      <w:bodyDiv w:val="1"/>
      <w:marLeft w:val="0"/>
      <w:marRight w:val="0"/>
      <w:marTop w:val="0"/>
      <w:marBottom w:val="0"/>
      <w:divBdr>
        <w:top w:val="none" w:sz="0" w:space="0" w:color="auto"/>
        <w:left w:val="none" w:sz="0" w:space="0" w:color="auto"/>
        <w:bottom w:val="none" w:sz="0" w:space="0" w:color="auto"/>
        <w:right w:val="none" w:sz="0" w:space="0" w:color="auto"/>
      </w:divBdr>
    </w:div>
    <w:div w:id="1709331733">
      <w:bodyDiv w:val="1"/>
      <w:marLeft w:val="0"/>
      <w:marRight w:val="0"/>
      <w:marTop w:val="0"/>
      <w:marBottom w:val="0"/>
      <w:divBdr>
        <w:top w:val="none" w:sz="0" w:space="0" w:color="auto"/>
        <w:left w:val="none" w:sz="0" w:space="0" w:color="auto"/>
        <w:bottom w:val="none" w:sz="0" w:space="0" w:color="auto"/>
        <w:right w:val="none" w:sz="0" w:space="0" w:color="auto"/>
      </w:divBdr>
    </w:div>
    <w:div w:id="1732264483">
      <w:bodyDiv w:val="1"/>
      <w:marLeft w:val="0"/>
      <w:marRight w:val="0"/>
      <w:marTop w:val="0"/>
      <w:marBottom w:val="0"/>
      <w:divBdr>
        <w:top w:val="none" w:sz="0" w:space="0" w:color="auto"/>
        <w:left w:val="none" w:sz="0" w:space="0" w:color="auto"/>
        <w:bottom w:val="none" w:sz="0" w:space="0" w:color="auto"/>
        <w:right w:val="none" w:sz="0" w:space="0" w:color="auto"/>
      </w:divBdr>
    </w:div>
    <w:div w:id="1748915123">
      <w:bodyDiv w:val="1"/>
      <w:marLeft w:val="0"/>
      <w:marRight w:val="0"/>
      <w:marTop w:val="0"/>
      <w:marBottom w:val="0"/>
      <w:divBdr>
        <w:top w:val="none" w:sz="0" w:space="0" w:color="auto"/>
        <w:left w:val="none" w:sz="0" w:space="0" w:color="auto"/>
        <w:bottom w:val="none" w:sz="0" w:space="0" w:color="auto"/>
        <w:right w:val="none" w:sz="0" w:space="0" w:color="auto"/>
      </w:divBdr>
    </w:div>
    <w:div w:id="1765609933">
      <w:bodyDiv w:val="1"/>
      <w:marLeft w:val="0"/>
      <w:marRight w:val="0"/>
      <w:marTop w:val="0"/>
      <w:marBottom w:val="0"/>
      <w:divBdr>
        <w:top w:val="none" w:sz="0" w:space="0" w:color="auto"/>
        <w:left w:val="none" w:sz="0" w:space="0" w:color="auto"/>
        <w:bottom w:val="none" w:sz="0" w:space="0" w:color="auto"/>
        <w:right w:val="none" w:sz="0" w:space="0" w:color="auto"/>
      </w:divBdr>
    </w:div>
    <w:div w:id="1878657913">
      <w:bodyDiv w:val="1"/>
      <w:marLeft w:val="0"/>
      <w:marRight w:val="0"/>
      <w:marTop w:val="0"/>
      <w:marBottom w:val="0"/>
      <w:divBdr>
        <w:top w:val="none" w:sz="0" w:space="0" w:color="auto"/>
        <w:left w:val="none" w:sz="0" w:space="0" w:color="auto"/>
        <w:bottom w:val="none" w:sz="0" w:space="0" w:color="auto"/>
        <w:right w:val="none" w:sz="0" w:space="0" w:color="auto"/>
      </w:divBdr>
    </w:div>
    <w:div w:id="1886023032">
      <w:bodyDiv w:val="1"/>
      <w:marLeft w:val="0"/>
      <w:marRight w:val="0"/>
      <w:marTop w:val="0"/>
      <w:marBottom w:val="0"/>
      <w:divBdr>
        <w:top w:val="none" w:sz="0" w:space="0" w:color="auto"/>
        <w:left w:val="none" w:sz="0" w:space="0" w:color="auto"/>
        <w:bottom w:val="none" w:sz="0" w:space="0" w:color="auto"/>
        <w:right w:val="none" w:sz="0" w:space="0" w:color="auto"/>
      </w:divBdr>
    </w:div>
    <w:div w:id="1945529075">
      <w:bodyDiv w:val="1"/>
      <w:marLeft w:val="0"/>
      <w:marRight w:val="0"/>
      <w:marTop w:val="0"/>
      <w:marBottom w:val="0"/>
      <w:divBdr>
        <w:top w:val="none" w:sz="0" w:space="0" w:color="auto"/>
        <w:left w:val="none" w:sz="0" w:space="0" w:color="auto"/>
        <w:bottom w:val="none" w:sz="0" w:space="0" w:color="auto"/>
        <w:right w:val="none" w:sz="0" w:space="0" w:color="auto"/>
      </w:divBdr>
    </w:div>
    <w:div w:id="1998145566">
      <w:bodyDiv w:val="1"/>
      <w:marLeft w:val="0"/>
      <w:marRight w:val="0"/>
      <w:marTop w:val="0"/>
      <w:marBottom w:val="0"/>
      <w:divBdr>
        <w:top w:val="none" w:sz="0" w:space="0" w:color="auto"/>
        <w:left w:val="none" w:sz="0" w:space="0" w:color="auto"/>
        <w:bottom w:val="none" w:sz="0" w:space="0" w:color="auto"/>
        <w:right w:val="none" w:sz="0" w:space="0" w:color="auto"/>
      </w:divBdr>
    </w:div>
    <w:div w:id="2026327321">
      <w:bodyDiv w:val="1"/>
      <w:marLeft w:val="0"/>
      <w:marRight w:val="0"/>
      <w:marTop w:val="0"/>
      <w:marBottom w:val="0"/>
      <w:divBdr>
        <w:top w:val="none" w:sz="0" w:space="0" w:color="auto"/>
        <w:left w:val="none" w:sz="0" w:space="0" w:color="auto"/>
        <w:bottom w:val="none" w:sz="0" w:space="0" w:color="auto"/>
        <w:right w:val="none" w:sz="0" w:space="0" w:color="auto"/>
      </w:divBdr>
    </w:div>
    <w:div w:id="2027906347">
      <w:bodyDiv w:val="1"/>
      <w:marLeft w:val="0"/>
      <w:marRight w:val="0"/>
      <w:marTop w:val="0"/>
      <w:marBottom w:val="0"/>
      <w:divBdr>
        <w:top w:val="none" w:sz="0" w:space="0" w:color="auto"/>
        <w:left w:val="none" w:sz="0" w:space="0" w:color="auto"/>
        <w:bottom w:val="none" w:sz="0" w:space="0" w:color="auto"/>
        <w:right w:val="none" w:sz="0" w:space="0" w:color="auto"/>
      </w:divBdr>
    </w:div>
    <w:div w:id="2031836825">
      <w:bodyDiv w:val="1"/>
      <w:marLeft w:val="0"/>
      <w:marRight w:val="0"/>
      <w:marTop w:val="0"/>
      <w:marBottom w:val="0"/>
      <w:divBdr>
        <w:top w:val="none" w:sz="0" w:space="0" w:color="auto"/>
        <w:left w:val="none" w:sz="0" w:space="0" w:color="auto"/>
        <w:bottom w:val="none" w:sz="0" w:space="0" w:color="auto"/>
        <w:right w:val="none" w:sz="0" w:space="0" w:color="auto"/>
      </w:divBdr>
    </w:div>
    <w:div w:id="2034568863">
      <w:bodyDiv w:val="1"/>
      <w:marLeft w:val="0"/>
      <w:marRight w:val="0"/>
      <w:marTop w:val="0"/>
      <w:marBottom w:val="0"/>
      <w:divBdr>
        <w:top w:val="none" w:sz="0" w:space="0" w:color="auto"/>
        <w:left w:val="none" w:sz="0" w:space="0" w:color="auto"/>
        <w:bottom w:val="none" w:sz="0" w:space="0" w:color="auto"/>
        <w:right w:val="none" w:sz="0" w:space="0" w:color="auto"/>
      </w:divBdr>
    </w:div>
    <w:div w:id="2050106108">
      <w:bodyDiv w:val="1"/>
      <w:marLeft w:val="0"/>
      <w:marRight w:val="0"/>
      <w:marTop w:val="0"/>
      <w:marBottom w:val="0"/>
      <w:divBdr>
        <w:top w:val="none" w:sz="0" w:space="0" w:color="auto"/>
        <w:left w:val="none" w:sz="0" w:space="0" w:color="auto"/>
        <w:bottom w:val="none" w:sz="0" w:space="0" w:color="auto"/>
        <w:right w:val="none" w:sz="0" w:space="0" w:color="auto"/>
      </w:divBdr>
    </w:div>
    <w:div w:id="2078741604">
      <w:bodyDiv w:val="1"/>
      <w:marLeft w:val="0"/>
      <w:marRight w:val="0"/>
      <w:marTop w:val="0"/>
      <w:marBottom w:val="0"/>
      <w:divBdr>
        <w:top w:val="none" w:sz="0" w:space="0" w:color="auto"/>
        <w:left w:val="none" w:sz="0" w:space="0" w:color="auto"/>
        <w:bottom w:val="none" w:sz="0" w:space="0" w:color="auto"/>
        <w:right w:val="none" w:sz="0" w:space="0" w:color="auto"/>
      </w:divBdr>
    </w:div>
    <w:div w:id="2087607860">
      <w:bodyDiv w:val="1"/>
      <w:marLeft w:val="0"/>
      <w:marRight w:val="0"/>
      <w:marTop w:val="0"/>
      <w:marBottom w:val="0"/>
      <w:divBdr>
        <w:top w:val="none" w:sz="0" w:space="0" w:color="auto"/>
        <w:left w:val="none" w:sz="0" w:space="0" w:color="auto"/>
        <w:bottom w:val="none" w:sz="0" w:space="0" w:color="auto"/>
        <w:right w:val="none" w:sz="0" w:space="0" w:color="auto"/>
      </w:divBdr>
    </w:div>
    <w:div w:id="2091924441">
      <w:bodyDiv w:val="1"/>
      <w:marLeft w:val="0"/>
      <w:marRight w:val="0"/>
      <w:marTop w:val="0"/>
      <w:marBottom w:val="0"/>
      <w:divBdr>
        <w:top w:val="none" w:sz="0" w:space="0" w:color="auto"/>
        <w:left w:val="none" w:sz="0" w:space="0" w:color="auto"/>
        <w:bottom w:val="none" w:sz="0" w:space="0" w:color="auto"/>
        <w:right w:val="none" w:sz="0" w:space="0" w:color="auto"/>
      </w:divBdr>
    </w:div>
    <w:div w:id="210641643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rasbc.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mailto:lguzman@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88DE2-A2E1-4683-9A23-6E3239ADD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1401</TotalTime>
  <Pages>37</Pages>
  <Words>15656</Words>
  <Characters>86112</Characters>
  <Application>Microsoft Office Word</Application>
  <DocSecurity>0</DocSecurity>
  <Lines>717</Lines>
  <Paragraphs>203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101565</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153</cp:revision>
  <cp:lastPrinted>2017-06-02T16:07:00Z</cp:lastPrinted>
  <dcterms:created xsi:type="dcterms:W3CDTF">2017-01-25T16:09:00Z</dcterms:created>
  <dcterms:modified xsi:type="dcterms:W3CDTF">2017-06-02T16:09:00Z</dcterms:modified>
</cp:coreProperties>
</file>