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161915">
      <w:pPr>
        <w:jc w:val="right"/>
        <w:rPr>
          <w:rFonts w:ascii="Arial" w:hAnsi="Arial" w:cs="Arial"/>
          <w:b/>
          <w:sz w:val="18"/>
          <w:szCs w:val="18"/>
        </w:rPr>
      </w:pPr>
      <w:r>
        <w:rPr>
          <w:rFonts w:ascii="Arial" w:hAnsi="Arial" w:cs="Arial"/>
          <w:b/>
          <w:sz w:val="18"/>
          <w:szCs w:val="18"/>
        </w:rPr>
        <w:t>Convocatoria: 00</w:t>
      </w:r>
      <w:r w:rsidR="00532C8F">
        <w:rPr>
          <w:rFonts w:ascii="Arial" w:hAnsi="Arial" w:cs="Arial"/>
          <w:b/>
          <w:sz w:val="18"/>
          <w:szCs w:val="18"/>
        </w:rPr>
        <w:t>9</w:t>
      </w:r>
    </w:p>
    <w:p w:rsidR="00483232" w:rsidRPr="00B91109" w:rsidRDefault="00483232" w:rsidP="00483232">
      <w:pPr>
        <w:jc w:val="both"/>
        <w:rPr>
          <w:rFonts w:ascii="Arial" w:hAnsi="Arial" w:cs="Arial"/>
          <w:spacing w:val="-5"/>
          <w:sz w:val="18"/>
          <w:szCs w:val="18"/>
        </w:rPr>
      </w:pPr>
      <w:r w:rsidRPr="006158D2">
        <w:rPr>
          <w:rFonts w:ascii="Arial" w:hAnsi="Arial" w:cs="Arial"/>
          <w:sz w:val="18"/>
          <w:szCs w:val="18"/>
        </w:rPr>
        <w:t>Con fundamento en el artículo 100 de la Constituci</w:t>
      </w:r>
      <w:r w:rsidR="00546E49" w:rsidRPr="006158D2">
        <w:rPr>
          <w:rFonts w:ascii="Arial" w:hAnsi="Arial" w:cs="Arial"/>
          <w:sz w:val="18"/>
          <w:szCs w:val="18"/>
        </w:rPr>
        <w:t xml:space="preserve">ón Política de Baja California, </w:t>
      </w:r>
      <w:proofErr w:type="spellStart"/>
      <w:r w:rsidR="00546E49" w:rsidRPr="006158D2">
        <w:rPr>
          <w:rFonts w:ascii="Arial" w:hAnsi="Arial" w:cs="Arial"/>
          <w:sz w:val="18"/>
          <w:szCs w:val="18"/>
        </w:rPr>
        <w:t>asi</w:t>
      </w:r>
      <w:proofErr w:type="spellEnd"/>
      <w:r w:rsidR="00546E49" w:rsidRPr="006158D2">
        <w:rPr>
          <w:rFonts w:ascii="Arial" w:hAnsi="Arial" w:cs="Arial"/>
          <w:sz w:val="18"/>
          <w:szCs w:val="18"/>
        </w:rPr>
        <w:t xml:space="preserve"> como en los artículos</w:t>
      </w:r>
      <w:r w:rsidR="006639E8" w:rsidRPr="006158D2">
        <w:rPr>
          <w:rFonts w:ascii="Arial" w:hAnsi="Arial" w:cs="Arial"/>
          <w:sz w:val="18"/>
          <w:szCs w:val="18"/>
        </w:rPr>
        <w:t xml:space="preserve"> </w:t>
      </w:r>
      <w:r w:rsidR="006158D2" w:rsidRPr="006158D2">
        <w:rPr>
          <w:rFonts w:ascii="Arial" w:hAnsi="Arial" w:cs="Arial"/>
          <w:sz w:val="18"/>
          <w:szCs w:val="18"/>
        </w:rPr>
        <w:t xml:space="preserve">21 fracción I, 22, 24 fracción </w:t>
      </w:r>
      <w:r w:rsidR="006639E8" w:rsidRPr="006158D2">
        <w:rPr>
          <w:rFonts w:ascii="Arial" w:hAnsi="Arial" w:cs="Arial"/>
          <w:sz w:val="18"/>
          <w:szCs w:val="18"/>
        </w:rPr>
        <w:t xml:space="preserve">I  y 27 </w:t>
      </w:r>
      <w:r w:rsidR="006639E8" w:rsidRPr="006158D2">
        <w:rPr>
          <w:rFonts w:ascii="Arial" w:hAnsi="Arial" w:cs="Arial"/>
          <w:spacing w:val="-5"/>
          <w:sz w:val="18"/>
          <w:szCs w:val="18"/>
        </w:rPr>
        <w:t>de la Ley de Adquisiciones, Arrendamientos y Servicios para el Estado de Baja California</w:t>
      </w:r>
      <w:r w:rsidRPr="006158D2">
        <w:rPr>
          <w:rFonts w:ascii="Arial" w:hAnsi="Arial" w:cs="Arial"/>
          <w:sz w:val="18"/>
          <w:szCs w:val="18"/>
        </w:rPr>
        <w:t xml:space="preserve">, se convoca a los interesados en participar en la licitación de carácter </w:t>
      </w:r>
      <w:r w:rsidR="006158D2" w:rsidRPr="006158D2">
        <w:rPr>
          <w:rFonts w:ascii="Arial" w:hAnsi="Arial" w:cs="Arial"/>
          <w:sz w:val="18"/>
          <w:szCs w:val="18"/>
        </w:rPr>
        <w:t>Regional</w:t>
      </w:r>
      <w:r w:rsidR="006639E8" w:rsidRPr="006158D2">
        <w:rPr>
          <w:rFonts w:ascii="Arial" w:hAnsi="Arial" w:cs="Arial"/>
          <w:sz w:val="18"/>
          <w:szCs w:val="18"/>
        </w:rPr>
        <w:t xml:space="preserve"> </w:t>
      </w:r>
      <w:r w:rsidRPr="006158D2">
        <w:rPr>
          <w:rFonts w:ascii="Arial" w:hAnsi="Arial" w:cs="Arial"/>
          <w:spacing w:val="-5"/>
          <w:sz w:val="18"/>
          <w:szCs w:val="18"/>
        </w:rPr>
        <w:t>para</w:t>
      </w:r>
      <w:r w:rsidR="00161915">
        <w:rPr>
          <w:rFonts w:ascii="Arial" w:hAnsi="Arial" w:cs="Arial"/>
          <w:spacing w:val="-5"/>
          <w:sz w:val="18"/>
          <w:szCs w:val="18"/>
        </w:rPr>
        <w:t xml:space="preserve"> el</w:t>
      </w:r>
      <w:r w:rsidRPr="006158D2">
        <w:rPr>
          <w:rFonts w:ascii="Arial" w:hAnsi="Arial" w:cs="Arial"/>
          <w:spacing w:val="-5"/>
          <w:sz w:val="18"/>
          <w:szCs w:val="18"/>
        </w:rPr>
        <w:t xml:space="preserve"> "</w:t>
      </w:r>
      <w:r w:rsidR="00161915">
        <w:rPr>
          <w:rFonts w:ascii="Arial" w:hAnsi="Arial" w:cs="Arial"/>
          <w:spacing w:val="-5"/>
          <w:sz w:val="18"/>
          <w:szCs w:val="18"/>
        </w:rPr>
        <w:t>Suministro de Gas L.P. para la Secretaría de Infraestructura y Desarrollo Urbano</w:t>
      </w:r>
      <w:r w:rsidR="006158D2" w:rsidRPr="006158D2">
        <w:rPr>
          <w:rFonts w:ascii="Arial" w:hAnsi="Arial" w:cs="Arial"/>
          <w:spacing w:val="-5"/>
          <w:sz w:val="18"/>
          <w:szCs w:val="18"/>
        </w:rPr>
        <w:t xml:space="preserve"> </w:t>
      </w:r>
      <w:r w:rsidR="00E56449" w:rsidRPr="006158D2">
        <w:rPr>
          <w:rFonts w:ascii="Arial" w:hAnsi="Arial" w:cs="Arial"/>
          <w:spacing w:val="-5"/>
          <w:sz w:val="18"/>
          <w:szCs w:val="18"/>
        </w:rPr>
        <w:t>del Estado de Baja California</w:t>
      </w:r>
      <w:r w:rsidRPr="006158D2">
        <w:rPr>
          <w:rFonts w:ascii="Arial" w:hAnsi="Arial" w:cs="Arial"/>
          <w:spacing w:val="-5"/>
          <w:sz w:val="18"/>
          <w:szCs w:val="18"/>
        </w:rPr>
        <w:t>" de conformidad con lo siguiente:</w:t>
      </w: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532C8F">
        <w:rPr>
          <w:rFonts w:ascii="Arial" w:hAnsi="Arial" w:cs="Arial"/>
          <w:b/>
          <w:sz w:val="18"/>
          <w:szCs w:val="18"/>
        </w:rPr>
        <w:t>Regional No. 32065001-009</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532C8F" w:rsidP="006158D2">
            <w:pPr>
              <w:jc w:val="center"/>
              <w:rPr>
                <w:rFonts w:ascii="Arial" w:hAnsi="Arial" w:cs="Arial"/>
                <w:color w:val="000000"/>
                <w:sz w:val="18"/>
                <w:szCs w:val="18"/>
              </w:rPr>
            </w:pPr>
            <w:r>
              <w:rPr>
                <w:rFonts w:ascii="Arial" w:hAnsi="Arial" w:cs="Arial"/>
                <w:color w:val="000000"/>
                <w:sz w:val="18"/>
                <w:szCs w:val="18"/>
              </w:rPr>
              <w:t>03</w:t>
            </w:r>
            <w:r w:rsidR="00D06C55" w:rsidRPr="005E3624">
              <w:rPr>
                <w:rFonts w:ascii="Arial" w:hAnsi="Arial" w:cs="Arial"/>
                <w:color w:val="000000"/>
                <w:sz w:val="18"/>
                <w:szCs w:val="18"/>
              </w:rPr>
              <w:t>/</w:t>
            </w:r>
            <w:r>
              <w:rPr>
                <w:rFonts w:ascii="Arial" w:hAnsi="Arial" w:cs="Arial"/>
                <w:color w:val="000000"/>
                <w:sz w:val="18"/>
                <w:szCs w:val="18"/>
              </w:rPr>
              <w:t>Marzo</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55805">
            <w:pPr>
              <w:jc w:val="center"/>
              <w:rPr>
                <w:rFonts w:ascii="Arial" w:hAnsi="Arial" w:cs="Arial"/>
                <w:color w:val="000000"/>
                <w:sz w:val="18"/>
                <w:szCs w:val="18"/>
              </w:rPr>
            </w:pPr>
            <w:r>
              <w:rPr>
                <w:rFonts w:ascii="Arial" w:hAnsi="Arial" w:cs="Arial"/>
                <w:color w:val="000000"/>
                <w:sz w:val="18"/>
                <w:szCs w:val="18"/>
              </w:rPr>
              <w:t>1</w:t>
            </w:r>
            <w:r w:rsidR="00082F87">
              <w:rPr>
                <w:rFonts w:ascii="Arial" w:hAnsi="Arial" w:cs="Arial"/>
                <w:color w:val="000000"/>
                <w:sz w:val="18"/>
                <w:szCs w:val="18"/>
              </w:rPr>
              <w:t>1</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532C8F" w:rsidP="00CA5CE8">
            <w:pPr>
              <w:jc w:val="center"/>
              <w:rPr>
                <w:rFonts w:ascii="Arial" w:hAnsi="Arial" w:cs="Arial"/>
                <w:color w:val="000000"/>
                <w:sz w:val="18"/>
                <w:szCs w:val="18"/>
              </w:rPr>
            </w:pPr>
            <w:r>
              <w:rPr>
                <w:rFonts w:ascii="Arial" w:hAnsi="Arial" w:cs="Arial"/>
                <w:color w:val="000000"/>
                <w:sz w:val="18"/>
                <w:szCs w:val="18"/>
              </w:rPr>
              <w:t>10</w:t>
            </w:r>
            <w:r w:rsidR="00D06C55" w:rsidRPr="005E3624">
              <w:rPr>
                <w:rFonts w:ascii="Arial" w:hAnsi="Arial" w:cs="Arial"/>
                <w:color w:val="000000"/>
                <w:sz w:val="18"/>
                <w:szCs w:val="18"/>
              </w:rPr>
              <w:t>/</w:t>
            </w:r>
            <w:r>
              <w:rPr>
                <w:rFonts w:ascii="Arial" w:hAnsi="Arial" w:cs="Arial"/>
                <w:color w:val="000000"/>
                <w:sz w:val="18"/>
                <w:szCs w:val="18"/>
              </w:rPr>
              <w:t>Marz</w:t>
            </w:r>
            <w:r w:rsidR="00082F87">
              <w:rPr>
                <w:rFonts w:ascii="Arial" w:hAnsi="Arial" w:cs="Arial"/>
                <w:color w:val="000000"/>
                <w:sz w:val="18"/>
                <w:szCs w:val="18"/>
              </w:rPr>
              <w:t>o</w:t>
            </w:r>
            <w:r w:rsidR="00D06C55" w:rsidRPr="005E3624">
              <w:rPr>
                <w:rFonts w:ascii="Arial" w:hAnsi="Arial" w:cs="Arial"/>
                <w:color w:val="000000"/>
                <w:sz w:val="18"/>
                <w:szCs w:val="18"/>
              </w:rPr>
              <w:t>/20</w:t>
            </w:r>
            <w:r w:rsidR="00082F87">
              <w:rPr>
                <w:rFonts w:ascii="Arial" w:hAnsi="Arial" w:cs="Arial"/>
                <w:color w:val="000000"/>
                <w:sz w:val="18"/>
                <w:szCs w:val="18"/>
              </w:rPr>
              <w:t>11</w:t>
            </w:r>
          </w:p>
          <w:p w:rsidR="00D06C55" w:rsidRPr="005E3624" w:rsidRDefault="00D06C55" w:rsidP="00455805">
            <w:pPr>
              <w:jc w:val="center"/>
              <w:rPr>
                <w:rFonts w:ascii="Arial" w:hAnsi="Arial" w:cs="Arial"/>
                <w:color w:val="000000"/>
                <w:sz w:val="18"/>
                <w:szCs w:val="18"/>
                <w:highlight w:val="yellow"/>
              </w:rPr>
            </w:pPr>
            <w:r w:rsidRPr="005E3624">
              <w:rPr>
                <w:rFonts w:ascii="Arial" w:hAnsi="Arial" w:cs="Arial"/>
                <w:color w:val="000000"/>
                <w:sz w:val="18"/>
                <w:szCs w:val="18"/>
              </w:rPr>
              <w:t>1</w:t>
            </w:r>
            <w:r w:rsidR="00455805">
              <w:rPr>
                <w:rFonts w:ascii="Arial" w:hAnsi="Arial" w:cs="Arial"/>
                <w:color w:val="000000"/>
                <w:sz w:val="18"/>
                <w:szCs w:val="18"/>
              </w:rPr>
              <w:t>1</w:t>
            </w:r>
            <w:r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D06C55" w:rsidRPr="005E3624" w:rsidRDefault="00455805" w:rsidP="009F740A">
            <w:pPr>
              <w:jc w:val="center"/>
              <w:rPr>
                <w:rFonts w:ascii="Arial" w:hAnsi="Arial" w:cs="Arial"/>
                <w:color w:val="000000"/>
                <w:sz w:val="18"/>
                <w:szCs w:val="18"/>
              </w:rPr>
            </w:pPr>
            <w:r>
              <w:rPr>
                <w:rFonts w:ascii="Arial" w:hAnsi="Arial" w:cs="Arial"/>
                <w:color w:val="000000"/>
                <w:sz w:val="18"/>
                <w:szCs w:val="18"/>
              </w:rPr>
              <w:t>1</w:t>
            </w:r>
            <w:r w:rsidR="00532C8F">
              <w:rPr>
                <w:rFonts w:ascii="Arial" w:hAnsi="Arial" w:cs="Arial"/>
                <w:color w:val="000000"/>
                <w:sz w:val="18"/>
                <w:szCs w:val="18"/>
              </w:rPr>
              <w:t>1</w:t>
            </w:r>
            <w:r w:rsidR="00D06C55" w:rsidRPr="005E3624">
              <w:rPr>
                <w:rFonts w:ascii="Arial" w:hAnsi="Arial" w:cs="Arial"/>
                <w:color w:val="000000"/>
                <w:sz w:val="18"/>
                <w:szCs w:val="18"/>
              </w:rPr>
              <w:t>/</w:t>
            </w:r>
            <w:r w:rsidR="00532C8F">
              <w:rPr>
                <w:rFonts w:ascii="Arial" w:hAnsi="Arial" w:cs="Arial"/>
                <w:color w:val="000000"/>
                <w:sz w:val="18"/>
                <w:szCs w:val="18"/>
              </w:rPr>
              <w:t>Marz</w:t>
            </w:r>
            <w:r w:rsidR="005B3802">
              <w:rPr>
                <w:rFonts w:ascii="Arial" w:hAnsi="Arial" w:cs="Arial"/>
                <w:color w:val="000000"/>
                <w:sz w:val="18"/>
                <w:szCs w:val="18"/>
              </w:rPr>
              <w:t>o</w:t>
            </w:r>
            <w:r w:rsidR="00D06C55" w:rsidRPr="005E3624">
              <w:rPr>
                <w:rFonts w:ascii="Arial" w:hAnsi="Arial" w:cs="Arial"/>
                <w:color w:val="000000"/>
                <w:sz w:val="18"/>
                <w:szCs w:val="18"/>
              </w:rPr>
              <w:t>/20</w:t>
            </w:r>
            <w:r w:rsidR="00D06C55">
              <w:rPr>
                <w:rFonts w:ascii="Arial" w:hAnsi="Arial" w:cs="Arial"/>
                <w:color w:val="000000"/>
                <w:sz w:val="18"/>
                <w:szCs w:val="18"/>
              </w:rPr>
              <w:t>1</w:t>
            </w:r>
            <w:r w:rsidR="005B3802">
              <w:rPr>
                <w:rFonts w:ascii="Arial" w:hAnsi="Arial" w:cs="Arial"/>
                <w:color w:val="000000"/>
                <w:sz w:val="18"/>
                <w:szCs w:val="18"/>
              </w:rPr>
              <w:t>1</w:t>
            </w:r>
          </w:p>
          <w:p w:rsidR="00D06C55" w:rsidRPr="005E3624" w:rsidRDefault="00D06C55" w:rsidP="005B3802">
            <w:pPr>
              <w:jc w:val="center"/>
              <w:rPr>
                <w:rFonts w:ascii="Arial" w:hAnsi="Arial" w:cs="Arial"/>
                <w:color w:val="000000"/>
                <w:sz w:val="18"/>
                <w:szCs w:val="18"/>
                <w:highlight w:val="yellow"/>
              </w:rPr>
            </w:pPr>
            <w:r w:rsidRPr="005E3624">
              <w:rPr>
                <w:rFonts w:ascii="Arial" w:hAnsi="Arial" w:cs="Arial"/>
                <w:color w:val="000000"/>
                <w:sz w:val="18"/>
                <w:szCs w:val="18"/>
              </w:rPr>
              <w:t>1</w:t>
            </w:r>
            <w:r w:rsidR="00532C8F">
              <w:rPr>
                <w:rFonts w:ascii="Arial" w:hAnsi="Arial" w:cs="Arial"/>
                <w:color w:val="000000"/>
                <w:sz w:val="18"/>
                <w:szCs w:val="18"/>
              </w:rPr>
              <w:t>0</w:t>
            </w:r>
            <w:r w:rsidRPr="005E3624">
              <w:rPr>
                <w:rFonts w:ascii="Arial" w:hAnsi="Arial" w:cs="Arial"/>
                <w:color w:val="000000"/>
                <w:sz w:val="18"/>
                <w:szCs w:val="18"/>
              </w:rPr>
              <w:t>:0</w:t>
            </w:r>
            <w:r>
              <w:rPr>
                <w:rFonts w:ascii="Arial" w:hAnsi="Arial" w:cs="Arial"/>
                <w:color w:val="000000"/>
                <w:sz w:val="18"/>
                <w:szCs w:val="18"/>
              </w:rPr>
              <w:t>0</w:t>
            </w:r>
            <w:r w:rsidRPr="005E3624">
              <w:rPr>
                <w:rFonts w:ascii="Arial" w:hAnsi="Arial" w:cs="Arial"/>
                <w:color w:val="000000"/>
                <w:sz w:val="18"/>
                <w:szCs w:val="18"/>
              </w:rPr>
              <w:t xml:space="preserve"> horas</w:t>
            </w:r>
          </w:p>
        </w:tc>
      </w:tr>
    </w:tbl>
    <w:p w:rsidR="005B3802" w:rsidRDefault="005B3802">
      <w:pPr>
        <w:jc w:val="center"/>
        <w:rPr>
          <w:rFonts w:ascii="Arial" w:hAnsi="Arial" w:cs="Arial"/>
          <w:sz w:val="18"/>
          <w:szCs w:val="18"/>
        </w:rPr>
      </w:pPr>
    </w:p>
    <w:tbl>
      <w:tblPr>
        <w:tblW w:w="8660" w:type="dxa"/>
        <w:jc w:val="center"/>
        <w:tblInd w:w="17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64"/>
        <w:gridCol w:w="2294"/>
        <w:gridCol w:w="1893"/>
        <w:gridCol w:w="1134"/>
        <w:gridCol w:w="1134"/>
        <w:gridCol w:w="1341"/>
      </w:tblGrid>
      <w:tr w:rsidR="005B3802" w:rsidTr="005B3802">
        <w:trPr>
          <w:cantSplit/>
          <w:jc w:val="center"/>
        </w:trPr>
        <w:tc>
          <w:tcPr>
            <w:tcW w:w="86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Partida</w:t>
            </w:r>
          </w:p>
        </w:tc>
        <w:tc>
          <w:tcPr>
            <w:tcW w:w="229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Descripción</w:t>
            </w:r>
          </w:p>
        </w:tc>
        <w:tc>
          <w:tcPr>
            <w:tcW w:w="1893"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Localidades</w:t>
            </w:r>
          </w:p>
        </w:tc>
        <w:tc>
          <w:tcPr>
            <w:tcW w:w="113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Cantidad Mínima</w:t>
            </w:r>
          </w:p>
        </w:tc>
        <w:tc>
          <w:tcPr>
            <w:tcW w:w="1134"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Cantidad Máxima</w:t>
            </w:r>
          </w:p>
        </w:tc>
        <w:tc>
          <w:tcPr>
            <w:tcW w:w="1341" w:type="dxa"/>
            <w:shd w:val="pct25" w:color="auto" w:fill="auto"/>
            <w:vAlign w:val="center"/>
          </w:tcPr>
          <w:p w:rsidR="005B3802" w:rsidRPr="005B3802" w:rsidRDefault="005B3802" w:rsidP="00A330AA">
            <w:pPr>
              <w:jc w:val="center"/>
              <w:rPr>
                <w:rFonts w:ascii="Arial" w:hAnsi="Arial" w:cs="Arial"/>
                <w:b/>
                <w:sz w:val="18"/>
                <w:szCs w:val="18"/>
              </w:rPr>
            </w:pPr>
            <w:r w:rsidRPr="005B3802">
              <w:rPr>
                <w:rFonts w:ascii="Arial" w:hAnsi="Arial" w:cs="Arial"/>
                <w:b/>
                <w:sz w:val="18"/>
                <w:szCs w:val="18"/>
              </w:rPr>
              <w:t>Unidad de medida</w:t>
            </w:r>
          </w:p>
        </w:tc>
      </w:tr>
      <w:tr w:rsidR="005B3802" w:rsidTr="005B3802">
        <w:trPr>
          <w:cantSplit/>
          <w:trHeight w:val="360"/>
          <w:jc w:val="center"/>
        </w:trPr>
        <w:tc>
          <w:tcPr>
            <w:tcW w:w="864" w:type="dxa"/>
            <w:shd w:val="clear" w:color="auto" w:fill="auto"/>
            <w:vAlign w:val="center"/>
          </w:tcPr>
          <w:p w:rsidR="005B3802" w:rsidRDefault="00344778" w:rsidP="00A330AA">
            <w:pPr>
              <w:jc w:val="center"/>
              <w:rPr>
                <w:rFonts w:ascii="Arial" w:hAnsi="Arial" w:cs="Arial"/>
                <w:sz w:val="18"/>
                <w:szCs w:val="18"/>
              </w:rPr>
            </w:pPr>
            <w:r>
              <w:rPr>
                <w:rFonts w:ascii="Arial" w:hAnsi="Arial" w:cs="Arial"/>
                <w:sz w:val="18"/>
                <w:szCs w:val="18"/>
              </w:rPr>
              <w:t>Ú</w:t>
            </w:r>
            <w:r w:rsidR="005B3802">
              <w:rPr>
                <w:rFonts w:ascii="Arial" w:hAnsi="Arial" w:cs="Arial"/>
                <w:sz w:val="18"/>
                <w:szCs w:val="18"/>
              </w:rPr>
              <w:t>nica</w:t>
            </w:r>
          </w:p>
        </w:tc>
        <w:tc>
          <w:tcPr>
            <w:tcW w:w="2294" w:type="dxa"/>
            <w:shd w:val="clear" w:color="auto" w:fill="auto"/>
            <w:vAlign w:val="center"/>
          </w:tcPr>
          <w:p w:rsidR="005B3802" w:rsidRDefault="005B3802" w:rsidP="00A330AA">
            <w:pPr>
              <w:jc w:val="center"/>
              <w:rPr>
                <w:rFonts w:ascii="Arial" w:hAnsi="Arial" w:cs="Arial"/>
                <w:sz w:val="18"/>
                <w:szCs w:val="18"/>
              </w:rPr>
            </w:pPr>
            <w:r>
              <w:rPr>
                <w:rFonts w:ascii="Arial" w:hAnsi="Arial" w:cs="Arial"/>
                <w:sz w:val="18"/>
                <w:szCs w:val="18"/>
              </w:rPr>
              <w:t>Gas L.P.</w:t>
            </w:r>
          </w:p>
        </w:tc>
        <w:tc>
          <w:tcPr>
            <w:tcW w:w="1893" w:type="dxa"/>
            <w:vAlign w:val="center"/>
          </w:tcPr>
          <w:p w:rsidR="005B3802" w:rsidRDefault="005B3802" w:rsidP="00A330AA">
            <w:pPr>
              <w:pStyle w:val="3"/>
              <w:ind w:left="0" w:firstLine="0"/>
              <w:jc w:val="center"/>
              <w:rPr>
                <w:rFonts w:ascii="Arial" w:hAnsi="Arial" w:cs="Arial"/>
                <w:sz w:val="18"/>
                <w:szCs w:val="18"/>
              </w:rPr>
            </w:pPr>
            <w:r>
              <w:rPr>
                <w:rFonts w:ascii="Arial" w:hAnsi="Arial" w:cs="Arial"/>
                <w:sz w:val="18"/>
                <w:szCs w:val="18"/>
              </w:rPr>
              <w:t>Zona Costa, Mexicali y su Valle</w:t>
            </w:r>
          </w:p>
        </w:tc>
        <w:tc>
          <w:tcPr>
            <w:tcW w:w="1134" w:type="dxa"/>
            <w:vAlign w:val="center"/>
          </w:tcPr>
          <w:p w:rsidR="005B3802" w:rsidRPr="00365DCB" w:rsidRDefault="005B3802" w:rsidP="00A330AA">
            <w:pPr>
              <w:pStyle w:val="3"/>
              <w:ind w:left="0" w:firstLine="0"/>
              <w:jc w:val="center"/>
              <w:rPr>
                <w:rFonts w:ascii="Arial" w:hAnsi="Arial" w:cs="Arial"/>
                <w:sz w:val="18"/>
                <w:szCs w:val="18"/>
              </w:rPr>
            </w:pPr>
            <w:r>
              <w:rPr>
                <w:rFonts w:ascii="Arial" w:hAnsi="Arial" w:cs="Arial"/>
                <w:sz w:val="18"/>
                <w:szCs w:val="18"/>
              </w:rPr>
              <w:t>300,000</w:t>
            </w:r>
          </w:p>
        </w:tc>
        <w:tc>
          <w:tcPr>
            <w:tcW w:w="1134" w:type="dxa"/>
            <w:shd w:val="clear" w:color="auto" w:fill="auto"/>
            <w:vAlign w:val="center"/>
          </w:tcPr>
          <w:p w:rsidR="005B3802" w:rsidRPr="00C22070" w:rsidRDefault="005B3802" w:rsidP="00A330AA">
            <w:pPr>
              <w:pStyle w:val="3"/>
              <w:ind w:left="0" w:firstLine="0"/>
              <w:jc w:val="center"/>
              <w:rPr>
                <w:rFonts w:ascii="Arial" w:hAnsi="Arial" w:cs="Arial"/>
                <w:sz w:val="18"/>
                <w:szCs w:val="18"/>
              </w:rPr>
            </w:pPr>
            <w:r>
              <w:rPr>
                <w:rFonts w:ascii="Arial" w:hAnsi="Arial" w:cs="Arial"/>
                <w:sz w:val="18"/>
                <w:szCs w:val="18"/>
              </w:rPr>
              <w:t>5</w:t>
            </w:r>
            <w:r w:rsidR="00D73BDA">
              <w:rPr>
                <w:rFonts w:ascii="Arial" w:hAnsi="Arial" w:cs="Arial"/>
                <w:sz w:val="18"/>
                <w:szCs w:val="18"/>
              </w:rPr>
              <w:t>00,000</w:t>
            </w:r>
          </w:p>
        </w:tc>
        <w:tc>
          <w:tcPr>
            <w:tcW w:w="1341" w:type="dxa"/>
            <w:vAlign w:val="center"/>
          </w:tcPr>
          <w:p w:rsidR="005B3802" w:rsidRPr="00A8598D" w:rsidRDefault="00A8598D" w:rsidP="00A8598D">
            <w:pPr>
              <w:jc w:val="center"/>
              <w:rPr>
                <w:rFonts w:ascii="Arial" w:hAnsi="Arial" w:cs="Arial"/>
                <w:sz w:val="18"/>
                <w:szCs w:val="18"/>
              </w:rPr>
            </w:pPr>
            <w:proofErr w:type="spellStart"/>
            <w:r w:rsidRPr="00A8598D">
              <w:rPr>
                <w:rFonts w:ascii="Arial" w:hAnsi="Arial" w:cs="Arial"/>
                <w:color w:val="000000"/>
                <w:sz w:val="18"/>
                <w:szCs w:val="18"/>
                <w:lang w:val="en-US"/>
              </w:rPr>
              <w:t>Litros</w:t>
            </w:r>
            <w:proofErr w:type="spellEnd"/>
          </w:p>
        </w:tc>
      </w:tr>
    </w:tbl>
    <w:p w:rsidR="005B3802" w:rsidRPr="005E3624" w:rsidRDefault="005B3802">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532C8F">
        <w:rPr>
          <w:rFonts w:ascii="Arial" w:hAnsi="Arial" w:cs="Arial"/>
          <w:sz w:val="18"/>
          <w:szCs w:val="18"/>
        </w:rPr>
        <w:t>03</w:t>
      </w:r>
      <w:r w:rsidR="00054C18" w:rsidRPr="006822AA">
        <w:rPr>
          <w:rFonts w:ascii="Arial" w:hAnsi="Arial" w:cs="Arial"/>
          <w:sz w:val="18"/>
          <w:szCs w:val="18"/>
        </w:rPr>
        <w:t xml:space="preserve"> de </w:t>
      </w:r>
      <w:r w:rsidR="00532C8F">
        <w:rPr>
          <w:rFonts w:ascii="Arial" w:hAnsi="Arial" w:cs="Arial"/>
          <w:sz w:val="18"/>
          <w:szCs w:val="18"/>
        </w:rPr>
        <w:t>Marz</w:t>
      </w:r>
      <w:r w:rsidR="00D73BDA">
        <w:rPr>
          <w:rFonts w:ascii="Arial" w:hAnsi="Arial" w:cs="Arial"/>
          <w:sz w:val="18"/>
          <w:szCs w:val="18"/>
        </w:rPr>
        <w:t>o de 2011</w:t>
      </w:r>
      <w:r w:rsidR="00DA3164">
        <w:rPr>
          <w:rFonts w:ascii="Arial" w:hAnsi="Arial" w:cs="Arial"/>
          <w:sz w:val="18"/>
          <w:szCs w:val="18"/>
        </w:rPr>
        <w:t xml:space="preserve"> a l</w:t>
      </w:r>
      <w:bookmarkStart w:id="0" w:name="_GoBack"/>
      <w:bookmarkEnd w:id="0"/>
      <w:r w:rsidR="00DA3164">
        <w:rPr>
          <w:rFonts w:ascii="Arial" w:hAnsi="Arial" w:cs="Arial"/>
          <w:sz w:val="18"/>
          <w:szCs w:val="18"/>
        </w:rPr>
        <w:t>as 1</w:t>
      </w:r>
      <w:r w:rsidR="00D73BDA">
        <w:rPr>
          <w:rFonts w:ascii="Arial" w:hAnsi="Arial" w:cs="Arial"/>
          <w:sz w:val="18"/>
          <w:szCs w:val="18"/>
        </w:rPr>
        <w:t>1</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532C8F">
        <w:rPr>
          <w:rFonts w:ascii="Arial" w:hAnsi="Arial" w:cs="Arial"/>
          <w:sz w:val="18"/>
          <w:szCs w:val="18"/>
        </w:rPr>
        <w:t>10</w:t>
      </w:r>
      <w:r w:rsidR="006002A5">
        <w:rPr>
          <w:rFonts w:ascii="Arial" w:hAnsi="Arial" w:cs="Arial"/>
          <w:sz w:val="18"/>
          <w:szCs w:val="18"/>
        </w:rPr>
        <w:t xml:space="preserve"> </w:t>
      </w:r>
      <w:r w:rsidRPr="002B484C">
        <w:rPr>
          <w:rFonts w:ascii="Arial" w:hAnsi="Arial" w:cs="Arial"/>
          <w:sz w:val="18"/>
          <w:szCs w:val="18"/>
        </w:rPr>
        <w:t xml:space="preserve">de </w:t>
      </w:r>
      <w:r w:rsidR="00532C8F">
        <w:rPr>
          <w:rFonts w:ascii="Arial" w:hAnsi="Arial" w:cs="Arial"/>
          <w:sz w:val="18"/>
          <w:szCs w:val="18"/>
        </w:rPr>
        <w:t>Marz</w:t>
      </w:r>
      <w:r w:rsidR="00D73BDA">
        <w:rPr>
          <w:rFonts w:ascii="Arial" w:hAnsi="Arial" w:cs="Arial"/>
          <w:sz w:val="18"/>
          <w:szCs w:val="18"/>
        </w:rPr>
        <w:t>o</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455805">
        <w:rPr>
          <w:rFonts w:ascii="Arial" w:hAnsi="Arial" w:cs="Arial"/>
          <w:sz w:val="18"/>
          <w:szCs w:val="18"/>
        </w:rPr>
        <w:t>1</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D73BDA">
        <w:rPr>
          <w:rFonts w:ascii="Arial" w:hAnsi="Arial" w:cs="Arial"/>
          <w:sz w:val="18"/>
          <w:szCs w:val="18"/>
        </w:rPr>
        <w:t>1</w:t>
      </w:r>
      <w:r w:rsidR="00344778">
        <w:rPr>
          <w:rFonts w:ascii="Arial" w:hAnsi="Arial" w:cs="Arial"/>
          <w:sz w:val="18"/>
          <w:szCs w:val="18"/>
        </w:rPr>
        <w:t>0</w:t>
      </w:r>
      <w:r w:rsidR="00054C18" w:rsidRPr="006822AA">
        <w:rPr>
          <w:rFonts w:ascii="Arial" w:hAnsi="Arial" w:cs="Arial"/>
          <w:sz w:val="18"/>
          <w:szCs w:val="18"/>
        </w:rPr>
        <w:t xml:space="preserve"> de </w:t>
      </w:r>
      <w:r w:rsidR="00344778">
        <w:rPr>
          <w:rFonts w:ascii="Arial" w:hAnsi="Arial" w:cs="Arial"/>
          <w:sz w:val="18"/>
          <w:szCs w:val="18"/>
        </w:rPr>
        <w:t>Marz</w:t>
      </w:r>
      <w:r w:rsidR="00D73BDA">
        <w:rPr>
          <w:rFonts w:ascii="Arial" w:hAnsi="Arial" w:cs="Arial"/>
          <w:sz w:val="18"/>
          <w:szCs w:val="18"/>
        </w:rPr>
        <w:t>o</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455805">
        <w:rPr>
          <w:rFonts w:ascii="Arial" w:hAnsi="Arial" w:cs="Arial"/>
          <w:sz w:val="18"/>
          <w:szCs w:val="18"/>
        </w:rPr>
        <w:t>1</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344778">
        <w:rPr>
          <w:rFonts w:ascii="Arial" w:hAnsi="Arial" w:cs="Arial"/>
          <w:sz w:val="18"/>
          <w:szCs w:val="18"/>
        </w:rPr>
        <w:t>11</w:t>
      </w:r>
      <w:r w:rsidR="00C33DE6">
        <w:rPr>
          <w:rFonts w:ascii="Arial" w:hAnsi="Arial" w:cs="Arial"/>
          <w:sz w:val="18"/>
          <w:szCs w:val="18"/>
        </w:rPr>
        <w:t xml:space="preserve"> de </w:t>
      </w:r>
      <w:r w:rsidR="00344778">
        <w:rPr>
          <w:rFonts w:ascii="Arial" w:hAnsi="Arial" w:cs="Arial"/>
          <w:sz w:val="18"/>
          <w:szCs w:val="18"/>
        </w:rPr>
        <w:t>Marz</w:t>
      </w:r>
      <w:r w:rsidR="00D73BDA">
        <w:rPr>
          <w:rFonts w:ascii="Arial" w:hAnsi="Arial" w:cs="Arial"/>
          <w:sz w:val="18"/>
          <w:szCs w:val="18"/>
        </w:rPr>
        <w:t>o</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344778">
        <w:rPr>
          <w:rFonts w:ascii="Arial" w:hAnsi="Arial" w:cs="Arial"/>
          <w:sz w:val="18"/>
          <w:szCs w:val="18"/>
        </w:rPr>
        <w:t>0</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D73BDA">
        <w:rPr>
          <w:rFonts w:ascii="Arial" w:hAnsi="Arial" w:cs="Arial"/>
          <w:sz w:val="18"/>
          <w:szCs w:val="18"/>
        </w:rPr>
        <w:t>4</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D73BDA">
        <w:rPr>
          <w:rFonts w:ascii="Arial" w:hAnsi="Arial" w:cs="Arial"/>
          <w:sz w:val="18"/>
          <w:szCs w:val="18"/>
        </w:rPr>
        <w:t>El indicado en el punto 1.5</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344778">
        <w:rPr>
          <w:rFonts w:ascii="Arial" w:hAnsi="Arial" w:cs="Arial"/>
          <w:sz w:val="18"/>
          <w:szCs w:val="18"/>
        </w:rPr>
        <w:t>25</w:t>
      </w:r>
      <w:r>
        <w:rPr>
          <w:rFonts w:ascii="Arial" w:hAnsi="Arial" w:cs="Arial"/>
          <w:sz w:val="18"/>
          <w:szCs w:val="18"/>
        </w:rPr>
        <w:t xml:space="preserve"> </w:t>
      </w:r>
      <w:r w:rsidRPr="00CE0A1C">
        <w:rPr>
          <w:rFonts w:ascii="Arial" w:hAnsi="Arial" w:cs="Arial"/>
          <w:sz w:val="18"/>
          <w:szCs w:val="18"/>
        </w:rPr>
        <w:t xml:space="preserve">de </w:t>
      </w:r>
      <w:r w:rsidR="00D73BDA">
        <w:rPr>
          <w:rFonts w:ascii="Arial" w:hAnsi="Arial" w:cs="Arial"/>
          <w:sz w:val="18"/>
          <w:szCs w:val="18"/>
        </w:rPr>
        <w:t>Febrero</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9934A1" w:rsidP="00DA3164">
      <w:pPr>
        <w:ind w:right="-518"/>
        <w:jc w:val="center"/>
        <w:rPr>
          <w:rFonts w:ascii="Arial" w:hAnsi="Arial" w:cs="Arial"/>
          <w:b/>
          <w:bCs/>
          <w:sz w:val="18"/>
          <w:szCs w:val="18"/>
        </w:rPr>
      </w:pPr>
      <w:r>
        <w:rPr>
          <w:rFonts w:ascii="Arial" w:hAnsi="Arial" w:cs="Arial"/>
          <w:b/>
          <w:bCs/>
          <w:sz w:val="18"/>
          <w:szCs w:val="18"/>
        </w:rPr>
        <w:t>FRANCISCO ANTONIO GARCÍA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79D2" w:rsidRDefault="00FD79D2">
      <w:r>
        <w:separator/>
      </w:r>
    </w:p>
  </w:endnote>
  <w:endnote w:type="continuationSeparator" w:id="0">
    <w:p w:rsidR="00FD79D2" w:rsidRDefault="00FD7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79D2" w:rsidRDefault="00FD79D2">
      <w:r>
        <w:separator/>
      </w:r>
    </w:p>
  </w:footnote>
  <w:footnote w:type="continuationSeparator" w:id="0">
    <w:p w:rsidR="00FD79D2" w:rsidRDefault="00FD79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67CD6"/>
    <w:rsid w:val="001860D7"/>
    <w:rsid w:val="001969C9"/>
    <w:rsid w:val="001A0238"/>
    <w:rsid w:val="001A7C9F"/>
    <w:rsid w:val="00230D31"/>
    <w:rsid w:val="00242105"/>
    <w:rsid w:val="0024581F"/>
    <w:rsid w:val="0025250E"/>
    <w:rsid w:val="002B484C"/>
    <w:rsid w:val="002C0870"/>
    <w:rsid w:val="002F503A"/>
    <w:rsid w:val="002F7400"/>
    <w:rsid w:val="00344778"/>
    <w:rsid w:val="00367671"/>
    <w:rsid w:val="003A73CF"/>
    <w:rsid w:val="003C2C19"/>
    <w:rsid w:val="003D1D26"/>
    <w:rsid w:val="00403971"/>
    <w:rsid w:val="00455805"/>
    <w:rsid w:val="0046145F"/>
    <w:rsid w:val="00483232"/>
    <w:rsid w:val="00491579"/>
    <w:rsid w:val="004D7718"/>
    <w:rsid w:val="004F774F"/>
    <w:rsid w:val="00507AA7"/>
    <w:rsid w:val="00532C8F"/>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76065"/>
    <w:rsid w:val="0068154B"/>
    <w:rsid w:val="006A760F"/>
    <w:rsid w:val="006B5335"/>
    <w:rsid w:val="00704B7F"/>
    <w:rsid w:val="00706EFF"/>
    <w:rsid w:val="0075045D"/>
    <w:rsid w:val="00796A98"/>
    <w:rsid w:val="007A0118"/>
    <w:rsid w:val="007F25F8"/>
    <w:rsid w:val="00820B07"/>
    <w:rsid w:val="00837273"/>
    <w:rsid w:val="00855BF5"/>
    <w:rsid w:val="00876D24"/>
    <w:rsid w:val="00893A75"/>
    <w:rsid w:val="008955EF"/>
    <w:rsid w:val="008A68FE"/>
    <w:rsid w:val="008C1F2D"/>
    <w:rsid w:val="008D4993"/>
    <w:rsid w:val="008F2927"/>
    <w:rsid w:val="00911F4F"/>
    <w:rsid w:val="00923CD2"/>
    <w:rsid w:val="00957ABD"/>
    <w:rsid w:val="0097363E"/>
    <w:rsid w:val="009934A1"/>
    <w:rsid w:val="009A5DB8"/>
    <w:rsid w:val="009E337C"/>
    <w:rsid w:val="009E40B1"/>
    <w:rsid w:val="009F740A"/>
    <w:rsid w:val="00A12482"/>
    <w:rsid w:val="00A46AB1"/>
    <w:rsid w:val="00A50A6C"/>
    <w:rsid w:val="00A6576E"/>
    <w:rsid w:val="00A8598D"/>
    <w:rsid w:val="00A95F73"/>
    <w:rsid w:val="00A979FB"/>
    <w:rsid w:val="00AC303B"/>
    <w:rsid w:val="00AC5747"/>
    <w:rsid w:val="00B05BE2"/>
    <w:rsid w:val="00B47946"/>
    <w:rsid w:val="00BB214D"/>
    <w:rsid w:val="00BC0DAC"/>
    <w:rsid w:val="00BD1441"/>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564</Words>
  <Characters>3102</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6</cp:revision>
  <cp:lastPrinted>2011-02-18T21:45:00Z</cp:lastPrinted>
  <dcterms:created xsi:type="dcterms:W3CDTF">2011-01-27T19:26:00Z</dcterms:created>
  <dcterms:modified xsi:type="dcterms:W3CDTF">2011-02-18T21:47:00Z</dcterms:modified>
</cp:coreProperties>
</file>