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Pr="00B525FD" w:rsidRDefault="00CF2196" w:rsidP="00073B50">
      <w:pPr>
        <w:jc w:val="center"/>
        <w:rPr>
          <w:rFonts w:ascii="AvantGarde" w:hAnsi="AvantGarde"/>
          <w:b/>
          <w:sz w:val="74"/>
          <w:szCs w:val="22"/>
        </w:rPr>
      </w:pPr>
    </w:p>
    <w:p w:rsidR="00B525FD" w:rsidRPr="00B525FD" w:rsidRDefault="00B525FD" w:rsidP="00B525FD">
      <w:pPr>
        <w:jc w:val="center"/>
        <w:rPr>
          <w:rFonts w:ascii="AvantGarde" w:hAnsi="AvantGarde"/>
          <w:b/>
          <w:sz w:val="92"/>
          <w:szCs w:val="22"/>
        </w:rPr>
      </w:pPr>
      <w:r w:rsidRPr="00B525FD">
        <w:rPr>
          <w:rFonts w:ascii="AvantGarde" w:hAnsi="AvantGarde"/>
          <w:b/>
          <w:sz w:val="92"/>
          <w:szCs w:val="22"/>
        </w:rPr>
        <w:t>Anexo Técnico</w:t>
      </w: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B525FD" w:rsidRDefault="00B525FD" w:rsidP="00B525FD">
      <w:pPr>
        <w:rPr>
          <w:rFonts w:ascii="AvantGarde" w:hAnsi="AvantGarde"/>
          <w:b/>
          <w:sz w:val="22"/>
          <w:szCs w:val="22"/>
        </w:rPr>
      </w:pPr>
    </w:p>
    <w:p w:rsidR="00CF2196" w:rsidRDefault="00CF2196" w:rsidP="00073B50">
      <w:pPr>
        <w:jc w:val="center"/>
        <w:rPr>
          <w:rFonts w:ascii="AvantGarde" w:hAnsi="AvantGarde"/>
          <w:b/>
          <w:sz w:val="22"/>
          <w:szCs w:val="22"/>
        </w:rPr>
      </w:pPr>
    </w:p>
    <w:p w:rsidR="00594C92" w:rsidRDefault="00594C92" w:rsidP="00073B50">
      <w:pPr>
        <w:jc w:val="center"/>
        <w:rPr>
          <w:rFonts w:ascii="AvantGarde" w:hAnsi="AvantGarde"/>
          <w:b/>
          <w:sz w:val="22"/>
          <w:szCs w:val="22"/>
        </w:rPr>
      </w:pPr>
    </w:p>
    <w:p w:rsidR="00594C92" w:rsidRDefault="00594C92" w:rsidP="00073B50">
      <w:pPr>
        <w:jc w:val="center"/>
        <w:rPr>
          <w:rFonts w:ascii="AvantGarde" w:hAnsi="AvantGarde"/>
          <w:b/>
          <w:sz w:val="22"/>
          <w:szCs w:val="22"/>
        </w:rPr>
      </w:pPr>
    </w:p>
    <w:p w:rsidR="00B241DC" w:rsidRPr="00073B50" w:rsidRDefault="00073B50" w:rsidP="00073B50">
      <w:pPr>
        <w:jc w:val="center"/>
        <w:rPr>
          <w:rFonts w:ascii="AvantGarde" w:hAnsi="AvantGarde"/>
          <w:b/>
          <w:sz w:val="22"/>
          <w:szCs w:val="22"/>
        </w:rPr>
      </w:pPr>
      <w:r w:rsidRPr="00073B50">
        <w:rPr>
          <w:rFonts w:ascii="AvantGarde" w:hAnsi="AvantGarde"/>
          <w:b/>
          <w:sz w:val="22"/>
          <w:szCs w:val="22"/>
        </w:rPr>
        <w:t>Anexo Técnico</w:t>
      </w:r>
    </w:p>
    <w:p w:rsidR="00073B50" w:rsidRDefault="00073B50" w:rsidP="006F2CEE">
      <w:pPr>
        <w:rPr>
          <w:rFonts w:ascii="AvantGarde" w:hAnsi="AvantGarde"/>
          <w:sz w:val="22"/>
          <w:szCs w:val="22"/>
        </w:rPr>
      </w:pPr>
    </w:p>
    <w:sdt>
      <w:sdtPr>
        <w:rPr>
          <w:rFonts w:ascii="AvantGarde" w:hAnsi="AvantGarde"/>
          <w:sz w:val="22"/>
          <w:szCs w:val="22"/>
        </w:rPr>
        <w:id w:val="1840494281"/>
        <w:docPartObj>
          <w:docPartGallery w:val="Cover Pages"/>
          <w:docPartUnique/>
        </w:docPartObj>
      </w:sdtPr>
      <w:sdtEndPr>
        <w:rPr>
          <w:rFonts w:ascii="Times New Roman" w:hAnsi="Times New Roman"/>
          <w:sz w:val="20"/>
          <w:szCs w:val="20"/>
        </w:rPr>
      </w:sdtEndPr>
      <w:sdtContent>
        <w:p w:rsidR="00B71634" w:rsidRPr="00073B50" w:rsidRDefault="00F3433B" w:rsidP="00073B50">
          <w:pPr>
            <w:rPr>
              <w:sz w:val="22"/>
              <w:szCs w:val="22"/>
            </w:rPr>
          </w:pPr>
          <w:r w:rsidRPr="0045529E">
            <w:rPr>
              <w:rFonts w:ascii="Montserrat" w:hAnsi="Montserrat"/>
              <w:b/>
              <w:sz w:val="24"/>
              <w:szCs w:val="18"/>
            </w:rPr>
            <w:t>Condiciones de los bienes a contratar</w:t>
          </w:r>
        </w:p>
        <w:p w:rsidR="00F3433B" w:rsidRPr="0045529E" w:rsidRDefault="00F3433B" w:rsidP="00F3433B">
          <w:pPr>
            <w:pStyle w:val="2"/>
            <w:tabs>
              <w:tab w:val="left" w:pos="142"/>
            </w:tabs>
            <w:ind w:left="0"/>
            <w:rPr>
              <w:rFonts w:ascii="Montserrat" w:hAnsi="Montserrat"/>
              <w:b/>
              <w:szCs w:val="18"/>
            </w:rPr>
          </w:pPr>
        </w:p>
        <w:p w:rsidR="004B5BD5" w:rsidRDefault="00F3433B" w:rsidP="009732C1">
          <w:pPr>
            <w:jc w:val="both"/>
            <w:rPr>
              <w:rFonts w:ascii="Montserrat" w:hAnsi="Montserrat"/>
              <w:szCs w:val="18"/>
            </w:rPr>
          </w:pPr>
          <w:r w:rsidRPr="00CE051D">
            <w:rPr>
              <w:rFonts w:ascii="Montserrat" w:hAnsi="Montserrat"/>
              <w:szCs w:val="18"/>
            </w:rPr>
            <w:t xml:space="preserve">Requisitos de contratación del proveedor asignado para </w:t>
          </w:r>
          <w:r w:rsidR="00B71634" w:rsidRPr="00CE051D">
            <w:rPr>
              <w:rFonts w:ascii="Montserrat" w:hAnsi="Montserrat"/>
              <w:szCs w:val="18"/>
            </w:rPr>
            <w:t>el suministro de D</w:t>
          </w:r>
          <w:r w:rsidR="009732C1">
            <w:rPr>
              <w:rFonts w:ascii="Montserrat" w:hAnsi="Montserrat"/>
              <w:szCs w:val="18"/>
            </w:rPr>
            <w:t>espensas en sus diferentes esquemas</w:t>
          </w:r>
          <w:r w:rsidR="0099496B">
            <w:rPr>
              <w:rFonts w:ascii="Montserrat" w:hAnsi="Montserrat"/>
              <w:szCs w:val="18"/>
            </w:rPr>
            <w:t>.</w:t>
          </w:r>
        </w:p>
        <w:p w:rsidR="009732C1" w:rsidRDefault="009732C1" w:rsidP="009732C1">
          <w:pPr>
            <w:jc w:val="both"/>
            <w:rPr>
              <w:rFonts w:ascii="Montserrat" w:hAnsi="Montserrat"/>
              <w:szCs w:val="18"/>
            </w:rPr>
          </w:pPr>
        </w:p>
        <w:p w:rsidR="009732C1" w:rsidRPr="0045529E" w:rsidRDefault="009732C1" w:rsidP="009732C1">
          <w:pPr>
            <w:jc w:val="both"/>
            <w:rPr>
              <w:rFonts w:ascii="Montserrat" w:hAnsi="Montserrat"/>
              <w:szCs w:val="18"/>
            </w:rPr>
          </w:pPr>
        </w:p>
        <w:p w:rsidR="00F3433B" w:rsidRPr="0045529E" w:rsidRDefault="00F3433B" w:rsidP="00F3433B">
          <w:pPr>
            <w:pStyle w:val="2"/>
            <w:numPr>
              <w:ilvl w:val="0"/>
              <w:numId w:val="3"/>
            </w:numPr>
            <w:tabs>
              <w:tab w:val="left" w:pos="142"/>
            </w:tabs>
            <w:rPr>
              <w:rFonts w:ascii="Montserrat" w:hAnsi="Montserrat"/>
              <w:szCs w:val="18"/>
            </w:rPr>
          </w:pPr>
          <w:r w:rsidRPr="0045529E">
            <w:rPr>
              <w:rFonts w:ascii="Montserrat" w:hAnsi="Montserrat"/>
              <w:b/>
              <w:szCs w:val="18"/>
            </w:rPr>
            <w:t xml:space="preserve">Requisitos de los licitantes: </w:t>
          </w:r>
        </w:p>
        <w:p w:rsidR="00F3433B" w:rsidRPr="0045529E" w:rsidRDefault="00F3433B" w:rsidP="00F3433B">
          <w:pPr>
            <w:pStyle w:val="2"/>
            <w:tabs>
              <w:tab w:val="left" w:pos="142"/>
            </w:tabs>
            <w:ind w:left="720"/>
            <w:rPr>
              <w:rFonts w:ascii="Montserrat" w:hAnsi="Montserrat"/>
              <w:szCs w:val="18"/>
            </w:rPr>
          </w:pPr>
        </w:p>
        <w:p w:rsidR="003C2EDD" w:rsidRPr="003C2EDD" w:rsidRDefault="003C2EDD" w:rsidP="003C2EDD">
          <w:pPr>
            <w:pStyle w:val="Prrafodelista"/>
            <w:numPr>
              <w:ilvl w:val="0"/>
              <w:numId w:val="17"/>
            </w:numPr>
            <w:ind w:left="1134"/>
            <w:jc w:val="both"/>
            <w:rPr>
              <w:rFonts w:ascii="Montserrat" w:hAnsi="Montserrat"/>
              <w:szCs w:val="18"/>
            </w:rPr>
          </w:pPr>
          <w:r w:rsidRPr="003C2EDD">
            <w:rPr>
              <w:rFonts w:ascii="Montserrat" w:hAnsi="Montserrat"/>
              <w:szCs w:val="18"/>
            </w:rPr>
            <w:t>El licitante presenta</w:t>
          </w:r>
          <w:r w:rsidR="007D1D84">
            <w:rPr>
              <w:rFonts w:ascii="Montserrat" w:hAnsi="Montserrat"/>
              <w:szCs w:val="18"/>
            </w:rPr>
            <w:t>rá</w:t>
          </w:r>
          <w:r w:rsidRPr="003C2EDD">
            <w:rPr>
              <w:rFonts w:ascii="Montserrat" w:hAnsi="Montserrat"/>
              <w:szCs w:val="18"/>
            </w:rPr>
            <w:t xml:space="preserve"> la descripción amplia y detallada de los bienes ofertados, cumpliendo estrictamente con lo señalado, conforme a las descripciones y presentaciones.</w:t>
          </w:r>
        </w:p>
        <w:p w:rsidR="00F3433B" w:rsidRPr="0045529E" w:rsidRDefault="00F3433B" w:rsidP="00F3433B">
          <w:pPr>
            <w:pStyle w:val="2"/>
            <w:tabs>
              <w:tab w:val="left" w:pos="142"/>
            </w:tabs>
            <w:ind w:left="1134"/>
            <w:rPr>
              <w:rFonts w:ascii="Montserrat" w:hAnsi="Montserrat"/>
              <w:szCs w:val="18"/>
            </w:rPr>
          </w:pPr>
        </w:p>
        <w:p w:rsidR="00F3433B" w:rsidRPr="0045529E" w:rsidRDefault="00F3433B" w:rsidP="00F3433B">
          <w:pPr>
            <w:pStyle w:val="2"/>
            <w:numPr>
              <w:ilvl w:val="0"/>
              <w:numId w:val="6"/>
            </w:numPr>
            <w:tabs>
              <w:tab w:val="left" w:pos="142"/>
            </w:tabs>
            <w:ind w:left="1134"/>
            <w:rPr>
              <w:rFonts w:ascii="Montserrat" w:hAnsi="Montserrat"/>
              <w:szCs w:val="18"/>
            </w:rPr>
          </w:pPr>
          <w:r w:rsidRPr="0045529E">
            <w:rPr>
              <w:rFonts w:ascii="Montserrat" w:hAnsi="Montserrat"/>
              <w:szCs w:val="18"/>
            </w:rPr>
            <w:t>Los licitantes deberán contar con la capacidad técnica, material y humana necesaria para proporcionar a</w:t>
          </w:r>
          <w:r w:rsidR="000F428D">
            <w:rPr>
              <w:rFonts w:ascii="Montserrat" w:hAnsi="Montserrat"/>
              <w:szCs w:val="18"/>
            </w:rPr>
            <w:t xml:space="preserve"> </w:t>
          </w:r>
          <w:r w:rsidRPr="0045529E">
            <w:rPr>
              <w:rFonts w:ascii="Montserrat" w:hAnsi="Montserrat"/>
              <w:szCs w:val="18"/>
            </w:rPr>
            <w:t>l</w:t>
          </w:r>
          <w:r w:rsidR="000F428D">
            <w:rPr>
              <w:rFonts w:ascii="Montserrat" w:hAnsi="Montserrat"/>
              <w:szCs w:val="18"/>
            </w:rPr>
            <w:t>a institución</w:t>
          </w:r>
          <w:r w:rsidRPr="0045529E">
            <w:rPr>
              <w:rFonts w:ascii="Montserrat" w:hAnsi="Montserrat"/>
              <w:szCs w:val="18"/>
            </w:rPr>
            <w:t xml:space="preserve"> los bienes y servicios requeridos en estas bases.</w:t>
          </w:r>
        </w:p>
        <w:p w:rsidR="00F3433B" w:rsidRPr="0045529E" w:rsidRDefault="00F3433B" w:rsidP="00F3433B">
          <w:pPr>
            <w:pStyle w:val="Prrafodelista"/>
            <w:rPr>
              <w:rFonts w:ascii="Montserrat" w:hAnsi="Montserrat"/>
              <w:szCs w:val="18"/>
            </w:rPr>
          </w:pPr>
        </w:p>
        <w:p w:rsidR="00F3433B" w:rsidRDefault="00F3433B" w:rsidP="00F3433B">
          <w:pPr>
            <w:pStyle w:val="2"/>
            <w:numPr>
              <w:ilvl w:val="0"/>
              <w:numId w:val="6"/>
            </w:numPr>
            <w:tabs>
              <w:tab w:val="left" w:pos="142"/>
            </w:tabs>
            <w:ind w:left="1134"/>
            <w:rPr>
              <w:rFonts w:ascii="Montserrat" w:hAnsi="Montserrat"/>
              <w:szCs w:val="18"/>
            </w:rPr>
          </w:pPr>
          <w:r w:rsidRPr="0045529E">
            <w:rPr>
              <w:rFonts w:ascii="Montserrat" w:hAnsi="Montserrat"/>
              <w:szCs w:val="18"/>
            </w:rPr>
            <w:t>El proveedor será el único responsable de las obligaciones derivadas de las disposiciones legales y demás ordenamientos en materia laboral, de seguridad social y fiscal que se relacionen con el personal que emplee para el cumplimiento de las obligaciones que contraiga en virtud del contrato, quedando expresamente estipulado que el proveedor en ningún momento se considerará intermediario de</w:t>
          </w:r>
          <w:r w:rsidR="000F428D">
            <w:rPr>
              <w:rFonts w:ascii="Montserrat" w:hAnsi="Montserrat"/>
              <w:szCs w:val="18"/>
            </w:rPr>
            <w:t xml:space="preserve"> </w:t>
          </w:r>
          <w:r w:rsidRPr="0045529E">
            <w:rPr>
              <w:rFonts w:ascii="Montserrat" w:hAnsi="Montserrat"/>
              <w:szCs w:val="18"/>
            </w:rPr>
            <w:t>l</w:t>
          </w:r>
          <w:r w:rsidR="000F428D">
            <w:rPr>
              <w:rFonts w:ascii="Montserrat" w:hAnsi="Montserrat"/>
              <w:szCs w:val="18"/>
            </w:rPr>
            <w:t>a institución</w:t>
          </w:r>
          <w:r w:rsidRPr="0045529E">
            <w:rPr>
              <w:rFonts w:ascii="Montserrat" w:hAnsi="Montserrat"/>
              <w:szCs w:val="18"/>
            </w:rPr>
            <w:t xml:space="preserve"> respecto al personal que intervenga en la ejecución del contrato; por lo tanto el proveedor se responsabiliza de las actuaciones que realicen sus trabajadores, ya sea en contra del proveedor y de</w:t>
          </w:r>
          <w:r w:rsidR="000F428D">
            <w:rPr>
              <w:rFonts w:ascii="Montserrat" w:hAnsi="Montserrat"/>
              <w:szCs w:val="18"/>
            </w:rPr>
            <w:t xml:space="preserve"> </w:t>
          </w:r>
          <w:r w:rsidRPr="0045529E">
            <w:rPr>
              <w:rFonts w:ascii="Montserrat" w:hAnsi="Montserrat"/>
              <w:szCs w:val="18"/>
            </w:rPr>
            <w:t>l</w:t>
          </w:r>
          <w:r w:rsidR="000F428D">
            <w:rPr>
              <w:rFonts w:ascii="Montserrat" w:hAnsi="Montserrat"/>
              <w:szCs w:val="18"/>
            </w:rPr>
            <w:t>a institución</w:t>
          </w:r>
          <w:r w:rsidRPr="0045529E">
            <w:rPr>
              <w:rFonts w:ascii="Montserrat" w:hAnsi="Montserrat"/>
              <w:szCs w:val="18"/>
            </w:rPr>
            <w:t xml:space="preserve"> o de sus empleados</w:t>
          </w:r>
          <w:r w:rsidR="00B30A73">
            <w:rPr>
              <w:rFonts w:ascii="Montserrat" w:hAnsi="Montserrat"/>
              <w:szCs w:val="18"/>
            </w:rPr>
            <w:t>.</w:t>
          </w:r>
        </w:p>
        <w:p w:rsidR="0024566F" w:rsidRPr="009732C1" w:rsidRDefault="0024566F" w:rsidP="009732C1">
          <w:pPr>
            <w:rPr>
              <w:rFonts w:ascii="Montserrat" w:hAnsi="Montserrat"/>
              <w:sz w:val="18"/>
              <w:szCs w:val="18"/>
            </w:rPr>
          </w:pPr>
        </w:p>
        <w:p w:rsidR="0024566F" w:rsidRPr="0024566F" w:rsidRDefault="0024566F" w:rsidP="0024566F">
          <w:pPr>
            <w:pStyle w:val="Prrafodelista"/>
            <w:numPr>
              <w:ilvl w:val="0"/>
              <w:numId w:val="6"/>
            </w:numPr>
            <w:ind w:left="1134"/>
            <w:jc w:val="both"/>
            <w:rPr>
              <w:rFonts w:ascii="Montserrat" w:hAnsi="Montserrat"/>
              <w:sz w:val="22"/>
              <w:szCs w:val="18"/>
            </w:rPr>
          </w:pPr>
          <w:r w:rsidRPr="0024566F">
            <w:rPr>
              <w:rFonts w:ascii="Montserrat" w:hAnsi="Montserrat"/>
              <w:szCs w:val="18"/>
            </w:rPr>
            <w:t xml:space="preserve">Cumplir con los requisitos y documentos descritos, licencias y autorizaciones y los permisos que se describen en los </w:t>
          </w:r>
          <w:r>
            <w:rPr>
              <w:rFonts w:ascii="Montserrat" w:hAnsi="Montserrat"/>
              <w:szCs w:val="18"/>
            </w:rPr>
            <w:t>requisitos de los bienes a contratar.</w:t>
          </w:r>
        </w:p>
        <w:p w:rsidR="0024566F" w:rsidRPr="0024566F" w:rsidRDefault="0024566F" w:rsidP="0024566F">
          <w:pPr>
            <w:pStyle w:val="Prrafodelista"/>
            <w:rPr>
              <w:rFonts w:ascii="Montserrat" w:hAnsi="Montserrat"/>
            </w:rPr>
          </w:pPr>
        </w:p>
        <w:p w:rsidR="00523A94" w:rsidRPr="009732C1" w:rsidRDefault="0024566F" w:rsidP="00F3433B">
          <w:pPr>
            <w:pStyle w:val="Prrafodelista"/>
            <w:numPr>
              <w:ilvl w:val="0"/>
              <w:numId w:val="6"/>
            </w:numPr>
            <w:ind w:left="1134"/>
            <w:jc w:val="both"/>
            <w:rPr>
              <w:rFonts w:ascii="Montserrat" w:hAnsi="Montserrat"/>
              <w:b/>
              <w:szCs w:val="18"/>
            </w:rPr>
          </w:pPr>
          <w:r w:rsidRPr="009732C1">
            <w:rPr>
              <w:rFonts w:ascii="Montserrat" w:hAnsi="Montserrat"/>
            </w:rPr>
            <w:t>El licitante deberá entregar carta bajo protesta de decir verdad, que, en caso de resultar ganador</w:t>
          </w:r>
          <w:r w:rsidR="009732C1">
            <w:rPr>
              <w:rFonts w:ascii="Montserrat" w:hAnsi="Montserrat"/>
            </w:rPr>
            <w:t>.</w:t>
          </w:r>
        </w:p>
        <w:p w:rsidR="00523A94" w:rsidRPr="0045529E" w:rsidRDefault="00523A94" w:rsidP="00F3433B">
          <w:pPr>
            <w:jc w:val="both"/>
            <w:rPr>
              <w:rFonts w:ascii="Montserrat" w:hAnsi="Montserrat"/>
              <w:b/>
              <w:szCs w:val="18"/>
            </w:rPr>
          </w:pPr>
        </w:p>
        <w:p w:rsidR="00504898" w:rsidRDefault="00F3433B" w:rsidP="00504898">
          <w:pPr>
            <w:pStyle w:val="Prrafodelista"/>
            <w:numPr>
              <w:ilvl w:val="0"/>
              <w:numId w:val="3"/>
            </w:numPr>
            <w:rPr>
              <w:rFonts w:ascii="Montserrat" w:hAnsi="Montserrat"/>
              <w:b/>
              <w:szCs w:val="18"/>
            </w:rPr>
          </w:pPr>
          <w:r w:rsidRPr="0045529E">
            <w:rPr>
              <w:rFonts w:ascii="Montserrat" w:hAnsi="Montserrat"/>
              <w:b/>
              <w:szCs w:val="18"/>
            </w:rPr>
            <w:t>Requisitos de los bienes a contratar:</w:t>
          </w:r>
        </w:p>
        <w:p w:rsidR="00504898" w:rsidRDefault="00504898" w:rsidP="00504898">
          <w:pPr>
            <w:rPr>
              <w:rFonts w:ascii="Montserrat" w:hAnsi="Montserrat" w:cs="Arial"/>
              <w:szCs w:val="28"/>
            </w:rPr>
          </w:pPr>
        </w:p>
        <w:p w:rsidR="00A912BD" w:rsidRDefault="007C0C55" w:rsidP="00576775">
          <w:pPr>
            <w:ind w:left="709"/>
            <w:rPr>
              <w:rFonts w:ascii="Montserrat" w:hAnsi="Montserrat" w:cs="Arial"/>
              <w:szCs w:val="28"/>
            </w:rPr>
          </w:pPr>
          <w:r>
            <w:rPr>
              <w:rFonts w:ascii="Montserrat" w:hAnsi="Montserrat" w:cs="Arial"/>
              <w:szCs w:val="28"/>
            </w:rPr>
            <w:t>El proveedor deberá entregar despensas debidamente integradas conforme a los sigui</w:t>
          </w:r>
          <w:r w:rsidR="00A912BD">
            <w:rPr>
              <w:rFonts w:ascii="Montserrat" w:hAnsi="Montserrat" w:cs="Arial"/>
              <w:szCs w:val="28"/>
            </w:rPr>
            <w:t>entes esquemas de alimentación:</w:t>
          </w:r>
        </w:p>
        <w:p w:rsidR="00A912BD" w:rsidRPr="00855A26" w:rsidRDefault="00A912BD" w:rsidP="00504898">
          <w:pPr>
            <w:rPr>
              <w:rFonts w:ascii="Montserrat" w:hAnsi="Montserrat" w:cs="Arial"/>
              <w:szCs w:val="28"/>
            </w:rPr>
          </w:pPr>
        </w:p>
        <w:p w:rsidR="00A912BD" w:rsidRPr="00855A26" w:rsidRDefault="00A912BD" w:rsidP="00A912BD">
          <w:pPr>
            <w:pStyle w:val="Descripcin"/>
            <w:keepNext/>
            <w:jc w:val="center"/>
            <w:rPr>
              <w:i w:val="0"/>
              <w:color w:val="auto"/>
              <w:sz w:val="14"/>
            </w:rPr>
          </w:pPr>
          <w:r w:rsidRPr="00855A26">
            <w:rPr>
              <w:b/>
              <w:i w:val="0"/>
              <w:color w:val="auto"/>
              <w:sz w:val="14"/>
            </w:rPr>
            <w:t xml:space="preserve">Tabla </w:t>
          </w:r>
          <w:r w:rsidRPr="00855A26">
            <w:rPr>
              <w:b/>
              <w:i w:val="0"/>
              <w:color w:val="auto"/>
              <w:sz w:val="14"/>
            </w:rPr>
            <w:fldChar w:fldCharType="begin"/>
          </w:r>
          <w:r w:rsidRPr="00855A26">
            <w:rPr>
              <w:b/>
              <w:i w:val="0"/>
              <w:color w:val="auto"/>
              <w:sz w:val="14"/>
            </w:rPr>
            <w:instrText xml:space="preserve"> SEQ Tabla \* ARABIC </w:instrText>
          </w:r>
          <w:r w:rsidRPr="00855A26">
            <w:rPr>
              <w:b/>
              <w:i w:val="0"/>
              <w:color w:val="auto"/>
              <w:sz w:val="14"/>
            </w:rPr>
            <w:fldChar w:fldCharType="separate"/>
          </w:r>
          <w:r w:rsidR="00CF2196">
            <w:rPr>
              <w:b/>
              <w:i w:val="0"/>
              <w:noProof/>
              <w:color w:val="auto"/>
              <w:sz w:val="14"/>
            </w:rPr>
            <w:t>1</w:t>
          </w:r>
          <w:r w:rsidRPr="00855A26">
            <w:rPr>
              <w:b/>
              <w:i w:val="0"/>
              <w:color w:val="auto"/>
              <w:sz w:val="14"/>
            </w:rPr>
            <w:fldChar w:fldCharType="end"/>
          </w:r>
          <w:r w:rsidRPr="00855A26">
            <w:rPr>
              <w:b/>
              <w:i w:val="0"/>
              <w:color w:val="auto"/>
              <w:sz w:val="14"/>
            </w:rPr>
            <w:t>.</w:t>
          </w:r>
          <w:r w:rsidRPr="00855A26">
            <w:rPr>
              <w:i w:val="0"/>
              <w:color w:val="auto"/>
              <w:sz w:val="14"/>
            </w:rPr>
            <w:t xml:space="preserve"> Despensa del Programa de Personas de Atención Prioritaria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
            <w:gridCol w:w="1088"/>
            <w:gridCol w:w="1244"/>
            <w:gridCol w:w="2535"/>
            <w:gridCol w:w="1403"/>
            <w:gridCol w:w="1048"/>
            <w:gridCol w:w="1159"/>
          </w:tblGrid>
          <w:tr w:rsidR="008A6610" w:rsidRPr="00642B33" w:rsidTr="00642B33">
            <w:trPr>
              <w:trHeight w:val="376"/>
              <w:tblHeader/>
            </w:trPr>
            <w:tc>
              <w:tcPr>
                <w:tcW w:w="3006" w:type="pct"/>
                <w:gridSpan w:val="4"/>
                <w:vAlign w:val="center"/>
              </w:tcPr>
              <w:p w:rsidR="008A6610" w:rsidRPr="00642B33" w:rsidRDefault="008A6610" w:rsidP="00B2123C">
                <w:pPr>
                  <w:pStyle w:val="Encabezado"/>
                  <w:rPr>
                    <w:rFonts w:ascii="Montserrat" w:hAnsi="Montserrat"/>
                    <w:b/>
                    <w:sz w:val="16"/>
                    <w:szCs w:val="16"/>
                    <w:lang w:val="es-MX"/>
                  </w:rPr>
                </w:pPr>
                <w:r w:rsidRPr="00642B33">
                  <w:rPr>
                    <w:rFonts w:ascii="Montserrat" w:hAnsi="Montserrat"/>
                    <w:b/>
                    <w:sz w:val="16"/>
                    <w:szCs w:val="16"/>
                    <w:lang w:val="es-MX"/>
                  </w:rPr>
                  <w:t xml:space="preserve">Tipo de Despensa: </w:t>
                </w:r>
                <w:r w:rsidRPr="00642B33">
                  <w:rPr>
                    <w:rFonts w:ascii="Montserrat" w:hAnsi="Montserrat"/>
                    <w:sz w:val="16"/>
                    <w:szCs w:val="16"/>
                    <w:lang w:val="es-MX"/>
                  </w:rPr>
                  <w:t>Personas de Atención Prioritaria</w:t>
                </w:r>
              </w:p>
            </w:tc>
            <w:tc>
              <w:tcPr>
                <w:tcW w:w="1994" w:type="pct"/>
                <w:gridSpan w:val="3"/>
                <w:shd w:val="clear" w:color="auto" w:fill="auto"/>
                <w:vAlign w:val="center"/>
              </w:tcPr>
              <w:p w:rsidR="008A6610" w:rsidRPr="00642B33" w:rsidRDefault="008A6610" w:rsidP="00B2123C">
                <w:pPr>
                  <w:pStyle w:val="Encabezado"/>
                  <w:rPr>
                    <w:rFonts w:ascii="Montserrat" w:hAnsi="Montserrat"/>
                    <w:b/>
                    <w:sz w:val="16"/>
                    <w:szCs w:val="16"/>
                    <w:lang w:val="es-MX"/>
                  </w:rPr>
                </w:pPr>
                <w:r w:rsidRPr="00642B33">
                  <w:rPr>
                    <w:rFonts w:ascii="Montserrat" w:hAnsi="Montserrat"/>
                    <w:b/>
                    <w:sz w:val="16"/>
                    <w:szCs w:val="16"/>
                    <w:lang w:val="es-MX"/>
                  </w:rPr>
                  <w:t xml:space="preserve">Periodo de Vigencia: </w:t>
                </w:r>
                <w:r w:rsidRPr="00642B33">
                  <w:rPr>
                    <w:rFonts w:ascii="Montserrat" w:hAnsi="Montserrat"/>
                    <w:sz w:val="16"/>
                    <w:szCs w:val="16"/>
                    <w:lang w:val="es-MX"/>
                  </w:rPr>
                  <w:t>2020-2021</w:t>
                </w:r>
              </w:p>
            </w:tc>
          </w:tr>
          <w:tr w:rsidR="008A6610" w:rsidRPr="00642B33" w:rsidTr="00A912BD">
            <w:trPr>
              <w:trHeight w:val="397"/>
            </w:trPr>
            <w:tc>
              <w:tcPr>
                <w:tcW w:w="318" w:type="pct"/>
                <w:shd w:val="clear" w:color="auto" w:fill="D9D9D9"/>
                <w:vAlign w:val="center"/>
              </w:tcPr>
              <w:p w:rsidR="008A6610" w:rsidRPr="00642B33" w:rsidRDefault="00642B33" w:rsidP="00642B33">
                <w:pPr>
                  <w:jc w:val="center"/>
                  <w:rPr>
                    <w:rFonts w:ascii="Montserrat" w:hAnsi="Montserrat" w:cs="Arial"/>
                    <w:b/>
                    <w:sz w:val="16"/>
                    <w:szCs w:val="16"/>
                  </w:rPr>
                </w:pPr>
                <w:r>
                  <w:rPr>
                    <w:rFonts w:ascii="Montserrat" w:hAnsi="Montserrat" w:cs="Arial"/>
                    <w:b/>
                    <w:sz w:val="16"/>
                    <w:szCs w:val="16"/>
                  </w:rPr>
                  <w:t>No.</w:t>
                </w:r>
              </w:p>
            </w:tc>
            <w:tc>
              <w:tcPr>
                <w:tcW w:w="601" w:type="pct"/>
                <w:shd w:val="clear" w:color="auto" w:fill="D9D9D9"/>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Cantidad</w:t>
                </w:r>
              </w:p>
            </w:tc>
            <w:tc>
              <w:tcPr>
                <w:tcW w:w="687" w:type="pct"/>
                <w:shd w:val="clear" w:color="auto" w:fill="D9D9D9"/>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No. Insumo</w:t>
                </w:r>
              </w:p>
            </w:tc>
            <w:tc>
              <w:tcPr>
                <w:tcW w:w="1400" w:type="pct"/>
                <w:shd w:val="clear" w:color="auto" w:fill="D9D9D9"/>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Descripción</w:t>
                </w:r>
              </w:p>
            </w:tc>
            <w:tc>
              <w:tcPr>
                <w:tcW w:w="775" w:type="pct"/>
                <w:shd w:val="clear" w:color="auto" w:fill="D9D9D9"/>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Presentación</w:t>
                </w:r>
              </w:p>
            </w:tc>
            <w:tc>
              <w:tcPr>
                <w:tcW w:w="579" w:type="pct"/>
                <w:shd w:val="clear" w:color="auto" w:fill="D9D9D9"/>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Unidad de Medida</w:t>
                </w:r>
              </w:p>
            </w:tc>
            <w:tc>
              <w:tcPr>
                <w:tcW w:w="640" w:type="pct"/>
                <w:shd w:val="clear" w:color="auto" w:fill="D9D9D9"/>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Proveedor</w:t>
                </w:r>
              </w:p>
            </w:tc>
          </w:tr>
          <w:tr w:rsidR="008A6610" w:rsidRPr="00642B33" w:rsidTr="00A912BD">
            <w:trPr>
              <w:trHeight w:val="286"/>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Aceite vegetal comestible</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Botella</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1L</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89"/>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2</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BA7CBF" w:rsidP="00B2123C">
                <w:pPr>
                  <w:jc w:val="center"/>
                  <w:rPr>
                    <w:rFonts w:ascii="Montserrat" w:hAnsi="Montserrat" w:cs="Arial"/>
                    <w:sz w:val="16"/>
                    <w:szCs w:val="16"/>
                  </w:rPr>
                </w:pPr>
                <w:r>
                  <w:rPr>
                    <w:rFonts w:ascii="Montserrat" w:hAnsi="Montserrat" w:cs="Arial"/>
                    <w:sz w:val="16"/>
                    <w:szCs w:val="16"/>
                  </w:rPr>
                  <w:t xml:space="preserve">Arroz </w:t>
                </w:r>
                <w:r w:rsidR="008A6610" w:rsidRPr="00642B33">
                  <w:rPr>
                    <w:rFonts w:ascii="Montserrat" w:hAnsi="Montserrat" w:cs="Arial"/>
                    <w:sz w:val="16"/>
                    <w:szCs w:val="16"/>
                  </w:rPr>
                  <w:t>extra</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397"/>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3</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E87FEF" w:rsidP="00E87FEF">
                <w:pPr>
                  <w:jc w:val="center"/>
                  <w:rPr>
                    <w:rFonts w:ascii="Montserrat" w:hAnsi="Montserrat" w:cs="Arial"/>
                    <w:sz w:val="16"/>
                    <w:szCs w:val="16"/>
                  </w:rPr>
                </w:pPr>
                <w:r>
                  <w:rPr>
                    <w:rFonts w:ascii="Montserrat" w:hAnsi="Montserrat" w:cs="Arial"/>
                    <w:sz w:val="16"/>
                    <w:szCs w:val="16"/>
                  </w:rPr>
                  <w:t>Atún aleta amarilla en agua</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140g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86"/>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4</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Avena en hojuelas</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76"/>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lastRenderedPageBreak/>
                  <w:t>5</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6127" w:rsidRDefault="008A6610" w:rsidP="00EF6127">
                <w:pPr>
                  <w:jc w:val="center"/>
                  <w:rPr>
                    <w:rFonts w:ascii="Montserrat" w:hAnsi="Montserrat" w:cs="Arial"/>
                    <w:sz w:val="16"/>
                    <w:szCs w:val="16"/>
                  </w:rPr>
                </w:pPr>
                <w:r w:rsidRPr="00642B33">
                  <w:rPr>
                    <w:rFonts w:ascii="Montserrat" w:hAnsi="Montserrat" w:cs="Arial"/>
                    <w:sz w:val="16"/>
                    <w:szCs w:val="16"/>
                  </w:rPr>
                  <w:t>Bolsa</w:t>
                </w:r>
                <w:r w:rsidR="00EF6127">
                  <w:rPr>
                    <w:rFonts w:ascii="Montserrat" w:hAnsi="Montserrat" w:cs="Arial"/>
                    <w:sz w:val="16"/>
                    <w:szCs w:val="16"/>
                  </w:rPr>
                  <w:t xml:space="preserve"> color guinda</w:t>
                </w:r>
              </w:p>
              <w:p w:rsidR="00EF6127" w:rsidRPr="00642B33" w:rsidRDefault="00EF6127" w:rsidP="00EF6127">
                <w:pPr>
                  <w:jc w:val="center"/>
                  <w:rPr>
                    <w:rFonts w:ascii="Montserrat" w:hAnsi="Montserrat" w:cs="Arial"/>
                    <w:sz w:val="16"/>
                    <w:szCs w:val="16"/>
                  </w:rPr>
                </w:pPr>
                <w:r>
                  <w:rPr>
                    <w:rFonts w:ascii="Montserrat" w:hAnsi="Montserrat" w:cs="Arial"/>
                    <w:sz w:val="16"/>
                    <w:szCs w:val="16"/>
                  </w:rPr>
                  <w:t>P</w:t>
                </w:r>
                <w:r w:rsidR="008F3BEC">
                  <w:rPr>
                    <w:rFonts w:ascii="Montserrat" w:hAnsi="Montserrat" w:cs="Arial"/>
                    <w:sz w:val="16"/>
                    <w:szCs w:val="16"/>
                  </w:rPr>
                  <w:t>antone 703</w:t>
                </w:r>
                <w:r w:rsidR="00DA7E2F">
                  <w:rPr>
                    <w:rFonts w:ascii="Montserrat" w:hAnsi="Montserrat" w:cs="Arial"/>
                    <w:sz w:val="16"/>
                    <w:szCs w:val="16"/>
                  </w:rPr>
                  <w:t xml:space="preserve"> </w:t>
                </w:r>
                <w:r>
                  <w:rPr>
                    <w:rFonts w:ascii="Montserrat" w:hAnsi="Montserrat" w:cs="Arial"/>
                    <w:sz w:val="16"/>
                    <w:szCs w:val="16"/>
                  </w:rPr>
                  <w:t>C</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N/A</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N/A</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66"/>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6</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Ensalada de legumbres</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410g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70"/>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7</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Frijol pinto</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397"/>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8</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Harina de trigo integral</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317"/>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9</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Leche descremada en polvo</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210g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63"/>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10</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Lenteja</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397"/>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11</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Nopales cocidos pre cortados en cubos</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301"/>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12</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640E78" w:rsidP="00B2123C">
                <w:pPr>
                  <w:jc w:val="center"/>
                  <w:rPr>
                    <w:rFonts w:ascii="Montserrat" w:hAnsi="Montserrat" w:cs="Arial"/>
                    <w:sz w:val="16"/>
                    <w:szCs w:val="16"/>
                  </w:rPr>
                </w:pPr>
                <w:r w:rsidRPr="00640E78">
                  <w:rPr>
                    <w:rFonts w:ascii="Montserrat" w:hAnsi="Montserrat" w:cs="Arial"/>
                    <w:sz w:val="16"/>
                    <w:szCs w:val="16"/>
                  </w:rPr>
                  <w:t>Pasta integral para sopa codito</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200g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62"/>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13</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Chayote</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80"/>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14</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 xml:space="preserve">Manzana </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70"/>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15</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Naranja</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r w:rsidR="008A6610" w:rsidRPr="00642B33" w:rsidTr="00A912BD">
            <w:trPr>
              <w:trHeight w:val="274"/>
            </w:trPr>
            <w:tc>
              <w:tcPr>
                <w:tcW w:w="318" w:type="pct"/>
                <w:shd w:val="clear" w:color="auto" w:fill="F2F2F2"/>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16</w:t>
                </w:r>
              </w:p>
            </w:tc>
            <w:tc>
              <w:tcPr>
                <w:tcW w:w="601"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Zanahoria</w:t>
                </w:r>
              </w:p>
            </w:tc>
            <w:tc>
              <w:tcPr>
                <w:tcW w:w="775" w:type="pct"/>
                <w:shd w:val="clear" w:color="auto" w:fill="auto"/>
                <w:vAlign w:val="center"/>
              </w:tcPr>
              <w:p w:rsidR="008A6610" w:rsidRPr="00642B33" w:rsidRDefault="008A6610"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8A6610" w:rsidRPr="00642B33" w:rsidRDefault="008A6610"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8A6610" w:rsidRPr="00642B33" w:rsidRDefault="008A6610" w:rsidP="00B2123C">
                <w:pPr>
                  <w:jc w:val="center"/>
                  <w:rPr>
                    <w:rFonts w:ascii="Montserrat" w:hAnsi="Montserrat"/>
                    <w:sz w:val="16"/>
                    <w:szCs w:val="16"/>
                  </w:rPr>
                </w:pPr>
                <w:r w:rsidRPr="00642B33">
                  <w:rPr>
                    <w:rFonts w:ascii="Montserrat" w:hAnsi="Montserrat" w:cs="Arial"/>
                    <w:sz w:val="16"/>
                    <w:szCs w:val="16"/>
                  </w:rPr>
                  <w:t>Dato Pendiente</w:t>
                </w:r>
              </w:p>
            </w:tc>
          </w:tr>
        </w:tbl>
        <w:p w:rsidR="008A6610" w:rsidRDefault="008A6610" w:rsidP="00504898">
          <w:pPr>
            <w:rPr>
              <w:rFonts w:ascii="Montserrat" w:hAnsi="Montserrat" w:cs="Arial"/>
              <w:szCs w:val="28"/>
            </w:rPr>
          </w:pPr>
        </w:p>
        <w:p w:rsidR="00855A26" w:rsidRPr="00855A26" w:rsidRDefault="00855A26" w:rsidP="00504898">
          <w:pPr>
            <w:rPr>
              <w:rFonts w:ascii="Montserrat" w:hAnsi="Montserrat" w:cs="Arial"/>
              <w:b/>
              <w:szCs w:val="28"/>
            </w:rPr>
          </w:pPr>
        </w:p>
        <w:p w:rsidR="00855A26" w:rsidRPr="00855A26" w:rsidRDefault="00855A26" w:rsidP="00855A26">
          <w:pPr>
            <w:pStyle w:val="Descripcin"/>
            <w:keepNext/>
            <w:jc w:val="center"/>
            <w:rPr>
              <w:i w:val="0"/>
              <w:color w:val="auto"/>
              <w:sz w:val="14"/>
            </w:rPr>
          </w:pPr>
          <w:r w:rsidRPr="00855A26">
            <w:rPr>
              <w:b/>
              <w:i w:val="0"/>
              <w:color w:val="auto"/>
              <w:sz w:val="14"/>
            </w:rPr>
            <w:t xml:space="preserve">Tabla </w:t>
          </w:r>
          <w:r w:rsidRPr="00855A26">
            <w:rPr>
              <w:b/>
              <w:i w:val="0"/>
              <w:color w:val="auto"/>
              <w:sz w:val="14"/>
            </w:rPr>
            <w:fldChar w:fldCharType="begin"/>
          </w:r>
          <w:r w:rsidRPr="00855A26">
            <w:rPr>
              <w:b/>
              <w:i w:val="0"/>
              <w:color w:val="auto"/>
              <w:sz w:val="14"/>
            </w:rPr>
            <w:instrText xml:space="preserve"> SEQ Tabla \* ARABIC </w:instrText>
          </w:r>
          <w:r w:rsidRPr="00855A26">
            <w:rPr>
              <w:b/>
              <w:i w:val="0"/>
              <w:color w:val="auto"/>
              <w:sz w:val="14"/>
            </w:rPr>
            <w:fldChar w:fldCharType="separate"/>
          </w:r>
          <w:r w:rsidR="00CF2196">
            <w:rPr>
              <w:b/>
              <w:i w:val="0"/>
              <w:noProof/>
              <w:color w:val="auto"/>
              <w:sz w:val="14"/>
            </w:rPr>
            <w:t>2</w:t>
          </w:r>
          <w:r w:rsidRPr="00855A26">
            <w:rPr>
              <w:b/>
              <w:i w:val="0"/>
              <w:color w:val="auto"/>
              <w:sz w:val="14"/>
            </w:rPr>
            <w:fldChar w:fldCharType="end"/>
          </w:r>
          <w:r w:rsidRPr="00855A26">
            <w:rPr>
              <w:b/>
              <w:i w:val="0"/>
              <w:color w:val="auto"/>
              <w:sz w:val="14"/>
            </w:rPr>
            <w:t>.</w:t>
          </w:r>
          <w:r w:rsidRPr="00855A26">
            <w:rPr>
              <w:i w:val="0"/>
              <w:color w:val="auto"/>
              <w:sz w:val="14"/>
            </w:rPr>
            <w:t xml:space="preserve"> Despensa del Programa de Personas en Situación de Emergencia.</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
            <w:gridCol w:w="1088"/>
            <w:gridCol w:w="1244"/>
            <w:gridCol w:w="2535"/>
            <w:gridCol w:w="1403"/>
            <w:gridCol w:w="1048"/>
            <w:gridCol w:w="1159"/>
          </w:tblGrid>
          <w:tr w:rsidR="00EF0B5E" w:rsidRPr="00642B33" w:rsidTr="00B4523B">
            <w:trPr>
              <w:trHeight w:val="324"/>
              <w:tblHeader/>
            </w:trPr>
            <w:tc>
              <w:tcPr>
                <w:tcW w:w="3006" w:type="pct"/>
                <w:gridSpan w:val="4"/>
                <w:vAlign w:val="center"/>
              </w:tcPr>
              <w:p w:rsidR="00EF0B5E" w:rsidRPr="00642B33" w:rsidRDefault="00EF0B5E" w:rsidP="00B2123C">
                <w:pPr>
                  <w:pStyle w:val="Encabezado"/>
                  <w:rPr>
                    <w:rFonts w:ascii="Montserrat" w:hAnsi="Montserrat"/>
                    <w:b/>
                    <w:sz w:val="16"/>
                    <w:szCs w:val="16"/>
                    <w:lang w:val="es-MX"/>
                  </w:rPr>
                </w:pPr>
                <w:r w:rsidRPr="00642B33">
                  <w:rPr>
                    <w:rFonts w:ascii="Montserrat" w:hAnsi="Montserrat"/>
                    <w:b/>
                    <w:sz w:val="16"/>
                    <w:szCs w:val="16"/>
                    <w:lang w:val="es-MX"/>
                  </w:rPr>
                  <w:t xml:space="preserve">Tipo de Despensa: </w:t>
                </w:r>
                <w:r w:rsidRPr="00642B33">
                  <w:rPr>
                    <w:rFonts w:ascii="Montserrat" w:hAnsi="Montserrat"/>
                    <w:sz w:val="16"/>
                    <w:szCs w:val="16"/>
                    <w:lang w:val="es-MX"/>
                  </w:rPr>
                  <w:t>Personas en Situación de Emergencia</w:t>
                </w:r>
              </w:p>
            </w:tc>
            <w:tc>
              <w:tcPr>
                <w:tcW w:w="1994" w:type="pct"/>
                <w:gridSpan w:val="3"/>
                <w:shd w:val="clear" w:color="auto" w:fill="auto"/>
                <w:vAlign w:val="center"/>
              </w:tcPr>
              <w:p w:rsidR="00EF0B5E" w:rsidRPr="00642B33" w:rsidRDefault="00EF0B5E" w:rsidP="00B2123C">
                <w:pPr>
                  <w:pStyle w:val="Encabezado"/>
                  <w:rPr>
                    <w:rFonts w:ascii="Montserrat" w:hAnsi="Montserrat"/>
                    <w:b/>
                    <w:sz w:val="16"/>
                    <w:szCs w:val="16"/>
                    <w:lang w:val="es-MX"/>
                  </w:rPr>
                </w:pPr>
                <w:r w:rsidRPr="00642B33">
                  <w:rPr>
                    <w:rFonts w:ascii="Montserrat" w:hAnsi="Montserrat"/>
                    <w:b/>
                    <w:sz w:val="16"/>
                    <w:szCs w:val="16"/>
                    <w:lang w:val="es-MX"/>
                  </w:rPr>
                  <w:t xml:space="preserve">Periodo de Vigencia: </w:t>
                </w:r>
                <w:r w:rsidRPr="00642B33">
                  <w:rPr>
                    <w:rFonts w:ascii="Montserrat" w:hAnsi="Montserrat"/>
                    <w:sz w:val="16"/>
                    <w:szCs w:val="16"/>
                    <w:lang w:val="es-MX"/>
                  </w:rPr>
                  <w:t>2020-2021</w:t>
                </w:r>
              </w:p>
            </w:tc>
          </w:tr>
          <w:tr w:rsidR="00EF0B5E" w:rsidRPr="00642B33" w:rsidTr="00855A26">
            <w:trPr>
              <w:trHeight w:val="397"/>
            </w:trPr>
            <w:tc>
              <w:tcPr>
                <w:tcW w:w="318" w:type="pct"/>
                <w:shd w:val="clear" w:color="auto" w:fill="D9D9D9"/>
                <w:vAlign w:val="center"/>
              </w:tcPr>
              <w:p w:rsidR="00EF0B5E" w:rsidRPr="00642B33" w:rsidRDefault="00B4523B" w:rsidP="00B4523B">
                <w:pPr>
                  <w:jc w:val="center"/>
                  <w:rPr>
                    <w:rFonts w:ascii="Montserrat" w:hAnsi="Montserrat" w:cs="Arial"/>
                    <w:b/>
                    <w:sz w:val="16"/>
                    <w:szCs w:val="16"/>
                  </w:rPr>
                </w:pPr>
                <w:r>
                  <w:rPr>
                    <w:rFonts w:ascii="Montserrat" w:hAnsi="Montserrat" w:cs="Arial"/>
                    <w:b/>
                    <w:sz w:val="16"/>
                    <w:szCs w:val="16"/>
                  </w:rPr>
                  <w:t>No.</w:t>
                </w:r>
              </w:p>
            </w:tc>
            <w:tc>
              <w:tcPr>
                <w:tcW w:w="601"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Cantidad</w:t>
                </w:r>
              </w:p>
            </w:tc>
            <w:tc>
              <w:tcPr>
                <w:tcW w:w="687"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No. Insumo</w:t>
                </w:r>
              </w:p>
            </w:tc>
            <w:tc>
              <w:tcPr>
                <w:tcW w:w="1400"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Descripción</w:t>
                </w:r>
              </w:p>
            </w:tc>
            <w:tc>
              <w:tcPr>
                <w:tcW w:w="775"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Presentación</w:t>
                </w:r>
              </w:p>
            </w:tc>
            <w:tc>
              <w:tcPr>
                <w:tcW w:w="579"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Unidad de Medida</w:t>
                </w:r>
              </w:p>
            </w:tc>
            <w:tc>
              <w:tcPr>
                <w:tcW w:w="640"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Proveedor</w:t>
                </w:r>
              </w:p>
            </w:tc>
          </w:tr>
          <w:tr w:rsidR="00EF0B5E" w:rsidRPr="00642B33" w:rsidTr="00855A26">
            <w:trPr>
              <w:trHeight w:val="294"/>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Aceite vegetal comestible</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Botella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1L</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0"/>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2</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6A2ED1" w:rsidP="006A2ED1">
                <w:pPr>
                  <w:jc w:val="center"/>
                  <w:rPr>
                    <w:rFonts w:ascii="Montserrat" w:hAnsi="Montserrat" w:cs="Arial"/>
                    <w:sz w:val="16"/>
                    <w:szCs w:val="16"/>
                  </w:rPr>
                </w:pPr>
                <w:r>
                  <w:rPr>
                    <w:rFonts w:ascii="Montserrat" w:hAnsi="Montserrat" w:cs="Arial"/>
                    <w:sz w:val="16"/>
                    <w:szCs w:val="16"/>
                  </w:rPr>
                  <w:t xml:space="preserve">Arroz </w:t>
                </w:r>
                <w:r w:rsidR="00EF0B5E" w:rsidRPr="00642B33">
                  <w:rPr>
                    <w:rFonts w:ascii="Montserrat" w:hAnsi="Montserrat" w:cs="Arial"/>
                    <w:sz w:val="16"/>
                    <w:szCs w:val="16"/>
                  </w:rPr>
                  <w:t>extra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9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3</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Atún al</w:t>
                </w:r>
                <w:r w:rsidR="00152096">
                  <w:rPr>
                    <w:rFonts w:ascii="Montserrat" w:hAnsi="Montserrat" w:cs="Arial"/>
                    <w:sz w:val="16"/>
                    <w:szCs w:val="16"/>
                  </w:rPr>
                  <w:t>eta amarilla en agua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140g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08"/>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4</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Avena en hojuelas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0"/>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5</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DA7E2F" w:rsidRDefault="00DA7E2F" w:rsidP="00DA7E2F">
                <w:pPr>
                  <w:jc w:val="center"/>
                  <w:rPr>
                    <w:rFonts w:ascii="Montserrat" w:hAnsi="Montserrat" w:cs="Arial"/>
                    <w:sz w:val="16"/>
                    <w:szCs w:val="16"/>
                  </w:rPr>
                </w:pPr>
                <w:r w:rsidRPr="00642B33">
                  <w:rPr>
                    <w:rFonts w:ascii="Montserrat" w:hAnsi="Montserrat" w:cs="Arial"/>
                    <w:sz w:val="16"/>
                    <w:szCs w:val="16"/>
                  </w:rPr>
                  <w:t>Bolsa</w:t>
                </w:r>
                <w:r>
                  <w:rPr>
                    <w:rFonts w:ascii="Montserrat" w:hAnsi="Montserrat" w:cs="Arial"/>
                    <w:sz w:val="16"/>
                    <w:szCs w:val="16"/>
                  </w:rPr>
                  <w:t xml:space="preserve"> color morado</w:t>
                </w:r>
              </w:p>
              <w:p w:rsidR="00EF0B5E" w:rsidRPr="00642B33" w:rsidRDefault="00DA7E2F" w:rsidP="00DA7E2F">
                <w:pPr>
                  <w:jc w:val="center"/>
                  <w:rPr>
                    <w:rFonts w:ascii="Montserrat" w:hAnsi="Montserrat" w:cs="Arial"/>
                    <w:sz w:val="16"/>
                    <w:szCs w:val="16"/>
                  </w:rPr>
                </w:pPr>
                <w:r>
                  <w:rPr>
                    <w:rFonts w:ascii="Montserrat" w:hAnsi="Montserrat" w:cs="Arial"/>
                    <w:sz w:val="16"/>
                    <w:szCs w:val="16"/>
                  </w:rPr>
                  <w:t>Pantone 7440 C</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N/A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N/A</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5"/>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6</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Ensalada de legumbres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410g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64"/>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7</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Frijol pinto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82"/>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8</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Harina de trigo integral</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2"/>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9</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Leche descremada en polvo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210g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10</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Lenteja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9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11</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Nopales cocidos pre cortados en cubos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86"/>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12</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640E78" w:rsidP="00B2123C">
                <w:pPr>
                  <w:jc w:val="center"/>
                  <w:rPr>
                    <w:rFonts w:ascii="Montserrat" w:hAnsi="Montserrat" w:cs="Arial"/>
                    <w:sz w:val="16"/>
                    <w:szCs w:val="16"/>
                  </w:rPr>
                </w:pPr>
                <w:r w:rsidRPr="00640E78">
                  <w:rPr>
                    <w:rFonts w:ascii="Montserrat" w:hAnsi="Montserrat" w:cs="Arial"/>
                    <w:sz w:val="16"/>
                    <w:szCs w:val="16"/>
                  </w:rPr>
                  <w:t>Pasta integral para sopa codito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bl>
        <w:p w:rsidR="00F71370" w:rsidRDefault="00F71370" w:rsidP="00504898">
          <w:pPr>
            <w:rPr>
              <w:rFonts w:ascii="Montserrat" w:hAnsi="Montserrat" w:cs="Arial"/>
              <w:szCs w:val="28"/>
            </w:rPr>
          </w:pPr>
        </w:p>
        <w:p w:rsidR="00855A26" w:rsidRDefault="00855A26" w:rsidP="00504898">
          <w:pPr>
            <w:rPr>
              <w:rFonts w:ascii="Montserrat" w:hAnsi="Montserrat" w:cs="Arial"/>
              <w:szCs w:val="28"/>
            </w:rPr>
          </w:pPr>
        </w:p>
        <w:p w:rsidR="00855A26" w:rsidRDefault="00855A26" w:rsidP="00504898">
          <w:pPr>
            <w:rPr>
              <w:rFonts w:ascii="Montserrat" w:hAnsi="Montserrat" w:cs="Arial"/>
              <w:szCs w:val="28"/>
            </w:rPr>
          </w:pPr>
        </w:p>
        <w:p w:rsidR="00855A26" w:rsidRDefault="00855A26" w:rsidP="00504898">
          <w:pPr>
            <w:rPr>
              <w:rFonts w:ascii="Montserrat" w:hAnsi="Montserrat" w:cs="Arial"/>
              <w:szCs w:val="28"/>
            </w:rPr>
          </w:pPr>
        </w:p>
        <w:p w:rsidR="00855A26" w:rsidRDefault="00855A26" w:rsidP="00504898">
          <w:pPr>
            <w:rPr>
              <w:rFonts w:ascii="Montserrat" w:hAnsi="Montserrat" w:cs="Arial"/>
              <w:szCs w:val="28"/>
            </w:rPr>
          </w:pPr>
        </w:p>
        <w:p w:rsidR="00855A26" w:rsidRDefault="00855A26" w:rsidP="00504898">
          <w:pPr>
            <w:rPr>
              <w:rFonts w:ascii="Montserrat" w:hAnsi="Montserrat" w:cs="Arial"/>
              <w:szCs w:val="28"/>
            </w:rPr>
          </w:pPr>
        </w:p>
        <w:p w:rsidR="00855A26" w:rsidRDefault="00855A26" w:rsidP="00504898">
          <w:pPr>
            <w:rPr>
              <w:rFonts w:ascii="Montserrat" w:hAnsi="Montserrat" w:cs="Arial"/>
              <w:szCs w:val="28"/>
            </w:rPr>
          </w:pPr>
        </w:p>
        <w:p w:rsidR="00855A26" w:rsidRDefault="00855A26" w:rsidP="00504898">
          <w:pPr>
            <w:rPr>
              <w:rFonts w:ascii="Montserrat" w:hAnsi="Montserrat" w:cs="Arial"/>
              <w:szCs w:val="28"/>
            </w:rPr>
          </w:pPr>
        </w:p>
        <w:p w:rsidR="00855A26" w:rsidRDefault="00855A26" w:rsidP="00855A26">
          <w:pPr>
            <w:pStyle w:val="Descripcin"/>
            <w:keepNext/>
            <w:jc w:val="center"/>
          </w:pPr>
          <w:r w:rsidRPr="00855A26">
            <w:rPr>
              <w:b/>
              <w:i w:val="0"/>
              <w:color w:val="auto"/>
              <w:sz w:val="14"/>
              <w:szCs w:val="14"/>
            </w:rPr>
            <w:lastRenderedPageBreak/>
            <w:t xml:space="preserve">Tabla </w:t>
          </w:r>
          <w:r w:rsidRPr="00855A26">
            <w:rPr>
              <w:b/>
              <w:i w:val="0"/>
              <w:color w:val="auto"/>
              <w:sz w:val="14"/>
              <w:szCs w:val="14"/>
            </w:rPr>
            <w:fldChar w:fldCharType="begin"/>
          </w:r>
          <w:r w:rsidRPr="00855A26">
            <w:rPr>
              <w:b/>
              <w:i w:val="0"/>
              <w:color w:val="auto"/>
              <w:sz w:val="14"/>
              <w:szCs w:val="14"/>
            </w:rPr>
            <w:instrText xml:space="preserve"> SEQ Tabla \* ARABIC </w:instrText>
          </w:r>
          <w:r w:rsidRPr="00855A26">
            <w:rPr>
              <w:b/>
              <w:i w:val="0"/>
              <w:color w:val="auto"/>
              <w:sz w:val="14"/>
              <w:szCs w:val="14"/>
            </w:rPr>
            <w:fldChar w:fldCharType="separate"/>
          </w:r>
          <w:r w:rsidR="00CF2196">
            <w:rPr>
              <w:b/>
              <w:i w:val="0"/>
              <w:noProof/>
              <w:color w:val="auto"/>
              <w:sz w:val="14"/>
              <w:szCs w:val="14"/>
            </w:rPr>
            <w:t>3</w:t>
          </w:r>
          <w:r w:rsidRPr="00855A26">
            <w:rPr>
              <w:b/>
              <w:i w:val="0"/>
              <w:color w:val="auto"/>
              <w:sz w:val="14"/>
              <w:szCs w:val="14"/>
            </w:rPr>
            <w:fldChar w:fldCharType="end"/>
          </w:r>
          <w:r w:rsidRPr="00855A26">
            <w:rPr>
              <w:b/>
              <w:i w:val="0"/>
              <w:color w:val="auto"/>
              <w:sz w:val="14"/>
              <w:szCs w:val="14"/>
            </w:rPr>
            <w:t>.</w:t>
          </w:r>
          <w:r w:rsidRPr="00855A26">
            <w:rPr>
              <w:i w:val="0"/>
              <w:color w:val="auto"/>
              <w:sz w:val="14"/>
              <w:szCs w:val="14"/>
            </w:rPr>
            <w:t xml:space="preserve"> Despensa del Programa de 1,000 Días de Vida</w:t>
          </w:r>
          <w:r>
            <w:t>.</w:t>
          </w: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
            <w:gridCol w:w="1088"/>
            <w:gridCol w:w="1244"/>
            <w:gridCol w:w="2535"/>
            <w:gridCol w:w="1403"/>
            <w:gridCol w:w="1048"/>
            <w:gridCol w:w="1159"/>
          </w:tblGrid>
          <w:tr w:rsidR="00EF0B5E" w:rsidRPr="00642B33" w:rsidTr="00B4523B">
            <w:trPr>
              <w:trHeight w:val="269"/>
              <w:tblHeader/>
            </w:trPr>
            <w:tc>
              <w:tcPr>
                <w:tcW w:w="3006" w:type="pct"/>
                <w:gridSpan w:val="4"/>
                <w:vAlign w:val="center"/>
              </w:tcPr>
              <w:p w:rsidR="00EF0B5E" w:rsidRPr="00642B33" w:rsidRDefault="00EF0B5E" w:rsidP="00B2123C">
                <w:pPr>
                  <w:pStyle w:val="Encabezado"/>
                  <w:rPr>
                    <w:rFonts w:ascii="Montserrat" w:hAnsi="Montserrat"/>
                    <w:b/>
                    <w:sz w:val="16"/>
                    <w:szCs w:val="16"/>
                    <w:lang w:val="es-MX"/>
                  </w:rPr>
                </w:pPr>
                <w:r w:rsidRPr="00642B33">
                  <w:rPr>
                    <w:rFonts w:ascii="Montserrat" w:hAnsi="Montserrat"/>
                    <w:b/>
                    <w:sz w:val="16"/>
                    <w:szCs w:val="16"/>
                    <w:lang w:val="es-MX"/>
                  </w:rPr>
                  <w:t xml:space="preserve">Tipo de Despensa: </w:t>
                </w:r>
                <w:r w:rsidRPr="00642B33">
                  <w:rPr>
                    <w:rFonts w:ascii="Montserrat" w:hAnsi="Montserrat"/>
                    <w:sz w:val="16"/>
                    <w:szCs w:val="16"/>
                    <w:lang w:val="es-MX"/>
                  </w:rPr>
                  <w:t>1,000 Días de Vida</w:t>
                </w:r>
              </w:p>
            </w:tc>
            <w:tc>
              <w:tcPr>
                <w:tcW w:w="1994" w:type="pct"/>
                <w:gridSpan w:val="3"/>
                <w:shd w:val="clear" w:color="auto" w:fill="auto"/>
                <w:vAlign w:val="center"/>
              </w:tcPr>
              <w:p w:rsidR="00EF0B5E" w:rsidRPr="00642B33" w:rsidRDefault="00EF0B5E" w:rsidP="00B2123C">
                <w:pPr>
                  <w:pStyle w:val="Encabezado"/>
                  <w:rPr>
                    <w:rFonts w:ascii="Montserrat" w:hAnsi="Montserrat"/>
                    <w:b/>
                    <w:sz w:val="16"/>
                    <w:szCs w:val="16"/>
                    <w:lang w:val="es-MX"/>
                  </w:rPr>
                </w:pPr>
                <w:r w:rsidRPr="00642B33">
                  <w:rPr>
                    <w:rFonts w:ascii="Montserrat" w:hAnsi="Montserrat"/>
                    <w:b/>
                    <w:sz w:val="16"/>
                    <w:szCs w:val="16"/>
                    <w:lang w:val="es-MX"/>
                  </w:rPr>
                  <w:t xml:space="preserve">Periodo de Vigencia: </w:t>
                </w:r>
                <w:r w:rsidRPr="00642B33">
                  <w:rPr>
                    <w:rFonts w:ascii="Montserrat" w:hAnsi="Montserrat"/>
                    <w:sz w:val="16"/>
                    <w:szCs w:val="16"/>
                    <w:lang w:val="es-MX"/>
                  </w:rPr>
                  <w:t>2020-2021</w:t>
                </w:r>
              </w:p>
            </w:tc>
          </w:tr>
          <w:tr w:rsidR="00EF0B5E" w:rsidRPr="00642B33" w:rsidTr="00855A26">
            <w:trPr>
              <w:trHeight w:val="397"/>
            </w:trPr>
            <w:tc>
              <w:tcPr>
                <w:tcW w:w="318" w:type="pct"/>
                <w:shd w:val="clear" w:color="auto" w:fill="D9D9D9"/>
                <w:vAlign w:val="center"/>
              </w:tcPr>
              <w:p w:rsidR="00EF0B5E" w:rsidRPr="00642B33" w:rsidRDefault="00B4523B" w:rsidP="00B4523B">
                <w:pPr>
                  <w:jc w:val="center"/>
                  <w:rPr>
                    <w:rFonts w:ascii="Montserrat" w:hAnsi="Montserrat" w:cs="Arial"/>
                    <w:b/>
                    <w:sz w:val="16"/>
                    <w:szCs w:val="16"/>
                  </w:rPr>
                </w:pPr>
                <w:r>
                  <w:rPr>
                    <w:rFonts w:ascii="Montserrat" w:hAnsi="Montserrat" w:cs="Arial"/>
                    <w:b/>
                    <w:sz w:val="16"/>
                    <w:szCs w:val="16"/>
                  </w:rPr>
                  <w:t>No.</w:t>
                </w:r>
              </w:p>
            </w:tc>
            <w:tc>
              <w:tcPr>
                <w:tcW w:w="601"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Cantidad</w:t>
                </w:r>
              </w:p>
            </w:tc>
            <w:tc>
              <w:tcPr>
                <w:tcW w:w="687"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No. Insumo</w:t>
                </w:r>
              </w:p>
            </w:tc>
            <w:tc>
              <w:tcPr>
                <w:tcW w:w="1400"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Descripción</w:t>
                </w:r>
              </w:p>
            </w:tc>
            <w:tc>
              <w:tcPr>
                <w:tcW w:w="775"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Presentación</w:t>
                </w:r>
              </w:p>
            </w:tc>
            <w:tc>
              <w:tcPr>
                <w:tcW w:w="579"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Unidad de Medida</w:t>
                </w:r>
              </w:p>
            </w:tc>
            <w:tc>
              <w:tcPr>
                <w:tcW w:w="640"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Proveedor</w:t>
                </w:r>
              </w:p>
            </w:tc>
          </w:tr>
          <w:tr w:rsidR="00EF0B5E" w:rsidRPr="00642B33" w:rsidTr="00855A26">
            <w:trPr>
              <w:trHeight w:val="294"/>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Aceite vegetal comestible</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Botella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1L</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69"/>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2</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16228D" w:rsidP="0016228D">
                <w:pPr>
                  <w:jc w:val="center"/>
                  <w:rPr>
                    <w:rFonts w:ascii="Montserrat" w:hAnsi="Montserrat" w:cs="Arial"/>
                    <w:sz w:val="16"/>
                    <w:szCs w:val="16"/>
                  </w:rPr>
                </w:pPr>
                <w:r>
                  <w:rPr>
                    <w:rFonts w:ascii="Montserrat" w:hAnsi="Montserrat" w:cs="Arial"/>
                    <w:sz w:val="16"/>
                    <w:szCs w:val="16"/>
                  </w:rPr>
                  <w:t xml:space="preserve">Arroz </w:t>
                </w:r>
                <w:r w:rsidR="00EF0B5E" w:rsidRPr="00642B33">
                  <w:rPr>
                    <w:rFonts w:ascii="Montserrat" w:hAnsi="Montserrat" w:cs="Arial"/>
                    <w:sz w:val="16"/>
                    <w:szCs w:val="16"/>
                  </w:rPr>
                  <w:t>extra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9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3</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Atún al</w:t>
                </w:r>
                <w:r w:rsidR="00152096">
                  <w:rPr>
                    <w:rFonts w:ascii="Montserrat" w:hAnsi="Montserrat" w:cs="Arial"/>
                    <w:sz w:val="16"/>
                    <w:szCs w:val="16"/>
                  </w:rPr>
                  <w:t>eta amarilla en agua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140g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0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4</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Avena en hojuelas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0"/>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5</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3A7003" w:rsidRDefault="003A7003" w:rsidP="003A7003">
                <w:pPr>
                  <w:jc w:val="center"/>
                  <w:rPr>
                    <w:rFonts w:ascii="Montserrat" w:hAnsi="Montserrat" w:cs="Arial"/>
                    <w:sz w:val="16"/>
                    <w:szCs w:val="16"/>
                  </w:rPr>
                </w:pPr>
                <w:r w:rsidRPr="00642B33">
                  <w:rPr>
                    <w:rFonts w:ascii="Montserrat" w:hAnsi="Montserrat" w:cs="Arial"/>
                    <w:sz w:val="16"/>
                    <w:szCs w:val="16"/>
                  </w:rPr>
                  <w:t>Bolsa</w:t>
                </w:r>
                <w:r>
                  <w:rPr>
                    <w:rFonts w:ascii="Montserrat" w:hAnsi="Montserrat" w:cs="Arial"/>
                    <w:sz w:val="16"/>
                    <w:szCs w:val="16"/>
                  </w:rPr>
                  <w:t xml:space="preserve"> color rosa fuscia</w:t>
                </w:r>
              </w:p>
              <w:p w:rsidR="00EF0B5E" w:rsidRPr="00642B33" w:rsidRDefault="003A7003" w:rsidP="003A7003">
                <w:pPr>
                  <w:jc w:val="center"/>
                  <w:rPr>
                    <w:rFonts w:ascii="Montserrat" w:hAnsi="Montserrat" w:cs="Arial"/>
                    <w:sz w:val="16"/>
                    <w:szCs w:val="16"/>
                  </w:rPr>
                </w:pPr>
                <w:r>
                  <w:rPr>
                    <w:rFonts w:ascii="Montserrat" w:hAnsi="Montserrat" w:cs="Arial"/>
                    <w:sz w:val="16"/>
                    <w:szCs w:val="16"/>
                  </w:rPr>
                  <w:t>Pantone 807 C</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N/A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N/A</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3"/>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6</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Ensalada de legumbres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410g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7</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Frijol pinto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6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8</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Harina de trigo integral</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1"/>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9</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Leche entera en polvo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210g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5"/>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10</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Lenteja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9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11</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Nopales cocidos pre cortados en cubos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86"/>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12</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640E78" w:rsidP="00B2123C">
                <w:pPr>
                  <w:jc w:val="center"/>
                  <w:rPr>
                    <w:rFonts w:ascii="Montserrat" w:hAnsi="Montserrat" w:cs="Arial"/>
                    <w:sz w:val="16"/>
                    <w:szCs w:val="16"/>
                  </w:rPr>
                </w:pPr>
                <w:r w:rsidRPr="00640E78">
                  <w:rPr>
                    <w:rFonts w:ascii="Montserrat" w:hAnsi="Montserrat" w:cs="Arial"/>
                    <w:sz w:val="16"/>
                    <w:szCs w:val="16"/>
                  </w:rPr>
                  <w:t>Pasta integral para sopa codito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89"/>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13</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Chayote</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9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14</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 xml:space="preserve">Manzana </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BE61C5">
            <w:trPr>
              <w:trHeight w:val="279"/>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15</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tcBorders>
                  <w:bottom w:val="single" w:sz="4" w:space="0" w:color="auto"/>
                </w:tcBorders>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Naranja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BE61C5">
            <w:trPr>
              <w:trHeight w:val="270"/>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16</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tcBorders>
                  <w:bottom w:val="single" w:sz="4" w:space="0" w:color="auto"/>
                </w:tcBorders>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Zanahoria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 granel</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bl>
        <w:p w:rsidR="007C0C55" w:rsidRPr="00855A26" w:rsidRDefault="007C0C55" w:rsidP="00855A26">
          <w:pPr>
            <w:jc w:val="center"/>
            <w:rPr>
              <w:rFonts w:ascii="Montserrat" w:hAnsi="Montserrat" w:cs="Arial"/>
              <w:sz w:val="14"/>
              <w:szCs w:val="14"/>
            </w:rPr>
          </w:pPr>
        </w:p>
        <w:p w:rsidR="00855A26" w:rsidRPr="00855A26" w:rsidRDefault="00855A26" w:rsidP="00855A26">
          <w:pPr>
            <w:pStyle w:val="Descripcin"/>
            <w:keepNext/>
            <w:jc w:val="center"/>
            <w:rPr>
              <w:i w:val="0"/>
              <w:color w:val="auto"/>
              <w:sz w:val="14"/>
              <w:szCs w:val="14"/>
            </w:rPr>
          </w:pPr>
          <w:r w:rsidRPr="00855A26">
            <w:rPr>
              <w:b/>
              <w:i w:val="0"/>
              <w:color w:val="auto"/>
              <w:sz w:val="14"/>
              <w:szCs w:val="14"/>
            </w:rPr>
            <w:t xml:space="preserve">Tabla </w:t>
          </w:r>
          <w:r w:rsidRPr="00855A26">
            <w:rPr>
              <w:b/>
              <w:i w:val="0"/>
              <w:color w:val="auto"/>
              <w:sz w:val="14"/>
              <w:szCs w:val="14"/>
            </w:rPr>
            <w:fldChar w:fldCharType="begin"/>
          </w:r>
          <w:r w:rsidRPr="00855A26">
            <w:rPr>
              <w:b/>
              <w:i w:val="0"/>
              <w:color w:val="auto"/>
              <w:sz w:val="14"/>
              <w:szCs w:val="14"/>
            </w:rPr>
            <w:instrText xml:space="preserve"> SEQ Tabla \* ARABIC </w:instrText>
          </w:r>
          <w:r w:rsidRPr="00855A26">
            <w:rPr>
              <w:b/>
              <w:i w:val="0"/>
              <w:color w:val="auto"/>
              <w:sz w:val="14"/>
              <w:szCs w:val="14"/>
            </w:rPr>
            <w:fldChar w:fldCharType="separate"/>
          </w:r>
          <w:r w:rsidR="00CF2196">
            <w:rPr>
              <w:b/>
              <w:i w:val="0"/>
              <w:noProof/>
              <w:color w:val="auto"/>
              <w:sz w:val="14"/>
              <w:szCs w:val="14"/>
            </w:rPr>
            <w:t>4</w:t>
          </w:r>
          <w:r w:rsidRPr="00855A26">
            <w:rPr>
              <w:b/>
              <w:i w:val="0"/>
              <w:color w:val="auto"/>
              <w:sz w:val="14"/>
              <w:szCs w:val="14"/>
            </w:rPr>
            <w:fldChar w:fldCharType="end"/>
          </w:r>
          <w:r w:rsidRPr="00855A26">
            <w:rPr>
              <w:b/>
              <w:i w:val="0"/>
              <w:color w:val="auto"/>
              <w:sz w:val="14"/>
              <w:szCs w:val="14"/>
            </w:rPr>
            <w:t>.</w:t>
          </w:r>
          <w:r w:rsidRPr="00855A26">
            <w:rPr>
              <w:i w:val="0"/>
              <w:color w:val="auto"/>
              <w:sz w:val="14"/>
              <w:szCs w:val="14"/>
            </w:rPr>
            <w:t xml:space="preserve"> Despensa del Programa de Casa Hogar, Albergues y OSC.</w:t>
          </w:r>
        </w:p>
        <w:tbl>
          <w:tblPr>
            <w:tblpPr w:leftFromText="141" w:rightFromText="141" w:vertAnchor="text" w:tblpY="1"/>
            <w:tblOverlap w:val="neve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77"/>
            <w:gridCol w:w="1088"/>
            <w:gridCol w:w="1244"/>
            <w:gridCol w:w="2535"/>
            <w:gridCol w:w="1403"/>
            <w:gridCol w:w="1048"/>
            <w:gridCol w:w="1159"/>
          </w:tblGrid>
          <w:tr w:rsidR="00EF0B5E" w:rsidRPr="00642B33" w:rsidTr="00B4523B">
            <w:trPr>
              <w:trHeight w:val="414"/>
              <w:tblHeader/>
            </w:trPr>
            <w:tc>
              <w:tcPr>
                <w:tcW w:w="3006" w:type="pct"/>
                <w:gridSpan w:val="4"/>
                <w:vAlign w:val="center"/>
              </w:tcPr>
              <w:p w:rsidR="00EF0B5E" w:rsidRPr="00642B33" w:rsidRDefault="00EF0B5E" w:rsidP="00B2123C">
                <w:pPr>
                  <w:pStyle w:val="Encabezado"/>
                  <w:rPr>
                    <w:rFonts w:ascii="Montserrat" w:hAnsi="Montserrat"/>
                    <w:b/>
                    <w:sz w:val="16"/>
                    <w:szCs w:val="16"/>
                    <w:lang w:val="es-MX"/>
                  </w:rPr>
                </w:pPr>
                <w:r w:rsidRPr="00642B33">
                  <w:rPr>
                    <w:rFonts w:ascii="Montserrat" w:hAnsi="Montserrat"/>
                    <w:b/>
                    <w:sz w:val="16"/>
                    <w:szCs w:val="16"/>
                    <w:lang w:val="es-MX"/>
                  </w:rPr>
                  <w:t xml:space="preserve">Tipo de Despensa:  </w:t>
                </w:r>
                <w:r w:rsidRPr="00642B33">
                  <w:rPr>
                    <w:rFonts w:ascii="Montserrat" w:hAnsi="Montserrat"/>
                    <w:sz w:val="16"/>
                    <w:szCs w:val="16"/>
                    <w:lang w:val="es-MX"/>
                  </w:rPr>
                  <w:t>Casa Hogar, Albergues y OSC</w:t>
                </w:r>
              </w:p>
            </w:tc>
            <w:tc>
              <w:tcPr>
                <w:tcW w:w="1994" w:type="pct"/>
                <w:gridSpan w:val="3"/>
                <w:shd w:val="clear" w:color="auto" w:fill="auto"/>
                <w:vAlign w:val="center"/>
              </w:tcPr>
              <w:p w:rsidR="00EF0B5E" w:rsidRPr="00642B33" w:rsidRDefault="00EF0B5E" w:rsidP="00B2123C">
                <w:pPr>
                  <w:pStyle w:val="Encabezado"/>
                  <w:rPr>
                    <w:rFonts w:ascii="Montserrat" w:hAnsi="Montserrat"/>
                    <w:b/>
                    <w:sz w:val="16"/>
                    <w:szCs w:val="16"/>
                    <w:lang w:val="es-MX"/>
                  </w:rPr>
                </w:pPr>
                <w:r w:rsidRPr="00642B33">
                  <w:rPr>
                    <w:rFonts w:ascii="Montserrat" w:hAnsi="Montserrat"/>
                    <w:b/>
                    <w:sz w:val="16"/>
                    <w:szCs w:val="16"/>
                    <w:lang w:val="es-MX"/>
                  </w:rPr>
                  <w:t xml:space="preserve">Periodo de Vigencia: </w:t>
                </w:r>
                <w:r w:rsidRPr="00642B33">
                  <w:rPr>
                    <w:rFonts w:ascii="Montserrat" w:hAnsi="Montserrat"/>
                    <w:sz w:val="16"/>
                    <w:szCs w:val="16"/>
                    <w:lang w:val="es-MX"/>
                  </w:rPr>
                  <w:t>2020-2021</w:t>
                </w:r>
              </w:p>
            </w:tc>
          </w:tr>
          <w:tr w:rsidR="00EF0B5E" w:rsidRPr="00642B33" w:rsidTr="00855A26">
            <w:trPr>
              <w:trHeight w:val="397"/>
            </w:trPr>
            <w:tc>
              <w:tcPr>
                <w:tcW w:w="318" w:type="pct"/>
                <w:shd w:val="clear" w:color="auto" w:fill="D9D9D9"/>
                <w:vAlign w:val="center"/>
              </w:tcPr>
              <w:p w:rsidR="00EF0B5E" w:rsidRPr="00642B33" w:rsidRDefault="00B4523B" w:rsidP="00B4523B">
                <w:pPr>
                  <w:jc w:val="center"/>
                  <w:rPr>
                    <w:rFonts w:ascii="Montserrat" w:hAnsi="Montserrat" w:cs="Arial"/>
                    <w:b/>
                    <w:sz w:val="16"/>
                    <w:szCs w:val="16"/>
                  </w:rPr>
                </w:pPr>
                <w:r>
                  <w:rPr>
                    <w:rFonts w:ascii="Montserrat" w:hAnsi="Montserrat" w:cs="Arial"/>
                    <w:b/>
                    <w:sz w:val="16"/>
                    <w:szCs w:val="16"/>
                  </w:rPr>
                  <w:t>No.</w:t>
                </w:r>
              </w:p>
            </w:tc>
            <w:tc>
              <w:tcPr>
                <w:tcW w:w="601"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Cantidad</w:t>
                </w:r>
              </w:p>
            </w:tc>
            <w:tc>
              <w:tcPr>
                <w:tcW w:w="687"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No. Insumo</w:t>
                </w:r>
              </w:p>
            </w:tc>
            <w:tc>
              <w:tcPr>
                <w:tcW w:w="1400"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Descripción</w:t>
                </w:r>
              </w:p>
            </w:tc>
            <w:tc>
              <w:tcPr>
                <w:tcW w:w="775"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Presentación</w:t>
                </w:r>
              </w:p>
            </w:tc>
            <w:tc>
              <w:tcPr>
                <w:tcW w:w="579"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Unidad de Medida</w:t>
                </w:r>
              </w:p>
            </w:tc>
            <w:tc>
              <w:tcPr>
                <w:tcW w:w="640" w:type="pct"/>
                <w:shd w:val="clear" w:color="auto" w:fill="D9D9D9"/>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Proveedor</w:t>
                </w:r>
              </w:p>
            </w:tc>
          </w:tr>
          <w:tr w:rsidR="00EF0B5E" w:rsidRPr="00642B33" w:rsidTr="00855A26">
            <w:trPr>
              <w:trHeight w:val="298"/>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Aceite vegetal comestible</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Botella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1L</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46"/>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2</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AC7BE8" w:rsidP="00AC7BE8">
                <w:pPr>
                  <w:jc w:val="center"/>
                  <w:rPr>
                    <w:rFonts w:ascii="Montserrat" w:hAnsi="Montserrat" w:cs="Arial"/>
                    <w:sz w:val="16"/>
                    <w:szCs w:val="16"/>
                  </w:rPr>
                </w:pPr>
                <w:r>
                  <w:rPr>
                    <w:rFonts w:ascii="Montserrat" w:hAnsi="Montserrat" w:cs="Arial"/>
                    <w:sz w:val="16"/>
                    <w:szCs w:val="16"/>
                  </w:rPr>
                  <w:t xml:space="preserve">Arroz </w:t>
                </w:r>
                <w:r w:rsidR="00EF0B5E" w:rsidRPr="00642B33">
                  <w:rPr>
                    <w:rFonts w:ascii="Montserrat" w:hAnsi="Montserrat" w:cs="Arial"/>
                    <w:sz w:val="16"/>
                    <w:szCs w:val="16"/>
                  </w:rPr>
                  <w:t>extra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35"/>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3</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Atún al</w:t>
                </w:r>
                <w:r w:rsidR="00152096">
                  <w:rPr>
                    <w:rFonts w:ascii="Montserrat" w:hAnsi="Montserrat" w:cs="Arial"/>
                    <w:sz w:val="16"/>
                    <w:szCs w:val="16"/>
                  </w:rPr>
                  <w:t>eta amarilla en agua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140g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0"/>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4</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Avena en hojuelas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73"/>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5</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Ensalada de legumbres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Lata</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410g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6</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Frijol pinto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80"/>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7</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Harina de trigo integral</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1kg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1"/>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8</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Leche descremada en polvo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210g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74"/>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9</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Lenteja</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397"/>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10</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Nopales cocidos pre cortados en cubos</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500g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r w:rsidR="00EF0B5E" w:rsidRPr="00642B33" w:rsidTr="00855A26">
            <w:trPr>
              <w:trHeight w:val="285"/>
            </w:trPr>
            <w:tc>
              <w:tcPr>
                <w:tcW w:w="318" w:type="pct"/>
                <w:shd w:val="clear" w:color="auto" w:fill="F2F2F2"/>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11</w:t>
                </w:r>
              </w:p>
            </w:tc>
            <w:tc>
              <w:tcPr>
                <w:tcW w:w="601"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1</w:t>
                </w:r>
              </w:p>
            </w:tc>
            <w:tc>
              <w:tcPr>
                <w:tcW w:w="687"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Dato Pendiente</w:t>
                </w:r>
              </w:p>
            </w:tc>
            <w:tc>
              <w:tcPr>
                <w:tcW w:w="1400" w:type="pct"/>
                <w:shd w:val="clear" w:color="auto" w:fill="auto"/>
                <w:vAlign w:val="center"/>
              </w:tcPr>
              <w:p w:rsidR="00EF0B5E" w:rsidRPr="00642B33" w:rsidRDefault="00640E78" w:rsidP="00B2123C">
                <w:pPr>
                  <w:jc w:val="center"/>
                  <w:rPr>
                    <w:rFonts w:ascii="Montserrat" w:hAnsi="Montserrat" w:cs="Arial"/>
                    <w:sz w:val="16"/>
                    <w:szCs w:val="16"/>
                  </w:rPr>
                </w:pPr>
                <w:r w:rsidRPr="00640E78">
                  <w:rPr>
                    <w:rFonts w:ascii="Montserrat" w:hAnsi="Montserrat" w:cs="Arial"/>
                    <w:sz w:val="16"/>
                    <w:szCs w:val="16"/>
                  </w:rPr>
                  <w:t>Pasta integral para sopa codito</w:t>
                </w:r>
              </w:p>
            </w:tc>
            <w:tc>
              <w:tcPr>
                <w:tcW w:w="775" w:type="pct"/>
                <w:shd w:val="clear" w:color="auto" w:fill="auto"/>
                <w:vAlign w:val="center"/>
              </w:tcPr>
              <w:p w:rsidR="00EF0B5E" w:rsidRPr="00642B33" w:rsidRDefault="00EF0B5E" w:rsidP="00B2123C">
                <w:pPr>
                  <w:jc w:val="center"/>
                  <w:rPr>
                    <w:rFonts w:ascii="Montserrat" w:hAnsi="Montserrat" w:cs="Arial"/>
                    <w:sz w:val="16"/>
                    <w:szCs w:val="16"/>
                  </w:rPr>
                </w:pPr>
                <w:r w:rsidRPr="00642B33">
                  <w:rPr>
                    <w:rFonts w:ascii="Montserrat" w:hAnsi="Montserrat" w:cs="Arial"/>
                    <w:sz w:val="16"/>
                    <w:szCs w:val="16"/>
                  </w:rPr>
                  <w:t>Paquete</w:t>
                </w:r>
              </w:p>
            </w:tc>
            <w:tc>
              <w:tcPr>
                <w:tcW w:w="579" w:type="pct"/>
                <w:shd w:val="clear" w:color="auto" w:fill="auto"/>
                <w:vAlign w:val="center"/>
              </w:tcPr>
              <w:p w:rsidR="00EF0B5E" w:rsidRPr="00642B33" w:rsidRDefault="00EF0B5E" w:rsidP="00B2123C">
                <w:pPr>
                  <w:jc w:val="center"/>
                  <w:rPr>
                    <w:rFonts w:ascii="Montserrat" w:hAnsi="Montserrat" w:cs="Arial"/>
                    <w:b/>
                    <w:sz w:val="16"/>
                    <w:szCs w:val="16"/>
                  </w:rPr>
                </w:pPr>
                <w:r w:rsidRPr="00642B33">
                  <w:rPr>
                    <w:rFonts w:ascii="Montserrat" w:hAnsi="Montserrat" w:cs="Arial"/>
                    <w:b/>
                    <w:sz w:val="16"/>
                    <w:szCs w:val="16"/>
                  </w:rPr>
                  <w:t>200g</w:t>
                </w:r>
              </w:p>
            </w:tc>
            <w:tc>
              <w:tcPr>
                <w:tcW w:w="640" w:type="pct"/>
                <w:vAlign w:val="center"/>
              </w:tcPr>
              <w:p w:rsidR="00EF0B5E" w:rsidRPr="00642B33" w:rsidRDefault="00EF0B5E" w:rsidP="00B2123C">
                <w:pPr>
                  <w:jc w:val="center"/>
                  <w:rPr>
                    <w:rFonts w:ascii="Montserrat" w:hAnsi="Montserrat"/>
                    <w:sz w:val="16"/>
                    <w:szCs w:val="16"/>
                  </w:rPr>
                </w:pPr>
                <w:r w:rsidRPr="00642B33">
                  <w:rPr>
                    <w:rFonts w:ascii="Montserrat" w:hAnsi="Montserrat" w:cs="Arial"/>
                    <w:sz w:val="16"/>
                    <w:szCs w:val="16"/>
                  </w:rPr>
                  <w:t>Dato Pendiente</w:t>
                </w:r>
              </w:p>
            </w:tc>
          </w:tr>
        </w:tbl>
        <w:p w:rsidR="00815401" w:rsidRDefault="00815401" w:rsidP="00BF2E49">
          <w:pPr>
            <w:ind w:left="709"/>
            <w:rPr>
              <w:rFonts w:ascii="Montserrat" w:hAnsi="Montserrat" w:cs="Arial"/>
              <w:szCs w:val="28"/>
            </w:rPr>
          </w:pPr>
        </w:p>
        <w:p w:rsidR="00DF04FB" w:rsidRPr="00DF04FB" w:rsidRDefault="00504898" w:rsidP="00BF2E49">
          <w:pPr>
            <w:ind w:left="709"/>
            <w:rPr>
              <w:rFonts w:ascii="Montserrat" w:hAnsi="Montserrat"/>
              <w:b/>
              <w:szCs w:val="18"/>
            </w:rPr>
          </w:pPr>
          <w:r w:rsidRPr="00504898">
            <w:rPr>
              <w:rFonts w:ascii="Montserrat" w:hAnsi="Montserrat" w:cs="Arial"/>
              <w:szCs w:val="28"/>
            </w:rPr>
            <w:t>Las Especificaciones Técnicas de Calidad (ETC) de los siguientes bienes y productos:</w:t>
          </w:r>
        </w:p>
        <w:p w:rsidR="00504898" w:rsidRPr="001B1C0F" w:rsidRDefault="00504898" w:rsidP="00504898">
          <w:pPr>
            <w:tabs>
              <w:tab w:val="left" w:pos="-396"/>
              <w:tab w:val="left" w:pos="5559"/>
              <w:tab w:val="left" w:pos="6976"/>
              <w:tab w:val="left" w:pos="8252"/>
              <w:tab w:val="left" w:pos="9244"/>
              <w:tab w:val="left" w:pos="10982"/>
            </w:tabs>
            <w:jc w:val="center"/>
            <w:rPr>
              <w:rFonts w:ascii="Arial" w:hAnsi="Arial" w:cs="Arial"/>
              <w:b/>
              <w:sz w:val="8"/>
            </w:rPr>
          </w:pPr>
          <w:r w:rsidRPr="001B1C0F">
            <w:rPr>
              <w:rFonts w:ascii="Arial" w:hAnsi="Arial" w:cs="Arial"/>
              <w:bCs/>
              <w:sz w:val="2"/>
              <w:szCs w:val="14"/>
              <w:lang w:val="es-MX" w:eastAsia="es-MX"/>
            </w:rPr>
            <w:t xml:space="preserve">  </w:t>
          </w:r>
        </w:p>
        <w:p w:rsidR="00F5630F" w:rsidRPr="00F5630F" w:rsidRDefault="00F5630F" w:rsidP="00F5630F">
          <w:pPr>
            <w:pStyle w:val="Descripcin"/>
            <w:keepNext/>
            <w:jc w:val="center"/>
            <w:rPr>
              <w:i w:val="0"/>
              <w:color w:val="auto"/>
              <w:sz w:val="14"/>
              <w:szCs w:val="14"/>
            </w:rPr>
          </w:pPr>
          <w:r w:rsidRPr="00976A22">
            <w:rPr>
              <w:b/>
              <w:i w:val="0"/>
              <w:color w:val="auto"/>
              <w:sz w:val="14"/>
              <w:szCs w:val="14"/>
            </w:rPr>
            <w:t xml:space="preserve">Tabla </w:t>
          </w:r>
          <w:r w:rsidRPr="00976A22">
            <w:rPr>
              <w:b/>
              <w:i w:val="0"/>
              <w:color w:val="auto"/>
              <w:sz w:val="14"/>
              <w:szCs w:val="14"/>
            </w:rPr>
            <w:fldChar w:fldCharType="begin"/>
          </w:r>
          <w:r w:rsidRPr="00976A22">
            <w:rPr>
              <w:b/>
              <w:i w:val="0"/>
              <w:color w:val="auto"/>
              <w:sz w:val="14"/>
              <w:szCs w:val="14"/>
            </w:rPr>
            <w:instrText xml:space="preserve"> SEQ Tabla \* ARABIC </w:instrText>
          </w:r>
          <w:r w:rsidRPr="00976A22">
            <w:rPr>
              <w:b/>
              <w:i w:val="0"/>
              <w:color w:val="auto"/>
              <w:sz w:val="14"/>
              <w:szCs w:val="14"/>
            </w:rPr>
            <w:fldChar w:fldCharType="separate"/>
          </w:r>
          <w:r w:rsidR="00CF2196">
            <w:rPr>
              <w:b/>
              <w:i w:val="0"/>
              <w:noProof/>
              <w:color w:val="auto"/>
              <w:sz w:val="14"/>
              <w:szCs w:val="14"/>
            </w:rPr>
            <w:t>5</w:t>
          </w:r>
          <w:r w:rsidRPr="00976A22">
            <w:rPr>
              <w:b/>
              <w:i w:val="0"/>
              <w:color w:val="auto"/>
              <w:sz w:val="14"/>
              <w:szCs w:val="14"/>
            </w:rPr>
            <w:fldChar w:fldCharType="end"/>
          </w:r>
          <w:r w:rsidRPr="00976A22">
            <w:rPr>
              <w:b/>
              <w:i w:val="0"/>
              <w:color w:val="auto"/>
              <w:sz w:val="14"/>
              <w:szCs w:val="14"/>
            </w:rPr>
            <w:t>.</w:t>
          </w:r>
          <w:r w:rsidRPr="00F5630F">
            <w:rPr>
              <w:i w:val="0"/>
              <w:color w:val="auto"/>
              <w:sz w:val="14"/>
              <w:szCs w:val="14"/>
            </w:rPr>
            <w:t xml:space="preserve"> Lista de Insumos Alimentarios que conforman las Despensas.</w:t>
          </w:r>
          <w:r w:rsidR="00337282">
            <w:rPr>
              <w:i w:val="0"/>
              <w:color w:val="auto"/>
              <w:sz w:val="14"/>
              <w:szCs w:val="14"/>
            </w:rPr>
            <w:t xml:space="preserve"> Anexo A</w:t>
          </w:r>
        </w:p>
        <w:tbl>
          <w:tblPr>
            <w:tblW w:w="4975"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71"/>
            <w:gridCol w:w="3604"/>
            <w:gridCol w:w="1008"/>
            <w:gridCol w:w="997"/>
            <w:gridCol w:w="691"/>
            <w:gridCol w:w="1204"/>
            <w:gridCol w:w="858"/>
          </w:tblGrid>
          <w:tr w:rsidR="00504898" w:rsidRPr="0015077B" w:rsidTr="00B4523B">
            <w:trPr>
              <w:trHeight w:val="66"/>
              <w:jc w:val="right"/>
            </w:trPr>
            <w:tc>
              <w:tcPr>
                <w:tcW w:w="320" w:type="pct"/>
                <w:vMerge w:val="restart"/>
                <w:shd w:val="clear" w:color="auto" w:fill="D9D9D9" w:themeFill="background1" w:themeFillShade="D9"/>
                <w:vAlign w:val="center"/>
                <w:hideMark/>
              </w:tcPr>
              <w:p w:rsidR="00504898" w:rsidRPr="0015077B" w:rsidRDefault="00504898"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No.</w:t>
                </w:r>
              </w:p>
            </w:tc>
            <w:tc>
              <w:tcPr>
                <w:tcW w:w="2017" w:type="pct"/>
                <w:vMerge w:val="restart"/>
                <w:shd w:val="clear" w:color="auto" w:fill="D9D9D9" w:themeFill="background1" w:themeFillShade="D9"/>
                <w:vAlign w:val="center"/>
                <w:hideMark/>
              </w:tcPr>
              <w:p w:rsidR="00504898" w:rsidRPr="0015077B" w:rsidRDefault="00504898"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Insumo</w:t>
                </w:r>
              </w:p>
            </w:tc>
            <w:tc>
              <w:tcPr>
                <w:tcW w:w="1509" w:type="pct"/>
                <w:gridSpan w:val="3"/>
                <w:shd w:val="clear" w:color="auto" w:fill="D9D9D9" w:themeFill="background1" w:themeFillShade="D9"/>
                <w:vAlign w:val="bottom"/>
                <w:hideMark/>
              </w:tcPr>
              <w:p w:rsidR="00504898" w:rsidRPr="0015077B" w:rsidRDefault="00504898"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Presentación</w:t>
                </w:r>
              </w:p>
            </w:tc>
            <w:tc>
              <w:tcPr>
                <w:tcW w:w="674" w:type="pct"/>
                <w:vMerge w:val="restart"/>
                <w:shd w:val="clear" w:color="auto" w:fill="D9D9D9" w:themeFill="background1" w:themeFillShade="D9"/>
                <w:vAlign w:val="center"/>
                <w:hideMark/>
              </w:tcPr>
              <w:p w:rsidR="00504898" w:rsidRPr="0015077B" w:rsidRDefault="00487BBC"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Cantidad Total 2020</w:t>
                </w:r>
              </w:p>
            </w:tc>
            <w:tc>
              <w:tcPr>
                <w:tcW w:w="480" w:type="pct"/>
                <w:vMerge w:val="restart"/>
                <w:shd w:val="clear" w:color="auto" w:fill="D9D9D9" w:themeFill="background1" w:themeFillShade="D9"/>
                <w:vAlign w:val="center"/>
                <w:hideMark/>
              </w:tcPr>
              <w:p w:rsidR="00504898" w:rsidRPr="0015077B" w:rsidRDefault="00504898"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ETC</w:t>
                </w:r>
              </w:p>
            </w:tc>
          </w:tr>
          <w:tr w:rsidR="00504898" w:rsidRPr="0015077B" w:rsidTr="00B4523B">
            <w:trPr>
              <w:trHeight w:val="241"/>
              <w:jc w:val="right"/>
            </w:trPr>
            <w:tc>
              <w:tcPr>
                <w:tcW w:w="320" w:type="pct"/>
                <w:vMerge/>
                <w:vAlign w:val="center"/>
                <w:hideMark/>
              </w:tcPr>
              <w:p w:rsidR="00504898" w:rsidRPr="0015077B" w:rsidRDefault="00504898" w:rsidP="00D850B6">
                <w:pPr>
                  <w:rPr>
                    <w:rFonts w:ascii="Montserrat" w:hAnsi="Montserrat" w:cs="Arial"/>
                    <w:b/>
                    <w:bCs/>
                    <w:sz w:val="16"/>
                    <w:szCs w:val="16"/>
                    <w:lang w:val="es-MX" w:eastAsia="es-MX"/>
                  </w:rPr>
                </w:pPr>
              </w:p>
            </w:tc>
            <w:tc>
              <w:tcPr>
                <w:tcW w:w="2017" w:type="pct"/>
                <w:vMerge/>
                <w:vAlign w:val="center"/>
                <w:hideMark/>
              </w:tcPr>
              <w:p w:rsidR="00504898" w:rsidRPr="0015077B" w:rsidRDefault="00504898" w:rsidP="00D850B6">
                <w:pPr>
                  <w:rPr>
                    <w:rFonts w:ascii="Montserrat" w:hAnsi="Montserrat" w:cs="Arial"/>
                    <w:b/>
                    <w:bCs/>
                    <w:sz w:val="16"/>
                    <w:szCs w:val="16"/>
                    <w:lang w:val="es-MX" w:eastAsia="es-MX"/>
                  </w:rPr>
                </w:pPr>
              </w:p>
            </w:tc>
            <w:tc>
              <w:tcPr>
                <w:tcW w:w="564" w:type="pct"/>
                <w:shd w:val="clear" w:color="auto" w:fill="D9D9D9" w:themeFill="background1" w:themeFillShade="D9"/>
                <w:vAlign w:val="center"/>
                <w:hideMark/>
              </w:tcPr>
              <w:p w:rsidR="00504898" w:rsidRPr="0015077B" w:rsidRDefault="00504898"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Empaque</w:t>
                </w:r>
              </w:p>
            </w:tc>
            <w:tc>
              <w:tcPr>
                <w:tcW w:w="558" w:type="pct"/>
                <w:shd w:val="clear" w:color="auto" w:fill="D9D9D9" w:themeFill="background1" w:themeFillShade="D9"/>
                <w:vAlign w:val="center"/>
                <w:hideMark/>
              </w:tcPr>
              <w:p w:rsidR="00504898" w:rsidRPr="0015077B" w:rsidRDefault="00504898"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Cantidad</w:t>
                </w:r>
              </w:p>
            </w:tc>
            <w:tc>
              <w:tcPr>
                <w:tcW w:w="387" w:type="pct"/>
                <w:shd w:val="clear" w:color="auto" w:fill="D9D9D9" w:themeFill="background1" w:themeFillShade="D9"/>
                <w:vAlign w:val="center"/>
                <w:hideMark/>
              </w:tcPr>
              <w:p w:rsidR="00504898" w:rsidRPr="0015077B" w:rsidRDefault="00504898" w:rsidP="00D850B6">
                <w:pPr>
                  <w:jc w:val="center"/>
                  <w:rPr>
                    <w:rFonts w:ascii="Montserrat" w:hAnsi="Montserrat" w:cs="Arial"/>
                    <w:b/>
                    <w:bCs/>
                    <w:sz w:val="16"/>
                    <w:szCs w:val="16"/>
                    <w:lang w:val="es-MX" w:eastAsia="es-MX"/>
                  </w:rPr>
                </w:pPr>
                <w:r w:rsidRPr="0015077B">
                  <w:rPr>
                    <w:rFonts w:ascii="Montserrat" w:hAnsi="Montserrat" w:cs="Arial"/>
                    <w:b/>
                    <w:bCs/>
                    <w:sz w:val="16"/>
                    <w:szCs w:val="16"/>
                    <w:lang w:val="es-MX" w:eastAsia="es-MX"/>
                  </w:rPr>
                  <w:t>U/M</w:t>
                </w:r>
              </w:p>
            </w:tc>
            <w:tc>
              <w:tcPr>
                <w:tcW w:w="674" w:type="pct"/>
                <w:vMerge/>
                <w:shd w:val="clear" w:color="auto" w:fill="D9D9D9" w:themeFill="background1" w:themeFillShade="D9"/>
                <w:vAlign w:val="center"/>
                <w:hideMark/>
              </w:tcPr>
              <w:p w:rsidR="00504898" w:rsidRPr="0015077B" w:rsidRDefault="00504898" w:rsidP="00D850B6">
                <w:pPr>
                  <w:rPr>
                    <w:rFonts w:ascii="Montserrat" w:hAnsi="Montserrat" w:cs="Arial"/>
                    <w:b/>
                    <w:bCs/>
                    <w:sz w:val="16"/>
                    <w:szCs w:val="16"/>
                    <w:lang w:val="es-MX" w:eastAsia="es-MX"/>
                  </w:rPr>
                </w:pPr>
              </w:p>
            </w:tc>
            <w:tc>
              <w:tcPr>
                <w:tcW w:w="480" w:type="pct"/>
                <w:vMerge/>
                <w:vAlign w:val="center"/>
                <w:hideMark/>
              </w:tcPr>
              <w:p w:rsidR="00504898" w:rsidRPr="0015077B" w:rsidRDefault="00504898" w:rsidP="00D850B6">
                <w:pPr>
                  <w:rPr>
                    <w:rFonts w:ascii="Montserrat" w:hAnsi="Montserrat" w:cs="Arial"/>
                    <w:b/>
                    <w:bCs/>
                    <w:sz w:val="16"/>
                    <w:szCs w:val="16"/>
                    <w:lang w:val="es-MX" w:eastAsia="es-MX"/>
                  </w:rPr>
                </w:pPr>
              </w:p>
            </w:tc>
          </w:tr>
          <w:tr w:rsidR="005066C6" w:rsidRPr="0015077B" w:rsidTr="005066C6">
            <w:trPr>
              <w:trHeight w:val="171"/>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Aceite vegetal comestible</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Botella</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1</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L</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01</w:t>
                </w:r>
              </w:p>
            </w:tc>
          </w:tr>
          <w:tr w:rsidR="005066C6" w:rsidRPr="0015077B" w:rsidTr="005066C6">
            <w:trPr>
              <w:trHeight w:val="70"/>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2</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Arroz</w:t>
                </w:r>
                <w:r w:rsidR="00B02B2C">
                  <w:rPr>
                    <w:rFonts w:ascii="Montserrat" w:hAnsi="Montserrat" w:cs="Arial"/>
                    <w:sz w:val="16"/>
                    <w:szCs w:val="16"/>
                    <w:lang w:val="es-MX" w:eastAsia="es-MX"/>
                  </w:rPr>
                  <w:t xml:space="preserve"> extra</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1</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Kg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03</w:t>
                </w:r>
              </w:p>
            </w:tc>
          </w:tr>
          <w:tr w:rsidR="005066C6" w:rsidRPr="0015077B" w:rsidTr="005066C6">
            <w:trPr>
              <w:trHeight w:val="104"/>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3</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rPr>
                  <w:t>Atún aleta amarilla en agua</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Lata</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140</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660,000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04</w:t>
                </w:r>
              </w:p>
            </w:tc>
          </w:tr>
          <w:tr w:rsidR="005066C6" w:rsidRPr="0015077B" w:rsidTr="005066C6">
            <w:trPr>
              <w:trHeight w:val="150"/>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4</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Avena en hojuelas</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500</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370,000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05</w:t>
                </w:r>
              </w:p>
            </w:tc>
          </w:tr>
          <w:tr w:rsidR="005066C6" w:rsidRPr="0015077B" w:rsidTr="005066C6">
            <w:trPr>
              <w:trHeight w:val="150"/>
              <w:jc w:val="right"/>
            </w:trPr>
            <w:tc>
              <w:tcPr>
                <w:tcW w:w="320" w:type="pct"/>
                <w:shd w:val="clear" w:color="auto" w:fill="F2F2F2" w:themeFill="background1" w:themeFillShade="F2"/>
                <w:vAlign w:val="center"/>
              </w:tcPr>
              <w:p w:rsidR="005066C6"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5</w:t>
                </w:r>
              </w:p>
            </w:tc>
            <w:tc>
              <w:tcPr>
                <w:tcW w:w="2017" w:type="pct"/>
                <w:shd w:val="clear" w:color="auto" w:fill="auto"/>
                <w:vAlign w:val="center"/>
              </w:tcPr>
              <w:p w:rsidR="005066C6" w:rsidRPr="0015077B" w:rsidRDefault="005066C6" w:rsidP="005066C6">
                <w:pPr>
                  <w:rPr>
                    <w:rFonts w:ascii="Montserrat" w:hAnsi="Montserrat" w:cs="Arial"/>
                    <w:sz w:val="16"/>
                    <w:szCs w:val="16"/>
                    <w:lang w:val="es-MX" w:eastAsia="es-MX"/>
                  </w:rPr>
                </w:pPr>
                <w:r>
                  <w:rPr>
                    <w:rFonts w:ascii="Montserrat" w:hAnsi="Montserrat" w:cs="Arial"/>
                    <w:sz w:val="16"/>
                    <w:szCs w:val="16"/>
                    <w:lang w:val="es-MX" w:eastAsia="es-MX"/>
                  </w:rPr>
                  <w:t>Bolsa</w:t>
                </w:r>
              </w:p>
            </w:tc>
            <w:tc>
              <w:tcPr>
                <w:tcW w:w="564"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Bolsa</w:t>
                </w:r>
              </w:p>
            </w:tc>
            <w:tc>
              <w:tcPr>
                <w:tcW w:w="558" w:type="pct"/>
                <w:shd w:val="clear" w:color="auto" w:fill="auto"/>
                <w:vAlign w:val="center"/>
              </w:tcPr>
              <w:p w:rsidR="005066C6"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N/A</w:t>
                </w:r>
              </w:p>
            </w:tc>
            <w:tc>
              <w:tcPr>
                <w:tcW w:w="387" w:type="pct"/>
                <w:shd w:val="clear" w:color="auto" w:fill="auto"/>
                <w:vAlign w:val="center"/>
              </w:tcPr>
              <w:p w:rsidR="005066C6" w:rsidRPr="00D06D49"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N/A</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300,000</w:t>
                </w:r>
              </w:p>
            </w:tc>
            <w:tc>
              <w:tcPr>
                <w:tcW w:w="480" w:type="pct"/>
                <w:shd w:val="clear" w:color="auto" w:fill="auto"/>
                <w:noWrap/>
                <w:vAlign w:val="center"/>
              </w:tcPr>
              <w:p w:rsidR="005066C6"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06</w:t>
                </w:r>
              </w:p>
            </w:tc>
          </w:tr>
          <w:tr w:rsidR="005066C6" w:rsidRPr="0015077B" w:rsidTr="005066C6">
            <w:trPr>
              <w:trHeight w:val="207"/>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6</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Ensalada de legumbres</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Lata</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41</w:t>
                </w:r>
                <w:r w:rsidRPr="00D06D49">
                  <w:rPr>
                    <w:rFonts w:ascii="Montserrat" w:hAnsi="Montserrat" w:cs="Arial"/>
                    <w:sz w:val="16"/>
                    <w:szCs w:val="16"/>
                    <w:lang w:val="es-MX" w:eastAsia="es-MX"/>
                  </w:rPr>
                  <w:t>0</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08</w:t>
                </w:r>
              </w:p>
            </w:tc>
          </w:tr>
          <w:tr w:rsidR="005066C6" w:rsidRPr="0015077B" w:rsidTr="005066C6">
            <w:trPr>
              <w:trHeight w:val="70"/>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7</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Frijol pinto</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1</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Kg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10</w:t>
                </w:r>
              </w:p>
            </w:tc>
          </w:tr>
          <w:tr w:rsidR="005066C6" w:rsidRPr="0015077B" w:rsidTr="005066C6">
            <w:trPr>
              <w:trHeight w:val="114"/>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8</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Harina de trigo integral</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1</w:t>
                </w:r>
              </w:p>
            </w:tc>
            <w:tc>
              <w:tcPr>
                <w:tcW w:w="387"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kg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12</w:t>
                </w:r>
              </w:p>
            </w:tc>
          </w:tr>
          <w:tr w:rsidR="005066C6" w:rsidRPr="0015077B" w:rsidTr="005066C6">
            <w:trPr>
              <w:trHeight w:val="61"/>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9</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Leche descremada en polvo</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210</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580,000</w:t>
                </w:r>
              </w:p>
            </w:tc>
            <w:tc>
              <w:tcPr>
                <w:tcW w:w="480"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15</w:t>
                </w:r>
              </w:p>
            </w:tc>
          </w:tr>
          <w:tr w:rsidR="005066C6" w:rsidRPr="0015077B" w:rsidTr="005066C6">
            <w:trPr>
              <w:trHeight w:val="148"/>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10</w:t>
                </w:r>
              </w:p>
            </w:tc>
            <w:tc>
              <w:tcPr>
                <w:tcW w:w="2017" w:type="pct"/>
                <w:shd w:val="clear" w:color="auto" w:fill="auto"/>
                <w:vAlign w:val="center"/>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L</w:t>
                </w:r>
                <w:r>
                  <w:rPr>
                    <w:rFonts w:ascii="Montserrat" w:hAnsi="Montserrat" w:cs="Arial"/>
                    <w:sz w:val="16"/>
                    <w:szCs w:val="16"/>
                    <w:lang w:val="es-MX" w:eastAsia="es-MX"/>
                  </w:rPr>
                  <w:t xml:space="preserve">eche entera en polvo </w:t>
                </w:r>
              </w:p>
            </w:tc>
            <w:tc>
              <w:tcPr>
                <w:tcW w:w="564"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210</w:t>
                </w:r>
              </w:p>
            </w:tc>
            <w:tc>
              <w:tcPr>
                <w:tcW w:w="387" w:type="pct"/>
                <w:shd w:val="clear" w:color="auto" w:fill="auto"/>
                <w:vAlign w:val="center"/>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80,000</w:t>
                </w:r>
              </w:p>
            </w:tc>
            <w:tc>
              <w:tcPr>
                <w:tcW w:w="480"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16</w:t>
                </w:r>
              </w:p>
            </w:tc>
          </w:tr>
          <w:tr w:rsidR="005066C6" w:rsidRPr="0015077B" w:rsidTr="005066C6">
            <w:trPr>
              <w:trHeight w:val="140"/>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11</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Lenteja</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500</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17</w:t>
                </w:r>
              </w:p>
            </w:tc>
          </w:tr>
          <w:tr w:rsidR="005066C6" w:rsidRPr="0015077B" w:rsidTr="005066C6">
            <w:trPr>
              <w:trHeight w:val="228"/>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12</w:t>
                </w:r>
              </w:p>
            </w:tc>
            <w:tc>
              <w:tcPr>
                <w:tcW w:w="2017" w:type="pct"/>
                <w:shd w:val="clear" w:color="auto" w:fill="auto"/>
                <w:vAlign w:val="center"/>
                <w:hideMark/>
              </w:tcPr>
              <w:p w:rsidR="005066C6" w:rsidRPr="0015077B" w:rsidRDefault="005066C6" w:rsidP="005066C6">
                <w:pPr>
                  <w:rPr>
                    <w:rFonts w:ascii="Montserrat" w:hAnsi="Montserrat" w:cs="Arial"/>
                    <w:sz w:val="16"/>
                    <w:szCs w:val="16"/>
                    <w:lang w:val="es-MX" w:eastAsia="es-MX"/>
                  </w:rPr>
                </w:pPr>
                <w:r w:rsidRPr="0015077B">
                  <w:rPr>
                    <w:rFonts w:ascii="Montserrat" w:hAnsi="Montserrat" w:cs="Arial"/>
                    <w:sz w:val="16"/>
                    <w:szCs w:val="16"/>
                    <w:lang w:val="es-MX" w:eastAsia="es-MX"/>
                  </w:rPr>
                  <w:t>Nopales cocidos pre</w:t>
                </w:r>
                <w:r>
                  <w:rPr>
                    <w:rFonts w:ascii="Montserrat" w:hAnsi="Montserrat" w:cs="Arial"/>
                    <w:sz w:val="16"/>
                    <w:szCs w:val="16"/>
                    <w:lang w:val="es-MX" w:eastAsia="es-MX"/>
                  </w:rPr>
                  <w:t xml:space="preserve"> </w:t>
                </w:r>
                <w:r w:rsidRPr="0015077B">
                  <w:rPr>
                    <w:rFonts w:ascii="Montserrat" w:hAnsi="Montserrat" w:cs="Arial"/>
                    <w:sz w:val="16"/>
                    <w:szCs w:val="16"/>
                    <w:lang w:val="es-MX" w:eastAsia="es-MX"/>
                  </w:rPr>
                  <w:t>cortados en cubos</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500</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vAlign w:val="center"/>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19</w:t>
                </w:r>
              </w:p>
            </w:tc>
          </w:tr>
          <w:tr w:rsidR="005066C6" w:rsidRPr="0015077B" w:rsidTr="005066C6">
            <w:trPr>
              <w:trHeight w:val="133"/>
              <w:jc w:val="right"/>
            </w:trPr>
            <w:tc>
              <w:tcPr>
                <w:tcW w:w="320" w:type="pct"/>
                <w:shd w:val="clear" w:color="auto" w:fill="F2F2F2" w:themeFill="background1" w:themeFillShade="F2"/>
                <w:vAlign w:val="center"/>
              </w:tcPr>
              <w:p w:rsidR="005066C6" w:rsidRPr="0015077B"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13</w:t>
                </w:r>
              </w:p>
            </w:tc>
            <w:tc>
              <w:tcPr>
                <w:tcW w:w="2017" w:type="pct"/>
                <w:shd w:val="clear" w:color="auto" w:fill="auto"/>
                <w:vAlign w:val="center"/>
                <w:hideMark/>
              </w:tcPr>
              <w:p w:rsidR="005066C6" w:rsidRPr="0015077B" w:rsidRDefault="00640E78" w:rsidP="005066C6">
                <w:pPr>
                  <w:rPr>
                    <w:rFonts w:ascii="Montserrat" w:hAnsi="Montserrat" w:cs="Arial"/>
                    <w:sz w:val="16"/>
                    <w:szCs w:val="16"/>
                    <w:lang w:val="es-MX" w:eastAsia="es-MX"/>
                  </w:rPr>
                </w:pPr>
                <w:r w:rsidRPr="00640E78">
                  <w:rPr>
                    <w:rFonts w:ascii="Montserrat" w:hAnsi="Montserrat" w:cs="Arial"/>
                    <w:sz w:val="16"/>
                    <w:szCs w:val="16"/>
                  </w:rPr>
                  <w:t>Pasta integral para sopa codito</w:t>
                </w:r>
              </w:p>
            </w:tc>
            <w:tc>
              <w:tcPr>
                <w:tcW w:w="564" w:type="pct"/>
                <w:shd w:val="clear" w:color="auto" w:fill="auto"/>
                <w:vAlign w:val="center"/>
                <w:hideMark/>
              </w:tcPr>
              <w:p w:rsidR="005066C6" w:rsidRPr="0015077B" w:rsidRDefault="005066C6" w:rsidP="005066C6">
                <w:pPr>
                  <w:jc w:val="center"/>
                  <w:rPr>
                    <w:rFonts w:ascii="Montserrat" w:hAnsi="Montserrat" w:cs="Arial"/>
                    <w:sz w:val="16"/>
                    <w:szCs w:val="16"/>
                    <w:lang w:val="es-MX" w:eastAsia="es-MX"/>
                  </w:rPr>
                </w:pPr>
                <w:r w:rsidRPr="0015077B">
                  <w:rPr>
                    <w:rFonts w:ascii="Montserrat" w:hAnsi="Montserrat" w:cs="Arial"/>
                    <w:sz w:val="16"/>
                    <w:szCs w:val="16"/>
                    <w:lang w:val="es-MX" w:eastAsia="es-MX"/>
                  </w:rPr>
                  <w:t>Paquete</w:t>
                </w:r>
              </w:p>
            </w:tc>
            <w:tc>
              <w:tcPr>
                <w:tcW w:w="558" w:type="pct"/>
                <w:shd w:val="clear" w:color="auto" w:fill="auto"/>
                <w:vAlign w:val="center"/>
                <w:hideMark/>
              </w:tcPr>
              <w:p w:rsidR="005066C6" w:rsidRPr="00D06D49" w:rsidRDefault="005066C6" w:rsidP="005066C6">
                <w:pPr>
                  <w:jc w:val="center"/>
                  <w:rPr>
                    <w:rFonts w:ascii="Montserrat" w:hAnsi="Montserrat" w:cs="Arial"/>
                    <w:sz w:val="16"/>
                    <w:szCs w:val="16"/>
                    <w:lang w:val="es-MX" w:eastAsia="es-MX"/>
                  </w:rPr>
                </w:pPr>
                <w:r w:rsidRPr="00D06D49">
                  <w:rPr>
                    <w:rFonts w:ascii="Montserrat" w:hAnsi="Montserrat" w:cs="Arial"/>
                    <w:sz w:val="16"/>
                    <w:szCs w:val="16"/>
                    <w:lang w:val="es-MX" w:eastAsia="es-MX"/>
                  </w:rPr>
                  <w:t>200</w:t>
                </w:r>
              </w:p>
            </w:tc>
            <w:tc>
              <w:tcPr>
                <w:tcW w:w="387" w:type="pct"/>
                <w:shd w:val="clear" w:color="auto" w:fill="auto"/>
                <w:vAlign w:val="center"/>
                <w:hideMark/>
              </w:tcPr>
              <w:p w:rsidR="005066C6" w:rsidRPr="00D06D49" w:rsidRDefault="005066C6" w:rsidP="005066C6">
                <w:pPr>
                  <w:jc w:val="center"/>
                  <w:rPr>
                    <w:rFonts w:ascii="Montserrat" w:hAnsi="Montserrat" w:cs="Arial"/>
                    <w:color w:val="000000"/>
                    <w:sz w:val="16"/>
                    <w:szCs w:val="16"/>
                    <w:lang w:val="es-MX" w:eastAsia="es-MX"/>
                  </w:rPr>
                </w:pPr>
                <w:r w:rsidRPr="00D06D49">
                  <w:rPr>
                    <w:rFonts w:ascii="Montserrat" w:hAnsi="Montserrat" w:cs="Arial"/>
                    <w:color w:val="000000"/>
                    <w:sz w:val="16"/>
                    <w:szCs w:val="16"/>
                    <w:lang w:val="es-MX" w:eastAsia="es-MX"/>
                  </w:rPr>
                  <w:t>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330,000</w:t>
                </w:r>
              </w:p>
            </w:tc>
            <w:tc>
              <w:tcPr>
                <w:tcW w:w="480" w:type="pct"/>
                <w:shd w:val="clear" w:color="auto" w:fill="auto"/>
                <w:noWrap/>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20</w:t>
                </w:r>
              </w:p>
            </w:tc>
          </w:tr>
          <w:tr w:rsidR="005066C6" w:rsidRPr="0015077B" w:rsidTr="005066C6">
            <w:trPr>
              <w:trHeight w:val="133"/>
              <w:jc w:val="right"/>
            </w:trPr>
            <w:tc>
              <w:tcPr>
                <w:tcW w:w="320" w:type="pct"/>
                <w:shd w:val="clear" w:color="auto" w:fill="F2F2F2" w:themeFill="background1" w:themeFillShade="F2"/>
                <w:vAlign w:val="center"/>
              </w:tcPr>
              <w:p w:rsidR="005066C6"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14</w:t>
                </w:r>
              </w:p>
            </w:tc>
            <w:tc>
              <w:tcPr>
                <w:tcW w:w="2017" w:type="pct"/>
                <w:shd w:val="clear" w:color="auto" w:fill="auto"/>
                <w:vAlign w:val="center"/>
              </w:tcPr>
              <w:p w:rsidR="005066C6" w:rsidRPr="0015077B" w:rsidRDefault="005066C6" w:rsidP="005066C6">
                <w:pPr>
                  <w:rPr>
                    <w:rFonts w:ascii="Montserrat" w:hAnsi="Montserrat" w:cs="Arial"/>
                    <w:sz w:val="16"/>
                    <w:szCs w:val="16"/>
                    <w:lang w:val="es-MX" w:eastAsia="es-MX"/>
                  </w:rPr>
                </w:pPr>
                <w:r>
                  <w:rPr>
                    <w:rFonts w:ascii="Montserrat" w:hAnsi="Montserrat" w:cs="Arial"/>
                    <w:sz w:val="16"/>
                    <w:szCs w:val="16"/>
                    <w:lang w:val="es-MX" w:eastAsia="es-MX"/>
                  </w:rPr>
                  <w:t>Chayote</w:t>
                </w:r>
              </w:p>
            </w:tc>
            <w:tc>
              <w:tcPr>
                <w:tcW w:w="564"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Red</w:t>
                </w:r>
              </w:p>
            </w:tc>
            <w:tc>
              <w:tcPr>
                <w:tcW w:w="558" w:type="pct"/>
                <w:shd w:val="clear" w:color="auto" w:fill="auto"/>
                <w:vAlign w:val="center"/>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500</w:t>
                </w:r>
              </w:p>
            </w:tc>
            <w:tc>
              <w:tcPr>
                <w:tcW w:w="387" w:type="pct"/>
                <w:shd w:val="clear" w:color="auto" w:fill="auto"/>
                <w:vAlign w:val="center"/>
              </w:tcPr>
              <w:p w:rsidR="005066C6" w:rsidRPr="00D06D49"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297,000</w:t>
                </w:r>
              </w:p>
            </w:tc>
            <w:tc>
              <w:tcPr>
                <w:tcW w:w="480" w:type="pct"/>
                <w:shd w:val="clear" w:color="auto" w:fill="auto"/>
                <w:noWrap/>
                <w:vAlign w:val="center"/>
              </w:tcPr>
              <w:p w:rsidR="005066C6" w:rsidRDefault="004A3C2A" w:rsidP="005066C6">
                <w:pPr>
                  <w:jc w:val="center"/>
                  <w:rPr>
                    <w:rFonts w:ascii="Montserrat" w:hAnsi="Montserrat" w:cs="Arial"/>
                    <w:sz w:val="16"/>
                    <w:szCs w:val="16"/>
                    <w:lang w:val="es-MX" w:eastAsia="es-MX"/>
                  </w:rPr>
                </w:pPr>
                <w:r>
                  <w:rPr>
                    <w:rFonts w:ascii="Montserrat" w:hAnsi="Montserrat" w:cs="Arial"/>
                    <w:sz w:val="16"/>
                    <w:szCs w:val="16"/>
                    <w:lang w:val="es-MX" w:eastAsia="es-MX"/>
                  </w:rPr>
                  <w:t>11</w:t>
                </w:r>
              </w:p>
            </w:tc>
          </w:tr>
          <w:tr w:rsidR="005066C6" w:rsidRPr="0015077B" w:rsidTr="005066C6">
            <w:trPr>
              <w:trHeight w:val="133"/>
              <w:jc w:val="right"/>
            </w:trPr>
            <w:tc>
              <w:tcPr>
                <w:tcW w:w="320" w:type="pct"/>
                <w:shd w:val="clear" w:color="auto" w:fill="F2F2F2" w:themeFill="background1" w:themeFillShade="F2"/>
                <w:vAlign w:val="center"/>
              </w:tcPr>
              <w:p w:rsidR="005066C6"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15</w:t>
                </w:r>
              </w:p>
            </w:tc>
            <w:tc>
              <w:tcPr>
                <w:tcW w:w="2017" w:type="pct"/>
                <w:shd w:val="clear" w:color="auto" w:fill="auto"/>
                <w:vAlign w:val="center"/>
              </w:tcPr>
              <w:p w:rsidR="005066C6" w:rsidRPr="0015077B" w:rsidRDefault="005066C6" w:rsidP="005066C6">
                <w:pPr>
                  <w:rPr>
                    <w:rFonts w:ascii="Montserrat" w:hAnsi="Montserrat" w:cs="Arial"/>
                    <w:sz w:val="16"/>
                    <w:szCs w:val="16"/>
                    <w:lang w:val="es-MX" w:eastAsia="es-MX"/>
                  </w:rPr>
                </w:pPr>
                <w:r>
                  <w:rPr>
                    <w:rFonts w:ascii="Montserrat" w:hAnsi="Montserrat" w:cs="Arial"/>
                    <w:sz w:val="16"/>
                    <w:szCs w:val="16"/>
                    <w:lang w:val="es-MX" w:eastAsia="es-MX"/>
                  </w:rPr>
                  <w:t>Manzana</w:t>
                </w:r>
              </w:p>
            </w:tc>
            <w:tc>
              <w:tcPr>
                <w:tcW w:w="564"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Red</w:t>
                </w:r>
              </w:p>
            </w:tc>
            <w:tc>
              <w:tcPr>
                <w:tcW w:w="558" w:type="pct"/>
                <w:shd w:val="clear" w:color="auto" w:fill="auto"/>
                <w:vAlign w:val="center"/>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500</w:t>
                </w:r>
              </w:p>
            </w:tc>
            <w:tc>
              <w:tcPr>
                <w:tcW w:w="387" w:type="pct"/>
                <w:shd w:val="clear" w:color="auto" w:fill="auto"/>
                <w:vAlign w:val="center"/>
              </w:tcPr>
              <w:p w:rsidR="005066C6" w:rsidRPr="00D06D49"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297,000</w:t>
                </w:r>
              </w:p>
            </w:tc>
            <w:tc>
              <w:tcPr>
                <w:tcW w:w="480" w:type="pct"/>
                <w:shd w:val="clear" w:color="auto" w:fill="auto"/>
                <w:noWrap/>
                <w:vAlign w:val="center"/>
              </w:tcPr>
              <w:p w:rsidR="005066C6" w:rsidRDefault="004A3C2A" w:rsidP="005066C6">
                <w:pPr>
                  <w:jc w:val="center"/>
                  <w:rPr>
                    <w:rFonts w:ascii="Montserrat" w:hAnsi="Montserrat" w:cs="Arial"/>
                    <w:sz w:val="16"/>
                    <w:szCs w:val="16"/>
                    <w:lang w:val="es-MX" w:eastAsia="es-MX"/>
                  </w:rPr>
                </w:pPr>
                <w:r>
                  <w:rPr>
                    <w:rFonts w:ascii="Montserrat" w:hAnsi="Montserrat" w:cs="Arial"/>
                    <w:sz w:val="16"/>
                    <w:szCs w:val="16"/>
                    <w:lang w:val="es-MX" w:eastAsia="es-MX"/>
                  </w:rPr>
                  <w:t>11</w:t>
                </w:r>
              </w:p>
            </w:tc>
          </w:tr>
          <w:tr w:rsidR="005066C6" w:rsidRPr="0015077B" w:rsidTr="005066C6">
            <w:trPr>
              <w:trHeight w:val="133"/>
              <w:jc w:val="right"/>
            </w:trPr>
            <w:tc>
              <w:tcPr>
                <w:tcW w:w="320" w:type="pct"/>
                <w:shd w:val="clear" w:color="auto" w:fill="F2F2F2" w:themeFill="background1" w:themeFillShade="F2"/>
                <w:vAlign w:val="center"/>
              </w:tcPr>
              <w:p w:rsidR="005066C6"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16</w:t>
                </w:r>
              </w:p>
            </w:tc>
            <w:tc>
              <w:tcPr>
                <w:tcW w:w="2017" w:type="pct"/>
                <w:shd w:val="clear" w:color="auto" w:fill="auto"/>
                <w:vAlign w:val="center"/>
              </w:tcPr>
              <w:p w:rsidR="005066C6" w:rsidRPr="0015077B" w:rsidRDefault="005066C6" w:rsidP="005066C6">
                <w:pPr>
                  <w:rPr>
                    <w:rFonts w:ascii="Montserrat" w:hAnsi="Montserrat" w:cs="Arial"/>
                    <w:sz w:val="16"/>
                    <w:szCs w:val="16"/>
                    <w:lang w:val="es-MX" w:eastAsia="es-MX"/>
                  </w:rPr>
                </w:pPr>
                <w:r>
                  <w:rPr>
                    <w:rFonts w:ascii="Montserrat" w:hAnsi="Montserrat" w:cs="Arial"/>
                    <w:sz w:val="16"/>
                    <w:szCs w:val="16"/>
                    <w:lang w:val="es-MX" w:eastAsia="es-MX"/>
                  </w:rPr>
                  <w:t>Naranja</w:t>
                </w:r>
              </w:p>
            </w:tc>
            <w:tc>
              <w:tcPr>
                <w:tcW w:w="564"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Red</w:t>
                </w:r>
              </w:p>
            </w:tc>
            <w:tc>
              <w:tcPr>
                <w:tcW w:w="558" w:type="pct"/>
                <w:shd w:val="clear" w:color="auto" w:fill="auto"/>
                <w:vAlign w:val="center"/>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500</w:t>
                </w:r>
              </w:p>
            </w:tc>
            <w:tc>
              <w:tcPr>
                <w:tcW w:w="387" w:type="pct"/>
                <w:shd w:val="clear" w:color="auto" w:fill="auto"/>
                <w:vAlign w:val="center"/>
              </w:tcPr>
              <w:p w:rsidR="005066C6" w:rsidRPr="00D06D49"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g</w:t>
                </w:r>
              </w:p>
            </w:tc>
            <w:tc>
              <w:tcPr>
                <w:tcW w:w="674" w:type="pct"/>
                <w:shd w:val="clear" w:color="auto" w:fill="auto"/>
                <w:noWrap/>
                <w:vAlign w:val="bottom"/>
              </w:tcPr>
              <w:p w:rsidR="005066C6" w:rsidRPr="005A3A51" w:rsidRDefault="005066C6" w:rsidP="005066C6">
                <w:pPr>
                  <w:jc w:val="center"/>
                  <w:rPr>
                    <w:rFonts w:ascii="Montserrat" w:hAnsi="Montserrat" w:cs="Calibri"/>
                    <w:color w:val="000000"/>
                    <w:sz w:val="18"/>
                    <w:szCs w:val="16"/>
                    <w:lang w:val="es-MX" w:eastAsia="es-MX"/>
                  </w:rPr>
                </w:pPr>
                <w:r w:rsidRPr="005A3A51">
                  <w:rPr>
                    <w:rFonts w:ascii="Montserrat" w:hAnsi="Montserrat" w:cs="Calibri"/>
                    <w:color w:val="000000"/>
                    <w:sz w:val="18"/>
                    <w:szCs w:val="16"/>
                    <w:lang w:val="es-MX" w:eastAsia="es-MX"/>
                  </w:rPr>
                  <w:t>297,000</w:t>
                </w:r>
              </w:p>
            </w:tc>
            <w:tc>
              <w:tcPr>
                <w:tcW w:w="480" w:type="pct"/>
                <w:shd w:val="clear" w:color="auto" w:fill="auto"/>
                <w:noWrap/>
                <w:vAlign w:val="center"/>
              </w:tcPr>
              <w:p w:rsidR="005066C6" w:rsidRDefault="004A3C2A" w:rsidP="005066C6">
                <w:pPr>
                  <w:jc w:val="center"/>
                  <w:rPr>
                    <w:rFonts w:ascii="Montserrat" w:hAnsi="Montserrat" w:cs="Arial"/>
                    <w:sz w:val="16"/>
                    <w:szCs w:val="16"/>
                    <w:lang w:val="es-MX" w:eastAsia="es-MX"/>
                  </w:rPr>
                </w:pPr>
                <w:r>
                  <w:rPr>
                    <w:rFonts w:ascii="Montserrat" w:hAnsi="Montserrat" w:cs="Arial"/>
                    <w:sz w:val="16"/>
                    <w:szCs w:val="16"/>
                    <w:lang w:val="es-MX" w:eastAsia="es-MX"/>
                  </w:rPr>
                  <w:t>11</w:t>
                </w:r>
              </w:p>
            </w:tc>
          </w:tr>
          <w:tr w:rsidR="005066C6" w:rsidRPr="0015077B" w:rsidTr="00B4523B">
            <w:trPr>
              <w:trHeight w:val="133"/>
              <w:jc w:val="right"/>
            </w:trPr>
            <w:tc>
              <w:tcPr>
                <w:tcW w:w="320" w:type="pct"/>
                <w:shd w:val="clear" w:color="auto" w:fill="F2F2F2" w:themeFill="background1" w:themeFillShade="F2"/>
                <w:vAlign w:val="center"/>
              </w:tcPr>
              <w:p w:rsidR="005066C6"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17</w:t>
                </w:r>
              </w:p>
            </w:tc>
            <w:tc>
              <w:tcPr>
                <w:tcW w:w="2017" w:type="pct"/>
                <w:shd w:val="clear" w:color="auto" w:fill="auto"/>
                <w:vAlign w:val="center"/>
              </w:tcPr>
              <w:p w:rsidR="005066C6" w:rsidRPr="0015077B" w:rsidRDefault="005066C6" w:rsidP="005066C6">
                <w:pPr>
                  <w:rPr>
                    <w:rFonts w:ascii="Montserrat" w:hAnsi="Montserrat" w:cs="Arial"/>
                    <w:sz w:val="16"/>
                    <w:szCs w:val="16"/>
                    <w:lang w:val="es-MX" w:eastAsia="es-MX"/>
                  </w:rPr>
                </w:pPr>
                <w:r>
                  <w:rPr>
                    <w:rFonts w:ascii="Montserrat" w:hAnsi="Montserrat" w:cs="Arial"/>
                    <w:sz w:val="16"/>
                    <w:szCs w:val="16"/>
                    <w:lang w:val="es-MX" w:eastAsia="es-MX"/>
                  </w:rPr>
                  <w:t>Zanahoria</w:t>
                </w:r>
              </w:p>
            </w:tc>
            <w:tc>
              <w:tcPr>
                <w:tcW w:w="564" w:type="pct"/>
                <w:shd w:val="clear" w:color="auto" w:fill="auto"/>
                <w:vAlign w:val="center"/>
              </w:tcPr>
              <w:p w:rsidR="005066C6" w:rsidRPr="0015077B"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Red</w:t>
                </w:r>
              </w:p>
            </w:tc>
            <w:tc>
              <w:tcPr>
                <w:tcW w:w="558" w:type="pct"/>
                <w:shd w:val="clear" w:color="auto" w:fill="auto"/>
                <w:vAlign w:val="center"/>
              </w:tcPr>
              <w:p w:rsidR="005066C6" w:rsidRPr="00D06D49" w:rsidRDefault="005066C6" w:rsidP="005066C6">
                <w:pPr>
                  <w:jc w:val="center"/>
                  <w:rPr>
                    <w:rFonts w:ascii="Montserrat" w:hAnsi="Montserrat" w:cs="Arial"/>
                    <w:sz w:val="16"/>
                    <w:szCs w:val="16"/>
                    <w:lang w:val="es-MX" w:eastAsia="es-MX"/>
                  </w:rPr>
                </w:pPr>
                <w:r>
                  <w:rPr>
                    <w:rFonts w:ascii="Montserrat" w:hAnsi="Montserrat" w:cs="Arial"/>
                    <w:sz w:val="16"/>
                    <w:szCs w:val="16"/>
                    <w:lang w:val="es-MX" w:eastAsia="es-MX"/>
                  </w:rPr>
                  <w:t>500</w:t>
                </w:r>
              </w:p>
            </w:tc>
            <w:tc>
              <w:tcPr>
                <w:tcW w:w="387" w:type="pct"/>
                <w:shd w:val="clear" w:color="auto" w:fill="auto"/>
                <w:vAlign w:val="center"/>
              </w:tcPr>
              <w:p w:rsidR="005066C6" w:rsidRPr="00D06D49" w:rsidRDefault="005066C6" w:rsidP="005066C6">
                <w:pPr>
                  <w:jc w:val="center"/>
                  <w:rPr>
                    <w:rFonts w:ascii="Montserrat" w:hAnsi="Montserrat" w:cs="Arial"/>
                    <w:color w:val="000000"/>
                    <w:sz w:val="16"/>
                    <w:szCs w:val="16"/>
                    <w:lang w:val="es-MX" w:eastAsia="es-MX"/>
                  </w:rPr>
                </w:pPr>
                <w:r>
                  <w:rPr>
                    <w:rFonts w:ascii="Montserrat" w:hAnsi="Montserrat" w:cs="Arial"/>
                    <w:color w:val="000000"/>
                    <w:sz w:val="16"/>
                    <w:szCs w:val="16"/>
                    <w:lang w:val="es-MX" w:eastAsia="es-MX"/>
                  </w:rPr>
                  <w:t>g</w:t>
                </w:r>
              </w:p>
            </w:tc>
            <w:tc>
              <w:tcPr>
                <w:tcW w:w="674" w:type="pct"/>
                <w:shd w:val="clear" w:color="auto" w:fill="auto"/>
                <w:noWrap/>
                <w:vAlign w:val="center"/>
              </w:tcPr>
              <w:p w:rsidR="005066C6" w:rsidRPr="0015077B" w:rsidRDefault="005066C6" w:rsidP="005066C6">
                <w:pPr>
                  <w:jc w:val="center"/>
                  <w:rPr>
                    <w:rFonts w:ascii="Montserrat" w:hAnsi="Montserrat" w:cs="Arial"/>
                    <w:bCs/>
                    <w:sz w:val="16"/>
                    <w:szCs w:val="16"/>
                  </w:rPr>
                </w:pPr>
                <w:r w:rsidRPr="005A3A51">
                  <w:rPr>
                    <w:rFonts w:ascii="Montserrat" w:hAnsi="Montserrat" w:cs="Calibri"/>
                    <w:color w:val="000000"/>
                    <w:sz w:val="18"/>
                    <w:szCs w:val="16"/>
                    <w:lang w:val="es-MX" w:eastAsia="es-MX"/>
                  </w:rPr>
                  <w:t>297,000</w:t>
                </w:r>
              </w:p>
            </w:tc>
            <w:tc>
              <w:tcPr>
                <w:tcW w:w="480" w:type="pct"/>
                <w:shd w:val="clear" w:color="auto" w:fill="auto"/>
                <w:noWrap/>
                <w:vAlign w:val="center"/>
              </w:tcPr>
              <w:p w:rsidR="005066C6" w:rsidRDefault="004A3C2A" w:rsidP="005066C6">
                <w:pPr>
                  <w:jc w:val="center"/>
                  <w:rPr>
                    <w:rFonts w:ascii="Montserrat" w:hAnsi="Montserrat" w:cs="Arial"/>
                    <w:sz w:val="16"/>
                    <w:szCs w:val="16"/>
                    <w:lang w:val="es-MX" w:eastAsia="es-MX"/>
                  </w:rPr>
                </w:pPr>
                <w:r>
                  <w:rPr>
                    <w:rFonts w:ascii="Montserrat" w:hAnsi="Montserrat" w:cs="Arial"/>
                    <w:sz w:val="16"/>
                    <w:szCs w:val="16"/>
                    <w:lang w:val="es-MX" w:eastAsia="es-MX"/>
                  </w:rPr>
                  <w:t>11</w:t>
                </w:r>
              </w:p>
            </w:tc>
          </w:tr>
        </w:tbl>
        <w:p w:rsidR="005A3A51" w:rsidRDefault="005A3A51" w:rsidP="00BF2E49">
          <w:pPr>
            <w:tabs>
              <w:tab w:val="left" w:pos="-396"/>
              <w:tab w:val="left" w:pos="5559"/>
              <w:tab w:val="left" w:pos="6976"/>
              <w:tab w:val="left" w:pos="8252"/>
              <w:tab w:val="left" w:pos="9244"/>
              <w:tab w:val="left" w:pos="10982"/>
            </w:tabs>
            <w:jc w:val="both"/>
            <w:rPr>
              <w:rFonts w:ascii="Montserrat" w:hAnsi="Montserrat" w:cs="Arial"/>
            </w:rPr>
          </w:pPr>
        </w:p>
        <w:p w:rsidR="00504898" w:rsidRPr="00576775" w:rsidRDefault="00504898" w:rsidP="00576775">
          <w:pPr>
            <w:tabs>
              <w:tab w:val="left" w:pos="-396"/>
              <w:tab w:val="left" w:pos="5559"/>
              <w:tab w:val="left" w:pos="6976"/>
              <w:tab w:val="left" w:pos="8252"/>
              <w:tab w:val="left" w:pos="9244"/>
              <w:tab w:val="left" w:pos="10982"/>
            </w:tabs>
            <w:ind w:left="709"/>
            <w:jc w:val="both"/>
            <w:rPr>
              <w:rFonts w:ascii="Montserrat" w:hAnsi="Montserrat" w:cs="Arial"/>
            </w:rPr>
          </w:pPr>
          <w:r w:rsidRPr="00576775">
            <w:rPr>
              <w:rFonts w:ascii="Montserrat" w:hAnsi="Montserrat" w:cs="Arial"/>
            </w:rPr>
            <w:t>Se anexan Especificaciones Técnicas de Calidad que deberán cumplirse para cada uno</w:t>
          </w:r>
          <w:r w:rsidR="003172CA" w:rsidRPr="00576775">
            <w:rPr>
              <w:rFonts w:ascii="Montserrat" w:hAnsi="Montserrat" w:cs="Arial"/>
            </w:rPr>
            <w:t xml:space="preserve"> de los insumos (A</w:t>
          </w:r>
          <w:r w:rsidRPr="00576775">
            <w:rPr>
              <w:rFonts w:ascii="Montserrat" w:hAnsi="Montserrat" w:cs="Arial"/>
            </w:rPr>
            <w:t>nexo A).</w:t>
          </w:r>
        </w:p>
        <w:p w:rsidR="00D755AE" w:rsidRDefault="00D755AE" w:rsidP="00504898">
          <w:pPr>
            <w:tabs>
              <w:tab w:val="left" w:pos="-396"/>
              <w:tab w:val="left" w:pos="5559"/>
              <w:tab w:val="left" w:pos="6976"/>
              <w:tab w:val="left" w:pos="8252"/>
              <w:tab w:val="left" w:pos="9244"/>
              <w:tab w:val="left" w:pos="10982"/>
            </w:tabs>
            <w:jc w:val="both"/>
            <w:rPr>
              <w:rFonts w:ascii="Montserrat" w:hAnsi="Montserrat" w:cs="Arial"/>
              <w:b/>
            </w:rPr>
          </w:pPr>
        </w:p>
        <w:p w:rsidR="003D40B6" w:rsidRDefault="003D40B6" w:rsidP="003D40B6">
          <w:pPr>
            <w:pStyle w:val="Prrafodelista"/>
            <w:jc w:val="both"/>
            <w:rPr>
              <w:rFonts w:ascii="Montserrat" w:hAnsi="Montserrat"/>
              <w:b/>
              <w:szCs w:val="18"/>
            </w:rPr>
          </w:pPr>
          <w:r w:rsidRPr="007E2DC1">
            <w:rPr>
              <w:rFonts w:ascii="Montserrat" w:hAnsi="Montserrat"/>
              <w:b/>
              <w:szCs w:val="18"/>
            </w:rPr>
            <w:t xml:space="preserve">Análisis </w:t>
          </w:r>
          <w:r>
            <w:rPr>
              <w:rFonts w:ascii="Montserrat" w:hAnsi="Montserrat"/>
              <w:b/>
              <w:szCs w:val="18"/>
            </w:rPr>
            <w:t>de laboratorio de</w:t>
          </w:r>
          <w:r w:rsidRPr="007E2DC1">
            <w:rPr>
              <w:rFonts w:ascii="Montserrat" w:hAnsi="Montserrat"/>
              <w:b/>
              <w:szCs w:val="18"/>
            </w:rPr>
            <w:t xml:space="preserve"> los Insumos Alimentarios:</w:t>
          </w:r>
        </w:p>
        <w:p w:rsidR="003D40B6" w:rsidRDefault="003D40B6" w:rsidP="003D40B6">
          <w:pPr>
            <w:pStyle w:val="Prrafodelista"/>
            <w:jc w:val="both"/>
            <w:rPr>
              <w:rFonts w:ascii="Montserrat" w:hAnsi="Montserrat"/>
              <w:b/>
              <w:szCs w:val="18"/>
            </w:rPr>
          </w:pPr>
        </w:p>
        <w:p w:rsidR="003D40B6" w:rsidRPr="00594C92" w:rsidRDefault="003D40B6" w:rsidP="003D40B6">
          <w:pPr>
            <w:pStyle w:val="Prrafodelista"/>
            <w:numPr>
              <w:ilvl w:val="0"/>
              <w:numId w:val="41"/>
            </w:numPr>
            <w:jc w:val="both"/>
            <w:rPr>
              <w:rFonts w:ascii="Montserrat" w:hAnsi="Montserrat"/>
              <w:b/>
              <w:szCs w:val="18"/>
            </w:rPr>
          </w:pPr>
          <w:r w:rsidRPr="00594C92">
            <w:rPr>
              <w:rFonts w:ascii="Montserrat" w:hAnsi="Montserrat"/>
            </w:rPr>
            <w:t>El concursante deberá entregar en la Dirección de Recursos Materiales:</w:t>
          </w:r>
        </w:p>
        <w:p w:rsidR="003D40B6" w:rsidRPr="00594C92" w:rsidRDefault="003D40B6" w:rsidP="003D40B6">
          <w:pPr>
            <w:pStyle w:val="Prrafodelista"/>
            <w:jc w:val="both"/>
            <w:rPr>
              <w:rFonts w:ascii="Montserrat" w:hAnsi="Montserrat"/>
            </w:rPr>
          </w:pPr>
        </w:p>
        <w:p w:rsidR="003D40B6" w:rsidRPr="00594C92" w:rsidRDefault="003D40B6" w:rsidP="003D40B6">
          <w:pPr>
            <w:pStyle w:val="Prrafodelista"/>
            <w:numPr>
              <w:ilvl w:val="0"/>
              <w:numId w:val="39"/>
            </w:numPr>
            <w:jc w:val="both"/>
            <w:rPr>
              <w:rFonts w:ascii="Montserrat" w:hAnsi="Montserrat"/>
            </w:rPr>
          </w:pPr>
          <w:r w:rsidRPr="00594C92">
            <w:rPr>
              <w:rFonts w:ascii="Montserrat" w:hAnsi="Montserrat"/>
            </w:rPr>
            <w:t xml:space="preserve">Análisis sensoriales, físico-químicos, microbiológicos y nutrimentales en base a las Especificaciones Técnicas de Calidad de cada Insumo Alimentario. Los reportes deberán ser expedidos por un laboratorio acreditado ante la </w:t>
          </w:r>
          <w:r w:rsidRPr="00594C92">
            <w:rPr>
              <w:rFonts w:ascii="Montserrat" w:hAnsi="Montserrat"/>
              <w:b/>
            </w:rPr>
            <w:t>Entidad Mexicana de Acreditación A.C. (EMA)</w:t>
          </w:r>
          <w:r w:rsidRPr="00594C92">
            <w:rPr>
              <w:rFonts w:ascii="Montserrat" w:hAnsi="Montserrat"/>
            </w:rPr>
            <w:t xml:space="preserve"> o </w:t>
          </w:r>
          <w:r w:rsidRPr="00594C92">
            <w:rPr>
              <w:rFonts w:ascii="Montserrat" w:hAnsi="Montserrat"/>
              <w:b/>
            </w:rPr>
            <w:t>COFEPRIS</w:t>
          </w:r>
          <w:r w:rsidRPr="00594C92">
            <w:rPr>
              <w:rFonts w:ascii="Montserrat" w:hAnsi="Montserrat"/>
            </w:rPr>
            <w:t xml:space="preserve">. Así mismo deberá entregar los certificados de origen de cada producto, certificado de calidad y evidencia de fumigación del transporte y de los almacenes, indicando el programa de aplicación y las últimas tres pólizas del servicio, y sustancias químicas utilizadas, así como la licencia en la que se acredite a la empresa encargada del control de plagas, expedida por la Secretaria de Salud. </w:t>
          </w:r>
        </w:p>
        <w:p w:rsidR="003D40B6" w:rsidRPr="00594C92" w:rsidRDefault="003D40B6" w:rsidP="003D40B6">
          <w:pPr>
            <w:pStyle w:val="Prrafodelista"/>
            <w:ind w:left="1440"/>
            <w:jc w:val="both"/>
            <w:rPr>
              <w:rFonts w:ascii="Montserrat" w:hAnsi="Montserrat"/>
            </w:rPr>
          </w:pPr>
          <w:r w:rsidRPr="00594C92">
            <w:rPr>
              <w:rFonts w:ascii="Montserrat" w:hAnsi="Montserrat"/>
            </w:rPr>
            <w:t>El proveedor adjudicado deberá considerar que se realizaran visitas de inspección sanitaria a sus almacenes, para observar las condicione de higiene, sin previo aviso.</w:t>
          </w:r>
        </w:p>
        <w:p w:rsidR="003D40B6" w:rsidRPr="00594C92" w:rsidRDefault="003D40B6" w:rsidP="003D40B6">
          <w:pPr>
            <w:pStyle w:val="Prrafodelista"/>
            <w:ind w:left="1440"/>
            <w:jc w:val="both"/>
            <w:rPr>
              <w:rFonts w:ascii="Montserrat" w:hAnsi="Montserrat"/>
              <w:sz w:val="14"/>
            </w:rPr>
          </w:pPr>
        </w:p>
        <w:p w:rsidR="003D40B6" w:rsidRPr="00594C92" w:rsidRDefault="003D40B6" w:rsidP="003D40B6">
          <w:pPr>
            <w:pStyle w:val="Prrafodelista"/>
            <w:ind w:left="1440"/>
            <w:jc w:val="both"/>
            <w:rPr>
              <w:rFonts w:ascii="Montserrat" w:hAnsi="Montserrat"/>
              <w:b/>
            </w:rPr>
          </w:pPr>
          <w:r w:rsidRPr="00594C92">
            <w:rPr>
              <w:rFonts w:ascii="Montserrat" w:hAnsi="Montserrat"/>
              <w:b/>
            </w:rPr>
            <w:t xml:space="preserve">“En el caso de la leche y atún deberán entregar análisis de autenticidad” </w:t>
          </w:r>
          <w:r w:rsidRPr="00594C92">
            <w:rPr>
              <w:rFonts w:ascii="Montserrat" w:hAnsi="Montserrat"/>
            </w:rPr>
            <w:t>en el proceso de licitación y en el seguimiento al Aseguramiento de la Calidad e Inocuidad Alimentaria.</w:t>
          </w:r>
        </w:p>
        <w:p w:rsidR="003D40B6" w:rsidRPr="00594C92" w:rsidRDefault="003D40B6" w:rsidP="003D40B6">
          <w:pPr>
            <w:jc w:val="both"/>
            <w:rPr>
              <w:rFonts w:ascii="Montserrat" w:hAnsi="Montserrat"/>
            </w:rPr>
          </w:pPr>
        </w:p>
        <w:p w:rsidR="003D40B6" w:rsidRPr="00594C92" w:rsidRDefault="003D40B6" w:rsidP="003D40B6">
          <w:pPr>
            <w:pStyle w:val="Prrafodelista"/>
            <w:numPr>
              <w:ilvl w:val="0"/>
              <w:numId w:val="39"/>
            </w:numPr>
            <w:jc w:val="both"/>
            <w:rPr>
              <w:rFonts w:ascii="Montserrat" w:hAnsi="Montserrat"/>
            </w:rPr>
          </w:pPr>
          <w:r w:rsidRPr="00594C92">
            <w:rPr>
              <w:rFonts w:ascii="Montserrat" w:hAnsi="Montserrat"/>
            </w:rPr>
            <w:t xml:space="preserve">Deberá entregar 10 muestras de cada producto en los que esté interesado en participar, debidamente identificados con el nombre del concursante, no será necesario entregar en las muestras el etiquetado solicitado en especificaciones </w:t>
          </w:r>
          <w:r w:rsidRPr="00594C92">
            <w:rPr>
              <w:rFonts w:ascii="Montserrat" w:hAnsi="Montserrat"/>
            </w:rPr>
            <w:lastRenderedPageBreak/>
            <w:t>técnicas (no será motivo de descalificación) pero inevitablemente si llegara a resultar ganador los insumos que entregue deberán cumplir con las Especificaciones Técnicas de etiquetado solicitadas.</w:t>
          </w:r>
        </w:p>
        <w:p w:rsidR="00BF2E49" w:rsidRPr="00BF2E49" w:rsidRDefault="00BF2E49" w:rsidP="00BF2E49">
          <w:pPr>
            <w:pStyle w:val="Prrafodelista"/>
            <w:ind w:left="1440"/>
            <w:jc w:val="both"/>
            <w:rPr>
              <w:rFonts w:ascii="Montserrat" w:hAnsi="Montserrat"/>
              <w:sz w:val="18"/>
            </w:rPr>
          </w:pPr>
        </w:p>
        <w:p w:rsidR="00AA1E92" w:rsidRDefault="003D40B6" w:rsidP="00AA1E92">
          <w:pPr>
            <w:pStyle w:val="Prrafodelista"/>
            <w:numPr>
              <w:ilvl w:val="0"/>
              <w:numId w:val="41"/>
            </w:numPr>
            <w:jc w:val="both"/>
            <w:rPr>
              <w:rFonts w:ascii="Montserrat" w:hAnsi="Montserrat"/>
            </w:rPr>
          </w:pPr>
          <w:r w:rsidRPr="00AA1E92">
            <w:rPr>
              <w:rFonts w:ascii="Montserrat" w:hAnsi="Montserrat"/>
            </w:rPr>
            <w:t xml:space="preserve">El concursante deberá considerar en su propuesta técnica que de resultar ganador deberá entregar mensualmente 10 unidades adicionales de cada producto adjudicado para los análisis sensoriales, esto debe ser en cada punto de entrega, las cuales deberán corresponder al mismo lote entregado en los almacenes y CDF. Esto tiene como finalidad brindar seguimiento a la Calidad e Inocuidad Alimentaria (ACIA) de los Productos que se reciben por parte del proveedor adjudicado. </w:t>
          </w:r>
        </w:p>
        <w:p w:rsidR="003D40B6" w:rsidRPr="00AA1E92" w:rsidRDefault="003D40B6" w:rsidP="00AA1E92">
          <w:pPr>
            <w:pStyle w:val="Prrafodelista"/>
            <w:ind w:left="1080"/>
            <w:jc w:val="both"/>
            <w:rPr>
              <w:rFonts w:ascii="Montserrat" w:hAnsi="Montserrat"/>
            </w:rPr>
          </w:pPr>
          <w:r w:rsidRPr="00AA1E92">
            <w:rPr>
              <w:rFonts w:ascii="Montserrat" w:hAnsi="Montserrat"/>
            </w:rPr>
            <w:t>Estas muestras deberán ser entregadas mediante requisición la cual deberá sellarse y firmarse por el responsable del Almacén o CDF.</w:t>
          </w:r>
        </w:p>
        <w:p w:rsidR="003D40B6" w:rsidRPr="00CF775A" w:rsidRDefault="003D40B6" w:rsidP="003D40B6">
          <w:pPr>
            <w:jc w:val="both"/>
            <w:rPr>
              <w:rFonts w:ascii="Montserrat" w:hAnsi="Montserrat"/>
            </w:rPr>
          </w:pPr>
        </w:p>
        <w:p w:rsidR="00BA179C" w:rsidRPr="00594C92" w:rsidRDefault="003D40B6" w:rsidP="00BA179C">
          <w:pPr>
            <w:pStyle w:val="Prrafodelista"/>
            <w:numPr>
              <w:ilvl w:val="0"/>
              <w:numId w:val="41"/>
            </w:numPr>
            <w:ind w:left="1134" w:hanging="425"/>
            <w:jc w:val="both"/>
            <w:rPr>
              <w:rFonts w:ascii="Montserrat" w:hAnsi="Montserrat"/>
            </w:rPr>
          </w:pPr>
          <w:r w:rsidRPr="00594C92">
            <w:rPr>
              <w:rFonts w:ascii="Montserrat" w:hAnsi="Montserrat"/>
            </w:rPr>
            <w:t>Todos los insumos alimentarios deberán realizarse 2 veces en el año análisis de laboratorio, el primero será presentado en e</w:t>
          </w:r>
          <w:r w:rsidR="00594C92">
            <w:rPr>
              <w:rFonts w:ascii="Montserrat" w:hAnsi="Montserrat"/>
            </w:rPr>
            <w:t>ste</w:t>
          </w:r>
          <w:r w:rsidRPr="00594C92">
            <w:rPr>
              <w:rFonts w:ascii="Montserrat" w:hAnsi="Montserrat"/>
            </w:rPr>
            <w:t xml:space="preserve"> proceso de Licitación para realizar el Dictamen Técnico de Calidad, el segundo será en función del seguimiento al Aseguramiento a la Calidad e Inocuidad Alimentaria en el lapso de los meses de julio-agosto.</w:t>
          </w:r>
        </w:p>
        <w:p w:rsidR="00BA179C" w:rsidRDefault="00BA179C" w:rsidP="00BA179C">
          <w:pPr>
            <w:pStyle w:val="Prrafodelista"/>
            <w:ind w:left="1134"/>
            <w:jc w:val="both"/>
            <w:rPr>
              <w:rFonts w:ascii="Montserrat" w:hAnsi="Montserrat"/>
            </w:rPr>
          </w:pPr>
        </w:p>
        <w:p w:rsidR="003D40B6" w:rsidRPr="00BA179C" w:rsidRDefault="003D40B6" w:rsidP="00BA179C">
          <w:pPr>
            <w:pStyle w:val="Prrafodelista"/>
            <w:numPr>
              <w:ilvl w:val="0"/>
              <w:numId w:val="41"/>
            </w:numPr>
            <w:ind w:left="1134" w:hanging="425"/>
            <w:jc w:val="both"/>
            <w:rPr>
              <w:rFonts w:ascii="Montserrat" w:hAnsi="Montserrat"/>
            </w:rPr>
          </w:pPr>
          <w:r w:rsidRPr="00BA179C">
            <w:rPr>
              <w:rFonts w:ascii="Montserrat" w:hAnsi="Montserrat"/>
            </w:rPr>
            <w:t>El pago de los análisis será responsabilidad del proveedor, el cual deberá pagar directamente al laboratorio correspondiente, dicho pago deberá ser realizado una vez entregada la factura de los análisis de laboratorio realizados, de no cumplir con el pago en el tiempo establecido, la Dirección de Recursos Materiales retendrá el pago inmediato anterior de su facturación correspondiente al programa de apoyos alimentarios.</w:t>
          </w:r>
        </w:p>
        <w:p w:rsidR="003D40B6" w:rsidRPr="00461D40" w:rsidRDefault="003D40B6" w:rsidP="003D40B6">
          <w:pPr>
            <w:jc w:val="both"/>
            <w:rPr>
              <w:rFonts w:ascii="Montserrat" w:hAnsi="Montserrat"/>
            </w:rPr>
          </w:pPr>
        </w:p>
        <w:p w:rsidR="003D40B6" w:rsidRDefault="003D40B6" w:rsidP="00AA1E92">
          <w:pPr>
            <w:pStyle w:val="Prrafodelista"/>
            <w:numPr>
              <w:ilvl w:val="0"/>
              <w:numId w:val="41"/>
            </w:numPr>
            <w:ind w:left="1134" w:hanging="425"/>
            <w:jc w:val="both"/>
            <w:rPr>
              <w:rFonts w:ascii="Montserrat" w:hAnsi="Montserrat"/>
            </w:rPr>
          </w:pPr>
          <w:r w:rsidRPr="00461D40">
            <w:rPr>
              <w:rFonts w:ascii="Montserrat" w:hAnsi="Montserrat"/>
            </w:rPr>
            <w:t>En caso de que los análisis de laboratorio muestren incumplimiento en los parámetros establecidos en la</w:t>
          </w:r>
          <w:r>
            <w:rPr>
              <w:rFonts w:ascii="Montserrat" w:hAnsi="Montserrat"/>
            </w:rPr>
            <w:t>s</w:t>
          </w:r>
          <w:r w:rsidRPr="00461D40">
            <w:rPr>
              <w:rFonts w:ascii="Montserrat" w:hAnsi="Montserrat"/>
            </w:rPr>
            <w:t xml:space="preserve"> ETC, se solicitara análisis y muestras adicionales, los cuales serán cubiertos por el proveedor. </w:t>
          </w:r>
        </w:p>
        <w:p w:rsidR="003D40B6" w:rsidRPr="00461D40" w:rsidRDefault="003D40B6" w:rsidP="003D40B6">
          <w:pPr>
            <w:jc w:val="both"/>
            <w:rPr>
              <w:rFonts w:ascii="Montserrat" w:hAnsi="Montserrat"/>
            </w:rPr>
          </w:pPr>
        </w:p>
        <w:p w:rsidR="003D40B6" w:rsidRPr="005E6F1F" w:rsidRDefault="003D40B6" w:rsidP="00AA1E92">
          <w:pPr>
            <w:pStyle w:val="Prrafodelista"/>
            <w:numPr>
              <w:ilvl w:val="0"/>
              <w:numId w:val="41"/>
            </w:numPr>
            <w:ind w:left="1134" w:hanging="425"/>
            <w:jc w:val="both"/>
            <w:rPr>
              <w:rFonts w:ascii="Montserrat" w:hAnsi="Montserrat"/>
            </w:rPr>
          </w:pPr>
          <w:r w:rsidRPr="00461D40">
            <w:rPr>
              <w:rFonts w:ascii="Montserrat" w:hAnsi="Montserrat"/>
              <w:szCs w:val="18"/>
            </w:rPr>
            <w:t xml:space="preserve">En el seguimiento al Aseguramiento de la Calidad e Inocuidad Alimentaria, si se llegase a encontrar algún insumo no característico, estará sujeto a petición </w:t>
          </w:r>
          <w:r>
            <w:rPr>
              <w:rFonts w:ascii="Montserrat" w:hAnsi="Montserrat"/>
              <w:szCs w:val="18"/>
            </w:rPr>
            <w:t xml:space="preserve">de la institución que se realice un análisis de laboratorio, independiente de </w:t>
          </w:r>
          <w:r w:rsidR="00AA1E92">
            <w:rPr>
              <w:rFonts w:ascii="Montserrat" w:hAnsi="Montserrat"/>
              <w:szCs w:val="18"/>
            </w:rPr>
            <w:t xml:space="preserve">la programación del </w:t>
          </w:r>
          <w:r w:rsidR="00AA1E92" w:rsidRPr="005E6F1F">
            <w:rPr>
              <w:rFonts w:ascii="Montserrat" w:hAnsi="Montserrat"/>
              <w:szCs w:val="18"/>
            </w:rPr>
            <w:t>punto No. 1</w:t>
          </w:r>
          <w:r w:rsidRPr="005E6F1F">
            <w:rPr>
              <w:rFonts w:ascii="Montserrat" w:hAnsi="Montserrat"/>
              <w:szCs w:val="18"/>
            </w:rPr>
            <w:t>.</w:t>
          </w:r>
        </w:p>
        <w:p w:rsidR="003D40B6" w:rsidRPr="00504898" w:rsidRDefault="003D40B6" w:rsidP="003D40B6">
          <w:pPr>
            <w:pStyle w:val="Prrafodelista"/>
            <w:rPr>
              <w:rFonts w:ascii="Montserrat" w:hAnsi="Montserrat"/>
            </w:rPr>
          </w:pPr>
          <w:bookmarkStart w:id="0" w:name="_GoBack"/>
          <w:bookmarkEnd w:id="0"/>
        </w:p>
        <w:p w:rsidR="004C19C1" w:rsidRDefault="003D40B6" w:rsidP="00AA1E92">
          <w:pPr>
            <w:pStyle w:val="Prrafodelista"/>
            <w:numPr>
              <w:ilvl w:val="0"/>
              <w:numId w:val="41"/>
            </w:numPr>
            <w:ind w:left="1134" w:hanging="425"/>
            <w:jc w:val="both"/>
            <w:rPr>
              <w:rFonts w:ascii="Montserrat" w:hAnsi="Montserrat"/>
            </w:rPr>
          </w:pPr>
          <w:r w:rsidRPr="00504898">
            <w:rPr>
              <w:rFonts w:ascii="Montserrat" w:hAnsi="Montserrat"/>
            </w:rPr>
            <w:t>Las cantidades que se deben entregar mensualmente, deberán cumplir con los siguientes requisitos: Identificados en cantidad, lote, caducidad,</w:t>
          </w:r>
          <w:r>
            <w:rPr>
              <w:rFonts w:ascii="Montserrat" w:hAnsi="Montserrat"/>
            </w:rPr>
            <w:t xml:space="preserve"> No. de requisición y</w:t>
          </w:r>
          <w:r w:rsidRPr="00504898">
            <w:rPr>
              <w:rFonts w:ascii="Montserrat" w:hAnsi="Montserrat"/>
            </w:rPr>
            <w:t xml:space="preserve"> emplayados para su correcto embalaje y entregar relacionando sus entregas acompañados de un reporte en archivo electrónico mediante hoja de cálculo que muestre de forma detallada lo que se entrega por parte del proveedor</w:t>
          </w:r>
          <w:r>
            <w:rPr>
              <w:rFonts w:ascii="Montserrat" w:hAnsi="Montserrat"/>
            </w:rPr>
            <w:t>.</w:t>
          </w:r>
        </w:p>
        <w:p w:rsidR="004A3C2A" w:rsidRPr="004A3C2A" w:rsidRDefault="004A3C2A" w:rsidP="004A3C2A">
          <w:pPr>
            <w:jc w:val="both"/>
            <w:rPr>
              <w:rFonts w:ascii="Montserrat" w:hAnsi="Montserrat"/>
            </w:rPr>
          </w:pPr>
        </w:p>
        <w:p w:rsidR="004C19C1" w:rsidRDefault="004C19C1" w:rsidP="003D40B6">
          <w:pPr>
            <w:pStyle w:val="Prrafodelista"/>
            <w:rPr>
              <w:rFonts w:ascii="Montserrat" w:hAnsi="Montserrat"/>
            </w:rPr>
          </w:pPr>
        </w:p>
        <w:p w:rsidR="00CA70CF" w:rsidRDefault="00CA70CF" w:rsidP="003D40B6">
          <w:pPr>
            <w:pStyle w:val="Prrafodelista"/>
            <w:rPr>
              <w:rFonts w:ascii="Montserrat" w:hAnsi="Montserrat"/>
            </w:rPr>
          </w:pPr>
        </w:p>
        <w:p w:rsidR="00CA70CF" w:rsidRDefault="00CA70CF" w:rsidP="003D40B6">
          <w:pPr>
            <w:pStyle w:val="Prrafodelista"/>
            <w:rPr>
              <w:rFonts w:ascii="Montserrat" w:hAnsi="Montserrat"/>
            </w:rPr>
          </w:pPr>
        </w:p>
        <w:p w:rsidR="00594C92" w:rsidRDefault="00594C92" w:rsidP="003D40B6">
          <w:pPr>
            <w:pStyle w:val="Prrafodelista"/>
            <w:rPr>
              <w:rFonts w:ascii="Montserrat" w:hAnsi="Montserrat"/>
            </w:rPr>
          </w:pPr>
        </w:p>
        <w:p w:rsidR="00CA70CF" w:rsidRDefault="00CA70CF" w:rsidP="003D40B6">
          <w:pPr>
            <w:pStyle w:val="Prrafodelista"/>
            <w:rPr>
              <w:rFonts w:ascii="Montserrat" w:hAnsi="Montserrat"/>
            </w:rPr>
          </w:pPr>
        </w:p>
        <w:p w:rsidR="00CA70CF" w:rsidRPr="000C0747" w:rsidRDefault="00CA70CF" w:rsidP="003D40B6">
          <w:pPr>
            <w:pStyle w:val="Prrafodelista"/>
            <w:rPr>
              <w:rFonts w:ascii="Montserrat" w:hAnsi="Montserrat"/>
            </w:rPr>
          </w:pPr>
        </w:p>
        <w:p w:rsidR="003D40B6" w:rsidRPr="00125D47" w:rsidRDefault="003D40B6" w:rsidP="003D40B6">
          <w:pPr>
            <w:pStyle w:val="Prrafodelista"/>
            <w:ind w:left="709"/>
            <w:jc w:val="both"/>
            <w:rPr>
              <w:rFonts w:ascii="Montserrat" w:hAnsi="Montserrat"/>
              <w:b/>
            </w:rPr>
          </w:pPr>
          <w:r w:rsidRPr="00125D47">
            <w:rPr>
              <w:rFonts w:ascii="Montserrat" w:hAnsi="Montserrat"/>
              <w:b/>
            </w:rPr>
            <w:lastRenderedPageBreak/>
            <w:t xml:space="preserve">Envase del producto </w:t>
          </w:r>
        </w:p>
        <w:p w:rsidR="003D40B6" w:rsidRDefault="003D40B6" w:rsidP="003D40B6">
          <w:pPr>
            <w:pStyle w:val="Prrafodelista"/>
            <w:ind w:left="709"/>
            <w:jc w:val="both"/>
            <w:rPr>
              <w:rFonts w:ascii="Montserrat" w:hAnsi="Montserrat"/>
              <w:u w:val="single"/>
            </w:rPr>
          </w:pPr>
        </w:p>
        <w:p w:rsidR="003D40B6" w:rsidRPr="00125D47" w:rsidRDefault="003D40B6" w:rsidP="003D40B6">
          <w:pPr>
            <w:pStyle w:val="Prrafodelista"/>
            <w:ind w:left="709"/>
            <w:jc w:val="both"/>
            <w:rPr>
              <w:rFonts w:ascii="Montserrat" w:hAnsi="Montserrat"/>
              <w:u w:val="single"/>
            </w:rPr>
          </w:pPr>
          <w:r w:rsidRPr="00125D47">
            <w:rPr>
              <w:rFonts w:ascii="Montserrat" w:hAnsi="Montserrat"/>
            </w:rPr>
            <w:t xml:space="preserve">Los envases de los productos adjudicados deberán ajustarse </w:t>
          </w:r>
          <w:r>
            <w:rPr>
              <w:rFonts w:ascii="Montserrat" w:hAnsi="Montserrat"/>
            </w:rPr>
            <w:t xml:space="preserve">a los siguientes parámetros: </w:t>
          </w:r>
        </w:p>
        <w:p w:rsidR="003D40B6" w:rsidRDefault="003D40B6" w:rsidP="003D40B6">
          <w:pPr>
            <w:pStyle w:val="Prrafodelista"/>
            <w:ind w:left="851"/>
            <w:jc w:val="both"/>
            <w:rPr>
              <w:rFonts w:ascii="Montserrat" w:hAnsi="Montserrat"/>
              <w:u w:val="single"/>
            </w:rPr>
          </w:pPr>
        </w:p>
        <w:p w:rsidR="003D40B6" w:rsidRDefault="003D40B6" w:rsidP="003D40B6">
          <w:pPr>
            <w:pStyle w:val="Prrafodelista"/>
            <w:ind w:left="709"/>
            <w:jc w:val="both"/>
            <w:rPr>
              <w:rFonts w:ascii="Montserrat" w:hAnsi="Montserrat"/>
              <w:lang w:val="es-ES"/>
            </w:rPr>
          </w:pPr>
          <w:r w:rsidRPr="0087656D">
            <w:rPr>
              <w:rFonts w:ascii="Montserrat" w:hAnsi="Montserrat"/>
              <w:lang w:val="es-ES"/>
            </w:rPr>
            <w:t xml:space="preserve">La </w:t>
          </w:r>
          <w:r>
            <w:rPr>
              <w:rFonts w:ascii="Montserrat" w:hAnsi="Montserrat"/>
              <w:lang w:val="es-ES"/>
            </w:rPr>
            <w:t xml:space="preserve">etiqueta deberá cumplir con la </w:t>
          </w:r>
          <w:r w:rsidRPr="0087656D">
            <w:rPr>
              <w:rFonts w:ascii="Montserrat" w:hAnsi="Montserrat"/>
              <w:b/>
              <w:lang w:val="es-ES"/>
            </w:rPr>
            <w:t>Norma Oficial Mexicana NOM-051-SCFI-SSA1-2010.</w:t>
          </w:r>
          <w:r w:rsidRPr="0087656D">
            <w:rPr>
              <w:rFonts w:ascii="Montserrat" w:hAnsi="Montserrat"/>
              <w:lang w:val="es-ES"/>
            </w:rPr>
            <w:t xml:space="preserve"> Especificaciones Generales de Etiquetado para alimentos y bebidas no alcohólicas pre-envasados-información comercial y sanitaria y </w:t>
          </w:r>
          <w:r w:rsidRPr="0087656D">
            <w:rPr>
              <w:rFonts w:ascii="Montserrat" w:hAnsi="Montserrat"/>
              <w:b/>
              <w:lang w:val="es-ES"/>
            </w:rPr>
            <w:t>NOM-030-SCFI-2006.</w:t>
          </w:r>
          <w:r w:rsidRPr="0087656D">
            <w:rPr>
              <w:rFonts w:ascii="Montserrat" w:hAnsi="Montserrat"/>
              <w:lang w:val="es-ES"/>
            </w:rPr>
            <w:t xml:space="preserve"> Información comercial-Declaración de cantidad en la etiqueta-Especificaciones. </w:t>
          </w:r>
        </w:p>
        <w:p w:rsidR="003D40B6" w:rsidRDefault="003D40B6" w:rsidP="003D40B6">
          <w:pPr>
            <w:pStyle w:val="Prrafodelista"/>
            <w:ind w:left="709"/>
            <w:jc w:val="both"/>
            <w:rPr>
              <w:rFonts w:ascii="Montserrat" w:hAnsi="Montserrat"/>
              <w:lang w:val="es-ES"/>
            </w:rPr>
          </w:pPr>
        </w:p>
        <w:p w:rsidR="003D40B6" w:rsidRPr="003D40B6" w:rsidRDefault="003D40B6" w:rsidP="003D40B6">
          <w:pPr>
            <w:pStyle w:val="Prrafodelista"/>
            <w:ind w:left="709"/>
            <w:jc w:val="both"/>
            <w:rPr>
              <w:rFonts w:ascii="Montserrat" w:hAnsi="Montserrat"/>
              <w:lang w:val="es-ES"/>
            </w:rPr>
          </w:pPr>
          <w:r w:rsidRPr="00D66F3B">
            <w:rPr>
              <w:rFonts w:ascii="Montserrat" w:hAnsi="Montserrat"/>
              <w:lang w:val="es-ES"/>
            </w:rPr>
            <w:t>Para el c</w:t>
          </w:r>
          <w:r w:rsidR="002B18F6">
            <w:rPr>
              <w:rFonts w:ascii="Montserrat" w:hAnsi="Montserrat"/>
              <w:lang w:val="es-ES"/>
            </w:rPr>
            <w:t xml:space="preserve">aso de la leche </w:t>
          </w:r>
          <w:r>
            <w:rPr>
              <w:rFonts w:ascii="Montserrat" w:hAnsi="Montserrat"/>
              <w:lang w:val="es-ES"/>
            </w:rPr>
            <w:t>s</w:t>
          </w:r>
          <w:r w:rsidRPr="00D66F3B">
            <w:rPr>
              <w:rFonts w:ascii="Montserrat" w:hAnsi="Montserrat"/>
              <w:lang w:val="es-ES"/>
            </w:rPr>
            <w:t xml:space="preserve">e apegará a la norma oficial mexicana </w:t>
          </w:r>
          <w:r w:rsidRPr="0087656D">
            <w:rPr>
              <w:rFonts w:ascii="Montserrat" w:hAnsi="Montserrat"/>
              <w:b/>
              <w:lang w:val="es-ES"/>
            </w:rPr>
            <w:t>NOM-155-SCFI-2012</w:t>
          </w:r>
          <w:r w:rsidRPr="00D66F3B">
            <w:rPr>
              <w:rFonts w:ascii="Montserrat" w:hAnsi="Montserrat"/>
              <w:lang w:val="es-ES"/>
            </w:rPr>
            <w:t xml:space="preserve">, Leche-Denominaciones, especificaciones fisicoquímicas, información comercial y métodos de prueba, deberá corresponder a lo establecido en el numeral 6.2 de forma tal que sea clara y visible para el consumidor. </w:t>
          </w:r>
          <w:r w:rsidRPr="0087656D">
            <w:rPr>
              <w:rFonts w:ascii="Montserrat" w:hAnsi="Montserrat"/>
              <w:b/>
              <w:lang w:val="es-ES"/>
            </w:rPr>
            <w:t>NOM-051-SCFI-SSA1-2010</w:t>
          </w:r>
          <w:r w:rsidRPr="00D66F3B">
            <w:rPr>
              <w:rFonts w:ascii="Montserrat" w:hAnsi="Montserrat"/>
              <w:lang w:val="es-ES"/>
            </w:rPr>
            <w:t xml:space="preserve">. Especificaciones Generales de Etiquetado para alimentos y bebidas no alcohólicas pre-envasados-Información comercial y sanitaria-. Así como los requisitos de etiquetado contenidos en el punto 9 de la </w:t>
          </w:r>
          <w:r w:rsidRPr="0087656D">
            <w:rPr>
              <w:rFonts w:ascii="Montserrat" w:hAnsi="Montserrat"/>
              <w:b/>
              <w:lang w:val="es-ES"/>
            </w:rPr>
            <w:t>NOM-243-SSA1-2010</w:t>
          </w:r>
          <w:r w:rsidRPr="00D66F3B">
            <w:rPr>
              <w:rFonts w:ascii="Montserrat" w:hAnsi="Montserrat"/>
              <w:lang w:val="es-ES"/>
            </w:rPr>
            <w:t xml:space="preserve"> y </w:t>
          </w:r>
          <w:r>
            <w:rPr>
              <w:rFonts w:ascii="Montserrat" w:hAnsi="Montserrat"/>
              <w:b/>
              <w:lang w:val="es-ES"/>
            </w:rPr>
            <w:t>NOM-086-SSA1-</w:t>
          </w:r>
          <w:r w:rsidRPr="0087656D">
            <w:rPr>
              <w:rFonts w:ascii="Montserrat" w:hAnsi="Montserrat"/>
              <w:b/>
              <w:lang w:val="es-ES"/>
            </w:rPr>
            <w:t>1994</w:t>
          </w:r>
          <w:r w:rsidRPr="00D66F3B">
            <w:rPr>
              <w:rFonts w:ascii="Montserrat" w:hAnsi="Montserrat"/>
              <w:lang w:val="es-ES"/>
            </w:rPr>
            <w:t xml:space="preserve">, </w:t>
          </w:r>
          <w:r w:rsidR="00952122">
            <w:rPr>
              <w:rFonts w:ascii="Montserrat" w:hAnsi="Montserrat"/>
              <w:lang w:val="es-ES"/>
            </w:rPr>
            <w:t>entre otras de acuerdo a su Especificación Técnica de Calidad</w:t>
          </w:r>
          <w:r w:rsidRPr="00D66F3B">
            <w:rPr>
              <w:rFonts w:ascii="Montserrat" w:hAnsi="Montserrat"/>
              <w:lang w:val="es-ES"/>
            </w:rPr>
            <w:t>.</w:t>
          </w:r>
        </w:p>
        <w:p w:rsidR="003D40B6" w:rsidRDefault="003D40B6" w:rsidP="003D40B6">
          <w:pPr>
            <w:pStyle w:val="Prrafodelista"/>
            <w:ind w:left="851"/>
            <w:jc w:val="both"/>
            <w:rPr>
              <w:rFonts w:ascii="Montserrat" w:hAnsi="Montserrat"/>
              <w:lang w:val="es-ES"/>
            </w:rPr>
          </w:pPr>
        </w:p>
        <w:p w:rsidR="003D40B6" w:rsidRPr="002B4982" w:rsidRDefault="003D40B6" w:rsidP="003D40B6">
          <w:pPr>
            <w:pStyle w:val="Prrafodelista"/>
            <w:ind w:left="709"/>
            <w:jc w:val="both"/>
            <w:rPr>
              <w:rFonts w:ascii="Montserrat" w:hAnsi="Montserrat"/>
              <w:u w:val="single"/>
            </w:rPr>
          </w:pPr>
          <w:r>
            <w:rPr>
              <w:rFonts w:ascii="Montserrat" w:hAnsi="Montserrat"/>
              <w:lang w:val="es-ES"/>
            </w:rPr>
            <w:t>La etiqueta d</w:t>
          </w:r>
          <w:r w:rsidRPr="002B4982">
            <w:rPr>
              <w:rFonts w:ascii="Montserrat" w:hAnsi="Montserrat"/>
              <w:lang w:val="es-ES"/>
            </w:rPr>
            <w:t xml:space="preserve">eberá tener los siguientes 3 aspectos: </w:t>
          </w:r>
        </w:p>
        <w:p w:rsidR="003D40B6" w:rsidRDefault="003D40B6" w:rsidP="003D40B6">
          <w:pPr>
            <w:pStyle w:val="Prrafodelista"/>
            <w:ind w:left="1418"/>
            <w:jc w:val="both"/>
            <w:rPr>
              <w:rFonts w:ascii="Montserrat" w:hAnsi="Montserrat"/>
              <w:lang w:val="es-ES"/>
            </w:rPr>
          </w:pPr>
          <w:r w:rsidRPr="00D66F3B">
            <w:rPr>
              <w:rFonts w:ascii="Montserrat" w:hAnsi="Montserrat"/>
              <w:lang w:val="es-ES"/>
            </w:rPr>
            <w:t xml:space="preserve"> </w:t>
          </w:r>
        </w:p>
        <w:p w:rsidR="003D40B6" w:rsidRPr="00747133" w:rsidRDefault="003D40B6" w:rsidP="003D40B6">
          <w:pPr>
            <w:pStyle w:val="Prrafodelista"/>
            <w:numPr>
              <w:ilvl w:val="0"/>
              <w:numId w:val="40"/>
            </w:numPr>
            <w:ind w:left="1418"/>
            <w:jc w:val="both"/>
            <w:rPr>
              <w:rFonts w:ascii="Montserrat" w:hAnsi="Montserrat"/>
            </w:rPr>
          </w:pPr>
          <w:r w:rsidRPr="00747133">
            <w:rPr>
              <w:rFonts w:ascii="Montserrat" w:hAnsi="Montserrat"/>
              <w:lang w:val="es-ES"/>
            </w:rPr>
            <w:t xml:space="preserve">La leyenda: </w:t>
          </w:r>
          <w:r w:rsidRPr="0087656D">
            <w:rPr>
              <w:rFonts w:ascii="Montserrat" w:hAnsi="Montserrat"/>
              <w:b/>
              <w:lang w:val="es-ES"/>
            </w:rPr>
            <w:t>“No Negociable”</w:t>
          </w:r>
          <w:r w:rsidRPr="00747133">
            <w:rPr>
              <w:rFonts w:ascii="Montserrat" w:hAnsi="Montserrat"/>
              <w:lang w:val="es-ES"/>
            </w:rPr>
            <w:t>.</w:t>
          </w:r>
        </w:p>
        <w:p w:rsidR="003D40B6" w:rsidRPr="002B4982" w:rsidRDefault="003D40B6" w:rsidP="003D40B6">
          <w:pPr>
            <w:pStyle w:val="Prrafodelista"/>
            <w:numPr>
              <w:ilvl w:val="0"/>
              <w:numId w:val="40"/>
            </w:numPr>
            <w:ind w:left="1418"/>
            <w:jc w:val="both"/>
            <w:rPr>
              <w:rFonts w:ascii="Montserrat" w:hAnsi="Montserrat"/>
            </w:rPr>
          </w:pPr>
          <w:r w:rsidRPr="00747133">
            <w:rPr>
              <w:rFonts w:ascii="Montserrat" w:hAnsi="Montserrat"/>
              <w:lang w:val="es-ES"/>
            </w:rPr>
            <w:t xml:space="preserve">leyenda del presupuesto de Egresos de la Federación vigente: </w:t>
          </w:r>
          <w:r w:rsidRPr="0087656D">
            <w:rPr>
              <w:rFonts w:ascii="Montserrat" w:hAnsi="Montserrat"/>
              <w:b/>
              <w:lang w:val="es-ES"/>
            </w:rPr>
            <w:t>“Este programa es público, ajeno a cualquier partido político. Queda prohibido el uso para fines distintos a los establecidos en el programa”</w:t>
          </w:r>
          <w:r w:rsidRPr="0087656D">
            <w:rPr>
              <w:rFonts w:ascii="Montserrat" w:hAnsi="Montserrat"/>
              <w:lang w:val="es-ES"/>
            </w:rPr>
            <w:t xml:space="preserve">. </w:t>
          </w:r>
        </w:p>
        <w:p w:rsidR="003D40B6" w:rsidRPr="002B4982" w:rsidRDefault="003D40B6" w:rsidP="003D40B6">
          <w:pPr>
            <w:pStyle w:val="Prrafodelista"/>
            <w:numPr>
              <w:ilvl w:val="0"/>
              <w:numId w:val="40"/>
            </w:numPr>
            <w:ind w:left="1418"/>
            <w:jc w:val="both"/>
            <w:rPr>
              <w:rFonts w:ascii="Montserrat" w:hAnsi="Montserrat"/>
            </w:rPr>
          </w:pPr>
          <w:r>
            <w:rPr>
              <w:rFonts w:ascii="Montserrat" w:hAnsi="Montserrat"/>
              <w:lang w:val="es-ES"/>
            </w:rPr>
            <w:t xml:space="preserve">La pleca del Gobierno de </w:t>
          </w:r>
          <w:r w:rsidR="00594C92">
            <w:rPr>
              <w:rFonts w:ascii="Montserrat" w:hAnsi="Montserrat"/>
              <w:lang w:val="es-ES"/>
            </w:rPr>
            <w:t>México</w:t>
          </w:r>
          <w:r>
            <w:rPr>
              <w:rFonts w:ascii="Montserrat" w:hAnsi="Montserrat"/>
              <w:lang w:val="es-ES"/>
            </w:rPr>
            <w:t>, Secretaria de salud, Sistema Nacional DIF, Sistema Estatal DIF y el del Estado de Baja California:</w:t>
          </w:r>
        </w:p>
        <w:p w:rsidR="003D40B6" w:rsidRPr="000C0747" w:rsidRDefault="003D40B6" w:rsidP="003D40B6">
          <w:pPr>
            <w:jc w:val="both"/>
            <w:rPr>
              <w:rFonts w:ascii="Montserrat" w:hAnsi="Montserrat"/>
            </w:rPr>
          </w:pPr>
        </w:p>
        <w:p w:rsidR="003D40B6" w:rsidRPr="0015077B" w:rsidRDefault="003D40B6" w:rsidP="003D40B6">
          <w:pPr>
            <w:pStyle w:val="Textoindependiente"/>
            <w:jc w:val="right"/>
            <w:rPr>
              <w:rFonts w:ascii="Arial" w:hAnsi="Arial" w:cs="Arial"/>
              <w:bCs/>
              <w:sz w:val="20"/>
              <w:lang w:val="es-MX" w:eastAsia="es-MX"/>
            </w:rPr>
          </w:pPr>
          <w:r>
            <w:rPr>
              <w:rFonts w:ascii="Arial" w:hAnsi="Arial" w:cs="Arial"/>
              <w:bCs/>
              <w:noProof/>
              <w:sz w:val="20"/>
              <w:lang w:val="es-MX" w:eastAsia="es-MX"/>
            </w:rPr>
            <w:drawing>
              <wp:inline distT="0" distB="0" distL="0" distR="0" wp14:anchorId="697019FB" wp14:editId="0CA1A08E">
                <wp:extent cx="5054403" cy="57646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ecaSNDIF (2020-02-05).jpeg"/>
                        <pic:cNvPicPr/>
                      </pic:nvPicPr>
                      <pic:blipFill>
                        <a:blip r:embed="rId9">
                          <a:extLst>
                            <a:ext uri="{28A0092B-C50C-407E-A947-70E740481C1C}">
                              <a14:useLocalDpi xmlns:a14="http://schemas.microsoft.com/office/drawing/2010/main" val="0"/>
                            </a:ext>
                          </a:extLst>
                        </a:blip>
                        <a:stretch>
                          <a:fillRect/>
                        </a:stretch>
                      </pic:blipFill>
                      <pic:spPr>
                        <a:xfrm>
                          <a:off x="0" y="0"/>
                          <a:ext cx="5403954" cy="616336"/>
                        </a:xfrm>
                        <a:prstGeom prst="rect">
                          <a:avLst/>
                        </a:prstGeom>
                      </pic:spPr>
                    </pic:pic>
                  </a:graphicData>
                </a:graphic>
              </wp:inline>
            </w:drawing>
          </w:r>
          <w:r w:rsidRPr="00EF11B9">
            <w:rPr>
              <w:rFonts w:ascii="Arial" w:hAnsi="Arial" w:cs="Arial"/>
              <w:bCs/>
              <w:sz w:val="20"/>
              <w:lang w:val="es-MX" w:eastAsia="es-MX"/>
            </w:rPr>
            <w:t xml:space="preserve"> </w:t>
          </w:r>
        </w:p>
        <w:p w:rsidR="003D40B6" w:rsidRDefault="003D40B6" w:rsidP="003D40B6">
          <w:pPr>
            <w:jc w:val="both"/>
            <w:rPr>
              <w:rFonts w:ascii="Montserrat" w:hAnsi="Montserrat"/>
            </w:rPr>
          </w:pPr>
        </w:p>
        <w:p w:rsidR="003D40B6" w:rsidRDefault="003D40B6" w:rsidP="003D40B6">
          <w:pPr>
            <w:ind w:left="851"/>
            <w:jc w:val="both"/>
            <w:rPr>
              <w:rFonts w:ascii="Montserrat" w:hAnsi="Montserrat"/>
            </w:rPr>
          </w:pPr>
          <w:r w:rsidRPr="00D66F3B">
            <w:rPr>
              <w:rFonts w:ascii="Montserrat" w:hAnsi="Montserrat"/>
            </w:rPr>
            <w:t xml:space="preserve">La jefatura de apoyos alimentarios y desarrollo nutricional solo recibirá los planos mecánicos para su aprobación o rechazo a los correos de </w:t>
          </w:r>
          <w:r>
            <w:rPr>
              <w:rFonts w:ascii="Montserrat" w:hAnsi="Montserrat"/>
            </w:rPr>
            <w:t>Ing. Eugenio Sánchez Rivera</w:t>
          </w:r>
          <w:r w:rsidRPr="00D66F3B">
            <w:rPr>
              <w:rFonts w:ascii="Montserrat" w:hAnsi="Montserrat"/>
            </w:rPr>
            <w:t xml:space="preserve"> </w:t>
          </w:r>
          <w:r>
            <w:rPr>
              <w:rFonts w:ascii="Montserrat" w:hAnsi="Montserrat"/>
            </w:rPr>
            <w:t>(</w:t>
          </w:r>
          <w:hyperlink r:id="rId10" w:history="1">
            <w:r w:rsidRPr="0087656D">
              <w:rPr>
                <w:rStyle w:val="Hipervnculo"/>
                <w:rFonts w:ascii="Montserrat" w:hAnsi="Montserrat"/>
                <w:color w:val="0033CC"/>
              </w:rPr>
              <w:t>esanchez@difbc.gob.mx</w:t>
            </w:r>
          </w:hyperlink>
          <w:r>
            <w:rPr>
              <w:rFonts w:ascii="Montserrat" w:hAnsi="Montserrat"/>
              <w:color w:val="0033CC"/>
              <w:u w:val="single"/>
            </w:rPr>
            <w:t>)</w:t>
          </w:r>
          <w:r>
            <w:rPr>
              <w:rFonts w:ascii="Montserrat" w:hAnsi="Montserrat"/>
            </w:rPr>
            <w:t xml:space="preserve"> y</w:t>
          </w:r>
          <w:r w:rsidRPr="00D66F3B">
            <w:rPr>
              <w:rFonts w:ascii="Montserrat" w:hAnsi="Montserrat"/>
            </w:rPr>
            <w:t xml:space="preserve"> Bioing. Diana Patricia Herrera Lerma </w:t>
          </w:r>
          <w:r>
            <w:rPr>
              <w:rFonts w:ascii="Montserrat" w:hAnsi="Montserrat"/>
            </w:rPr>
            <w:t>(</w:t>
          </w:r>
          <w:r w:rsidRPr="0087656D">
            <w:rPr>
              <w:rFonts w:ascii="Montserrat" w:hAnsi="Montserrat"/>
              <w:color w:val="0033CC"/>
              <w:u w:val="single"/>
            </w:rPr>
            <w:t>dherrera@difbc.gob.mx</w:t>
          </w:r>
          <w:r>
            <w:rPr>
              <w:rFonts w:ascii="Montserrat" w:hAnsi="Montserrat"/>
              <w:color w:val="0033CC"/>
              <w:u w:val="single"/>
            </w:rPr>
            <w:t>)</w:t>
          </w:r>
          <w:r w:rsidRPr="0087656D">
            <w:rPr>
              <w:rFonts w:ascii="Montserrat" w:hAnsi="Montserrat"/>
            </w:rPr>
            <w:t>.</w:t>
          </w:r>
          <w:r>
            <w:rPr>
              <w:rFonts w:ascii="Montserrat" w:hAnsi="Montserrat"/>
            </w:rPr>
            <w:t xml:space="preserve"> </w:t>
          </w:r>
        </w:p>
        <w:p w:rsidR="003D40B6" w:rsidRPr="003D40B6" w:rsidRDefault="003D40B6" w:rsidP="003D40B6">
          <w:pPr>
            <w:jc w:val="both"/>
            <w:rPr>
              <w:rFonts w:ascii="Montserrat" w:hAnsi="Montserrat"/>
              <w:lang w:val="es-ES"/>
            </w:rPr>
          </w:pPr>
        </w:p>
        <w:p w:rsidR="003D40B6" w:rsidRPr="00E55AD4" w:rsidRDefault="003D40B6" w:rsidP="003D40B6">
          <w:pPr>
            <w:ind w:left="851"/>
            <w:jc w:val="both"/>
            <w:rPr>
              <w:rFonts w:ascii="Montserrat" w:hAnsi="Montserrat"/>
              <w:lang w:val="es-ES"/>
            </w:rPr>
          </w:pPr>
          <w:r w:rsidRPr="00747133">
            <w:rPr>
              <w:rFonts w:ascii="Montserrat" w:hAnsi="Montserrat"/>
              <w:lang w:val="es-ES"/>
            </w:rPr>
            <w:t xml:space="preserve">Todos los productos deberán cumplir con la </w:t>
          </w:r>
          <w:r>
            <w:rPr>
              <w:rFonts w:ascii="Montserrat" w:hAnsi="Montserrat"/>
              <w:b/>
              <w:lang w:val="es-ES"/>
            </w:rPr>
            <w:t>NOM-</w:t>
          </w:r>
          <w:r w:rsidRPr="002B4982">
            <w:rPr>
              <w:rFonts w:ascii="Montserrat" w:hAnsi="Montserrat"/>
              <w:b/>
              <w:lang w:val="es-ES"/>
            </w:rPr>
            <w:t>051-SCFI-2010</w:t>
          </w:r>
          <w:r w:rsidRPr="00747133">
            <w:rPr>
              <w:rFonts w:ascii="Montserrat" w:hAnsi="Montserrat"/>
              <w:lang w:val="es-ES"/>
            </w:rPr>
            <w:t xml:space="preserve"> Especificaciones generales de etiquetado para alimentos y bebidas no alcohólicas pre envasados - Información comercial y sanitaria, con excepción de la leche (Deberá cumplir con la </w:t>
          </w:r>
          <w:r w:rsidRPr="002B4982">
            <w:rPr>
              <w:rFonts w:ascii="Montserrat" w:hAnsi="Montserrat"/>
              <w:b/>
              <w:lang w:val="es-ES"/>
            </w:rPr>
            <w:t>NOM-155-SCFI-2012</w:t>
          </w:r>
          <w:r>
            <w:rPr>
              <w:rFonts w:ascii="Montserrat" w:hAnsi="Montserrat"/>
              <w:b/>
              <w:lang w:val="es-ES"/>
            </w:rPr>
            <w:t>)</w:t>
          </w:r>
          <w:r>
            <w:rPr>
              <w:rFonts w:ascii="Montserrat" w:hAnsi="Montserrat"/>
              <w:lang w:val="es-ES"/>
            </w:rPr>
            <w:t xml:space="preserve">. </w:t>
          </w:r>
          <w:r w:rsidRPr="00747133">
            <w:rPr>
              <w:rFonts w:ascii="Montserrat" w:hAnsi="Montserrat"/>
              <w:lang w:val="es-ES"/>
            </w:rPr>
            <w:t xml:space="preserve">Una vez que el proveedor adjudicado tenga el Dummy </w:t>
          </w:r>
          <w:r>
            <w:rPr>
              <w:rFonts w:ascii="Montserrat" w:hAnsi="Montserrat"/>
              <w:lang w:val="es-ES"/>
            </w:rPr>
            <w:t xml:space="preserve">de la etiqueta de cada producto deberán ser </w:t>
          </w:r>
          <w:r w:rsidRPr="00747133">
            <w:rPr>
              <w:rFonts w:ascii="Montserrat" w:hAnsi="Montserrat"/>
              <w:lang w:val="es-ES"/>
            </w:rPr>
            <w:t xml:space="preserve">aprobadas por el Departamento de Asistencia Social Alimentaria. </w:t>
          </w:r>
        </w:p>
        <w:p w:rsidR="003D40B6" w:rsidRPr="00701484" w:rsidRDefault="003D40B6" w:rsidP="003D40B6">
          <w:pPr>
            <w:pStyle w:val="Prrafodelista"/>
            <w:ind w:left="851"/>
            <w:jc w:val="both"/>
            <w:rPr>
              <w:rFonts w:ascii="Montserrat" w:hAnsi="Montserrat"/>
            </w:rPr>
          </w:pPr>
        </w:p>
        <w:p w:rsidR="003D40B6" w:rsidRPr="002B4982" w:rsidRDefault="003D40B6" w:rsidP="00926DB1">
          <w:pPr>
            <w:pStyle w:val="Prrafodelista"/>
            <w:ind w:left="851"/>
            <w:jc w:val="both"/>
            <w:rPr>
              <w:rFonts w:ascii="Montserrat" w:hAnsi="Montserrat"/>
            </w:rPr>
          </w:pPr>
          <w:r w:rsidRPr="002B4982">
            <w:rPr>
              <w:rFonts w:ascii="Montserrat" w:hAnsi="Montserrat"/>
            </w:rPr>
            <w:t>En el supuesto de que alguno de los insumos se encuentre en estado de descomposición y/o estén contaminados, el proveedor al que se le adjudique dicho insumo deberá retirarlo de los almacenes en donde se encuentren inmediatamente y deberá cubrir los gastos de fumigación y todos los gastos que se originen.</w:t>
          </w:r>
        </w:p>
        <w:p w:rsidR="003D40B6" w:rsidRPr="00701484" w:rsidRDefault="003D40B6" w:rsidP="003D40B6">
          <w:pPr>
            <w:pStyle w:val="Prrafodelista"/>
            <w:ind w:left="851"/>
            <w:jc w:val="both"/>
            <w:rPr>
              <w:rFonts w:ascii="Montserrat" w:hAnsi="Montserrat"/>
            </w:rPr>
          </w:pPr>
          <w:r w:rsidRPr="00701484">
            <w:rPr>
              <w:rFonts w:ascii="Montserrat" w:hAnsi="Montserrat"/>
            </w:rPr>
            <w:lastRenderedPageBreak/>
            <w:t>Los proveedores adjudicados se deberán hacer responsables por los daños o siniestros que se originen y que sean causados por el personal que realicen las entregas en cada uno de los almacenes.</w:t>
          </w:r>
        </w:p>
        <w:p w:rsidR="003D40B6" w:rsidRPr="00701484" w:rsidRDefault="003D40B6" w:rsidP="003D40B6">
          <w:pPr>
            <w:pStyle w:val="Prrafodelista"/>
            <w:ind w:left="851"/>
            <w:jc w:val="both"/>
            <w:rPr>
              <w:rFonts w:ascii="Montserrat" w:hAnsi="Montserrat"/>
            </w:rPr>
          </w:pPr>
          <w:r w:rsidRPr="00701484">
            <w:rPr>
              <w:rFonts w:ascii="Montserrat" w:hAnsi="Montserrat"/>
            </w:rPr>
            <w:t>El momento de la entrega el proveedor se compromete a entregar junto con la mercancía el certificado de liberación de calidad del producto en el que asienten las características físico químicas y bacteriológicas del alimento acorde a especificación técnica de calidad, exclusivamente en del insumo de la leche en todas sus presentaciones.</w:t>
          </w:r>
        </w:p>
        <w:p w:rsidR="003D40B6" w:rsidRPr="00E55AD4" w:rsidRDefault="003D40B6" w:rsidP="003D40B6">
          <w:pPr>
            <w:jc w:val="both"/>
            <w:rPr>
              <w:rFonts w:ascii="Montserrat" w:hAnsi="Montserrat"/>
            </w:rPr>
          </w:pPr>
        </w:p>
        <w:p w:rsidR="003D40B6" w:rsidRDefault="003D40B6" w:rsidP="00952122">
          <w:pPr>
            <w:tabs>
              <w:tab w:val="left" w:pos="-396"/>
              <w:tab w:val="left" w:pos="5559"/>
              <w:tab w:val="left" w:pos="6976"/>
              <w:tab w:val="left" w:pos="8252"/>
              <w:tab w:val="left" w:pos="9244"/>
              <w:tab w:val="left" w:pos="10982"/>
            </w:tabs>
            <w:ind w:left="851"/>
            <w:jc w:val="both"/>
            <w:rPr>
              <w:rFonts w:ascii="Montserrat" w:hAnsi="Montserrat"/>
            </w:rPr>
          </w:pPr>
          <w:r w:rsidRPr="00701484">
            <w:rPr>
              <w:rFonts w:ascii="Montserrat" w:hAnsi="Montserrat"/>
            </w:rPr>
            <w:t>Las especificaciones técnicas se determinan tomando en consideración el presupuesto disponible y las necesidades del Instituto, por lo que los bienes y/o servicios cotizados por los licitantes deberán coincidir con las especificaciones solicitadas por el Instituto o en caso contrario serán rechazados por no ajustarse a las condiciones de las bases de concurso, a menos que las diferencias complementen, igualen o superen las características especificadas a ent</w:t>
          </w:r>
          <w:r>
            <w:rPr>
              <w:rFonts w:ascii="Montserrat" w:hAnsi="Montserrat"/>
            </w:rPr>
            <w:t>era satisfacción del Instituto.</w:t>
          </w:r>
        </w:p>
        <w:p w:rsidR="00952122" w:rsidRDefault="00952122" w:rsidP="00952122">
          <w:pPr>
            <w:tabs>
              <w:tab w:val="left" w:pos="-396"/>
              <w:tab w:val="left" w:pos="5559"/>
              <w:tab w:val="left" w:pos="6976"/>
              <w:tab w:val="left" w:pos="8252"/>
              <w:tab w:val="left" w:pos="9244"/>
              <w:tab w:val="left" w:pos="10982"/>
            </w:tabs>
            <w:ind w:left="851"/>
            <w:jc w:val="both"/>
            <w:rPr>
              <w:rFonts w:ascii="Montserrat" w:hAnsi="Montserrat"/>
            </w:rPr>
          </w:pPr>
        </w:p>
        <w:p w:rsidR="00952122" w:rsidRDefault="00952122" w:rsidP="00952122">
          <w:pPr>
            <w:tabs>
              <w:tab w:val="left" w:pos="-396"/>
              <w:tab w:val="left" w:pos="5559"/>
              <w:tab w:val="left" w:pos="6976"/>
              <w:tab w:val="left" w:pos="8252"/>
              <w:tab w:val="left" w:pos="9244"/>
              <w:tab w:val="left" w:pos="10982"/>
            </w:tabs>
            <w:ind w:left="709"/>
            <w:jc w:val="both"/>
            <w:rPr>
              <w:rFonts w:ascii="Montserrat" w:hAnsi="Montserrat"/>
              <w:b/>
            </w:rPr>
          </w:pPr>
          <w:r w:rsidRPr="00952122">
            <w:rPr>
              <w:rFonts w:ascii="Montserrat" w:hAnsi="Montserrat"/>
              <w:b/>
            </w:rPr>
            <w:t>Visitas de seguimiento al Aseguramiento de la Calidad e Inocuidad Alimentaria</w:t>
          </w:r>
        </w:p>
        <w:p w:rsidR="00952122" w:rsidRDefault="00952122" w:rsidP="00952122">
          <w:pPr>
            <w:tabs>
              <w:tab w:val="left" w:pos="-396"/>
              <w:tab w:val="left" w:pos="5559"/>
              <w:tab w:val="left" w:pos="6976"/>
              <w:tab w:val="left" w:pos="8252"/>
              <w:tab w:val="left" w:pos="9244"/>
              <w:tab w:val="left" w:pos="10982"/>
            </w:tabs>
            <w:ind w:left="851"/>
            <w:jc w:val="both"/>
            <w:rPr>
              <w:rFonts w:ascii="Montserrat" w:hAnsi="Montserrat"/>
              <w:b/>
            </w:rPr>
          </w:pPr>
        </w:p>
        <w:p w:rsidR="00952122" w:rsidRPr="00952122" w:rsidRDefault="00952122" w:rsidP="00952122">
          <w:pPr>
            <w:pStyle w:val="Prrafodelista"/>
            <w:numPr>
              <w:ilvl w:val="0"/>
              <w:numId w:val="12"/>
            </w:numPr>
            <w:jc w:val="both"/>
            <w:rPr>
              <w:rFonts w:ascii="Montserrat" w:hAnsi="Montserrat"/>
              <w:szCs w:val="18"/>
            </w:rPr>
          </w:pPr>
          <w:r>
            <w:rPr>
              <w:rFonts w:ascii="Montserrat" w:hAnsi="Montserrat"/>
              <w:szCs w:val="18"/>
            </w:rPr>
            <w:t>El proveedor s</w:t>
          </w:r>
          <w:r w:rsidRPr="007D7B7A">
            <w:rPr>
              <w:rFonts w:ascii="Montserrat" w:hAnsi="Montserrat"/>
              <w:szCs w:val="18"/>
            </w:rPr>
            <w:t>erá sujeto a revisiones aleatorias a sus instalaciones</w:t>
          </w:r>
          <w:r>
            <w:rPr>
              <w:rFonts w:ascii="Montserrat" w:hAnsi="Montserrat"/>
              <w:szCs w:val="18"/>
            </w:rPr>
            <w:t xml:space="preserve"> y donde se establezcan centros de almacenamiento</w:t>
          </w:r>
          <w:r w:rsidRPr="007D7B7A">
            <w:rPr>
              <w:rFonts w:ascii="Montserrat" w:hAnsi="Montserrat"/>
              <w:szCs w:val="18"/>
            </w:rPr>
            <w:t xml:space="preserve"> para vigilar la higiene de s</w:t>
          </w:r>
          <w:r>
            <w:rPr>
              <w:rFonts w:ascii="Montserrat" w:hAnsi="Montserrat"/>
              <w:szCs w:val="18"/>
            </w:rPr>
            <w:t>u servicio: Recibo, almacenaje</w:t>
          </w:r>
          <w:r w:rsidRPr="007D7B7A">
            <w:rPr>
              <w:rFonts w:ascii="Montserrat" w:hAnsi="Montserrat"/>
              <w:szCs w:val="18"/>
            </w:rPr>
            <w:t>, transporte y servicio, acor</w:t>
          </w:r>
          <w:r>
            <w:rPr>
              <w:rFonts w:ascii="Montserrat" w:hAnsi="Montserrat"/>
              <w:szCs w:val="18"/>
            </w:rPr>
            <w:t xml:space="preserve">de con la </w:t>
          </w:r>
          <w:r w:rsidRPr="00C344DB">
            <w:rPr>
              <w:rFonts w:ascii="Montserrat" w:hAnsi="Montserrat"/>
              <w:szCs w:val="18"/>
            </w:rPr>
            <w:t>NOM-251-SSA1-2009</w:t>
          </w:r>
          <w:r>
            <w:rPr>
              <w:rFonts w:ascii="Montserrat" w:hAnsi="Montserrat"/>
              <w:szCs w:val="18"/>
            </w:rPr>
            <w:t xml:space="preserve">, </w:t>
          </w:r>
          <w:r w:rsidRPr="000C0E7F">
            <w:rPr>
              <w:rFonts w:ascii="Montserrat" w:hAnsi="Montserrat"/>
              <w:szCs w:val="18"/>
            </w:rPr>
            <w:t>Prácticas de higiene para el proceso de alimentos, beb</w:t>
          </w:r>
          <w:r>
            <w:rPr>
              <w:rFonts w:ascii="Montserrat" w:hAnsi="Montserrat"/>
              <w:szCs w:val="18"/>
            </w:rPr>
            <w:t>idas o suplementos alimenticios.</w:t>
          </w:r>
        </w:p>
        <w:p w:rsidR="00952122" w:rsidRPr="00C344DB" w:rsidRDefault="00952122" w:rsidP="00952122">
          <w:pPr>
            <w:jc w:val="both"/>
            <w:rPr>
              <w:rFonts w:ascii="Montserrat" w:hAnsi="Montserrat"/>
            </w:rPr>
          </w:pPr>
        </w:p>
        <w:p w:rsidR="00952122" w:rsidRPr="00C344DB" w:rsidRDefault="00952122" w:rsidP="00952122">
          <w:pPr>
            <w:pStyle w:val="Prrafodelista"/>
            <w:numPr>
              <w:ilvl w:val="0"/>
              <w:numId w:val="12"/>
            </w:numPr>
            <w:jc w:val="both"/>
            <w:rPr>
              <w:rFonts w:ascii="Montserrat" w:hAnsi="Montserrat"/>
            </w:rPr>
          </w:pPr>
          <w:r>
            <w:rPr>
              <w:rFonts w:ascii="Montserrat" w:hAnsi="Montserrat"/>
            </w:rPr>
            <w:t>El Proveedor d</w:t>
          </w:r>
          <w:r w:rsidRPr="00C344DB">
            <w:rPr>
              <w:rFonts w:ascii="Montserrat" w:hAnsi="Montserrat"/>
            </w:rPr>
            <w:t xml:space="preserve">eberá informar donde se encontrarán sus centros de </w:t>
          </w:r>
          <w:r>
            <w:rPr>
              <w:rFonts w:ascii="Montserrat" w:hAnsi="Montserrat"/>
            </w:rPr>
            <w:t>almacenaje</w:t>
          </w:r>
          <w:r w:rsidRPr="00C344DB">
            <w:rPr>
              <w:rFonts w:ascii="Montserrat" w:hAnsi="Montserrat"/>
            </w:rPr>
            <w:t xml:space="preserve"> de </w:t>
          </w:r>
          <w:r>
            <w:rPr>
              <w:rFonts w:ascii="Montserrat" w:hAnsi="Montserrat"/>
            </w:rPr>
            <w:t>insumos alimentarios</w:t>
          </w:r>
          <w:r w:rsidRPr="00C344DB">
            <w:rPr>
              <w:rFonts w:ascii="Montserrat" w:hAnsi="Montserrat"/>
            </w:rPr>
            <w:t>, en caso de que estos se incrementen</w:t>
          </w:r>
          <w:r>
            <w:rPr>
              <w:rFonts w:ascii="Montserrat" w:hAnsi="Montserrat"/>
            </w:rPr>
            <w:t xml:space="preserve"> o presenten cambios de ubicación</w:t>
          </w:r>
          <w:r w:rsidRPr="00C344DB">
            <w:rPr>
              <w:rFonts w:ascii="Montserrat" w:hAnsi="Montserrat"/>
            </w:rPr>
            <w:t xml:space="preserve"> tendrá la obligación de hacer una notificación formal a la institución, para realizar vigi</w:t>
          </w:r>
          <w:r>
            <w:rPr>
              <w:rFonts w:ascii="Montserrat" w:hAnsi="Montserrat"/>
            </w:rPr>
            <w:t>lancia de acuerdo al punto No. 1</w:t>
          </w:r>
          <w:r w:rsidRPr="00C344DB">
            <w:rPr>
              <w:rFonts w:ascii="Montserrat" w:hAnsi="Montserrat"/>
            </w:rPr>
            <w:t>.</w:t>
          </w:r>
        </w:p>
        <w:p w:rsidR="00952122" w:rsidRPr="00C344DB" w:rsidRDefault="00952122" w:rsidP="00952122">
          <w:pPr>
            <w:jc w:val="both"/>
            <w:rPr>
              <w:rFonts w:ascii="Montserrat" w:hAnsi="Montserrat"/>
            </w:rPr>
          </w:pPr>
        </w:p>
        <w:p w:rsidR="00952122" w:rsidRPr="009D5BA9" w:rsidRDefault="00952122" w:rsidP="00952122">
          <w:pPr>
            <w:pStyle w:val="Prrafodelista"/>
            <w:numPr>
              <w:ilvl w:val="0"/>
              <w:numId w:val="12"/>
            </w:numPr>
            <w:jc w:val="both"/>
            <w:rPr>
              <w:rFonts w:ascii="Montserrat" w:hAnsi="Montserrat"/>
            </w:rPr>
          </w:pPr>
          <w:r w:rsidRPr="00C344DB">
            <w:rPr>
              <w:rFonts w:ascii="Montserrat" w:hAnsi="Montserrat"/>
            </w:rPr>
            <w:t>El área técnica realizará visitas a las instalaciones del licitante con el objeto de evaluar y confirmar la veracidad de la información presentada en las propuestas y aspectos</w:t>
          </w:r>
          <w:r>
            <w:rPr>
              <w:rFonts w:ascii="Montserrat" w:hAnsi="Montserrat"/>
            </w:rPr>
            <w:t>,</w:t>
          </w:r>
          <w:r w:rsidRPr="00C344DB">
            <w:rPr>
              <w:rFonts w:ascii="Montserrat" w:hAnsi="Montserrat"/>
            </w:rPr>
            <w:t xml:space="preserve"> a fin de verificar la calidad de los productos</w:t>
          </w:r>
          <w:r>
            <w:rPr>
              <w:rFonts w:ascii="Montserrat" w:hAnsi="Montserrat"/>
            </w:rPr>
            <w:t xml:space="preserve"> utilizados</w:t>
          </w:r>
          <w:r w:rsidRPr="00C344DB">
            <w:rPr>
              <w:rFonts w:ascii="Montserrat" w:hAnsi="Montserrat"/>
            </w:rPr>
            <w:t xml:space="preserve"> </w:t>
          </w:r>
          <w:r>
            <w:rPr>
              <w:rFonts w:ascii="Montserrat" w:hAnsi="Montserrat"/>
            </w:rPr>
            <w:t>y su capacidad técnica</w:t>
          </w:r>
          <w:r w:rsidRPr="00C344DB">
            <w:rPr>
              <w:rFonts w:ascii="Montserrat" w:hAnsi="Montserrat"/>
            </w:rPr>
            <w:t xml:space="preserve">. </w:t>
          </w:r>
          <w:r w:rsidRPr="008E6A8B">
            <w:rPr>
              <w:rFonts w:ascii="Montserrat" w:hAnsi="Montserrat"/>
            </w:rPr>
            <w:t>Se  levantara un acta administrativa que será firmada por el representante legal del licitante</w:t>
          </w:r>
          <w:r>
            <w:rPr>
              <w:rFonts w:ascii="Montserrat" w:hAnsi="Montserrat"/>
            </w:rPr>
            <w:t xml:space="preserve"> o los responsables de las instalaciones</w:t>
          </w:r>
          <w:r w:rsidRPr="008E6A8B">
            <w:rPr>
              <w:rFonts w:ascii="Montserrat" w:hAnsi="Montserrat"/>
            </w:rPr>
            <w:t xml:space="preserve"> y los funcionarios</w:t>
          </w:r>
          <w:r>
            <w:rPr>
              <w:rFonts w:ascii="Montserrat" w:hAnsi="Montserrat"/>
            </w:rPr>
            <w:t xml:space="preserve"> de la institución</w:t>
          </w:r>
          <w:r w:rsidRPr="008E6A8B">
            <w:rPr>
              <w:rFonts w:ascii="Montserrat" w:hAnsi="Montserrat"/>
            </w:rPr>
            <w:t xml:space="preserve">, </w:t>
          </w:r>
          <w:r>
            <w:rPr>
              <w:rFonts w:ascii="Montserrat" w:hAnsi="Montserrat"/>
            </w:rPr>
            <w:t>en esta acta se expresará</w:t>
          </w:r>
          <w:r w:rsidRPr="008E6A8B">
            <w:rPr>
              <w:rFonts w:ascii="Montserrat" w:hAnsi="Montserrat"/>
            </w:rPr>
            <w:t xml:space="preserve"> el resultado de dicha visita</w:t>
          </w:r>
          <w:r>
            <w:rPr>
              <w:rFonts w:ascii="Montserrat" w:hAnsi="Montserrat"/>
            </w:rPr>
            <w:t>.</w:t>
          </w:r>
          <w:r w:rsidRPr="008E6A8B">
            <w:rPr>
              <w:rFonts w:ascii="Montserrat" w:hAnsi="Montserrat"/>
            </w:rPr>
            <w:t xml:space="preserve"> </w:t>
          </w:r>
        </w:p>
        <w:p w:rsidR="00952122" w:rsidRPr="00C344DB" w:rsidRDefault="00952122" w:rsidP="00952122">
          <w:pPr>
            <w:jc w:val="both"/>
            <w:rPr>
              <w:rFonts w:ascii="Montserrat" w:hAnsi="Montserrat"/>
            </w:rPr>
          </w:pPr>
        </w:p>
        <w:p w:rsidR="00952122" w:rsidRPr="00952122" w:rsidRDefault="00952122" w:rsidP="00926DB1">
          <w:pPr>
            <w:tabs>
              <w:tab w:val="left" w:pos="-396"/>
              <w:tab w:val="left" w:pos="5559"/>
              <w:tab w:val="left" w:pos="6976"/>
              <w:tab w:val="left" w:pos="8252"/>
              <w:tab w:val="left" w:pos="9244"/>
              <w:tab w:val="left" w:pos="10982"/>
            </w:tabs>
            <w:ind w:left="1134"/>
            <w:jc w:val="both"/>
            <w:rPr>
              <w:rFonts w:ascii="Montserrat" w:hAnsi="Montserrat" w:cs="Arial"/>
            </w:rPr>
          </w:pPr>
          <w:r>
            <w:rPr>
              <w:rFonts w:ascii="Montserrat" w:hAnsi="Montserrat"/>
            </w:rPr>
            <w:t>Los centros de resguardo de los Insumos Alimentarios del licitante</w:t>
          </w:r>
          <w:r w:rsidRPr="00C344DB">
            <w:rPr>
              <w:rFonts w:ascii="Montserrat" w:hAnsi="Montserrat"/>
            </w:rPr>
            <w:t xml:space="preserve"> deben contar con las condiciones básicas que marca la </w:t>
          </w:r>
          <w:r w:rsidRPr="00C344DB">
            <w:rPr>
              <w:rFonts w:ascii="Montserrat" w:hAnsi="Montserrat"/>
              <w:szCs w:val="18"/>
            </w:rPr>
            <w:t>NOM-251-SSA1-2009</w:t>
          </w:r>
          <w:r>
            <w:rPr>
              <w:rFonts w:ascii="Montserrat" w:hAnsi="Montserrat"/>
              <w:szCs w:val="18"/>
            </w:rPr>
            <w:t xml:space="preserve">, </w:t>
          </w:r>
          <w:r w:rsidRPr="000C0E7F">
            <w:rPr>
              <w:rFonts w:ascii="Montserrat" w:hAnsi="Montserrat"/>
              <w:szCs w:val="18"/>
            </w:rPr>
            <w:t>Prácticas de higiene para el proceso de alimentos, beb</w:t>
          </w:r>
          <w:r>
            <w:rPr>
              <w:rFonts w:ascii="Montserrat" w:hAnsi="Montserrat"/>
              <w:szCs w:val="18"/>
            </w:rPr>
            <w:t xml:space="preserve">idas o suplementos alimenticios </w:t>
          </w:r>
          <w:r w:rsidRPr="00C344DB">
            <w:rPr>
              <w:rFonts w:ascii="Montserrat" w:hAnsi="Montserrat"/>
            </w:rPr>
            <w:t>en el rubro de Instalaciones, para poder ser espacios seguros y confiables que permitan el cumplimiento del propósito del servicio</w:t>
          </w:r>
          <w:r>
            <w:rPr>
              <w:rFonts w:ascii="Montserrat" w:hAnsi="Montserrat"/>
            </w:rPr>
            <w:t xml:space="preserve"> de alimentación en los centros escolares.</w:t>
          </w:r>
        </w:p>
        <w:p w:rsidR="00576775" w:rsidRDefault="00576775" w:rsidP="00504898">
          <w:pPr>
            <w:tabs>
              <w:tab w:val="left" w:pos="-396"/>
              <w:tab w:val="left" w:pos="5559"/>
              <w:tab w:val="left" w:pos="6976"/>
              <w:tab w:val="left" w:pos="8252"/>
              <w:tab w:val="left" w:pos="9244"/>
              <w:tab w:val="left" w:pos="10982"/>
            </w:tabs>
            <w:jc w:val="both"/>
            <w:rPr>
              <w:rFonts w:ascii="Montserrat" w:hAnsi="Montserrat"/>
              <w:b/>
              <w:szCs w:val="18"/>
            </w:rPr>
          </w:pPr>
        </w:p>
        <w:p w:rsidR="00BE64AB" w:rsidRDefault="00BE64AB" w:rsidP="00504898">
          <w:pPr>
            <w:tabs>
              <w:tab w:val="left" w:pos="-396"/>
              <w:tab w:val="left" w:pos="5559"/>
              <w:tab w:val="left" w:pos="6976"/>
              <w:tab w:val="left" w:pos="8252"/>
              <w:tab w:val="left" w:pos="9244"/>
              <w:tab w:val="left" w:pos="10982"/>
            </w:tabs>
            <w:jc w:val="both"/>
            <w:rPr>
              <w:rFonts w:ascii="Montserrat" w:hAnsi="Montserrat"/>
              <w:b/>
              <w:szCs w:val="18"/>
            </w:rPr>
          </w:pPr>
        </w:p>
        <w:p w:rsidR="00CA70CF" w:rsidRDefault="00CA70CF" w:rsidP="00504898">
          <w:pPr>
            <w:tabs>
              <w:tab w:val="left" w:pos="-396"/>
              <w:tab w:val="left" w:pos="5559"/>
              <w:tab w:val="left" w:pos="6976"/>
              <w:tab w:val="left" w:pos="8252"/>
              <w:tab w:val="left" w:pos="9244"/>
              <w:tab w:val="left" w:pos="10982"/>
            </w:tabs>
            <w:jc w:val="both"/>
            <w:rPr>
              <w:rFonts w:ascii="Montserrat" w:hAnsi="Montserrat"/>
              <w:b/>
              <w:szCs w:val="18"/>
            </w:rPr>
          </w:pPr>
        </w:p>
        <w:p w:rsidR="00CA70CF" w:rsidRDefault="00CA70CF" w:rsidP="00504898">
          <w:pPr>
            <w:tabs>
              <w:tab w:val="left" w:pos="-396"/>
              <w:tab w:val="left" w:pos="5559"/>
              <w:tab w:val="left" w:pos="6976"/>
              <w:tab w:val="left" w:pos="8252"/>
              <w:tab w:val="left" w:pos="9244"/>
              <w:tab w:val="left" w:pos="10982"/>
            </w:tabs>
            <w:jc w:val="both"/>
            <w:rPr>
              <w:rFonts w:ascii="Montserrat" w:hAnsi="Montserrat"/>
              <w:b/>
              <w:szCs w:val="18"/>
            </w:rPr>
          </w:pPr>
        </w:p>
        <w:p w:rsidR="00CA70CF" w:rsidRDefault="00CA70CF" w:rsidP="00504898">
          <w:pPr>
            <w:tabs>
              <w:tab w:val="left" w:pos="-396"/>
              <w:tab w:val="left" w:pos="5559"/>
              <w:tab w:val="left" w:pos="6976"/>
              <w:tab w:val="left" w:pos="8252"/>
              <w:tab w:val="left" w:pos="9244"/>
              <w:tab w:val="left" w:pos="10982"/>
            </w:tabs>
            <w:jc w:val="both"/>
            <w:rPr>
              <w:rFonts w:ascii="Montserrat" w:hAnsi="Montserrat"/>
              <w:b/>
              <w:szCs w:val="18"/>
            </w:rPr>
          </w:pPr>
        </w:p>
        <w:p w:rsidR="00CA70CF" w:rsidRDefault="00CA70CF" w:rsidP="00504898">
          <w:pPr>
            <w:tabs>
              <w:tab w:val="left" w:pos="-396"/>
              <w:tab w:val="left" w:pos="5559"/>
              <w:tab w:val="left" w:pos="6976"/>
              <w:tab w:val="left" w:pos="8252"/>
              <w:tab w:val="left" w:pos="9244"/>
              <w:tab w:val="left" w:pos="10982"/>
            </w:tabs>
            <w:jc w:val="both"/>
            <w:rPr>
              <w:rFonts w:ascii="Montserrat" w:hAnsi="Montserrat"/>
              <w:b/>
              <w:szCs w:val="18"/>
            </w:rPr>
          </w:pPr>
        </w:p>
        <w:p w:rsidR="00576775" w:rsidRPr="00576775" w:rsidRDefault="008F78DE" w:rsidP="002F74A4">
          <w:pPr>
            <w:pStyle w:val="Prrafodelista"/>
            <w:tabs>
              <w:tab w:val="left" w:pos="851"/>
            </w:tabs>
            <w:ind w:left="284"/>
            <w:jc w:val="both"/>
            <w:rPr>
              <w:rFonts w:ascii="Montserrat" w:hAnsi="Montserrat"/>
              <w:b/>
            </w:rPr>
          </w:pPr>
          <w:r>
            <w:rPr>
              <w:rFonts w:ascii="Montserrat" w:hAnsi="Montserrat"/>
              <w:b/>
            </w:rPr>
            <w:lastRenderedPageBreak/>
            <w:t>Unidades receptoras</w:t>
          </w:r>
          <w:r w:rsidR="00576775" w:rsidRPr="00576775">
            <w:rPr>
              <w:rFonts w:ascii="Montserrat" w:hAnsi="Montserrat"/>
              <w:b/>
            </w:rPr>
            <w:t xml:space="preserve"> y condiciones de entrega:</w:t>
          </w:r>
        </w:p>
        <w:p w:rsidR="00F22556" w:rsidRPr="00CE051D" w:rsidRDefault="00F22556" w:rsidP="00CE051D">
          <w:pPr>
            <w:rPr>
              <w:rFonts w:ascii="Montserrat" w:hAnsi="Montserrat"/>
              <w:b/>
              <w:szCs w:val="18"/>
            </w:rPr>
          </w:pPr>
        </w:p>
        <w:p w:rsidR="00DA1634" w:rsidRPr="002F74A4" w:rsidRDefault="005C1677" w:rsidP="00F2069B">
          <w:pPr>
            <w:pStyle w:val="Prrafodelista"/>
            <w:numPr>
              <w:ilvl w:val="0"/>
              <w:numId w:val="42"/>
            </w:numPr>
            <w:tabs>
              <w:tab w:val="left" w:pos="1134"/>
            </w:tabs>
            <w:ind w:left="993"/>
            <w:jc w:val="both"/>
            <w:rPr>
              <w:rFonts w:ascii="Montserrat" w:hAnsi="Montserrat"/>
              <w:szCs w:val="18"/>
            </w:rPr>
          </w:pPr>
          <w:r w:rsidRPr="002F74A4">
            <w:rPr>
              <w:rFonts w:ascii="Montserrat" w:hAnsi="Montserrat"/>
              <w:szCs w:val="18"/>
            </w:rPr>
            <w:t>El concursante deberá tener la capacidad para realizar las entregas en todo el estado de Baja California</w:t>
          </w:r>
          <w:r w:rsidR="000C3DD3" w:rsidRPr="002F74A4">
            <w:rPr>
              <w:rFonts w:ascii="Montserrat" w:hAnsi="Montserrat"/>
              <w:szCs w:val="18"/>
            </w:rPr>
            <w:t xml:space="preserve"> de acuerdo al </w:t>
          </w:r>
          <w:r w:rsidR="000C3DD3" w:rsidRPr="002F74A4">
            <w:rPr>
              <w:rFonts w:ascii="Montserrat" w:hAnsi="Montserrat"/>
              <w:b/>
              <w:szCs w:val="18"/>
            </w:rPr>
            <w:t>Anexo C</w:t>
          </w:r>
          <w:r w:rsidRPr="002F74A4">
            <w:rPr>
              <w:rFonts w:ascii="Montserrat" w:hAnsi="Montserrat"/>
              <w:szCs w:val="18"/>
            </w:rPr>
            <w:t>.</w:t>
          </w:r>
        </w:p>
        <w:p w:rsidR="00DA1634" w:rsidRPr="00576775" w:rsidRDefault="00DA1634" w:rsidP="00576775">
          <w:pPr>
            <w:jc w:val="both"/>
            <w:rPr>
              <w:rFonts w:ascii="Montserrat" w:hAnsi="Montserrat"/>
            </w:rPr>
          </w:pPr>
        </w:p>
        <w:p w:rsidR="00576775" w:rsidRDefault="00576775" w:rsidP="002F74A4">
          <w:pPr>
            <w:pStyle w:val="1"/>
            <w:tabs>
              <w:tab w:val="left" w:pos="851"/>
            </w:tabs>
            <w:ind w:left="851" w:right="-179"/>
            <w:jc w:val="both"/>
            <w:rPr>
              <w:rFonts w:ascii="Montserrat" w:hAnsi="Montserrat" w:cs="Tahoma"/>
              <w:b w:val="0"/>
              <w:u w:val="single"/>
            </w:rPr>
          </w:pPr>
          <w:r>
            <w:rPr>
              <w:rFonts w:ascii="Montserrat" w:hAnsi="Montserrat" w:cs="Tahoma"/>
              <w:b w:val="0"/>
            </w:rPr>
            <w:t xml:space="preserve"> </w:t>
          </w:r>
          <w:r w:rsidRPr="00FA7D1D">
            <w:rPr>
              <w:rFonts w:ascii="Montserrat" w:hAnsi="Montserrat" w:cs="Tahoma"/>
              <w:b w:val="0"/>
              <w:u w:val="single"/>
            </w:rPr>
            <w:t>Programa Alimentario de Despensas</w:t>
          </w:r>
        </w:p>
        <w:p w:rsidR="002F74A4" w:rsidRPr="002F74A4" w:rsidRDefault="002F74A4" w:rsidP="002F74A4">
          <w:pPr>
            <w:pStyle w:val="1"/>
            <w:tabs>
              <w:tab w:val="left" w:pos="851"/>
            </w:tabs>
            <w:ind w:left="851" w:right="-179"/>
            <w:jc w:val="both"/>
            <w:rPr>
              <w:rFonts w:ascii="Montserrat" w:hAnsi="Montserrat" w:cs="Tahoma"/>
              <w:b w:val="0"/>
              <w:u w:val="single"/>
            </w:rPr>
          </w:pPr>
        </w:p>
        <w:p w:rsidR="00576775" w:rsidRDefault="00576775" w:rsidP="00B62F85">
          <w:pPr>
            <w:pStyle w:val="Descripcin"/>
            <w:keepNext/>
            <w:jc w:val="center"/>
            <w:rPr>
              <w:i w:val="0"/>
              <w:color w:val="auto"/>
              <w:sz w:val="14"/>
              <w:szCs w:val="14"/>
            </w:rPr>
          </w:pPr>
          <w:r w:rsidRPr="00576775">
            <w:rPr>
              <w:b/>
              <w:i w:val="0"/>
              <w:color w:val="auto"/>
              <w:sz w:val="14"/>
              <w:szCs w:val="14"/>
            </w:rPr>
            <w:t xml:space="preserve">Tabla </w:t>
          </w:r>
          <w:r w:rsidRPr="00576775">
            <w:rPr>
              <w:b/>
              <w:i w:val="0"/>
              <w:color w:val="auto"/>
              <w:sz w:val="14"/>
              <w:szCs w:val="14"/>
            </w:rPr>
            <w:fldChar w:fldCharType="begin"/>
          </w:r>
          <w:r w:rsidRPr="00576775">
            <w:rPr>
              <w:b/>
              <w:i w:val="0"/>
              <w:color w:val="auto"/>
              <w:sz w:val="14"/>
              <w:szCs w:val="14"/>
            </w:rPr>
            <w:instrText xml:space="preserve"> SEQ Tabla \* ARABIC </w:instrText>
          </w:r>
          <w:r w:rsidRPr="00576775">
            <w:rPr>
              <w:b/>
              <w:i w:val="0"/>
              <w:color w:val="auto"/>
              <w:sz w:val="14"/>
              <w:szCs w:val="14"/>
            </w:rPr>
            <w:fldChar w:fldCharType="separate"/>
          </w:r>
          <w:r w:rsidR="00CF2196">
            <w:rPr>
              <w:b/>
              <w:i w:val="0"/>
              <w:noProof/>
              <w:color w:val="auto"/>
              <w:sz w:val="14"/>
              <w:szCs w:val="14"/>
            </w:rPr>
            <w:t>6</w:t>
          </w:r>
          <w:r w:rsidRPr="00576775">
            <w:rPr>
              <w:b/>
              <w:i w:val="0"/>
              <w:color w:val="auto"/>
              <w:sz w:val="14"/>
              <w:szCs w:val="14"/>
            </w:rPr>
            <w:fldChar w:fldCharType="end"/>
          </w:r>
          <w:r w:rsidRPr="00576775">
            <w:rPr>
              <w:b/>
              <w:i w:val="0"/>
              <w:color w:val="auto"/>
              <w:sz w:val="14"/>
              <w:szCs w:val="14"/>
            </w:rPr>
            <w:t>.</w:t>
          </w:r>
          <w:r w:rsidRPr="00576775">
            <w:rPr>
              <w:i w:val="0"/>
              <w:color w:val="auto"/>
              <w:sz w:val="14"/>
              <w:szCs w:val="14"/>
            </w:rPr>
            <w:t xml:space="preserve"> </w:t>
          </w:r>
          <w:r w:rsidR="008A198E">
            <w:rPr>
              <w:i w:val="0"/>
              <w:color w:val="auto"/>
              <w:sz w:val="14"/>
              <w:szCs w:val="14"/>
            </w:rPr>
            <w:t xml:space="preserve">Unidades receptoras </w:t>
          </w:r>
          <w:r w:rsidRPr="00576775">
            <w:rPr>
              <w:i w:val="0"/>
              <w:color w:val="auto"/>
              <w:sz w:val="14"/>
              <w:szCs w:val="14"/>
            </w:rPr>
            <w:t>de los Apoyos Alimentarios (Despensas)</w:t>
          </w:r>
          <w:r w:rsidR="00B62F85">
            <w:rPr>
              <w:i w:val="0"/>
              <w:color w:val="auto"/>
              <w:sz w:val="14"/>
              <w:szCs w:val="14"/>
            </w:rPr>
            <w:t xml:space="preserve"> en los almacenes </w:t>
          </w:r>
          <w:r w:rsidR="00B62F85">
            <w:rPr>
              <w:i w:val="0"/>
              <w:color w:val="auto"/>
              <w:sz w:val="14"/>
              <w:szCs w:val="14"/>
            </w:rPr>
            <w:br/>
            <w:t>en los Sistemas Estatales DIF y Sistemas Municipales DIF</w:t>
          </w:r>
          <w:r w:rsidRPr="00576775">
            <w:rPr>
              <w:i w:val="0"/>
              <w:color w:val="auto"/>
              <w:sz w:val="14"/>
              <w:szCs w:val="14"/>
            </w:rPr>
            <w:t xml:space="preserve">. </w:t>
          </w:r>
          <w:r w:rsidRPr="00E76B00">
            <w:rPr>
              <w:b/>
              <w:i w:val="0"/>
              <w:color w:val="auto"/>
              <w:sz w:val="14"/>
              <w:szCs w:val="14"/>
            </w:rPr>
            <w:t>Anexo C</w:t>
          </w:r>
          <w:r w:rsidRPr="00576775">
            <w:rPr>
              <w:i w:val="0"/>
              <w:color w:val="auto"/>
              <w:sz w:val="14"/>
              <w:szCs w:val="14"/>
            </w:rPr>
            <w:t>.</w:t>
          </w:r>
        </w:p>
        <w:tbl>
          <w:tblPr>
            <w:tblW w:w="5000" w:type="pct"/>
            <w:jc w:val="center"/>
            <w:tblLayout w:type="fixed"/>
            <w:tblCellMar>
              <w:left w:w="70" w:type="dxa"/>
              <w:right w:w="70" w:type="dxa"/>
            </w:tblCellMar>
            <w:tblLook w:val="04A0" w:firstRow="1" w:lastRow="0" w:firstColumn="1" w:lastColumn="0" w:noHBand="0" w:noVBand="1"/>
          </w:tblPr>
          <w:tblGrid>
            <w:gridCol w:w="2384"/>
            <w:gridCol w:w="1934"/>
            <w:gridCol w:w="2162"/>
            <w:gridCol w:w="1153"/>
            <w:gridCol w:w="1345"/>
          </w:tblGrid>
          <w:tr w:rsidR="00B62F85" w:rsidRPr="00B62F85" w:rsidTr="00FA3BF1">
            <w:trPr>
              <w:trHeight w:val="402"/>
              <w:jc w:val="center"/>
            </w:trPr>
            <w:tc>
              <w:tcPr>
                <w:tcW w:w="132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62F85" w:rsidRPr="00B60028" w:rsidRDefault="00B62F85" w:rsidP="004C19C1">
                <w:pPr>
                  <w:jc w:val="center"/>
                  <w:rPr>
                    <w:rFonts w:ascii="Montserrat" w:hAnsi="Montserrat" w:cs="Arial"/>
                    <w:b/>
                    <w:bCs/>
                    <w:sz w:val="16"/>
                    <w:szCs w:val="16"/>
                    <w:lang w:val="es-MX" w:eastAsia="es-MX"/>
                  </w:rPr>
                </w:pPr>
                <w:r w:rsidRPr="00B60028">
                  <w:rPr>
                    <w:rFonts w:ascii="Montserrat" w:hAnsi="Montserrat" w:cs="Arial"/>
                    <w:b/>
                    <w:bCs/>
                    <w:sz w:val="16"/>
                    <w:szCs w:val="16"/>
                    <w:lang w:val="es-MX" w:eastAsia="es-MX"/>
                  </w:rPr>
                  <w:t>Destinatario</w:t>
                </w:r>
              </w:p>
            </w:tc>
            <w:tc>
              <w:tcPr>
                <w:tcW w:w="1077" w:type="pct"/>
                <w:tcBorders>
                  <w:top w:val="single" w:sz="4" w:space="0" w:color="auto"/>
                  <w:left w:val="nil"/>
                  <w:bottom w:val="single" w:sz="4" w:space="0" w:color="auto"/>
                  <w:right w:val="single" w:sz="4" w:space="0" w:color="auto"/>
                </w:tcBorders>
                <w:shd w:val="clear" w:color="000000" w:fill="D9D9D9"/>
                <w:vAlign w:val="center"/>
                <w:hideMark/>
              </w:tcPr>
              <w:p w:rsidR="00B62F85" w:rsidRPr="00B60028" w:rsidRDefault="00B62F85" w:rsidP="004C19C1">
                <w:pPr>
                  <w:jc w:val="center"/>
                  <w:rPr>
                    <w:rFonts w:ascii="Montserrat" w:hAnsi="Montserrat" w:cs="Arial"/>
                    <w:b/>
                    <w:bCs/>
                    <w:sz w:val="16"/>
                    <w:szCs w:val="16"/>
                    <w:lang w:val="es-MX" w:eastAsia="es-MX"/>
                  </w:rPr>
                </w:pPr>
                <w:r w:rsidRPr="00B60028">
                  <w:rPr>
                    <w:rFonts w:ascii="Montserrat" w:hAnsi="Montserrat" w:cs="Arial"/>
                    <w:b/>
                    <w:bCs/>
                    <w:sz w:val="16"/>
                    <w:szCs w:val="16"/>
                    <w:lang w:val="es-MX" w:eastAsia="es-MX"/>
                  </w:rPr>
                  <w:t>Responsable</w:t>
                </w:r>
              </w:p>
            </w:tc>
            <w:tc>
              <w:tcPr>
                <w:tcW w:w="1204" w:type="pct"/>
                <w:tcBorders>
                  <w:top w:val="single" w:sz="4" w:space="0" w:color="auto"/>
                  <w:left w:val="nil"/>
                  <w:bottom w:val="single" w:sz="4" w:space="0" w:color="auto"/>
                  <w:right w:val="single" w:sz="4" w:space="0" w:color="auto"/>
                </w:tcBorders>
                <w:shd w:val="clear" w:color="000000" w:fill="D9D9D9"/>
                <w:vAlign w:val="center"/>
                <w:hideMark/>
              </w:tcPr>
              <w:p w:rsidR="00B62F85" w:rsidRPr="00B60028" w:rsidRDefault="00B62F85" w:rsidP="004C19C1">
                <w:pPr>
                  <w:jc w:val="center"/>
                  <w:rPr>
                    <w:rFonts w:ascii="Montserrat" w:hAnsi="Montserrat" w:cs="Arial"/>
                    <w:b/>
                    <w:bCs/>
                    <w:sz w:val="16"/>
                    <w:szCs w:val="16"/>
                    <w:lang w:val="es-MX" w:eastAsia="es-MX"/>
                  </w:rPr>
                </w:pPr>
                <w:r w:rsidRPr="00B60028">
                  <w:rPr>
                    <w:rFonts w:ascii="Montserrat" w:hAnsi="Montserrat" w:cs="Arial"/>
                    <w:b/>
                    <w:bCs/>
                    <w:sz w:val="16"/>
                    <w:szCs w:val="16"/>
                    <w:lang w:val="es-MX" w:eastAsia="es-MX"/>
                  </w:rPr>
                  <w:t>Domicilio</w:t>
                </w:r>
              </w:p>
            </w:tc>
            <w:tc>
              <w:tcPr>
                <w:tcW w:w="642" w:type="pct"/>
                <w:tcBorders>
                  <w:top w:val="single" w:sz="4" w:space="0" w:color="auto"/>
                  <w:left w:val="nil"/>
                  <w:bottom w:val="single" w:sz="4" w:space="0" w:color="auto"/>
                  <w:right w:val="single" w:sz="4" w:space="0" w:color="auto"/>
                </w:tcBorders>
                <w:shd w:val="clear" w:color="000000" w:fill="D9D9D9"/>
                <w:vAlign w:val="center"/>
                <w:hideMark/>
              </w:tcPr>
              <w:p w:rsidR="00B62F85" w:rsidRPr="00B60028" w:rsidRDefault="00B62F85" w:rsidP="004C19C1">
                <w:pPr>
                  <w:jc w:val="center"/>
                  <w:rPr>
                    <w:rFonts w:ascii="Montserrat" w:hAnsi="Montserrat" w:cs="Arial"/>
                    <w:b/>
                    <w:bCs/>
                    <w:sz w:val="16"/>
                    <w:szCs w:val="16"/>
                    <w:lang w:val="es-MX" w:eastAsia="es-MX"/>
                  </w:rPr>
                </w:pPr>
                <w:r w:rsidRPr="00B62F85">
                  <w:rPr>
                    <w:rFonts w:ascii="Montserrat" w:hAnsi="Montserrat" w:cs="Arial"/>
                    <w:b/>
                    <w:bCs/>
                    <w:sz w:val="16"/>
                    <w:szCs w:val="16"/>
                    <w:lang w:val="es-MX" w:eastAsia="es-MX"/>
                  </w:rPr>
                  <w:t>Teléfono</w:t>
                </w:r>
              </w:p>
            </w:tc>
            <w:tc>
              <w:tcPr>
                <w:tcW w:w="749" w:type="pct"/>
                <w:tcBorders>
                  <w:top w:val="single" w:sz="4" w:space="0" w:color="auto"/>
                  <w:left w:val="nil"/>
                  <w:bottom w:val="single" w:sz="4" w:space="0" w:color="auto"/>
                  <w:right w:val="single" w:sz="4" w:space="0" w:color="auto"/>
                </w:tcBorders>
                <w:shd w:val="clear" w:color="000000" w:fill="D9D9D9"/>
                <w:vAlign w:val="center"/>
                <w:hideMark/>
              </w:tcPr>
              <w:p w:rsidR="00B62F85" w:rsidRPr="00B60028" w:rsidRDefault="00B62F85" w:rsidP="004C19C1">
                <w:pPr>
                  <w:jc w:val="center"/>
                  <w:rPr>
                    <w:rFonts w:ascii="Montserrat" w:hAnsi="Montserrat" w:cs="Arial"/>
                    <w:b/>
                    <w:bCs/>
                    <w:sz w:val="16"/>
                    <w:szCs w:val="16"/>
                    <w:lang w:val="es-MX" w:eastAsia="es-MX"/>
                  </w:rPr>
                </w:pPr>
                <w:r w:rsidRPr="00B60028">
                  <w:rPr>
                    <w:rFonts w:ascii="Montserrat" w:hAnsi="Montserrat" w:cs="Arial"/>
                    <w:b/>
                    <w:bCs/>
                    <w:sz w:val="16"/>
                    <w:szCs w:val="16"/>
                    <w:lang w:val="es-MX" w:eastAsia="es-MX"/>
                  </w:rPr>
                  <w:t>Horarios</w:t>
                </w:r>
              </w:p>
            </w:tc>
          </w:tr>
          <w:tr w:rsidR="00B62F85" w:rsidRPr="00B62F85" w:rsidTr="00FA3BF1">
            <w:trPr>
              <w:trHeight w:val="553"/>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B60028" w:rsidRDefault="00B62F85" w:rsidP="004C19C1">
                <w:pPr>
                  <w:rPr>
                    <w:rFonts w:ascii="Montserrat" w:hAnsi="Montserrat" w:cs="Arial"/>
                    <w:b/>
                    <w:sz w:val="13"/>
                    <w:szCs w:val="13"/>
                    <w:lang w:val="es-MX" w:eastAsia="es-MX"/>
                  </w:rPr>
                </w:pPr>
                <w:r w:rsidRPr="00B60028">
                  <w:rPr>
                    <w:rFonts w:ascii="Montserrat" w:hAnsi="Montserrat" w:cs="Arial"/>
                    <w:b/>
                    <w:sz w:val="13"/>
                    <w:szCs w:val="13"/>
                    <w:lang w:val="es-MX" w:eastAsia="es-MX"/>
                  </w:rPr>
                  <w:t>DIF MUNICIPAL MEXICALI</w:t>
                </w: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2F85">
                  <w:rPr>
                    <w:rFonts w:ascii="Montserrat" w:hAnsi="Montserrat" w:cs="Arial"/>
                    <w:sz w:val="13"/>
                    <w:szCs w:val="13"/>
                    <w:lang w:val="es-MX" w:eastAsia="es-MX"/>
                  </w:rPr>
                  <w:t xml:space="preserve">C. FRANCISCCO </w:t>
                </w:r>
                <w:r w:rsidRPr="00B60028">
                  <w:rPr>
                    <w:rFonts w:ascii="Montserrat" w:hAnsi="Montserrat" w:cs="Arial"/>
                    <w:sz w:val="13"/>
                    <w:szCs w:val="13"/>
                    <w:lang w:val="es-MX" w:eastAsia="es-MX"/>
                  </w:rPr>
                  <w:t>JAVIER MONTIJO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CALZADA CETYS #1699, COLONIA RIVERA, MEXICALI, B.C. C.P. 21240</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(01-686) 567-27-20</w:t>
                </w:r>
              </w:p>
            </w:tc>
            <w:tc>
              <w:tcPr>
                <w:tcW w:w="749"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r w:rsidR="00B62F85" w:rsidRPr="00B62F85" w:rsidTr="00FA3BF1">
            <w:trPr>
              <w:trHeight w:val="547"/>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B60028" w:rsidRDefault="00B62F85" w:rsidP="004C19C1">
                <w:pPr>
                  <w:rPr>
                    <w:rFonts w:ascii="Montserrat" w:hAnsi="Montserrat" w:cs="Arial"/>
                    <w:b/>
                    <w:sz w:val="13"/>
                    <w:szCs w:val="13"/>
                    <w:lang w:val="es-MX" w:eastAsia="es-MX"/>
                  </w:rPr>
                </w:pPr>
                <w:r w:rsidRPr="00B60028">
                  <w:rPr>
                    <w:rFonts w:ascii="Montserrat" w:hAnsi="Montserrat" w:cs="Arial"/>
                    <w:b/>
                    <w:sz w:val="13"/>
                    <w:szCs w:val="13"/>
                    <w:lang w:val="es-MX" w:eastAsia="es-MX"/>
                  </w:rPr>
                  <w:t>DIF-MUNICIPAL TIJUANA</w:t>
                </w: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C.P. ARIATNE AZUARA ALVAREZ  JEFE DE DEPARTAMENTO DEL PROGRAMA ALIMENTARIO</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BLVD. INSURGENTES #1760-8, FRACCIONAMIENTO LOS ALAMOS, C.P. 2500, TIJUANA,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(01-664) 608-82-00</w:t>
                </w:r>
              </w:p>
            </w:tc>
            <w:tc>
              <w:tcPr>
                <w:tcW w:w="749"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r w:rsidR="00B62F85" w:rsidRPr="00B62F85" w:rsidTr="00FA3BF1">
            <w:trPr>
              <w:trHeight w:val="513"/>
              <w:jc w:val="center"/>
            </w:trPr>
            <w:tc>
              <w:tcPr>
                <w:tcW w:w="1328" w:type="pct"/>
                <w:vMerge w:val="restart"/>
                <w:tcBorders>
                  <w:top w:val="nil"/>
                  <w:left w:val="single" w:sz="4" w:space="0" w:color="auto"/>
                  <w:bottom w:val="single" w:sz="4" w:space="0" w:color="000000"/>
                  <w:right w:val="single" w:sz="4" w:space="0" w:color="auto"/>
                </w:tcBorders>
                <w:shd w:val="clear" w:color="auto" w:fill="F2F2F2" w:themeFill="background1" w:themeFillShade="F2"/>
                <w:noWrap/>
                <w:vAlign w:val="center"/>
                <w:hideMark/>
              </w:tcPr>
              <w:p w:rsidR="00B62F85" w:rsidRPr="00B60028" w:rsidRDefault="00B62F85" w:rsidP="00B11316">
                <w:pPr>
                  <w:rPr>
                    <w:rFonts w:ascii="Montserrat" w:hAnsi="Montserrat" w:cs="Arial"/>
                    <w:b/>
                    <w:sz w:val="13"/>
                    <w:szCs w:val="13"/>
                    <w:lang w:val="es-MX" w:eastAsia="es-MX"/>
                  </w:rPr>
                </w:pPr>
                <w:r w:rsidRPr="00B60028">
                  <w:rPr>
                    <w:rFonts w:ascii="Montserrat" w:hAnsi="Montserrat" w:cs="Arial"/>
                    <w:b/>
                    <w:sz w:val="13"/>
                    <w:szCs w:val="13"/>
                    <w:lang w:val="es-MX" w:eastAsia="es-MX"/>
                  </w:rPr>
                  <w:t>DIF MUNICIPAL ENSENADA</w:t>
                </w: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 LUIS BUSSANI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AV. FLORESTA #330, COLONIA OBRERA, C.P. 22830, ENSENADA, B.C.</w:t>
                </w:r>
              </w:p>
            </w:tc>
            <w:tc>
              <w:tcPr>
                <w:tcW w:w="642"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(01-646) 172-50-84</w:t>
                </w:r>
              </w:p>
            </w:tc>
            <w:tc>
              <w:tcPr>
                <w:tcW w:w="749" w:type="pct"/>
                <w:vMerge w:val="restart"/>
                <w:tcBorders>
                  <w:top w:val="nil"/>
                  <w:left w:val="single" w:sz="4" w:space="0" w:color="auto"/>
                  <w:bottom w:val="single" w:sz="4" w:space="0" w:color="000000"/>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r w:rsidR="00B62F85" w:rsidRPr="00B62F85" w:rsidTr="00FA3BF1">
            <w:trPr>
              <w:trHeight w:val="422"/>
              <w:jc w:val="center"/>
            </w:trPr>
            <w:tc>
              <w:tcPr>
                <w:tcW w:w="1328" w:type="pct"/>
                <w:vMerge/>
                <w:tcBorders>
                  <w:top w:val="nil"/>
                  <w:left w:val="single" w:sz="4" w:space="0" w:color="auto"/>
                  <w:bottom w:val="single" w:sz="4" w:space="0" w:color="000000"/>
                  <w:right w:val="single" w:sz="4" w:space="0" w:color="auto"/>
                </w:tcBorders>
                <w:shd w:val="clear" w:color="auto" w:fill="F2F2F2" w:themeFill="background1" w:themeFillShade="F2"/>
                <w:vAlign w:val="center"/>
                <w:hideMark/>
              </w:tcPr>
              <w:p w:rsidR="00B62F85" w:rsidRPr="00B60028" w:rsidRDefault="00B62F85" w:rsidP="004C19C1">
                <w:pPr>
                  <w:rPr>
                    <w:rFonts w:ascii="Montserrat" w:hAnsi="Montserrat" w:cs="Arial"/>
                    <w:b/>
                    <w:sz w:val="13"/>
                    <w:szCs w:val="13"/>
                    <w:lang w:val="es-MX" w:eastAsia="es-MX"/>
                  </w:rPr>
                </w:pP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COORDINADOR DEL PROG. ALIMENTARIO</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AV REFORMA #80 FRACCIONAMIENTO BAHIA CP 22880</w:t>
                </w:r>
              </w:p>
            </w:tc>
            <w:tc>
              <w:tcPr>
                <w:tcW w:w="642" w:type="pct"/>
                <w:vMerge/>
                <w:tcBorders>
                  <w:top w:val="nil"/>
                  <w:left w:val="single" w:sz="4" w:space="0" w:color="auto"/>
                  <w:bottom w:val="single" w:sz="4" w:space="0" w:color="000000"/>
                  <w:right w:val="single" w:sz="4" w:space="0" w:color="auto"/>
                </w:tcBorders>
                <w:vAlign w:val="center"/>
                <w:hideMark/>
              </w:tcPr>
              <w:p w:rsidR="00B62F85" w:rsidRPr="00B60028" w:rsidRDefault="00B62F85" w:rsidP="004C19C1">
                <w:pPr>
                  <w:jc w:val="center"/>
                  <w:rPr>
                    <w:rFonts w:ascii="Montserrat" w:hAnsi="Montserrat" w:cs="Arial"/>
                    <w:sz w:val="13"/>
                    <w:szCs w:val="13"/>
                    <w:lang w:val="es-MX" w:eastAsia="es-MX"/>
                  </w:rPr>
                </w:pPr>
              </w:p>
            </w:tc>
            <w:tc>
              <w:tcPr>
                <w:tcW w:w="749" w:type="pct"/>
                <w:vMerge/>
                <w:tcBorders>
                  <w:top w:val="nil"/>
                  <w:left w:val="single" w:sz="4" w:space="0" w:color="auto"/>
                  <w:bottom w:val="single" w:sz="4" w:space="0" w:color="000000"/>
                  <w:right w:val="single" w:sz="4" w:space="0" w:color="auto"/>
                </w:tcBorders>
                <w:vAlign w:val="center"/>
                <w:hideMark/>
              </w:tcPr>
              <w:p w:rsidR="00B62F85" w:rsidRPr="00B60028" w:rsidRDefault="00B62F85" w:rsidP="004C19C1">
                <w:pPr>
                  <w:jc w:val="center"/>
                  <w:rPr>
                    <w:rFonts w:ascii="Montserrat" w:hAnsi="Montserrat" w:cs="Arial"/>
                    <w:sz w:val="13"/>
                    <w:szCs w:val="13"/>
                    <w:lang w:val="es-MX" w:eastAsia="es-MX"/>
                  </w:rPr>
                </w:pPr>
              </w:p>
            </w:tc>
          </w:tr>
          <w:tr w:rsidR="00B62F85" w:rsidRPr="00B62F85" w:rsidTr="00FA3BF1">
            <w:trPr>
              <w:trHeight w:val="541"/>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B60028" w:rsidRDefault="00B62F85" w:rsidP="004C19C1">
                <w:pPr>
                  <w:rPr>
                    <w:rFonts w:ascii="Montserrat" w:hAnsi="Montserrat" w:cs="Arial"/>
                    <w:b/>
                    <w:sz w:val="13"/>
                    <w:szCs w:val="13"/>
                    <w:lang w:val="es-MX" w:eastAsia="es-MX"/>
                  </w:rPr>
                </w:pPr>
                <w:r w:rsidRPr="00B60028">
                  <w:rPr>
                    <w:rFonts w:ascii="Montserrat" w:hAnsi="Montserrat" w:cs="Arial"/>
                    <w:b/>
                    <w:sz w:val="13"/>
                    <w:szCs w:val="13"/>
                    <w:lang w:val="es-MX" w:eastAsia="es-MX"/>
                  </w:rPr>
                  <w:t>DIF MUNICIPAL TECATE</w:t>
                </w: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 SERGIO ALFREDO ARCE MORENO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AV.JOSE GUTIERREZ DURAN #645, FRACCIONAMIENTO LA HACIENDA, C.P. 21448 TECATE,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(01-665) 654-16-30</w:t>
                </w:r>
              </w:p>
            </w:tc>
            <w:tc>
              <w:tcPr>
                <w:tcW w:w="749"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r w:rsidR="00B62F85" w:rsidRPr="00B62F85" w:rsidTr="00FA3BF1">
            <w:trPr>
              <w:trHeight w:val="507"/>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B60028" w:rsidRDefault="00B62F85" w:rsidP="004C19C1">
                <w:pPr>
                  <w:rPr>
                    <w:rFonts w:ascii="Montserrat" w:hAnsi="Montserrat" w:cs="Arial"/>
                    <w:b/>
                    <w:sz w:val="13"/>
                    <w:szCs w:val="13"/>
                    <w:lang w:val="es-MX" w:eastAsia="es-MX"/>
                  </w:rPr>
                </w:pPr>
                <w:r w:rsidRPr="00B60028">
                  <w:rPr>
                    <w:rFonts w:ascii="Montserrat" w:hAnsi="Montserrat" w:cs="Arial"/>
                    <w:b/>
                    <w:sz w:val="13"/>
                    <w:szCs w:val="13"/>
                    <w:lang w:val="es-MX" w:eastAsia="es-MX"/>
                  </w:rPr>
                  <w:t>DIF MUNICIPAL ROSARITO</w:t>
                </w: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 HERNAN CHAVEZ CASA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CALLE JOSE HAROZ AGUILAR NO. 2, VILLA TURISTICA, C.P. 22710, ROSARITO,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(01-661) 612-60-77</w:t>
                </w:r>
              </w:p>
            </w:tc>
            <w:tc>
              <w:tcPr>
                <w:tcW w:w="749"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r w:rsidR="00B62F85" w:rsidRPr="00B62F85" w:rsidTr="00FA3BF1">
            <w:trPr>
              <w:trHeight w:val="473"/>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B60028" w:rsidRDefault="00B62F85" w:rsidP="004C19C1">
                <w:pPr>
                  <w:rPr>
                    <w:rFonts w:ascii="Montserrat" w:hAnsi="Montserrat" w:cs="Arial"/>
                    <w:b/>
                    <w:sz w:val="13"/>
                    <w:szCs w:val="13"/>
                    <w:lang w:val="es-MX" w:eastAsia="es-MX"/>
                  </w:rPr>
                </w:pPr>
                <w:r w:rsidRPr="00B60028">
                  <w:rPr>
                    <w:rFonts w:ascii="Montserrat" w:hAnsi="Montserrat" w:cs="Arial"/>
                    <w:b/>
                    <w:sz w:val="13"/>
                    <w:szCs w:val="13"/>
                    <w:lang w:val="es-MX" w:eastAsia="es-MX"/>
                  </w:rPr>
                  <w:t>DIF ESTATAL MEXICALI</w:t>
                </w: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color w:val="000000"/>
                    <w:sz w:val="13"/>
                    <w:szCs w:val="13"/>
                    <w:lang w:val="es-MX" w:eastAsia="es-MX"/>
                  </w:rPr>
                </w:pPr>
                <w:r w:rsidRPr="00B60028">
                  <w:rPr>
                    <w:rFonts w:ascii="Montserrat" w:hAnsi="Montserrat" w:cs="Arial"/>
                    <w:color w:val="000000"/>
                    <w:sz w:val="13"/>
                    <w:szCs w:val="13"/>
                    <w:lang w:val="es-MX" w:eastAsia="es-MX"/>
                  </w:rPr>
                  <w:t>C. ISABEL DIAZ FLORES     SUPERVISORA ADMINISTRATIVA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AV. MINEROS #345 ENTRE "F" Y "G", COLONIA INDUSTRIAL, C.P. 21100, MEXICALI,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(01-686) 554-52-39</w:t>
                </w:r>
              </w:p>
            </w:tc>
            <w:tc>
              <w:tcPr>
                <w:tcW w:w="749"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r w:rsidR="00B62F85" w:rsidRPr="00B62F85" w:rsidTr="00FA3BF1">
            <w:trPr>
              <w:trHeight w:val="577"/>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B60028" w:rsidRDefault="00B62F85" w:rsidP="004C19C1">
                <w:pPr>
                  <w:rPr>
                    <w:rFonts w:ascii="Montserrat" w:hAnsi="Montserrat" w:cs="Arial"/>
                    <w:b/>
                    <w:sz w:val="13"/>
                    <w:szCs w:val="13"/>
                    <w:lang w:val="es-MX" w:eastAsia="es-MX"/>
                  </w:rPr>
                </w:pPr>
                <w:r w:rsidRPr="00B60028">
                  <w:rPr>
                    <w:rFonts w:ascii="Montserrat" w:hAnsi="Montserrat" w:cs="Arial"/>
                    <w:b/>
                    <w:sz w:val="13"/>
                    <w:szCs w:val="13"/>
                    <w:lang w:val="es-MX" w:eastAsia="es-MX"/>
                  </w:rPr>
                  <w:t>DIF ESTATAL TIJUANA</w:t>
                </w:r>
              </w:p>
            </w:tc>
            <w:tc>
              <w:tcPr>
                <w:tcW w:w="1077"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color w:val="000000"/>
                    <w:sz w:val="13"/>
                    <w:szCs w:val="13"/>
                    <w:lang w:val="es-MX" w:eastAsia="es-MX"/>
                  </w:rPr>
                </w:pPr>
                <w:r w:rsidRPr="00B60028">
                  <w:rPr>
                    <w:rFonts w:ascii="Montserrat" w:hAnsi="Montserrat" w:cs="Arial"/>
                    <w:color w:val="000000"/>
                    <w:sz w:val="13"/>
                    <w:szCs w:val="13"/>
                    <w:lang w:val="es-MX" w:eastAsia="es-MX"/>
                  </w:rPr>
                  <w:t>C. ELI ROSARIO MARROQUIN ROBLERO      ALMACENISTA</w:t>
                </w:r>
              </w:p>
            </w:tc>
            <w:tc>
              <w:tcPr>
                <w:tcW w:w="1204"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CALLE EUSEBIO KINO #17533, FRACCIONAMIENTO GARITA DE OTAY, C.P. 22430, TIJUANA,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(01-664) 104-01-10</w:t>
                </w:r>
              </w:p>
            </w:tc>
            <w:tc>
              <w:tcPr>
                <w:tcW w:w="749" w:type="pct"/>
                <w:tcBorders>
                  <w:top w:val="nil"/>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r w:rsidR="00B62F85" w:rsidRPr="00B62F85" w:rsidTr="00FA3BF1">
            <w:trPr>
              <w:trHeight w:val="708"/>
              <w:jc w:val="center"/>
            </w:trPr>
            <w:tc>
              <w:tcPr>
                <w:tcW w:w="1328"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B60028" w:rsidRDefault="00B62F85" w:rsidP="004C19C1">
                <w:pPr>
                  <w:rPr>
                    <w:rFonts w:ascii="Montserrat" w:hAnsi="Montserrat" w:cs="Arial"/>
                    <w:b/>
                    <w:sz w:val="13"/>
                    <w:szCs w:val="13"/>
                    <w:lang w:val="es-MX" w:eastAsia="es-MX"/>
                  </w:rPr>
                </w:pPr>
                <w:r w:rsidRPr="00B60028">
                  <w:rPr>
                    <w:rFonts w:ascii="Montserrat" w:hAnsi="Montserrat" w:cs="Arial"/>
                    <w:b/>
                    <w:sz w:val="13"/>
                    <w:szCs w:val="13"/>
                    <w:lang w:val="es-MX" w:eastAsia="es-MX"/>
                  </w:rPr>
                  <w:t>DIF ESTATAL SAN QUINTIN</w:t>
                </w:r>
              </w:p>
            </w:tc>
            <w:tc>
              <w:tcPr>
                <w:tcW w:w="1077" w:type="pct"/>
                <w:tcBorders>
                  <w:top w:val="single" w:sz="4" w:space="0" w:color="auto"/>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color w:val="000000"/>
                    <w:sz w:val="13"/>
                    <w:szCs w:val="13"/>
                    <w:lang w:val="es-MX" w:eastAsia="es-MX"/>
                  </w:rPr>
                </w:pPr>
                <w:r w:rsidRPr="00B60028">
                  <w:rPr>
                    <w:rFonts w:ascii="Montserrat" w:hAnsi="Montserrat" w:cs="Arial"/>
                    <w:color w:val="000000"/>
                    <w:sz w:val="13"/>
                    <w:szCs w:val="13"/>
                    <w:lang w:val="es-MX" w:eastAsia="es-MX"/>
                  </w:rPr>
                  <w:t>C. JUAN CARLOS DIAZ JIMENEZ     ALMACENISTA</w:t>
                </w:r>
              </w:p>
            </w:tc>
            <w:tc>
              <w:tcPr>
                <w:tcW w:w="1204" w:type="pct"/>
                <w:tcBorders>
                  <w:top w:val="single" w:sz="4" w:space="0" w:color="auto"/>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CALLE LUCIO BLANCO #1221, EJIDO NUEVO BAJA CALIFORNIA, C.P. 22930, DELEGACION SAN QUINTIN DEL MUNICIPIO DE ENSENADA, B.C.</w:t>
                </w:r>
              </w:p>
            </w:tc>
            <w:tc>
              <w:tcPr>
                <w:tcW w:w="642" w:type="pct"/>
                <w:tcBorders>
                  <w:top w:val="single" w:sz="4" w:space="0" w:color="auto"/>
                  <w:left w:val="nil"/>
                  <w:bottom w:val="single" w:sz="4" w:space="0" w:color="auto"/>
                  <w:right w:val="single" w:sz="4" w:space="0" w:color="auto"/>
                </w:tcBorders>
                <w:shd w:val="clear" w:color="auto" w:fill="auto"/>
                <w:noWrap/>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(01-616) 165-15-20</w:t>
                </w:r>
              </w:p>
            </w:tc>
            <w:tc>
              <w:tcPr>
                <w:tcW w:w="749" w:type="pct"/>
                <w:tcBorders>
                  <w:top w:val="single" w:sz="4" w:space="0" w:color="auto"/>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B60028">
                  <w:rPr>
                    <w:rFonts w:ascii="Montserrat" w:hAnsi="Montserrat" w:cs="Arial"/>
                    <w:sz w:val="13"/>
                    <w:szCs w:val="13"/>
                    <w:lang w:val="es-MX" w:eastAsia="es-MX"/>
                  </w:rPr>
                  <w:t>LUNES A VIERNES DE    8:30 AM A 2:30 PM</w:t>
                </w:r>
              </w:p>
            </w:tc>
          </w:tr>
        </w:tbl>
        <w:p w:rsidR="00576775" w:rsidRDefault="00576775" w:rsidP="00B62F85">
          <w:pPr>
            <w:tabs>
              <w:tab w:val="left" w:pos="1134"/>
            </w:tabs>
            <w:jc w:val="both"/>
            <w:rPr>
              <w:rFonts w:ascii="Montserrat" w:hAnsi="Montserrat"/>
              <w:szCs w:val="18"/>
            </w:rPr>
          </w:pPr>
        </w:p>
        <w:p w:rsidR="00FA3BF1" w:rsidRPr="00FA3BF1" w:rsidRDefault="00FA3BF1" w:rsidP="00FA3BF1">
          <w:pPr>
            <w:pStyle w:val="Descripcin"/>
            <w:keepNext/>
            <w:jc w:val="center"/>
            <w:rPr>
              <w:i w:val="0"/>
              <w:color w:val="auto"/>
              <w:sz w:val="14"/>
              <w:szCs w:val="14"/>
            </w:rPr>
          </w:pPr>
          <w:r w:rsidRPr="00E76B00">
            <w:rPr>
              <w:b/>
              <w:i w:val="0"/>
              <w:color w:val="auto"/>
              <w:sz w:val="14"/>
              <w:szCs w:val="14"/>
            </w:rPr>
            <w:t xml:space="preserve">Tabla </w:t>
          </w:r>
          <w:r w:rsidRPr="00E76B00">
            <w:rPr>
              <w:b/>
              <w:i w:val="0"/>
              <w:color w:val="auto"/>
              <w:sz w:val="14"/>
              <w:szCs w:val="14"/>
            </w:rPr>
            <w:fldChar w:fldCharType="begin"/>
          </w:r>
          <w:r w:rsidRPr="00E76B00">
            <w:rPr>
              <w:b/>
              <w:i w:val="0"/>
              <w:color w:val="auto"/>
              <w:sz w:val="14"/>
              <w:szCs w:val="14"/>
            </w:rPr>
            <w:instrText xml:space="preserve"> SEQ Tabla \* ARABIC </w:instrText>
          </w:r>
          <w:r w:rsidRPr="00E76B00">
            <w:rPr>
              <w:b/>
              <w:i w:val="0"/>
              <w:color w:val="auto"/>
              <w:sz w:val="14"/>
              <w:szCs w:val="14"/>
            </w:rPr>
            <w:fldChar w:fldCharType="separate"/>
          </w:r>
          <w:r w:rsidR="00CF2196">
            <w:rPr>
              <w:b/>
              <w:i w:val="0"/>
              <w:noProof/>
              <w:color w:val="auto"/>
              <w:sz w:val="14"/>
              <w:szCs w:val="14"/>
            </w:rPr>
            <w:t>7</w:t>
          </w:r>
          <w:r w:rsidRPr="00E76B00">
            <w:rPr>
              <w:b/>
              <w:i w:val="0"/>
              <w:color w:val="auto"/>
              <w:sz w:val="14"/>
              <w:szCs w:val="14"/>
            </w:rPr>
            <w:fldChar w:fldCharType="end"/>
          </w:r>
          <w:r w:rsidRPr="00E76B00">
            <w:rPr>
              <w:b/>
              <w:i w:val="0"/>
              <w:color w:val="auto"/>
              <w:sz w:val="14"/>
              <w:szCs w:val="14"/>
            </w:rPr>
            <w:t>.</w:t>
          </w:r>
          <w:r w:rsidRPr="00FA3BF1">
            <w:rPr>
              <w:i w:val="0"/>
              <w:color w:val="auto"/>
              <w:sz w:val="14"/>
              <w:szCs w:val="14"/>
            </w:rPr>
            <w:t xml:space="preserve"> </w:t>
          </w:r>
          <w:r w:rsidR="008A198E">
            <w:rPr>
              <w:i w:val="0"/>
              <w:color w:val="auto"/>
              <w:sz w:val="14"/>
              <w:szCs w:val="14"/>
            </w:rPr>
            <w:t>Unidades receptoras</w:t>
          </w:r>
          <w:r w:rsidRPr="00FA3BF1">
            <w:rPr>
              <w:i w:val="0"/>
              <w:color w:val="auto"/>
              <w:sz w:val="14"/>
              <w:szCs w:val="14"/>
            </w:rPr>
            <w:t xml:space="preserve"> de los Apoyos Alimentarios (Despensas) en los </w:t>
          </w:r>
          <w:r>
            <w:rPr>
              <w:i w:val="0"/>
              <w:color w:val="auto"/>
              <w:sz w:val="14"/>
              <w:szCs w:val="14"/>
            </w:rPr>
            <w:t>Centros de Desarrollo Familiar (CDF).</w:t>
          </w:r>
          <w:r w:rsidR="00E76B00">
            <w:rPr>
              <w:i w:val="0"/>
              <w:color w:val="auto"/>
              <w:sz w:val="14"/>
              <w:szCs w:val="14"/>
            </w:rPr>
            <w:t xml:space="preserve"> </w:t>
          </w:r>
          <w:r w:rsidR="00E76B00" w:rsidRPr="00E76B00">
            <w:rPr>
              <w:b/>
              <w:i w:val="0"/>
              <w:color w:val="auto"/>
              <w:sz w:val="14"/>
              <w:szCs w:val="14"/>
            </w:rPr>
            <w:t>Anexo C</w:t>
          </w:r>
          <w:r w:rsidR="00E76B00" w:rsidRPr="00576775">
            <w:rPr>
              <w:i w:val="0"/>
              <w:color w:val="auto"/>
              <w:sz w:val="14"/>
              <w:szCs w:val="1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842"/>
            <w:gridCol w:w="1642"/>
            <w:gridCol w:w="1845"/>
            <w:gridCol w:w="1355"/>
            <w:gridCol w:w="2294"/>
          </w:tblGrid>
          <w:tr w:rsidR="00B62F85" w:rsidRPr="00B62F85" w:rsidTr="00FA3BF1">
            <w:trPr>
              <w:trHeight w:val="402"/>
            </w:trPr>
            <w:tc>
              <w:tcPr>
                <w:tcW w:w="1027" w:type="pct"/>
                <w:shd w:val="clear" w:color="000000" w:fill="D9D9D9"/>
                <w:noWrap/>
                <w:vAlign w:val="center"/>
                <w:hideMark/>
              </w:tcPr>
              <w:p w:rsidR="00B62F85" w:rsidRPr="00B62F85" w:rsidRDefault="00B62F85" w:rsidP="00B62F85">
                <w:pPr>
                  <w:jc w:val="center"/>
                  <w:rPr>
                    <w:rFonts w:ascii="Montserrat" w:hAnsi="Montserrat" w:cs="Arial"/>
                    <w:b/>
                    <w:bCs/>
                    <w:sz w:val="15"/>
                    <w:szCs w:val="13"/>
                    <w:lang w:val="es-MX" w:eastAsia="es-MX"/>
                  </w:rPr>
                </w:pPr>
                <w:r w:rsidRPr="00B62F85">
                  <w:rPr>
                    <w:rFonts w:ascii="Montserrat" w:hAnsi="Montserrat" w:cs="Arial"/>
                    <w:b/>
                    <w:bCs/>
                    <w:sz w:val="15"/>
                    <w:szCs w:val="13"/>
                    <w:lang w:val="es-MX" w:eastAsia="es-MX"/>
                  </w:rPr>
                  <w:t>Destinatario</w:t>
                </w:r>
              </w:p>
            </w:tc>
            <w:tc>
              <w:tcPr>
                <w:tcW w:w="910" w:type="pct"/>
                <w:shd w:val="clear" w:color="000000" w:fill="D9D9D9"/>
                <w:vAlign w:val="center"/>
                <w:hideMark/>
              </w:tcPr>
              <w:p w:rsidR="00B62F85" w:rsidRPr="00B62F85" w:rsidRDefault="00B62F85" w:rsidP="00B62F85">
                <w:pPr>
                  <w:jc w:val="center"/>
                  <w:rPr>
                    <w:rFonts w:ascii="Montserrat" w:hAnsi="Montserrat" w:cs="Arial"/>
                    <w:b/>
                    <w:bCs/>
                    <w:sz w:val="15"/>
                    <w:szCs w:val="13"/>
                    <w:lang w:val="es-MX" w:eastAsia="es-MX"/>
                  </w:rPr>
                </w:pPr>
                <w:r w:rsidRPr="00B62F85">
                  <w:rPr>
                    <w:rFonts w:ascii="Montserrat" w:hAnsi="Montserrat" w:cs="Arial"/>
                    <w:b/>
                    <w:bCs/>
                    <w:sz w:val="15"/>
                    <w:szCs w:val="13"/>
                    <w:lang w:val="es-MX" w:eastAsia="es-MX"/>
                  </w:rPr>
                  <w:t>Responsable</w:t>
                </w:r>
              </w:p>
            </w:tc>
            <w:tc>
              <w:tcPr>
                <w:tcW w:w="1029" w:type="pct"/>
                <w:shd w:val="clear" w:color="000000" w:fill="D9D9D9"/>
                <w:vAlign w:val="center"/>
                <w:hideMark/>
              </w:tcPr>
              <w:p w:rsidR="00B62F85" w:rsidRPr="00B62F85" w:rsidRDefault="00B62F85" w:rsidP="00B62F85">
                <w:pPr>
                  <w:jc w:val="center"/>
                  <w:rPr>
                    <w:rFonts w:ascii="Montserrat" w:hAnsi="Montserrat" w:cs="Arial"/>
                    <w:b/>
                    <w:bCs/>
                    <w:sz w:val="15"/>
                    <w:szCs w:val="13"/>
                    <w:lang w:val="es-MX" w:eastAsia="es-MX"/>
                  </w:rPr>
                </w:pPr>
                <w:r w:rsidRPr="00B62F85">
                  <w:rPr>
                    <w:rFonts w:ascii="Montserrat" w:hAnsi="Montserrat" w:cs="Arial"/>
                    <w:b/>
                    <w:bCs/>
                    <w:sz w:val="15"/>
                    <w:szCs w:val="13"/>
                    <w:lang w:val="es-MX" w:eastAsia="es-MX"/>
                  </w:rPr>
                  <w:t>Domicilio</w:t>
                </w:r>
              </w:p>
            </w:tc>
            <w:tc>
              <w:tcPr>
                <w:tcW w:w="743" w:type="pct"/>
                <w:shd w:val="clear" w:color="000000" w:fill="D9D9D9"/>
                <w:vAlign w:val="center"/>
                <w:hideMark/>
              </w:tcPr>
              <w:p w:rsidR="00B62F85" w:rsidRPr="00B62F85" w:rsidRDefault="00B62F85" w:rsidP="00B62F85">
                <w:pPr>
                  <w:jc w:val="center"/>
                  <w:rPr>
                    <w:rFonts w:ascii="Montserrat" w:hAnsi="Montserrat" w:cs="Arial"/>
                    <w:b/>
                    <w:bCs/>
                    <w:sz w:val="15"/>
                    <w:szCs w:val="13"/>
                    <w:lang w:val="es-MX" w:eastAsia="es-MX"/>
                  </w:rPr>
                </w:pPr>
                <w:r w:rsidRPr="00B62F85">
                  <w:rPr>
                    <w:rFonts w:ascii="Montserrat" w:hAnsi="Montserrat" w:cs="Arial"/>
                    <w:b/>
                    <w:bCs/>
                    <w:sz w:val="15"/>
                    <w:szCs w:val="13"/>
                    <w:lang w:val="es-MX" w:eastAsia="es-MX"/>
                  </w:rPr>
                  <w:t>Telefono</w:t>
                </w:r>
              </w:p>
            </w:tc>
            <w:tc>
              <w:tcPr>
                <w:tcW w:w="1290" w:type="pct"/>
                <w:shd w:val="clear" w:color="000000" w:fill="D9D9D9"/>
                <w:vAlign w:val="center"/>
                <w:hideMark/>
              </w:tcPr>
              <w:p w:rsidR="00B62F85" w:rsidRPr="00B62F85" w:rsidRDefault="00B62F85" w:rsidP="00B62F85">
                <w:pPr>
                  <w:jc w:val="center"/>
                  <w:rPr>
                    <w:rFonts w:ascii="Montserrat" w:hAnsi="Montserrat" w:cs="Arial"/>
                    <w:b/>
                    <w:bCs/>
                    <w:sz w:val="15"/>
                    <w:szCs w:val="13"/>
                    <w:lang w:val="es-MX" w:eastAsia="es-MX"/>
                  </w:rPr>
                </w:pPr>
                <w:r w:rsidRPr="00B62F85">
                  <w:rPr>
                    <w:rFonts w:ascii="Montserrat" w:hAnsi="Montserrat" w:cs="Arial"/>
                    <w:b/>
                    <w:bCs/>
                    <w:sz w:val="15"/>
                    <w:szCs w:val="13"/>
                    <w:lang w:val="es-MX" w:eastAsia="es-MX"/>
                  </w:rPr>
                  <w:t>Horarios</w:t>
                </w:r>
              </w:p>
            </w:tc>
          </w:tr>
          <w:tr w:rsidR="00B62F85" w:rsidRPr="00B62F85" w:rsidTr="00FA3BF1">
            <w:trPr>
              <w:trHeight w:val="517"/>
            </w:trPr>
            <w:tc>
              <w:tcPr>
                <w:tcW w:w="1027" w:type="pct"/>
                <w:shd w:val="clear" w:color="auto" w:fill="F2F2F2" w:themeFill="background1" w:themeFillShade="F2"/>
                <w:noWrap/>
                <w:vAlign w:val="center"/>
                <w:hideMark/>
              </w:tcPr>
              <w:p w:rsidR="00B62F85" w:rsidRPr="00B62F85" w:rsidRDefault="00B62F85" w:rsidP="00B62F85">
                <w:pPr>
                  <w:rPr>
                    <w:rFonts w:ascii="Montserrat" w:hAnsi="Montserrat" w:cs="Arial"/>
                    <w:b/>
                    <w:sz w:val="13"/>
                    <w:szCs w:val="13"/>
                    <w:lang w:val="es-MX" w:eastAsia="es-MX"/>
                  </w:rPr>
                </w:pPr>
                <w:r w:rsidRPr="00B62F85">
                  <w:rPr>
                    <w:rFonts w:ascii="Montserrat" w:hAnsi="Montserrat" w:cs="Arial"/>
                    <w:b/>
                    <w:sz w:val="13"/>
                    <w:szCs w:val="13"/>
                    <w:lang w:val="es-MX" w:eastAsia="es-MX"/>
                  </w:rPr>
                  <w:t xml:space="preserve">CDF BAJA CALIFORNIA </w:t>
                </w:r>
              </w:p>
            </w:tc>
            <w:tc>
              <w:tcPr>
                <w:tcW w:w="910" w:type="pct"/>
                <w:shd w:val="clear" w:color="auto" w:fill="auto"/>
                <w:vAlign w:val="center"/>
                <w:hideMark/>
              </w:tcPr>
              <w:p w:rsidR="00B62F85" w:rsidRPr="00B62F85" w:rsidRDefault="00B62F85" w:rsidP="00FA3BF1">
                <w:pPr>
                  <w:jc w:val="center"/>
                  <w:rPr>
                    <w:rFonts w:ascii="Montserrat" w:hAnsi="Montserrat" w:cs="Arial"/>
                    <w:sz w:val="13"/>
                    <w:szCs w:val="13"/>
                    <w:lang w:val="es-MX" w:eastAsia="es-MX"/>
                  </w:rPr>
                </w:pPr>
                <w:r w:rsidRPr="00B62F85">
                  <w:rPr>
                    <w:rFonts w:ascii="Montserrat" w:hAnsi="Montserrat" w:cs="Arial"/>
                    <w:sz w:val="13"/>
                    <w:szCs w:val="13"/>
                    <w:lang w:val="es-MX" w:eastAsia="es-MX"/>
                  </w:rPr>
                  <w:t>SILVIA GEORGINA REAL ANAYA</w:t>
                </w:r>
              </w:p>
            </w:tc>
            <w:tc>
              <w:tcPr>
                <w:tcW w:w="1029" w:type="pct"/>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Calle San Luis Potosì #2000, C</w:t>
                </w:r>
              </w:p>
            </w:tc>
            <w:tc>
              <w:tcPr>
                <w:tcW w:w="743" w:type="pct"/>
                <w:shd w:val="clear" w:color="auto" w:fill="auto"/>
                <w:noWrap/>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(553-83-42</w:t>
                </w:r>
              </w:p>
            </w:tc>
            <w:tc>
              <w:tcPr>
                <w:tcW w:w="1290" w:type="pct"/>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05:00 PM</w:t>
                </w:r>
              </w:p>
            </w:tc>
          </w:tr>
          <w:tr w:rsidR="00B62F85" w:rsidRPr="00B62F85" w:rsidTr="00FA3BF1">
            <w:trPr>
              <w:trHeight w:val="539"/>
            </w:trPr>
            <w:tc>
              <w:tcPr>
                <w:tcW w:w="1027" w:type="pct"/>
                <w:shd w:val="clear" w:color="auto" w:fill="F2F2F2" w:themeFill="background1" w:themeFillShade="F2"/>
                <w:noWrap/>
                <w:vAlign w:val="center"/>
                <w:hideMark/>
              </w:tcPr>
              <w:p w:rsidR="00B62F85" w:rsidRPr="00B62F85" w:rsidRDefault="00B62F85" w:rsidP="00B62F85">
                <w:pPr>
                  <w:rPr>
                    <w:rFonts w:ascii="Montserrat" w:hAnsi="Montserrat" w:cs="Arial"/>
                    <w:b/>
                    <w:sz w:val="13"/>
                    <w:szCs w:val="13"/>
                    <w:lang w:val="es-MX" w:eastAsia="es-MX"/>
                  </w:rPr>
                </w:pPr>
                <w:r w:rsidRPr="00B62F85">
                  <w:rPr>
                    <w:rFonts w:ascii="Montserrat" w:hAnsi="Montserrat" w:cs="Arial"/>
                    <w:b/>
                    <w:sz w:val="13"/>
                    <w:szCs w:val="13"/>
                    <w:lang w:val="es-MX" w:eastAsia="es-MX"/>
                  </w:rPr>
                  <w:t xml:space="preserve">CDF CONSTITUCIÒN </w:t>
                </w:r>
              </w:p>
            </w:tc>
            <w:tc>
              <w:tcPr>
                <w:tcW w:w="910" w:type="pct"/>
                <w:shd w:val="clear" w:color="auto" w:fill="auto"/>
                <w:vAlign w:val="center"/>
                <w:hideMark/>
              </w:tcPr>
              <w:p w:rsidR="00B62F85" w:rsidRPr="00B62F85" w:rsidRDefault="00B62F85" w:rsidP="00FA3BF1">
                <w:pPr>
                  <w:jc w:val="center"/>
                  <w:rPr>
                    <w:rFonts w:ascii="Montserrat" w:hAnsi="Montserrat" w:cs="Arial"/>
                    <w:sz w:val="13"/>
                    <w:szCs w:val="13"/>
                    <w:lang w:val="es-MX" w:eastAsia="es-MX"/>
                  </w:rPr>
                </w:pPr>
                <w:r w:rsidRPr="00B62F85">
                  <w:rPr>
                    <w:rFonts w:ascii="Montserrat" w:hAnsi="Montserrat" w:cs="Arial"/>
                    <w:sz w:val="13"/>
                    <w:szCs w:val="13"/>
                    <w:lang w:val="es-MX" w:eastAsia="es-MX"/>
                  </w:rPr>
                  <w:t>MANUEL EDUARDO SILVA SALAZAR</w:t>
                </w:r>
              </w:p>
            </w:tc>
            <w:tc>
              <w:tcPr>
                <w:tcW w:w="1029" w:type="pct"/>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 xml:space="preserve">Av. Manuel Payno Flores </w:t>
                </w:r>
                <w:r w:rsidRPr="00B62F85">
                  <w:rPr>
                    <w:rFonts w:ascii="Montserrat" w:hAnsi="Montserrat" w:cs="Arial"/>
                    <w:i/>
                    <w:iCs/>
                    <w:sz w:val="13"/>
                    <w:szCs w:val="13"/>
                    <w:lang w:val="es-MX" w:eastAsia="es-MX"/>
                  </w:rPr>
                  <w:t>#</w:t>
                </w:r>
                <w:r w:rsidRPr="00B62F85">
                  <w:rPr>
                    <w:rFonts w:ascii="Montserrat" w:hAnsi="Montserrat" w:cs="Arial"/>
                    <w:sz w:val="13"/>
                    <w:szCs w:val="13"/>
                    <w:lang w:val="es-MX" w:eastAsia="es-MX"/>
                  </w:rPr>
                  <w:t>2188, col. Constituciòn</w:t>
                </w:r>
              </w:p>
            </w:tc>
            <w:tc>
              <w:tcPr>
                <w:tcW w:w="743" w:type="pct"/>
                <w:shd w:val="clear" w:color="auto" w:fill="auto"/>
                <w:noWrap/>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567-31-31</w:t>
                </w:r>
              </w:p>
            </w:tc>
            <w:tc>
              <w:tcPr>
                <w:tcW w:w="1290" w:type="pct"/>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05:00 PM</w:t>
                </w:r>
              </w:p>
            </w:tc>
          </w:tr>
          <w:tr w:rsidR="00B62F85" w:rsidRPr="00B62F85" w:rsidTr="00FA3BF1">
            <w:trPr>
              <w:trHeight w:val="406"/>
            </w:trPr>
            <w:tc>
              <w:tcPr>
                <w:tcW w:w="1027" w:type="pct"/>
                <w:vMerge w:val="restart"/>
                <w:shd w:val="clear" w:color="auto" w:fill="F2F2F2" w:themeFill="background1" w:themeFillShade="F2"/>
                <w:vAlign w:val="center"/>
                <w:hideMark/>
              </w:tcPr>
              <w:p w:rsidR="00B62F85" w:rsidRPr="00B62F85" w:rsidRDefault="00B62F85" w:rsidP="00B62F85">
                <w:pPr>
                  <w:rPr>
                    <w:rFonts w:ascii="Montserrat" w:hAnsi="Montserrat" w:cs="Arial"/>
                    <w:b/>
                    <w:sz w:val="13"/>
                    <w:szCs w:val="13"/>
                    <w:lang w:val="es-MX" w:eastAsia="es-MX"/>
                  </w:rPr>
                </w:pPr>
                <w:r w:rsidRPr="00B62F85">
                  <w:rPr>
                    <w:rFonts w:ascii="Montserrat" w:hAnsi="Montserrat" w:cs="Arial"/>
                    <w:b/>
                    <w:sz w:val="13"/>
                    <w:szCs w:val="13"/>
                    <w:lang w:val="es-MX" w:eastAsia="es-MX"/>
                  </w:rPr>
                  <w:t>CDF JOSEFA ORTIZ DE DOMINGUEZ</w:t>
                </w:r>
              </w:p>
            </w:tc>
            <w:tc>
              <w:tcPr>
                <w:tcW w:w="910" w:type="pct"/>
                <w:vMerge w:val="restart"/>
                <w:shd w:val="clear" w:color="auto" w:fill="auto"/>
                <w:vAlign w:val="center"/>
                <w:hideMark/>
              </w:tcPr>
              <w:p w:rsidR="00B62F85" w:rsidRPr="00B62F85" w:rsidRDefault="00B62F85" w:rsidP="00FA3BF1">
                <w:pPr>
                  <w:jc w:val="center"/>
                  <w:rPr>
                    <w:rFonts w:ascii="Montserrat" w:hAnsi="Montserrat" w:cs="Arial"/>
                    <w:sz w:val="13"/>
                    <w:szCs w:val="13"/>
                    <w:lang w:val="es-MX" w:eastAsia="es-MX"/>
                  </w:rPr>
                </w:pPr>
                <w:r w:rsidRPr="00B62F85">
                  <w:rPr>
                    <w:rFonts w:ascii="Montserrat" w:hAnsi="Montserrat" w:cs="Arial"/>
                    <w:sz w:val="13"/>
                    <w:szCs w:val="13"/>
                    <w:lang w:val="es-MX" w:eastAsia="es-MX"/>
                  </w:rPr>
                  <w:t>LETICIA CAMACHO RODRIGUEZ</w:t>
                </w:r>
              </w:p>
            </w:tc>
            <w:tc>
              <w:tcPr>
                <w:tcW w:w="1029" w:type="pct"/>
                <w:vMerge w:val="restart"/>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Gildardo Magaña y Fco. Serrano s/n. Col. Jose Ortiz de Domínguez</w:t>
                </w:r>
              </w:p>
            </w:tc>
            <w:tc>
              <w:tcPr>
                <w:tcW w:w="743" w:type="pct"/>
                <w:vMerge w:val="restart"/>
                <w:shd w:val="clear" w:color="auto" w:fill="auto"/>
                <w:noWrap/>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565-8855</w:t>
                </w:r>
              </w:p>
            </w:tc>
            <w:tc>
              <w:tcPr>
                <w:tcW w:w="1290" w:type="pct"/>
                <w:vMerge w:val="restart"/>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05:00 PM</w:t>
                </w:r>
              </w:p>
            </w:tc>
          </w:tr>
          <w:tr w:rsidR="00B62F85" w:rsidRPr="00B62F85" w:rsidTr="00FA3BF1">
            <w:trPr>
              <w:trHeight w:val="408"/>
            </w:trPr>
            <w:tc>
              <w:tcPr>
                <w:tcW w:w="1027" w:type="pct"/>
                <w:vMerge/>
                <w:shd w:val="clear" w:color="auto" w:fill="F2F2F2" w:themeFill="background1" w:themeFillShade="F2"/>
                <w:vAlign w:val="center"/>
                <w:hideMark/>
              </w:tcPr>
              <w:p w:rsidR="00B62F85" w:rsidRPr="00B62F85" w:rsidRDefault="00B62F85" w:rsidP="00B62F85">
                <w:pPr>
                  <w:rPr>
                    <w:rFonts w:ascii="Montserrat" w:hAnsi="Montserrat" w:cs="Arial"/>
                    <w:b/>
                    <w:sz w:val="13"/>
                    <w:szCs w:val="13"/>
                    <w:lang w:val="es-MX" w:eastAsia="es-MX"/>
                  </w:rPr>
                </w:pPr>
              </w:p>
            </w:tc>
            <w:tc>
              <w:tcPr>
                <w:tcW w:w="910" w:type="pct"/>
                <w:vMerge/>
                <w:vAlign w:val="center"/>
                <w:hideMark/>
              </w:tcPr>
              <w:p w:rsidR="00B62F85" w:rsidRPr="00B62F85" w:rsidRDefault="00B62F85" w:rsidP="00FA3BF1">
                <w:pPr>
                  <w:jc w:val="center"/>
                  <w:rPr>
                    <w:rFonts w:ascii="Montserrat" w:hAnsi="Montserrat" w:cs="Arial"/>
                    <w:sz w:val="13"/>
                    <w:szCs w:val="13"/>
                    <w:lang w:val="es-MX" w:eastAsia="es-MX"/>
                  </w:rPr>
                </w:pPr>
              </w:p>
            </w:tc>
            <w:tc>
              <w:tcPr>
                <w:tcW w:w="1029" w:type="pct"/>
                <w:vMerge/>
                <w:vAlign w:val="center"/>
                <w:hideMark/>
              </w:tcPr>
              <w:p w:rsidR="00B62F85" w:rsidRPr="00B62F85" w:rsidRDefault="00B62F85" w:rsidP="00FA3BF1">
                <w:pPr>
                  <w:jc w:val="both"/>
                  <w:rPr>
                    <w:rFonts w:ascii="Montserrat" w:hAnsi="Montserrat" w:cs="Arial"/>
                    <w:sz w:val="13"/>
                    <w:szCs w:val="13"/>
                    <w:lang w:val="es-MX" w:eastAsia="es-MX"/>
                  </w:rPr>
                </w:pPr>
              </w:p>
            </w:tc>
            <w:tc>
              <w:tcPr>
                <w:tcW w:w="743" w:type="pct"/>
                <w:vMerge/>
                <w:vAlign w:val="center"/>
                <w:hideMark/>
              </w:tcPr>
              <w:p w:rsidR="00B62F85" w:rsidRPr="00B62F85" w:rsidRDefault="00B62F85" w:rsidP="00B62F85">
                <w:pPr>
                  <w:rPr>
                    <w:rFonts w:ascii="Montserrat" w:hAnsi="Montserrat" w:cs="Arial"/>
                    <w:sz w:val="13"/>
                    <w:szCs w:val="13"/>
                    <w:lang w:val="es-MX" w:eastAsia="es-MX"/>
                  </w:rPr>
                </w:pPr>
              </w:p>
            </w:tc>
            <w:tc>
              <w:tcPr>
                <w:tcW w:w="1290" w:type="pct"/>
                <w:vMerge/>
                <w:vAlign w:val="center"/>
                <w:hideMark/>
              </w:tcPr>
              <w:p w:rsidR="00B62F85" w:rsidRPr="00B62F85" w:rsidRDefault="00B62F85" w:rsidP="00B62F85">
                <w:pPr>
                  <w:rPr>
                    <w:rFonts w:ascii="Montserrat" w:hAnsi="Montserrat" w:cs="Arial"/>
                    <w:sz w:val="13"/>
                    <w:szCs w:val="13"/>
                    <w:lang w:val="es-MX" w:eastAsia="es-MX"/>
                  </w:rPr>
                </w:pPr>
              </w:p>
            </w:tc>
          </w:tr>
          <w:tr w:rsidR="00B62F85" w:rsidRPr="00B62F85" w:rsidTr="00FA3BF1">
            <w:trPr>
              <w:trHeight w:val="539"/>
            </w:trPr>
            <w:tc>
              <w:tcPr>
                <w:tcW w:w="1027" w:type="pct"/>
                <w:shd w:val="clear" w:color="auto" w:fill="F2F2F2" w:themeFill="background1" w:themeFillShade="F2"/>
                <w:noWrap/>
                <w:vAlign w:val="center"/>
                <w:hideMark/>
              </w:tcPr>
              <w:p w:rsidR="00B62F85" w:rsidRPr="00B62F85" w:rsidRDefault="00B62F85" w:rsidP="00B62F85">
                <w:pPr>
                  <w:rPr>
                    <w:rFonts w:ascii="Montserrat" w:hAnsi="Montserrat" w:cs="Arial"/>
                    <w:b/>
                    <w:sz w:val="13"/>
                    <w:szCs w:val="13"/>
                    <w:lang w:val="es-MX" w:eastAsia="es-MX"/>
                  </w:rPr>
                </w:pPr>
                <w:r w:rsidRPr="00B62F85">
                  <w:rPr>
                    <w:rFonts w:ascii="Montserrat" w:hAnsi="Montserrat" w:cs="Arial"/>
                    <w:b/>
                    <w:sz w:val="13"/>
                    <w:szCs w:val="13"/>
                    <w:lang w:val="es-MX" w:eastAsia="es-MX"/>
                  </w:rPr>
                  <w:t xml:space="preserve">CDF VALLE DE PUEBLA </w:t>
                </w:r>
              </w:p>
            </w:tc>
            <w:tc>
              <w:tcPr>
                <w:tcW w:w="910" w:type="pct"/>
                <w:shd w:val="clear" w:color="auto" w:fill="auto"/>
                <w:vAlign w:val="center"/>
                <w:hideMark/>
              </w:tcPr>
              <w:p w:rsidR="00B62F85" w:rsidRPr="00B62F85" w:rsidRDefault="00B62F85" w:rsidP="00FA3BF1">
                <w:pPr>
                  <w:jc w:val="center"/>
                  <w:rPr>
                    <w:rFonts w:ascii="Montserrat" w:hAnsi="Montserrat" w:cs="Arial"/>
                    <w:sz w:val="13"/>
                    <w:szCs w:val="13"/>
                    <w:lang w:val="es-MX" w:eastAsia="es-MX"/>
                  </w:rPr>
                </w:pPr>
                <w:r w:rsidRPr="00B62F85">
                  <w:rPr>
                    <w:rFonts w:ascii="Montserrat" w:hAnsi="Montserrat" w:cs="Arial"/>
                    <w:sz w:val="13"/>
                    <w:szCs w:val="13"/>
                    <w:lang w:val="es-MX" w:eastAsia="es-MX"/>
                  </w:rPr>
                  <w:t>ALBERTO MARTINEZ BUSTOS</w:t>
                </w:r>
              </w:p>
            </w:tc>
            <w:tc>
              <w:tcPr>
                <w:tcW w:w="1029" w:type="pct"/>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 xml:space="preserve">AV. Tlaxcaltecas y de la Ceramica S/N, Valle de Puebla. </w:t>
                </w:r>
              </w:p>
            </w:tc>
            <w:tc>
              <w:tcPr>
                <w:tcW w:w="743" w:type="pct"/>
                <w:shd w:val="clear" w:color="auto" w:fill="auto"/>
                <w:noWrap/>
                <w:vAlign w:val="center"/>
                <w:hideMark/>
              </w:tcPr>
              <w:p w:rsidR="00B62F85" w:rsidRPr="00B62F85" w:rsidRDefault="00B62F85" w:rsidP="00B62F85">
                <w:pPr>
                  <w:jc w:val="center"/>
                  <w:rPr>
                    <w:rFonts w:ascii="Montserrat" w:hAnsi="Montserrat" w:cs="Calibri"/>
                    <w:bCs/>
                    <w:color w:val="000000"/>
                    <w:sz w:val="13"/>
                    <w:szCs w:val="13"/>
                    <w:lang w:val="es-MX" w:eastAsia="es-MX"/>
                  </w:rPr>
                </w:pPr>
                <w:r w:rsidRPr="00B62F85">
                  <w:rPr>
                    <w:rFonts w:ascii="Montserrat" w:hAnsi="Montserrat" w:cs="Calibri"/>
                    <w:bCs/>
                    <w:color w:val="000000"/>
                    <w:sz w:val="13"/>
                    <w:szCs w:val="13"/>
                    <w:lang w:val="es-MX" w:eastAsia="es-MX"/>
                  </w:rPr>
                  <w:t>577-73-71</w:t>
                </w:r>
              </w:p>
            </w:tc>
            <w:tc>
              <w:tcPr>
                <w:tcW w:w="1290" w:type="pct"/>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05:00 PM</w:t>
                </w:r>
              </w:p>
            </w:tc>
          </w:tr>
          <w:tr w:rsidR="00B62F85" w:rsidRPr="00B62F85" w:rsidTr="00FA3BF1">
            <w:trPr>
              <w:trHeight w:val="363"/>
            </w:trPr>
            <w:tc>
              <w:tcPr>
                <w:tcW w:w="1027" w:type="pct"/>
                <w:shd w:val="clear" w:color="auto" w:fill="F2F2F2" w:themeFill="background1" w:themeFillShade="F2"/>
                <w:noWrap/>
                <w:vAlign w:val="center"/>
                <w:hideMark/>
              </w:tcPr>
              <w:p w:rsidR="00B62F85" w:rsidRPr="00B62F85" w:rsidRDefault="00B62F85" w:rsidP="00B62F85">
                <w:pPr>
                  <w:rPr>
                    <w:rFonts w:ascii="Montserrat" w:hAnsi="Montserrat" w:cs="Arial"/>
                    <w:b/>
                    <w:sz w:val="13"/>
                    <w:szCs w:val="13"/>
                    <w:lang w:val="es-MX" w:eastAsia="es-MX"/>
                  </w:rPr>
                </w:pPr>
                <w:r w:rsidRPr="00B62F85">
                  <w:rPr>
                    <w:rFonts w:ascii="Montserrat" w:hAnsi="Montserrat" w:cs="Arial"/>
                    <w:b/>
                    <w:sz w:val="13"/>
                    <w:szCs w:val="13"/>
                    <w:lang w:val="es-MX" w:eastAsia="es-MX"/>
                  </w:rPr>
                  <w:t xml:space="preserve">CDF CAMINO VERDE </w:t>
                </w:r>
              </w:p>
            </w:tc>
            <w:tc>
              <w:tcPr>
                <w:tcW w:w="910" w:type="pct"/>
                <w:shd w:val="clear" w:color="auto" w:fill="auto"/>
                <w:vAlign w:val="center"/>
                <w:hideMark/>
              </w:tcPr>
              <w:p w:rsidR="00B62F85" w:rsidRPr="00B62F85" w:rsidRDefault="00B62F85" w:rsidP="00FA3BF1">
                <w:pPr>
                  <w:jc w:val="center"/>
                  <w:rPr>
                    <w:rFonts w:ascii="Montserrat" w:hAnsi="Montserrat" w:cs="Arial"/>
                    <w:sz w:val="13"/>
                    <w:szCs w:val="13"/>
                    <w:lang w:val="es-MX" w:eastAsia="es-MX"/>
                  </w:rPr>
                </w:pPr>
                <w:r w:rsidRPr="00B62F85">
                  <w:rPr>
                    <w:rFonts w:ascii="Montserrat" w:hAnsi="Montserrat" w:cs="Arial"/>
                    <w:sz w:val="13"/>
                    <w:szCs w:val="13"/>
                    <w:lang w:val="es-MX" w:eastAsia="es-MX"/>
                  </w:rPr>
                  <w:t>YOLANDA EUGENIA DEL ANGEL ARABILLAS</w:t>
                </w:r>
              </w:p>
            </w:tc>
            <w:tc>
              <w:tcPr>
                <w:tcW w:w="1029" w:type="pct"/>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Av. Baja California SN, Col. Camino verde</w:t>
                </w:r>
              </w:p>
            </w:tc>
            <w:tc>
              <w:tcPr>
                <w:tcW w:w="743" w:type="pct"/>
                <w:shd w:val="clear" w:color="auto" w:fill="auto"/>
                <w:noWrap/>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(664)103-60-59</w:t>
                </w:r>
              </w:p>
            </w:tc>
            <w:tc>
              <w:tcPr>
                <w:tcW w:w="1290" w:type="pct"/>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05:00 PM</w:t>
                </w:r>
              </w:p>
            </w:tc>
          </w:tr>
          <w:tr w:rsidR="00B62F85" w:rsidRPr="00B62F85" w:rsidTr="00FA3BF1">
            <w:trPr>
              <w:trHeight w:val="414"/>
            </w:trPr>
            <w:tc>
              <w:tcPr>
                <w:tcW w:w="1027" w:type="pct"/>
                <w:shd w:val="clear" w:color="auto" w:fill="F2F2F2" w:themeFill="background1" w:themeFillShade="F2"/>
                <w:vAlign w:val="center"/>
                <w:hideMark/>
              </w:tcPr>
              <w:p w:rsidR="00B62F85" w:rsidRPr="00B62F85" w:rsidRDefault="00B62F85" w:rsidP="00B62F85">
                <w:pPr>
                  <w:rPr>
                    <w:rFonts w:ascii="Montserrat" w:hAnsi="Montserrat" w:cs="Arial"/>
                    <w:b/>
                    <w:sz w:val="13"/>
                    <w:szCs w:val="13"/>
                    <w:lang w:val="es-MX" w:eastAsia="es-MX"/>
                  </w:rPr>
                </w:pPr>
                <w:r w:rsidRPr="00B62F85">
                  <w:rPr>
                    <w:rFonts w:ascii="Montserrat" w:hAnsi="Montserrat" w:cs="Arial"/>
                    <w:b/>
                    <w:sz w:val="13"/>
                    <w:szCs w:val="13"/>
                    <w:lang w:val="es-MX" w:eastAsia="es-MX"/>
                  </w:rPr>
                  <w:t>CDF MARIANO MATAMOROS</w:t>
                </w:r>
              </w:p>
            </w:tc>
            <w:tc>
              <w:tcPr>
                <w:tcW w:w="910" w:type="pct"/>
                <w:shd w:val="clear" w:color="auto" w:fill="auto"/>
                <w:vAlign w:val="center"/>
                <w:hideMark/>
              </w:tcPr>
              <w:p w:rsidR="00B62F85" w:rsidRPr="00B62F85" w:rsidRDefault="00B62F85" w:rsidP="00FA3BF1">
                <w:pPr>
                  <w:jc w:val="center"/>
                  <w:rPr>
                    <w:rFonts w:ascii="Montserrat" w:hAnsi="Montserrat" w:cs="Arial"/>
                    <w:color w:val="000000"/>
                    <w:sz w:val="13"/>
                    <w:szCs w:val="13"/>
                    <w:lang w:val="es-MX" w:eastAsia="es-MX"/>
                  </w:rPr>
                </w:pPr>
                <w:r w:rsidRPr="00B62F85">
                  <w:rPr>
                    <w:rFonts w:ascii="Montserrat" w:hAnsi="Montserrat" w:cs="Arial"/>
                    <w:color w:val="000000"/>
                    <w:sz w:val="13"/>
                    <w:szCs w:val="13"/>
                    <w:lang w:val="es-MX" w:eastAsia="es-MX"/>
                  </w:rPr>
                  <w:t>ANTONIO VITELA MARTINEZ</w:t>
                </w:r>
              </w:p>
            </w:tc>
            <w:tc>
              <w:tcPr>
                <w:tcW w:w="1029" w:type="pct"/>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Calle sauce sn, el florido 2da secciòn.</w:t>
                </w:r>
              </w:p>
            </w:tc>
            <w:tc>
              <w:tcPr>
                <w:tcW w:w="743" w:type="pct"/>
                <w:shd w:val="clear" w:color="auto" w:fill="auto"/>
                <w:noWrap/>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(664) 701-54-96</w:t>
                </w:r>
              </w:p>
            </w:tc>
            <w:tc>
              <w:tcPr>
                <w:tcW w:w="1290" w:type="pct"/>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07:00 PM</w:t>
                </w:r>
              </w:p>
            </w:tc>
          </w:tr>
          <w:tr w:rsidR="00B62F85" w:rsidRPr="00B62F85" w:rsidTr="00FA3BF1">
            <w:trPr>
              <w:trHeight w:val="549"/>
            </w:trPr>
            <w:tc>
              <w:tcPr>
                <w:tcW w:w="1027" w:type="pct"/>
                <w:tcBorders>
                  <w:bottom w:val="single" w:sz="4" w:space="0" w:color="auto"/>
                </w:tcBorders>
                <w:shd w:val="clear" w:color="auto" w:fill="F2F2F2" w:themeFill="background1" w:themeFillShade="F2"/>
                <w:noWrap/>
                <w:vAlign w:val="center"/>
                <w:hideMark/>
              </w:tcPr>
              <w:p w:rsidR="00B62F85" w:rsidRPr="00B62F85" w:rsidRDefault="00B62F85" w:rsidP="00B62F85">
                <w:pPr>
                  <w:rPr>
                    <w:rFonts w:ascii="Montserrat" w:hAnsi="Montserrat" w:cs="Arial"/>
                    <w:b/>
                    <w:sz w:val="13"/>
                    <w:szCs w:val="13"/>
                    <w:lang w:val="es-MX" w:eastAsia="es-MX"/>
                  </w:rPr>
                </w:pPr>
                <w:r w:rsidRPr="00B62F85">
                  <w:rPr>
                    <w:rFonts w:ascii="Montserrat" w:hAnsi="Montserrat" w:cs="Arial"/>
                    <w:b/>
                    <w:sz w:val="13"/>
                    <w:szCs w:val="13"/>
                    <w:lang w:val="es-MX" w:eastAsia="es-MX"/>
                  </w:rPr>
                  <w:lastRenderedPageBreak/>
                  <w:t xml:space="preserve">CDF ROSARITO </w:t>
                </w:r>
              </w:p>
            </w:tc>
            <w:tc>
              <w:tcPr>
                <w:tcW w:w="910" w:type="pct"/>
                <w:tcBorders>
                  <w:bottom w:val="single" w:sz="4" w:space="0" w:color="auto"/>
                </w:tcBorders>
                <w:shd w:val="clear" w:color="auto" w:fill="auto"/>
                <w:vAlign w:val="center"/>
                <w:hideMark/>
              </w:tcPr>
              <w:p w:rsidR="00B62F85" w:rsidRPr="00B62F85" w:rsidRDefault="00B62F85" w:rsidP="00FA3BF1">
                <w:pPr>
                  <w:jc w:val="center"/>
                  <w:rPr>
                    <w:rFonts w:ascii="Montserrat" w:hAnsi="Montserrat" w:cs="Arial"/>
                    <w:color w:val="000000"/>
                    <w:sz w:val="13"/>
                    <w:szCs w:val="13"/>
                    <w:lang w:val="es-MX" w:eastAsia="es-MX"/>
                  </w:rPr>
                </w:pPr>
                <w:r w:rsidRPr="00B62F85">
                  <w:rPr>
                    <w:rFonts w:ascii="Montserrat" w:hAnsi="Montserrat" w:cs="Arial"/>
                    <w:color w:val="000000"/>
                    <w:sz w:val="13"/>
                    <w:szCs w:val="13"/>
                    <w:lang w:val="es-MX" w:eastAsia="es-MX"/>
                  </w:rPr>
                  <w:t>MERCEDES MONTOYA SANCHEZ</w:t>
                </w:r>
              </w:p>
            </w:tc>
            <w:tc>
              <w:tcPr>
                <w:tcW w:w="1029" w:type="pct"/>
                <w:tcBorders>
                  <w:bottom w:val="single" w:sz="4" w:space="0" w:color="auto"/>
                </w:tcBorders>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Calle Leonardo Armenta SN. Col. Ejido Mazatlan</w:t>
                </w:r>
              </w:p>
            </w:tc>
            <w:tc>
              <w:tcPr>
                <w:tcW w:w="743" w:type="pct"/>
                <w:tcBorders>
                  <w:bottom w:val="single" w:sz="4" w:space="0" w:color="auto"/>
                </w:tcBorders>
                <w:shd w:val="clear" w:color="auto" w:fill="auto"/>
                <w:noWrap/>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(661) 612-75-57</w:t>
                </w:r>
              </w:p>
            </w:tc>
            <w:tc>
              <w:tcPr>
                <w:tcW w:w="1290" w:type="pct"/>
                <w:tcBorders>
                  <w:bottom w:val="single" w:sz="4" w:space="0" w:color="auto"/>
                </w:tcBorders>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05:00 PM</w:t>
                </w:r>
              </w:p>
            </w:tc>
          </w:tr>
          <w:tr w:rsidR="00B62F85" w:rsidRPr="00B62F85" w:rsidTr="00FA3BF1">
            <w:trPr>
              <w:trHeight w:val="701"/>
            </w:trPr>
            <w:tc>
              <w:tcPr>
                <w:tcW w:w="1027" w:type="pct"/>
                <w:tcBorders>
                  <w:bottom w:val="single" w:sz="4" w:space="0" w:color="auto"/>
                </w:tcBorders>
                <w:shd w:val="clear" w:color="auto" w:fill="F2F2F2" w:themeFill="background1" w:themeFillShade="F2"/>
                <w:noWrap/>
                <w:vAlign w:val="center"/>
                <w:hideMark/>
              </w:tcPr>
              <w:p w:rsidR="00B62F85" w:rsidRPr="00B62F85" w:rsidRDefault="00FA3BF1" w:rsidP="00B62F85">
                <w:pPr>
                  <w:rPr>
                    <w:rFonts w:ascii="Montserrat" w:hAnsi="Montserrat" w:cs="Arial"/>
                    <w:b/>
                    <w:sz w:val="13"/>
                    <w:szCs w:val="13"/>
                    <w:lang w:val="es-MX" w:eastAsia="es-MX"/>
                  </w:rPr>
                </w:pPr>
                <w:r>
                  <w:rPr>
                    <w:rFonts w:ascii="Montserrat" w:hAnsi="Montserrat" w:cs="Arial"/>
                    <w:b/>
                    <w:sz w:val="13"/>
                    <w:szCs w:val="13"/>
                    <w:lang w:val="es-MX" w:eastAsia="es-MX"/>
                  </w:rPr>
                  <w:t>CDF SAN QUINTÍ</w:t>
                </w:r>
                <w:r w:rsidR="00B62F85" w:rsidRPr="00B62F85">
                  <w:rPr>
                    <w:rFonts w:ascii="Montserrat" w:hAnsi="Montserrat" w:cs="Arial"/>
                    <w:b/>
                    <w:sz w:val="13"/>
                    <w:szCs w:val="13"/>
                    <w:lang w:val="es-MX" w:eastAsia="es-MX"/>
                  </w:rPr>
                  <w:t xml:space="preserve">N </w:t>
                </w:r>
              </w:p>
            </w:tc>
            <w:tc>
              <w:tcPr>
                <w:tcW w:w="910" w:type="pct"/>
                <w:tcBorders>
                  <w:bottom w:val="single" w:sz="4" w:space="0" w:color="auto"/>
                </w:tcBorders>
                <w:shd w:val="clear" w:color="auto" w:fill="auto"/>
                <w:vAlign w:val="center"/>
                <w:hideMark/>
              </w:tcPr>
              <w:p w:rsidR="00B62F85" w:rsidRPr="00B62F85" w:rsidRDefault="00B62F85" w:rsidP="00FA3BF1">
                <w:pPr>
                  <w:jc w:val="center"/>
                  <w:rPr>
                    <w:rFonts w:ascii="Montserrat" w:hAnsi="Montserrat" w:cs="Arial"/>
                    <w:color w:val="000000"/>
                    <w:sz w:val="13"/>
                    <w:szCs w:val="13"/>
                    <w:lang w:val="es-MX" w:eastAsia="es-MX"/>
                  </w:rPr>
                </w:pPr>
                <w:r w:rsidRPr="00B62F85">
                  <w:rPr>
                    <w:rFonts w:ascii="Montserrat" w:hAnsi="Montserrat" w:cs="Arial"/>
                    <w:color w:val="000000"/>
                    <w:sz w:val="13"/>
                    <w:szCs w:val="13"/>
                    <w:lang w:val="es-MX" w:eastAsia="es-MX"/>
                  </w:rPr>
                  <w:t>GUADALUPE VALDEZ FIGEROA</w:t>
                </w:r>
              </w:p>
            </w:tc>
            <w:tc>
              <w:tcPr>
                <w:tcW w:w="1029" w:type="pct"/>
                <w:tcBorders>
                  <w:bottom w:val="single" w:sz="4" w:space="0" w:color="auto"/>
                </w:tcBorders>
                <w:shd w:val="clear" w:color="auto" w:fill="auto"/>
                <w:vAlign w:val="center"/>
                <w:hideMark/>
              </w:tcPr>
              <w:p w:rsidR="00B62F85" w:rsidRPr="00B62F85" w:rsidRDefault="00B62F85" w:rsidP="00FA3BF1">
                <w:pPr>
                  <w:jc w:val="both"/>
                  <w:rPr>
                    <w:rFonts w:ascii="Montserrat" w:hAnsi="Montserrat" w:cs="Arial"/>
                    <w:sz w:val="13"/>
                    <w:szCs w:val="13"/>
                    <w:lang w:val="es-MX" w:eastAsia="es-MX"/>
                  </w:rPr>
                </w:pPr>
                <w:r w:rsidRPr="00B62F85">
                  <w:rPr>
                    <w:rFonts w:ascii="Montserrat" w:hAnsi="Montserrat" w:cs="Arial"/>
                    <w:sz w:val="13"/>
                    <w:szCs w:val="13"/>
                    <w:lang w:val="es-MX" w:eastAsia="es-MX"/>
                  </w:rPr>
                  <w:t>Av. Luis Alcerrega y Nicolas Bravo # 300, Fracc. Popular San Quintìn</w:t>
                </w:r>
              </w:p>
            </w:tc>
            <w:tc>
              <w:tcPr>
                <w:tcW w:w="743" w:type="pct"/>
                <w:tcBorders>
                  <w:bottom w:val="single" w:sz="4" w:space="0" w:color="auto"/>
                </w:tcBorders>
                <w:shd w:val="clear" w:color="auto" w:fill="auto"/>
                <w:noWrap/>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(616) 166-55-60</w:t>
                </w:r>
              </w:p>
            </w:tc>
            <w:tc>
              <w:tcPr>
                <w:tcW w:w="1290" w:type="pct"/>
                <w:tcBorders>
                  <w:bottom w:val="single" w:sz="4" w:space="0" w:color="auto"/>
                </w:tcBorders>
                <w:shd w:val="clear" w:color="auto" w:fill="auto"/>
                <w:vAlign w:val="center"/>
                <w:hideMark/>
              </w:tcPr>
              <w:p w:rsidR="00B62F85" w:rsidRPr="00B62F85" w:rsidRDefault="00B62F85" w:rsidP="00B62F85">
                <w:pPr>
                  <w:jc w:val="center"/>
                  <w:rPr>
                    <w:rFonts w:ascii="Montserrat" w:hAnsi="Montserrat" w:cs="Arial"/>
                    <w:sz w:val="13"/>
                    <w:szCs w:val="13"/>
                    <w:lang w:val="es-MX" w:eastAsia="es-MX"/>
                  </w:rPr>
                </w:pPr>
                <w:r w:rsidRPr="00B62F85">
                  <w:rPr>
                    <w:rFonts w:ascii="Montserrat" w:hAnsi="Montserrat" w:cs="Arial"/>
                    <w:sz w:val="13"/>
                    <w:szCs w:val="13"/>
                    <w:lang w:val="es-MX" w:eastAsia="es-MX"/>
                  </w:rPr>
                  <w:t>08:00 AM -  05:00 PM</w:t>
                </w:r>
              </w:p>
            </w:tc>
          </w:tr>
          <w:tr w:rsidR="00FA3BF1" w:rsidRPr="00B62F85" w:rsidTr="00FA3BF1">
            <w:trPr>
              <w:trHeight w:val="701"/>
            </w:trPr>
            <w:tc>
              <w:tcPr>
                <w:tcW w:w="5000" w:type="pct"/>
                <w:gridSpan w:val="5"/>
                <w:tcBorders>
                  <w:top w:val="single" w:sz="4" w:space="0" w:color="auto"/>
                  <w:left w:val="nil"/>
                  <w:bottom w:val="nil"/>
                  <w:right w:val="nil"/>
                </w:tcBorders>
                <w:shd w:val="clear" w:color="auto" w:fill="auto"/>
                <w:noWrap/>
                <w:vAlign w:val="center"/>
              </w:tcPr>
              <w:p w:rsidR="00FA3BF1" w:rsidRPr="00B62F85" w:rsidRDefault="00FA3BF1" w:rsidP="00FA3BF1">
                <w:pPr>
                  <w:jc w:val="both"/>
                  <w:rPr>
                    <w:rFonts w:ascii="Montserrat" w:hAnsi="Montserrat" w:cs="Arial"/>
                    <w:sz w:val="13"/>
                    <w:szCs w:val="13"/>
                    <w:lang w:val="es-MX" w:eastAsia="es-MX"/>
                  </w:rPr>
                </w:pPr>
                <w:r w:rsidRPr="00B62F85">
                  <w:rPr>
                    <w:rFonts w:ascii="Montserrat" w:hAnsi="Montserrat"/>
                    <w:sz w:val="14"/>
                    <w:szCs w:val="16"/>
                  </w:rPr>
                  <w:t xml:space="preserve">La entrega deberá realizarse por un representante de </w:t>
                </w:r>
                <w:r w:rsidRPr="00B62F85">
                  <w:rPr>
                    <w:rFonts w:ascii="Montserrat" w:hAnsi="Montserrat"/>
                    <w:b/>
                    <w:sz w:val="14"/>
                    <w:szCs w:val="16"/>
                  </w:rPr>
                  <w:t>“El Licitante”</w:t>
                </w:r>
                <w:r w:rsidRPr="00B62F85">
                  <w:rPr>
                    <w:rFonts w:ascii="Montserrat" w:hAnsi="Montserrat"/>
                    <w:sz w:val="14"/>
                    <w:szCs w:val="16"/>
                  </w:rPr>
                  <w:t xml:space="preserve"> o por personal capacitado y con los conocimientos en la materia para la correcta entrega de los insumos y permanecer en el sitio hasta la completa recepción de los mismos.</w:t>
                </w:r>
              </w:p>
            </w:tc>
          </w:tr>
        </w:tbl>
        <w:p w:rsidR="00FA3BF1" w:rsidRPr="00B62F85" w:rsidRDefault="00FA3BF1" w:rsidP="00B62F85">
          <w:pPr>
            <w:tabs>
              <w:tab w:val="left" w:pos="1134"/>
            </w:tabs>
            <w:jc w:val="both"/>
            <w:rPr>
              <w:rFonts w:ascii="Montserrat" w:hAnsi="Montserrat"/>
              <w:szCs w:val="18"/>
            </w:rPr>
          </w:pPr>
        </w:p>
        <w:p w:rsidR="00576775" w:rsidRPr="002F74A4" w:rsidRDefault="005C1677" w:rsidP="002F74A4">
          <w:pPr>
            <w:pStyle w:val="Prrafodelista"/>
            <w:numPr>
              <w:ilvl w:val="0"/>
              <w:numId w:val="42"/>
            </w:numPr>
            <w:ind w:left="993" w:hanging="284"/>
            <w:jc w:val="both"/>
            <w:rPr>
              <w:rFonts w:ascii="Montserrat" w:hAnsi="Montserrat"/>
              <w:szCs w:val="18"/>
            </w:rPr>
          </w:pPr>
          <w:r w:rsidRPr="002F74A4">
            <w:rPr>
              <w:rFonts w:ascii="Montserrat" w:hAnsi="Montserrat"/>
              <w:szCs w:val="18"/>
            </w:rPr>
            <w:t xml:space="preserve">El concursante deberá incluir en el costo del producto los gastos por empaque, seguro, fletes, maniobras y todos los gastos que se deriven de la entrega de </w:t>
          </w:r>
          <w:r w:rsidR="0004754B" w:rsidRPr="002F74A4">
            <w:rPr>
              <w:rFonts w:ascii="Montserrat" w:hAnsi="Montserrat"/>
              <w:szCs w:val="18"/>
            </w:rPr>
            <w:t xml:space="preserve">las despensas </w:t>
          </w:r>
          <w:r w:rsidRPr="002F74A4">
            <w:rPr>
              <w:rFonts w:ascii="Montserrat" w:hAnsi="Montserrat"/>
              <w:szCs w:val="18"/>
            </w:rPr>
            <w:t xml:space="preserve">en cada uno de los puntos de entrega, en el entendido que es responsabilidad del proveedor el contratar el personal y los medios necesarios para el suministro de </w:t>
          </w:r>
          <w:r w:rsidR="000C3DD3" w:rsidRPr="002F74A4">
            <w:rPr>
              <w:rFonts w:ascii="Montserrat" w:hAnsi="Montserrat"/>
              <w:szCs w:val="18"/>
            </w:rPr>
            <w:t>las despensas</w:t>
          </w:r>
          <w:r w:rsidRPr="002F74A4">
            <w:rPr>
              <w:rFonts w:ascii="Montserrat" w:hAnsi="Montserrat"/>
              <w:szCs w:val="18"/>
            </w:rPr>
            <w:t xml:space="preserve">, así como su descarga en piso de la unidad receptora correspondiente. </w:t>
          </w:r>
        </w:p>
        <w:p w:rsidR="00576775" w:rsidRPr="00576775" w:rsidRDefault="00576775" w:rsidP="00576775">
          <w:pPr>
            <w:pStyle w:val="Prrafodelista"/>
            <w:rPr>
              <w:rFonts w:ascii="Montserrat" w:hAnsi="Montserrat"/>
              <w:szCs w:val="18"/>
            </w:rPr>
          </w:pPr>
        </w:p>
        <w:p w:rsidR="005C1677" w:rsidRDefault="005C1677" w:rsidP="002F74A4">
          <w:pPr>
            <w:pStyle w:val="Prrafodelista"/>
            <w:numPr>
              <w:ilvl w:val="0"/>
              <w:numId w:val="42"/>
            </w:numPr>
            <w:tabs>
              <w:tab w:val="left" w:pos="1134"/>
            </w:tabs>
            <w:ind w:left="993" w:hanging="284"/>
            <w:jc w:val="both"/>
            <w:rPr>
              <w:rFonts w:ascii="Montserrat" w:hAnsi="Montserrat"/>
              <w:szCs w:val="18"/>
            </w:rPr>
          </w:pPr>
          <w:r w:rsidRPr="00576775">
            <w:rPr>
              <w:rFonts w:ascii="Montserrat" w:hAnsi="Montserrat"/>
              <w:szCs w:val="18"/>
            </w:rPr>
            <w:t xml:space="preserve">El proveedor adjudicado se compromete a entregar debidamente entarimados e identificados sin mezclar diferentes </w:t>
          </w:r>
          <w:r w:rsidR="0004754B" w:rsidRPr="00576775">
            <w:rPr>
              <w:rFonts w:ascii="Montserrat" w:hAnsi="Montserrat"/>
              <w:szCs w:val="18"/>
            </w:rPr>
            <w:t>esquemas de despensas</w:t>
          </w:r>
          <w:r w:rsidRPr="00576775">
            <w:rPr>
              <w:rFonts w:ascii="Montserrat" w:hAnsi="Montserrat"/>
              <w:szCs w:val="18"/>
            </w:rPr>
            <w:t xml:space="preserve"> en una sola tarima e identificados en cantidad, lote, caducidad y numero de requisición a la que pertenece; y relacionando sus entregas acompañados de un reporte en archivo electrónico mediante hoja de cálculo que muestre de forma detallada (Descripción del producto, cantidad, lote, caducidad número de requisición a la que pertenece) lo que se entrega por parte del proveedor. El producto deberá encontrarse en sus respectivas </w:t>
          </w:r>
          <w:r w:rsidR="00DA7D1D" w:rsidRPr="00576775">
            <w:rPr>
              <w:rFonts w:ascii="Montserrat" w:hAnsi="Montserrat"/>
              <w:szCs w:val="18"/>
            </w:rPr>
            <w:t>bolsas</w:t>
          </w:r>
          <w:r w:rsidRPr="00576775">
            <w:rPr>
              <w:rFonts w:ascii="Montserrat" w:hAnsi="Montserrat"/>
              <w:szCs w:val="18"/>
            </w:rPr>
            <w:t xml:space="preserve">, con peso máximo de 1000 kilogramos, así mismo respetar los máximos recomendados por el fabricante o empacador al estibar </w:t>
          </w:r>
          <w:r w:rsidR="0004754B" w:rsidRPr="00576775">
            <w:rPr>
              <w:rFonts w:ascii="Montserrat" w:hAnsi="Montserrat"/>
              <w:szCs w:val="18"/>
            </w:rPr>
            <w:t>las despensas</w:t>
          </w:r>
          <w:r w:rsidRPr="00576775">
            <w:rPr>
              <w:rFonts w:ascii="Montserrat" w:hAnsi="Montserrat"/>
              <w:szCs w:val="18"/>
            </w:rPr>
            <w:t xml:space="preserve"> en las tarimas, ya que estos </w:t>
          </w:r>
          <w:r w:rsidR="0004754B" w:rsidRPr="00576775">
            <w:rPr>
              <w:rFonts w:ascii="Montserrat" w:hAnsi="Montserrat"/>
              <w:szCs w:val="18"/>
            </w:rPr>
            <w:t xml:space="preserve">se </w:t>
          </w:r>
          <w:r w:rsidR="00DA7D1D" w:rsidRPr="00576775">
            <w:rPr>
              <w:rFonts w:ascii="Montserrat" w:hAnsi="Montserrat"/>
              <w:szCs w:val="18"/>
            </w:rPr>
            <w:t>acomodarán</w:t>
          </w:r>
          <w:r w:rsidR="0004754B" w:rsidRPr="00576775">
            <w:rPr>
              <w:rFonts w:ascii="Montserrat" w:hAnsi="Montserrat"/>
              <w:szCs w:val="18"/>
            </w:rPr>
            <w:t xml:space="preserve"> en sus respectivas bolsas</w:t>
          </w:r>
          <w:r w:rsidR="00DA7D1D" w:rsidRPr="00576775">
            <w:rPr>
              <w:rFonts w:ascii="Montserrat" w:hAnsi="Montserrat"/>
              <w:szCs w:val="18"/>
            </w:rPr>
            <w:t>. No podrán participar</w:t>
          </w:r>
          <w:r w:rsidR="00E42973" w:rsidRPr="00576775">
            <w:rPr>
              <w:rFonts w:ascii="Montserrat" w:hAnsi="Montserrat"/>
              <w:szCs w:val="18"/>
            </w:rPr>
            <w:t xml:space="preserve"> marcas </w:t>
          </w:r>
          <w:r w:rsidRPr="00576775">
            <w:rPr>
              <w:rFonts w:ascii="Montserrat" w:hAnsi="Montserrat"/>
              <w:szCs w:val="18"/>
            </w:rPr>
            <w:t>que presentaron problemas en el seguimiento a la calidad, envío y recepción en ejercicios anteriores por causas ajenas de cualquier índole al cumplimiento del programa de DIF, por lo que el proveedor deberá tener la solvencia moral y económica que permita entregar los insumos en los tiempos establecidos en el Programa Alimentario</w:t>
          </w:r>
          <w:r w:rsidR="00E42973" w:rsidRPr="00576775">
            <w:rPr>
              <w:rFonts w:ascii="Montserrat" w:hAnsi="Montserrat"/>
              <w:szCs w:val="18"/>
            </w:rPr>
            <w:t xml:space="preserve"> conforme al Anexo B</w:t>
          </w:r>
          <w:r w:rsidRPr="00576775">
            <w:rPr>
              <w:rFonts w:ascii="Montserrat" w:hAnsi="Montserrat"/>
              <w:szCs w:val="18"/>
            </w:rPr>
            <w:t>.</w:t>
          </w:r>
        </w:p>
        <w:p w:rsidR="00B62F85" w:rsidRDefault="00B62F85" w:rsidP="00B62F85">
          <w:pPr>
            <w:tabs>
              <w:tab w:val="left" w:pos="1134"/>
            </w:tabs>
            <w:jc w:val="both"/>
            <w:rPr>
              <w:rFonts w:ascii="Montserrat" w:hAnsi="Montserrat"/>
              <w:szCs w:val="18"/>
            </w:rPr>
          </w:pPr>
        </w:p>
        <w:p w:rsidR="00BA179C" w:rsidRPr="00E76B00" w:rsidRDefault="00BA179C" w:rsidP="00B62F85">
          <w:pPr>
            <w:tabs>
              <w:tab w:val="left" w:pos="1134"/>
            </w:tabs>
            <w:jc w:val="both"/>
            <w:rPr>
              <w:rFonts w:ascii="Montserrat" w:hAnsi="Montserrat"/>
              <w:b/>
              <w:szCs w:val="18"/>
            </w:rPr>
          </w:pPr>
        </w:p>
        <w:p w:rsidR="00E76B00" w:rsidRPr="00E76B00" w:rsidRDefault="00E76B00" w:rsidP="00E76B00">
          <w:pPr>
            <w:pStyle w:val="Descripcin"/>
            <w:keepNext/>
            <w:jc w:val="center"/>
            <w:rPr>
              <w:i w:val="0"/>
              <w:color w:val="auto"/>
              <w:sz w:val="14"/>
              <w:szCs w:val="14"/>
            </w:rPr>
          </w:pPr>
          <w:r w:rsidRPr="00E76B00">
            <w:rPr>
              <w:b/>
              <w:i w:val="0"/>
              <w:color w:val="auto"/>
              <w:sz w:val="14"/>
              <w:szCs w:val="14"/>
            </w:rPr>
            <w:t xml:space="preserve">Tabla </w:t>
          </w:r>
          <w:r w:rsidRPr="00E76B00">
            <w:rPr>
              <w:b/>
              <w:i w:val="0"/>
              <w:color w:val="auto"/>
              <w:sz w:val="14"/>
              <w:szCs w:val="14"/>
            </w:rPr>
            <w:fldChar w:fldCharType="begin"/>
          </w:r>
          <w:r w:rsidRPr="00E76B00">
            <w:rPr>
              <w:b/>
              <w:i w:val="0"/>
              <w:color w:val="auto"/>
              <w:sz w:val="14"/>
              <w:szCs w:val="14"/>
            </w:rPr>
            <w:instrText xml:space="preserve"> SEQ Tabla \* ARABIC </w:instrText>
          </w:r>
          <w:r w:rsidRPr="00E76B00">
            <w:rPr>
              <w:b/>
              <w:i w:val="0"/>
              <w:color w:val="auto"/>
              <w:sz w:val="14"/>
              <w:szCs w:val="14"/>
            </w:rPr>
            <w:fldChar w:fldCharType="separate"/>
          </w:r>
          <w:r w:rsidR="00CF2196">
            <w:rPr>
              <w:b/>
              <w:i w:val="0"/>
              <w:noProof/>
              <w:color w:val="auto"/>
              <w:sz w:val="14"/>
              <w:szCs w:val="14"/>
            </w:rPr>
            <w:t>8</w:t>
          </w:r>
          <w:r w:rsidRPr="00E76B00">
            <w:rPr>
              <w:b/>
              <w:i w:val="0"/>
              <w:color w:val="auto"/>
              <w:sz w:val="14"/>
              <w:szCs w:val="14"/>
            </w:rPr>
            <w:fldChar w:fldCharType="end"/>
          </w:r>
          <w:r w:rsidRPr="00E76B00">
            <w:rPr>
              <w:b/>
              <w:i w:val="0"/>
              <w:color w:val="auto"/>
              <w:sz w:val="14"/>
              <w:szCs w:val="14"/>
            </w:rPr>
            <w:t>.</w:t>
          </w:r>
          <w:r w:rsidRPr="00E76B00">
            <w:rPr>
              <w:i w:val="0"/>
              <w:color w:val="auto"/>
              <w:sz w:val="14"/>
              <w:szCs w:val="14"/>
            </w:rPr>
            <w:t xml:space="preserve"> Programa de entregas de los Apoyos Alimentarios</w:t>
          </w:r>
          <w:r>
            <w:rPr>
              <w:i w:val="0"/>
              <w:color w:val="auto"/>
              <w:sz w:val="14"/>
              <w:szCs w:val="14"/>
            </w:rPr>
            <w:t xml:space="preserve">. </w:t>
          </w:r>
          <w:r w:rsidRPr="00E76B00">
            <w:rPr>
              <w:b/>
              <w:i w:val="0"/>
              <w:color w:val="auto"/>
              <w:sz w:val="14"/>
              <w:szCs w:val="14"/>
            </w:rPr>
            <w:t>Anexo B</w:t>
          </w:r>
          <w:r w:rsidRPr="00E76B00">
            <w:rPr>
              <w:i w:val="0"/>
              <w:color w:val="auto"/>
              <w:sz w:val="14"/>
              <w:szCs w:val="14"/>
            </w:rPr>
            <w:t>.</w:t>
          </w:r>
        </w:p>
        <w:tbl>
          <w:tblPr>
            <w:tblW w:w="4252"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67"/>
            <w:gridCol w:w="2118"/>
            <w:gridCol w:w="4215"/>
          </w:tblGrid>
          <w:tr w:rsidR="00E76B00" w:rsidRPr="00594C92" w:rsidTr="00BA179C">
            <w:trPr>
              <w:trHeight w:val="353"/>
              <w:jc w:val="center"/>
            </w:trPr>
            <w:tc>
              <w:tcPr>
                <w:tcW w:w="888" w:type="pct"/>
                <w:shd w:val="clear" w:color="auto" w:fill="D9D9D9"/>
                <w:vAlign w:val="center"/>
              </w:tcPr>
              <w:p w:rsidR="00E76B00" w:rsidRPr="00594C92" w:rsidRDefault="00E76B00" w:rsidP="004C19C1">
                <w:pPr>
                  <w:ind w:right="57"/>
                  <w:jc w:val="center"/>
                  <w:rPr>
                    <w:rFonts w:ascii="Montserrat" w:hAnsi="Montserrat"/>
                    <w:b/>
                    <w:sz w:val="16"/>
                    <w:szCs w:val="16"/>
                  </w:rPr>
                </w:pPr>
                <w:r w:rsidRPr="00594C92">
                  <w:rPr>
                    <w:rFonts w:ascii="Montserrat" w:hAnsi="Montserrat"/>
                    <w:b/>
                    <w:sz w:val="16"/>
                    <w:szCs w:val="16"/>
                  </w:rPr>
                  <w:t>No. de Entrega</w:t>
                </w:r>
              </w:p>
            </w:tc>
            <w:tc>
              <w:tcPr>
                <w:tcW w:w="1375" w:type="pct"/>
                <w:shd w:val="clear" w:color="auto" w:fill="D9D9D9"/>
                <w:vAlign w:val="center"/>
              </w:tcPr>
              <w:p w:rsidR="00E76B00" w:rsidRPr="00594C92" w:rsidRDefault="00E76B00" w:rsidP="004C19C1">
                <w:pPr>
                  <w:ind w:right="57"/>
                  <w:jc w:val="center"/>
                  <w:rPr>
                    <w:rFonts w:ascii="Montserrat" w:hAnsi="Montserrat"/>
                    <w:b/>
                    <w:sz w:val="16"/>
                    <w:szCs w:val="16"/>
                  </w:rPr>
                </w:pPr>
                <w:r w:rsidRPr="00594C92">
                  <w:rPr>
                    <w:rFonts w:ascii="Montserrat" w:hAnsi="Montserrat"/>
                    <w:b/>
                    <w:sz w:val="16"/>
                    <w:szCs w:val="16"/>
                  </w:rPr>
                  <w:t>Mes correspondiente</w:t>
                </w:r>
              </w:p>
            </w:tc>
            <w:tc>
              <w:tcPr>
                <w:tcW w:w="2737" w:type="pct"/>
                <w:shd w:val="clear" w:color="auto" w:fill="D9D9D9"/>
                <w:vAlign w:val="center"/>
              </w:tcPr>
              <w:p w:rsidR="00E76B00" w:rsidRPr="00594C92" w:rsidRDefault="00E76B00" w:rsidP="004C19C1">
                <w:pPr>
                  <w:ind w:right="57"/>
                  <w:jc w:val="center"/>
                  <w:rPr>
                    <w:rFonts w:ascii="Montserrat" w:hAnsi="Montserrat"/>
                    <w:b/>
                    <w:sz w:val="16"/>
                    <w:szCs w:val="16"/>
                  </w:rPr>
                </w:pPr>
                <w:r w:rsidRPr="00594C92">
                  <w:rPr>
                    <w:rFonts w:ascii="Montserrat" w:hAnsi="Montserrat"/>
                    <w:b/>
                    <w:sz w:val="16"/>
                    <w:szCs w:val="16"/>
                  </w:rPr>
                  <w:t>Periodo de entrega</w:t>
                </w:r>
              </w:p>
            </w:tc>
          </w:tr>
          <w:tr w:rsidR="00BA179C" w:rsidRPr="00594C92" w:rsidTr="00BA179C">
            <w:trPr>
              <w:trHeight w:val="145"/>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1</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Mayo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21 al 28 de Mayo de 2020</w:t>
                </w:r>
              </w:p>
            </w:tc>
          </w:tr>
          <w:tr w:rsidR="00BA179C" w:rsidRPr="00594C92" w:rsidTr="00BA179C">
            <w:trPr>
              <w:trHeight w:val="232"/>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2</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Junio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22 al 26 de Junio de 2020</w:t>
                </w:r>
              </w:p>
            </w:tc>
          </w:tr>
          <w:tr w:rsidR="00BA179C" w:rsidRPr="00594C92" w:rsidTr="00BA179C">
            <w:trPr>
              <w:trHeight w:val="122"/>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3</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Julio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24 al 30 de Julio de 2020</w:t>
                </w:r>
              </w:p>
            </w:tc>
          </w:tr>
          <w:tr w:rsidR="00BA179C" w:rsidRPr="00594C92" w:rsidTr="00BA179C">
            <w:trPr>
              <w:trHeight w:val="224"/>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4</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Agosto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24 al 28 de Agosto de 2020</w:t>
                </w:r>
              </w:p>
            </w:tc>
          </w:tr>
          <w:tr w:rsidR="00BA179C" w:rsidRPr="00594C92" w:rsidTr="00BA179C">
            <w:trPr>
              <w:trHeight w:val="114"/>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5</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Septiembre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23 al 29 de Septiembre de 2020</w:t>
                </w:r>
              </w:p>
            </w:tc>
          </w:tr>
          <w:tr w:rsidR="00BA179C" w:rsidRPr="00594C92" w:rsidTr="00BA179C">
            <w:trPr>
              <w:trHeight w:val="74"/>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6</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Octubre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23 al 29 de Octubre de 2020</w:t>
                </w:r>
              </w:p>
            </w:tc>
          </w:tr>
          <w:tr w:rsidR="00BA179C" w:rsidRPr="00594C92" w:rsidTr="00BA179C">
            <w:trPr>
              <w:trHeight w:val="162"/>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7</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Noviembre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23 al 27 de Noviembre de 2020</w:t>
                </w:r>
              </w:p>
            </w:tc>
          </w:tr>
          <w:tr w:rsidR="00BA179C" w:rsidRPr="00594C92" w:rsidTr="00BA179C">
            <w:trPr>
              <w:trHeight w:val="108"/>
              <w:jc w:val="center"/>
            </w:trPr>
            <w:tc>
              <w:tcPr>
                <w:tcW w:w="888" w:type="pct"/>
                <w:shd w:val="clear" w:color="auto" w:fill="F2F2F2" w:themeFill="background1" w:themeFillShade="F2"/>
              </w:tcPr>
              <w:p w:rsidR="00BA179C" w:rsidRPr="00594C92" w:rsidRDefault="00BA179C" w:rsidP="00BA179C">
                <w:pPr>
                  <w:jc w:val="center"/>
                  <w:rPr>
                    <w:rFonts w:ascii="Montserrat" w:hAnsi="Montserrat"/>
                    <w:sz w:val="18"/>
                  </w:rPr>
                </w:pPr>
                <w:r w:rsidRPr="00594C92">
                  <w:rPr>
                    <w:rFonts w:ascii="Montserrat" w:hAnsi="Montserrat"/>
                    <w:sz w:val="18"/>
                  </w:rPr>
                  <w:t>8</w:t>
                </w:r>
              </w:p>
            </w:tc>
            <w:tc>
              <w:tcPr>
                <w:tcW w:w="1375" w:type="pct"/>
              </w:tcPr>
              <w:p w:rsidR="00BA179C" w:rsidRPr="00594C92" w:rsidRDefault="00BA179C" w:rsidP="00BA179C">
                <w:pPr>
                  <w:rPr>
                    <w:rFonts w:ascii="Montserrat" w:hAnsi="Montserrat"/>
                    <w:sz w:val="18"/>
                  </w:rPr>
                </w:pPr>
                <w:r w:rsidRPr="00594C92">
                  <w:rPr>
                    <w:rFonts w:ascii="Montserrat" w:hAnsi="Montserrat"/>
                    <w:sz w:val="18"/>
                  </w:rPr>
                  <w:t>Diciembre 2020</w:t>
                </w:r>
              </w:p>
            </w:tc>
            <w:tc>
              <w:tcPr>
                <w:tcW w:w="2737" w:type="pct"/>
              </w:tcPr>
              <w:p w:rsidR="00BA179C" w:rsidRPr="00594C92" w:rsidRDefault="00BA179C" w:rsidP="00BA179C">
                <w:pPr>
                  <w:rPr>
                    <w:rFonts w:ascii="Montserrat" w:hAnsi="Montserrat"/>
                    <w:sz w:val="18"/>
                  </w:rPr>
                </w:pPr>
                <w:r w:rsidRPr="00594C92">
                  <w:rPr>
                    <w:rFonts w:ascii="Montserrat" w:hAnsi="Montserrat"/>
                    <w:sz w:val="18"/>
                  </w:rPr>
                  <w:t>Del 14 al 18 de Diciembre de 2020</w:t>
                </w:r>
              </w:p>
            </w:tc>
          </w:tr>
        </w:tbl>
        <w:p w:rsidR="00213DD0" w:rsidRDefault="00213DD0" w:rsidP="004B340A">
          <w:pPr>
            <w:jc w:val="both"/>
            <w:rPr>
              <w:rFonts w:ascii="Montserrat" w:hAnsi="Montserrat"/>
              <w:szCs w:val="18"/>
            </w:rPr>
          </w:pPr>
        </w:p>
        <w:p w:rsidR="004B340A" w:rsidRPr="004B340A" w:rsidRDefault="004B340A" w:rsidP="004B340A">
          <w:pPr>
            <w:jc w:val="both"/>
            <w:rPr>
              <w:rFonts w:ascii="Montserrat" w:hAnsi="Montserrat"/>
              <w:szCs w:val="18"/>
            </w:rPr>
          </w:pPr>
        </w:p>
        <w:p w:rsidR="005C1677" w:rsidRDefault="005C1677" w:rsidP="002F74A4">
          <w:pPr>
            <w:pStyle w:val="Prrafodelista"/>
            <w:numPr>
              <w:ilvl w:val="0"/>
              <w:numId w:val="42"/>
            </w:numPr>
            <w:ind w:left="851" w:hanging="491"/>
            <w:jc w:val="both"/>
            <w:rPr>
              <w:rFonts w:ascii="Montserrat" w:hAnsi="Montserrat"/>
              <w:szCs w:val="18"/>
            </w:rPr>
          </w:pPr>
          <w:r w:rsidRPr="005C1677">
            <w:rPr>
              <w:rFonts w:ascii="Montserrat" w:hAnsi="Montserrat"/>
              <w:szCs w:val="18"/>
            </w:rPr>
            <w:t>El proveedor se compromete a retirar las tarimas disponibles en el momento de realizar la entrega de los insumos alimentarios, en caso de no realizar esta acción, la institución procederá a retirarlas</w:t>
          </w:r>
          <w:r>
            <w:rPr>
              <w:rFonts w:ascii="Montserrat" w:hAnsi="Montserrat"/>
              <w:szCs w:val="18"/>
            </w:rPr>
            <w:t xml:space="preserve"> y hacer uso de ellas sin necesidad de notificación</w:t>
          </w:r>
          <w:r w:rsidRPr="005C1677">
            <w:rPr>
              <w:rFonts w:ascii="Montserrat" w:hAnsi="Montserrat"/>
              <w:szCs w:val="18"/>
            </w:rPr>
            <w:t>.</w:t>
          </w:r>
        </w:p>
        <w:p w:rsidR="005C1677" w:rsidRPr="005C1677" w:rsidRDefault="005C1677" w:rsidP="005C1677">
          <w:pPr>
            <w:pStyle w:val="Prrafodelista"/>
            <w:rPr>
              <w:rFonts w:ascii="Montserrat" w:hAnsi="Montserrat"/>
              <w:szCs w:val="18"/>
            </w:rPr>
          </w:pPr>
        </w:p>
        <w:p w:rsidR="005C1677" w:rsidRPr="00213DD0" w:rsidRDefault="005C1677" w:rsidP="002F74A4">
          <w:pPr>
            <w:pStyle w:val="Prrafodelista"/>
            <w:numPr>
              <w:ilvl w:val="0"/>
              <w:numId w:val="42"/>
            </w:numPr>
            <w:ind w:left="851" w:hanging="491"/>
            <w:jc w:val="both"/>
            <w:rPr>
              <w:rFonts w:ascii="Montserrat" w:hAnsi="Montserrat"/>
              <w:szCs w:val="18"/>
            </w:rPr>
          </w:pPr>
          <w:r w:rsidRPr="00213DD0">
            <w:rPr>
              <w:rFonts w:ascii="Montserrat" w:hAnsi="Montserrat"/>
              <w:szCs w:val="18"/>
            </w:rPr>
            <w:lastRenderedPageBreak/>
            <w:t>El proveedor adjudicado acudirá a las oficinas de la Dirección de recursos materiales de DIF Estatal, con domicilio en Av. Gildardo Magaña y Francisco Serrano S/N, Col. Josefa Ortiz de Domínguez, de la ciudad de Mexicali, B.C.  Para que le sean entregadas las requisiciones</w:t>
          </w:r>
          <w:r w:rsidR="00364064" w:rsidRPr="00213DD0">
            <w:rPr>
              <w:rFonts w:ascii="Montserrat" w:hAnsi="Montserrat"/>
              <w:szCs w:val="18"/>
            </w:rPr>
            <w:t xml:space="preserve"> y pedidos</w:t>
          </w:r>
          <w:r w:rsidRPr="00213DD0">
            <w:rPr>
              <w:rFonts w:ascii="Montserrat" w:hAnsi="Montserrat"/>
              <w:szCs w:val="18"/>
            </w:rPr>
            <w:t xml:space="preserve"> mensuales de los insumos</w:t>
          </w:r>
          <w:r w:rsidR="00364064" w:rsidRPr="00213DD0">
            <w:rPr>
              <w:rFonts w:ascii="Montserrat" w:hAnsi="Montserrat"/>
              <w:szCs w:val="18"/>
            </w:rPr>
            <w:t xml:space="preserve"> y despensas correspondientes</w:t>
          </w:r>
          <w:r w:rsidRPr="00213DD0">
            <w:rPr>
              <w:rFonts w:ascii="Montserrat" w:hAnsi="Montserrat"/>
              <w:szCs w:val="18"/>
            </w:rPr>
            <w:t xml:space="preserve"> a suministrar de cada una de las unidades receptoras, así como de las muestras que se deberán entregar mensualmente en el almacén de DIF Estatal, estas requi</w:t>
          </w:r>
          <w:r w:rsidR="00364064" w:rsidRPr="00213DD0">
            <w:rPr>
              <w:rFonts w:ascii="Montserrat" w:hAnsi="Montserrat"/>
              <w:szCs w:val="18"/>
            </w:rPr>
            <w:t xml:space="preserve">siciones estarán a disposición 1 mes </w:t>
          </w:r>
          <w:r w:rsidRPr="00213DD0">
            <w:rPr>
              <w:rFonts w:ascii="Montserrat" w:hAnsi="Montserrat"/>
              <w:szCs w:val="18"/>
            </w:rPr>
            <w:t>antes del inicio del periodo de entrega en cada uno de los meses.</w:t>
          </w:r>
        </w:p>
        <w:p w:rsidR="005C1677" w:rsidRPr="005C1677" w:rsidRDefault="005C1677" w:rsidP="005C1677">
          <w:pPr>
            <w:pStyle w:val="Prrafodelista"/>
            <w:rPr>
              <w:rFonts w:ascii="Montserrat" w:hAnsi="Montserrat"/>
              <w:szCs w:val="18"/>
            </w:rPr>
          </w:pPr>
        </w:p>
        <w:p w:rsidR="005C1677" w:rsidRPr="00BE64AB" w:rsidRDefault="005C1677" w:rsidP="002F74A4">
          <w:pPr>
            <w:pStyle w:val="Prrafodelista"/>
            <w:numPr>
              <w:ilvl w:val="0"/>
              <w:numId w:val="42"/>
            </w:numPr>
            <w:ind w:left="709" w:hanging="425"/>
            <w:jc w:val="both"/>
            <w:rPr>
              <w:rFonts w:ascii="Montserrat" w:hAnsi="Montserrat"/>
              <w:szCs w:val="18"/>
            </w:rPr>
          </w:pPr>
          <w:r w:rsidRPr="00364064">
            <w:rPr>
              <w:rFonts w:ascii="Montserrat" w:hAnsi="Montserrat"/>
              <w:szCs w:val="18"/>
            </w:rPr>
            <w:t>El proveedor se pondrá en contacto</w:t>
          </w:r>
          <w:r w:rsidR="00BE64AB">
            <w:rPr>
              <w:rFonts w:ascii="Montserrat" w:hAnsi="Montserrat"/>
              <w:szCs w:val="18"/>
            </w:rPr>
            <w:t xml:space="preserve"> con las unidades receptoras 48 </w:t>
          </w:r>
          <w:r w:rsidRPr="00BE64AB">
            <w:rPr>
              <w:rFonts w:ascii="Montserrat" w:hAnsi="Montserrat"/>
              <w:szCs w:val="18"/>
            </w:rPr>
            <w:t>horas antes de la entrega con la finalidad de programar el suministro.</w:t>
          </w:r>
        </w:p>
        <w:p w:rsidR="005C1677" w:rsidRPr="005C1677" w:rsidRDefault="005C1677" w:rsidP="005C1677">
          <w:pPr>
            <w:pStyle w:val="Prrafodelista"/>
            <w:rPr>
              <w:rFonts w:ascii="Montserrat" w:hAnsi="Montserrat"/>
              <w:szCs w:val="18"/>
            </w:rPr>
          </w:pPr>
        </w:p>
        <w:p w:rsidR="005C1677" w:rsidRPr="00BA79D3" w:rsidRDefault="00935361" w:rsidP="002F74A4">
          <w:pPr>
            <w:pStyle w:val="Prrafodelista"/>
            <w:numPr>
              <w:ilvl w:val="0"/>
              <w:numId w:val="42"/>
            </w:numPr>
            <w:ind w:left="709" w:hanging="361"/>
            <w:jc w:val="both"/>
            <w:rPr>
              <w:rFonts w:ascii="Montserrat" w:hAnsi="Montserrat"/>
              <w:szCs w:val="18"/>
            </w:rPr>
          </w:pPr>
          <w:r w:rsidRPr="00BA79D3">
            <w:rPr>
              <w:rFonts w:ascii="Montserrat" w:hAnsi="Montserrat"/>
              <w:szCs w:val="18"/>
            </w:rPr>
            <w:t>El proveedor será responsable al momento de la entrega de los insumos que la unidad receptora firme y selle en original las solicitudes de entrega (Requisiciones</w:t>
          </w:r>
          <w:r w:rsidR="00364064" w:rsidRPr="00BA79D3">
            <w:rPr>
              <w:rFonts w:ascii="Montserrat" w:hAnsi="Montserrat"/>
              <w:szCs w:val="18"/>
            </w:rPr>
            <w:t xml:space="preserve"> y pedidos</w:t>
          </w:r>
          <w:r w:rsidRPr="00BA79D3">
            <w:rPr>
              <w:rFonts w:ascii="Montserrat" w:hAnsi="Montserrat"/>
              <w:szCs w:val="18"/>
            </w:rPr>
            <w:t>). En caso de detectarse algún faltante el proveedor se compromete a entregar los productos en cuestión en un lapso no mayor a 5 días naturales, en el entendido de que se aplicará la sanción o pena convencional.</w:t>
          </w:r>
        </w:p>
        <w:p w:rsidR="00935361" w:rsidRPr="00935361" w:rsidRDefault="00935361" w:rsidP="002F74A4">
          <w:pPr>
            <w:pStyle w:val="Prrafodelista"/>
            <w:ind w:left="709" w:hanging="361"/>
            <w:rPr>
              <w:rFonts w:ascii="Montserrat" w:hAnsi="Montserrat"/>
              <w:szCs w:val="18"/>
            </w:rPr>
          </w:pPr>
        </w:p>
        <w:p w:rsidR="00E55AD4" w:rsidRPr="00012C6F" w:rsidRDefault="00935361" w:rsidP="002F74A4">
          <w:pPr>
            <w:pStyle w:val="Prrafodelista"/>
            <w:numPr>
              <w:ilvl w:val="0"/>
              <w:numId w:val="42"/>
            </w:numPr>
            <w:ind w:left="709" w:hanging="361"/>
            <w:jc w:val="both"/>
            <w:rPr>
              <w:rFonts w:ascii="Montserrat" w:hAnsi="Montserrat"/>
              <w:szCs w:val="18"/>
            </w:rPr>
          </w:pPr>
          <w:r w:rsidRPr="00935361">
            <w:rPr>
              <w:rFonts w:ascii="Montserrat" w:hAnsi="Montserrat"/>
              <w:szCs w:val="18"/>
            </w:rPr>
            <w:t xml:space="preserve">El proveedor deberá tener en </w:t>
          </w:r>
          <w:r w:rsidRPr="00594C92">
            <w:rPr>
              <w:rFonts w:ascii="Montserrat" w:hAnsi="Montserrat"/>
              <w:szCs w:val="18"/>
            </w:rPr>
            <w:t xml:space="preserve">cuenta que en cada una de las entregas se realizará un muestreo aleatorio </w:t>
          </w:r>
          <w:r w:rsidR="00CE051D" w:rsidRPr="00594C92">
            <w:rPr>
              <w:rFonts w:ascii="Montserrat" w:hAnsi="Montserrat"/>
              <w:szCs w:val="18"/>
            </w:rPr>
            <w:t>del 10%</w:t>
          </w:r>
          <w:r w:rsidR="00CE051D">
            <w:rPr>
              <w:rFonts w:ascii="Montserrat" w:hAnsi="Montserrat"/>
              <w:szCs w:val="18"/>
            </w:rPr>
            <w:t xml:space="preserve"> </w:t>
          </w:r>
          <w:r w:rsidRPr="00935361">
            <w:rPr>
              <w:rFonts w:ascii="Montserrat" w:hAnsi="Montserrat"/>
              <w:szCs w:val="18"/>
            </w:rPr>
            <w:t>que tiene por objetivo la aceptación o rechazo de los productos aco</w:t>
          </w:r>
          <w:r w:rsidR="00012C6F">
            <w:rPr>
              <w:rFonts w:ascii="Montserrat" w:hAnsi="Montserrat"/>
              <w:szCs w:val="18"/>
            </w:rPr>
            <w:t>rde de los siguientes criterios:</w:t>
          </w:r>
        </w:p>
        <w:p w:rsidR="00935361" w:rsidRPr="004B340A" w:rsidRDefault="00935361" w:rsidP="004B340A">
          <w:pPr>
            <w:rPr>
              <w:rFonts w:ascii="Montserrat" w:hAnsi="Montserrat"/>
              <w:sz w:val="16"/>
              <w:szCs w:val="16"/>
            </w:rPr>
          </w:pPr>
        </w:p>
        <w:p w:rsidR="00285A36" w:rsidRPr="00213DD0" w:rsidRDefault="003A7CE9" w:rsidP="00213DD0">
          <w:pPr>
            <w:pStyle w:val="Textoindependiente"/>
            <w:ind w:left="720"/>
            <w:jc w:val="left"/>
            <w:rPr>
              <w:rFonts w:ascii="Montserrat" w:hAnsi="Montserrat" w:cs="Arial"/>
              <w:b w:val="0"/>
              <w:bCs/>
              <w:sz w:val="10"/>
              <w:szCs w:val="10"/>
              <w:lang w:val="es-MX" w:eastAsia="es-MX"/>
            </w:rPr>
          </w:pPr>
          <w:r>
            <w:rPr>
              <w:rFonts w:ascii="Montserrat" w:hAnsi="Montserrat" w:cs="Arial"/>
              <w:bCs/>
              <w:sz w:val="16"/>
              <w:szCs w:val="16"/>
              <w:lang w:val="es-MX" w:eastAsia="es-MX"/>
            </w:rPr>
            <w:t xml:space="preserve">   </w:t>
          </w:r>
        </w:p>
        <w:p w:rsidR="00213DD0" w:rsidRPr="00213DD0" w:rsidRDefault="00213DD0" w:rsidP="00213DD0">
          <w:pPr>
            <w:pStyle w:val="Descripcin"/>
            <w:keepNext/>
            <w:jc w:val="center"/>
            <w:rPr>
              <w:i w:val="0"/>
              <w:color w:val="auto"/>
              <w:sz w:val="14"/>
              <w:szCs w:val="14"/>
            </w:rPr>
          </w:pPr>
          <w:r w:rsidRPr="00213DD0">
            <w:rPr>
              <w:b/>
              <w:i w:val="0"/>
              <w:color w:val="auto"/>
              <w:sz w:val="14"/>
              <w:szCs w:val="14"/>
            </w:rPr>
            <w:t xml:space="preserve">Tabla </w:t>
          </w:r>
          <w:r w:rsidRPr="00213DD0">
            <w:rPr>
              <w:b/>
              <w:i w:val="0"/>
              <w:color w:val="auto"/>
              <w:sz w:val="14"/>
              <w:szCs w:val="14"/>
            </w:rPr>
            <w:fldChar w:fldCharType="begin"/>
          </w:r>
          <w:r w:rsidRPr="00213DD0">
            <w:rPr>
              <w:b/>
              <w:i w:val="0"/>
              <w:color w:val="auto"/>
              <w:sz w:val="14"/>
              <w:szCs w:val="14"/>
            </w:rPr>
            <w:instrText xml:space="preserve"> SEQ Tabla \* ARABIC </w:instrText>
          </w:r>
          <w:r w:rsidRPr="00213DD0">
            <w:rPr>
              <w:b/>
              <w:i w:val="0"/>
              <w:color w:val="auto"/>
              <w:sz w:val="14"/>
              <w:szCs w:val="14"/>
            </w:rPr>
            <w:fldChar w:fldCharType="separate"/>
          </w:r>
          <w:r w:rsidR="00CF2196">
            <w:rPr>
              <w:b/>
              <w:i w:val="0"/>
              <w:noProof/>
              <w:color w:val="auto"/>
              <w:sz w:val="14"/>
              <w:szCs w:val="14"/>
            </w:rPr>
            <w:t>9</w:t>
          </w:r>
          <w:r w:rsidRPr="00213DD0">
            <w:rPr>
              <w:b/>
              <w:i w:val="0"/>
              <w:color w:val="auto"/>
              <w:sz w:val="14"/>
              <w:szCs w:val="14"/>
            </w:rPr>
            <w:fldChar w:fldCharType="end"/>
          </w:r>
          <w:r w:rsidRPr="00213DD0">
            <w:rPr>
              <w:b/>
              <w:i w:val="0"/>
              <w:color w:val="auto"/>
              <w:sz w:val="14"/>
              <w:szCs w:val="14"/>
            </w:rPr>
            <w:t>.</w:t>
          </w:r>
          <w:r w:rsidRPr="00213DD0">
            <w:rPr>
              <w:i w:val="0"/>
              <w:color w:val="auto"/>
              <w:sz w:val="14"/>
              <w:szCs w:val="14"/>
            </w:rPr>
            <w:t xml:space="preserve"> Parámetros de aceptación o rechazo en los Insumos Alimentarios.</w:t>
          </w:r>
        </w:p>
        <w:tbl>
          <w:tblPr>
            <w:tblStyle w:val="Tablaconcuadrcula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68"/>
            <w:gridCol w:w="3457"/>
            <w:gridCol w:w="3529"/>
          </w:tblGrid>
          <w:tr w:rsidR="00935361" w:rsidRPr="003A7CE9" w:rsidTr="00285A36">
            <w:trPr>
              <w:cnfStyle w:val="100000000000" w:firstRow="1" w:lastRow="0" w:firstColumn="0" w:lastColumn="0" w:oddVBand="0" w:evenVBand="0" w:oddHBand="0" w:evenHBand="0" w:firstRowFirstColumn="0" w:firstRowLastColumn="0" w:lastRowFirstColumn="0" w:lastRowLastColumn="0"/>
            </w:trPr>
            <w:tc>
              <w:tcPr>
                <w:tcW w:w="1142" w:type="pct"/>
                <w:shd w:val="clear" w:color="auto" w:fill="D9D9D9" w:themeFill="background1" w:themeFillShade="D9"/>
                <w:vAlign w:val="center"/>
              </w:tcPr>
              <w:p w:rsidR="00935361" w:rsidRPr="003A7CE9" w:rsidRDefault="00935361" w:rsidP="00D850B6">
                <w:pPr>
                  <w:pStyle w:val="Textoindependiente"/>
                  <w:rPr>
                    <w:rFonts w:ascii="Montserrat" w:hAnsi="Montserrat" w:cs="Arial"/>
                    <w:b/>
                    <w:color w:val="auto"/>
                    <w:sz w:val="16"/>
                    <w:szCs w:val="16"/>
                    <w:lang w:val="es-ES"/>
                  </w:rPr>
                </w:pPr>
                <w:r w:rsidRPr="003A7CE9">
                  <w:rPr>
                    <w:rFonts w:ascii="Montserrat" w:hAnsi="Montserrat" w:cs="Arial"/>
                    <w:b/>
                    <w:color w:val="auto"/>
                    <w:sz w:val="16"/>
                    <w:szCs w:val="16"/>
                    <w:lang w:val="es-ES"/>
                  </w:rPr>
                  <w:t>Parámetros a revisión en entrega</w:t>
                </w:r>
              </w:p>
            </w:tc>
            <w:tc>
              <w:tcPr>
                <w:tcW w:w="1909" w:type="pct"/>
                <w:shd w:val="clear" w:color="auto" w:fill="D9D9D9" w:themeFill="background1" w:themeFillShade="D9"/>
                <w:vAlign w:val="center"/>
              </w:tcPr>
              <w:p w:rsidR="00935361" w:rsidRPr="003A7CE9" w:rsidRDefault="00935361" w:rsidP="00D850B6">
                <w:pPr>
                  <w:pStyle w:val="Textoindependiente"/>
                  <w:rPr>
                    <w:rFonts w:ascii="Montserrat" w:hAnsi="Montserrat" w:cs="Arial"/>
                    <w:b/>
                    <w:color w:val="auto"/>
                    <w:sz w:val="16"/>
                    <w:szCs w:val="16"/>
                    <w:lang w:val="es-ES"/>
                  </w:rPr>
                </w:pPr>
                <w:r w:rsidRPr="003A7CE9">
                  <w:rPr>
                    <w:rFonts w:ascii="Montserrat" w:hAnsi="Montserrat" w:cs="Arial"/>
                    <w:b/>
                    <w:color w:val="auto"/>
                    <w:sz w:val="16"/>
                    <w:szCs w:val="16"/>
                    <w:lang w:val="es-ES"/>
                  </w:rPr>
                  <w:t>Aceptación</w:t>
                </w:r>
              </w:p>
            </w:tc>
            <w:tc>
              <w:tcPr>
                <w:tcW w:w="1949" w:type="pct"/>
                <w:shd w:val="clear" w:color="auto" w:fill="D9D9D9" w:themeFill="background1" w:themeFillShade="D9"/>
                <w:vAlign w:val="center"/>
              </w:tcPr>
              <w:p w:rsidR="00935361" w:rsidRPr="003A7CE9" w:rsidRDefault="00935361" w:rsidP="00D850B6">
                <w:pPr>
                  <w:pStyle w:val="Textoindependiente"/>
                  <w:rPr>
                    <w:rFonts w:ascii="Montserrat" w:hAnsi="Montserrat" w:cs="Arial"/>
                    <w:b/>
                    <w:color w:val="auto"/>
                    <w:sz w:val="16"/>
                    <w:szCs w:val="16"/>
                    <w:lang w:val="es-ES"/>
                  </w:rPr>
                </w:pPr>
                <w:r w:rsidRPr="003A7CE9">
                  <w:rPr>
                    <w:rFonts w:ascii="Montserrat" w:hAnsi="Montserrat" w:cs="Arial"/>
                    <w:b/>
                    <w:color w:val="auto"/>
                    <w:sz w:val="16"/>
                    <w:szCs w:val="16"/>
                    <w:lang w:val="es-ES"/>
                  </w:rPr>
                  <w:t>Rechazo</w:t>
                </w:r>
              </w:p>
            </w:tc>
          </w:tr>
          <w:tr w:rsidR="00935361" w:rsidRPr="003A7CE9" w:rsidTr="00285A36">
            <w:tc>
              <w:tcPr>
                <w:tcW w:w="1142" w:type="pct"/>
                <w:shd w:val="clear" w:color="auto" w:fill="F2F2F2" w:themeFill="background1" w:themeFillShade="F2"/>
                <w:vAlign w:val="center"/>
              </w:tcPr>
              <w:p w:rsidR="00935361" w:rsidRPr="003A7CE9" w:rsidRDefault="00935361" w:rsidP="00D850B6">
                <w:pPr>
                  <w:pStyle w:val="Textoindependiente"/>
                  <w:jc w:val="left"/>
                  <w:rPr>
                    <w:rFonts w:ascii="Montserrat" w:hAnsi="Montserrat" w:cs="Arial"/>
                    <w:sz w:val="16"/>
                    <w:szCs w:val="16"/>
                    <w:lang w:val="es-ES"/>
                  </w:rPr>
                </w:pPr>
                <w:r w:rsidRPr="003A7CE9">
                  <w:rPr>
                    <w:rFonts w:ascii="Montserrat" w:hAnsi="Montserrat" w:cs="Arial"/>
                    <w:sz w:val="16"/>
                    <w:szCs w:val="16"/>
                    <w:lang w:val="es-ES"/>
                  </w:rPr>
                  <w:t>Transporte</w:t>
                </w:r>
              </w:p>
            </w:tc>
            <w:tc>
              <w:tcPr>
                <w:tcW w:w="1909" w:type="pct"/>
              </w:tcPr>
              <w:p w:rsidR="00935361" w:rsidRPr="003A7CE9" w:rsidRDefault="00935361" w:rsidP="00D850B6">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El alimento debe ser transportado en condiciones que eviten su contaminación: por plagas o por cualquier contaminante físico químico o biológico. Los vehículos deben estar limpios para evitar la contaminación durante el transporte. El vehículo deberá de ser fumigado mensualmente y mostrar evidencia de esto.</w:t>
                </w:r>
              </w:p>
            </w:tc>
            <w:tc>
              <w:tcPr>
                <w:tcW w:w="1949" w:type="pct"/>
              </w:tcPr>
              <w:p w:rsidR="00935361" w:rsidRPr="003A7CE9" w:rsidRDefault="00935361" w:rsidP="00D850B6">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El vehículo se encuentra sucio o con presencia de contaminantes y/o plagas. La fecha de la última fumigación del vehículo es mayor a un mes.</w:t>
                </w:r>
              </w:p>
            </w:tc>
          </w:tr>
          <w:tr w:rsidR="00935361" w:rsidRPr="003A7CE9" w:rsidTr="00285A36">
            <w:tc>
              <w:tcPr>
                <w:tcW w:w="1142" w:type="pct"/>
                <w:shd w:val="clear" w:color="auto" w:fill="F2F2F2" w:themeFill="background1" w:themeFillShade="F2"/>
                <w:vAlign w:val="center"/>
              </w:tcPr>
              <w:p w:rsidR="00935361" w:rsidRPr="003A7CE9" w:rsidRDefault="00935361" w:rsidP="00D850B6">
                <w:pPr>
                  <w:pStyle w:val="Textoindependiente"/>
                  <w:jc w:val="left"/>
                  <w:rPr>
                    <w:rFonts w:ascii="Montserrat" w:hAnsi="Montserrat" w:cs="Arial"/>
                    <w:sz w:val="16"/>
                    <w:szCs w:val="16"/>
                    <w:lang w:val="es-ES"/>
                  </w:rPr>
                </w:pPr>
                <w:r w:rsidRPr="003A7CE9">
                  <w:rPr>
                    <w:rFonts w:ascii="Montserrat" w:hAnsi="Montserrat" w:cs="Arial"/>
                    <w:sz w:val="16"/>
                    <w:szCs w:val="16"/>
                    <w:lang w:val="es-ES"/>
                  </w:rPr>
                  <w:t>Embalaje</w:t>
                </w:r>
              </w:p>
            </w:tc>
            <w:tc>
              <w:tcPr>
                <w:tcW w:w="1909" w:type="pct"/>
              </w:tcPr>
              <w:p w:rsidR="00935361" w:rsidRPr="003A7CE9" w:rsidRDefault="00935361" w:rsidP="00D850B6">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El embalaje deberá indicar el nombre del producto que contiene, la cantidad, e</w:t>
                </w:r>
                <w:r w:rsidR="003A7CE9">
                  <w:rPr>
                    <w:rFonts w:ascii="Montserrat" w:hAnsi="Montserrat" w:cs="Arial"/>
                    <w:b w:val="0"/>
                    <w:sz w:val="16"/>
                    <w:szCs w:val="16"/>
                    <w:lang w:val="es-ES"/>
                  </w:rPr>
                  <w:t>l número de lote, la caducidad,</w:t>
                </w:r>
                <w:r w:rsidRPr="003A7CE9">
                  <w:rPr>
                    <w:rFonts w:ascii="Montserrat" w:hAnsi="Montserrat" w:cs="Arial"/>
                    <w:b w:val="0"/>
                    <w:sz w:val="16"/>
                    <w:szCs w:val="16"/>
                    <w:lang w:val="es-ES"/>
                  </w:rPr>
                  <w:t xml:space="preserve"> la estiba máxima para la adecuada conservación del producto</w:t>
                </w:r>
                <w:r w:rsidR="003A7CE9">
                  <w:rPr>
                    <w:rFonts w:ascii="Montserrat" w:hAnsi="Montserrat" w:cs="Arial"/>
                    <w:b w:val="0"/>
                    <w:sz w:val="16"/>
                    <w:szCs w:val="16"/>
                    <w:lang w:val="es-ES"/>
                  </w:rPr>
                  <w:t xml:space="preserve"> y el número de requisición a</w:t>
                </w:r>
                <w:r w:rsidR="004A48B9">
                  <w:rPr>
                    <w:rFonts w:ascii="Montserrat" w:hAnsi="Montserrat" w:cs="Arial"/>
                    <w:b w:val="0"/>
                    <w:sz w:val="16"/>
                    <w:szCs w:val="16"/>
                    <w:lang w:val="es-ES"/>
                  </w:rPr>
                  <w:t xml:space="preserve"> </w:t>
                </w:r>
                <w:r w:rsidR="003A7CE9">
                  <w:rPr>
                    <w:rFonts w:ascii="Montserrat" w:hAnsi="Montserrat" w:cs="Arial"/>
                    <w:b w:val="0"/>
                    <w:sz w:val="16"/>
                    <w:szCs w:val="16"/>
                    <w:lang w:val="es-ES"/>
                  </w:rPr>
                  <w:t>la que pertenece</w:t>
                </w:r>
                <w:r w:rsidRPr="003A7CE9">
                  <w:rPr>
                    <w:rFonts w:ascii="Montserrat" w:hAnsi="Montserrat" w:cs="Arial"/>
                    <w:b w:val="0"/>
                    <w:sz w:val="16"/>
                    <w:szCs w:val="16"/>
                    <w:lang w:val="es-ES"/>
                  </w:rPr>
                  <w:t>.</w:t>
                </w:r>
              </w:p>
            </w:tc>
            <w:tc>
              <w:tcPr>
                <w:tcW w:w="1949" w:type="pct"/>
              </w:tcPr>
              <w:p w:rsidR="00935361" w:rsidRPr="003A7CE9" w:rsidRDefault="00935361" w:rsidP="00D850B6">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El embalaje no indica el nombre del producto que contiene, la cantidad, e</w:t>
                </w:r>
                <w:r w:rsidR="004A48B9">
                  <w:rPr>
                    <w:rFonts w:ascii="Montserrat" w:hAnsi="Montserrat" w:cs="Arial"/>
                    <w:b w:val="0"/>
                    <w:sz w:val="16"/>
                    <w:szCs w:val="16"/>
                    <w:lang w:val="es-ES"/>
                  </w:rPr>
                  <w:t>l número de lote, la caducidad,</w:t>
                </w:r>
                <w:r w:rsidRPr="003A7CE9">
                  <w:rPr>
                    <w:rFonts w:ascii="Montserrat" w:hAnsi="Montserrat" w:cs="Arial"/>
                    <w:b w:val="0"/>
                    <w:sz w:val="16"/>
                    <w:szCs w:val="16"/>
                    <w:lang w:val="es-ES"/>
                  </w:rPr>
                  <w:t xml:space="preserve"> la estiba máxima</w:t>
                </w:r>
                <w:r w:rsidR="004A48B9">
                  <w:rPr>
                    <w:rFonts w:ascii="Montserrat" w:hAnsi="Montserrat" w:cs="Arial"/>
                    <w:b w:val="0"/>
                    <w:sz w:val="16"/>
                    <w:szCs w:val="16"/>
                    <w:lang w:val="es-ES"/>
                  </w:rPr>
                  <w:t xml:space="preserve"> y número de requisición a la que pertenece</w:t>
                </w:r>
                <w:r w:rsidRPr="003A7CE9">
                  <w:rPr>
                    <w:rFonts w:ascii="Montserrat" w:hAnsi="Montserrat" w:cs="Arial"/>
                    <w:b w:val="0"/>
                    <w:sz w:val="16"/>
                    <w:szCs w:val="16"/>
                    <w:lang w:val="es-ES"/>
                  </w:rPr>
                  <w:t>.</w:t>
                </w:r>
              </w:p>
            </w:tc>
          </w:tr>
          <w:tr w:rsidR="00935361" w:rsidRPr="003A7CE9" w:rsidTr="00285A36">
            <w:tc>
              <w:tcPr>
                <w:tcW w:w="1142" w:type="pct"/>
                <w:shd w:val="clear" w:color="auto" w:fill="F2F2F2" w:themeFill="background1" w:themeFillShade="F2"/>
                <w:vAlign w:val="center"/>
              </w:tcPr>
              <w:p w:rsidR="00935361" w:rsidRPr="003A7CE9" w:rsidRDefault="00935361" w:rsidP="00D850B6">
                <w:pPr>
                  <w:pStyle w:val="Textoindependiente"/>
                  <w:jc w:val="left"/>
                  <w:rPr>
                    <w:rFonts w:ascii="Montserrat" w:hAnsi="Montserrat" w:cs="Arial"/>
                    <w:sz w:val="16"/>
                    <w:szCs w:val="16"/>
                    <w:lang w:val="es-ES"/>
                  </w:rPr>
                </w:pPr>
                <w:r w:rsidRPr="003A7CE9">
                  <w:rPr>
                    <w:rFonts w:ascii="Montserrat" w:hAnsi="Montserrat" w:cs="Arial"/>
                    <w:sz w:val="16"/>
                    <w:szCs w:val="16"/>
                    <w:lang w:val="es-ES"/>
                  </w:rPr>
                  <w:t>Envase</w:t>
                </w:r>
                <w:r w:rsidR="00BA79D3">
                  <w:rPr>
                    <w:rFonts w:ascii="Montserrat" w:hAnsi="Montserrat" w:cs="Arial"/>
                    <w:sz w:val="16"/>
                    <w:szCs w:val="16"/>
                    <w:lang w:val="es-ES"/>
                  </w:rPr>
                  <w:t>s de productos</w:t>
                </w:r>
              </w:p>
            </w:tc>
            <w:tc>
              <w:tcPr>
                <w:tcW w:w="1909" w:type="pct"/>
              </w:tcPr>
              <w:p w:rsidR="00935361" w:rsidRPr="003A7CE9" w:rsidRDefault="00935361" w:rsidP="00BA79D3">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 xml:space="preserve">Íntegro, sin roturas, </w:t>
                </w:r>
                <w:r w:rsidR="004A48B9">
                  <w:rPr>
                    <w:rFonts w:ascii="Montserrat" w:hAnsi="Montserrat" w:cs="Arial"/>
                    <w:b w:val="0"/>
                    <w:sz w:val="16"/>
                    <w:szCs w:val="16"/>
                    <w:lang w:val="es-ES"/>
                  </w:rPr>
                  <w:t>rasgaduras, fugas, abombamiento, golpes o corrosión y sin</w:t>
                </w:r>
                <w:r w:rsidRPr="003A7CE9">
                  <w:rPr>
                    <w:rFonts w:ascii="Montserrat" w:hAnsi="Montserrat" w:cs="Arial"/>
                    <w:b w:val="0"/>
                    <w:sz w:val="16"/>
                    <w:szCs w:val="16"/>
                    <w:lang w:val="es-ES"/>
                  </w:rPr>
                  <w:t xml:space="preserve"> evidencia de plagas.</w:t>
                </w:r>
                <w:r w:rsidR="00BA79D3">
                  <w:rPr>
                    <w:rFonts w:ascii="Montserrat" w:hAnsi="Montserrat" w:cs="Arial"/>
                    <w:b w:val="0"/>
                    <w:sz w:val="16"/>
                    <w:szCs w:val="16"/>
                    <w:lang w:val="es-ES"/>
                  </w:rPr>
                  <w:t xml:space="preserve"> </w:t>
                </w:r>
                <w:r w:rsidR="005E4B29">
                  <w:rPr>
                    <w:rFonts w:ascii="Montserrat" w:hAnsi="Montserrat" w:cs="Arial"/>
                    <w:b w:val="0"/>
                    <w:sz w:val="16"/>
                    <w:szCs w:val="16"/>
                    <w:lang w:val="es-ES"/>
                  </w:rPr>
                  <w:t>En este apartado s</w:t>
                </w:r>
                <w:r w:rsidR="00BA79D3">
                  <w:rPr>
                    <w:rFonts w:ascii="Montserrat" w:hAnsi="Montserrat" w:cs="Arial"/>
                    <w:b w:val="0"/>
                    <w:sz w:val="16"/>
                    <w:szCs w:val="16"/>
                    <w:lang w:val="es-ES"/>
                  </w:rPr>
                  <w:t>e incluye la bolsa que contendrá los insumos alimentarios.</w:t>
                </w:r>
              </w:p>
            </w:tc>
            <w:tc>
              <w:tcPr>
                <w:tcW w:w="1949" w:type="pct"/>
              </w:tcPr>
              <w:p w:rsidR="00935361" w:rsidRPr="003A7CE9" w:rsidRDefault="00935361" w:rsidP="004663F3">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Envase roto, dañad</w:t>
                </w:r>
                <w:r w:rsidR="004A48B9">
                  <w:rPr>
                    <w:rFonts w:ascii="Montserrat" w:hAnsi="Montserrat" w:cs="Arial"/>
                    <w:b w:val="0"/>
                    <w:sz w:val="16"/>
                    <w:szCs w:val="16"/>
                    <w:lang w:val="es-ES"/>
                  </w:rPr>
                  <w:t xml:space="preserve">o, rasgado, con fugas abombado, golpes o corrosión </w:t>
                </w:r>
                <w:r w:rsidR="004A48B9" w:rsidRPr="003A7CE9">
                  <w:rPr>
                    <w:rFonts w:ascii="Montserrat" w:hAnsi="Montserrat" w:cs="Arial"/>
                    <w:b w:val="0"/>
                    <w:sz w:val="16"/>
                    <w:szCs w:val="16"/>
                    <w:lang w:val="es-ES"/>
                  </w:rPr>
                  <w:t>para el caso de latas y productos brick)</w:t>
                </w:r>
                <w:r w:rsidRPr="003A7CE9">
                  <w:rPr>
                    <w:rFonts w:ascii="Montserrat" w:hAnsi="Montserrat" w:cs="Arial"/>
                    <w:b w:val="0"/>
                    <w:sz w:val="16"/>
                    <w:szCs w:val="16"/>
                    <w:lang w:val="es-ES"/>
                  </w:rPr>
                  <w:t>, evidencia de plagas.</w:t>
                </w:r>
                <w:r w:rsidR="004663F3">
                  <w:rPr>
                    <w:rFonts w:ascii="Montserrat" w:hAnsi="Montserrat" w:cs="Arial"/>
                    <w:b w:val="0"/>
                    <w:sz w:val="16"/>
                    <w:szCs w:val="16"/>
                    <w:lang w:val="es-ES"/>
                  </w:rPr>
                  <w:t xml:space="preserve"> Bolsa que contendrá los insumos alimentarios en mal estado.</w:t>
                </w:r>
              </w:p>
            </w:tc>
          </w:tr>
          <w:tr w:rsidR="00935361" w:rsidRPr="003A7CE9" w:rsidTr="00285A36">
            <w:tc>
              <w:tcPr>
                <w:tcW w:w="1142" w:type="pct"/>
                <w:shd w:val="clear" w:color="auto" w:fill="F2F2F2" w:themeFill="background1" w:themeFillShade="F2"/>
                <w:vAlign w:val="center"/>
              </w:tcPr>
              <w:p w:rsidR="00935361" w:rsidRPr="003A7CE9" w:rsidRDefault="00935361" w:rsidP="00D850B6">
                <w:pPr>
                  <w:pStyle w:val="Textoindependiente"/>
                  <w:jc w:val="left"/>
                  <w:rPr>
                    <w:rFonts w:ascii="Montserrat" w:hAnsi="Montserrat" w:cs="Arial"/>
                    <w:sz w:val="16"/>
                    <w:szCs w:val="16"/>
                    <w:lang w:val="es-ES"/>
                  </w:rPr>
                </w:pPr>
                <w:r w:rsidRPr="003A7CE9">
                  <w:rPr>
                    <w:rFonts w:ascii="Montserrat" w:hAnsi="Montserrat" w:cs="Arial"/>
                    <w:sz w:val="16"/>
                    <w:szCs w:val="16"/>
                    <w:lang w:val="es-ES"/>
                  </w:rPr>
                  <w:t>Apariencia/aspecto</w:t>
                </w:r>
              </w:p>
            </w:tc>
            <w:tc>
              <w:tcPr>
                <w:tcW w:w="1909" w:type="pct"/>
              </w:tcPr>
              <w:p w:rsidR="00935361" w:rsidRPr="003A7CE9" w:rsidRDefault="00935361" w:rsidP="00D850B6">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 xml:space="preserve">De acuerdo a las características sensoriales establecidas en </w:t>
                </w:r>
                <w:r w:rsidR="00285A36">
                  <w:rPr>
                    <w:rFonts w:ascii="Montserrat" w:hAnsi="Montserrat" w:cs="Arial"/>
                    <w:b w:val="0"/>
                    <w:sz w:val="16"/>
                    <w:szCs w:val="16"/>
                    <w:lang w:val="es-ES"/>
                  </w:rPr>
                  <w:t xml:space="preserve">las </w:t>
                </w:r>
                <w:r w:rsidRPr="003A7CE9">
                  <w:rPr>
                    <w:rFonts w:ascii="Montserrat" w:hAnsi="Montserrat" w:cs="Arial"/>
                    <w:b w:val="0"/>
                    <w:sz w:val="16"/>
                    <w:szCs w:val="16"/>
                    <w:lang w:val="es-ES"/>
                  </w:rPr>
                  <w:t>E</w:t>
                </w:r>
                <w:r w:rsidR="00285A36">
                  <w:rPr>
                    <w:rFonts w:ascii="Montserrat" w:hAnsi="Montserrat" w:cs="Arial"/>
                    <w:b w:val="0"/>
                    <w:sz w:val="16"/>
                    <w:szCs w:val="16"/>
                    <w:lang w:val="es-ES"/>
                  </w:rPr>
                  <w:t xml:space="preserve">specificaciones </w:t>
                </w:r>
                <w:r w:rsidR="00285A36" w:rsidRPr="003A7CE9">
                  <w:rPr>
                    <w:rFonts w:ascii="Montserrat" w:hAnsi="Montserrat" w:cs="Arial"/>
                    <w:b w:val="0"/>
                    <w:sz w:val="16"/>
                    <w:szCs w:val="16"/>
                    <w:lang w:val="es-ES"/>
                  </w:rPr>
                  <w:t>T</w:t>
                </w:r>
                <w:r w:rsidR="00285A36">
                  <w:rPr>
                    <w:rFonts w:ascii="Montserrat" w:hAnsi="Montserrat" w:cs="Arial"/>
                    <w:b w:val="0"/>
                    <w:sz w:val="16"/>
                    <w:szCs w:val="16"/>
                    <w:lang w:val="es-ES"/>
                  </w:rPr>
                  <w:t xml:space="preserve">écnicas de </w:t>
                </w:r>
                <w:r w:rsidRPr="003A7CE9">
                  <w:rPr>
                    <w:rFonts w:ascii="Montserrat" w:hAnsi="Montserrat" w:cs="Arial"/>
                    <w:b w:val="0"/>
                    <w:sz w:val="16"/>
                    <w:szCs w:val="16"/>
                    <w:lang w:val="es-ES"/>
                  </w:rPr>
                  <w:t>C</w:t>
                </w:r>
                <w:r w:rsidR="00285A36">
                  <w:rPr>
                    <w:rFonts w:ascii="Montserrat" w:hAnsi="Montserrat" w:cs="Arial"/>
                    <w:b w:val="0"/>
                    <w:sz w:val="16"/>
                    <w:szCs w:val="16"/>
                    <w:lang w:val="es-ES"/>
                  </w:rPr>
                  <w:t>alidad (ETC)</w:t>
                </w:r>
                <w:r w:rsidRPr="003A7CE9">
                  <w:rPr>
                    <w:rFonts w:ascii="Montserrat" w:hAnsi="Montserrat" w:cs="Arial"/>
                    <w:b w:val="0"/>
                    <w:sz w:val="16"/>
                    <w:szCs w:val="16"/>
                    <w:lang w:val="es-ES"/>
                  </w:rPr>
                  <w:t>.</w:t>
                </w:r>
              </w:p>
            </w:tc>
            <w:tc>
              <w:tcPr>
                <w:tcW w:w="1949" w:type="pct"/>
              </w:tcPr>
              <w:p w:rsidR="00935361" w:rsidRPr="003A7CE9" w:rsidRDefault="00935361" w:rsidP="00D850B6">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 xml:space="preserve">Diferente a las características sensoriales establecidas </w:t>
                </w:r>
                <w:r w:rsidR="00285A36" w:rsidRPr="003A7CE9">
                  <w:rPr>
                    <w:rFonts w:ascii="Montserrat" w:hAnsi="Montserrat" w:cs="Arial"/>
                    <w:b w:val="0"/>
                    <w:sz w:val="16"/>
                    <w:szCs w:val="16"/>
                    <w:lang w:val="es-ES"/>
                  </w:rPr>
                  <w:t xml:space="preserve">en </w:t>
                </w:r>
                <w:r w:rsidR="00285A36">
                  <w:rPr>
                    <w:rFonts w:ascii="Montserrat" w:hAnsi="Montserrat" w:cs="Arial"/>
                    <w:b w:val="0"/>
                    <w:sz w:val="16"/>
                    <w:szCs w:val="16"/>
                    <w:lang w:val="es-ES"/>
                  </w:rPr>
                  <w:t xml:space="preserve">las </w:t>
                </w:r>
                <w:r w:rsidR="00285A36" w:rsidRPr="003A7CE9">
                  <w:rPr>
                    <w:rFonts w:ascii="Montserrat" w:hAnsi="Montserrat" w:cs="Arial"/>
                    <w:b w:val="0"/>
                    <w:sz w:val="16"/>
                    <w:szCs w:val="16"/>
                    <w:lang w:val="es-ES"/>
                  </w:rPr>
                  <w:t>E</w:t>
                </w:r>
                <w:r w:rsidR="00285A36">
                  <w:rPr>
                    <w:rFonts w:ascii="Montserrat" w:hAnsi="Montserrat" w:cs="Arial"/>
                    <w:b w:val="0"/>
                    <w:sz w:val="16"/>
                    <w:szCs w:val="16"/>
                    <w:lang w:val="es-ES"/>
                  </w:rPr>
                  <w:t xml:space="preserve">specificaciones </w:t>
                </w:r>
                <w:r w:rsidR="00285A36" w:rsidRPr="003A7CE9">
                  <w:rPr>
                    <w:rFonts w:ascii="Montserrat" w:hAnsi="Montserrat" w:cs="Arial"/>
                    <w:b w:val="0"/>
                    <w:sz w:val="16"/>
                    <w:szCs w:val="16"/>
                    <w:lang w:val="es-ES"/>
                  </w:rPr>
                  <w:t>T</w:t>
                </w:r>
                <w:r w:rsidR="00285A36">
                  <w:rPr>
                    <w:rFonts w:ascii="Montserrat" w:hAnsi="Montserrat" w:cs="Arial"/>
                    <w:b w:val="0"/>
                    <w:sz w:val="16"/>
                    <w:szCs w:val="16"/>
                    <w:lang w:val="es-ES"/>
                  </w:rPr>
                  <w:t xml:space="preserve">écnicas de </w:t>
                </w:r>
                <w:r w:rsidR="00285A36" w:rsidRPr="003A7CE9">
                  <w:rPr>
                    <w:rFonts w:ascii="Montserrat" w:hAnsi="Montserrat" w:cs="Arial"/>
                    <w:b w:val="0"/>
                    <w:sz w:val="16"/>
                    <w:szCs w:val="16"/>
                    <w:lang w:val="es-ES"/>
                  </w:rPr>
                  <w:t>C</w:t>
                </w:r>
                <w:r w:rsidR="00285A36">
                  <w:rPr>
                    <w:rFonts w:ascii="Montserrat" w:hAnsi="Montserrat" w:cs="Arial"/>
                    <w:b w:val="0"/>
                    <w:sz w:val="16"/>
                    <w:szCs w:val="16"/>
                    <w:lang w:val="es-ES"/>
                  </w:rPr>
                  <w:t>alidad (ETC)</w:t>
                </w:r>
                <w:r w:rsidR="00285A36" w:rsidRPr="003A7CE9">
                  <w:rPr>
                    <w:rFonts w:ascii="Montserrat" w:hAnsi="Montserrat" w:cs="Arial"/>
                    <w:b w:val="0"/>
                    <w:sz w:val="16"/>
                    <w:szCs w:val="16"/>
                    <w:lang w:val="es-ES"/>
                  </w:rPr>
                  <w:t>.</w:t>
                </w:r>
              </w:p>
            </w:tc>
          </w:tr>
          <w:tr w:rsidR="00935361" w:rsidRPr="003A7CE9" w:rsidTr="00285A36">
            <w:tc>
              <w:tcPr>
                <w:tcW w:w="1142" w:type="pct"/>
                <w:shd w:val="clear" w:color="auto" w:fill="F2F2F2" w:themeFill="background1" w:themeFillShade="F2"/>
                <w:vAlign w:val="center"/>
              </w:tcPr>
              <w:p w:rsidR="00935361" w:rsidRPr="003A7CE9" w:rsidRDefault="00935361" w:rsidP="00D850B6">
                <w:pPr>
                  <w:pStyle w:val="Textoindependiente"/>
                  <w:jc w:val="left"/>
                  <w:rPr>
                    <w:rFonts w:ascii="Montserrat" w:hAnsi="Montserrat" w:cs="Arial"/>
                    <w:sz w:val="16"/>
                    <w:szCs w:val="16"/>
                    <w:lang w:val="es-ES"/>
                  </w:rPr>
                </w:pPr>
                <w:r w:rsidRPr="003A7CE9">
                  <w:rPr>
                    <w:rFonts w:ascii="Montserrat" w:hAnsi="Montserrat" w:cs="Arial"/>
                    <w:sz w:val="16"/>
                    <w:szCs w:val="16"/>
                    <w:lang w:val="es-ES"/>
                  </w:rPr>
                  <w:t>Caducidad/consumo preferente</w:t>
                </w:r>
              </w:p>
            </w:tc>
            <w:tc>
              <w:tcPr>
                <w:tcW w:w="1909" w:type="pct"/>
              </w:tcPr>
              <w:p w:rsidR="00935361" w:rsidRPr="003A7CE9" w:rsidRDefault="004A48B9" w:rsidP="004A48B9">
                <w:pPr>
                  <w:pStyle w:val="Textoindependiente"/>
                  <w:jc w:val="both"/>
                  <w:rPr>
                    <w:rFonts w:ascii="Montserrat" w:hAnsi="Montserrat" w:cs="Arial"/>
                    <w:b w:val="0"/>
                    <w:sz w:val="16"/>
                    <w:szCs w:val="16"/>
                    <w:lang w:val="es-ES"/>
                  </w:rPr>
                </w:pPr>
                <w:r>
                  <w:rPr>
                    <w:rFonts w:ascii="Montserrat" w:hAnsi="Montserrat" w:cs="Arial"/>
                    <w:b w:val="0"/>
                    <w:sz w:val="16"/>
                    <w:szCs w:val="16"/>
                    <w:lang w:val="es-ES"/>
                  </w:rPr>
                  <w:t>Vigente</w:t>
                </w:r>
                <w:r w:rsidR="00285A36">
                  <w:rPr>
                    <w:rFonts w:ascii="Montserrat" w:hAnsi="Montserrat" w:cs="Arial"/>
                    <w:b w:val="0"/>
                    <w:sz w:val="16"/>
                    <w:szCs w:val="16"/>
                    <w:lang w:val="es-ES"/>
                  </w:rPr>
                  <w:t>,</w:t>
                </w:r>
                <w:r>
                  <w:rPr>
                    <w:rFonts w:ascii="Montserrat" w:hAnsi="Montserrat" w:cs="Arial"/>
                    <w:b w:val="0"/>
                    <w:sz w:val="16"/>
                    <w:szCs w:val="16"/>
                    <w:lang w:val="es-ES"/>
                  </w:rPr>
                  <w:t xml:space="preserve"> acorde a la vida anaquel</w:t>
                </w:r>
                <w:r w:rsidR="00935361" w:rsidRPr="003A7CE9">
                  <w:rPr>
                    <w:rFonts w:ascii="Montserrat" w:hAnsi="Montserrat" w:cs="Arial"/>
                    <w:b w:val="0"/>
                    <w:sz w:val="16"/>
                    <w:szCs w:val="16"/>
                    <w:lang w:val="es-ES"/>
                  </w:rPr>
                  <w:t xml:space="preserve"> solicitada en ETC.</w:t>
                </w:r>
              </w:p>
            </w:tc>
            <w:tc>
              <w:tcPr>
                <w:tcW w:w="1949" w:type="pct"/>
              </w:tcPr>
              <w:p w:rsidR="00935361" w:rsidRPr="003A7CE9" w:rsidRDefault="00935361" w:rsidP="004A48B9">
                <w:pPr>
                  <w:pStyle w:val="Textoindependiente"/>
                  <w:jc w:val="both"/>
                  <w:rPr>
                    <w:rFonts w:ascii="Montserrat" w:hAnsi="Montserrat" w:cs="Arial"/>
                    <w:b w:val="0"/>
                    <w:sz w:val="16"/>
                    <w:szCs w:val="16"/>
                    <w:lang w:val="es-ES"/>
                  </w:rPr>
                </w:pPr>
                <w:r w:rsidRPr="003A7CE9">
                  <w:rPr>
                    <w:rFonts w:ascii="Montserrat" w:hAnsi="Montserrat" w:cs="Arial"/>
                    <w:b w:val="0"/>
                    <w:sz w:val="16"/>
                    <w:szCs w:val="16"/>
                    <w:lang w:val="es-ES"/>
                  </w:rPr>
                  <w:t xml:space="preserve">Vencida o que no respete la </w:t>
                </w:r>
                <w:r w:rsidR="004A48B9">
                  <w:rPr>
                    <w:rFonts w:ascii="Montserrat" w:hAnsi="Montserrat" w:cs="Arial"/>
                    <w:b w:val="0"/>
                    <w:sz w:val="16"/>
                    <w:szCs w:val="16"/>
                    <w:lang w:val="es-ES"/>
                  </w:rPr>
                  <w:t>vida anaquel</w:t>
                </w:r>
                <w:r w:rsidRPr="003A7CE9">
                  <w:rPr>
                    <w:rFonts w:ascii="Montserrat" w:hAnsi="Montserrat" w:cs="Arial"/>
                    <w:b w:val="0"/>
                    <w:sz w:val="16"/>
                    <w:szCs w:val="16"/>
                    <w:lang w:val="es-ES"/>
                  </w:rPr>
                  <w:t xml:space="preserve"> establecida en ETC.</w:t>
                </w:r>
              </w:p>
            </w:tc>
          </w:tr>
        </w:tbl>
        <w:p w:rsidR="00012C6F" w:rsidRPr="004B340A" w:rsidRDefault="00012C6F" w:rsidP="004B340A">
          <w:pPr>
            <w:jc w:val="both"/>
            <w:rPr>
              <w:rFonts w:ascii="Montserrat" w:hAnsi="Montserrat"/>
              <w:szCs w:val="18"/>
            </w:rPr>
          </w:pPr>
        </w:p>
        <w:p w:rsidR="00E55AD4" w:rsidRDefault="00E55AD4" w:rsidP="00935361">
          <w:pPr>
            <w:pStyle w:val="Prrafodelista"/>
            <w:jc w:val="both"/>
            <w:rPr>
              <w:rFonts w:ascii="Montserrat" w:hAnsi="Montserrat"/>
              <w:szCs w:val="18"/>
            </w:rPr>
          </w:pPr>
        </w:p>
        <w:p w:rsidR="003E1D6F" w:rsidRDefault="00125D47" w:rsidP="002F74A4">
          <w:pPr>
            <w:pStyle w:val="Prrafodelista"/>
            <w:numPr>
              <w:ilvl w:val="0"/>
              <w:numId w:val="42"/>
            </w:numPr>
            <w:ind w:left="851" w:hanging="425"/>
            <w:jc w:val="both"/>
            <w:rPr>
              <w:rFonts w:ascii="Montserrat" w:hAnsi="Montserrat"/>
              <w:lang w:val="es-ES"/>
            </w:rPr>
          </w:pPr>
          <w:r w:rsidRPr="00125D47">
            <w:rPr>
              <w:rFonts w:ascii="Montserrat" w:hAnsi="Montserrat"/>
              <w:lang w:val="es-ES"/>
            </w:rPr>
            <w:lastRenderedPageBreak/>
            <w:t xml:space="preserve">De conformidad NOM-251-SSA1-2009, el proveedor deberá asegurarse que antes de cargar los productos (Insumos) a los vehículos de transporte se encuentren en buenas condiciones sanitarias para evitar todo riesgo de contaminación física, química y microbiológica. </w:t>
          </w:r>
        </w:p>
        <w:p w:rsidR="00125D47" w:rsidRPr="003E1D6F" w:rsidRDefault="00125D47" w:rsidP="003E1D6F">
          <w:pPr>
            <w:pStyle w:val="Prrafodelista"/>
            <w:ind w:left="851"/>
            <w:jc w:val="both"/>
            <w:rPr>
              <w:rFonts w:ascii="Montserrat" w:hAnsi="Montserrat"/>
              <w:lang w:val="es-ES"/>
            </w:rPr>
          </w:pPr>
          <w:r w:rsidRPr="003E1D6F">
            <w:rPr>
              <w:rFonts w:ascii="Montserrat" w:hAnsi="Montserrat"/>
              <w:lang w:val="es-ES"/>
            </w:rPr>
            <w:t>Todos los productos deben ser protegidos contra la lluvia, polvo y cualquier otro contaminante ambiental, los procedimientos de manipulación deben ser de tal naturaleza que impidan la contaminación del producto.</w:t>
          </w:r>
        </w:p>
        <w:p w:rsidR="00125D47" w:rsidRDefault="00125D47" w:rsidP="00125D47">
          <w:pPr>
            <w:ind w:left="709"/>
            <w:jc w:val="both"/>
            <w:rPr>
              <w:rFonts w:ascii="Montserrat" w:hAnsi="Montserrat"/>
              <w:lang w:val="es-ES"/>
            </w:rPr>
          </w:pPr>
        </w:p>
        <w:p w:rsidR="00E55AD4" w:rsidRDefault="00125D47" w:rsidP="002F74A4">
          <w:pPr>
            <w:pStyle w:val="Prrafodelista"/>
            <w:numPr>
              <w:ilvl w:val="0"/>
              <w:numId w:val="42"/>
            </w:numPr>
            <w:ind w:left="851" w:hanging="425"/>
            <w:jc w:val="both"/>
            <w:rPr>
              <w:rFonts w:ascii="Montserrat" w:hAnsi="Montserrat"/>
              <w:lang w:val="es-ES"/>
            </w:rPr>
          </w:pPr>
          <w:r w:rsidRPr="00125D47">
            <w:rPr>
              <w:rFonts w:ascii="Montserrat" w:hAnsi="Montserrat"/>
              <w:lang w:val="es-ES"/>
            </w:rPr>
            <w:t>En el caso de que le sea notificado al proveedor adjudicado sobre la existencia de mermas, este deberá recogerlas en la siguiente entrega sin excepción; los insumos serán destruidos por parte del proveedor enviando acta que contenga cantidad, tipo, nombre del insumo, lote, línea de producción y fotografías a DIF Baja California.</w:t>
          </w:r>
        </w:p>
        <w:p w:rsidR="00DA1634" w:rsidRPr="00DA1634" w:rsidRDefault="00DA1634" w:rsidP="00DA1634">
          <w:pPr>
            <w:pStyle w:val="Prrafodelista"/>
            <w:ind w:left="851"/>
            <w:jc w:val="both"/>
            <w:rPr>
              <w:rFonts w:ascii="Montserrat" w:hAnsi="Montserrat"/>
              <w:lang w:val="es-ES"/>
            </w:rPr>
          </w:pPr>
        </w:p>
        <w:p w:rsidR="00E55AD4" w:rsidRDefault="00E55AD4" w:rsidP="00747133">
          <w:pPr>
            <w:rPr>
              <w:rFonts w:ascii="Montserrat" w:hAnsi="Montserrat"/>
            </w:rPr>
          </w:pPr>
        </w:p>
        <w:p w:rsidR="00747133" w:rsidRPr="00747133" w:rsidRDefault="00747133" w:rsidP="00E55AD4">
          <w:pPr>
            <w:ind w:firstLine="709"/>
            <w:rPr>
              <w:rFonts w:ascii="Montserrat" w:hAnsi="Montserrat"/>
            </w:rPr>
          </w:pPr>
          <w:r w:rsidRPr="00747133">
            <w:rPr>
              <w:rFonts w:ascii="Montserrat" w:hAnsi="Montserrat"/>
            </w:rPr>
            <w:t>Se adjuntan al presente documento los siguientes anexos:</w:t>
          </w:r>
        </w:p>
        <w:p w:rsidR="00747133" w:rsidRPr="00747133" w:rsidRDefault="00747133" w:rsidP="00747133">
          <w:pPr>
            <w:rPr>
              <w:rFonts w:ascii="Montserrat" w:hAnsi="Montserrat"/>
            </w:rPr>
          </w:pPr>
        </w:p>
        <w:p w:rsidR="00747133" w:rsidRPr="00747133" w:rsidRDefault="00747133" w:rsidP="00E55AD4">
          <w:pPr>
            <w:ind w:left="709"/>
            <w:rPr>
              <w:rFonts w:ascii="Montserrat" w:hAnsi="Montserrat"/>
            </w:rPr>
          </w:pPr>
          <w:r w:rsidRPr="00E55AD4">
            <w:rPr>
              <w:rFonts w:ascii="Montserrat" w:hAnsi="Montserrat"/>
              <w:b/>
            </w:rPr>
            <w:t>Anexo A.</w:t>
          </w:r>
          <w:r w:rsidRPr="00747133">
            <w:rPr>
              <w:rFonts w:ascii="Montserrat" w:hAnsi="Montserrat"/>
            </w:rPr>
            <w:t xml:space="preserve"> Especificaciones Técnicas de Calidad (ETC).</w:t>
          </w:r>
        </w:p>
        <w:p w:rsidR="00747133" w:rsidRPr="00747133" w:rsidRDefault="00747133" w:rsidP="00E55AD4">
          <w:pPr>
            <w:ind w:left="709"/>
            <w:rPr>
              <w:rFonts w:ascii="Montserrat" w:hAnsi="Montserrat"/>
            </w:rPr>
          </w:pPr>
          <w:r w:rsidRPr="00E55AD4">
            <w:rPr>
              <w:rFonts w:ascii="Montserrat" w:hAnsi="Montserrat"/>
              <w:b/>
            </w:rPr>
            <w:t>Anexo B.</w:t>
          </w:r>
          <w:r w:rsidRPr="00747133">
            <w:rPr>
              <w:rFonts w:ascii="Montserrat" w:hAnsi="Montserrat"/>
            </w:rPr>
            <w:t xml:space="preserve"> Calendario de entregas.</w:t>
          </w:r>
        </w:p>
        <w:p w:rsidR="004A48B9" w:rsidRDefault="00747133" w:rsidP="00E55AD4">
          <w:pPr>
            <w:ind w:left="709"/>
            <w:rPr>
              <w:rFonts w:ascii="Montserrat" w:hAnsi="Montserrat"/>
            </w:rPr>
          </w:pPr>
          <w:r w:rsidRPr="00E55AD4">
            <w:rPr>
              <w:rFonts w:ascii="Montserrat" w:hAnsi="Montserrat"/>
              <w:b/>
            </w:rPr>
            <w:t>Anexo C.</w:t>
          </w:r>
          <w:r w:rsidRPr="00747133">
            <w:rPr>
              <w:rFonts w:ascii="Montserrat" w:hAnsi="Montserrat"/>
            </w:rPr>
            <w:t xml:space="preserve"> </w:t>
          </w:r>
          <w:r w:rsidR="00411B9B">
            <w:rPr>
              <w:rFonts w:ascii="Montserrat" w:hAnsi="Montserrat"/>
            </w:rPr>
            <w:t>Unidades receptoras.</w:t>
          </w:r>
        </w:p>
        <w:p w:rsidR="00411B9B" w:rsidRPr="00747133" w:rsidRDefault="00411B9B" w:rsidP="00E55AD4">
          <w:pPr>
            <w:ind w:left="709"/>
            <w:rPr>
              <w:rFonts w:ascii="Montserrat" w:hAnsi="Montserrat"/>
            </w:rPr>
          </w:pPr>
          <w:r>
            <w:rPr>
              <w:rFonts w:ascii="Montserrat" w:hAnsi="Montserrat"/>
              <w:b/>
            </w:rPr>
            <w:t>Anexo D.</w:t>
          </w:r>
          <w:r>
            <w:rPr>
              <w:rFonts w:ascii="Montserrat" w:hAnsi="Montserrat"/>
            </w:rPr>
            <w:t xml:space="preserve"> Programa de entregas.</w:t>
          </w:r>
        </w:p>
        <w:p w:rsidR="004A48B9" w:rsidRDefault="004A48B9" w:rsidP="004A48B9">
          <w:pPr>
            <w:rPr>
              <w:rFonts w:ascii="Montserrat" w:hAnsi="Montserrat"/>
              <w:sz w:val="16"/>
              <w:szCs w:val="18"/>
            </w:rPr>
          </w:pPr>
        </w:p>
        <w:p w:rsidR="004A48B9" w:rsidRDefault="004A48B9" w:rsidP="004A48B9">
          <w:pPr>
            <w:rPr>
              <w:rFonts w:ascii="Montserrat" w:hAnsi="Montserrat"/>
              <w:sz w:val="16"/>
              <w:szCs w:val="18"/>
            </w:rPr>
          </w:pPr>
        </w:p>
        <w:p w:rsidR="004A48B9" w:rsidRDefault="004A48B9" w:rsidP="004A48B9">
          <w:pPr>
            <w:rPr>
              <w:rFonts w:ascii="Montserrat" w:hAnsi="Montserrat"/>
              <w:sz w:val="16"/>
              <w:szCs w:val="18"/>
            </w:rPr>
          </w:pPr>
        </w:p>
        <w:p w:rsidR="004A48B9" w:rsidRDefault="004A48B9" w:rsidP="004A48B9">
          <w:pPr>
            <w:rPr>
              <w:rFonts w:ascii="Montserrat" w:hAnsi="Montserrat"/>
              <w:sz w:val="16"/>
              <w:szCs w:val="18"/>
            </w:rPr>
          </w:pPr>
        </w:p>
        <w:p w:rsidR="004A48B9" w:rsidRDefault="004A48B9" w:rsidP="004A48B9">
          <w:pPr>
            <w:rPr>
              <w:rFonts w:ascii="Montserrat" w:hAnsi="Montserrat"/>
              <w:sz w:val="16"/>
              <w:szCs w:val="18"/>
            </w:rPr>
          </w:pPr>
        </w:p>
        <w:p w:rsidR="006D4462" w:rsidRPr="00FA7D1D" w:rsidRDefault="006D4462" w:rsidP="00FA7D1D">
          <w:pPr>
            <w:suppressAutoHyphens/>
            <w:autoSpaceDN w:val="0"/>
            <w:spacing w:after="200" w:line="276" w:lineRule="auto"/>
            <w:ind w:right="452"/>
            <w:jc w:val="both"/>
            <w:textAlignment w:val="baseline"/>
            <w:rPr>
              <w:rFonts w:ascii="Montserrat" w:hAnsi="Montserrat"/>
              <w:b/>
            </w:rPr>
          </w:pPr>
        </w:p>
        <w:p w:rsidR="00747133" w:rsidRDefault="00747133" w:rsidP="00747133">
          <w:pPr>
            <w:jc w:val="both"/>
          </w:pPr>
        </w:p>
        <w:p w:rsidR="00D14D8A" w:rsidRPr="00747133" w:rsidRDefault="004901E7" w:rsidP="00747133">
          <w:pPr>
            <w:jc w:val="both"/>
            <w:rPr>
              <w:sz w:val="22"/>
              <w:szCs w:val="22"/>
            </w:rPr>
          </w:pPr>
        </w:p>
      </w:sdtContent>
    </w:sdt>
    <w:sectPr w:rsidR="00D14D8A" w:rsidRPr="00747133" w:rsidSect="00AD5D62">
      <w:footerReference w:type="default" r:id="rId11"/>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01E7" w:rsidRDefault="004901E7" w:rsidP="0000442A">
      <w:r>
        <w:separator/>
      </w:r>
    </w:p>
  </w:endnote>
  <w:endnote w:type="continuationSeparator" w:id="0">
    <w:p w:rsidR="004901E7" w:rsidRDefault="004901E7" w:rsidP="00004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10022FF" w:usb1="C000E47F" w:usb2="00000029" w:usb3="00000000" w:csb0="000001DF" w:csb1="00000000"/>
  </w:font>
  <w:font w:name="Montserrat">
    <w:altName w:val="Courier New"/>
    <w:charset w:val="00"/>
    <w:family w:val="auto"/>
    <w:pitch w:val="variable"/>
    <w:sig w:usb0="2000020F"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066C6" w:rsidRPr="0000442A" w:rsidRDefault="005066C6">
    <w:pPr>
      <w:tabs>
        <w:tab w:val="center" w:pos="4550"/>
        <w:tab w:val="left" w:pos="5818"/>
      </w:tabs>
      <w:ind w:right="260"/>
      <w:jc w:val="right"/>
      <w:rPr>
        <w:color w:val="1B1A22" w:themeColor="text2" w:themeShade="80"/>
        <w:sz w:val="18"/>
        <w:szCs w:val="24"/>
      </w:rPr>
    </w:pPr>
    <w:r w:rsidRPr="0000442A">
      <w:rPr>
        <w:color w:val="720026" w:themeColor="accent6" w:themeShade="BF"/>
        <w:spacing w:val="60"/>
        <w:sz w:val="18"/>
        <w:szCs w:val="24"/>
        <w:lang w:val="es-ES"/>
      </w:rPr>
      <w:t>Página</w:t>
    </w:r>
    <w:r w:rsidRPr="0000442A">
      <w:rPr>
        <w:color w:val="7E7B99" w:themeColor="text2" w:themeTint="99"/>
        <w:sz w:val="18"/>
        <w:szCs w:val="24"/>
        <w:lang w:val="es-ES"/>
      </w:rPr>
      <w:t xml:space="preserve"> </w:t>
    </w:r>
    <w:r w:rsidRPr="0000442A">
      <w:rPr>
        <w:color w:val="292733" w:themeColor="text2" w:themeShade="BF"/>
        <w:sz w:val="18"/>
        <w:szCs w:val="24"/>
      </w:rPr>
      <w:fldChar w:fldCharType="begin"/>
    </w:r>
    <w:r w:rsidRPr="0000442A">
      <w:rPr>
        <w:color w:val="292733" w:themeColor="text2" w:themeShade="BF"/>
        <w:sz w:val="18"/>
        <w:szCs w:val="24"/>
      </w:rPr>
      <w:instrText>PAGE   \* MERGEFORMAT</w:instrText>
    </w:r>
    <w:r w:rsidRPr="0000442A">
      <w:rPr>
        <w:color w:val="292733" w:themeColor="text2" w:themeShade="BF"/>
        <w:sz w:val="18"/>
        <w:szCs w:val="24"/>
      </w:rPr>
      <w:fldChar w:fldCharType="separate"/>
    </w:r>
    <w:r w:rsidR="005E6F1F" w:rsidRPr="005E6F1F">
      <w:rPr>
        <w:noProof/>
        <w:color w:val="292733" w:themeColor="text2" w:themeShade="BF"/>
        <w:sz w:val="18"/>
        <w:szCs w:val="24"/>
        <w:lang w:val="es-ES"/>
      </w:rPr>
      <w:t>11</w:t>
    </w:r>
    <w:r w:rsidRPr="0000442A">
      <w:rPr>
        <w:color w:val="292733" w:themeColor="text2" w:themeShade="BF"/>
        <w:sz w:val="18"/>
        <w:szCs w:val="24"/>
      </w:rPr>
      <w:fldChar w:fldCharType="end"/>
    </w:r>
    <w:r w:rsidRPr="0000442A">
      <w:rPr>
        <w:color w:val="292733" w:themeColor="text2" w:themeShade="BF"/>
        <w:sz w:val="18"/>
        <w:szCs w:val="24"/>
        <w:lang w:val="es-ES"/>
      </w:rPr>
      <w:t xml:space="preserve"> | </w:t>
    </w:r>
    <w:r w:rsidRPr="0000442A">
      <w:rPr>
        <w:color w:val="292733" w:themeColor="text2" w:themeShade="BF"/>
        <w:sz w:val="18"/>
        <w:szCs w:val="24"/>
      </w:rPr>
      <w:fldChar w:fldCharType="begin"/>
    </w:r>
    <w:r w:rsidRPr="0000442A">
      <w:rPr>
        <w:color w:val="292733" w:themeColor="text2" w:themeShade="BF"/>
        <w:sz w:val="18"/>
        <w:szCs w:val="24"/>
      </w:rPr>
      <w:instrText>NUMPAGES  \* Arabic  \* MERGEFORMAT</w:instrText>
    </w:r>
    <w:r w:rsidRPr="0000442A">
      <w:rPr>
        <w:color w:val="292733" w:themeColor="text2" w:themeShade="BF"/>
        <w:sz w:val="18"/>
        <w:szCs w:val="24"/>
      </w:rPr>
      <w:fldChar w:fldCharType="separate"/>
    </w:r>
    <w:r w:rsidR="005E6F1F" w:rsidRPr="005E6F1F">
      <w:rPr>
        <w:noProof/>
        <w:color w:val="292733" w:themeColor="text2" w:themeShade="BF"/>
        <w:sz w:val="18"/>
        <w:szCs w:val="24"/>
        <w:lang w:val="es-ES"/>
      </w:rPr>
      <w:t>11</w:t>
    </w:r>
    <w:r w:rsidRPr="0000442A">
      <w:rPr>
        <w:color w:val="292733" w:themeColor="text2" w:themeShade="BF"/>
        <w:sz w:val="18"/>
        <w:szCs w:val="24"/>
      </w:rPr>
      <w:fldChar w:fldCharType="end"/>
    </w:r>
  </w:p>
  <w:p w:rsidR="005066C6" w:rsidRDefault="005066C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01E7" w:rsidRDefault="004901E7" w:rsidP="0000442A">
      <w:r>
        <w:separator/>
      </w:r>
    </w:p>
  </w:footnote>
  <w:footnote w:type="continuationSeparator" w:id="0">
    <w:p w:rsidR="004901E7" w:rsidRDefault="004901E7" w:rsidP="0000442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221B0"/>
    <w:multiLevelType w:val="hybridMultilevel"/>
    <w:tmpl w:val="051417EC"/>
    <w:lvl w:ilvl="0" w:tplc="0E10D644">
      <w:start w:val="1"/>
      <w:numFmt w:val="decimal"/>
      <w:lvlText w:val="%1."/>
      <w:lvlJc w:val="left"/>
      <w:pPr>
        <w:ind w:left="720" w:hanging="360"/>
      </w:pPr>
      <w:rPr>
        <w:rFonts w:hint="default"/>
        <w:b w:val="0"/>
        <w:sz w:val="2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1B47AC8"/>
    <w:multiLevelType w:val="hybridMultilevel"/>
    <w:tmpl w:val="DE30640E"/>
    <w:lvl w:ilvl="0" w:tplc="0C347634">
      <w:start w:val="1"/>
      <w:numFmt w:val="upperLetter"/>
      <w:lvlText w:val="%1)"/>
      <w:lvlJc w:val="left"/>
      <w:pPr>
        <w:ind w:left="928" w:hanging="360"/>
      </w:pPr>
      <w:rPr>
        <w:rFonts w:hint="default"/>
        <w:b/>
      </w:rPr>
    </w:lvl>
    <w:lvl w:ilvl="1" w:tplc="080A0019" w:tentative="1">
      <w:start w:val="1"/>
      <w:numFmt w:val="lowerLetter"/>
      <w:lvlText w:val="%2."/>
      <w:lvlJc w:val="left"/>
      <w:pPr>
        <w:ind w:left="1648" w:hanging="360"/>
      </w:pPr>
    </w:lvl>
    <w:lvl w:ilvl="2" w:tplc="080A001B" w:tentative="1">
      <w:start w:val="1"/>
      <w:numFmt w:val="lowerRoman"/>
      <w:lvlText w:val="%3."/>
      <w:lvlJc w:val="right"/>
      <w:pPr>
        <w:ind w:left="2368" w:hanging="180"/>
      </w:pPr>
    </w:lvl>
    <w:lvl w:ilvl="3" w:tplc="080A000F" w:tentative="1">
      <w:start w:val="1"/>
      <w:numFmt w:val="decimal"/>
      <w:lvlText w:val="%4."/>
      <w:lvlJc w:val="left"/>
      <w:pPr>
        <w:ind w:left="3088" w:hanging="360"/>
      </w:pPr>
    </w:lvl>
    <w:lvl w:ilvl="4" w:tplc="080A0019" w:tentative="1">
      <w:start w:val="1"/>
      <w:numFmt w:val="lowerLetter"/>
      <w:lvlText w:val="%5."/>
      <w:lvlJc w:val="left"/>
      <w:pPr>
        <w:ind w:left="3808" w:hanging="360"/>
      </w:pPr>
    </w:lvl>
    <w:lvl w:ilvl="5" w:tplc="080A001B" w:tentative="1">
      <w:start w:val="1"/>
      <w:numFmt w:val="lowerRoman"/>
      <w:lvlText w:val="%6."/>
      <w:lvlJc w:val="right"/>
      <w:pPr>
        <w:ind w:left="4528" w:hanging="180"/>
      </w:pPr>
    </w:lvl>
    <w:lvl w:ilvl="6" w:tplc="080A000F" w:tentative="1">
      <w:start w:val="1"/>
      <w:numFmt w:val="decimal"/>
      <w:lvlText w:val="%7."/>
      <w:lvlJc w:val="left"/>
      <w:pPr>
        <w:ind w:left="5248" w:hanging="360"/>
      </w:pPr>
    </w:lvl>
    <w:lvl w:ilvl="7" w:tplc="080A0019" w:tentative="1">
      <w:start w:val="1"/>
      <w:numFmt w:val="lowerLetter"/>
      <w:lvlText w:val="%8."/>
      <w:lvlJc w:val="left"/>
      <w:pPr>
        <w:ind w:left="5968" w:hanging="360"/>
      </w:pPr>
    </w:lvl>
    <w:lvl w:ilvl="8" w:tplc="080A001B" w:tentative="1">
      <w:start w:val="1"/>
      <w:numFmt w:val="lowerRoman"/>
      <w:lvlText w:val="%9."/>
      <w:lvlJc w:val="right"/>
      <w:pPr>
        <w:ind w:left="6688" w:hanging="180"/>
      </w:pPr>
    </w:lvl>
  </w:abstractNum>
  <w:abstractNum w:abstractNumId="2" w15:restartNumberingAfterBreak="0">
    <w:nsid w:val="03FC0BCF"/>
    <w:multiLevelType w:val="hybridMultilevel"/>
    <w:tmpl w:val="A4A61E1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4915027"/>
    <w:multiLevelType w:val="hybridMultilevel"/>
    <w:tmpl w:val="BA7E004C"/>
    <w:lvl w:ilvl="0" w:tplc="E37CB4AE">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4E5011E"/>
    <w:multiLevelType w:val="hybridMultilevel"/>
    <w:tmpl w:val="BE881962"/>
    <w:lvl w:ilvl="0" w:tplc="080A000F">
      <w:start w:val="1"/>
      <w:numFmt w:val="decimal"/>
      <w:lvlText w:val="%1."/>
      <w:lvlJc w:val="left"/>
      <w:pPr>
        <w:ind w:left="1080" w:hanging="360"/>
      </w:pPr>
      <w:rPr>
        <w:rFonts w:hint="default"/>
        <w:b w:val="0"/>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 w15:restartNumberingAfterBreak="0">
    <w:nsid w:val="06F22CCD"/>
    <w:multiLevelType w:val="hybridMultilevel"/>
    <w:tmpl w:val="AF3895E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B557416"/>
    <w:multiLevelType w:val="hybridMultilevel"/>
    <w:tmpl w:val="BEAC6F80"/>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15:restartNumberingAfterBreak="0">
    <w:nsid w:val="0DBD2DFF"/>
    <w:multiLevelType w:val="multilevel"/>
    <w:tmpl w:val="E80812D0"/>
    <w:lvl w:ilvl="0">
      <w:start w:val="2"/>
      <w:numFmt w:val="decimal"/>
      <w:lvlText w:val="%1"/>
      <w:lvlJc w:val="left"/>
      <w:pPr>
        <w:ind w:left="360" w:hanging="360"/>
      </w:pPr>
      <w:rPr>
        <w:rFonts w:hint="default"/>
        <w:b/>
      </w:rPr>
    </w:lvl>
    <w:lvl w:ilvl="1">
      <w:start w:val="1"/>
      <w:numFmt w:val="decimal"/>
      <w:lvlText w:val="%1.%2"/>
      <w:lvlJc w:val="left"/>
      <w:pPr>
        <w:ind w:left="76" w:hanging="360"/>
      </w:pPr>
      <w:rPr>
        <w:rFonts w:hint="default"/>
        <w:b/>
      </w:rPr>
    </w:lvl>
    <w:lvl w:ilvl="2">
      <w:start w:val="1"/>
      <w:numFmt w:val="decimal"/>
      <w:lvlText w:val="%1.%2.%3"/>
      <w:lvlJc w:val="left"/>
      <w:pPr>
        <w:ind w:left="152" w:hanging="720"/>
      </w:pPr>
      <w:rPr>
        <w:rFonts w:hint="default"/>
        <w:b/>
      </w:rPr>
    </w:lvl>
    <w:lvl w:ilvl="3">
      <w:start w:val="1"/>
      <w:numFmt w:val="decimal"/>
      <w:lvlText w:val="%1.%2.%3.%4"/>
      <w:lvlJc w:val="left"/>
      <w:pPr>
        <w:ind w:left="-132" w:hanging="720"/>
      </w:pPr>
      <w:rPr>
        <w:rFonts w:hint="default"/>
        <w:b/>
      </w:rPr>
    </w:lvl>
    <w:lvl w:ilvl="4">
      <w:start w:val="1"/>
      <w:numFmt w:val="decimal"/>
      <w:lvlText w:val="%1.%2.%3.%4.%5"/>
      <w:lvlJc w:val="left"/>
      <w:pPr>
        <w:ind w:left="-56" w:hanging="1080"/>
      </w:pPr>
      <w:rPr>
        <w:rFonts w:hint="default"/>
        <w:b/>
      </w:rPr>
    </w:lvl>
    <w:lvl w:ilvl="5">
      <w:start w:val="1"/>
      <w:numFmt w:val="decimal"/>
      <w:lvlText w:val="%1.%2.%3.%4.%5.%6"/>
      <w:lvlJc w:val="left"/>
      <w:pPr>
        <w:ind w:left="-340" w:hanging="1080"/>
      </w:pPr>
      <w:rPr>
        <w:rFonts w:hint="default"/>
        <w:b/>
      </w:rPr>
    </w:lvl>
    <w:lvl w:ilvl="6">
      <w:start w:val="1"/>
      <w:numFmt w:val="decimal"/>
      <w:lvlText w:val="%1.%2.%3.%4.%5.%6.%7"/>
      <w:lvlJc w:val="left"/>
      <w:pPr>
        <w:ind w:left="-264" w:hanging="1440"/>
      </w:pPr>
      <w:rPr>
        <w:rFonts w:hint="default"/>
        <w:b/>
      </w:rPr>
    </w:lvl>
    <w:lvl w:ilvl="7">
      <w:start w:val="1"/>
      <w:numFmt w:val="decimal"/>
      <w:lvlText w:val="%1.%2.%3.%4.%5.%6.%7.%8"/>
      <w:lvlJc w:val="left"/>
      <w:pPr>
        <w:ind w:left="-548" w:hanging="1440"/>
      </w:pPr>
      <w:rPr>
        <w:rFonts w:hint="default"/>
        <w:b/>
      </w:rPr>
    </w:lvl>
    <w:lvl w:ilvl="8">
      <w:start w:val="1"/>
      <w:numFmt w:val="decimal"/>
      <w:lvlText w:val="%1.%2.%3.%4.%5.%6.%7.%8.%9"/>
      <w:lvlJc w:val="left"/>
      <w:pPr>
        <w:ind w:left="-472" w:hanging="1800"/>
      </w:pPr>
      <w:rPr>
        <w:rFonts w:hint="default"/>
        <w:b/>
      </w:rPr>
    </w:lvl>
  </w:abstractNum>
  <w:abstractNum w:abstractNumId="8" w15:restartNumberingAfterBreak="0">
    <w:nsid w:val="0EA9112A"/>
    <w:multiLevelType w:val="hybridMultilevel"/>
    <w:tmpl w:val="6A8ABC16"/>
    <w:lvl w:ilvl="0" w:tplc="381AA51A">
      <w:start w:val="65"/>
      <w:numFmt w:val="bullet"/>
      <w:lvlText w:val="-"/>
      <w:lvlJc w:val="left"/>
      <w:pPr>
        <w:ind w:left="1440" w:hanging="360"/>
      </w:pPr>
      <w:rPr>
        <w:rFonts w:ascii="Arial" w:eastAsia="Times New Roman" w:hAnsi="Arial" w:cs="Aria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9" w15:restartNumberingAfterBreak="0">
    <w:nsid w:val="0F2C4D33"/>
    <w:multiLevelType w:val="hybridMultilevel"/>
    <w:tmpl w:val="93046CEC"/>
    <w:lvl w:ilvl="0" w:tplc="12CC67B2">
      <w:start w:val="1"/>
      <w:numFmt w:val="upperLetter"/>
      <w:lvlText w:val="%1)"/>
      <w:lvlJc w:val="left"/>
      <w:pPr>
        <w:ind w:left="-208" w:hanging="360"/>
      </w:pPr>
      <w:rPr>
        <w:rFonts w:hint="default"/>
        <w:b/>
      </w:rPr>
    </w:lvl>
    <w:lvl w:ilvl="1" w:tplc="080A0019" w:tentative="1">
      <w:start w:val="1"/>
      <w:numFmt w:val="lowerLetter"/>
      <w:lvlText w:val="%2."/>
      <w:lvlJc w:val="left"/>
      <w:pPr>
        <w:ind w:left="512" w:hanging="360"/>
      </w:pPr>
    </w:lvl>
    <w:lvl w:ilvl="2" w:tplc="080A001B" w:tentative="1">
      <w:start w:val="1"/>
      <w:numFmt w:val="lowerRoman"/>
      <w:lvlText w:val="%3."/>
      <w:lvlJc w:val="right"/>
      <w:pPr>
        <w:ind w:left="1232" w:hanging="180"/>
      </w:pPr>
    </w:lvl>
    <w:lvl w:ilvl="3" w:tplc="080A000F" w:tentative="1">
      <w:start w:val="1"/>
      <w:numFmt w:val="decimal"/>
      <w:lvlText w:val="%4."/>
      <w:lvlJc w:val="left"/>
      <w:pPr>
        <w:ind w:left="1952" w:hanging="360"/>
      </w:pPr>
    </w:lvl>
    <w:lvl w:ilvl="4" w:tplc="080A0019" w:tentative="1">
      <w:start w:val="1"/>
      <w:numFmt w:val="lowerLetter"/>
      <w:lvlText w:val="%5."/>
      <w:lvlJc w:val="left"/>
      <w:pPr>
        <w:ind w:left="2672" w:hanging="360"/>
      </w:pPr>
    </w:lvl>
    <w:lvl w:ilvl="5" w:tplc="080A001B" w:tentative="1">
      <w:start w:val="1"/>
      <w:numFmt w:val="lowerRoman"/>
      <w:lvlText w:val="%6."/>
      <w:lvlJc w:val="right"/>
      <w:pPr>
        <w:ind w:left="3392" w:hanging="180"/>
      </w:pPr>
    </w:lvl>
    <w:lvl w:ilvl="6" w:tplc="080A000F" w:tentative="1">
      <w:start w:val="1"/>
      <w:numFmt w:val="decimal"/>
      <w:lvlText w:val="%7."/>
      <w:lvlJc w:val="left"/>
      <w:pPr>
        <w:ind w:left="4112" w:hanging="360"/>
      </w:pPr>
    </w:lvl>
    <w:lvl w:ilvl="7" w:tplc="080A0019" w:tentative="1">
      <w:start w:val="1"/>
      <w:numFmt w:val="lowerLetter"/>
      <w:lvlText w:val="%8."/>
      <w:lvlJc w:val="left"/>
      <w:pPr>
        <w:ind w:left="4832" w:hanging="360"/>
      </w:pPr>
    </w:lvl>
    <w:lvl w:ilvl="8" w:tplc="080A001B" w:tentative="1">
      <w:start w:val="1"/>
      <w:numFmt w:val="lowerRoman"/>
      <w:lvlText w:val="%9."/>
      <w:lvlJc w:val="right"/>
      <w:pPr>
        <w:ind w:left="5552" w:hanging="180"/>
      </w:pPr>
    </w:lvl>
  </w:abstractNum>
  <w:abstractNum w:abstractNumId="10" w15:restartNumberingAfterBreak="0">
    <w:nsid w:val="104A2236"/>
    <w:multiLevelType w:val="hybridMultilevel"/>
    <w:tmpl w:val="E7F08426"/>
    <w:lvl w:ilvl="0" w:tplc="29C4ABC8">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 w15:restartNumberingAfterBreak="0">
    <w:nsid w:val="12807CB1"/>
    <w:multiLevelType w:val="hybridMultilevel"/>
    <w:tmpl w:val="66AEC1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12DF3BC3"/>
    <w:multiLevelType w:val="hybridMultilevel"/>
    <w:tmpl w:val="62E6AD8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377406E"/>
    <w:multiLevelType w:val="hybridMultilevel"/>
    <w:tmpl w:val="983CE61C"/>
    <w:lvl w:ilvl="0" w:tplc="40FEBB18">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 w15:restartNumberingAfterBreak="0">
    <w:nsid w:val="23791163"/>
    <w:multiLevelType w:val="hybridMultilevel"/>
    <w:tmpl w:val="CD5E3892"/>
    <w:lvl w:ilvl="0" w:tplc="B150C99A">
      <w:start w:val="65"/>
      <w:numFmt w:val="bullet"/>
      <w:lvlText w:val="-"/>
      <w:lvlJc w:val="left"/>
      <w:pPr>
        <w:ind w:left="1440" w:hanging="360"/>
      </w:pPr>
      <w:rPr>
        <w:rFonts w:ascii="Arial" w:eastAsia="Times New Roman" w:hAnsi="Arial" w:cs="Arial" w:hint="default"/>
        <w:b w:val="0"/>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15:restartNumberingAfterBreak="0">
    <w:nsid w:val="25612B35"/>
    <w:multiLevelType w:val="hybridMultilevel"/>
    <w:tmpl w:val="D1FE75D0"/>
    <w:lvl w:ilvl="0" w:tplc="27809EF4">
      <w:start w:val="1"/>
      <w:numFmt w:val="decimal"/>
      <w:lvlText w:val="%1."/>
      <w:lvlJc w:val="left"/>
      <w:pPr>
        <w:ind w:left="76" w:hanging="360"/>
      </w:pPr>
      <w:rPr>
        <w:rFonts w:asciiTheme="minorHAnsi" w:hAnsiTheme="minorHAnsi" w:hint="default"/>
        <w:b/>
        <w:sz w:val="24"/>
      </w:rPr>
    </w:lvl>
    <w:lvl w:ilvl="1" w:tplc="080A0019" w:tentative="1">
      <w:start w:val="1"/>
      <w:numFmt w:val="lowerLetter"/>
      <w:lvlText w:val="%2."/>
      <w:lvlJc w:val="left"/>
      <w:pPr>
        <w:ind w:left="796" w:hanging="360"/>
      </w:pPr>
    </w:lvl>
    <w:lvl w:ilvl="2" w:tplc="080A001B" w:tentative="1">
      <w:start w:val="1"/>
      <w:numFmt w:val="lowerRoman"/>
      <w:lvlText w:val="%3."/>
      <w:lvlJc w:val="right"/>
      <w:pPr>
        <w:ind w:left="1516" w:hanging="180"/>
      </w:pPr>
    </w:lvl>
    <w:lvl w:ilvl="3" w:tplc="080A000F" w:tentative="1">
      <w:start w:val="1"/>
      <w:numFmt w:val="decimal"/>
      <w:lvlText w:val="%4."/>
      <w:lvlJc w:val="left"/>
      <w:pPr>
        <w:ind w:left="2236" w:hanging="360"/>
      </w:pPr>
    </w:lvl>
    <w:lvl w:ilvl="4" w:tplc="080A0019" w:tentative="1">
      <w:start w:val="1"/>
      <w:numFmt w:val="lowerLetter"/>
      <w:lvlText w:val="%5."/>
      <w:lvlJc w:val="left"/>
      <w:pPr>
        <w:ind w:left="2956" w:hanging="360"/>
      </w:pPr>
    </w:lvl>
    <w:lvl w:ilvl="5" w:tplc="080A001B" w:tentative="1">
      <w:start w:val="1"/>
      <w:numFmt w:val="lowerRoman"/>
      <w:lvlText w:val="%6."/>
      <w:lvlJc w:val="right"/>
      <w:pPr>
        <w:ind w:left="3676" w:hanging="180"/>
      </w:pPr>
    </w:lvl>
    <w:lvl w:ilvl="6" w:tplc="080A000F" w:tentative="1">
      <w:start w:val="1"/>
      <w:numFmt w:val="decimal"/>
      <w:lvlText w:val="%7."/>
      <w:lvlJc w:val="left"/>
      <w:pPr>
        <w:ind w:left="4396" w:hanging="360"/>
      </w:pPr>
    </w:lvl>
    <w:lvl w:ilvl="7" w:tplc="080A0019" w:tentative="1">
      <w:start w:val="1"/>
      <w:numFmt w:val="lowerLetter"/>
      <w:lvlText w:val="%8."/>
      <w:lvlJc w:val="left"/>
      <w:pPr>
        <w:ind w:left="5116" w:hanging="360"/>
      </w:pPr>
    </w:lvl>
    <w:lvl w:ilvl="8" w:tplc="080A001B" w:tentative="1">
      <w:start w:val="1"/>
      <w:numFmt w:val="lowerRoman"/>
      <w:lvlText w:val="%9."/>
      <w:lvlJc w:val="right"/>
      <w:pPr>
        <w:ind w:left="5836" w:hanging="180"/>
      </w:pPr>
    </w:lvl>
  </w:abstractNum>
  <w:abstractNum w:abstractNumId="16" w15:restartNumberingAfterBreak="0">
    <w:nsid w:val="270A5C3A"/>
    <w:multiLevelType w:val="hybridMultilevel"/>
    <w:tmpl w:val="E2CE9C46"/>
    <w:lvl w:ilvl="0" w:tplc="B19E9782">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15:restartNumberingAfterBreak="0">
    <w:nsid w:val="295D0073"/>
    <w:multiLevelType w:val="hybridMultilevel"/>
    <w:tmpl w:val="7F962576"/>
    <w:lvl w:ilvl="0" w:tplc="C71AA6B2">
      <w:start w:val="1"/>
      <w:numFmt w:val="decimal"/>
      <w:lvlText w:val="%1."/>
      <w:lvlJc w:val="left"/>
      <w:pPr>
        <w:ind w:left="720" w:hanging="360"/>
      </w:pPr>
      <w:rPr>
        <w:rFonts w:ascii="Times New Roman" w:hAnsi="Times New Roman" w:cs="Times New Roman" w:hint="default"/>
        <w:b w:val="0"/>
        <w:sz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309E6678"/>
    <w:multiLevelType w:val="hybridMultilevel"/>
    <w:tmpl w:val="A5041E6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31A65F6C"/>
    <w:multiLevelType w:val="hybridMultilevel"/>
    <w:tmpl w:val="7A4E7856"/>
    <w:lvl w:ilvl="0" w:tplc="DF567586">
      <w:start w:val="1"/>
      <w:numFmt w:val="decimal"/>
      <w:lvlText w:val="%1."/>
      <w:lvlJc w:val="left"/>
      <w:pPr>
        <w:ind w:left="1440" w:hanging="360"/>
      </w:pPr>
      <w:rPr>
        <w:b w:val="0"/>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15:restartNumberingAfterBreak="0">
    <w:nsid w:val="35E7295F"/>
    <w:multiLevelType w:val="hybridMultilevel"/>
    <w:tmpl w:val="40380A3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37190331"/>
    <w:multiLevelType w:val="hybridMultilevel"/>
    <w:tmpl w:val="8618C56A"/>
    <w:lvl w:ilvl="0" w:tplc="208AD018">
      <w:start w:val="1"/>
      <w:numFmt w:val="decimal"/>
      <w:lvlText w:val="%1."/>
      <w:lvlJc w:val="left"/>
      <w:pPr>
        <w:ind w:left="1440" w:hanging="360"/>
      </w:pPr>
      <w:rPr>
        <w:b w:val="0"/>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15:restartNumberingAfterBreak="0">
    <w:nsid w:val="380F4866"/>
    <w:multiLevelType w:val="hybridMultilevel"/>
    <w:tmpl w:val="87240E84"/>
    <w:lvl w:ilvl="0" w:tplc="7B8AEEA2">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3F2534CD"/>
    <w:multiLevelType w:val="hybridMultilevel"/>
    <w:tmpl w:val="E230DB16"/>
    <w:lvl w:ilvl="0" w:tplc="61AC8B78">
      <w:start w:val="65"/>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4" w15:restartNumberingAfterBreak="0">
    <w:nsid w:val="3F376BC9"/>
    <w:multiLevelType w:val="hybridMultilevel"/>
    <w:tmpl w:val="BE881962"/>
    <w:lvl w:ilvl="0" w:tplc="080A000F">
      <w:start w:val="1"/>
      <w:numFmt w:val="decimal"/>
      <w:lvlText w:val="%1."/>
      <w:lvlJc w:val="left"/>
      <w:pPr>
        <w:ind w:left="1080" w:hanging="360"/>
      </w:pPr>
      <w:rPr>
        <w:rFonts w:hint="default"/>
        <w:b w:val="0"/>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 w15:restartNumberingAfterBreak="0">
    <w:nsid w:val="440660EA"/>
    <w:multiLevelType w:val="hybridMultilevel"/>
    <w:tmpl w:val="7A4E7856"/>
    <w:lvl w:ilvl="0" w:tplc="DF567586">
      <w:start w:val="1"/>
      <w:numFmt w:val="decimal"/>
      <w:lvlText w:val="%1."/>
      <w:lvlJc w:val="left"/>
      <w:pPr>
        <w:ind w:left="2629" w:hanging="360"/>
      </w:pPr>
      <w:rPr>
        <w:b w:val="0"/>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 w15:restartNumberingAfterBreak="0">
    <w:nsid w:val="487E5CDA"/>
    <w:multiLevelType w:val="hybridMultilevel"/>
    <w:tmpl w:val="12663E4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4FD97BE0"/>
    <w:multiLevelType w:val="hybridMultilevel"/>
    <w:tmpl w:val="1BF03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5158703F"/>
    <w:multiLevelType w:val="hybridMultilevel"/>
    <w:tmpl w:val="D6D89F46"/>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9" w15:restartNumberingAfterBreak="0">
    <w:nsid w:val="52FC4C7C"/>
    <w:multiLevelType w:val="hybridMultilevel"/>
    <w:tmpl w:val="C73CEFFA"/>
    <w:lvl w:ilvl="0" w:tplc="FBF21D5E">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 w15:restartNumberingAfterBreak="0">
    <w:nsid w:val="56083206"/>
    <w:multiLevelType w:val="hybridMultilevel"/>
    <w:tmpl w:val="F2B49844"/>
    <w:lvl w:ilvl="0" w:tplc="553C6A00">
      <w:start w:val="1"/>
      <w:numFmt w:val="upperLetter"/>
      <w:lvlText w:val="%1)"/>
      <w:lvlJc w:val="left"/>
      <w:pPr>
        <w:ind w:left="1129" w:hanging="42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1" w15:restartNumberingAfterBreak="0">
    <w:nsid w:val="588C4B4D"/>
    <w:multiLevelType w:val="hybridMultilevel"/>
    <w:tmpl w:val="AE0EEA04"/>
    <w:lvl w:ilvl="0" w:tplc="080A000F">
      <w:start w:val="1"/>
      <w:numFmt w:val="decimal"/>
      <w:lvlText w:val="%1."/>
      <w:lvlJc w:val="left"/>
      <w:pPr>
        <w:ind w:left="319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5CCC40C5"/>
    <w:multiLevelType w:val="hybridMultilevel"/>
    <w:tmpl w:val="8370F958"/>
    <w:lvl w:ilvl="0" w:tplc="591AB712">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 w15:restartNumberingAfterBreak="0">
    <w:nsid w:val="5D236371"/>
    <w:multiLevelType w:val="hybridMultilevel"/>
    <w:tmpl w:val="86063AD2"/>
    <w:lvl w:ilvl="0" w:tplc="67325EF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 w15:restartNumberingAfterBreak="0">
    <w:nsid w:val="5D24782E"/>
    <w:multiLevelType w:val="hybridMultilevel"/>
    <w:tmpl w:val="7A4E7856"/>
    <w:lvl w:ilvl="0" w:tplc="DF567586">
      <w:start w:val="1"/>
      <w:numFmt w:val="decimal"/>
      <w:lvlText w:val="%1."/>
      <w:lvlJc w:val="left"/>
      <w:pPr>
        <w:ind w:left="2629" w:hanging="360"/>
      </w:pPr>
      <w:rPr>
        <w:b w:val="0"/>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5" w15:restartNumberingAfterBreak="0">
    <w:nsid w:val="67DE0E1C"/>
    <w:multiLevelType w:val="hybridMultilevel"/>
    <w:tmpl w:val="21423808"/>
    <w:lvl w:ilvl="0" w:tplc="D24C54EA">
      <w:start w:val="1"/>
      <w:numFmt w:val="lowerLetter"/>
      <w:lvlText w:val="%1)"/>
      <w:lvlJc w:val="left"/>
      <w:pPr>
        <w:ind w:left="1353" w:hanging="360"/>
      </w:pPr>
      <w:rPr>
        <w:rFonts w:hint="default"/>
        <w:b w:val="0"/>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36" w15:restartNumberingAfterBreak="0">
    <w:nsid w:val="69F947EB"/>
    <w:multiLevelType w:val="hybridMultilevel"/>
    <w:tmpl w:val="7A4E7856"/>
    <w:lvl w:ilvl="0" w:tplc="DF567586">
      <w:start w:val="1"/>
      <w:numFmt w:val="decimal"/>
      <w:lvlText w:val="%1."/>
      <w:lvlJc w:val="left"/>
      <w:pPr>
        <w:ind w:left="2629" w:hanging="360"/>
      </w:pPr>
      <w:rPr>
        <w:b w:val="0"/>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7" w15:restartNumberingAfterBreak="0">
    <w:nsid w:val="6B6716C4"/>
    <w:multiLevelType w:val="hybridMultilevel"/>
    <w:tmpl w:val="C63C934A"/>
    <w:lvl w:ilvl="0" w:tplc="FBC0A006">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8" w15:restartNumberingAfterBreak="0">
    <w:nsid w:val="6FB65B19"/>
    <w:multiLevelType w:val="hybridMultilevel"/>
    <w:tmpl w:val="1C0096A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9" w15:restartNumberingAfterBreak="0">
    <w:nsid w:val="73781218"/>
    <w:multiLevelType w:val="hybridMultilevel"/>
    <w:tmpl w:val="859650AE"/>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0" w15:restartNumberingAfterBreak="0">
    <w:nsid w:val="76875867"/>
    <w:multiLevelType w:val="hybridMultilevel"/>
    <w:tmpl w:val="7A4E7856"/>
    <w:lvl w:ilvl="0" w:tplc="DF567586">
      <w:start w:val="1"/>
      <w:numFmt w:val="decimal"/>
      <w:lvlText w:val="%1."/>
      <w:lvlJc w:val="left"/>
      <w:pPr>
        <w:ind w:left="1440" w:hanging="360"/>
      </w:pPr>
      <w:rPr>
        <w:b w:val="0"/>
        <w:color w:val="auto"/>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1" w15:restartNumberingAfterBreak="0">
    <w:nsid w:val="76B420E3"/>
    <w:multiLevelType w:val="hybridMultilevel"/>
    <w:tmpl w:val="B69E46D2"/>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5"/>
  </w:num>
  <w:num w:numId="2">
    <w:abstractNumId w:val="17"/>
  </w:num>
  <w:num w:numId="3">
    <w:abstractNumId w:val="3"/>
  </w:num>
  <w:num w:numId="4">
    <w:abstractNumId w:val="18"/>
  </w:num>
  <w:num w:numId="5">
    <w:abstractNumId w:val="41"/>
  </w:num>
  <w:num w:numId="6">
    <w:abstractNumId w:val="14"/>
  </w:num>
  <w:num w:numId="7">
    <w:abstractNumId w:val="30"/>
  </w:num>
  <w:num w:numId="8">
    <w:abstractNumId w:val="8"/>
  </w:num>
  <w:num w:numId="9">
    <w:abstractNumId w:val="24"/>
  </w:num>
  <w:num w:numId="10">
    <w:abstractNumId w:val="28"/>
  </w:num>
  <w:num w:numId="11">
    <w:abstractNumId w:val="16"/>
  </w:num>
  <w:num w:numId="12">
    <w:abstractNumId w:val="4"/>
  </w:num>
  <w:num w:numId="13">
    <w:abstractNumId w:val="34"/>
  </w:num>
  <w:num w:numId="14">
    <w:abstractNumId w:val="13"/>
  </w:num>
  <w:num w:numId="15">
    <w:abstractNumId w:val="40"/>
  </w:num>
  <w:num w:numId="16">
    <w:abstractNumId w:val="29"/>
  </w:num>
  <w:num w:numId="17">
    <w:abstractNumId w:val="23"/>
  </w:num>
  <w:num w:numId="18">
    <w:abstractNumId w:val="22"/>
  </w:num>
  <w:num w:numId="19">
    <w:abstractNumId w:val="7"/>
  </w:num>
  <w:num w:numId="20">
    <w:abstractNumId w:val="33"/>
  </w:num>
  <w:num w:numId="21">
    <w:abstractNumId w:val="9"/>
  </w:num>
  <w:num w:numId="22">
    <w:abstractNumId w:val="35"/>
  </w:num>
  <w:num w:numId="23">
    <w:abstractNumId w:val="1"/>
  </w:num>
  <w:num w:numId="24">
    <w:abstractNumId w:val="27"/>
  </w:num>
  <w:num w:numId="25">
    <w:abstractNumId w:val="21"/>
  </w:num>
  <w:num w:numId="26">
    <w:abstractNumId w:val="11"/>
  </w:num>
  <w:num w:numId="27">
    <w:abstractNumId w:val="12"/>
  </w:num>
  <w:num w:numId="28">
    <w:abstractNumId w:val="39"/>
  </w:num>
  <w:num w:numId="29">
    <w:abstractNumId w:val="37"/>
  </w:num>
  <w:num w:numId="30">
    <w:abstractNumId w:val="26"/>
  </w:num>
  <w:num w:numId="31">
    <w:abstractNumId w:val="32"/>
  </w:num>
  <w:num w:numId="32">
    <w:abstractNumId w:val="5"/>
  </w:num>
  <w:num w:numId="33">
    <w:abstractNumId w:val="2"/>
  </w:num>
  <w:num w:numId="34">
    <w:abstractNumId w:val="19"/>
  </w:num>
  <w:num w:numId="35">
    <w:abstractNumId w:val="36"/>
  </w:num>
  <w:num w:numId="36">
    <w:abstractNumId w:val="25"/>
  </w:num>
  <w:num w:numId="37">
    <w:abstractNumId w:val="0"/>
  </w:num>
  <w:num w:numId="38">
    <w:abstractNumId w:val="38"/>
  </w:num>
  <w:num w:numId="39">
    <w:abstractNumId w:val="6"/>
  </w:num>
  <w:num w:numId="40">
    <w:abstractNumId w:val="20"/>
  </w:num>
  <w:num w:numId="41">
    <w:abstractNumId w:val="10"/>
  </w:num>
  <w:num w:numId="42">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5D62"/>
    <w:rsid w:val="00001724"/>
    <w:rsid w:val="0000442A"/>
    <w:rsid w:val="00005222"/>
    <w:rsid w:val="00007DE8"/>
    <w:rsid w:val="00010E7A"/>
    <w:rsid w:val="00012C6F"/>
    <w:rsid w:val="00013398"/>
    <w:rsid w:val="000245D5"/>
    <w:rsid w:val="0002613E"/>
    <w:rsid w:val="000333BC"/>
    <w:rsid w:val="00035D63"/>
    <w:rsid w:val="000463BF"/>
    <w:rsid w:val="0004754B"/>
    <w:rsid w:val="00052A12"/>
    <w:rsid w:val="00063E9A"/>
    <w:rsid w:val="00065725"/>
    <w:rsid w:val="00070028"/>
    <w:rsid w:val="00073B37"/>
    <w:rsid w:val="00073B50"/>
    <w:rsid w:val="0007572E"/>
    <w:rsid w:val="00075DF4"/>
    <w:rsid w:val="0008534F"/>
    <w:rsid w:val="00090ACD"/>
    <w:rsid w:val="00093F25"/>
    <w:rsid w:val="000957B3"/>
    <w:rsid w:val="00096B2D"/>
    <w:rsid w:val="000A1C04"/>
    <w:rsid w:val="000A20F0"/>
    <w:rsid w:val="000B3EE4"/>
    <w:rsid w:val="000B503B"/>
    <w:rsid w:val="000B6E07"/>
    <w:rsid w:val="000C0747"/>
    <w:rsid w:val="000C0E7F"/>
    <w:rsid w:val="000C3DD3"/>
    <w:rsid w:val="000C3EB3"/>
    <w:rsid w:val="000D09E6"/>
    <w:rsid w:val="000D0DDC"/>
    <w:rsid w:val="000D0FD9"/>
    <w:rsid w:val="000D170D"/>
    <w:rsid w:val="000E2EC3"/>
    <w:rsid w:val="000E53A5"/>
    <w:rsid w:val="000E5B6C"/>
    <w:rsid w:val="000E5CEE"/>
    <w:rsid w:val="000F2150"/>
    <w:rsid w:val="000F428D"/>
    <w:rsid w:val="001169B3"/>
    <w:rsid w:val="00124860"/>
    <w:rsid w:val="00125D47"/>
    <w:rsid w:val="0012794F"/>
    <w:rsid w:val="00140172"/>
    <w:rsid w:val="001419C8"/>
    <w:rsid w:val="00145637"/>
    <w:rsid w:val="001458E8"/>
    <w:rsid w:val="00150370"/>
    <w:rsid w:val="0015077B"/>
    <w:rsid w:val="00152096"/>
    <w:rsid w:val="00153223"/>
    <w:rsid w:val="00155028"/>
    <w:rsid w:val="00157613"/>
    <w:rsid w:val="0016153B"/>
    <w:rsid w:val="0016228D"/>
    <w:rsid w:val="00162794"/>
    <w:rsid w:val="00162C20"/>
    <w:rsid w:val="00166605"/>
    <w:rsid w:val="00167A73"/>
    <w:rsid w:val="00171DA9"/>
    <w:rsid w:val="001757FC"/>
    <w:rsid w:val="00175F01"/>
    <w:rsid w:val="001815C0"/>
    <w:rsid w:val="0018377E"/>
    <w:rsid w:val="0018690D"/>
    <w:rsid w:val="00192EAD"/>
    <w:rsid w:val="001A0278"/>
    <w:rsid w:val="001B313A"/>
    <w:rsid w:val="001B39AA"/>
    <w:rsid w:val="001B64A2"/>
    <w:rsid w:val="001D2562"/>
    <w:rsid w:val="001D2A35"/>
    <w:rsid w:val="001D6E13"/>
    <w:rsid w:val="001E1344"/>
    <w:rsid w:val="001E25BF"/>
    <w:rsid w:val="001E4142"/>
    <w:rsid w:val="001E4C47"/>
    <w:rsid w:val="001F6C78"/>
    <w:rsid w:val="00202E6D"/>
    <w:rsid w:val="00210CAB"/>
    <w:rsid w:val="002122EC"/>
    <w:rsid w:val="00213C15"/>
    <w:rsid w:val="00213DD0"/>
    <w:rsid w:val="00221871"/>
    <w:rsid w:val="002245A0"/>
    <w:rsid w:val="00226449"/>
    <w:rsid w:val="002321B4"/>
    <w:rsid w:val="0024127A"/>
    <w:rsid w:val="0024566F"/>
    <w:rsid w:val="0026544D"/>
    <w:rsid w:val="00266A15"/>
    <w:rsid w:val="002739C2"/>
    <w:rsid w:val="00277D7F"/>
    <w:rsid w:val="00280B45"/>
    <w:rsid w:val="002827B0"/>
    <w:rsid w:val="00285A36"/>
    <w:rsid w:val="00296D1B"/>
    <w:rsid w:val="002A221C"/>
    <w:rsid w:val="002A294F"/>
    <w:rsid w:val="002A78C6"/>
    <w:rsid w:val="002B067F"/>
    <w:rsid w:val="002B18F6"/>
    <w:rsid w:val="002B39D7"/>
    <w:rsid w:val="002B4982"/>
    <w:rsid w:val="002B6741"/>
    <w:rsid w:val="002D1CC3"/>
    <w:rsid w:val="002D2286"/>
    <w:rsid w:val="002E543F"/>
    <w:rsid w:val="002E5930"/>
    <w:rsid w:val="002F6202"/>
    <w:rsid w:val="002F6765"/>
    <w:rsid w:val="002F74A4"/>
    <w:rsid w:val="00301805"/>
    <w:rsid w:val="00303CC8"/>
    <w:rsid w:val="00304D1D"/>
    <w:rsid w:val="00305C05"/>
    <w:rsid w:val="0030766B"/>
    <w:rsid w:val="00310FB0"/>
    <w:rsid w:val="00312C4E"/>
    <w:rsid w:val="003172CA"/>
    <w:rsid w:val="00320453"/>
    <w:rsid w:val="0032386C"/>
    <w:rsid w:val="00325F36"/>
    <w:rsid w:val="00333B69"/>
    <w:rsid w:val="00335792"/>
    <w:rsid w:val="00337282"/>
    <w:rsid w:val="00350563"/>
    <w:rsid w:val="0035276B"/>
    <w:rsid w:val="003531EF"/>
    <w:rsid w:val="00356757"/>
    <w:rsid w:val="00356F3E"/>
    <w:rsid w:val="00364064"/>
    <w:rsid w:val="0036697E"/>
    <w:rsid w:val="00370F31"/>
    <w:rsid w:val="00373686"/>
    <w:rsid w:val="003739B6"/>
    <w:rsid w:val="0037741A"/>
    <w:rsid w:val="0038059B"/>
    <w:rsid w:val="00382153"/>
    <w:rsid w:val="00393ACA"/>
    <w:rsid w:val="0039699B"/>
    <w:rsid w:val="003A1202"/>
    <w:rsid w:val="003A7003"/>
    <w:rsid w:val="003A7CE9"/>
    <w:rsid w:val="003B20E7"/>
    <w:rsid w:val="003B5D42"/>
    <w:rsid w:val="003C2EDD"/>
    <w:rsid w:val="003C412B"/>
    <w:rsid w:val="003C4929"/>
    <w:rsid w:val="003C7096"/>
    <w:rsid w:val="003D2C18"/>
    <w:rsid w:val="003D40B6"/>
    <w:rsid w:val="003D4228"/>
    <w:rsid w:val="003D751C"/>
    <w:rsid w:val="003E1D6F"/>
    <w:rsid w:val="003E4E6A"/>
    <w:rsid w:val="003F79DA"/>
    <w:rsid w:val="004037FD"/>
    <w:rsid w:val="00411B9B"/>
    <w:rsid w:val="0041503E"/>
    <w:rsid w:val="00427928"/>
    <w:rsid w:val="00427FCB"/>
    <w:rsid w:val="00431A60"/>
    <w:rsid w:val="00443231"/>
    <w:rsid w:val="00446BA5"/>
    <w:rsid w:val="004504E3"/>
    <w:rsid w:val="004531C8"/>
    <w:rsid w:val="0045481F"/>
    <w:rsid w:val="0045529E"/>
    <w:rsid w:val="00461D40"/>
    <w:rsid w:val="00464240"/>
    <w:rsid w:val="004663F3"/>
    <w:rsid w:val="0047110D"/>
    <w:rsid w:val="00471E74"/>
    <w:rsid w:val="00476243"/>
    <w:rsid w:val="004862DE"/>
    <w:rsid w:val="00487BBC"/>
    <w:rsid w:val="004901E7"/>
    <w:rsid w:val="00493B3F"/>
    <w:rsid w:val="00497414"/>
    <w:rsid w:val="004A3C2A"/>
    <w:rsid w:val="004A48B9"/>
    <w:rsid w:val="004B10E0"/>
    <w:rsid w:val="004B340A"/>
    <w:rsid w:val="004B5BD5"/>
    <w:rsid w:val="004B7184"/>
    <w:rsid w:val="004C19C1"/>
    <w:rsid w:val="004C2411"/>
    <w:rsid w:val="004C54CC"/>
    <w:rsid w:val="004D2E1E"/>
    <w:rsid w:val="004D48AE"/>
    <w:rsid w:val="004D522B"/>
    <w:rsid w:val="004D6233"/>
    <w:rsid w:val="004E234F"/>
    <w:rsid w:val="004E3D07"/>
    <w:rsid w:val="004E42F9"/>
    <w:rsid w:val="0050410B"/>
    <w:rsid w:val="00504898"/>
    <w:rsid w:val="005062B1"/>
    <w:rsid w:val="005066C6"/>
    <w:rsid w:val="00512430"/>
    <w:rsid w:val="00514D77"/>
    <w:rsid w:val="00516598"/>
    <w:rsid w:val="00520371"/>
    <w:rsid w:val="00520B7A"/>
    <w:rsid w:val="00523589"/>
    <w:rsid w:val="00523A94"/>
    <w:rsid w:val="00523C4B"/>
    <w:rsid w:val="00526CEE"/>
    <w:rsid w:val="005333D8"/>
    <w:rsid w:val="00533C3E"/>
    <w:rsid w:val="00536F97"/>
    <w:rsid w:val="0054139D"/>
    <w:rsid w:val="00543039"/>
    <w:rsid w:val="00547283"/>
    <w:rsid w:val="00547662"/>
    <w:rsid w:val="00550A33"/>
    <w:rsid w:val="00554AF8"/>
    <w:rsid w:val="0055753F"/>
    <w:rsid w:val="00557F3B"/>
    <w:rsid w:val="005603F2"/>
    <w:rsid w:val="00574C10"/>
    <w:rsid w:val="00575E17"/>
    <w:rsid w:val="00576775"/>
    <w:rsid w:val="00586BF8"/>
    <w:rsid w:val="00587B5C"/>
    <w:rsid w:val="00594C92"/>
    <w:rsid w:val="00597A5E"/>
    <w:rsid w:val="005A3A51"/>
    <w:rsid w:val="005A7D4E"/>
    <w:rsid w:val="005B40F3"/>
    <w:rsid w:val="005B578E"/>
    <w:rsid w:val="005B661B"/>
    <w:rsid w:val="005C1677"/>
    <w:rsid w:val="005D0EAB"/>
    <w:rsid w:val="005D45B4"/>
    <w:rsid w:val="005D6AB7"/>
    <w:rsid w:val="005E174E"/>
    <w:rsid w:val="005E1841"/>
    <w:rsid w:val="005E4B29"/>
    <w:rsid w:val="005E6F1F"/>
    <w:rsid w:val="005E797B"/>
    <w:rsid w:val="005F28A0"/>
    <w:rsid w:val="005F6555"/>
    <w:rsid w:val="00602542"/>
    <w:rsid w:val="006261E7"/>
    <w:rsid w:val="00634635"/>
    <w:rsid w:val="00636117"/>
    <w:rsid w:val="00640E78"/>
    <w:rsid w:val="00642B33"/>
    <w:rsid w:val="00644978"/>
    <w:rsid w:val="00646465"/>
    <w:rsid w:val="006517E0"/>
    <w:rsid w:val="006626B0"/>
    <w:rsid w:val="00680D1E"/>
    <w:rsid w:val="00683B63"/>
    <w:rsid w:val="006845DA"/>
    <w:rsid w:val="0068585D"/>
    <w:rsid w:val="00685C5F"/>
    <w:rsid w:val="0069143D"/>
    <w:rsid w:val="006A2ED1"/>
    <w:rsid w:val="006A3766"/>
    <w:rsid w:val="006A4684"/>
    <w:rsid w:val="006B3B2C"/>
    <w:rsid w:val="006B3F18"/>
    <w:rsid w:val="006C361B"/>
    <w:rsid w:val="006C36FE"/>
    <w:rsid w:val="006C4914"/>
    <w:rsid w:val="006C6148"/>
    <w:rsid w:val="006C7360"/>
    <w:rsid w:val="006C7A9D"/>
    <w:rsid w:val="006D06A5"/>
    <w:rsid w:val="006D11DB"/>
    <w:rsid w:val="006D32EA"/>
    <w:rsid w:val="006D4462"/>
    <w:rsid w:val="006E44BD"/>
    <w:rsid w:val="006E667E"/>
    <w:rsid w:val="006F2CEE"/>
    <w:rsid w:val="007007D4"/>
    <w:rsid w:val="00701484"/>
    <w:rsid w:val="00704556"/>
    <w:rsid w:val="00705134"/>
    <w:rsid w:val="0070637B"/>
    <w:rsid w:val="0071314A"/>
    <w:rsid w:val="00714FAA"/>
    <w:rsid w:val="007308AD"/>
    <w:rsid w:val="00731DB6"/>
    <w:rsid w:val="0073563C"/>
    <w:rsid w:val="00735F43"/>
    <w:rsid w:val="00737996"/>
    <w:rsid w:val="0074060E"/>
    <w:rsid w:val="00743B2C"/>
    <w:rsid w:val="00743BD6"/>
    <w:rsid w:val="00744DFC"/>
    <w:rsid w:val="007459CA"/>
    <w:rsid w:val="00747133"/>
    <w:rsid w:val="00751511"/>
    <w:rsid w:val="00762655"/>
    <w:rsid w:val="00771AE0"/>
    <w:rsid w:val="00772BCA"/>
    <w:rsid w:val="007746EC"/>
    <w:rsid w:val="00782430"/>
    <w:rsid w:val="007850B9"/>
    <w:rsid w:val="007879F2"/>
    <w:rsid w:val="00790DC4"/>
    <w:rsid w:val="007A1E03"/>
    <w:rsid w:val="007A3BD9"/>
    <w:rsid w:val="007A4D13"/>
    <w:rsid w:val="007B0A0E"/>
    <w:rsid w:val="007B54CE"/>
    <w:rsid w:val="007C0C55"/>
    <w:rsid w:val="007C1B55"/>
    <w:rsid w:val="007D0BFF"/>
    <w:rsid w:val="007D1D84"/>
    <w:rsid w:val="007D4928"/>
    <w:rsid w:val="007D7B7A"/>
    <w:rsid w:val="007E00A1"/>
    <w:rsid w:val="007E08A3"/>
    <w:rsid w:val="007E0C3F"/>
    <w:rsid w:val="007E2DC1"/>
    <w:rsid w:val="007F2891"/>
    <w:rsid w:val="00800151"/>
    <w:rsid w:val="00806EF6"/>
    <w:rsid w:val="00807461"/>
    <w:rsid w:val="00815401"/>
    <w:rsid w:val="00822170"/>
    <w:rsid w:val="00826735"/>
    <w:rsid w:val="00835721"/>
    <w:rsid w:val="0084275E"/>
    <w:rsid w:val="00850AE6"/>
    <w:rsid w:val="00855A26"/>
    <w:rsid w:val="0086477C"/>
    <w:rsid w:val="0087656D"/>
    <w:rsid w:val="0087659E"/>
    <w:rsid w:val="008808C2"/>
    <w:rsid w:val="008822C8"/>
    <w:rsid w:val="00884745"/>
    <w:rsid w:val="008851D8"/>
    <w:rsid w:val="008919AC"/>
    <w:rsid w:val="008978A6"/>
    <w:rsid w:val="008A0CBF"/>
    <w:rsid w:val="008A198E"/>
    <w:rsid w:val="008A199F"/>
    <w:rsid w:val="008A3AF7"/>
    <w:rsid w:val="008A4D66"/>
    <w:rsid w:val="008A6610"/>
    <w:rsid w:val="008A6D79"/>
    <w:rsid w:val="008A72F8"/>
    <w:rsid w:val="008A73DF"/>
    <w:rsid w:val="008B1C5A"/>
    <w:rsid w:val="008C465D"/>
    <w:rsid w:val="008D4FF3"/>
    <w:rsid w:val="008D5050"/>
    <w:rsid w:val="008E19B6"/>
    <w:rsid w:val="008E1FD9"/>
    <w:rsid w:val="008E2D5B"/>
    <w:rsid w:val="008E310F"/>
    <w:rsid w:val="008E47E3"/>
    <w:rsid w:val="008E5082"/>
    <w:rsid w:val="008E6642"/>
    <w:rsid w:val="008E6A8B"/>
    <w:rsid w:val="008F254B"/>
    <w:rsid w:val="008F3BEC"/>
    <w:rsid w:val="008F4488"/>
    <w:rsid w:val="008F475A"/>
    <w:rsid w:val="008F49B2"/>
    <w:rsid w:val="008F695F"/>
    <w:rsid w:val="008F78DE"/>
    <w:rsid w:val="008F7FC3"/>
    <w:rsid w:val="009143A7"/>
    <w:rsid w:val="00915D76"/>
    <w:rsid w:val="00926DB1"/>
    <w:rsid w:val="009306ED"/>
    <w:rsid w:val="009313D8"/>
    <w:rsid w:val="0093254E"/>
    <w:rsid w:val="00935361"/>
    <w:rsid w:val="009429CA"/>
    <w:rsid w:val="00943008"/>
    <w:rsid w:val="009455CB"/>
    <w:rsid w:val="00952122"/>
    <w:rsid w:val="0095491D"/>
    <w:rsid w:val="00970A75"/>
    <w:rsid w:val="00971024"/>
    <w:rsid w:val="009732C1"/>
    <w:rsid w:val="009738D1"/>
    <w:rsid w:val="00976A22"/>
    <w:rsid w:val="009875AC"/>
    <w:rsid w:val="0099496B"/>
    <w:rsid w:val="009A1450"/>
    <w:rsid w:val="009A48D7"/>
    <w:rsid w:val="009B4CB4"/>
    <w:rsid w:val="009C7D05"/>
    <w:rsid w:val="009D5BA9"/>
    <w:rsid w:val="009E06B0"/>
    <w:rsid w:val="009E65CC"/>
    <w:rsid w:val="009F2759"/>
    <w:rsid w:val="009F43E2"/>
    <w:rsid w:val="009F4FB9"/>
    <w:rsid w:val="00A00849"/>
    <w:rsid w:val="00A021B4"/>
    <w:rsid w:val="00A03280"/>
    <w:rsid w:val="00A0795C"/>
    <w:rsid w:val="00A17C89"/>
    <w:rsid w:val="00A211EF"/>
    <w:rsid w:val="00A23386"/>
    <w:rsid w:val="00A24EA8"/>
    <w:rsid w:val="00A25E77"/>
    <w:rsid w:val="00A277CA"/>
    <w:rsid w:val="00A27D84"/>
    <w:rsid w:val="00A36985"/>
    <w:rsid w:val="00A40342"/>
    <w:rsid w:val="00A4138D"/>
    <w:rsid w:val="00A66F51"/>
    <w:rsid w:val="00A72B33"/>
    <w:rsid w:val="00A72DF9"/>
    <w:rsid w:val="00A82469"/>
    <w:rsid w:val="00A87EEA"/>
    <w:rsid w:val="00A912BD"/>
    <w:rsid w:val="00A93281"/>
    <w:rsid w:val="00A97386"/>
    <w:rsid w:val="00AA1E92"/>
    <w:rsid w:val="00AA6593"/>
    <w:rsid w:val="00AA7E76"/>
    <w:rsid w:val="00AB56DE"/>
    <w:rsid w:val="00AC07E0"/>
    <w:rsid w:val="00AC6155"/>
    <w:rsid w:val="00AC7BE8"/>
    <w:rsid w:val="00AD2EAF"/>
    <w:rsid w:val="00AD5D62"/>
    <w:rsid w:val="00AD7946"/>
    <w:rsid w:val="00AE0E7D"/>
    <w:rsid w:val="00AE5ABF"/>
    <w:rsid w:val="00AF172E"/>
    <w:rsid w:val="00AF1BC6"/>
    <w:rsid w:val="00AF2203"/>
    <w:rsid w:val="00AF4EBE"/>
    <w:rsid w:val="00B00529"/>
    <w:rsid w:val="00B00919"/>
    <w:rsid w:val="00B02B2B"/>
    <w:rsid w:val="00B02B2C"/>
    <w:rsid w:val="00B11316"/>
    <w:rsid w:val="00B16E56"/>
    <w:rsid w:val="00B200F2"/>
    <w:rsid w:val="00B2123C"/>
    <w:rsid w:val="00B21EA4"/>
    <w:rsid w:val="00B22A0C"/>
    <w:rsid w:val="00B241DC"/>
    <w:rsid w:val="00B2603B"/>
    <w:rsid w:val="00B30A73"/>
    <w:rsid w:val="00B32083"/>
    <w:rsid w:val="00B333A1"/>
    <w:rsid w:val="00B35874"/>
    <w:rsid w:val="00B36C25"/>
    <w:rsid w:val="00B437F7"/>
    <w:rsid w:val="00B4523B"/>
    <w:rsid w:val="00B4621C"/>
    <w:rsid w:val="00B46987"/>
    <w:rsid w:val="00B525FD"/>
    <w:rsid w:val="00B54BA2"/>
    <w:rsid w:val="00B55E6E"/>
    <w:rsid w:val="00B60028"/>
    <w:rsid w:val="00B62052"/>
    <w:rsid w:val="00B62F85"/>
    <w:rsid w:val="00B63D6E"/>
    <w:rsid w:val="00B71634"/>
    <w:rsid w:val="00B77E8E"/>
    <w:rsid w:val="00B914D6"/>
    <w:rsid w:val="00B96B4A"/>
    <w:rsid w:val="00B97579"/>
    <w:rsid w:val="00B9761A"/>
    <w:rsid w:val="00BA179C"/>
    <w:rsid w:val="00BA79D3"/>
    <w:rsid w:val="00BA7CBF"/>
    <w:rsid w:val="00BB715A"/>
    <w:rsid w:val="00BD268D"/>
    <w:rsid w:val="00BD43AB"/>
    <w:rsid w:val="00BE4E0B"/>
    <w:rsid w:val="00BE61C5"/>
    <w:rsid w:val="00BE64AB"/>
    <w:rsid w:val="00BE7EAE"/>
    <w:rsid w:val="00BF2E49"/>
    <w:rsid w:val="00BF3978"/>
    <w:rsid w:val="00BF6D15"/>
    <w:rsid w:val="00BF7875"/>
    <w:rsid w:val="00C02B82"/>
    <w:rsid w:val="00C17BCF"/>
    <w:rsid w:val="00C24F6E"/>
    <w:rsid w:val="00C258F6"/>
    <w:rsid w:val="00C344DB"/>
    <w:rsid w:val="00C37862"/>
    <w:rsid w:val="00C41D01"/>
    <w:rsid w:val="00C45B15"/>
    <w:rsid w:val="00C50F47"/>
    <w:rsid w:val="00C53BBF"/>
    <w:rsid w:val="00C55E08"/>
    <w:rsid w:val="00C55ED3"/>
    <w:rsid w:val="00C61331"/>
    <w:rsid w:val="00C64694"/>
    <w:rsid w:val="00C65A0D"/>
    <w:rsid w:val="00C66C34"/>
    <w:rsid w:val="00C7052B"/>
    <w:rsid w:val="00C72404"/>
    <w:rsid w:val="00C74DA1"/>
    <w:rsid w:val="00C7614F"/>
    <w:rsid w:val="00C8013C"/>
    <w:rsid w:val="00C8290E"/>
    <w:rsid w:val="00C82920"/>
    <w:rsid w:val="00C8354D"/>
    <w:rsid w:val="00C900B9"/>
    <w:rsid w:val="00C93CB3"/>
    <w:rsid w:val="00CA70CF"/>
    <w:rsid w:val="00CB28EB"/>
    <w:rsid w:val="00CB2AAB"/>
    <w:rsid w:val="00CB3975"/>
    <w:rsid w:val="00CC19A8"/>
    <w:rsid w:val="00CC20F4"/>
    <w:rsid w:val="00CC4B2D"/>
    <w:rsid w:val="00CD2409"/>
    <w:rsid w:val="00CD49DF"/>
    <w:rsid w:val="00CD533B"/>
    <w:rsid w:val="00CD5CEC"/>
    <w:rsid w:val="00CE051D"/>
    <w:rsid w:val="00CE0B61"/>
    <w:rsid w:val="00CE1AA3"/>
    <w:rsid w:val="00CE3768"/>
    <w:rsid w:val="00CF2196"/>
    <w:rsid w:val="00CF775A"/>
    <w:rsid w:val="00D02279"/>
    <w:rsid w:val="00D04C6D"/>
    <w:rsid w:val="00D06D49"/>
    <w:rsid w:val="00D07F5D"/>
    <w:rsid w:val="00D11E50"/>
    <w:rsid w:val="00D14D8A"/>
    <w:rsid w:val="00D159AA"/>
    <w:rsid w:val="00D16141"/>
    <w:rsid w:val="00D2526A"/>
    <w:rsid w:val="00D25AD1"/>
    <w:rsid w:val="00D35E2E"/>
    <w:rsid w:val="00D42609"/>
    <w:rsid w:val="00D55163"/>
    <w:rsid w:val="00D623A3"/>
    <w:rsid w:val="00D66F3B"/>
    <w:rsid w:val="00D716AB"/>
    <w:rsid w:val="00D755AE"/>
    <w:rsid w:val="00D850B6"/>
    <w:rsid w:val="00D9030D"/>
    <w:rsid w:val="00DA14D8"/>
    <w:rsid w:val="00DA1634"/>
    <w:rsid w:val="00DA1CAB"/>
    <w:rsid w:val="00DA4E61"/>
    <w:rsid w:val="00DA7D1D"/>
    <w:rsid w:val="00DA7E2F"/>
    <w:rsid w:val="00DB186D"/>
    <w:rsid w:val="00DB1DE2"/>
    <w:rsid w:val="00DB78CD"/>
    <w:rsid w:val="00DD066A"/>
    <w:rsid w:val="00DD270E"/>
    <w:rsid w:val="00DD376D"/>
    <w:rsid w:val="00DE2842"/>
    <w:rsid w:val="00DE284B"/>
    <w:rsid w:val="00DF04FB"/>
    <w:rsid w:val="00E023AE"/>
    <w:rsid w:val="00E03240"/>
    <w:rsid w:val="00E055E9"/>
    <w:rsid w:val="00E126BC"/>
    <w:rsid w:val="00E161A1"/>
    <w:rsid w:val="00E20534"/>
    <w:rsid w:val="00E36827"/>
    <w:rsid w:val="00E378E9"/>
    <w:rsid w:val="00E42973"/>
    <w:rsid w:val="00E513FA"/>
    <w:rsid w:val="00E55AD4"/>
    <w:rsid w:val="00E653ED"/>
    <w:rsid w:val="00E66428"/>
    <w:rsid w:val="00E71968"/>
    <w:rsid w:val="00E75E2F"/>
    <w:rsid w:val="00E76B00"/>
    <w:rsid w:val="00E879E6"/>
    <w:rsid w:val="00E87FEF"/>
    <w:rsid w:val="00E930EB"/>
    <w:rsid w:val="00E93330"/>
    <w:rsid w:val="00EB5E08"/>
    <w:rsid w:val="00EB60C4"/>
    <w:rsid w:val="00EC4708"/>
    <w:rsid w:val="00EC5261"/>
    <w:rsid w:val="00ED3F46"/>
    <w:rsid w:val="00EF0A3D"/>
    <w:rsid w:val="00EF0B5E"/>
    <w:rsid w:val="00EF6127"/>
    <w:rsid w:val="00EF7ED3"/>
    <w:rsid w:val="00F13659"/>
    <w:rsid w:val="00F2069B"/>
    <w:rsid w:val="00F22556"/>
    <w:rsid w:val="00F27617"/>
    <w:rsid w:val="00F2763B"/>
    <w:rsid w:val="00F31B84"/>
    <w:rsid w:val="00F31B94"/>
    <w:rsid w:val="00F32BBF"/>
    <w:rsid w:val="00F332AE"/>
    <w:rsid w:val="00F33CCA"/>
    <w:rsid w:val="00F3433B"/>
    <w:rsid w:val="00F354D7"/>
    <w:rsid w:val="00F3558C"/>
    <w:rsid w:val="00F400FE"/>
    <w:rsid w:val="00F401FF"/>
    <w:rsid w:val="00F4245D"/>
    <w:rsid w:val="00F42891"/>
    <w:rsid w:val="00F52FFB"/>
    <w:rsid w:val="00F5630F"/>
    <w:rsid w:val="00F71370"/>
    <w:rsid w:val="00F735FA"/>
    <w:rsid w:val="00F76151"/>
    <w:rsid w:val="00F817D6"/>
    <w:rsid w:val="00F86E12"/>
    <w:rsid w:val="00F878AF"/>
    <w:rsid w:val="00F91518"/>
    <w:rsid w:val="00F96395"/>
    <w:rsid w:val="00FA0F6F"/>
    <w:rsid w:val="00FA2780"/>
    <w:rsid w:val="00FA3BF1"/>
    <w:rsid w:val="00FA7D1D"/>
    <w:rsid w:val="00FC38A2"/>
    <w:rsid w:val="00FC7AB9"/>
    <w:rsid w:val="00FD50D8"/>
    <w:rsid w:val="00FE2A31"/>
    <w:rsid w:val="00FE3BC8"/>
    <w:rsid w:val="00FF31B9"/>
    <w:rsid w:val="00FF6173"/>
    <w:rsid w:val="00FF65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CCD7DD-FE26-4A54-93C5-6F59266D6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3CB3"/>
    <w:pPr>
      <w:spacing w:after="0" w:line="240" w:lineRule="auto"/>
    </w:pPr>
    <w:rPr>
      <w:rFonts w:ascii="Times New Roman" w:eastAsia="Times New Roman" w:hAnsi="Times New Roman" w:cs="Times New Roman"/>
      <w:sz w:val="20"/>
      <w:szCs w:val="20"/>
      <w:lang w:val="es-ES_tradnl"/>
    </w:rPr>
  </w:style>
  <w:style w:type="paragraph" w:styleId="Ttulo7">
    <w:name w:val="heading 7"/>
    <w:basedOn w:val="Normal"/>
    <w:next w:val="Normal"/>
    <w:link w:val="Ttulo7Car"/>
    <w:qFormat/>
    <w:rsid w:val="006F2CEE"/>
    <w:pPr>
      <w:keepNext/>
      <w:spacing w:line="240" w:lineRule="exact"/>
      <w:ind w:firstLine="720"/>
      <w:jc w:val="both"/>
      <w:outlineLvl w:val="6"/>
    </w:pPr>
    <w:rPr>
      <w:rFonts w:ascii="Times" w:hAnsi="Times"/>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AD5D62"/>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AD5D62"/>
    <w:rPr>
      <w:rFonts w:eastAsiaTheme="minorEastAsia"/>
      <w:lang w:eastAsia="es-MX"/>
    </w:rPr>
  </w:style>
  <w:style w:type="paragraph" w:styleId="Encabezado">
    <w:name w:val="header"/>
    <w:basedOn w:val="Normal"/>
    <w:link w:val="EncabezadoCar"/>
    <w:unhideWhenUsed/>
    <w:rsid w:val="0000442A"/>
    <w:pPr>
      <w:tabs>
        <w:tab w:val="center" w:pos="4419"/>
        <w:tab w:val="right" w:pos="8838"/>
      </w:tabs>
    </w:pPr>
  </w:style>
  <w:style w:type="character" w:customStyle="1" w:styleId="EncabezadoCar">
    <w:name w:val="Encabezado Car"/>
    <w:basedOn w:val="Fuentedeprrafopredeter"/>
    <w:link w:val="Encabezado"/>
    <w:rsid w:val="0000442A"/>
    <w:rPr>
      <w:rFonts w:ascii="Times New Roman" w:eastAsia="Times New Roman" w:hAnsi="Times New Roman" w:cs="Times New Roman"/>
      <w:sz w:val="20"/>
      <w:szCs w:val="20"/>
      <w:lang w:val="es-ES_tradnl"/>
    </w:rPr>
  </w:style>
  <w:style w:type="paragraph" w:styleId="Piedepgina">
    <w:name w:val="footer"/>
    <w:basedOn w:val="Normal"/>
    <w:link w:val="PiedepginaCar"/>
    <w:uiPriority w:val="99"/>
    <w:unhideWhenUsed/>
    <w:rsid w:val="0000442A"/>
    <w:pPr>
      <w:tabs>
        <w:tab w:val="center" w:pos="4419"/>
        <w:tab w:val="right" w:pos="8838"/>
      </w:tabs>
    </w:pPr>
  </w:style>
  <w:style w:type="character" w:customStyle="1" w:styleId="PiedepginaCar">
    <w:name w:val="Pie de página Car"/>
    <w:basedOn w:val="Fuentedeprrafopredeter"/>
    <w:link w:val="Piedepgina"/>
    <w:uiPriority w:val="99"/>
    <w:rsid w:val="0000442A"/>
    <w:rPr>
      <w:rFonts w:ascii="Times New Roman" w:eastAsia="Times New Roman" w:hAnsi="Times New Roman" w:cs="Times New Roman"/>
      <w:sz w:val="20"/>
      <w:szCs w:val="20"/>
      <w:lang w:val="es-ES_tradnl"/>
    </w:rPr>
  </w:style>
  <w:style w:type="table" w:styleId="Tablaconcuadrcula">
    <w:name w:val="Table Grid"/>
    <w:basedOn w:val="Tablanormal"/>
    <w:uiPriority w:val="39"/>
    <w:rsid w:val="00574C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7Car">
    <w:name w:val="Título 7 Car"/>
    <w:basedOn w:val="Fuentedeprrafopredeter"/>
    <w:link w:val="Ttulo7"/>
    <w:rsid w:val="006F2CEE"/>
    <w:rPr>
      <w:rFonts w:ascii="Times" w:eastAsia="Times New Roman" w:hAnsi="Times" w:cs="Times New Roman"/>
      <w:b/>
      <w:sz w:val="24"/>
      <w:szCs w:val="20"/>
      <w:lang w:val="es-ES_tradnl"/>
    </w:rPr>
  </w:style>
  <w:style w:type="paragraph" w:customStyle="1" w:styleId="2">
    <w:name w:val="2"/>
    <w:basedOn w:val="Normal"/>
    <w:rsid w:val="00F52FFB"/>
    <w:pPr>
      <w:ind w:left="864"/>
      <w:jc w:val="both"/>
    </w:pPr>
    <w:rPr>
      <w:rFonts w:ascii="AvantGarde" w:hAnsi="AvantGarde"/>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F52FFB"/>
    <w:pPr>
      <w:ind w:left="720"/>
      <w:contextualSpacing/>
    </w:p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8E47E3"/>
    <w:rPr>
      <w:rFonts w:ascii="Times New Roman" w:eastAsia="Times New Roman" w:hAnsi="Times New Roman" w:cs="Times New Roman"/>
      <w:sz w:val="20"/>
      <w:szCs w:val="20"/>
      <w:lang w:val="es-ES_tradnl"/>
    </w:rPr>
  </w:style>
  <w:style w:type="paragraph" w:styleId="Textodeglobo">
    <w:name w:val="Balloon Text"/>
    <w:basedOn w:val="Normal"/>
    <w:link w:val="TextodegloboCar"/>
    <w:uiPriority w:val="99"/>
    <w:semiHidden/>
    <w:unhideWhenUsed/>
    <w:rsid w:val="00A0084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00849"/>
    <w:rPr>
      <w:rFonts w:ascii="Segoe UI" w:eastAsia="Times New Roman" w:hAnsi="Segoe UI" w:cs="Segoe UI"/>
      <w:sz w:val="18"/>
      <w:szCs w:val="18"/>
      <w:lang w:val="es-ES_tradnl"/>
    </w:rPr>
  </w:style>
  <w:style w:type="paragraph" w:styleId="Textoindependiente">
    <w:name w:val="Body Text"/>
    <w:basedOn w:val="Normal"/>
    <w:link w:val="TextoindependienteCar1"/>
    <w:uiPriority w:val="99"/>
    <w:rsid w:val="000245D5"/>
    <w:pPr>
      <w:jc w:val="center"/>
    </w:pPr>
    <w:rPr>
      <w:b/>
      <w:sz w:val="44"/>
    </w:rPr>
  </w:style>
  <w:style w:type="character" w:customStyle="1" w:styleId="TextoindependienteCar">
    <w:name w:val="Texto independiente Car"/>
    <w:basedOn w:val="Fuentedeprrafopredeter"/>
    <w:uiPriority w:val="99"/>
    <w:semiHidden/>
    <w:rsid w:val="000245D5"/>
    <w:rPr>
      <w:rFonts w:ascii="Times New Roman" w:eastAsia="Times New Roman" w:hAnsi="Times New Roman" w:cs="Times New Roman"/>
      <w:sz w:val="20"/>
      <w:szCs w:val="20"/>
      <w:lang w:val="es-ES_tradnl"/>
    </w:rPr>
  </w:style>
  <w:style w:type="character" w:customStyle="1" w:styleId="TextoindependienteCar1">
    <w:name w:val="Texto independiente Car1"/>
    <w:link w:val="Textoindependiente"/>
    <w:uiPriority w:val="99"/>
    <w:rsid w:val="000245D5"/>
    <w:rPr>
      <w:rFonts w:ascii="Times New Roman" w:eastAsia="Times New Roman" w:hAnsi="Times New Roman" w:cs="Times New Roman"/>
      <w:b/>
      <w:sz w:val="44"/>
      <w:szCs w:val="20"/>
      <w:lang w:val="es-ES_tradnl"/>
    </w:rPr>
  </w:style>
  <w:style w:type="table" w:styleId="Tablaconcuadrcula8">
    <w:name w:val="Table Grid 8"/>
    <w:basedOn w:val="Tablanormal"/>
    <w:rsid w:val="000245D5"/>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Textoindependiente2">
    <w:name w:val="Body Text 2"/>
    <w:basedOn w:val="Normal"/>
    <w:link w:val="Textoindependiente2Car"/>
    <w:uiPriority w:val="99"/>
    <w:semiHidden/>
    <w:unhideWhenUsed/>
    <w:rsid w:val="00701484"/>
    <w:pPr>
      <w:spacing w:after="120" w:line="480" w:lineRule="auto"/>
    </w:pPr>
  </w:style>
  <w:style w:type="character" w:customStyle="1" w:styleId="Textoindependiente2Car">
    <w:name w:val="Texto independiente 2 Car"/>
    <w:basedOn w:val="Fuentedeprrafopredeter"/>
    <w:link w:val="Textoindependiente2"/>
    <w:uiPriority w:val="99"/>
    <w:semiHidden/>
    <w:rsid w:val="00701484"/>
    <w:rPr>
      <w:rFonts w:ascii="Times New Roman" w:eastAsia="Times New Roman" w:hAnsi="Times New Roman" w:cs="Times New Roman"/>
      <w:sz w:val="20"/>
      <w:szCs w:val="20"/>
      <w:lang w:val="es-ES_tradnl"/>
    </w:rPr>
  </w:style>
  <w:style w:type="paragraph" w:customStyle="1" w:styleId="1">
    <w:name w:val="1"/>
    <w:basedOn w:val="Normal"/>
    <w:rsid w:val="00D66F3B"/>
    <w:rPr>
      <w:rFonts w:ascii="AvantGarde" w:hAnsi="AvantGarde"/>
      <w:b/>
    </w:rPr>
  </w:style>
  <w:style w:type="paragraph" w:styleId="Descripcin">
    <w:name w:val="caption"/>
    <w:basedOn w:val="Normal"/>
    <w:next w:val="Normal"/>
    <w:uiPriority w:val="35"/>
    <w:unhideWhenUsed/>
    <w:qFormat/>
    <w:rsid w:val="00A912BD"/>
    <w:pPr>
      <w:spacing w:after="200"/>
    </w:pPr>
    <w:rPr>
      <w:i/>
      <w:iCs/>
      <w:color w:val="373545" w:themeColor="text2"/>
      <w:sz w:val="18"/>
      <w:szCs w:val="18"/>
    </w:rPr>
  </w:style>
  <w:style w:type="character" w:styleId="Hipervnculo">
    <w:name w:val="Hyperlink"/>
    <w:basedOn w:val="Fuentedeprrafopredeter"/>
    <w:uiPriority w:val="99"/>
    <w:unhideWhenUsed/>
    <w:rsid w:val="0087656D"/>
    <w:rPr>
      <w:color w:val="99003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0573732">
      <w:bodyDiv w:val="1"/>
      <w:marLeft w:val="0"/>
      <w:marRight w:val="0"/>
      <w:marTop w:val="0"/>
      <w:marBottom w:val="0"/>
      <w:divBdr>
        <w:top w:val="none" w:sz="0" w:space="0" w:color="auto"/>
        <w:left w:val="none" w:sz="0" w:space="0" w:color="auto"/>
        <w:bottom w:val="none" w:sz="0" w:space="0" w:color="auto"/>
        <w:right w:val="none" w:sz="0" w:space="0" w:color="auto"/>
      </w:divBdr>
    </w:div>
    <w:div w:id="1594976328">
      <w:bodyDiv w:val="1"/>
      <w:marLeft w:val="0"/>
      <w:marRight w:val="0"/>
      <w:marTop w:val="0"/>
      <w:marBottom w:val="0"/>
      <w:divBdr>
        <w:top w:val="none" w:sz="0" w:space="0" w:color="auto"/>
        <w:left w:val="none" w:sz="0" w:space="0" w:color="auto"/>
        <w:bottom w:val="none" w:sz="0" w:space="0" w:color="auto"/>
        <w:right w:val="none" w:sz="0" w:space="0" w:color="auto"/>
      </w:divBdr>
    </w:div>
    <w:div w:id="1667704185">
      <w:bodyDiv w:val="1"/>
      <w:marLeft w:val="0"/>
      <w:marRight w:val="0"/>
      <w:marTop w:val="0"/>
      <w:marBottom w:val="0"/>
      <w:divBdr>
        <w:top w:val="none" w:sz="0" w:space="0" w:color="auto"/>
        <w:left w:val="none" w:sz="0" w:space="0" w:color="auto"/>
        <w:bottom w:val="none" w:sz="0" w:space="0" w:color="auto"/>
        <w:right w:val="none" w:sz="0" w:space="0" w:color="auto"/>
      </w:divBdr>
    </w:div>
    <w:div w:id="1730222857">
      <w:bodyDiv w:val="1"/>
      <w:marLeft w:val="0"/>
      <w:marRight w:val="0"/>
      <w:marTop w:val="0"/>
      <w:marBottom w:val="0"/>
      <w:divBdr>
        <w:top w:val="none" w:sz="0" w:space="0" w:color="auto"/>
        <w:left w:val="none" w:sz="0" w:space="0" w:color="auto"/>
        <w:bottom w:val="none" w:sz="0" w:space="0" w:color="auto"/>
        <w:right w:val="none" w:sz="0" w:space="0" w:color="auto"/>
      </w:divBdr>
    </w:div>
    <w:div w:id="17991803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yperlink" Target="mailto:esanchez@difbc.gob.mx" TargetMode="External"/><Relationship Id="rId4" Type="http://schemas.openxmlformats.org/officeDocument/2006/relationships/styles" Target="styles.xml"/><Relationship Id="rId9" Type="http://schemas.openxmlformats.org/officeDocument/2006/relationships/image" Target="media/image1.jpeg"/></Relationships>
</file>

<file path=word/theme/theme1.xml><?xml version="1.0" encoding="utf-8"?>
<a:theme xmlns:a="http://schemas.openxmlformats.org/drawingml/2006/main" name="Tema de Office">
  <a:themeElements>
    <a:clrScheme name="Personalizado 51">
      <a:dk1>
        <a:sysClr val="windowText" lastClr="000000"/>
      </a:dk1>
      <a:lt1>
        <a:sysClr val="window" lastClr="FFFFFF"/>
      </a:lt1>
      <a:dk2>
        <a:srgbClr val="373545"/>
      </a:dk2>
      <a:lt2>
        <a:srgbClr val="DCD8DC"/>
      </a:lt2>
      <a:accent1>
        <a:srgbClr val="990033"/>
      </a:accent1>
      <a:accent2>
        <a:srgbClr val="990033"/>
      </a:accent2>
      <a:accent3>
        <a:srgbClr val="990033"/>
      </a:accent3>
      <a:accent4>
        <a:srgbClr val="990033"/>
      </a:accent4>
      <a:accent5>
        <a:srgbClr val="990033"/>
      </a:accent5>
      <a:accent6>
        <a:srgbClr val="990033"/>
      </a:accent6>
      <a:hlink>
        <a:srgbClr val="990033"/>
      </a:hlink>
      <a:folHlink>
        <a:srgbClr val="990033"/>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fdsde</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F8121036-0654-47D6-AEDB-763B974741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Pages>
  <Words>4114</Words>
  <Characters>22630</Characters>
  <Application>Microsoft Office Word</Application>
  <DocSecurity>0</DocSecurity>
  <Lines>188</Lines>
  <Paragraphs>53</Paragraphs>
  <ScaleCrop>false</ScaleCrop>
  <HeadingPairs>
    <vt:vector size="2" baseType="variant">
      <vt:variant>
        <vt:lpstr>Título</vt:lpstr>
      </vt:variant>
      <vt:variant>
        <vt:i4>1</vt:i4>
      </vt:variant>
    </vt:vector>
  </HeadingPairs>
  <TitlesOfParts>
    <vt:vector size="1" baseType="lpstr">
      <vt:lpstr>Adquisición de insumos para los Programas de Asistencia Social:                                                                                      Despensas</vt:lpstr>
    </vt:vector>
  </TitlesOfParts>
  <Company/>
  <LinksUpToDate>false</LinksUpToDate>
  <CharactersWithSpaces>26691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Adquisición de insumos para los Programas de Asistencia Social:                                                                                      Despensas</dc:title>
  <dc:subject>Adquisición de Despensas</dc:subject>
  <dc:creator>Febrero 10, 2020.</dc:creator>
  <cp:keywords/>
  <dc:description/>
  <cp:lastModifiedBy>Cesar</cp:lastModifiedBy>
  <cp:revision>188</cp:revision>
  <cp:lastPrinted>2020-03-26T18:26:00Z</cp:lastPrinted>
  <dcterms:created xsi:type="dcterms:W3CDTF">2020-01-28T02:05:00Z</dcterms:created>
  <dcterms:modified xsi:type="dcterms:W3CDTF">2020-03-31T20:35:00Z</dcterms:modified>
</cp:coreProperties>
</file>