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33C3" w:rsidRPr="009E27F7" w:rsidRDefault="003A60EB" w:rsidP="00AF51F8">
      <w:pPr>
        <w:pStyle w:val="Ttul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9E27F7" w:rsidRDefault="006817A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9E27F7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44463B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9E27F7" w:rsidRDefault="006817AE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LICITACIÓ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 PÚBLICA </w:t>
      </w:r>
      <w:r w:rsidR="00A621EA" w:rsidRPr="009E27F7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AF33C3" w:rsidRPr="009E27F7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0C4DD9" w:rsidRPr="009E27F7">
        <w:rPr>
          <w:rFonts w:ascii="Montserrat" w:hAnsi="Montserrat" w:cs="Arial"/>
          <w:noProof/>
          <w:sz w:val="16"/>
          <w:szCs w:val="16"/>
          <w:lang w:val="es-MX"/>
        </w:rPr>
        <w:t>32065001-</w:t>
      </w:r>
      <w:r w:rsidR="003F7308">
        <w:rPr>
          <w:rFonts w:ascii="Montserrat" w:hAnsi="Montserrat" w:cs="Arial"/>
          <w:noProof/>
          <w:sz w:val="16"/>
          <w:szCs w:val="16"/>
          <w:lang w:val="es-MX"/>
        </w:rPr>
        <w:t>059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-2023</w:t>
      </w:r>
      <w:r w:rsidR="00AF33C3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AF33C3" w:rsidRPr="009E27F7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Pr="00655B0F" w:rsidRDefault="00AF33C3" w:rsidP="00655B0F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9E27F7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D46CD2"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9E27F7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9E27F7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 w:rsidR="00A621EA" w:rsidRPr="009E27F7">
        <w:rPr>
          <w:rFonts w:ascii="Montserrat" w:hAnsi="Montserrat" w:cs="Arial"/>
          <w:noProof/>
          <w:sz w:val="16"/>
          <w:szCs w:val="16"/>
          <w:lang w:val="es-MX"/>
        </w:rPr>
        <w:t>Regional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Número </w:t>
      </w:r>
      <w:r w:rsidR="003F7308">
        <w:rPr>
          <w:rFonts w:ascii="Montserrat" w:hAnsi="Montserrat" w:cs="Arial"/>
          <w:noProof/>
          <w:sz w:val="16"/>
          <w:szCs w:val="16"/>
          <w:lang w:val="es-MX"/>
        </w:rPr>
        <w:t>32065001-059</w:t>
      </w:r>
      <w:r w:rsidR="00655B0F">
        <w:rPr>
          <w:rFonts w:ascii="Montserrat" w:hAnsi="Montserrat" w:cs="Arial"/>
          <w:noProof/>
          <w:sz w:val="16"/>
          <w:szCs w:val="16"/>
          <w:lang w:val="es-MX"/>
        </w:rPr>
        <w:t>-2023</w:t>
      </w:r>
    </w:p>
    <w:p w:rsidR="003F7308" w:rsidRDefault="00966732" w:rsidP="003F730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“</w:t>
      </w:r>
      <w:r w:rsidR="00EE052A">
        <w:rPr>
          <w:rFonts w:ascii="Montserrat" w:hAnsi="Montserrat" w:cs="Arial"/>
          <w:noProof/>
          <w:sz w:val="16"/>
          <w:szCs w:val="16"/>
          <w:lang w:val="es-MX"/>
        </w:rPr>
        <w:t xml:space="preserve">SUMINISTRO DE </w:t>
      </w:r>
      <w:r w:rsidR="002F3610">
        <w:rPr>
          <w:rFonts w:ascii="Montserrat" w:hAnsi="Montserrat" w:cs="Arial"/>
          <w:noProof/>
          <w:sz w:val="16"/>
          <w:szCs w:val="16"/>
          <w:lang w:val="es-MX"/>
        </w:rPr>
        <w:t xml:space="preserve">VEHÍCULOS PARA LA SECRETARÍA DE </w:t>
      </w:r>
      <w:r w:rsidR="003F7308">
        <w:rPr>
          <w:rFonts w:ascii="Montserrat" w:hAnsi="Montserrat" w:cs="Arial"/>
          <w:noProof/>
          <w:sz w:val="16"/>
          <w:szCs w:val="16"/>
          <w:lang w:val="es-MX"/>
        </w:rPr>
        <w:t xml:space="preserve">SEGURIDAD CIUDADANA DEL </w:t>
      </w:r>
    </w:p>
    <w:p w:rsidR="000C4DD9" w:rsidRPr="009E27F7" w:rsidRDefault="003F7308" w:rsidP="003F730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 xml:space="preserve">GOBIERNO </w:t>
      </w:r>
      <w:r w:rsidR="00966732" w:rsidRPr="009E27F7">
        <w:rPr>
          <w:rFonts w:ascii="Montserrat" w:hAnsi="Montserrat" w:cs="Arial"/>
          <w:noProof/>
          <w:sz w:val="16"/>
          <w:szCs w:val="16"/>
          <w:lang w:val="es-MX"/>
        </w:rPr>
        <w:t>DEL ESTADO DE BAJA CALIFORNIA</w:t>
      </w:r>
      <w:r w:rsidR="00D57300">
        <w:rPr>
          <w:rFonts w:ascii="Montserrat" w:hAnsi="Montserrat" w:cs="Arial"/>
          <w:noProof/>
          <w:sz w:val="16"/>
          <w:szCs w:val="16"/>
          <w:lang w:val="es-MX"/>
        </w:rPr>
        <w:t>”</w:t>
      </w:r>
    </w:p>
    <w:tbl>
      <w:tblPr>
        <w:tblW w:w="86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407"/>
        <w:gridCol w:w="1842"/>
        <w:gridCol w:w="1854"/>
        <w:gridCol w:w="1814"/>
      </w:tblGrid>
      <w:tr w:rsidR="003F7308" w:rsidRPr="00631BDF" w:rsidTr="003F7308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Fecha límite para adquirir bases</w:t>
            </w:r>
          </w:p>
        </w:tc>
        <w:tc>
          <w:tcPr>
            <w:tcW w:w="1407" w:type="dxa"/>
            <w:vMerge w:val="restart"/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Junta de aclaraciones</w:t>
            </w:r>
          </w:p>
        </w:tc>
        <w:tc>
          <w:tcPr>
            <w:tcW w:w="3696" w:type="dxa"/>
            <w:gridSpan w:val="2"/>
            <w:tcBorders>
              <w:bottom w:val="single" w:sz="4" w:space="0" w:color="auto"/>
            </w:tcBorders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Fallo</w:t>
            </w:r>
          </w:p>
        </w:tc>
      </w:tr>
      <w:tr w:rsidR="003F7308" w:rsidRPr="00631BDF" w:rsidTr="003F7308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407" w:type="dxa"/>
            <w:vMerge/>
            <w:tcBorders>
              <w:bottom w:val="single" w:sz="4" w:space="0" w:color="auto"/>
            </w:tcBorders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1ra etapa</w:t>
            </w:r>
          </w:p>
        </w:tc>
        <w:tc>
          <w:tcPr>
            <w:tcW w:w="1854" w:type="dxa"/>
            <w:tcBorders>
              <w:bottom w:val="single" w:sz="4" w:space="0" w:color="auto"/>
            </w:tcBorders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  <w:r w:rsidRPr="00631BDF"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5"/>
                <w:szCs w:val="15"/>
                <w:lang w:val="es-MX"/>
              </w:rPr>
            </w:pPr>
          </w:p>
        </w:tc>
      </w:tr>
      <w:tr w:rsidR="003F7308" w:rsidRPr="00631BDF" w:rsidTr="003F7308">
        <w:trPr>
          <w:trHeight w:val="216"/>
          <w:jc w:val="center"/>
        </w:trPr>
        <w:tc>
          <w:tcPr>
            <w:tcW w:w="1696" w:type="dxa"/>
            <w:vAlign w:val="center"/>
          </w:tcPr>
          <w:p w:rsidR="003F7308" w:rsidRPr="00631BDF" w:rsidRDefault="003F7308" w:rsidP="004A4468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29</w:t>
            </w:r>
            <w:r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 xml:space="preserve"> agost</w:t>
            </w:r>
            <w:r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o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 xml:space="preserve"> </w:t>
            </w:r>
            <w:r w:rsidRPr="00673E9D">
              <w:rPr>
                <w:rFonts w:ascii="Montserrat" w:hAnsi="Montserrat" w:cs="Arial"/>
                <w:sz w:val="15"/>
                <w:szCs w:val="15"/>
                <w:lang w:val="es-MX"/>
              </w:rPr>
              <w:t>/ 2023</w:t>
            </w:r>
          </w:p>
        </w:tc>
        <w:tc>
          <w:tcPr>
            <w:tcW w:w="1407" w:type="dxa"/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29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agosto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 2023</w:t>
            </w:r>
          </w:p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12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842" w:type="dxa"/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04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septiembre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12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854" w:type="dxa"/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06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septiembre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14:0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3F7308" w:rsidRPr="00631BDF" w:rsidRDefault="003F7308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08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</w:t>
            </w: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septiembre</w:t>
            </w:r>
            <w:r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/2023</w:t>
            </w:r>
          </w:p>
          <w:p w:rsidR="003F7308" w:rsidRPr="00631BDF" w:rsidRDefault="000C753A" w:rsidP="00B30FF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5"/>
                <w:szCs w:val="15"/>
                <w:lang w:val="es-MX"/>
              </w:rPr>
            </w:pPr>
            <w:r>
              <w:rPr>
                <w:rFonts w:ascii="Montserrat" w:hAnsi="Montserrat" w:cs="Arial"/>
                <w:sz w:val="15"/>
                <w:szCs w:val="15"/>
                <w:lang w:val="es-MX"/>
              </w:rPr>
              <w:t>14</w:t>
            </w:r>
            <w:r w:rsidR="003F7308" w:rsidRPr="00631BDF">
              <w:rPr>
                <w:rFonts w:ascii="Montserrat" w:hAnsi="Montserrat" w:cs="Arial"/>
                <w:sz w:val="15"/>
                <w:szCs w:val="15"/>
                <w:lang w:val="es-MX"/>
              </w:rPr>
              <w:t>:00 horas</w:t>
            </w:r>
          </w:p>
        </w:tc>
      </w:tr>
    </w:tbl>
    <w:p w:rsidR="00FB0BB3" w:rsidRPr="009E27F7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53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6"/>
        <w:gridCol w:w="6521"/>
        <w:gridCol w:w="1063"/>
        <w:gridCol w:w="1063"/>
      </w:tblGrid>
      <w:tr w:rsidR="00D94D8B" w:rsidRPr="009E27F7" w:rsidTr="00D614C9">
        <w:trPr>
          <w:trHeight w:val="373"/>
        </w:trPr>
        <w:tc>
          <w:tcPr>
            <w:tcW w:w="1106" w:type="dxa"/>
            <w:vAlign w:val="center"/>
          </w:tcPr>
          <w:p w:rsidR="00D94D8B" w:rsidRPr="009E27F7" w:rsidRDefault="00EE052A" w:rsidP="00E662B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PARTIDA</w:t>
            </w:r>
          </w:p>
        </w:tc>
        <w:tc>
          <w:tcPr>
            <w:tcW w:w="6521" w:type="dxa"/>
            <w:vAlign w:val="center"/>
          </w:tcPr>
          <w:p w:rsidR="00D94D8B" w:rsidRPr="009E27F7" w:rsidRDefault="00D94D8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063" w:type="dxa"/>
            <w:vAlign w:val="center"/>
          </w:tcPr>
          <w:p w:rsidR="00D94D8B" w:rsidRPr="009E27F7" w:rsidRDefault="00D94D8B" w:rsidP="000C4DD9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1063" w:type="dxa"/>
            <w:vAlign w:val="center"/>
          </w:tcPr>
          <w:p w:rsidR="00D94D8B" w:rsidRPr="009E27F7" w:rsidRDefault="00D94D8B" w:rsidP="000C4DD9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9E27F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D94D8B" w:rsidRPr="009E27F7" w:rsidTr="00D614C9">
        <w:trPr>
          <w:trHeight w:val="301"/>
        </w:trPr>
        <w:tc>
          <w:tcPr>
            <w:tcW w:w="1106" w:type="dxa"/>
            <w:vAlign w:val="bottom"/>
          </w:tcPr>
          <w:p w:rsidR="00D94D8B" w:rsidRPr="009E27F7" w:rsidRDefault="000C753A">
            <w:pPr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Ú</w:t>
            </w:r>
            <w:r w:rsidR="003F7308">
              <w:rPr>
                <w:rFonts w:ascii="Montserrat" w:hAnsi="Montserrat" w:cs="Arial"/>
                <w:sz w:val="16"/>
                <w:szCs w:val="16"/>
                <w:lang w:val="es-ES"/>
              </w:rPr>
              <w:t>NICA</w:t>
            </w:r>
          </w:p>
        </w:tc>
        <w:tc>
          <w:tcPr>
            <w:tcW w:w="6521" w:type="dxa"/>
            <w:vAlign w:val="bottom"/>
          </w:tcPr>
          <w:p w:rsidR="00D94D8B" w:rsidRPr="009E27F7" w:rsidRDefault="00F87209" w:rsidP="003F7308">
            <w:pPr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UNIDADES TIPO </w:t>
            </w:r>
            <w:r w:rsidR="003F7308">
              <w:rPr>
                <w:rFonts w:ascii="Montserrat" w:hAnsi="Montserrat" w:cs="Arial"/>
                <w:sz w:val="16"/>
                <w:szCs w:val="16"/>
                <w:lang w:val="es-MX"/>
              </w:rPr>
              <w:t>SEDAN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</w:p>
        </w:tc>
        <w:tc>
          <w:tcPr>
            <w:tcW w:w="1063" w:type="dxa"/>
            <w:vAlign w:val="center"/>
          </w:tcPr>
          <w:p w:rsidR="00D94D8B" w:rsidRPr="009E27F7" w:rsidRDefault="003F7308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11</w:t>
            </w:r>
          </w:p>
        </w:tc>
        <w:tc>
          <w:tcPr>
            <w:tcW w:w="1063" w:type="dxa"/>
            <w:vAlign w:val="center"/>
          </w:tcPr>
          <w:p w:rsidR="00D94D8B" w:rsidRPr="009E27F7" w:rsidRDefault="007C3955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UNIDAD</w:t>
            </w:r>
          </w:p>
        </w:tc>
      </w:tr>
    </w:tbl>
    <w:p w:rsidR="00FB0BB3" w:rsidRPr="009E27F7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para consulta en Internet en el sitio: </w:t>
      </w:r>
      <w:hyperlink r:id="rId5" w:history="1">
        <w:r w:rsidRPr="009E27F7">
          <w:rPr>
            <w:rFonts w:ascii="Montserrat" w:hAnsi="Montserrat" w:cs="Arial"/>
            <w:b/>
            <w:i/>
            <w:noProof/>
            <w:color w:val="0000FF"/>
            <w:sz w:val="16"/>
            <w:szCs w:val="16"/>
            <w:u w:val="single"/>
            <w:lang w:val="es-MX"/>
          </w:rPr>
          <w:t>https://compras.ebajacalifornia.gob.mx</w:t>
        </w:r>
      </w:hyperlink>
      <w:r w:rsidRPr="009E27F7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Pr="009E27F7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de Adquisiciones y Servicios Generales de Oficialía Mayor de Gobierno, sito en: Tercer piso del edificio del Poder Ejecutivo de Gobierno del Estado, Calz. Independencia #994, Centro Cívico de la ciudad de Mexicali, Baja California teléfono (686)5581000 ext. </w:t>
      </w:r>
      <w:r w:rsidR="00176B36" w:rsidRPr="009E27F7">
        <w:rPr>
          <w:rFonts w:ascii="Montserrat" w:hAnsi="Montserrat" w:cs="Arial"/>
          <w:noProof/>
          <w:sz w:val="16"/>
          <w:szCs w:val="16"/>
          <w:lang w:val="es-MX"/>
        </w:rPr>
        <w:t>1498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, de lunes a viernes a partir de la fecha de la publicación de la convocatoria y hasta el sexto día natural previo al acto de presentación y apertura de proposiciones, en horario de 8:00 a 1</w:t>
      </w:r>
      <w:r w:rsidR="00176B36" w:rsidRPr="009E27F7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:00 horas, siendo de exclusiva responsabilidad de los interesados adquirirlas en su debida oportunidad. </w:t>
      </w:r>
    </w:p>
    <w:p w:rsidR="00356A76" w:rsidRPr="009E27F7" w:rsidRDefault="007C3955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631BDF">
        <w:rPr>
          <w:rFonts w:ascii="Montserrat" w:hAnsi="Montserrat" w:cs="Arial"/>
          <w:noProof/>
          <w:sz w:val="15"/>
          <w:szCs w:val="15"/>
          <w:lang w:val="es-MX"/>
        </w:rPr>
        <w:t xml:space="preserve">COSTO DE LAS BASES DE LICITACIÓN: </w:t>
      </w:r>
      <w:r w:rsidR="003F7308">
        <w:rPr>
          <w:rFonts w:ascii="Montserrat" w:hAnsi="Montserrat" w:cs="Arial"/>
          <w:noProof/>
          <w:sz w:val="15"/>
          <w:szCs w:val="15"/>
          <w:lang w:val="es-MX"/>
        </w:rPr>
        <w:t>Sin Costo.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VISITA A INSTALACIONES: </w:t>
      </w:r>
      <w:r w:rsidRPr="00FD5AF3">
        <w:rPr>
          <w:rFonts w:ascii="Montserrat" w:hAnsi="Montserrat" w:cs="Arial"/>
          <w:noProof/>
          <w:sz w:val="16"/>
          <w:szCs w:val="16"/>
          <w:lang w:val="es-MX"/>
        </w:rPr>
        <w:t>No aplica</w:t>
      </w:r>
    </w:p>
    <w:p w:rsidR="00BC6E2A" w:rsidRPr="009E27F7" w:rsidRDefault="00356A76" w:rsidP="00BC6E2A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C3955">
        <w:rPr>
          <w:rFonts w:ascii="Montserrat" w:hAnsi="Montserrat" w:cs="Arial"/>
          <w:noProof/>
          <w:sz w:val="16"/>
          <w:szCs w:val="16"/>
          <w:lang w:val="es-MX"/>
        </w:rPr>
        <w:t>Recursos Estatales</w:t>
      </w:r>
      <w:r w:rsidR="00B743B8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ACTOS DEL PROCEDIMIENTO: Todos los actos tendrán verificativo en la Sala de Juntas de la Dirección de Adquisiciones y Servicios Generales en las fechas, horarios y domicilio ya citados.</w:t>
      </w:r>
      <w:r w:rsidR="00737761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737761" w:rsidRPr="00737761">
        <w:rPr>
          <w:rFonts w:ascii="Montserrat" w:hAnsi="Montserrat" w:cs="Arial"/>
          <w:noProof/>
          <w:sz w:val="16"/>
          <w:szCs w:val="16"/>
          <w:lang w:val="es-MX"/>
        </w:rPr>
        <w:t>En cumplimiento a lo ordenado por la fracción IV del artículo 26 de la Ley de Adquisiciones, Arrendamientos y Servicios del Estado de Baja California se informa que el Acto de presentación y apertura de proposiciones en su segunda etapa será con propuesta a precio fijo</w:t>
      </w:r>
      <w:r w:rsidR="00737761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CONDICIONES PARA L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A PRESENTACIÓN DE LAS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: Además de la present</w:t>
      </w:r>
      <w:bookmarkStart w:id="0" w:name="_GoBack"/>
      <w:bookmarkEnd w:id="0"/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ación personal se 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>aceptará  el envío de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por servicio postal o mensajería quedando bajo responsabilidad del licitante que estas sean entregadas con acuse de recibo en su debida oportunidad, no aplica  la presentación por medios electrónicos.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IDIOMA: Todo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 xml:space="preserve"> lo relacionado con la proposiciones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 Español.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bCs/>
          <w:sz w:val="16"/>
          <w:szCs w:val="16"/>
          <w:lang w:val="es-ES"/>
        </w:rPr>
      </w:pPr>
      <w:r w:rsidRPr="009E27F7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737761">
        <w:rPr>
          <w:rFonts w:ascii="Montserrat" w:hAnsi="Montserrat" w:cs="Arial"/>
          <w:sz w:val="16"/>
          <w:szCs w:val="16"/>
          <w:lang w:val="es-ES"/>
        </w:rPr>
        <w:t>LA PRESTACIÓN DE LOS SERVICIOS</w:t>
      </w:r>
      <w:r w:rsidRPr="009E27F7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737761">
        <w:rPr>
          <w:rFonts w:ascii="Montserrat" w:hAnsi="Montserrat" w:cs="Arial"/>
          <w:sz w:val="16"/>
          <w:szCs w:val="16"/>
          <w:lang w:val="es-ES"/>
        </w:rPr>
        <w:t>La prestación de los servicios</w:t>
      </w:r>
      <w:r w:rsidRPr="009E27F7">
        <w:rPr>
          <w:rFonts w:ascii="Montserrat" w:hAnsi="Montserrat" w:cs="Arial"/>
          <w:sz w:val="16"/>
          <w:szCs w:val="16"/>
          <w:lang w:val="es-ES"/>
        </w:rPr>
        <w:t xml:space="preserve"> objeto de la presente licitación deberán ser en los lugares y plazos señalados en el numeral 4.2 y 4.3 de las bases de licitación. </w:t>
      </w:r>
    </w:p>
    <w:p w:rsidR="00356A76" w:rsidRPr="009E27F7" w:rsidRDefault="00356A76" w:rsidP="00356A76">
      <w:pPr>
        <w:tabs>
          <w:tab w:val="left" w:pos="1199"/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MONEDA: La moneda para la cotización en la propuesta económica será pesos mexicanos.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CONDICIONES DE PAGO: </w:t>
      </w:r>
      <w:r w:rsidRPr="009E27F7">
        <w:rPr>
          <w:rFonts w:ascii="Montserrat" w:hAnsi="Montserrat" w:cs="Arial"/>
          <w:noProof/>
          <w:sz w:val="16"/>
          <w:szCs w:val="16"/>
          <w:lang w:val="es-ES"/>
        </w:rPr>
        <w:t xml:space="preserve">De conformidad con lo establecido en el punto 4.5 de las bases de licitación. </w:t>
      </w:r>
      <w:r w:rsidR="00F56247">
        <w:rPr>
          <w:rFonts w:ascii="Montserrat" w:hAnsi="Montserrat" w:cs="Arial"/>
          <w:b/>
          <w:noProof/>
          <w:sz w:val="16"/>
          <w:szCs w:val="16"/>
          <w:lang w:val="es-MX"/>
        </w:rPr>
        <w:t>NO HABRÁ</w:t>
      </w:r>
      <w:r w:rsidRPr="009E27F7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ANTICIPO.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GARANTÍAS: 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>OTRAS DISPOSICIONES.</w:t>
      </w:r>
      <w:r w:rsidR="00BC6E2A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9E27F7">
        <w:rPr>
          <w:rFonts w:ascii="Montserrat" w:hAnsi="Montserrat" w:cs="Arial"/>
          <w:noProof/>
          <w:sz w:val="16"/>
          <w:szCs w:val="16"/>
          <w:lang w:val="es-MX"/>
        </w:rPr>
        <w:t>Ninguna de las condiciones contenidas en las bases de licitación, así como en las proposiciones presentadas por los licitantes, podrán ser negociadas.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356A76" w:rsidRPr="009E27F7" w:rsidRDefault="00356A76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9E27F7">
        <w:rPr>
          <w:rFonts w:ascii="Montserrat" w:hAnsi="Montserrat" w:cs="Arial"/>
          <w:noProof/>
          <w:sz w:val="16"/>
          <w:szCs w:val="16"/>
          <w:lang w:val="es-MX"/>
        </w:rPr>
        <w:t xml:space="preserve">La autoridad competente para oír y recibir inconformidades es la Secretaría de la Honestidad y la Función Pública, conforme al Art. 69 de la Ley de Adquisiciones, Arrendamientos y Servicios </w:t>
      </w:r>
      <w:r w:rsidR="009315AD">
        <w:rPr>
          <w:rFonts w:ascii="Montserrat" w:hAnsi="Montserrat" w:cs="Arial"/>
          <w:noProof/>
          <w:sz w:val="16"/>
          <w:szCs w:val="16"/>
          <w:lang w:val="es-MX"/>
        </w:rPr>
        <w:t>para el Estado de Baja California.</w:t>
      </w:r>
    </w:p>
    <w:p w:rsidR="00FD5AF3" w:rsidRPr="009E27F7" w:rsidRDefault="00FD5AF3" w:rsidP="00356A76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9A22D1">
        <w:rPr>
          <w:rFonts w:ascii="Montserrat" w:hAnsi="Montserrat" w:cs="Arial"/>
          <w:noProof/>
          <w:sz w:val="16"/>
          <w:szCs w:val="16"/>
          <w:lang w:val="es-MX"/>
        </w:rPr>
        <w:t>18 de agosto</w:t>
      </w: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 de 2023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 xml:space="preserve">PRESIDENTE DEL COMITÉ DE ADQUISICIONES, ARRENDAMIENTOS Y SERVICIOS 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>DEL PODER EJECUTIVO DEL GOBIERNO DEL ESTADO DE BAJA CALIFORNIA Y</w:t>
      </w:r>
    </w:p>
    <w:p w:rsidR="00C72747" w:rsidRPr="00C72747" w:rsidRDefault="00C72747" w:rsidP="00C72747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noProof/>
          <w:sz w:val="16"/>
          <w:szCs w:val="16"/>
          <w:lang w:val="es-MX"/>
        </w:rPr>
        <w:t>OFICIAL MAYOR DE GOBIERNO</w:t>
      </w:r>
    </w:p>
    <w:p w:rsidR="00C72747" w:rsidRPr="00C72747" w:rsidRDefault="00C72747" w:rsidP="00C72747">
      <w:pPr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C72747">
        <w:rPr>
          <w:rFonts w:ascii="Montserrat" w:hAnsi="Montserrat" w:cs="Arial"/>
          <w:b/>
          <w:noProof/>
          <w:sz w:val="16"/>
          <w:szCs w:val="16"/>
          <w:lang w:val="es-MX"/>
        </w:rPr>
        <w:t>BIÓL. ROCÍO LÓPEZ GOROSAVE</w:t>
      </w:r>
    </w:p>
    <w:p w:rsidR="00356A76" w:rsidRPr="009E27F7" w:rsidRDefault="00C72747" w:rsidP="00C72747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C72747">
        <w:rPr>
          <w:rFonts w:ascii="Montserrat" w:hAnsi="Montserrat" w:cs="Arial"/>
          <w:b/>
          <w:noProof/>
          <w:sz w:val="16"/>
          <w:szCs w:val="16"/>
          <w:lang w:val="es-MX"/>
        </w:rPr>
        <w:t>Rúbrica</w:t>
      </w:r>
    </w:p>
    <w:p w:rsidR="00140992" w:rsidRPr="00140992" w:rsidRDefault="00140992" w:rsidP="00140992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sz w:val="18"/>
          <w:szCs w:val="18"/>
          <w:lang w:val="es-MX"/>
        </w:rPr>
      </w:pPr>
    </w:p>
    <w:p w:rsidR="00140992" w:rsidRPr="00140992" w:rsidRDefault="00140992" w:rsidP="00140992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altName w:val="Courier New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0FF6"/>
    <w:rsid w:val="000037A5"/>
    <w:rsid w:val="00015F5F"/>
    <w:rsid w:val="00024AD9"/>
    <w:rsid w:val="00037822"/>
    <w:rsid w:val="00044102"/>
    <w:rsid w:val="00045AEC"/>
    <w:rsid w:val="00083DEF"/>
    <w:rsid w:val="000C4DD9"/>
    <w:rsid w:val="000C753A"/>
    <w:rsid w:val="000D5EAD"/>
    <w:rsid w:val="00132929"/>
    <w:rsid w:val="00132D51"/>
    <w:rsid w:val="00136A4F"/>
    <w:rsid w:val="00140992"/>
    <w:rsid w:val="0014420F"/>
    <w:rsid w:val="00145D6D"/>
    <w:rsid w:val="00175B6C"/>
    <w:rsid w:val="00176B36"/>
    <w:rsid w:val="00182BE8"/>
    <w:rsid w:val="00183DA0"/>
    <w:rsid w:val="001A04BE"/>
    <w:rsid w:val="001A318E"/>
    <w:rsid w:val="001C1DCF"/>
    <w:rsid w:val="001C368C"/>
    <w:rsid w:val="001C5E60"/>
    <w:rsid w:val="001D24FC"/>
    <w:rsid w:val="001D67A3"/>
    <w:rsid w:val="001F1E85"/>
    <w:rsid w:val="00203B1E"/>
    <w:rsid w:val="00206E3F"/>
    <w:rsid w:val="00263C55"/>
    <w:rsid w:val="002658A2"/>
    <w:rsid w:val="00272548"/>
    <w:rsid w:val="0027371D"/>
    <w:rsid w:val="002B375F"/>
    <w:rsid w:val="002D2A06"/>
    <w:rsid w:val="002E620F"/>
    <w:rsid w:val="002F138A"/>
    <w:rsid w:val="002F3610"/>
    <w:rsid w:val="00301E53"/>
    <w:rsid w:val="00304955"/>
    <w:rsid w:val="0030671C"/>
    <w:rsid w:val="003108D1"/>
    <w:rsid w:val="0032268A"/>
    <w:rsid w:val="00345A88"/>
    <w:rsid w:val="00350EC3"/>
    <w:rsid w:val="00356A76"/>
    <w:rsid w:val="00373087"/>
    <w:rsid w:val="003773F8"/>
    <w:rsid w:val="003950D8"/>
    <w:rsid w:val="003A60EB"/>
    <w:rsid w:val="003B1531"/>
    <w:rsid w:val="003B73F8"/>
    <w:rsid w:val="003C0133"/>
    <w:rsid w:val="003C05BF"/>
    <w:rsid w:val="003C1522"/>
    <w:rsid w:val="003D5809"/>
    <w:rsid w:val="003D5B4A"/>
    <w:rsid w:val="003F178D"/>
    <w:rsid w:val="003F4FBB"/>
    <w:rsid w:val="003F7308"/>
    <w:rsid w:val="004222E6"/>
    <w:rsid w:val="004410E7"/>
    <w:rsid w:val="00443CEE"/>
    <w:rsid w:val="0044463B"/>
    <w:rsid w:val="00444D12"/>
    <w:rsid w:val="004501E5"/>
    <w:rsid w:val="00463814"/>
    <w:rsid w:val="00464872"/>
    <w:rsid w:val="00471D18"/>
    <w:rsid w:val="00487A8D"/>
    <w:rsid w:val="004A4468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02A31"/>
    <w:rsid w:val="005224E8"/>
    <w:rsid w:val="0053282C"/>
    <w:rsid w:val="005356D4"/>
    <w:rsid w:val="00543B23"/>
    <w:rsid w:val="005451D6"/>
    <w:rsid w:val="00555888"/>
    <w:rsid w:val="005729D8"/>
    <w:rsid w:val="005849B8"/>
    <w:rsid w:val="0059089A"/>
    <w:rsid w:val="005B279D"/>
    <w:rsid w:val="005D3D24"/>
    <w:rsid w:val="005D3F4B"/>
    <w:rsid w:val="005D58D6"/>
    <w:rsid w:val="005E4212"/>
    <w:rsid w:val="00613B38"/>
    <w:rsid w:val="00614163"/>
    <w:rsid w:val="00621066"/>
    <w:rsid w:val="00626FB7"/>
    <w:rsid w:val="006479C8"/>
    <w:rsid w:val="00655B0F"/>
    <w:rsid w:val="00656262"/>
    <w:rsid w:val="006767BF"/>
    <w:rsid w:val="006801A4"/>
    <w:rsid w:val="006817AE"/>
    <w:rsid w:val="00696626"/>
    <w:rsid w:val="006D5100"/>
    <w:rsid w:val="006F5C3D"/>
    <w:rsid w:val="00710271"/>
    <w:rsid w:val="00737761"/>
    <w:rsid w:val="0075371D"/>
    <w:rsid w:val="00762B8F"/>
    <w:rsid w:val="00771418"/>
    <w:rsid w:val="00777399"/>
    <w:rsid w:val="007A08F7"/>
    <w:rsid w:val="007B0B1F"/>
    <w:rsid w:val="007C3955"/>
    <w:rsid w:val="007D09D7"/>
    <w:rsid w:val="007E58F1"/>
    <w:rsid w:val="007F63AC"/>
    <w:rsid w:val="00825DC3"/>
    <w:rsid w:val="00835106"/>
    <w:rsid w:val="00862A1C"/>
    <w:rsid w:val="00866D5B"/>
    <w:rsid w:val="008A1ACD"/>
    <w:rsid w:val="008A760A"/>
    <w:rsid w:val="008C016B"/>
    <w:rsid w:val="008C3571"/>
    <w:rsid w:val="008E6667"/>
    <w:rsid w:val="008F081A"/>
    <w:rsid w:val="0090693D"/>
    <w:rsid w:val="00907447"/>
    <w:rsid w:val="009315AD"/>
    <w:rsid w:val="00954FC8"/>
    <w:rsid w:val="00965C19"/>
    <w:rsid w:val="00966732"/>
    <w:rsid w:val="00977305"/>
    <w:rsid w:val="00982962"/>
    <w:rsid w:val="009A22D1"/>
    <w:rsid w:val="009A51FA"/>
    <w:rsid w:val="009A762D"/>
    <w:rsid w:val="009C5BA4"/>
    <w:rsid w:val="009E27F7"/>
    <w:rsid w:val="009F5505"/>
    <w:rsid w:val="00A00E48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A5A3E"/>
    <w:rsid w:val="00AC0CD7"/>
    <w:rsid w:val="00AC7688"/>
    <w:rsid w:val="00AD2A12"/>
    <w:rsid w:val="00AE21A8"/>
    <w:rsid w:val="00AE4474"/>
    <w:rsid w:val="00AE5C8D"/>
    <w:rsid w:val="00AF06D6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7043D"/>
    <w:rsid w:val="00B743B8"/>
    <w:rsid w:val="00B808CE"/>
    <w:rsid w:val="00B82747"/>
    <w:rsid w:val="00B84067"/>
    <w:rsid w:val="00BB1837"/>
    <w:rsid w:val="00BB7E8C"/>
    <w:rsid w:val="00BC5D86"/>
    <w:rsid w:val="00BC6B90"/>
    <w:rsid w:val="00BC6E2A"/>
    <w:rsid w:val="00C034DC"/>
    <w:rsid w:val="00C168B9"/>
    <w:rsid w:val="00C20451"/>
    <w:rsid w:val="00C32879"/>
    <w:rsid w:val="00C3290B"/>
    <w:rsid w:val="00C3739C"/>
    <w:rsid w:val="00C415E2"/>
    <w:rsid w:val="00C442BE"/>
    <w:rsid w:val="00C52CE9"/>
    <w:rsid w:val="00C6486A"/>
    <w:rsid w:val="00C6584B"/>
    <w:rsid w:val="00C72747"/>
    <w:rsid w:val="00C72E32"/>
    <w:rsid w:val="00C74313"/>
    <w:rsid w:val="00C80A1D"/>
    <w:rsid w:val="00C859BF"/>
    <w:rsid w:val="00C91A67"/>
    <w:rsid w:val="00CA35CA"/>
    <w:rsid w:val="00CA64A1"/>
    <w:rsid w:val="00CB1AE3"/>
    <w:rsid w:val="00CB6855"/>
    <w:rsid w:val="00CC4029"/>
    <w:rsid w:val="00CE67AB"/>
    <w:rsid w:val="00D00AF4"/>
    <w:rsid w:val="00D02342"/>
    <w:rsid w:val="00D042D6"/>
    <w:rsid w:val="00D26F99"/>
    <w:rsid w:val="00D30BBF"/>
    <w:rsid w:val="00D46CD2"/>
    <w:rsid w:val="00D55C4A"/>
    <w:rsid w:val="00D57300"/>
    <w:rsid w:val="00D614C9"/>
    <w:rsid w:val="00D66BAC"/>
    <w:rsid w:val="00D7648B"/>
    <w:rsid w:val="00D94D8B"/>
    <w:rsid w:val="00D958C3"/>
    <w:rsid w:val="00D96F2C"/>
    <w:rsid w:val="00DB116D"/>
    <w:rsid w:val="00DC0C82"/>
    <w:rsid w:val="00DC4F34"/>
    <w:rsid w:val="00DD0E78"/>
    <w:rsid w:val="00E051FE"/>
    <w:rsid w:val="00E1444B"/>
    <w:rsid w:val="00E16FEE"/>
    <w:rsid w:val="00E30AF2"/>
    <w:rsid w:val="00E46AF9"/>
    <w:rsid w:val="00E52B01"/>
    <w:rsid w:val="00E662B6"/>
    <w:rsid w:val="00EA65BD"/>
    <w:rsid w:val="00EC7AA2"/>
    <w:rsid w:val="00ED5BA4"/>
    <w:rsid w:val="00ED698E"/>
    <w:rsid w:val="00EE052A"/>
    <w:rsid w:val="00EE46FB"/>
    <w:rsid w:val="00EE6387"/>
    <w:rsid w:val="00EE719A"/>
    <w:rsid w:val="00F0434F"/>
    <w:rsid w:val="00F20855"/>
    <w:rsid w:val="00F463B7"/>
    <w:rsid w:val="00F51720"/>
    <w:rsid w:val="00F56247"/>
    <w:rsid w:val="00F63F43"/>
    <w:rsid w:val="00F65F60"/>
    <w:rsid w:val="00F70FD9"/>
    <w:rsid w:val="00F77817"/>
    <w:rsid w:val="00F77AA9"/>
    <w:rsid w:val="00F87209"/>
    <w:rsid w:val="00F915D2"/>
    <w:rsid w:val="00F9273A"/>
    <w:rsid w:val="00F9496B"/>
    <w:rsid w:val="00FB0BB3"/>
    <w:rsid w:val="00FD5AF3"/>
    <w:rsid w:val="00FD7CA0"/>
    <w:rsid w:val="00FE0981"/>
    <w:rsid w:val="00FE35DF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7F546F"/>
  <w15:docId w15:val="{F162FA97-62F6-4011-944D-6149D11B1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1</Pages>
  <Words>737</Words>
  <Characters>4054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OMBC.admin</cp:lastModifiedBy>
  <cp:revision>43</cp:revision>
  <cp:lastPrinted>2023-08-16T18:54:00Z</cp:lastPrinted>
  <dcterms:created xsi:type="dcterms:W3CDTF">2022-03-30T22:46:00Z</dcterms:created>
  <dcterms:modified xsi:type="dcterms:W3CDTF">2023-08-16T19:01:00Z</dcterms:modified>
</cp:coreProperties>
</file>