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536303" w14:textId="0D0A1986" w:rsidR="00FC0C73" w:rsidRDefault="00FC0C73" w:rsidP="00FC0C73">
      <w:pPr>
        <w:tabs>
          <w:tab w:val="left" w:pos="2546"/>
        </w:tabs>
        <w:ind w:left="-284"/>
        <w:jc w:val="center"/>
        <w:rPr>
          <w:rFonts w:eastAsia="Calibri" w:cstheme="minorHAnsi"/>
          <w:b/>
          <w:sz w:val="24"/>
          <w:szCs w:val="24"/>
        </w:rPr>
      </w:pPr>
      <w:r w:rsidRPr="00D05249">
        <w:rPr>
          <w:rFonts w:cstheme="minorHAnsi"/>
          <w:b/>
          <w:sz w:val="30"/>
          <w:szCs w:val="30"/>
        </w:rPr>
        <w:t>ANEXO TÉCNICO</w:t>
      </w:r>
      <w:r>
        <w:rPr>
          <w:rFonts w:cstheme="minorHAnsi"/>
          <w:b/>
          <w:sz w:val="30"/>
          <w:szCs w:val="30"/>
        </w:rPr>
        <w:t xml:space="preserve"> </w:t>
      </w:r>
      <w:r w:rsidRPr="00D05249">
        <w:rPr>
          <w:rFonts w:cstheme="minorHAnsi"/>
          <w:b/>
          <w:sz w:val="30"/>
          <w:szCs w:val="30"/>
        </w:rPr>
        <w:t>OM-CONSOL-0</w:t>
      </w:r>
      <w:r>
        <w:rPr>
          <w:rFonts w:cstheme="minorHAnsi"/>
          <w:b/>
          <w:sz w:val="30"/>
          <w:szCs w:val="30"/>
        </w:rPr>
        <w:t>36</w:t>
      </w:r>
      <w:r w:rsidRPr="00D05249">
        <w:rPr>
          <w:rFonts w:cstheme="minorHAnsi"/>
          <w:b/>
          <w:sz w:val="30"/>
          <w:szCs w:val="30"/>
        </w:rPr>
        <w:t>-2021</w:t>
      </w:r>
    </w:p>
    <w:p w14:paraId="1BCD12F0" w14:textId="77777777" w:rsidR="00FC0C73" w:rsidRDefault="00FC0C73" w:rsidP="00FC0C73">
      <w:pPr>
        <w:tabs>
          <w:tab w:val="left" w:pos="2546"/>
        </w:tabs>
        <w:spacing w:after="0" w:line="240" w:lineRule="auto"/>
        <w:ind w:left="-284"/>
        <w:rPr>
          <w:rFonts w:eastAsia="Calibri" w:cstheme="minorHAnsi"/>
          <w:b/>
          <w:sz w:val="24"/>
          <w:szCs w:val="24"/>
        </w:rPr>
      </w:pPr>
      <w:r w:rsidRPr="00D05249">
        <w:rPr>
          <w:rFonts w:eastAsia="Calibri" w:cstheme="minorHAnsi"/>
          <w:b/>
          <w:sz w:val="24"/>
          <w:szCs w:val="24"/>
        </w:rPr>
        <w:t xml:space="preserve">PAQUETE </w:t>
      </w:r>
      <w:r>
        <w:rPr>
          <w:rFonts w:eastAsia="Calibri" w:cstheme="minorHAnsi"/>
          <w:b/>
          <w:sz w:val="24"/>
          <w:szCs w:val="24"/>
        </w:rPr>
        <w:t>5</w:t>
      </w:r>
      <w:r w:rsidRPr="00D05249">
        <w:rPr>
          <w:rFonts w:eastAsia="Calibri" w:cstheme="minorHAnsi"/>
          <w:b/>
          <w:sz w:val="24"/>
          <w:szCs w:val="24"/>
        </w:rPr>
        <w:t xml:space="preserve">: </w:t>
      </w:r>
      <w:r>
        <w:rPr>
          <w:rFonts w:eastAsia="Calibri" w:cstheme="minorHAnsi"/>
          <w:b/>
          <w:sz w:val="24"/>
          <w:szCs w:val="24"/>
        </w:rPr>
        <w:t>UNIVERSIDAD TECNOLOGICA DE TIJUANA</w:t>
      </w:r>
      <w:r w:rsidRPr="00D05249">
        <w:rPr>
          <w:rFonts w:eastAsia="Calibri" w:cstheme="minorHAnsi"/>
          <w:b/>
          <w:sz w:val="24"/>
          <w:szCs w:val="24"/>
        </w:rPr>
        <w:t xml:space="preserve"> “</w:t>
      </w:r>
      <w:r>
        <w:rPr>
          <w:rFonts w:eastAsia="Calibri" w:cstheme="minorHAnsi"/>
          <w:b/>
          <w:sz w:val="24"/>
          <w:szCs w:val="24"/>
        </w:rPr>
        <w:t>UTT</w:t>
      </w:r>
      <w:r w:rsidRPr="00D05249">
        <w:rPr>
          <w:rFonts w:eastAsia="Calibri" w:cstheme="minorHAnsi"/>
          <w:b/>
          <w:sz w:val="24"/>
          <w:szCs w:val="24"/>
        </w:rPr>
        <w:t>”</w:t>
      </w:r>
      <w:r>
        <w:rPr>
          <w:rFonts w:eastAsia="Calibri" w:cstheme="minorHAnsi"/>
          <w:b/>
          <w:sz w:val="24"/>
          <w:szCs w:val="24"/>
        </w:rPr>
        <w:t xml:space="preserve"> </w:t>
      </w:r>
    </w:p>
    <w:p w14:paraId="2C4A1232" w14:textId="255C4959" w:rsidR="00FC0C73" w:rsidRDefault="00FC0C73" w:rsidP="00FC0C73">
      <w:pPr>
        <w:tabs>
          <w:tab w:val="left" w:pos="2546"/>
        </w:tabs>
        <w:spacing w:after="0" w:line="240" w:lineRule="auto"/>
        <w:ind w:left="-284"/>
        <w:rPr>
          <w:rFonts w:cstheme="minorHAnsi"/>
          <w:sz w:val="24"/>
          <w:szCs w:val="24"/>
        </w:rPr>
      </w:pPr>
      <w:r w:rsidRPr="00FC0C73">
        <w:rPr>
          <w:rFonts w:cstheme="minorHAnsi"/>
          <w:sz w:val="24"/>
          <w:szCs w:val="24"/>
        </w:rPr>
        <w:t>VIGENCIA: DEL 01 DE MARZO AL 31 DE DICIEMBRE DE 2021</w:t>
      </w:r>
    </w:p>
    <w:p w14:paraId="2AE90786" w14:textId="77777777" w:rsidR="00FC0C73" w:rsidRPr="00FC0C73" w:rsidRDefault="00FC0C73" w:rsidP="00FC0C73">
      <w:pPr>
        <w:tabs>
          <w:tab w:val="left" w:pos="2546"/>
        </w:tabs>
        <w:spacing w:after="0" w:line="240" w:lineRule="auto"/>
        <w:ind w:left="-284"/>
        <w:rPr>
          <w:rFonts w:cstheme="minorHAnsi"/>
          <w:sz w:val="24"/>
          <w:szCs w:val="24"/>
        </w:rPr>
      </w:pPr>
    </w:p>
    <w:p w14:paraId="11E88F16" w14:textId="664F6BB4" w:rsidR="00F00C23" w:rsidRPr="004525DE" w:rsidRDefault="00F00C23" w:rsidP="004525DE">
      <w:pPr>
        <w:pStyle w:val="Sinespaciado"/>
        <w:ind w:left="-284" w:right="425"/>
        <w:jc w:val="both"/>
        <w:rPr>
          <w:rFonts w:cstheme="minorHAnsi"/>
          <w:sz w:val="24"/>
          <w:szCs w:val="24"/>
        </w:rPr>
      </w:pPr>
      <w:r w:rsidRPr="004525DE">
        <w:rPr>
          <w:rFonts w:cstheme="minorHAnsi"/>
          <w:sz w:val="24"/>
          <w:szCs w:val="24"/>
        </w:rPr>
        <w:t xml:space="preserve">Los servicios de seguridad y vigilancia deberán ser prestados en los plazos e instalaciones establecidos en el </w:t>
      </w:r>
      <w:r w:rsidRPr="004525DE">
        <w:rPr>
          <w:rFonts w:cstheme="minorHAnsi"/>
          <w:b/>
          <w:bCs/>
          <w:sz w:val="24"/>
          <w:szCs w:val="24"/>
        </w:rPr>
        <w:t>ANEXO I “OFERTA TÉCNICA</w:t>
      </w:r>
      <w:r w:rsidRPr="004525DE">
        <w:rPr>
          <w:rFonts w:cstheme="minorHAnsi"/>
          <w:sz w:val="24"/>
          <w:szCs w:val="24"/>
        </w:rPr>
        <w:t xml:space="preserve">” del periodo </w:t>
      </w:r>
      <w:r w:rsidRPr="004525DE">
        <w:rPr>
          <w:rFonts w:cstheme="minorHAnsi"/>
          <w:b/>
          <w:bCs/>
          <w:sz w:val="24"/>
          <w:szCs w:val="24"/>
        </w:rPr>
        <w:t>(</w:t>
      </w:r>
      <w:r w:rsidR="00DB727C" w:rsidRPr="004525DE">
        <w:rPr>
          <w:rFonts w:cstheme="minorHAnsi"/>
          <w:b/>
          <w:bCs/>
          <w:sz w:val="24"/>
          <w:szCs w:val="24"/>
        </w:rPr>
        <w:t xml:space="preserve">01 de </w:t>
      </w:r>
      <w:r w:rsidR="00EC63DA" w:rsidRPr="004525DE">
        <w:rPr>
          <w:rFonts w:cstheme="minorHAnsi"/>
          <w:b/>
          <w:bCs/>
          <w:sz w:val="24"/>
          <w:szCs w:val="24"/>
        </w:rPr>
        <w:t>Marzo</w:t>
      </w:r>
      <w:r w:rsidR="00DB727C" w:rsidRPr="004525DE">
        <w:rPr>
          <w:rFonts w:cstheme="minorHAnsi"/>
          <w:b/>
          <w:bCs/>
          <w:sz w:val="24"/>
          <w:szCs w:val="24"/>
        </w:rPr>
        <w:t xml:space="preserve"> al 31 de Diciembre de 2021</w:t>
      </w:r>
      <w:r w:rsidRPr="004525DE">
        <w:rPr>
          <w:rFonts w:cstheme="minorHAnsi"/>
          <w:b/>
          <w:bCs/>
          <w:sz w:val="24"/>
          <w:szCs w:val="24"/>
        </w:rPr>
        <w:t xml:space="preserve">) </w:t>
      </w:r>
      <w:r w:rsidRPr="004525DE">
        <w:rPr>
          <w:rFonts w:cstheme="minorHAnsi"/>
          <w:sz w:val="24"/>
          <w:szCs w:val="24"/>
        </w:rPr>
        <w:t xml:space="preserve">en las instalaciones de la </w:t>
      </w:r>
      <w:r w:rsidRPr="004525DE">
        <w:rPr>
          <w:rFonts w:cstheme="minorHAnsi"/>
          <w:b/>
          <w:bCs/>
          <w:sz w:val="24"/>
          <w:szCs w:val="24"/>
        </w:rPr>
        <w:t xml:space="preserve">Universidad Tecnológica de Tijuana: </w:t>
      </w:r>
      <w:r w:rsidRPr="004525DE">
        <w:rPr>
          <w:rFonts w:cstheme="minorHAnsi"/>
          <w:sz w:val="24"/>
          <w:szCs w:val="24"/>
        </w:rPr>
        <w:t xml:space="preserve">Ubicada en carretera libre Tijuana Tecate km 10 s/n, </w:t>
      </w:r>
      <w:proofErr w:type="spellStart"/>
      <w:r w:rsidRPr="004525DE">
        <w:rPr>
          <w:rFonts w:cstheme="minorHAnsi"/>
          <w:sz w:val="24"/>
          <w:szCs w:val="24"/>
        </w:rPr>
        <w:t>Fracc</w:t>
      </w:r>
      <w:proofErr w:type="spellEnd"/>
      <w:r w:rsidRPr="004525DE">
        <w:rPr>
          <w:rFonts w:cstheme="minorHAnsi"/>
          <w:sz w:val="24"/>
          <w:szCs w:val="24"/>
        </w:rPr>
        <w:t xml:space="preserve">. El Refugio Quintas Campestres, Tijuana Baja California, </w:t>
      </w:r>
      <w:r w:rsidRPr="004525DE">
        <w:rPr>
          <w:rFonts w:cstheme="minorHAnsi"/>
          <w:b/>
          <w:bCs/>
          <w:sz w:val="24"/>
          <w:szCs w:val="24"/>
        </w:rPr>
        <w:t xml:space="preserve">(Unidad académica Ensenada): </w:t>
      </w:r>
      <w:r w:rsidRPr="004525DE">
        <w:rPr>
          <w:rFonts w:cstheme="minorHAnsi"/>
          <w:sz w:val="24"/>
          <w:szCs w:val="24"/>
        </w:rPr>
        <w:t xml:space="preserve">Ubicada en Av. de las Flores Parcela 109 Col. Ejido Rodolfo Sánchez Taboada C.P. 22790, localidad nacionalista de Sánchez Taboada, Ensenada, B.C., </w:t>
      </w:r>
      <w:r w:rsidRPr="004525DE">
        <w:rPr>
          <w:rFonts w:cstheme="minorHAnsi"/>
          <w:b/>
          <w:bCs/>
          <w:sz w:val="24"/>
          <w:szCs w:val="24"/>
        </w:rPr>
        <w:t xml:space="preserve">(Extensión San Quintín): </w:t>
      </w:r>
      <w:r w:rsidRPr="004525DE">
        <w:rPr>
          <w:rFonts w:cstheme="minorHAnsi"/>
          <w:sz w:val="24"/>
          <w:szCs w:val="24"/>
        </w:rPr>
        <w:t xml:space="preserve">Ubicada en Carretera </w:t>
      </w:r>
      <w:proofErr w:type="spellStart"/>
      <w:r w:rsidRPr="004525DE">
        <w:rPr>
          <w:rFonts w:cstheme="minorHAnsi"/>
          <w:sz w:val="24"/>
          <w:szCs w:val="24"/>
        </w:rPr>
        <w:t>Transpeninsular</w:t>
      </w:r>
      <w:proofErr w:type="spellEnd"/>
      <w:r w:rsidRPr="004525DE">
        <w:rPr>
          <w:rFonts w:cstheme="minorHAnsi"/>
          <w:sz w:val="24"/>
          <w:szCs w:val="24"/>
        </w:rPr>
        <w:t xml:space="preserve"> Ensenada-La Paz km 177.5 Ejido padre Kino Baja California (CBTA 146). </w:t>
      </w:r>
    </w:p>
    <w:p w14:paraId="1E1DC6FC" w14:textId="32B6B74D" w:rsidR="00F00C23" w:rsidRPr="004525DE" w:rsidRDefault="00F00C23" w:rsidP="004525DE">
      <w:pPr>
        <w:pStyle w:val="Sinespaciado"/>
        <w:ind w:left="-284" w:right="425"/>
        <w:jc w:val="both"/>
        <w:rPr>
          <w:rFonts w:cstheme="minorHAnsi"/>
          <w:sz w:val="24"/>
          <w:szCs w:val="24"/>
        </w:rPr>
      </w:pPr>
      <w:r w:rsidRPr="004525DE">
        <w:rPr>
          <w:rFonts w:cstheme="minorHAnsi"/>
          <w:sz w:val="24"/>
          <w:szCs w:val="24"/>
        </w:rPr>
        <w:t xml:space="preserve">NOMBRE: Universidad Tecnológica de Tijuana. (UTT) </w:t>
      </w:r>
    </w:p>
    <w:p w14:paraId="7DDE7594" w14:textId="16395CC2" w:rsidR="00C57F65" w:rsidRDefault="00C57F65" w:rsidP="004525DE">
      <w:pPr>
        <w:pStyle w:val="Sinespaciado"/>
        <w:ind w:left="-284" w:right="425"/>
        <w:jc w:val="both"/>
        <w:rPr>
          <w:rFonts w:eastAsia="Calibri" w:cstheme="minorHAnsi"/>
          <w:sz w:val="24"/>
          <w:szCs w:val="24"/>
          <w:lang w:val="es-ES"/>
        </w:rPr>
      </w:pPr>
      <w:r w:rsidRPr="004525DE">
        <w:rPr>
          <w:rFonts w:eastAsia="Calibri" w:cstheme="minorHAnsi"/>
          <w:sz w:val="24"/>
          <w:szCs w:val="24"/>
          <w:lang w:val="es-ES"/>
        </w:rPr>
        <w:t>DIRECCIÓN: Km. 10 carretera libre Tijuana-Tecate. El refugio quintas campestre Tijuana Baja California, C.P. 22253</w:t>
      </w:r>
    </w:p>
    <w:p w14:paraId="3F9CF58B" w14:textId="77777777" w:rsidR="004525DE" w:rsidRPr="004525DE" w:rsidRDefault="004525DE" w:rsidP="004525DE">
      <w:pPr>
        <w:pStyle w:val="Sinespaciado"/>
        <w:ind w:left="-284" w:right="425"/>
        <w:jc w:val="both"/>
        <w:rPr>
          <w:rFonts w:eastAsia="Calibri" w:cstheme="minorHAnsi"/>
          <w:sz w:val="24"/>
          <w:szCs w:val="24"/>
          <w:lang w:val="es-ES"/>
        </w:rPr>
      </w:pPr>
    </w:p>
    <w:p w14:paraId="5A51A0BB" w14:textId="50E68EAC" w:rsidR="00C57F65" w:rsidRPr="004525DE" w:rsidRDefault="00C57F65" w:rsidP="004525DE">
      <w:pPr>
        <w:pStyle w:val="Sinespaciado"/>
        <w:ind w:left="-284" w:right="425"/>
        <w:jc w:val="both"/>
        <w:rPr>
          <w:rFonts w:eastAsia="Calibri" w:cstheme="minorHAnsi"/>
          <w:sz w:val="24"/>
          <w:szCs w:val="24"/>
          <w:lang w:val="es-ES"/>
        </w:rPr>
      </w:pPr>
      <w:r w:rsidRPr="004525DE">
        <w:rPr>
          <w:rFonts w:eastAsia="Calibri" w:cstheme="minorHAnsi"/>
          <w:sz w:val="24"/>
          <w:szCs w:val="24"/>
          <w:lang w:val="es-ES"/>
        </w:rPr>
        <w:t>CANTIDAD DE ELEMENTOS DE SEGURIDAD</w:t>
      </w:r>
      <w:r w:rsidRPr="004525DE">
        <w:rPr>
          <w:rFonts w:eastAsia="Calibri" w:cstheme="minorHAnsi"/>
          <w:spacing w:val="-3"/>
          <w:sz w:val="24"/>
          <w:szCs w:val="24"/>
          <w:lang w:val="es-ES"/>
        </w:rPr>
        <w:t xml:space="preserve"> </w:t>
      </w:r>
      <w:r w:rsidRPr="004525DE">
        <w:rPr>
          <w:rFonts w:eastAsia="Calibri" w:cstheme="minorHAnsi"/>
          <w:sz w:val="24"/>
          <w:szCs w:val="24"/>
          <w:lang w:val="es-ES"/>
        </w:rPr>
        <w:t>SOLICITADOS.</w:t>
      </w:r>
    </w:p>
    <w:tbl>
      <w:tblPr>
        <w:tblStyle w:val="TableNormal"/>
        <w:tblW w:w="0" w:type="auto"/>
        <w:tblInd w:w="-28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833"/>
        <w:gridCol w:w="2408"/>
        <w:gridCol w:w="4115"/>
      </w:tblGrid>
      <w:tr w:rsidR="00C57F65" w:rsidRPr="004525DE" w14:paraId="26C43FBF" w14:textId="77777777" w:rsidTr="004525DE">
        <w:trPr>
          <w:trHeight w:val="253"/>
        </w:trPr>
        <w:tc>
          <w:tcPr>
            <w:tcW w:w="2833" w:type="dxa"/>
            <w:tcBorders>
              <w:left w:val="single" w:sz="4" w:space="0" w:color="000000"/>
              <w:bottom w:val="single" w:sz="4" w:space="0" w:color="000000"/>
              <w:right w:val="single" w:sz="4" w:space="0" w:color="000000"/>
            </w:tcBorders>
            <w:shd w:val="clear" w:color="auto" w:fill="44536A"/>
          </w:tcPr>
          <w:p w14:paraId="18EC4E3D" w14:textId="77777777" w:rsidR="00C57F65" w:rsidRPr="004525DE" w:rsidRDefault="00C57F65" w:rsidP="004525DE">
            <w:pPr>
              <w:pStyle w:val="Sinespaciado"/>
              <w:ind w:left="567" w:right="664"/>
              <w:jc w:val="both"/>
              <w:rPr>
                <w:rFonts w:eastAsia="Arial" w:cstheme="minorHAnsi"/>
                <w:b/>
                <w:sz w:val="24"/>
                <w:szCs w:val="24"/>
                <w:lang w:val="es-ES"/>
              </w:rPr>
            </w:pPr>
            <w:r w:rsidRPr="004525DE">
              <w:rPr>
                <w:rFonts w:eastAsia="Arial" w:cstheme="minorHAnsi"/>
                <w:b/>
                <w:color w:val="FFFFFF"/>
                <w:sz w:val="24"/>
                <w:szCs w:val="24"/>
                <w:lang w:val="es-ES"/>
              </w:rPr>
              <w:t>Turnos</w:t>
            </w:r>
          </w:p>
        </w:tc>
        <w:tc>
          <w:tcPr>
            <w:tcW w:w="2408" w:type="dxa"/>
            <w:tcBorders>
              <w:left w:val="single" w:sz="4" w:space="0" w:color="000000"/>
              <w:bottom w:val="single" w:sz="4" w:space="0" w:color="000000"/>
              <w:right w:val="single" w:sz="4" w:space="0" w:color="000000"/>
            </w:tcBorders>
            <w:shd w:val="clear" w:color="auto" w:fill="44536A"/>
          </w:tcPr>
          <w:p w14:paraId="3C8249CF" w14:textId="77777777" w:rsidR="00C57F65" w:rsidRPr="004525DE" w:rsidRDefault="00C57F65" w:rsidP="004525DE">
            <w:pPr>
              <w:pStyle w:val="Sinespaciado"/>
              <w:ind w:left="567" w:right="664"/>
              <w:jc w:val="both"/>
              <w:rPr>
                <w:rFonts w:eastAsia="Arial" w:cstheme="minorHAnsi"/>
                <w:b/>
                <w:sz w:val="24"/>
                <w:szCs w:val="24"/>
                <w:lang w:val="es-ES"/>
              </w:rPr>
            </w:pPr>
            <w:r w:rsidRPr="004525DE">
              <w:rPr>
                <w:rFonts w:eastAsia="Arial" w:cstheme="minorHAnsi"/>
                <w:b/>
                <w:color w:val="FFFFFF"/>
                <w:sz w:val="24"/>
                <w:szCs w:val="24"/>
                <w:lang w:val="es-ES"/>
              </w:rPr>
              <w:t>Elementos</w:t>
            </w:r>
          </w:p>
        </w:tc>
        <w:tc>
          <w:tcPr>
            <w:tcW w:w="4115" w:type="dxa"/>
            <w:tcBorders>
              <w:left w:val="single" w:sz="4" w:space="0" w:color="000000"/>
              <w:bottom w:val="single" w:sz="4" w:space="0" w:color="000000"/>
              <w:right w:val="single" w:sz="4" w:space="0" w:color="000000"/>
            </w:tcBorders>
            <w:shd w:val="clear" w:color="auto" w:fill="44536A"/>
          </w:tcPr>
          <w:p w14:paraId="6D566742" w14:textId="77777777" w:rsidR="00C57F65" w:rsidRPr="004525DE" w:rsidRDefault="00C57F65" w:rsidP="004525DE">
            <w:pPr>
              <w:pStyle w:val="Sinespaciado"/>
              <w:ind w:left="567" w:right="664"/>
              <w:jc w:val="both"/>
              <w:rPr>
                <w:rFonts w:eastAsia="Arial" w:cstheme="minorHAnsi"/>
                <w:b/>
                <w:sz w:val="24"/>
                <w:szCs w:val="24"/>
                <w:lang w:val="es-ES"/>
              </w:rPr>
            </w:pPr>
            <w:r w:rsidRPr="004525DE">
              <w:rPr>
                <w:rFonts w:eastAsia="Arial" w:cstheme="minorHAnsi"/>
                <w:b/>
                <w:color w:val="FFFFFF"/>
                <w:sz w:val="24"/>
                <w:szCs w:val="24"/>
                <w:lang w:val="es-ES"/>
              </w:rPr>
              <w:t xml:space="preserve">Horarios de 12 </w:t>
            </w:r>
            <w:proofErr w:type="spellStart"/>
            <w:r w:rsidRPr="004525DE">
              <w:rPr>
                <w:rFonts w:eastAsia="Arial" w:cstheme="minorHAnsi"/>
                <w:b/>
                <w:color w:val="FFFFFF"/>
                <w:sz w:val="24"/>
                <w:szCs w:val="24"/>
                <w:lang w:val="es-ES"/>
              </w:rPr>
              <w:t>Hrs</w:t>
            </w:r>
            <w:proofErr w:type="spellEnd"/>
            <w:r w:rsidRPr="004525DE">
              <w:rPr>
                <w:rFonts w:eastAsia="Arial" w:cstheme="minorHAnsi"/>
                <w:b/>
                <w:color w:val="FFFFFF"/>
                <w:sz w:val="24"/>
                <w:szCs w:val="24"/>
                <w:lang w:val="es-ES"/>
              </w:rPr>
              <w:t>.</w:t>
            </w:r>
          </w:p>
        </w:tc>
      </w:tr>
      <w:tr w:rsidR="00C57F65" w:rsidRPr="004525DE" w14:paraId="3D137785" w14:textId="77777777" w:rsidTr="004525DE">
        <w:trPr>
          <w:trHeight w:val="282"/>
        </w:trPr>
        <w:tc>
          <w:tcPr>
            <w:tcW w:w="2833" w:type="dxa"/>
            <w:tcBorders>
              <w:top w:val="single" w:sz="4" w:space="0" w:color="000000"/>
              <w:left w:val="single" w:sz="4" w:space="0" w:color="000000"/>
              <w:bottom w:val="single" w:sz="4" w:space="0" w:color="000000"/>
              <w:right w:val="single" w:sz="4" w:space="0" w:color="000000"/>
            </w:tcBorders>
          </w:tcPr>
          <w:p w14:paraId="51CE4419"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sz w:val="24"/>
                <w:szCs w:val="24"/>
                <w:lang w:val="es-ES"/>
              </w:rPr>
              <w:t>Diurnos</w:t>
            </w:r>
          </w:p>
        </w:tc>
        <w:tc>
          <w:tcPr>
            <w:tcW w:w="2408" w:type="dxa"/>
            <w:tcBorders>
              <w:top w:val="single" w:sz="4" w:space="0" w:color="000000"/>
              <w:left w:val="single" w:sz="4" w:space="0" w:color="000000"/>
              <w:bottom w:val="single" w:sz="4" w:space="0" w:color="000000"/>
              <w:right w:val="single" w:sz="4" w:space="0" w:color="000000"/>
            </w:tcBorders>
          </w:tcPr>
          <w:p w14:paraId="71175862"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w w:val="99"/>
                <w:sz w:val="24"/>
                <w:szCs w:val="24"/>
                <w:lang w:val="es-ES"/>
              </w:rPr>
              <w:t>9</w:t>
            </w:r>
          </w:p>
        </w:tc>
        <w:tc>
          <w:tcPr>
            <w:tcW w:w="4115" w:type="dxa"/>
            <w:tcBorders>
              <w:top w:val="single" w:sz="4" w:space="0" w:color="000000"/>
              <w:left w:val="single" w:sz="4" w:space="0" w:color="000000"/>
              <w:bottom w:val="single" w:sz="4" w:space="0" w:color="000000"/>
              <w:right w:val="single" w:sz="4" w:space="0" w:color="000000"/>
            </w:tcBorders>
          </w:tcPr>
          <w:p w14:paraId="27A6979F"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sz w:val="24"/>
                <w:szCs w:val="24"/>
                <w:lang w:val="es-ES"/>
              </w:rPr>
              <w:t>06:30 a 18:30</w:t>
            </w:r>
          </w:p>
        </w:tc>
      </w:tr>
      <w:tr w:rsidR="00C57F65" w:rsidRPr="004525DE" w14:paraId="423CFA4B" w14:textId="77777777" w:rsidTr="004525DE">
        <w:trPr>
          <w:trHeight w:val="282"/>
        </w:trPr>
        <w:tc>
          <w:tcPr>
            <w:tcW w:w="2833" w:type="dxa"/>
            <w:tcBorders>
              <w:top w:val="single" w:sz="4" w:space="0" w:color="000000"/>
              <w:left w:val="single" w:sz="4" w:space="0" w:color="000000"/>
              <w:bottom w:val="single" w:sz="4" w:space="0" w:color="000000"/>
              <w:right w:val="single" w:sz="4" w:space="0" w:color="000000"/>
            </w:tcBorders>
          </w:tcPr>
          <w:p w14:paraId="2EDCEB1B"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sz w:val="24"/>
                <w:szCs w:val="24"/>
                <w:lang w:val="es-ES"/>
              </w:rPr>
              <w:t>Nocturnos</w:t>
            </w:r>
          </w:p>
        </w:tc>
        <w:tc>
          <w:tcPr>
            <w:tcW w:w="2408" w:type="dxa"/>
            <w:tcBorders>
              <w:top w:val="single" w:sz="4" w:space="0" w:color="000000"/>
              <w:left w:val="single" w:sz="4" w:space="0" w:color="000000"/>
              <w:bottom w:val="single" w:sz="4" w:space="0" w:color="000000"/>
              <w:right w:val="single" w:sz="4" w:space="0" w:color="000000"/>
            </w:tcBorders>
          </w:tcPr>
          <w:p w14:paraId="6C3430B7"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w w:val="99"/>
                <w:sz w:val="24"/>
                <w:szCs w:val="24"/>
                <w:lang w:val="es-ES"/>
              </w:rPr>
              <w:t>7</w:t>
            </w:r>
          </w:p>
        </w:tc>
        <w:tc>
          <w:tcPr>
            <w:tcW w:w="4115" w:type="dxa"/>
            <w:tcBorders>
              <w:top w:val="single" w:sz="4" w:space="0" w:color="000000"/>
              <w:left w:val="single" w:sz="4" w:space="0" w:color="000000"/>
              <w:bottom w:val="single" w:sz="4" w:space="0" w:color="000000"/>
              <w:right w:val="single" w:sz="4" w:space="0" w:color="000000"/>
            </w:tcBorders>
          </w:tcPr>
          <w:p w14:paraId="293DC861"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sz w:val="24"/>
                <w:szCs w:val="24"/>
                <w:lang w:val="es-ES"/>
              </w:rPr>
              <w:t>18:30 a 06:30</w:t>
            </w:r>
          </w:p>
        </w:tc>
      </w:tr>
      <w:tr w:rsidR="00C57F65" w:rsidRPr="004525DE" w14:paraId="4362F35F" w14:textId="77777777" w:rsidTr="004525DE">
        <w:trPr>
          <w:trHeight w:val="282"/>
        </w:trPr>
        <w:tc>
          <w:tcPr>
            <w:tcW w:w="2833" w:type="dxa"/>
            <w:tcBorders>
              <w:top w:val="single" w:sz="4" w:space="0" w:color="000000"/>
              <w:left w:val="single" w:sz="4" w:space="0" w:color="000000"/>
              <w:bottom w:val="single" w:sz="4" w:space="0" w:color="000000"/>
              <w:right w:val="single" w:sz="4" w:space="0" w:color="000000"/>
            </w:tcBorders>
          </w:tcPr>
          <w:p w14:paraId="385AECE8"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sz w:val="24"/>
                <w:szCs w:val="24"/>
                <w:lang w:val="es-ES"/>
              </w:rPr>
              <w:t>Total</w:t>
            </w:r>
          </w:p>
        </w:tc>
        <w:tc>
          <w:tcPr>
            <w:tcW w:w="2408" w:type="dxa"/>
            <w:tcBorders>
              <w:top w:val="single" w:sz="4" w:space="0" w:color="000000"/>
              <w:left w:val="single" w:sz="4" w:space="0" w:color="000000"/>
              <w:bottom w:val="single" w:sz="4" w:space="0" w:color="000000"/>
              <w:right w:val="single" w:sz="4" w:space="0" w:color="000000"/>
            </w:tcBorders>
          </w:tcPr>
          <w:p w14:paraId="133F5C12" w14:textId="651D744B" w:rsidR="00C57F65" w:rsidRPr="004525DE" w:rsidRDefault="00C57F65" w:rsidP="004525DE">
            <w:pPr>
              <w:pStyle w:val="Sinespaciado"/>
              <w:ind w:left="567" w:right="664"/>
              <w:jc w:val="both"/>
              <w:rPr>
                <w:rFonts w:eastAsia="Arial" w:cstheme="minorHAnsi"/>
                <w:b/>
                <w:sz w:val="24"/>
                <w:szCs w:val="24"/>
                <w:lang w:val="es-ES"/>
              </w:rPr>
            </w:pPr>
            <w:r w:rsidRPr="004525DE">
              <w:rPr>
                <w:rFonts w:eastAsia="Arial" w:cstheme="minorHAnsi"/>
                <w:b/>
                <w:sz w:val="24"/>
                <w:szCs w:val="24"/>
                <w:lang w:val="es-ES"/>
              </w:rPr>
              <w:t>1</w:t>
            </w:r>
            <w:r w:rsidR="00195658" w:rsidRPr="004525DE">
              <w:rPr>
                <w:rFonts w:eastAsia="Arial" w:cstheme="minorHAnsi"/>
                <w:b/>
                <w:sz w:val="24"/>
                <w:szCs w:val="24"/>
                <w:lang w:val="es-ES"/>
              </w:rPr>
              <w:t>1</w:t>
            </w:r>
          </w:p>
        </w:tc>
        <w:tc>
          <w:tcPr>
            <w:tcW w:w="4115" w:type="dxa"/>
            <w:tcBorders>
              <w:top w:val="single" w:sz="4" w:space="0" w:color="000000"/>
              <w:left w:val="single" w:sz="4" w:space="0" w:color="000000"/>
              <w:bottom w:val="single" w:sz="4" w:space="0" w:color="000000"/>
              <w:right w:val="single" w:sz="4" w:space="0" w:color="000000"/>
            </w:tcBorders>
          </w:tcPr>
          <w:p w14:paraId="00BBE593" w14:textId="77777777" w:rsidR="00C57F65" w:rsidRPr="004525DE" w:rsidRDefault="00C57F65" w:rsidP="004525DE">
            <w:pPr>
              <w:pStyle w:val="Sinespaciado"/>
              <w:ind w:left="567" w:right="664"/>
              <w:jc w:val="both"/>
              <w:rPr>
                <w:rFonts w:eastAsia="Arial" w:cstheme="minorHAnsi"/>
                <w:sz w:val="24"/>
                <w:szCs w:val="24"/>
                <w:lang w:val="es-ES"/>
              </w:rPr>
            </w:pPr>
          </w:p>
        </w:tc>
      </w:tr>
    </w:tbl>
    <w:p w14:paraId="3E51DF86" w14:textId="77777777" w:rsidR="00125987" w:rsidRPr="004525DE" w:rsidRDefault="00125987" w:rsidP="004525DE">
      <w:pPr>
        <w:pStyle w:val="Sinespaciado"/>
        <w:ind w:left="567" w:right="664"/>
        <w:jc w:val="both"/>
        <w:rPr>
          <w:rFonts w:eastAsia="Calibri" w:cstheme="minorHAnsi"/>
          <w:sz w:val="24"/>
          <w:szCs w:val="24"/>
          <w:lang w:val="es-ES"/>
        </w:rPr>
      </w:pPr>
    </w:p>
    <w:p w14:paraId="3C054611" w14:textId="12F43996" w:rsidR="00C57F65" w:rsidRPr="004525DE" w:rsidRDefault="00C57F65" w:rsidP="004525DE">
      <w:pPr>
        <w:pStyle w:val="Sinespaciado"/>
        <w:ind w:left="-284" w:right="664"/>
        <w:jc w:val="both"/>
        <w:rPr>
          <w:rFonts w:eastAsia="Calibri" w:cstheme="minorHAnsi"/>
          <w:sz w:val="24"/>
          <w:szCs w:val="24"/>
          <w:lang w:val="es-ES"/>
        </w:rPr>
      </w:pPr>
      <w:r w:rsidRPr="004525DE">
        <w:rPr>
          <w:rFonts w:eastAsia="Calibri" w:cstheme="minorHAnsi"/>
          <w:sz w:val="24"/>
          <w:szCs w:val="24"/>
          <w:lang w:val="es-ES"/>
        </w:rPr>
        <w:t>DISTRIBUCIÓN Y ROLES DE</w:t>
      </w:r>
      <w:r w:rsidRPr="004525DE">
        <w:rPr>
          <w:rFonts w:eastAsia="Calibri" w:cstheme="minorHAnsi"/>
          <w:spacing w:val="-1"/>
          <w:sz w:val="24"/>
          <w:szCs w:val="24"/>
          <w:lang w:val="es-ES"/>
        </w:rPr>
        <w:t xml:space="preserve"> </w:t>
      </w:r>
      <w:r w:rsidRPr="004525DE">
        <w:rPr>
          <w:rFonts w:eastAsia="Calibri" w:cstheme="minorHAnsi"/>
          <w:sz w:val="24"/>
          <w:szCs w:val="24"/>
          <w:lang w:val="es-ES"/>
        </w:rPr>
        <w:t>SEGURIDAD</w:t>
      </w:r>
    </w:p>
    <w:p w14:paraId="315DBF7C" w14:textId="77777777" w:rsidR="00C57F65" w:rsidRPr="004525DE" w:rsidRDefault="00C57F65" w:rsidP="004525DE">
      <w:pPr>
        <w:pStyle w:val="Sinespaciado"/>
        <w:ind w:left="-284" w:right="664"/>
        <w:jc w:val="both"/>
        <w:rPr>
          <w:rFonts w:eastAsia="Calibri" w:cstheme="minorHAnsi"/>
          <w:b/>
          <w:sz w:val="24"/>
          <w:szCs w:val="24"/>
          <w:lang w:val="es-ES"/>
        </w:rPr>
      </w:pPr>
      <w:r w:rsidRPr="004525DE">
        <w:rPr>
          <w:rFonts w:eastAsia="Calibri" w:cstheme="minorHAnsi"/>
          <w:b/>
          <w:sz w:val="24"/>
          <w:szCs w:val="24"/>
          <w:lang w:val="es-ES"/>
        </w:rPr>
        <w:t>TURNO DIURNO</w:t>
      </w:r>
    </w:p>
    <w:tbl>
      <w:tblPr>
        <w:tblStyle w:val="TableNormal"/>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59"/>
        <w:gridCol w:w="4697"/>
      </w:tblGrid>
      <w:tr w:rsidR="00C57F65" w:rsidRPr="004525DE" w14:paraId="0243A833" w14:textId="77777777" w:rsidTr="004525DE">
        <w:trPr>
          <w:trHeight w:val="230"/>
        </w:trPr>
        <w:tc>
          <w:tcPr>
            <w:tcW w:w="4659" w:type="dxa"/>
            <w:shd w:val="clear" w:color="auto" w:fill="44536A"/>
          </w:tcPr>
          <w:p w14:paraId="7487D28F" w14:textId="77777777" w:rsidR="00C57F65" w:rsidRPr="004525DE" w:rsidRDefault="00C57F65" w:rsidP="004525DE">
            <w:pPr>
              <w:pStyle w:val="Sinespaciado"/>
              <w:ind w:left="567" w:right="664"/>
              <w:jc w:val="both"/>
              <w:rPr>
                <w:rFonts w:eastAsia="Arial" w:cstheme="minorHAnsi"/>
                <w:b/>
                <w:sz w:val="24"/>
                <w:szCs w:val="24"/>
                <w:lang w:val="es-ES"/>
              </w:rPr>
            </w:pPr>
            <w:r w:rsidRPr="004525DE">
              <w:rPr>
                <w:rFonts w:eastAsia="Arial" w:cstheme="minorHAnsi"/>
                <w:b/>
                <w:color w:val="FFFFFF"/>
                <w:sz w:val="24"/>
                <w:szCs w:val="24"/>
                <w:lang w:val="es-ES"/>
              </w:rPr>
              <w:t>Posición</w:t>
            </w:r>
          </w:p>
        </w:tc>
        <w:tc>
          <w:tcPr>
            <w:tcW w:w="4697" w:type="dxa"/>
            <w:shd w:val="clear" w:color="auto" w:fill="44536A"/>
          </w:tcPr>
          <w:p w14:paraId="19A5A1FA" w14:textId="77777777" w:rsidR="00C57F65" w:rsidRPr="004525DE" w:rsidRDefault="00C57F65" w:rsidP="004525DE">
            <w:pPr>
              <w:pStyle w:val="Sinespaciado"/>
              <w:ind w:left="567" w:right="664"/>
              <w:jc w:val="both"/>
              <w:rPr>
                <w:rFonts w:eastAsia="Arial" w:cstheme="minorHAnsi"/>
                <w:b/>
                <w:sz w:val="24"/>
                <w:szCs w:val="24"/>
                <w:lang w:val="es-ES"/>
              </w:rPr>
            </w:pPr>
            <w:r w:rsidRPr="004525DE">
              <w:rPr>
                <w:rFonts w:eastAsia="Arial" w:cstheme="minorHAnsi"/>
                <w:b/>
                <w:color w:val="FFFFFF"/>
                <w:sz w:val="24"/>
                <w:szCs w:val="24"/>
                <w:lang w:val="es-ES"/>
              </w:rPr>
              <w:t>Cantidad</w:t>
            </w:r>
          </w:p>
        </w:tc>
      </w:tr>
      <w:tr w:rsidR="00C57F65" w:rsidRPr="004525DE" w14:paraId="576AB985" w14:textId="77777777" w:rsidTr="004525DE">
        <w:trPr>
          <w:trHeight w:val="285"/>
        </w:trPr>
        <w:tc>
          <w:tcPr>
            <w:tcW w:w="4659" w:type="dxa"/>
          </w:tcPr>
          <w:p w14:paraId="78985EBA"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sz w:val="24"/>
                <w:szCs w:val="24"/>
                <w:lang w:val="es-ES"/>
              </w:rPr>
              <w:t>Supervisor 1</w:t>
            </w:r>
          </w:p>
        </w:tc>
        <w:tc>
          <w:tcPr>
            <w:tcW w:w="4697" w:type="dxa"/>
          </w:tcPr>
          <w:p w14:paraId="0876FA3D"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w w:val="99"/>
                <w:sz w:val="24"/>
                <w:szCs w:val="24"/>
                <w:lang w:val="es-ES"/>
              </w:rPr>
              <w:t>1</w:t>
            </w:r>
          </w:p>
        </w:tc>
      </w:tr>
      <w:tr w:rsidR="00C57F65" w:rsidRPr="004525DE" w14:paraId="10554EC6" w14:textId="77777777" w:rsidTr="004525DE">
        <w:trPr>
          <w:trHeight w:val="282"/>
        </w:trPr>
        <w:tc>
          <w:tcPr>
            <w:tcW w:w="4659" w:type="dxa"/>
          </w:tcPr>
          <w:p w14:paraId="345C0878"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sz w:val="24"/>
                <w:szCs w:val="24"/>
                <w:lang w:val="es-ES"/>
              </w:rPr>
              <w:t>Caseta 1</w:t>
            </w:r>
          </w:p>
        </w:tc>
        <w:tc>
          <w:tcPr>
            <w:tcW w:w="4697" w:type="dxa"/>
          </w:tcPr>
          <w:p w14:paraId="49BDC5AD"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w w:val="99"/>
                <w:sz w:val="24"/>
                <w:szCs w:val="24"/>
                <w:lang w:val="es-ES"/>
              </w:rPr>
              <w:t>1</w:t>
            </w:r>
          </w:p>
        </w:tc>
      </w:tr>
      <w:tr w:rsidR="00C57F65" w:rsidRPr="004525DE" w14:paraId="51F029E8" w14:textId="77777777" w:rsidTr="004525DE">
        <w:trPr>
          <w:trHeight w:val="282"/>
        </w:trPr>
        <w:tc>
          <w:tcPr>
            <w:tcW w:w="4659" w:type="dxa"/>
          </w:tcPr>
          <w:p w14:paraId="33BBBC00"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sz w:val="24"/>
                <w:szCs w:val="24"/>
                <w:lang w:val="es-ES"/>
              </w:rPr>
              <w:t>Caseta 2</w:t>
            </w:r>
          </w:p>
        </w:tc>
        <w:tc>
          <w:tcPr>
            <w:tcW w:w="4697" w:type="dxa"/>
          </w:tcPr>
          <w:p w14:paraId="44281D13"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w w:val="99"/>
                <w:sz w:val="24"/>
                <w:szCs w:val="24"/>
                <w:lang w:val="es-ES"/>
              </w:rPr>
              <w:t>1</w:t>
            </w:r>
          </w:p>
        </w:tc>
      </w:tr>
      <w:tr w:rsidR="00C57F65" w:rsidRPr="004525DE" w14:paraId="3332460E" w14:textId="77777777" w:rsidTr="004525DE">
        <w:trPr>
          <w:trHeight w:val="282"/>
        </w:trPr>
        <w:tc>
          <w:tcPr>
            <w:tcW w:w="4659" w:type="dxa"/>
          </w:tcPr>
          <w:p w14:paraId="0584987B"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sz w:val="24"/>
                <w:szCs w:val="24"/>
                <w:lang w:val="es-ES"/>
              </w:rPr>
              <w:t>Caseta 3</w:t>
            </w:r>
          </w:p>
        </w:tc>
        <w:tc>
          <w:tcPr>
            <w:tcW w:w="4697" w:type="dxa"/>
          </w:tcPr>
          <w:p w14:paraId="4ADA4913"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w w:val="99"/>
                <w:sz w:val="24"/>
                <w:szCs w:val="24"/>
                <w:lang w:val="es-ES"/>
              </w:rPr>
              <w:t>1</w:t>
            </w:r>
          </w:p>
        </w:tc>
      </w:tr>
      <w:tr w:rsidR="00C57F65" w:rsidRPr="004525DE" w14:paraId="613E990A" w14:textId="77777777" w:rsidTr="004525DE">
        <w:trPr>
          <w:trHeight w:val="282"/>
        </w:trPr>
        <w:tc>
          <w:tcPr>
            <w:tcW w:w="4659" w:type="dxa"/>
          </w:tcPr>
          <w:p w14:paraId="2AB64CFF"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sz w:val="24"/>
                <w:szCs w:val="24"/>
                <w:lang w:val="es-ES"/>
              </w:rPr>
              <w:t>Caseta 4</w:t>
            </w:r>
          </w:p>
        </w:tc>
        <w:tc>
          <w:tcPr>
            <w:tcW w:w="4697" w:type="dxa"/>
          </w:tcPr>
          <w:p w14:paraId="2EB4982C"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w w:val="99"/>
                <w:sz w:val="24"/>
                <w:szCs w:val="24"/>
                <w:lang w:val="es-ES"/>
              </w:rPr>
              <w:t>1</w:t>
            </w:r>
          </w:p>
        </w:tc>
      </w:tr>
      <w:tr w:rsidR="0062240C" w:rsidRPr="004525DE" w14:paraId="2B36374E" w14:textId="77777777" w:rsidTr="004525DE">
        <w:trPr>
          <w:trHeight w:val="282"/>
        </w:trPr>
        <w:tc>
          <w:tcPr>
            <w:tcW w:w="4659" w:type="dxa"/>
          </w:tcPr>
          <w:p w14:paraId="3981F24B" w14:textId="64257494" w:rsidR="0062240C" w:rsidRPr="004525DE" w:rsidRDefault="0062240C" w:rsidP="004525DE">
            <w:pPr>
              <w:pStyle w:val="Sinespaciado"/>
              <w:ind w:left="567" w:right="664"/>
              <w:jc w:val="both"/>
              <w:rPr>
                <w:rFonts w:eastAsia="Arial" w:cstheme="minorHAnsi"/>
                <w:sz w:val="24"/>
                <w:szCs w:val="24"/>
                <w:lang w:val="es-ES"/>
              </w:rPr>
            </w:pPr>
            <w:proofErr w:type="spellStart"/>
            <w:r w:rsidRPr="004525DE">
              <w:rPr>
                <w:rFonts w:eastAsia="Arial" w:cstheme="minorHAnsi"/>
                <w:sz w:val="24"/>
                <w:szCs w:val="24"/>
                <w:lang w:val="es-ES"/>
              </w:rPr>
              <w:t>Rondinero</w:t>
            </w:r>
            <w:proofErr w:type="spellEnd"/>
          </w:p>
        </w:tc>
        <w:tc>
          <w:tcPr>
            <w:tcW w:w="4697" w:type="dxa"/>
          </w:tcPr>
          <w:p w14:paraId="49390308" w14:textId="7F359C7E" w:rsidR="0062240C" w:rsidRPr="004525DE" w:rsidRDefault="0062240C" w:rsidP="004525DE">
            <w:pPr>
              <w:pStyle w:val="Sinespaciado"/>
              <w:ind w:left="567" w:right="664"/>
              <w:jc w:val="both"/>
              <w:rPr>
                <w:rFonts w:eastAsia="Arial" w:cstheme="minorHAnsi"/>
                <w:sz w:val="24"/>
                <w:szCs w:val="24"/>
                <w:lang w:val="es-ES"/>
              </w:rPr>
            </w:pPr>
            <w:r w:rsidRPr="004525DE">
              <w:rPr>
                <w:rFonts w:eastAsia="Arial" w:cstheme="minorHAnsi"/>
                <w:w w:val="99"/>
                <w:sz w:val="24"/>
                <w:szCs w:val="24"/>
                <w:lang w:val="es-ES"/>
              </w:rPr>
              <w:t>1</w:t>
            </w:r>
          </w:p>
        </w:tc>
      </w:tr>
      <w:tr w:rsidR="0062240C" w:rsidRPr="004525DE" w14:paraId="4163EB41" w14:textId="77777777" w:rsidTr="004525DE">
        <w:trPr>
          <w:trHeight w:val="282"/>
        </w:trPr>
        <w:tc>
          <w:tcPr>
            <w:tcW w:w="4659" w:type="dxa"/>
          </w:tcPr>
          <w:p w14:paraId="59F4664E" w14:textId="0A31446A" w:rsidR="0062240C" w:rsidRPr="004525DE" w:rsidRDefault="0062240C" w:rsidP="004525DE">
            <w:pPr>
              <w:pStyle w:val="Sinespaciado"/>
              <w:ind w:left="567" w:right="664"/>
              <w:jc w:val="both"/>
              <w:rPr>
                <w:rFonts w:eastAsia="Arial" w:cstheme="minorHAnsi"/>
                <w:sz w:val="24"/>
                <w:szCs w:val="24"/>
                <w:lang w:val="es-ES"/>
              </w:rPr>
            </w:pPr>
            <w:r w:rsidRPr="004525DE">
              <w:rPr>
                <w:rFonts w:eastAsia="Arial" w:cstheme="minorHAnsi"/>
                <w:b/>
                <w:sz w:val="24"/>
                <w:szCs w:val="24"/>
                <w:lang w:val="es-ES"/>
              </w:rPr>
              <w:t>Total:</w:t>
            </w:r>
          </w:p>
        </w:tc>
        <w:tc>
          <w:tcPr>
            <w:tcW w:w="4697" w:type="dxa"/>
          </w:tcPr>
          <w:p w14:paraId="1005964E" w14:textId="634AF187" w:rsidR="0062240C" w:rsidRPr="004525DE" w:rsidRDefault="00195658" w:rsidP="004525DE">
            <w:pPr>
              <w:pStyle w:val="Sinespaciado"/>
              <w:ind w:left="567" w:right="664"/>
              <w:jc w:val="both"/>
              <w:rPr>
                <w:rFonts w:eastAsia="Arial" w:cstheme="minorHAnsi"/>
                <w:sz w:val="24"/>
                <w:szCs w:val="24"/>
                <w:lang w:val="es-ES"/>
              </w:rPr>
            </w:pPr>
            <w:r w:rsidRPr="004525DE">
              <w:rPr>
                <w:rFonts w:eastAsia="Arial" w:cstheme="minorHAnsi"/>
                <w:b/>
                <w:w w:val="99"/>
                <w:sz w:val="24"/>
                <w:szCs w:val="24"/>
                <w:lang w:val="es-ES"/>
              </w:rPr>
              <w:t>6</w:t>
            </w:r>
          </w:p>
        </w:tc>
      </w:tr>
    </w:tbl>
    <w:p w14:paraId="6A4D13F0" w14:textId="77777777" w:rsidR="00125987" w:rsidRPr="004525DE" w:rsidRDefault="00125987" w:rsidP="004525DE">
      <w:pPr>
        <w:pStyle w:val="Sinespaciado"/>
        <w:ind w:left="567" w:right="664"/>
        <w:jc w:val="both"/>
        <w:rPr>
          <w:rFonts w:eastAsia="Calibri" w:cstheme="minorHAnsi"/>
          <w:b/>
          <w:sz w:val="24"/>
          <w:szCs w:val="24"/>
          <w:lang w:val="es-ES"/>
        </w:rPr>
      </w:pPr>
    </w:p>
    <w:p w14:paraId="0CB927ED" w14:textId="46955790" w:rsidR="00C57F65" w:rsidRPr="004525DE" w:rsidRDefault="00C57F65" w:rsidP="004525DE">
      <w:pPr>
        <w:pStyle w:val="Sinespaciado"/>
        <w:ind w:left="-284" w:right="664"/>
        <w:jc w:val="both"/>
        <w:rPr>
          <w:rFonts w:eastAsia="Calibri" w:cstheme="minorHAnsi"/>
          <w:b/>
          <w:sz w:val="24"/>
          <w:szCs w:val="24"/>
          <w:lang w:val="es-ES"/>
        </w:rPr>
      </w:pPr>
      <w:r w:rsidRPr="004525DE">
        <w:rPr>
          <w:rFonts w:eastAsia="Calibri" w:cstheme="minorHAnsi"/>
          <w:b/>
          <w:sz w:val="24"/>
          <w:szCs w:val="24"/>
          <w:lang w:val="es-ES"/>
        </w:rPr>
        <w:t>TURNO NOCTURNO</w:t>
      </w:r>
    </w:p>
    <w:tbl>
      <w:tblPr>
        <w:tblStyle w:val="TableNormal"/>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59"/>
        <w:gridCol w:w="4697"/>
      </w:tblGrid>
      <w:tr w:rsidR="00C57F65" w:rsidRPr="004525DE" w14:paraId="04C912DD" w14:textId="77777777" w:rsidTr="004525DE">
        <w:trPr>
          <w:trHeight w:val="230"/>
        </w:trPr>
        <w:tc>
          <w:tcPr>
            <w:tcW w:w="4659" w:type="dxa"/>
            <w:shd w:val="clear" w:color="auto" w:fill="44536A"/>
          </w:tcPr>
          <w:p w14:paraId="363D6C77" w14:textId="77777777" w:rsidR="00C57F65" w:rsidRPr="004525DE" w:rsidRDefault="00C57F65" w:rsidP="004525DE">
            <w:pPr>
              <w:pStyle w:val="Sinespaciado"/>
              <w:ind w:left="567" w:right="664"/>
              <w:jc w:val="both"/>
              <w:rPr>
                <w:rFonts w:eastAsia="Arial" w:cstheme="minorHAnsi"/>
                <w:b/>
                <w:sz w:val="24"/>
                <w:szCs w:val="24"/>
                <w:lang w:val="es-ES"/>
              </w:rPr>
            </w:pPr>
            <w:r w:rsidRPr="004525DE">
              <w:rPr>
                <w:rFonts w:eastAsia="Arial" w:cstheme="minorHAnsi"/>
                <w:b/>
                <w:color w:val="FFFFFF"/>
                <w:sz w:val="24"/>
                <w:szCs w:val="24"/>
                <w:lang w:val="es-ES"/>
              </w:rPr>
              <w:t>Posición</w:t>
            </w:r>
          </w:p>
        </w:tc>
        <w:tc>
          <w:tcPr>
            <w:tcW w:w="4697" w:type="dxa"/>
            <w:shd w:val="clear" w:color="auto" w:fill="44536A"/>
          </w:tcPr>
          <w:p w14:paraId="6D76E200" w14:textId="77777777" w:rsidR="00C57F65" w:rsidRPr="004525DE" w:rsidRDefault="00C57F65" w:rsidP="004525DE">
            <w:pPr>
              <w:pStyle w:val="Sinespaciado"/>
              <w:ind w:left="567" w:right="664"/>
              <w:jc w:val="both"/>
              <w:rPr>
                <w:rFonts w:eastAsia="Arial" w:cstheme="minorHAnsi"/>
                <w:b/>
                <w:sz w:val="24"/>
                <w:szCs w:val="24"/>
                <w:lang w:val="es-ES"/>
              </w:rPr>
            </w:pPr>
            <w:r w:rsidRPr="004525DE">
              <w:rPr>
                <w:rFonts w:eastAsia="Arial" w:cstheme="minorHAnsi"/>
                <w:b/>
                <w:color w:val="FFFFFF"/>
                <w:sz w:val="24"/>
                <w:szCs w:val="24"/>
                <w:lang w:val="es-ES"/>
              </w:rPr>
              <w:t>Cantidad</w:t>
            </w:r>
          </w:p>
        </w:tc>
      </w:tr>
      <w:tr w:rsidR="00C57F65" w:rsidRPr="004525DE" w14:paraId="3E7F14A3" w14:textId="77777777" w:rsidTr="004525DE">
        <w:trPr>
          <w:trHeight w:val="230"/>
        </w:trPr>
        <w:tc>
          <w:tcPr>
            <w:tcW w:w="4659" w:type="dxa"/>
          </w:tcPr>
          <w:p w14:paraId="30E55B50"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sz w:val="24"/>
                <w:szCs w:val="24"/>
                <w:lang w:val="es-ES"/>
              </w:rPr>
              <w:t>Supervisor 2</w:t>
            </w:r>
          </w:p>
        </w:tc>
        <w:tc>
          <w:tcPr>
            <w:tcW w:w="4697" w:type="dxa"/>
          </w:tcPr>
          <w:p w14:paraId="69ECDA49"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w w:val="99"/>
                <w:sz w:val="24"/>
                <w:szCs w:val="24"/>
                <w:lang w:val="es-ES"/>
              </w:rPr>
              <w:t>1</w:t>
            </w:r>
          </w:p>
        </w:tc>
      </w:tr>
      <w:tr w:rsidR="00C57F65" w:rsidRPr="004525DE" w14:paraId="40398B18" w14:textId="77777777" w:rsidTr="004525DE">
        <w:trPr>
          <w:trHeight w:val="230"/>
        </w:trPr>
        <w:tc>
          <w:tcPr>
            <w:tcW w:w="4659" w:type="dxa"/>
          </w:tcPr>
          <w:p w14:paraId="2C477D32"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sz w:val="24"/>
                <w:szCs w:val="24"/>
                <w:lang w:val="es-ES"/>
              </w:rPr>
              <w:t>Caseta 1</w:t>
            </w:r>
          </w:p>
        </w:tc>
        <w:tc>
          <w:tcPr>
            <w:tcW w:w="4697" w:type="dxa"/>
          </w:tcPr>
          <w:p w14:paraId="4D9AA1AF"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w w:val="99"/>
                <w:sz w:val="24"/>
                <w:szCs w:val="24"/>
                <w:lang w:val="es-ES"/>
              </w:rPr>
              <w:t>1</w:t>
            </w:r>
          </w:p>
        </w:tc>
      </w:tr>
      <w:tr w:rsidR="00C57F65" w:rsidRPr="004525DE" w14:paraId="25539F6D" w14:textId="77777777" w:rsidTr="004525DE">
        <w:trPr>
          <w:trHeight w:val="230"/>
        </w:trPr>
        <w:tc>
          <w:tcPr>
            <w:tcW w:w="4659" w:type="dxa"/>
          </w:tcPr>
          <w:p w14:paraId="7A99ED5C"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sz w:val="24"/>
                <w:szCs w:val="24"/>
                <w:lang w:val="es-ES"/>
              </w:rPr>
              <w:t>Caseta 2</w:t>
            </w:r>
          </w:p>
        </w:tc>
        <w:tc>
          <w:tcPr>
            <w:tcW w:w="4697" w:type="dxa"/>
          </w:tcPr>
          <w:p w14:paraId="7E33D3DC"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w w:val="99"/>
                <w:sz w:val="24"/>
                <w:szCs w:val="24"/>
                <w:lang w:val="es-ES"/>
              </w:rPr>
              <w:t>1</w:t>
            </w:r>
          </w:p>
        </w:tc>
      </w:tr>
      <w:tr w:rsidR="00C57F65" w:rsidRPr="004525DE" w14:paraId="07F801EE" w14:textId="77777777" w:rsidTr="004525DE">
        <w:trPr>
          <w:trHeight w:val="230"/>
        </w:trPr>
        <w:tc>
          <w:tcPr>
            <w:tcW w:w="4659" w:type="dxa"/>
          </w:tcPr>
          <w:p w14:paraId="1417DFDC"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sz w:val="24"/>
                <w:szCs w:val="24"/>
                <w:lang w:val="es-ES"/>
              </w:rPr>
              <w:t>Caseta 3 y 4</w:t>
            </w:r>
          </w:p>
        </w:tc>
        <w:tc>
          <w:tcPr>
            <w:tcW w:w="4697" w:type="dxa"/>
          </w:tcPr>
          <w:p w14:paraId="72F3A46E" w14:textId="77777777" w:rsidR="00C57F65" w:rsidRPr="004525DE" w:rsidRDefault="00C57F65" w:rsidP="004525DE">
            <w:pPr>
              <w:pStyle w:val="Sinespaciado"/>
              <w:ind w:left="567" w:right="664"/>
              <w:jc w:val="both"/>
              <w:rPr>
                <w:rFonts w:eastAsia="Arial" w:cstheme="minorHAnsi"/>
                <w:sz w:val="24"/>
                <w:szCs w:val="24"/>
                <w:lang w:val="es-ES"/>
              </w:rPr>
            </w:pPr>
            <w:r w:rsidRPr="004525DE">
              <w:rPr>
                <w:rFonts w:eastAsia="Arial" w:cstheme="minorHAnsi"/>
                <w:w w:val="99"/>
                <w:sz w:val="24"/>
                <w:szCs w:val="24"/>
                <w:lang w:val="es-ES"/>
              </w:rPr>
              <w:t>1</w:t>
            </w:r>
          </w:p>
        </w:tc>
      </w:tr>
      <w:tr w:rsidR="00195658" w:rsidRPr="004525DE" w14:paraId="10E73FCA" w14:textId="77777777" w:rsidTr="004525DE">
        <w:trPr>
          <w:trHeight w:val="230"/>
        </w:trPr>
        <w:tc>
          <w:tcPr>
            <w:tcW w:w="4659" w:type="dxa"/>
          </w:tcPr>
          <w:p w14:paraId="506EC593" w14:textId="2669655E" w:rsidR="00195658" w:rsidRPr="004525DE" w:rsidRDefault="00195658" w:rsidP="004525DE">
            <w:pPr>
              <w:pStyle w:val="Sinespaciado"/>
              <w:ind w:left="567" w:right="664"/>
              <w:jc w:val="both"/>
              <w:rPr>
                <w:rFonts w:eastAsia="Arial" w:cstheme="minorHAnsi"/>
                <w:sz w:val="24"/>
                <w:szCs w:val="24"/>
                <w:lang w:val="es-ES"/>
              </w:rPr>
            </w:pPr>
            <w:proofErr w:type="spellStart"/>
            <w:r w:rsidRPr="004525DE">
              <w:rPr>
                <w:rFonts w:cstheme="minorHAnsi"/>
                <w:sz w:val="24"/>
                <w:szCs w:val="24"/>
              </w:rPr>
              <w:t>Caseta</w:t>
            </w:r>
            <w:proofErr w:type="spellEnd"/>
            <w:r w:rsidRPr="004525DE">
              <w:rPr>
                <w:rFonts w:cstheme="minorHAnsi"/>
                <w:sz w:val="24"/>
                <w:szCs w:val="24"/>
              </w:rPr>
              <w:t xml:space="preserve"> 5</w:t>
            </w:r>
          </w:p>
        </w:tc>
        <w:tc>
          <w:tcPr>
            <w:tcW w:w="4697" w:type="dxa"/>
          </w:tcPr>
          <w:p w14:paraId="449E887F" w14:textId="1D1E7683" w:rsidR="00195658" w:rsidRPr="004525DE" w:rsidRDefault="00195658" w:rsidP="004525DE">
            <w:pPr>
              <w:pStyle w:val="Sinespaciado"/>
              <w:ind w:left="567" w:right="664"/>
              <w:jc w:val="both"/>
              <w:rPr>
                <w:rFonts w:eastAsia="Arial" w:cstheme="minorHAnsi"/>
                <w:sz w:val="24"/>
                <w:szCs w:val="24"/>
                <w:lang w:val="es-ES"/>
              </w:rPr>
            </w:pPr>
            <w:r w:rsidRPr="004525DE">
              <w:rPr>
                <w:rFonts w:cstheme="minorHAnsi"/>
                <w:sz w:val="24"/>
                <w:szCs w:val="24"/>
              </w:rPr>
              <w:t>1</w:t>
            </w:r>
          </w:p>
        </w:tc>
      </w:tr>
      <w:tr w:rsidR="0062240C" w:rsidRPr="004525DE" w14:paraId="4D0061E8" w14:textId="77777777" w:rsidTr="004525DE">
        <w:trPr>
          <w:trHeight w:val="230"/>
        </w:trPr>
        <w:tc>
          <w:tcPr>
            <w:tcW w:w="4659" w:type="dxa"/>
          </w:tcPr>
          <w:p w14:paraId="1286DF15" w14:textId="6B448FFE" w:rsidR="0062240C" w:rsidRPr="004525DE" w:rsidRDefault="00195658" w:rsidP="004525DE">
            <w:pPr>
              <w:pStyle w:val="Sinespaciado"/>
              <w:ind w:left="567" w:right="664"/>
              <w:jc w:val="both"/>
              <w:rPr>
                <w:rFonts w:eastAsia="Arial" w:cstheme="minorHAnsi"/>
                <w:b/>
                <w:bCs/>
                <w:sz w:val="24"/>
                <w:szCs w:val="24"/>
                <w:lang w:val="es-ES"/>
              </w:rPr>
            </w:pPr>
            <w:r w:rsidRPr="004525DE">
              <w:rPr>
                <w:rFonts w:eastAsia="Arial" w:cstheme="minorHAnsi"/>
                <w:b/>
                <w:bCs/>
                <w:sz w:val="24"/>
                <w:szCs w:val="24"/>
                <w:lang w:val="es-ES"/>
              </w:rPr>
              <w:t>Total:</w:t>
            </w:r>
            <w:r w:rsidRPr="004525DE">
              <w:rPr>
                <w:rFonts w:eastAsia="Arial" w:cstheme="minorHAnsi"/>
                <w:b/>
                <w:bCs/>
                <w:sz w:val="24"/>
                <w:szCs w:val="24"/>
                <w:lang w:val="es-ES"/>
              </w:rPr>
              <w:tab/>
            </w:r>
          </w:p>
        </w:tc>
        <w:tc>
          <w:tcPr>
            <w:tcW w:w="4697" w:type="dxa"/>
          </w:tcPr>
          <w:p w14:paraId="5B28F308" w14:textId="30CE0939" w:rsidR="0062240C" w:rsidRPr="004525DE" w:rsidRDefault="00195658" w:rsidP="004525DE">
            <w:pPr>
              <w:pStyle w:val="Sinespaciado"/>
              <w:ind w:left="567" w:right="664"/>
              <w:jc w:val="both"/>
              <w:rPr>
                <w:rFonts w:eastAsia="Arial" w:cstheme="minorHAnsi"/>
                <w:b/>
                <w:bCs/>
                <w:sz w:val="24"/>
                <w:szCs w:val="24"/>
                <w:lang w:val="es-ES"/>
              </w:rPr>
            </w:pPr>
            <w:r w:rsidRPr="004525DE">
              <w:rPr>
                <w:rFonts w:eastAsia="Arial" w:cstheme="minorHAnsi"/>
                <w:b/>
                <w:bCs/>
                <w:sz w:val="24"/>
                <w:szCs w:val="24"/>
                <w:lang w:val="es-ES"/>
              </w:rPr>
              <w:t>5</w:t>
            </w:r>
          </w:p>
        </w:tc>
      </w:tr>
    </w:tbl>
    <w:p w14:paraId="4369875F" w14:textId="77777777" w:rsidR="00C57F65" w:rsidRPr="004525DE" w:rsidRDefault="00C57F65" w:rsidP="004525DE">
      <w:pPr>
        <w:pStyle w:val="Sinespaciado"/>
        <w:ind w:left="567" w:right="664"/>
        <w:jc w:val="both"/>
        <w:rPr>
          <w:rFonts w:eastAsia="Calibri" w:cstheme="minorHAnsi"/>
          <w:sz w:val="24"/>
          <w:szCs w:val="24"/>
          <w:lang w:val="es-ES"/>
        </w:rPr>
        <w:sectPr w:rsidR="00C57F65" w:rsidRPr="004525DE" w:rsidSect="004525DE">
          <w:headerReference w:type="default" r:id="rId7"/>
          <w:pgSz w:w="12250" w:h="15850"/>
          <w:pgMar w:top="1418" w:right="910" w:bottom="940" w:left="1843" w:header="567" w:footer="567" w:gutter="0"/>
          <w:cols w:space="720"/>
          <w:docGrid w:linePitch="299"/>
        </w:sectPr>
      </w:pPr>
    </w:p>
    <w:p w14:paraId="09735A19" w14:textId="77777777" w:rsidR="00C57F65" w:rsidRPr="004457A4" w:rsidRDefault="00C57F65" w:rsidP="004457A4">
      <w:pPr>
        <w:pStyle w:val="Sinespaciado"/>
        <w:ind w:left="851" w:right="664"/>
        <w:jc w:val="both"/>
        <w:rPr>
          <w:rFonts w:eastAsia="Calibri" w:cstheme="minorHAnsi"/>
          <w:b/>
          <w:sz w:val="26"/>
          <w:szCs w:val="26"/>
          <w:lang w:val="es-ES"/>
        </w:rPr>
      </w:pPr>
      <w:r w:rsidRPr="004457A4">
        <w:rPr>
          <w:rFonts w:eastAsia="Calibri" w:cstheme="minorHAnsi"/>
          <w:b/>
          <w:sz w:val="26"/>
          <w:szCs w:val="26"/>
          <w:lang w:val="es-ES"/>
        </w:rPr>
        <w:lastRenderedPageBreak/>
        <w:t>UNIVERSIDAD TECNOLÓGICA</w:t>
      </w:r>
      <w:r w:rsidRPr="004457A4">
        <w:rPr>
          <w:rFonts w:eastAsia="Calibri" w:cstheme="minorHAnsi"/>
          <w:b/>
          <w:spacing w:val="-7"/>
          <w:sz w:val="26"/>
          <w:szCs w:val="26"/>
          <w:lang w:val="es-ES"/>
        </w:rPr>
        <w:t xml:space="preserve"> </w:t>
      </w:r>
      <w:r w:rsidRPr="004457A4">
        <w:rPr>
          <w:rFonts w:eastAsia="Calibri" w:cstheme="minorHAnsi"/>
          <w:b/>
          <w:sz w:val="26"/>
          <w:szCs w:val="26"/>
          <w:lang w:val="es-ES"/>
        </w:rPr>
        <w:t>TIJUANA:</w:t>
      </w:r>
    </w:p>
    <w:p w14:paraId="0BB18C7A" w14:textId="77777777" w:rsidR="00236270" w:rsidRPr="004525DE" w:rsidRDefault="00236270" w:rsidP="004457A4">
      <w:pPr>
        <w:pStyle w:val="Sinespaciado"/>
        <w:ind w:left="851" w:right="664"/>
        <w:jc w:val="both"/>
        <w:rPr>
          <w:rFonts w:eastAsia="Calibri" w:cstheme="minorHAnsi"/>
          <w:b/>
          <w:sz w:val="24"/>
          <w:szCs w:val="24"/>
          <w:u w:val="single"/>
          <w:lang w:val="es-ES"/>
        </w:rPr>
      </w:pPr>
    </w:p>
    <w:p w14:paraId="29541FD7" w14:textId="3566EBA7" w:rsidR="00C57F65" w:rsidRPr="004525DE" w:rsidRDefault="00C57F65" w:rsidP="004457A4">
      <w:pPr>
        <w:pStyle w:val="Sinespaciado"/>
        <w:ind w:left="851" w:right="664"/>
        <w:jc w:val="both"/>
        <w:rPr>
          <w:rFonts w:eastAsia="Calibri" w:cstheme="minorHAnsi"/>
          <w:b/>
          <w:sz w:val="24"/>
          <w:szCs w:val="24"/>
          <w:lang w:val="es-ES"/>
        </w:rPr>
      </w:pPr>
      <w:r w:rsidRPr="004525DE">
        <w:rPr>
          <w:rFonts w:eastAsia="Calibri" w:cstheme="minorHAnsi"/>
          <w:b/>
          <w:sz w:val="24"/>
          <w:szCs w:val="24"/>
          <w:u w:val="single"/>
          <w:lang w:val="es-ES"/>
        </w:rPr>
        <w:t>DESCRIPCIÓN</w:t>
      </w:r>
      <w:r w:rsidRPr="004525DE">
        <w:rPr>
          <w:rFonts w:eastAsia="Calibri" w:cstheme="minorHAnsi"/>
          <w:b/>
          <w:sz w:val="24"/>
          <w:szCs w:val="24"/>
          <w:lang w:val="es-ES"/>
        </w:rPr>
        <w:t>:</w:t>
      </w:r>
    </w:p>
    <w:p w14:paraId="1B563BC5" w14:textId="54FD3512" w:rsidR="00C57F65" w:rsidRPr="004525DE" w:rsidRDefault="00C57F65" w:rsidP="004457A4">
      <w:pPr>
        <w:pStyle w:val="Sinespaciado"/>
        <w:ind w:left="851" w:right="664"/>
        <w:jc w:val="both"/>
        <w:rPr>
          <w:rFonts w:eastAsia="Calibri" w:cstheme="minorHAnsi"/>
          <w:sz w:val="24"/>
          <w:szCs w:val="24"/>
          <w:lang w:val="es-ES"/>
        </w:rPr>
      </w:pPr>
      <w:r w:rsidRPr="004525DE">
        <w:rPr>
          <w:rFonts w:eastAsia="Calibri" w:cstheme="minorHAnsi"/>
          <w:sz w:val="24"/>
          <w:szCs w:val="24"/>
          <w:lang w:val="es-ES"/>
        </w:rPr>
        <w:t>La Universidad Tecnológica de Tijuana requerirá los elementos necesarios para cubrir el servicio de</w:t>
      </w:r>
      <w:r w:rsidRPr="004525DE">
        <w:rPr>
          <w:rFonts w:eastAsia="Calibri" w:cstheme="minorHAnsi"/>
          <w:spacing w:val="-37"/>
          <w:sz w:val="24"/>
          <w:szCs w:val="24"/>
          <w:lang w:val="es-ES"/>
        </w:rPr>
        <w:t xml:space="preserve"> </w:t>
      </w:r>
      <w:r w:rsidRPr="004525DE">
        <w:rPr>
          <w:rFonts w:eastAsia="Calibri" w:cstheme="minorHAnsi"/>
          <w:sz w:val="24"/>
          <w:szCs w:val="24"/>
          <w:lang w:val="es-ES"/>
        </w:rPr>
        <w:t>Vigilancia.</w:t>
      </w:r>
    </w:p>
    <w:p w14:paraId="10E9D852" w14:textId="77777777" w:rsidR="00236270" w:rsidRPr="004525DE" w:rsidRDefault="00236270" w:rsidP="004457A4">
      <w:pPr>
        <w:pStyle w:val="Sinespaciado"/>
        <w:ind w:left="851" w:right="664"/>
        <w:jc w:val="both"/>
        <w:rPr>
          <w:rFonts w:eastAsia="Calibri" w:cstheme="minorHAnsi"/>
          <w:sz w:val="24"/>
          <w:szCs w:val="24"/>
          <w:lang w:val="es-ES"/>
        </w:rPr>
      </w:pPr>
    </w:p>
    <w:p w14:paraId="563FC50A" w14:textId="07AAC42D" w:rsidR="00C57F65" w:rsidRPr="004525DE" w:rsidRDefault="00C57F65" w:rsidP="004457A4">
      <w:pPr>
        <w:pStyle w:val="Sinespaciado"/>
        <w:ind w:left="851" w:right="664"/>
        <w:jc w:val="both"/>
        <w:rPr>
          <w:rFonts w:eastAsia="Calibri" w:cstheme="minorHAnsi"/>
          <w:sz w:val="24"/>
          <w:szCs w:val="24"/>
          <w:lang w:val="es-ES"/>
        </w:rPr>
      </w:pPr>
      <w:r w:rsidRPr="004525DE">
        <w:rPr>
          <w:rFonts w:eastAsia="Calibri" w:cstheme="minorHAnsi"/>
          <w:sz w:val="24"/>
          <w:szCs w:val="24"/>
          <w:lang w:val="es-ES"/>
        </w:rPr>
        <w:t>El Servicio de Seguridad se proporcionará conforme a las Especificaciones y Distribución contenidas en el Anexo I.</w:t>
      </w:r>
    </w:p>
    <w:p w14:paraId="3D34B5A2" w14:textId="77777777" w:rsidR="00236270" w:rsidRPr="004525DE" w:rsidRDefault="00236270" w:rsidP="004457A4">
      <w:pPr>
        <w:pStyle w:val="Sinespaciado"/>
        <w:ind w:left="851" w:right="664"/>
        <w:jc w:val="both"/>
        <w:rPr>
          <w:rFonts w:eastAsia="Calibri" w:cstheme="minorHAnsi"/>
          <w:sz w:val="24"/>
          <w:szCs w:val="24"/>
          <w:lang w:val="es-ES"/>
        </w:rPr>
      </w:pPr>
    </w:p>
    <w:p w14:paraId="6776ED9E" w14:textId="761C8107" w:rsidR="00C57F65" w:rsidRPr="004525DE" w:rsidRDefault="00C57F65" w:rsidP="004457A4">
      <w:pPr>
        <w:pStyle w:val="Sinespaciado"/>
        <w:ind w:left="851" w:right="664"/>
        <w:jc w:val="both"/>
        <w:rPr>
          <w:rFonts w:eastAsia="Calibri" w:cstheme="minorHAnsi"/>
          <w:sz w:val="24"/>
          <w:szCs w:val="24"/>
          <w:lang w:val="es-ES"/>
        </w:rPr>
      </w:pPr>
      <w:r w:rsidRPr="004525DE">
        <w:rPr>
          <w:rFonts w:eastAsia="Calibri" w:cstheme="minorHAnsi"/>
          <w:b/>
          <w:sz w:val="24"/>
          <w:szCs w:val="24"/>
          <w:lang w:val="es-ES"/>
        </w:rPr>
        <w:t xml:space="preserve">“EL PROVEEDOR” </w:t>
      </w:r>
      <w:r w:rsidRPr="004525DE">
        <w:rPr>
          <w:rFonts w:eastAsia="Calibri" w:cstheme="minorHAnsi"/>
          <w:sz w:val="24"/>
          <w:szCs w:val="24"/>
          <w:lang w:val="es-ES"/>
        </w:rPr>
        <w:t>se obliga a prestar los servicios con las siguientes condiciones y alcances que se describen: Vigilar y proteger el patrimonio Institucional, en el que se incluyen:</w:t>
      </w:r>
    </w:p>
    <w:p w14:paraId="3E8ECF12" w14:textId="77777777" w:rsidR="00236270" w:rsidRPr="004525DE" w:rsidRDefault="00236270" w:rsidP="004457A4">
      <w:pPr>
        <w:pStyle w:val="Sinespaciado"/>
        <w:ind w:left="851" w:right="664"/>
        <w:jc w:val="both"/>
        <w:rPr>
          <w:rFonts w:eastAsia="Calibri" w:cstheme="minorHAnsi"/>
          <w:sz w:val="24"/>
          <w:szCs w:val="24"/>
          <w:lang w:val="es-ES"/>
        </w:rPr>
      </w:pPr>
    </w:p>
    <w:p w14:paraId="5886B032" w14:textId="2A28E60A" w:rsidR="00C57F65" w:rsidRPr="004525DE" w:rsidRDefault="00C57F65" w:rsidP="00FC0C73">
      <w:pPr>
        <w:pStyle w:val="Sinespaciado"/>
        <w:numPr>
          <w:ilvl w:val="0"/>
          <w:numId w:val="20"/>
        </w:numPr>
        <w:spacing w:line="360" w:lineRule="auto"/>
        <w:ind w:left="1134" w:right="664" w:hanging="283"/>
        <w:jc w:val="both"/>
        <w:rPr>
          <w:rFonts w:eastAsia="Calibri" w:cstheme="minorHAnsi"/>
          <w:sz w:val="24"/>
          <w:szCs w:val="24"/>
          <w:lang w:val="es-ES"/>
        </w:rPr>
      </w:pPr>
      <w:r w:rsidRPr="004525DE">
        <w:rPr>
          <w:rFonts w:eastAsia="Calibri" w:cstheme="minorHAnsi"/>
          <w:sz w:val="24"/>
          <w:szCs w:val="24"/>
          <w:lang w:val="es-ES"/>
        </w:rPr>
        <w:t xml:space="preserve">Edificio de </w:t>
      </w:r>
      <w:r w:rsidRPr="004525DE">
        <w:rPr>
          <w:rFonts w:eastAsia="Calibri" w:cstheme="minorHAnsi"/>
          <w:b/>
          <w:sz w:val="24"/>
          <w:szCs w:val="24"/>
          <w:lang w:val="es-ES"/>
        </w:rPr>
        <w:t>Rectoría</w:t>
      </w:r>
      <w:r w:rsidRPr="004525DE">
        <w:rPr>
          <w:rFonts w:eastAsia="Calibri" w:cstheme="minorHAnsi"/>
          <w:sz w:val="24"/>
          <w:szCs w:val="24"/>
          <w:lang w:val="es-ES"/>
        </w:rPr>
        <w:t>, incluye: oficinas, pasillos y</w:t>
      </w:r>
      <w:r w:rsidRPr="004525DE">
        <w:rPr>
          <w:rFonts w:eastAsia="Calibri" w:cstheme="minorHAnsi"/>
          <w:spacing w:val="-6"/>
          <w:sz w:val="24"/>
          <w:szCs w:val="24"/>
          <w:lang w:val="es-ES"/>
        </w:rPr>
        <w:t xml:space="preserve"> </w:t>
      </w:r>
      <w:r w:rsidRPr="004525DE">
        <w:rPr>
          <w:rFonts w:eastAsia="Calibri" w:cstheme="minorHAnsi"/>
          <w:sz w:val="24"/>
          <w:szCs w:val="24"/>
          <w:lang w:val="es-ES"/>
        </w:rPr>
        <w:t>vestíbulo.</w:t>
      </w:r>
    </w:p>
    <w:p w14:paraId="42225A49" w14:textId="72906B81" w:rsidR="00C57F65" w:rsidRPr="004525DE" w:rsidRDefault="00C57F65" w:rsidP="00FC0C73">
      <w:pPr>
        <w:pStyle w:val="Sinespaciado"/>
        <w:numPr>
          <w:ilvl w:val="0"/>
          <w:numId w:val="20"/>
        </w:numPr>
        <w:spacing w:line="360" w:lineRule="auto"/>
        <w:ind w:left="1134" w:right="664" w:hanging="283"/>
        <w:jc w:val="both"/>
        <w:rPr>
          <w:rFonts w:eastAsia="Calibri" w:cstheme="minorHAnsi"/>
          <w:sz w:val="24"/>
          <w:szCs w:val="24"/>
          <w:lang w:val="es-ES"/>
        </w:rPr>
      </w:pPr>
      <w:r w:rsidRPr="004525DE">
        <w:rPr>
          <w:rFonts w:eastAsia="Calibri" w:cstheme="minorHAnsi"/>
          <w:sz w:val="24"/>
          <w:szCs w:val="24"/>
          <w:lang w:val="es-ES"/>
        </w:rPr>
        <w:t xml:space="preserve">Edificio de </w:t>
      </w:r>
      <w:r w:rsidRPr="004525DE">
        <w:rPr>
          <w:rFonts w:eastAsia="Calibri" w:cstheme="minorHAnsi"/>
          <w:b/>
          <w:sz w:val="24"/>
          <w:szCs w:val="24"/>
          <w:lang w:val="es-ES"/>
        </w:rPr>
        <w:t>Vinculación</w:t>
      </w:r>
      <w:r w:rsidRPr="004525DE">
        <w:rPr>
          <w:rFonts w:eastAsia="Calibri" w:cstheme="minorHAnsi"/>
          <w:sz w:val="24"/>
          <w:szCs w:val="24"/>
          <w:lang w:val="es-ES"/>
        </w:rPr>
        <w:t>, incluye: oficinas, pasillos y</w:t>
      </w:r>
      <w:r w:rsidRPr="004525DE">
        <w:rPr>
          <w:rFonts w:eastAsia="Calibri" w:cstheme="minorHAnsi"/>
          <w:spacing w:val="-7"/>
          <w:sz w:val="24"/>
          <w:szCs w:val="24"/>
          <w:lang w:val="es-ES"/>
        </w:rPr>
        <w:t xml:space="preserve"> </w:t>
      </w:r>
      <w:r w:rsidRPr="004525DE">
        <w:rPr>
          <w:rFonts w:eastAsia="Calibri" w:cstheme="minorHAnsi"/>
          <w:sz w:val="24"/>
          <w:szCs w:val="24"/>
          <w:lang w:val="es-ES"/>
        </w:rPr>
        <w:t>vestíbulo.</w:t>
      </w:r>
    </w:p>
    <w:p w14:paraId="3AEE807B" w14:textId="2596728D" w:rsidR="00C57F65" w:rsidRPr="004525DE" w:rsidRDefault="00C57F65" w:rsidP="00FC0C73">
      <w:pPr>
        <w:pStyle w:val="Sinespaciado"/>
        <w:numPr>
          <w:ilvl w:val="0"/>
          <w:numId w:val="20"/>
        </w:numPr>
        <w:spacing w:line="360" w:lineRule="auto"/>
        <w:ind w:left="1134" w:right="664" w:hanging="283"/>
        <w:jc w:val="both"/>
        <w:rPr>
          <w:rFonts w:eastAsia="Calibri" w:cstheme="minorHAnsi"/>
          <w:sz w:val="24"/>
          <w:szCs w:val="24"/>
          <w:lang w:val="es-ES"/>
        </w:rPr>
      </w:pPr>
      <w:r w:rsidRPr="004525DE">
        <w:rPr>
          <w:rFonts w:eastAsia="Calibri" w:cstheme="minorHAnsi"/>
          <w:sz w:val="24"/>
          <w:szCs w:val="24"/>
          <w:lang w:val="es-ES"/>
        </w:rPr>
        <w:t xml:space="preserve">Edificio </w:t>
      </w:r>
      <w:r w:rsidRPr="004525DE">
        <w:rPr>
          <w:rFonts w:eastAsia="Calibri" w:cstheme="minorHAnsi"/>
          <w:b/>
          <w:sz w:val="24"/>
          <w:szCs w:val="24"/>
          <w:lang w:val="es-ES"/>
        </w:rPr>
        <w:t>docencia 1</w:t>
      </w:r>
      <w:r w:rsidRPr="004525DE">
        <w:rPr>
          <w:rFonts w:eastAsia="Calibri" w:cstheme="minorHAnsi"/>
          <w:sz w:val="24"/>
          <w:szCs w:val="24"/>
          <w:lang w:val="es-ES"/>
        </w:rPr>
        <w:t>: incluye: oficinas, patios, jardines y azoteas; el interior del</w:t>
      </w:r>
      <w:r w:rsidRPr="004525DE">
        <w:rPr>
          <w:rFonts w:eastAsia="Calibri" w:cstheme="minorHAnsi"/>
          <w:spacing w:val="-11"/>
          <w:sz w:val="24"/>
          <w:szCs w:val="24"/>
          <w:lang w:val="es-ES"/>
        </w:rPr>
        <w:t xml:space="preserve"> </w:t>
      </w:r>
      <w:r w:rsidRPr="004525DE">
        <w:rPr>
          <w:rFonts w:eastAsia="Calibri" w:cstheme="minorHAnsi"/>
          <w:sz w:val="24"/>
          <w:szCs w:val="24"/>
          <w:lang w:val="es-ES"/>
        </w:rPr>
        <w:t>edificio.</w:t>
      </w:r>
    </w:p>
    <w:p w14:paraId="6AC3BFFA" w14:textId="226C2596" w:rsidR="00C57F65" w:rsidRPr="004525DE" w:rsidRDefault="00C57F65" w:rsidP="00FC0C73">
      <w:pPr>
        <w:pStyle w:val="Sinespaciado"/>
        <w:numPr>
          <w:ilvl w:val="0"/>
          <w:numId w:val="20"/>
        </w:numPr>
        <w:spacing w:line="360" w:lineRule="auto"/>
        <w:ind w:left="1134" w:right="664" w:hanging="283"/>
        <w:jc w:val="both"/>
        <w:rPr>
          <w:rFonts w:eastAsia="Calibri" w:cstheme="minorHAnsi"/>
          <w:sz w:val="24"/>
          <w:szCs w:val="24"/>
          <w:lang w:val="es-ES"/>
        </w:rPr>
      </w:pPr>
      <w:r w:rsidRPr="004525DE">
        <w:rPr>
          <w:rFonts w:eastAsia="Calibri" w:cstheme="minorHAnsi"/>
          <w:sz w:val="24"/>
          <w:szCs w:val="24"/>
          <w:lang w:val="es-ES"/>
        </w:rPr>
        <w:t xml:space="preserve">Edificio </w:t>
      </w:r>
      <w:r w:rsidRPr="004525DE">
        <w:rPr>
          <w:rFonts w:eastAsia="Calibri" w:cstheme="minorHAnsi"/>
          <w:b/>
          <w:sz w:val="24"/>
          <w:szCs w:val="24"/>
          <w:lang w:val="es-ES"/>
        </w:rPr>
        <w:t>docencia 2</w:t>
      </w:r>
      <w:r w:rsidRPr="004525DE">
        <w:rPr>
          <w:rFonts w:eastAsia="Calibri" w:cstheme="minorHAnsi"/>
          <w:sz w:val="24"/>
          <w:szCs w:val="24"/>
          <w:lang w:val="es-ES"/>
        </w:rPr>
        <w:t>: incluye: oficinas, pasillos, y vestíbulos en ambas</w:t>
      </w:r>
      <w:r w:rsidRPr="004525DE">
        <w:rPr>
          <w:rFonts w:eastAsia="Calibri" w:cstheme="minorHAnsi"/>
          <w:spacing w:val="-25"/>
          <w:sz w:val="24"/>
          <w:szCs w:val="24"/>
          <w:lang w:val="es-ES"/>
        </w:rPr>
        <w:t xml:space="preserve"> </w:t>
      </w:r>
      <w:r w:rsidRPr="004525DE">
        <w:rPr>
          <w:rFonts w:eastAsia="Calibri" w:cstheme="minorHAnsi"/>
          <w:sz w:val="24"/>
          <w:szCs w:val="24"/>
          <w:lang w:val="es-ES"/>
        </w:rPr>
        <w:t>plantas.</w:t>
      </w:r>
    </w:p>
    <w:p w14:paraId="72A8DD18" w14:textId="29CA374B" w:rsidR="00C57F65" w:rsidRPr="004525DE" w:rsidRDefault="00C57F65" w:rsidP="00FC0C73">
      <w:pPr>
        <w:pStyle w:val="Sinespaciado"/>
        <w:numPr>
          <w:ilvl w:val="0"/>
          <w:numId w:val="20"/>
        </w:numPr>
        <w:spacing w:line="360" w:lineRule="auto"/>
        <w:ind w:left="1134" w:right="664" w:hanging="283"/>
        <w:jc w:val="both"/>
        <w:rPr>
          <w:rFonts w:eastAsia="Calibri" w:cstheme="minorHAnsi"/>
          <w:sz w:val="24"/>
          <w:szCs w:val="24"/>
          <w:lang w:val="es-ES"/>
        </w:rPr>
      </w:pPr>
      <w:r w:rsidRPr="004525DE">
        <w:rPr>
          <w:rFonts w:eastAsia="Calibri" w:cstheme="minorHAnsi"/>
          <w:sz w:val="24"/>
          <w:szCs w:val="24"/>
          <w:lang w:val="es-ES"/>
        </w:rPr>
        <w:t xml:space="preserve">Edificio </w:t>
      </w:r>
      <w:r w:rsidRPr="004525DE">
        <w:rPr>
          <w:rFonts w:eastAsia="Calibri" w:cstheme="minorHAnsi"/>
          <w:b/>
          <w:sz w:val="24"/>
          <w:szCs w:val="24"/>
          <w:lang w:val="es-ES"/>
        </w:rPr>
        <w:t>docencia 3</w:t>
      </w:r>
      <w:r w:rsidRPr="004525DE">
        <w:rPr>
          <w:rFonts w:eastAsia="Calibri" w:cstheme="minorHAnsi"/>
          <w:sz w:val="24"/>
          <w:szCs w:val="24"/>
          <w:lang w:val="es-ES"/>
        </w:rPr>
        <w:t>: incluye: oficinas, pasillos, y vestíbulos en ambas</w:t>
      </w:r>
      <w:r w:rsidRPr="004525DE">
        <w:rPr>
          <w:rFonts w:eastAsia="Calibri" w:cstheme="minorHAnsi"/>
          <w:spacing w:val="-26"/>
          <w:sz w:val="24"/>
          <w:szCs w:val="24"/>
          <w:lang w:val="es-ES"/>
        </w:rPr>
        <w:t xml:space="preserve"> </w:t>
      </w:r>
      <w:r w:rsidRPr="004525DE">
        <w:rPr>
          <w:rFonts w:eastAsia="Calibri" w:cstheme="minorHAnsi"/>
          <w:sz w:val="24"/>
          <w:szCs w:val="24"/>
          <w:lang w:val="es-ES"/>
        </w:rPr>
        <w:t>plantas.</w:t>
      </w:r>
    </w:p>
    <w:p w14:paraId="5336C48C" w14:textId="258176DF" w:rsidR="00C57F65" w:rsidRPr="004525DE" w:rsidRDefault="00C57F65" w:rsidP="00FC0C73">
      <w:pPr>
        <w:pStyle w:val="Sinespaciado"/>
        <w:numPr>
          <w:ilvl w:val="0"/>
          <w:numId w:val="20"/>
        </w:numPr>
        <w:spacing w:line="360" w:lineRule="auto"/>
        <w:ind w:left="1134" w:right="664" w:hanging="283"/>
        <w:jc w:val="both"/>
        <w:rPr>
          <w:rFonts w:eastAsia="Calibri" w:cstheme="minorHAnsi"/>
          <w:sz w:val="24"/>
          <w:szCs w:val="24"/>
          <w:lang w:val="es-ES"/>
        </w:rPr>
      </w:pPr>
      <w:r w:rsidRPr="004525DE">
        <w:rPr>
          <w:rFonts w:eastAsia="Calibri" w:cstheme="minorHAnsi"/>
          <w:sz w:val="24"/>
          <w:szCs w:val="24"/>
          <w:lang w:val="es-ES"/>
        </w:rPr>
        <w:t xml:space="preserve">Edificios </w:t>
      </w:r>
      <w:r w:rsidRPr="004525DE">
        <w:rPr>
          <w:rFonts w:eastAsia="Calibri" w:cstheme="minorHAnsi"/>
          <w:b/>
          <w:sz w:val="24"/>
          <w:szCs w:val="24"/>
          <w:lang w:val="es-ES"/>
        </w:rPr>
        <w:t xml:space="preserve">docencias 4: </w:t>
      </w:r>
      <w:r w:rsidRPr="004525DE">
        <w:rPr>
          <w:rFonts w:eastAsia="Calibri" w:cstheme="minorHAnsi"/>
          <w:sz w:val="24"/>
          <w:szCs w:val="24"/>
          <w:lang w:val="es-ES"/>
        </w:rPr>
        <w:t>oficinas, pasillos, y vestíbulos en ambas</w:t>
      </w:r>
      <w:r w:rsidRPr="004525DE">
        <w:rPr>
          <w:rFonts w:eastAsia="Calibri" w:cstheme="minorHAnsi"/>
          <w:spacing w:val="-3"/>
          <w:sz w:val="24"/>
          <w:szCs w:val="24"/>
          <w:lang w:val="es-ES"/>
        </w:rPr>
        <w:t xml:space="preserve"> </w:t>
      </w:r>
      <w:r w:rsidRPr="004525DE">
        <w:rPr>
          <w:rFonts w:eastAsia="Calibri" w:cstheme="minorHAnsi"/>
          <w:sz w:val="24"/>
          <w:szCs w:val="24"/>
          <w:lang w:val="es-ES"/>
        </w:rPr>
        <w:t>plantas.</w:t>
      </w:r>
    </w:p>
    <w:p w14:paraId="771F1F2D" w14:textId="653A6C05" w:rsidR="00C57F65" w:rsidRPr="004525DE" w:rsidRDefault="00C57F65" w:rsidP="00FC0C73">
      <w:pPr>
        <w:pStyle w:val="Sinespaciado"/>
        <w:numPr>
          <w:ilvl w:val="0"/>
          <w:numId w:val="20"/>
        </w:numPr>
        <w:spacing w:line="360" w:lineRule="auto"/>
        <w:ind w:left="1134" w:right="664" w:hanging="283"/>
        <w:jc w:val="both"/>
        <w:rPr>
          <w:rFonts w:eastAsia="Calibri" w:cstheme="minorHAnsi"/>
          <w:sz w:val="24"/>
          <w:szCs w:val="24"/>
          <w:lang w:val="es-ES"/>
        </w:rPr>
      </w:pPr>
      <w:r w:rsidRPr="004525DE">
        <w:rPr>
          <w:rFonts w:eastAsia="Calibri" w:cstheme="minorHAnsi"/>
          <w:sz w:val="24"/>
          <w:szCs w:val="24"/>
          <w:lang w:val="es-ES"/>
        </w:rPr>
        <w:t xml:space="preserve">Edificios </w:t>
      </w:r>
      <w:r w:rsidRPr="004525DE">
        <w:rPr>
          <w:rFonts w:eastAsia="Calibri" w:cstheme="minorHAnsi"/>
          <w:b/>
          <w:sz w:val="24"/>
          <w:szCs w:val="24"/>
          <w:lang w:val="es-ES"/>
        </w:rPr>
        <w:t xml:space="preserve">docencias 5: </w:t>
      </w:r>
      <w:r w:rsidRPr="004525DE">
        <w:rPr>
          <w:rFonts w:eastAsia="Calibri" w:cstheme="minorHAnsi"/>
          <w:sz w:val="24"/>
          <w:szCs w:val="24"/>
          <w:lang w:val="es-ES"/>
        </w:rPr>
        <w:t>oficinas, pasillos, y vestíbulos en ambas</w:t>
      </w:r>
      <w:r w:rsidRPr="004525DE">
        <w:rPr>
          <w:rFonts w:eastAsia="Calibri" w:cstheme="minorHAnsi"/>
          <w:spacing w:val="-3"/>
          <w:sz w:val="24"/>
          <w:szCs w:val="24"/>
          <w:lang w:val="es-ES"/>
        </w:rPr>
        <w:t xml:space="preserve"> </w:t>
      </w:r>
      <w:r w:rsidRPr="004525DE">
        <w:rPr>
          <w:rFonts w:eastAsia="Calibri" w:cstheme="minorHAnsi"/>
          <w:sz w:val="24"/>
          <w:szCs w:val="24"/>
          <w:lang w:val="es-ES"/>
        </w:rPr>
        <w:t>plantas.</w:t>
      </w:r>
    </w:p>
    <w:p w14:paraId="7FFBE5E6" w14:textId="25365665" w:rsidR="00C57F65" w:rsidRPr="004525DE" w:rsidRDefault="00C57F65" w:rsidP="00FC0C73">
      <w:pPr>
        <w:pStyle w:val="Sinespaciado"/>
        <w:numPr>
          <w:ilvl w:val="0"/>
          <w:numId w:val="20"/>
        </w:numPr>
        <w:spacing w:line="360" w:lineRule="auto"/>
        <w:ind w:left="1134" w:right="664" w:hanging="283"/>
        <w:jc w:val="both"/>
        <w:rPr>
          <w:rFonts w:eastAsia="Calibri" w:cstheme="minorHAnsi"/>
          <w:sz w:val="24"/>
          <w:szCs w:val="24"/>
          <w:lang w:val="es-ES"/>
        </w:rPr>
      </w:pPr>
      <w:r w:rsidRPr="004525DE">
        <w:rPr>
          <w:rFonts w:eastAsia="Calibri" w:cstheme="minorHAnsi"/>
          <w:sz w:val="24"/>
          <w:szCs w:val="24"/>
          <w:lang w:val="es-ES"/>
        </w:rPr>
        <w:t xml:space="preserve">Aulas ligeras y laboratorio de </w:t>
      </w:r>
      <w:r w:rsidRPr="004525DE">
        <w:rPr>
          <w:rFonts w:eastAsia="Calibri" w:cstheme="minorHAnsi"/>
          <w:b/>
          <w:sz w:val="24"/>
          <w:szCs w:val="24"/>
          <w:lang w:val="es-ES"/>
        </w:rPr>
        <w:t>tecnología ambiental</w:t>
      </w:r>
      <w:r w:rsidRPr="004525DE">
        <w:rPr>
          <w:rFonts w:eastAsia="Calibri" w:cstheme="minorHAnsi"/>
          <w:sz w:val="24"/>
          <w:szCs w:val="24"/>
          <w:lang w:val="es-ES"/>
        </w:rPr>
        <w:t>, incluye: pasillos y</w:t>
      </w:r>
      <w:r w:rsidRPr="004525DE">
        <w:rPr>
          <w:rFonts w:eastAsia="Calibri" w:cstheme="minorHAnsi"/>
          <w:spacing w:val="-8"/>
          <w:sz w:val="24"/>
          <w:szCs w:val="24"/>
          <w:lang w:val="es-ES"/>
        </w:rPr>
        <w:t xml:space="preserve"> </w:t>
      </w:r>
      <w:r w:rsidRPr="004525DE">
        <w:rPr>
          <w:rFonts w:eastAsia="Calibri" w:cstheme="minorHAnsi"/>
          <w:sz w:val="24"/>
          <w:szCs w:val="24"/>
          <w:lang w:val="es-ES"/>
        </w:rPr>
        <w:t>laboratorios.</w:t>
      </w:r>
    </w:p>
    <w:p w14:paraId="7DAF9FC3" w14:textId="1691367C" w:rsidR="00C57F65" w:rsidRPr="004525DE" w:rsidRDefault="00C57F65" w:rsidP="00FC0C73">
      <w:pPr>
        <w:pStyle w:val="Sinespaciado"/>
        <w:numPr>
          <w:ilvl w:val="0"/>
          <w:numId w:val="20"/>
        </w:numPr>
        <w:spacing w:line="360" w:lineRule="auto"/>
        <w:ind w:left="1134" w:right="664" w:hanging="283"/>
        <w:jc w:val="both"/>
        <w:rPr>
          <w:rFonts w:eastAsia="Calibri" w:cstheme="minorHAnsi"/>
          <w:sz w:val="24"/>
          <w:szCs w:val="24"/>
          <w:lang w:val="es-ES"/>
        </w:rPr>
      </w:pPr>
      <w:r w:rsidRPr="004525DE">
        <w:rPr>
          <w:rFonts w:eastAsia="Calibri" w:cstheme="minorHAnsi"/>
          <w:sz w:val="24"/>
          <w:szCs w:val="24"/>
          <w:lang w:val="es-ES"/>
        </w:rPr>
        <w:t xml:space="preserve">Edificio de Laboratorio 1 de </w:t>
      </w:r>
      <w:r w:rsidRPr="004525DE">
        <w:rPr>
          <w:rFonts w:eastAsia="Calibri" w:cstheme="minorHAnsi"/>
          <w:b/>
          <w:sz w:val="24"/>
          <w:szCs w:val="24"/>
          <w:lang w:val="es-ES"/>
        </w:rPr>
        <w:t>mantenimiento industrial</w:t>
      </w:r>
      <w:r w:rsidRPr="004525DE">
        <w:rPr>
          <w:rFonts w:eastAsia="Calibri" w:cstheme="minorHAnsi"/>
          <w:sz w:val="24"/>
          <w:szCs w:val="24"/>
          <w:lang w:val="es-ES"/>
        </w:rPr>
        <w:t>, incluye: pasillos y</w:t>
      </w:r>
      <w:r w:rsidRPr="004525DE">
        <w:rPr>
          <w:rFonts w:eastAsia="Calibri" w:cstheme="minorHAnsi"/>
          <w:spacing w:val="-10"/>
          <w:sz w:val="24"/>
          <w:szCs w:val="24"/>
          <w:lang w:val="es-ES"/>
        </w:rPr>
        <w:t xml:space="preserve"> </w:t>
      </w:r>
      <w:r w:rsidRPr="004525DE">
        <w:rPr>
          <w:rFonts w:eastAsia="Calibri" w:cstheme="minorHAnsi"/>
          <w:sz w:val="24"/>
          <w:szCs w:val="24"/>
          <w:lang w:val="es-ES"/>
        </w:rPr>
        <w:t>laboratorios.</w:t>
      </w:r>
    </w:p>
    <w:p w14:paraId="5590FBBE" w14:textId="5131F2CD" w:rsidR="00C57F65" w:rsidRPr="004525DE" w:rsidRDefault="00C57F65" w:rsidP="00FC0C73">
      <w:pPr>
        <w:pStyle w:val="Sinespaciado"/>
        <w:numPr>
          <w:ilvl w:val="0"/>
          <w:numId w:val="20"/>
        </w:numPr>
        <w:spacing w:line="360" w:lineRule="auto"/>
        <w:ind w:left="1134" w:right="664" w:hanging="283"/>
        <w:jc w:val="both"/>
        <w:rPr>
          <w:rFonts w:eastAsia="Calibri" w:cstheme="minorHAnsi"/>
          <w:sz w:val="24"/>
          <w:szCs w:val="24"/>
          <w:lang w:val="es-ES"/>
        </w:rPr>
      </w:pPr>
      <w:r w:rsidRPr="004525DE">
        <w:rPr>
          <w:rFonts w:eastAsia="Calibri" w:cstheme="minorHAnsi"/>
          <w:sz w:val="24"/>
          <w:szCs w:val="24"/>
          <w:lang w:val="es-ES"/>
        </w:rPr>
        <w:t xml:space="preserve">Edificio de Laboratorio 2 de </w:t>
      </w:r>
      <w:r w:rsidRPr="004525DE">
        <w:rPr>
          <w:rFonts w:eastAsia="Calibri" w:cstheme="minorHAnsi"/>
          <w:b/>
          <w:sz w:val="24"/>
          <w:szCs w:val="24"/>
          <w:lang w:val="es-ES"/>
        </w:rPr>
        <w:t xml:space="preserve">procesos industriales </w:t>
      </w:r>
      <w:r w:rsidRPr="004525DE">
        <w:rPr>
          <w:rFonts w:eastAsia="Calibri" w:cstheme="minorHAnsi"/>
          <w:sz w:val="24"/>
          <w:szCs w:val="24"/>
          <w:lang w:val="es-ES"/>
        </w:rPr>
        <w:t>incluye: pasillos y</w:t>
      </w:r>
      <w:r w:rsidRPr="004525DE">
        <w:rPr>
          <w:rFonts w:eastAsia="Calibri" w:cstheme="minorHAnsi"/>
          <w:spacing w:val="-8"/>
          <w:sz w:val="24"/>
          <w:szCs w:val="24"/>
          <w:lang w:val="es-ES"/>
        </w:rPr>
        <w:t xml:space="preserve"> </w:t>
      </w:r>
      <w:r w:rsidRPr="004525DE">
        <w:rPr>
          <w:rFonts w:eastAsia="Calibri" w:cstheme="minorHAnsi"/>
          <w:sz w:val="24"/>
          <w:szCs w:val="24"/>
          <w:lang w:val="es-ES"/>
        </w:rPr>
        <w:t>laboratorios.</w:t>
      </w:r>
    </w:p>
    <w:p w14:paraId="36168443" w14:textId="1DBF2EA7" w:rsidR="00C57F65" w:rsidRPr="004525DE" w:rsidRDefault="00C57F65" w:rsidP="00FC0C73">
      <w:pPr>
        <w:pStyle w:val="Sinespaciado"/>
        <w:numPr>
          <w:ilvl w:val="0"/>
          <w:numId w:val="20"/>
        </w:numPr>
        <w:spacing w:line="360" w:lineRule="auto"/>
        <w:ind w:left="1134" w:right="664" w:hanging="283"/>
        <w:jc w:val="both"/>
        <w:rPr>
          <w:rFonts w:eastAsia="Calibri" w:cstheme="minorHAnsi"/>
          <w:sz w:val="24"/>
          <w:szCs w:val="24"/>
          <w:lang w:val="es-ES"/>
        </w:rPr>
      </w:pPr>
      <w:r w:rsidRPr="004525DE">
        <w:rPr>
          <w:rFonts w:eastAsia="Calibri" w:cstheme="minorHAnsi"/>
          <w:sz w:val="24"/>
          <w:szCs w:val="24"/>
          <w:lang w:val="es-ES"/>
        </w:rPr>
        <w:t xml:space="preserve">Edificio de Laboratorio 3 de </w:t>
      </w:r>
      <w:proofErr w:type="spellStart"/>
      <w:r w:rsidRPr="004525DE">
        <w:rPr>
          <w:rFonts w:eastAsia="Calibri" w:cstheme="minorHAnsi"/>
          <w:b/>
          <w:sz w:val="24"/>
          <w:szCs w:val="24"/>
          <w:lang w:val="es-ES"/>
        </w:rPr>
        <w:t>mecatrónica</w:t>
      </w:r>
      <w:proofErr w:type="spellEnd"/>
      <w:r w:rsidRPr="004525DE">
        <w:rPr>
          <w:rFonts w:eastAsia="Calibri" w:cstheme="minorHAnsi"/>
          <w:b/>
          <w:sz w:val="24"/>
          <w:szCs w:val="24"/>
          <w:lang w:val="es-ES"/>
        </w:rPr>
        <w:t xml:space="preserve"> </w:t>
      </w:r>
      <w:r w:rsidRPr="004525DE">
        <w:rPr>
          <w:rFonts w:eastAsia="Calibri" w:cstheme="minorHAnsi"/>
          <w:sz w:val="24"/>
          <w:szCs w:val="24"/>
          <w:lang w:val="es-ES"/>
        </w:rPr>
        <w:t>incluye: pasillos y</w:t>
      </w:r>
      <w:r w:rsidRPr="004525DE">
        <w:rPr>
          <w:rFonts w:eastAsia="Calibri" w:cstheme="minorHAnsi"/>
          <w:spacing w:val="-7"/>
          <w:sz w:val="24"/>
          <w:szCs w:val="24"/>
          <w:lang w:val="es-ES"/>
        </w:rPr>
        <w:t xml:space="preserve"> </w:t>
      </w:r>
      <w:r w:rsidRPr="004525DE">
        <w:rPr>
          <w:rFonts w:eastAsia="Calibri" w:cstheme="minorHAnsi"/>
          <w:sz w:val="24"/>
          <w:szCs w:val="24"/>
          <w:lang w:val="es-ES"/>
        </w:rPr>
        <w:t>laboratorios.</w:t>
      </w:r>
    </w:p>
    <w:p w14:paraId="4A6D8486" w14:textId="77777777" w:rsidR="00236270" w:rsidRPr="004525DE" w:rsidRDefault="00236270" w:rsidP="004457A4">
      <w:pPr>
        <w:pStyle w:val="Sinespaciado"/>
        <w:ind w:left="851" w:right="664"/>
        <w:jc w:val="both"/>
        <w:rPr>
          <w:rFonts w:eastAsia="Calibri" w:cstheme="minorHAnsi"/>
          <w:sz w:val="24"/>
          <w:szCs w:val="24"/>
          <w:lang w:val="es-ES"/>
        </w:rPr>
      </w:pPr>
    </w:p>
    <w:p w14:paraId="18DCC8D2" w14:textId="616F5CE8" w:rsidR="00C57F65" w:rsidRPr="004525DE" w:rsidRDefault="00C57F65" w:rsidP="004457A4">
      <w:pPr>
        <w:pStyle w:val="Sinespaciado"/>
        <w:ind w:left="851" w:right="664"/>
        <w:jc w:val="both"/>
        <w:rPr>
          <w:rFonts w:eastAsia="Calibri" w:cstheme="minorHAnsi"/>
          <w:sz w:val="24"/>
          <w:szCs w:val="24"/>
          <w:lang w:val="es-ES"/>
        </w:rPr>
      </w:pPr>
      <w:r w:rsidRPr="004525DE">
        <w:rPr>
          <w:rFonts w:eastAsia="Calibri" w:cstheme="minorHAnsi"/>
          <w:sz w:val="24"/>
          <w:szCs w:val="24"/>
          <w:lang w:val="es-ES"/>
        </w:rPr>
        <w:t xml:space="preserve">Vigilar accesos principales de la universidad, además de bardas, cercos y aceras perimetrales a la </w:t>
      </w:r>
      <w:r w:rsidR="001E3EC9" w:rsidRPr="004525DE">
        <w:rPr>
          <w:rFonts w:eastAsia="Calibri" w:cstheme="minorHAnsi"/>
          <w:sz w:val="24"/>
          <w:szCs w:val="24"/>
          <w:lang w:val="es-ES"/>
        </w:rPr>
        <w:t>universidad,</w:t>
      </w:r>
      <w:r w:rsidRPr="004525DE">
        <w:rPr>
          <w:rFonts w:eastAsia="Calibri" w:cstheme="minorHAnsi"/>
          <w:sz w:val="24"/>
          <w:szCs w:val="24"/>
          <w:lang w:val="es-ES"/>
        </w:rPr>
        <w:t xml:space="preserve"> así como estacionamientos, áreas verdes, pasillos y andadores, plazas, zonas deportivas y campo de</w:t>
      </w:r>
      <w:r w:rsidRPr="004525DE">
        <w:rPr>
          <w:rFonts w:eastAsia="Calibri" w:cstheme="minorHAnsi"/>
          <w:spacing w:val="-20"/>
          <w:sz w:val="24"/>
          <w:szCs w:val="24"/>
          <w:lang w:val="es-ES"/>
        </w:rPr>
        <w:t xml:space="preserve"> </w:t>
      </w:r>
      <w:r w:rsidRPr="004525DE">
        <w:rPr>
          <w:rFonts w:eastAsia="Calibri" w:cstheme="minorHAnsi"/>
          <w:sz w:val="24"/>
          <w:szCs w:val="24"/>
          <w:lang w:val="es-ES"/>
        </w:rPr>
        <w:t>futbol.</w:t>
      </w:r>
    </w:p>
    <w:p w14:paraId="20F86D30" w14:textId="77777777" w:rsidR="00236270" w:rsidRPr="004525DE" w:rsidRDefault="00236270" w:rsidP="004457A4">
      <w:pPr>
        <w:pStyle w:val="Sinespaciado"/>
        <w:ind w:left="851" w:right="664"/>
        <w:jc w:val="both"/>
        <w:rPr>
          <w:rFonts w:eastAsia="Calibri" w:cstheme="minorHAnsi"/>
          <w:sz w:val="24"/>
          <w:szCs w:val="24"/>
          <w:lang w:val="es-ES"/>
        </w:rPr>
      </w:pPr>
    </w:p>
    <w:p w14:paraId="6910E8E4" w14:textId="75818B79" w:rsidR="00C57F65" w:rsidRPr="004525DE" w:rsidRDefault="00C57F65" w:rsidP="004457A4">
      <w:pPr>
        <w:pStyle w:val="Sinespaciado"/>
        <w:ind w:left="851" w:right="664"/>
        <w:jc w:val="both"/>
        <w:rPr>
          <w:rFonts w:eastAsia="Calibri" w:cstheme="minorHAnsi"/>
          <w:sz w:val="24"/>
          <w:szCs w:val="24"/>
          <w:lang w:val="es-ES"/>
        </w:rPr>
      </w:pPr>
      <w:r w:rsidRPr="004525DE">
        <w:rPr>
          <w:rFonts w:eastAsia="Calibri" w:cstheme="minorHAnsi"/>
          <w:sz w:val="24"/>
          <w:szCs w:val="24"/>
          <w:lang w:val="es-ES"/>
        </w:rPr>
        <w:t>Solicitar la credencial institucional antes del acceso peatonal y/o vehicular (verificar la</w:t>
      </w:r>
      <w:r w:rsidRPr="004525DE">
        <w:rPr>
          <w:rFonts w:eastAsia="Calibri" w:cstheme="minorHAnsi"/>
          <w:spacing w:val="-16"/>
          <w:sz w:val="24"/>
          <w:szCs w:val="24"/>
          <w:lang w:val="es-ES"/>
        </w:rPr>
        <w:t xml:space="preserve"> </w:t>
      </w:r>
      <w:r w:rsidRPr="004525DE">
        <w:rPr>
          <w:rFonts w:eastAsia="Calibri" w:cstheme="minorHAnsi"/>
          <w:sz w:val="24"/>
          <w:szCs w:val="24"/>
          <w:lang w:val="es-ES"/>
        </w:rPr>
        <w:t>vigencia).</w:t>
      </w:r>
    </w:p>
    <w:p w14:paraId="05D09447" w14:textId="2DD509E3" w:rsidR="00236270" w:rsidRPr="004525DE" w:rsidRDefault="00236270" w:rsidP="004457A4">
      <w:pPr>
        <w:pStyle w:val="Sinespaciado"/>
        <w:ind w:left="851" w:right="664"/>
        <w:jc w:val="both"/>
        <w:rPr>
          <w:rFonts w:eastAsia="Calibri" w:cstheme="minorHAnsi"/>
          <w:sz w:val="24"/>
          <w:szCs w:val="24"/>
          <w:lang w:val="es-ES"/>
        </w:rPr>
      </w:pPr>
    </w:p>
    <w:p w14:paraId="60E915BD" w14:textId="68F3F06A" w:rsidR="00236270" w:rsidRPr="004525DE" w:rsidRDefault="00236270" w:rsidP="004457A4">
      <w:pPr>
        <w:pStyle w:val="Sinespaciado"/>
        <w:ind w:left="851" w:right="664"/>
        <w:jc w:val="both"/>
        <w:rPr>
          <w:rFonts w:eastAsia="Calibri" w:cstheme="minorHAnsi"/>
          <w:sz w:val="24"/>
          <w:szCs w:val="24"/>
          <w:lang w:val="es-ES"/>
        </w:rPr>
      </w:pPr>
    </w:p>
    <w:p w14:paraId="715AFCE7" w14:textId="77777777" w:rsidR="00236270" w:rsidRPr="004525DE" w:rsidRDefault="00236270" w:rsidP="004457A4">
      <w:pPr>
        <w:pStyle w:val="Sinespaciado"/>
        <w:ind w:left="851" w:right="664"/>
        <w:jc w:val="both"/>
        <w:rPr>
          <w:rFonts w:eastAsia="Calibri" w:cstheme="minorHAnsi"/>
          <w:sz w:val="24"/>
          <w:szCs w:val="24"/>
          <w:lang w:val="es-ES"/>
        </w:rPr>
      </w:pPr>
    </w:p>
    <w:p w14:paraId="48C37368" w14:textId="77777777" w:rsidR="00C57F65" w:rsidRPr="004525DE" w:rsidRDefault="00C57F65" w:rsidP="004457A4">
      <w:pPr>
        <w:pStyle w:val="Sinespaciado"/>
        <w:ind w:left="851" w:right="664"/>
        <w:jc w:val="both"/>
        <w:rPr>
          <w:rFonts w:eastAsia="Calibri" w:cstheme="minorHAnsi"/>
          <w:sz w:val="24"/>
          <w:szCs w:val="24"/>
          <w:lang w:val="es-ES"/>
        </w:rPr>
      </w:pPr>
      <w:r w:rsidRPr="004525DE">
        <w:rPr>
          <w:rFonts w:eastAsia="Calibri" w:cstheme="minorHAnsi"/>
          <w:sz w:val="24"/>
          <w:szCs w:val="24"/>
          <w:lang w:val="es-ES"/>
        </w:rPr>
        <w:t>Las salidas de los vehículos institucionales deberán registrarse en una bitácora (marca modelo, año, no. económico) junto con el número de odómetro (kilometraje), así como el nombre del conductor y verificar la licencia se encuentre</w:t>
      </w:r>
      <w:r w:rsidRPr="004525DE">
        <w:rPr>
          <w:rFonts w:eastAsia="Calibri" w:cstheme="minorHAnsi"/>
          <w:spacing w:val="-3"/>
          <w:sz w:val="24"/>
          <w:szCs w:val="24"/>
          <w:lang w:val="es-ES"/>
        </w:rPr>
        <w:t xml:space="preserve"> </w:t>
      </w:r>
      <w:r w:rsidRPr="004525DE">
        <w:rPr>
          <w:rFonts w:eastAsia="Calibri" w:cstheme="minorHAnsi"/>
          <w:sz w:val="24"/>
          <w:szCs w:val="24"/>
          <w:lang w:val="es-ES"/>
        </w:rPr>
        <w:t>vigente.</w:t>
      </w:r>
    </w:p>
    <w:p w14:paraId="0D2F2AEF" w14:textId="7DF9D80D" w:rsidR="00C57F65" w:rsidRPr="004525DE" w:rsidRDefault="00C57F65" w:rsidP="004457A4">
      <w:pPr>
        <w:pStyle w:val="Sinespaciado"/>
        <w:ind w:left="851" w:right="664"/>
        <w:jc w:val="both"/>
        <w:rPr>
          <w:rFonts w:eastAsia="Calibri" w:cstheme="minorHAnsi"/>
          <w:sz w:val="24"/>
          <w:szCs w:val="24"/>
          <w:lang w:val="es-ES"/>
        </w:rPr>
      </w:pPr>
      <w:r w:rsidRPr="004525DE">
        <w:rPr>
          <w:rFonts w:eastAsia="Calibri" w:cstheme="minorHAnsi"/>
          <w:sz w:val="24"/>
          <w:szCs w:val="24"/>
          <w:lang w:val="es-ES"/>
        </w:rPr>
        <w:t xml:space="preserve">El servicio de seguridad y vigilancia se brindara </w:t>
      </w:r>
      <w:r w:rsidR="006F5D32" w:rsidRPr="004525DE">
        <w:rPr>
          <w:rFonts w:eastAsia="Calibri" w:cstheme="minorHAnsi"/>
          <w:sz w:val="24"/>
          <w:szCs w:val="24"/>
          <w:lang w:val="es-ES"/>
        </w:rPr>
        <w:t>desde el día primero de Marzo al 31 de Diciembre,</w:t>
      </w:r>
      <w:r w:rsidRPr="004525DE">
        <w:rPr>
          <w:rFonts w:eastAsia="Calibri" w:cstheme="minorHAnsi"/>
          <w:sz w:val="24"/>
          <w:szCs w:val="24"/>
          <w:lang w:val="es-ES"/>
        </w:rPr>
        <w:t xml:space="preserve"> días del año las 24 </w:t>
      </w:r>
      <w:proofErr w:type="spellStart"/>
      <w:r w:rsidRPr="004525DE">
        <w:rPr>
          <w:rFonts w:eastAsia="Calibri" w:cstheme="minorHAnsi"/>
          <w:sz w:val="24"/>
          <w:szCs w:val="24"/>
          <w:lang w:val="es-ES"/>
        </w:rPr>
        <w:t>Hrs</w:t>
      </w:r>
      <w:proofErr w:type="spellEnd"/>
      <w:r w:rsidRPr="004525DE">
        <w:rPr>
          <w:rFonts w:eastAsia="Calibri" w:cstheme="minorHAnsi"/>
          <w:sz w:val="24"/>
          <w:szCs w:val="24"/>
          <w:lang w:val="es-ES"/>
        </w:rPr>
        <w:t xml:space="preserve"> del día, la empresa adjudicada deberá considerar que la plantilla de elementos de seguridad podrá disminuir a solicitud de la </w:t>
      </w:r>
      <w:r w:rsidRPr="004525DE">
        <w:rPr>
          <w:rFonts w:eastAsia="Calibri" w:cstheme="minorHAnsi"/>
          <w:b/>
          <w:i/>
          <w:sz w:val="24"/>
          <w:szCs w:val="24"/>
          <w:lang w:val="es-ES"/>
        </w:rPr>
        <w:t xml:space="preserve">Universidad Tecnológica de Tijuana </w:t>
      </w:r>
      <w:r w:rsidRPr="004525DE">
        <w:rPr>
          <w:rFonts w:eastAsia="Calibri" w:cstheme="minorHAnsi"/>
          <w:sz w:val="24"/>
          <w:szCs w:val="24"/>
          <w:lang w:val="es-ES"/>
        </w:rPr>
        <w:lastRenderedPageBreak/>
        <w:t>debido a la poca afluencia estudiantil durante los días feriados no laborales, periodos vacaciones, sábados y</w:t>
      </w:r>
      <w:r w:rsidRPr="004525DE">
        <w:rPr>
          <w:rFonts w:eastAsia="Calibri" w:cstheme="minorHAnsi"/>
          <w:spacing w:val="-4"/>
          <w:sz w:val="24"/>
          <w:szCs w:val="24"/>
          <w:lang w:val="es-ES"/>
        </w:rPr>
        <w:t xml:space="preserve"> </w:t>
      </w:r>
      <w:r w:rsidRPr="004525DE">
        <w:rPr>
          <w:rFonts w:eastAsia="Calibri" w:cstheme="minorHAnsi"/>
          <w:sz w:val="24"/>
          <w:szCs w:val="24"/>
          <w:lang w:val="es-ES"/>
        </w:rPr>
        <w:t>domingos).</w:t>
      </w:r>
    </w:p>
    <w:p w14:paraId="658ED79B" w14:textId="77777777" w:rsidR="00C57F65" w:rsidRPr="004525DE" w:rsidRDefault="00C57F65" w:rsidP="004457A4">
      <w:pPr>
        <w:pStyle w:val="Sinespaciado"/>
        <w:ind w:left="851" w:right="664"/>
        <w:jc w:val="both"/>
        <w:rPr>
          <w:rFonts w:eastAsia="Calibri" w:cstheme="minorHAnsi"/>
          <w:sz w:val="24"/>
          <w:szCs w:val="24"/>
          <w:lang w:val="es-ES"/>
        </w:rPr>
      </w:pPr>
      <w:r w:rsidRPr="004525DE">
        <w:rPr>
          <w:rFonts w:eastAsia="Calibri" w:cstheme="minorHAnsi"/>
          <w:sz w:val="24"/>
          <w:szCs w:val="24"/>
          <w:lang w:val="es-ES"/>
        </w:rPr>
        <w:t>La siguiente tabla muestra un aproximado por año de los días nos laborales de la UTT.</w:t>
      </w:r>
    </w:p>
    <w:p w14:paraId="33F24BC5" w14:textId="77777777" w:rsidR="00C57F65" w:rsidRPr="004525DE" w:rsidRDefault="00C57F65" w:rsidP="004525DE">
      <w:pPr>
        <w:pStyle w:val="Sinespaciado"/>
        <w:ind w:left="567" w:right="664"/>
        <w:jc w:val="both"/>
        <w:rPr>
          <w:rFonts w:eastAsia="Calibri" w:cstheme="minorHAnsi"/>
          <w:sz w:val="24"/>
          <w:szCs w:val="24"/>
          <w:lang w:val="es-ES"/>
        </w:rPr>
      </w:pPr>
    </w:p>
    <w:tbl>
      <w:tblPr>
        <w:tblStyle w:val="TableNormal"/>
        <w:tblW w:w="0" w:type="auto"/>
        <w:tblInd w:w="1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85"/>
        <w:gridCol w:w="2687"/>
        <w:gridCol w:w="2685"/>
      </w:tblGrid>
      <w:tr w:rsidR="00C57F65" w:rsidRPr="004525DE" w14:paraId="65C9558C" w14:textId="77777777" w:rsidTr="004525DE">
        <w:trPr>
          <w:trHeight w:val="84"/>
        </w:trPr>
        <w:tc>
          <w:tcPr>
            <w:tcW w:w="2685" w:type="dxa"/>
            <w:shd w:val="clear" w:color="auto" w:fill="44536A"/>
            <w:vAlign w:val="center"/>
          </w:tcPr>
          <w:p w14:paraId="7151A512" w14:textId="77777777" w:rsidR="00C57F65" w:rsidRPr="004525DE" w:rsidRDefault="00C57F65" w:rsidP="004525DE">
            <w:pPr>
              <w:pStyle w:val="Sinespaciado"/>
              <w:ind w:left="248" w:right="157"/>
              <w:jc w:val="center"/>
              <w:rPr>
                <w:rFonts w:eastAsia="Arial" w:cstheme="minorHAnsi"/>
                <w:b/>
                <w:sz w:val="24"/>
                <w:szCs w:val="24"/>
                <w:lang w:val="es-ES"/>
              </w:rPr>
            </w:pPr>
            <w:r w:rsidRPr="004525DE">
              <w:rPr>
                <w:rFonts w:eastAsia="Arial" w:cstheme="minorHAnsi"/>
                <w:b/>
                <w:color w:val="FFFFFF"/>
                <w:sz w:val="24"/>
                <w:szCs w:val="24"/>
                <w:lang w:val="es-ES"/>
              </w:rPr>
              <w:t>DÍAS FERIADOS</w:t>
            </w:r>
          </w:p>
        </w:tc>
        <w:tc>
          <w:tcPr>
            <w:tcW w:w="2687" w:type="dxa"/>
            <w:shd w:val="clear" w:color="auto" w:fill="44536A"/>
            <w:vAlign w:val="center"/>
          </w:tcPr>
          <w:p w14:paraId="6436A1F1" w14:textId="77777777" w:rsidR="00C57F65" w:rsidRPr="004525DE" w:rsidRDefault="00C57F65" w:rsidP="004525DE">
            <w:pPr>
              <w:pStyle w:val="Sinespaciado"/>
              <w:ind w:left="268"/>
              <w:jc w:val="center"/>
              <w:rPr>
                <w:rFonts w:eastAsia="Arial" w:cstheme="minorHAnsi"/>
                <w:b/>
                <w:sz w:val="24"/>
                <w:szCs w:val="24"/>
                <w:lang w:val="es-ES"/>
              </w:rPr>
            </w:pPr>
            <w:r w:rsidRPr="004525DE">
              <w:rPr>
                <w:rFonts w:eastAsia="Arial" w:cstheme="minorHAnsi"/>
                <w:b/>
                <w:color w:val="FFFFFF"/>
                <w:sz w:val="24"/>
                <w:szCs w:val="24"/>
                <w:lang w:val="es-ES"/>
              </w:rPr>
              <w:t>PERIODOS VACACIONES</w:t>
            </w:r>
          </w:p>
        </w:tc>
        <w:tc>
          <w:tcPr>
            <w:tcW w:w="2685" w:type="dxa"/>
            <w:shd w:val="clear" w:color="auto" w:fill="44536A"/>
            <w:vAlign w:val="center"/>
          </w:tcPr>
          <w:p w14:paraId="1EEF84E0" w14:textId="77777777" w:rsidR="00C57F65" w:rsidRPr="004525DE" w:rsidRDefault="00C57F65" w:rsidP="004525DE">
            <w:pPr>
              <w:pStyle w:val="Sinespaciado"/>
              <w:ind w:left="145" w:right="118"/>
              <w:jc w:val="center"/>
              <w:rPr>
                <w:rFonts w:eastAsia="Arial" w:cstheme="minorHAnsi"/>
                <w:b/>
                <w:sz w:val="24"/>
                <w:szCs w:val="24"/>
                <w:lang w:val="es-ES"/>
              </w:rPr>
            </w:pPr>
            <w:r w:rsidRPr="004525DE">
              <w:rPr>
                <w:rFonts w:eastAsia="Arial" w:cstheme="minorHAnsi"/>
                <w:b/>
                <w:color w:val="FFFFFF"/>
                <w:sz w:val="24"/>
                <w:szCs w:val="24"/>
                <w:lang w:val="es-ES"/>
              </w:rPr>
              <w:t>SÁBADOS Y DOMINGOS</w:t>
            </w:r>
          </w:p>
        </w:tc>
      </w:tr>
      <w:tr w:rsidR="00C57F65" w:rsidRPr="004525DE" w14:paraId="72BD230A" w14:textId="77777777" w:rsidTr="004525DE">
        <w:trPr>
          <w:trHeight w:val="274"/>
        </w:trPr>
        <w:tc>
          <w:tcPr>
            <w:tcW w:w="2685" w:type="dxa"/>
            <w:vAlign w:val="center"/>
          </w:tcPr>
          <w:p w14:paraId="77C98E29" w14:textId="77777777" w:rsidR="00C57F65" w:rsidRPr="004525DE" w:rsidRDefault="00C57F65" w:rsidP="004525DE">
            <w:pPr>
              <w:pStyle w:val="Sinespaciado"/>
              <w:ind w:left="567" w:right="664"/>
              <w:jc w:val="center"/>
              <w:rPr>
                <w:rFonts w:eastAsia="Arial" w:cstheme="minorHAnsi"/>
                <w:sz w:val="24"/>
                <w:szCs w:val="24"/>
                <w:lang w:val="es-ES"/>
              </w:rPr>
            </w:pPr>
            <w:r w:rsidRPr="004525DE">
              <w:rPr>
                <w:rFonts w:eastAsia="Arial" w:cstheme="minorHAnsi"/>
                <w:w w:val="99"/>
                <w:sz w:val="24"/>
                <w:szCs w:val="24"/>
                <w:lang w:val="es-ES"/>
              </w:rPr>
              <w:t>9</w:t>
            </w:r>
          </w:p>
        </w:tc>
        <w:tc>
          <w:tcPr>
            <w:tcW w:w="2687" w:type="dxa"/>
            <w:vAlign w:val="center"/>
          </w:tcPr>
          <w:p w14:paraId="125DA514" w14:textId="77777777" w:rsidR="00C57F65" w:rsidRPr="004525DE" w:rsidRDefault="00C57F65" w:rsidP="004525DE">
            <w:pPr>
              <w:pStyle w:val="Sinespaciado"/>
              <w:ind w:left="567" w:right="664"/>
              <w:jc w:val="center"/>
              <w:rPr>
                <w:rFonts w:eastAsia="Arial" w:cstheme="minorHAnsi"/>
                <w:sz w:val="24"/>
                <w:szCs w:val="24"/>
                <w:lang w:val="es-ES"/>
              </w:rPr>
            </w:pPr>
            <w:r w:rsidRPr="004525DE">
              <w:rPr>
                <w:rFonts w:eastAsia="Arial" w:cstheme="minorHAnsi"/>
                <w:sz w:val="24"/>
                <w:szCs w:val="24"/>
                <w:lang w:val="es-ES"/>
              </w:rPr>
              <w:t>20</w:t>
            </w:r>
          </w:p>
        </w:tc>
        <w:tc>
          <w:tcPr>
            <w:tcW w:w="2685" w:type="dxa"/>
            <w:vAlign w:val="center"/>
          </w:tcPr>
          <w:p w14:paraId="6E3E9A94" w14:textId="77777777" w:rsidR="00C57F65" w:rsidRPr="004525DE" w:rsidRDefault="00C57F65" w:rsidP="004525DE">
            <w:pPr>
              <w:pStyle w:val="Sinespaciado"/>
              <w:ind w:left="567" w:right="664"/>
              <w:jc w:val="center"/>
              <w:rPr>
                <w:rFonts w:eastAsia="Arial" w:cstheme="minorHAnsi"/>
                <w:sz w:val="24"/>
                <w:szCs w:val="24"/>
                <w:lang w:val="es-ES"/>
              </w:rPr>
            </w:pPr>
            <w:r w:rsidRPr="004525DE">
              <w:rPr>
                <w:rFonts w:eastAsia="Arial" w:cstheme="minorHAnsi"/>
                <w:sz w:val="24"/>
                <w:szCs w:val="24"/>
                <w:lang w:val="es-ES"/>
              </w:rPr>
              <w:t>62</w:t>
            </w:r>
          </w:p>
        </w:tc>
      </w:tr>
    </w:tbl>
    <w:p w14:paraId="5CF61976" w14:textId="77777777" w:rsidR="00C57F65" w:rsidRPr="004525DE" w:rsidRDefault="00C57F65" w:rsidP="004525DE">
      <w:pPr>
        <w:pStyle w:val="Sinespaciado"/>
        <w:ind w:left="567" w:right="664"/>
        <w:jc w:val="both"/>
        <w:rPr>
          <w:rFonts w:eastAsia="Calibri" w:cstheme="minorHAnsi"/>
          <w:sz w:val="24"/>
          <w:szCs w:val="24"/>
          <w:lang w:val="es-ES"/>
        </w:rPr>
      </w:pPr>
    </w:p>
    <w:p w14:paraId="683BB42F" w14:textId="77777777" w:rsidR="00C57F65" w:rsidRPr="004525DE" w:rsidRDefault="00C57F65" w:rsidP="004457A4">
      <w:pPr>
        <w:pStyle w:val="Sinespaciado"/>
        <w:ind w:left="851" w:right="664"/>
        <w:jc w:val="both"/>
        <w:rPr>
          <w:rFonts w:eastAsia="Calibri" w:cstheme="minorHAnsi"/>
          <w:sz w:val="24"/>
          <w:szCs w:val="24"/>
          <w:lang w:val="es-ES"/>
        </w:rPr>
      </w:pPr>
      <w:r w:rsidRPr="004525DE">
        <w:rPr>
          <w:rFonts w:eastAsia="Calibri" w:cstheme="minorHAnsi"/>
          <w:sz w:val="24"/>
          <w:szCs w:val="24"/>
          <w:lang w:val="es-ES"/>
        </w:rPr>
        <w:t>Las entradas y salidas de turnos del personal de seguridad quedaran registrada en una bitácora, misma que será entregada al personal de UTT</w:t>
      </w:r>
      <w:r w:rsidRPr="004525DE">
        <w:rPr>
          <w:rFonts w:eastAsia="Calibri" w:cstheme="minorHAnsi"/>
          <w:spacing w:val="-4"/>
          <w:sz w:val="24"/>
          <w:szCs w:val="24"/>
          <w:lang w:val="es-ES"/>
        </w:rPr>
        <w:t xml:space="preserve"> </w:t>
      </w:r>
      <w:r w:rsidRPr="004525DE">
        <w:rPr>
          <w:rFonts w:eastAsia="Calibri" w:cstheme="minorHAnsi"/>
          <w:sz w:val="24"/>
          <w:szCs w:val="24"/>
          <w:lang w:val="es-ES"/>
        </w:rPr>
        <w:t>asignado.</w:t>
      </w:r>
    </w:p>
    <w:p w14:paraId="77653E85" w14:textId="0AD0210D" w:rsidR="00236270" w:rsidRPr="004525DE" w:rsidRDefault="00C57F65" w:rsidP="004457A4">
      <w:pPr>
        <w:pStyle w:val="Sinespaciado"/>
        <w:ind w:left="851" w:right="664"/>
        <w:jc w:val="both"/>
        <w:rPr>
          <w:rFonts w:eastAsia="Calibri" w:cstheme="minorHAnsi"/>
          <w:sz w:val="24"/>
          <w:szCs w:val="24"/>
          <w:lang w:val="es-ES"/>
        </w:rPr>
      </w:pPr>
      <w:r w:rsidRPr="004525DE">
        <w:rPr>
          <w:rFonts w:eastAsia="Calibri" w:cstheme="minorHAnsi"/>
          <w:sz w:val="24"/>
          <w:szCs w:val="24"/>
          <w:lang w:val="es-ES"/>
        </w:rPr>
        <w:t>Las horas efectivas de los cubre descansos se brindarán sin costo para la</w:t>
      </w:r>
      <w:r w:rsidRPr="004525DE">
        <w:rPr>
          <w:rFonts w:eastAsia="Calibri" w:cstheme="minorHAnsi"/>
          <w:spacing w:val="-11"/>
          <w:sz w:val="24"/>
          <w:szCs w:val="24"/>
          <w:lang w:val="es-ES"/>
        </w:rPr>
        <w:t xml:space="preserve"> </w:t>
      </w:r>
      <w:r w:rsidRPr="004525DE">
        <w:rPr>
          <w:rFonts w:eastAsia="Calibri" w:cstheme="minorHAnsi"/>
          <w:sz w:val="24"/>
          <w:szCs w:val="24"/>
          <w:lang w:val="es-ES"/>
        </w:rPr>
        <w:t>universida</w:t>
      </w:r>
      <w:r w:rsidR="00236270" w:rsidRPr="004525DE">
        <w:rPr>
          <w:rFonts w:eastAsia="Calibri" w:cstheme="minorHAnsi"/>
          <w:sz w:val="24"/>
          <w:szCs w:val="24"/>
          <w:lang w:val="es-ES"/>
        </w:rPr>
        <w:t xml:space="preserve">d. </w:t>
      </w:r>
    </w:p>
    <w:p w14:paraId="179250CB" w14:textId="77777777" w:rsidR="00236270" w:rsidRPr="004525DE" w:rsidRDefault="00236270" w:rsidP="004457A4">
      <w:pPr>
        <w:pStyle w:val="Sinespaciado"/>
        <w:ind w:left="851" w:right="664"/>
        <w:jc w:val="both"/>
        <w:rPr>
          <w:rFonts w:eastAsia="Calibri" w:cstheme="minorHAnsi"/>
          <w:sz w:val="24"/>
          <w:szCs w:val="24"/>
          <w:lang w:val="es-ES"/>
        </w:rPr>
      </w:pPr>
    </w:p>
    <w:p w14:paraId="55F159C5" w14:textId="1ADF7D21" w:rsidR="00236270" w:rsidRPr="004525DE" w:rsidRDefault="00236270" w:rsidP="004457A4">
      <w:pPr>
        <w:pStyle w:val="Sinespaciado"/>
        <w:ind w:left="851" w:right="664"/>
        <w:jc w:val="both"/>
        <w:rPr>
          <w:rFonts w:eastAsia="Calibri" w:cstheme="minorHAnsi"/>
          <w:sz w:val="24"/>
          <w:szCs w:val="24"/>
          <w:lang w:val="es-ES"/>
        </w:rPr>
      </w:pPr>
      <w:r w:rsidRPr="004525DE">
        <w:rPr>
          <w:rFonts w:eastAsia="Calibri" w:cstheme="minorHAnsi"/>
          <w:sz w:val="24"/>
          <w:szCs w:val="24"/>
          <w:lang w:val="es-ES"/>
        </w:rPr>
        <w:t>Por</w:t>
      </w:r>
      <w:r w:rsidRPr="004525DE">
        <w:rPr>
          <w:rFonts w:eastAsia="Calibri" w:cstheme="minorHAnsi"/>
          <w:spacing w:val="-5"/>
          <w:sz w:val="24"/>
          <w:szCs w:val="24"/>
          <w:lang w:val="es-ES"/>
        </w:rPr>
        <w:t xml:space="preserve"> </w:t>
      </w:r>
      <w:r w:rsidRPr="004525DE">
        <w:rPr>
          <w:rFonts w:eastAsia="Calibri" w:cstheme="minorHAnsi"/>
          <w:sz w:val="24"/>
          <w:szCs w:val="24"/>
          <w:lang w:val="es-ES"/>
        </w:rPr>
        <w:t>cada</w:t>
      </w:r>
      <w:r w:rsidRPr="004525DE">
        <w:rPr>
          <w:rFonts w:eastAsia="Calibri" w:cstheme="minorHAnsi"/>
          <w:spacing w:val="-6"/>
          <w:sz w:val="24"/>
          <w:szCs w:val="24"/>
          <w:lang w:val="es-ES"/>
        </w:rPr>
        <w:t xml:space="preserve"> </w:t>
      </w:r>
      <w:r w:rsidRPr="004525DE">
        <w:rPr>
          <w:rFonts w:eastAsia="Calibri" w:cstheme="minorHAnsi"/>
          <w:sz w:val="24"/>
          <w:szCs w:val="24"/>
          <w:lang w:val="es-ES"/>
        </w:rPr>
        <w:t>elemento</w:t>
      </w:r>
      <w:r w:rsidRPr="004525DE">
        <w:rPr>
          <w:rFonts w:eastAsia="Calibri" w:cstheme="minorHAnsi"/>
          <w:spacing w:val="-6"/>
          <w:sz w:val="24"/>
          <w:szCs w:val="24"/>
          <w:lang w:val="es-ES"/>
        </w:rPr>
        <w:t xml:space="preserve"> </w:t>
      </w:r>
      <w:r w:rsidRPr="004525DE">
        <w:rPr>
          <w:rFonts w:eastAsia="Calibri" w:cstheme="minorHAnsi"/>
          <w:sz w:val="24"/>
          <w:szCs w:val="24"/>
          <w:lang w:val="es-ES"/>
        </w:rPr>
        <w:t>nuevo</w:t>
      </w:r>
      <w:r w:rsidRPr="004525DE">
        <w:rPr>
          <w:rFonts w:eastAsia="Calibri" w:cstheme="minorHAnsi"/>
          <w:spacing w:val="-4"/>
          <w:sz w:val="24"/>
          <w:szCs w:val="24"/>
          <w:lang w:val="es-ES"/>
        </w:rPr>
        <w:t xml:space="preserve"> </w:t>
      </w:r>
      <w:r w:rsidRPr="004525DE">
        <w:rPr>
          <w:rFonts w:eastAsia="Calibri" w:cstheme="minorHAnsi"/>
          <w:sz w:val="24"/>
          <w:szCs w:val="24"/>
          <w:lang w:val="es-ES"/>
        </w:rPr>
        <w:t>que</w:t>
      </w:r>
      <w:r w:rsidRPr="004525DE">
        <w:rPr>
          <w:rFonts w:eastAsia="Calibri" w:cstheme="minorHAnsi"/>
          <w:spacing w:val="-6"/>
          <w:sz w:val="24"/>
          <w:szCs w:val="24"/>
          <w:lang w:val="es-ES"/>
        </w:rPr>
        <w:t xml:space="preserve"> </w:t>
      </w:r>
      <w:r w:rsidRPr="004525DE">
        <w:rPr>
          <w:rFonts w:eastAsia="Calibri" w:cstheme="minorHAnsi"/>
          <w:sz w:val="24"/>
          <w:szCs w:val="24"/>
          <w:lang w:val="es-ES"/>
        </w:rPr>
        <w:t>ingrese</w:t>
      </w:r>
      <w:r w:rsidRPr="004525DE">
        <w:rPr>
          <w:rFonts w:eastAsia="Calibri" w:cstheme="minorHAnsi"/>
          <w:spacing w:val="-6"/>
          <w:sz w:val="24"/>
          <w:szCs w:val="24"/>
          <w:lang w:val="es-ES"/>
        </w:rPr>
        <w:t xml:space="preserve"> </w:t>
      </w:r>
      <w:r w:rsidRPr="004525DE">
        <w:rPr>
          <w:rFonts w:eastAsia="Calibri" w:cstheme="minorHAnsi"/>
          <w:sz w:val="24"/>
          <w:szCs w:val="24"/>
          <w:lang w:val="es-ES"/>
        </w:rPr>
        <w:t>a</w:t>
      </w:r>
      <w:r w:rsidRPr="004525DE">
        <w:rPr>
          <w:rFonts w:eastAsia="Calibri" w:cstheme="minorHAnsi"/>
          <w:spacing w:val="-6"/>
          <w:sz w:val="24"/>
          <w:szCs w:val="24"/>
          <w:lang w:val="es-ES"/>
        </w:rPr>
        <w:t xml:space="preserve"> </w:t>
      </w:r>
      <w:r w:rsidRPr="004525DE">
        <w:rPr>
          <w:rFonts w:eastAsia="Calibri" w:cstheme="minorHAnsi"/>
          <w:sz w:val="24"/>
          <w:szCs w:val="24"/>
          <w:lang w:val="es-ES"/>
        </w:rPr>
        <w:t>la</w:t>
      </w:r>
      <w:r w:rsidRPr="004525DE">
        <w:rPr>
          <w:rFonts w:eastAsia="Calibri" w:cstheme="minorHAnsi"/>
          <w:spacing w:val="-6"/>
          <w:sz w:val="24"/>
          <w:szCs w:val="24"/>
          <w:lang w:val="es-ES"/>
        </w:rPr>
        <w:t xml:space="preserve"> </w:t>
      </w:r>
      <w:r w:rsidRPr="004525DE">
        <w:rPr>
          <w:rFonts w:eastAsia="Calibri" w:cstheme="minorHAnsi"/>
          <w:sz w:val="24"/>
          <w:szCs w:val="24"/>
          <w:lang w:val="es-ES"/>
        </w:rPr>
        <w:t>UTT,</w:t>
      </w:r>
      <w:r w:rsidRPr="004525DE">
        <w:rPr>
          <w:rFonts w:eastAsia="Calibri" w:cstheme="minorHAnsi"/>
          <w:spacing w:val="-4"/>
          <w:sz w:val="24"/>
          <w:szCs w:val="24"/>
          <w:lang w:val="es-ES"/>
        </w:rPr>
        <w:t xml:space="preserve"> </w:t>
      </w:r>
      <w:r w:rsidRPr="004525DE">
        <w:rPr>
          <w:rFonts w:eastAsia="Calibri" w:cstheme="minorHAnsi"/>
          <w:sz w:val="24"/>
          <w:szCs w:val="24"/>
          <w:lang w:val="es-ES"/>
        </w:rPr>
        <w:t>el</w:t>
      </w:r>
      <w:r w:rsidRPr="004525DE">
        <w:rPr>
          <w:rFonts w:eastAsia="Calibri" w:cstheme="minorHAnsi"/>
          <w:spacing w:val="-5"/>
          <w:sz w:val="24"/>
          <w:szCs w:val="24"/>
          <w:lang w:val="es-ES"/>
        </w:rPr>
        <w:t xml:space="preserve"> </w:t>
      </w:r>
      <w:r w:rsidRPr="004525DE">
        <w:rPr>
          <w:rFonts w:eastAsia="Calibri" w:cstheme="minorHAnsi"/>
          <w:sz w:val="24"/>
          <w:szCs w:val="24"/>
          <w:lang w:val="es-ES"/>
        </w:rPr>
        <w:t>proveedor</w:t>
      </w:r>
      <w:r w:rsidRPr="004525DE">
        <w:rPr>
          <w:rFonts w:eastAsia="Calibri" w:cstheme="minorHAnsi"/>
          <w:spacing w:val="-7"/>
          <w:sz w:val="24"/>
          <w:szCs w:val="24"/>
          <w:lang w:val="es-ES"/>
        </w:rPr>
        <w:t xml:space="preserve"> </w:t>
      </w:r>
      <w:r w:rsidRPr="004525DE">
        <w:rPr>
          <w:rFonts w:eastAsia="Calibri" w:cstheme="minorHAnsi"/>
          <w:sz w:val="24"/>
          <w:szCs w:val="24"/>
          <w:lang w:val="es-ES"/>
        </w:rPr>
        <w:t>se</w:t>
      </w:r>
      <w:r w:rsidRPr="004525DE">
        <w:rPr>
          <w:rFonts w:eastAsia="Calibri" w:cstheme="minorHAnsi"/>
          <w:spacing w:val="-6"/>
          <w:sz w:val="24"/>
          <w:szCs w:val="24"/>
          <w:lang w:val="es-ES"/>
        </w:rPr>
        <w:t xml:space="preserve"> </w:t>
      </w:r>
      <w:r w:rsidRPr="004525DE">
        <w:rPr>
          <w:rFonts w:eastAsia="Calibri" w:cstheme="minorHAnsi"/>
          <w:sz w:val="24"/>
          <w:szCs w:val="24"/>
          <w:lang w:val="es-ES"/>
        </w:rPr>
        <w:t>obligara</w:t>
      </w:r>
      <w:r w:rsidRPr="004525DE">
        <w:rPr>
          <w:rFonts w:eastAsia="Calibri" w:cstheme="minorHAnsi"/>
          <w:spacing w:val="-2"/>
          <w:sz w:val="24"/>
          <w:szCs w:val="24"/>
          <w:lang w:val="es-ES"/>
        </w:rPr>
        <w:t xml:space="preserve"> </w:t>
      </w:r>
      <w:r w:rsidRPr="004525DE">
        <w:rPr>
          <w:rFonts w:eastAsia="Calibri" w:cstheme="minorHAnsi"/>
          <w:sz w:val="24"/>
          <w:szCs w:val="24"/>
          <w:lang w:val="es-ES"/>
        </w:rPr>
        <w:t>a</w:t>
      </w:r>
      <w:r w:rsidRPr="004525DE">
        <w:rPr>
          <w:rFonts w:eastAsia="Calibri" w:cstheme="minorHAnsi"/>
          <w:spacing w:val="-4"/>
          <w:sz w:val="24"/>
          <w:szCs w:val="24"/>
          <w:lang w:val="es-ES"/>
        </w:rPr>
        <w:t xml:space="preserve"> </w:t>
      </w:r>
      <w:r w:rsidRPr="004525DE">
        <w:rPr>
          <w:rFonts w:eastAsia="Calibri" w:cstheme="minorHAnsi"/>
          <w:sz w:val="24"/>
          <w:szCs w:val="24"/>
          <w:lang w:val="es-ES"/>
        </w:rPr>
        <w:t>traer</w:t>
      </w:r>
      <w:r w:rsidRPr="004525DE">
        <w:rPr>
          <w:rFonts w:eastAsia="Calibri" w:cstheme="minorHAnsi"/>
          <w:spacing w:val="-4"/>
          <w:sz w:val="24"/>
          <w:szCs w:val="24"/>
          <w:lang w:val="es-ES"/>
        </w:rPr>
        <w:t xml:space="preserve"> </w:t>
      </w:r>
      <w:r w:rsidRPr="004525DE">
        <w:rPr>
          <w:rFonts w:eastAsia="Calibri" w:cstheme="minorHAnsi"/>
          <w:sz w:val="24"/>
          <w:szCs w:val="24"/>
          <w:lang w:val="es-ES"/>
        </w:rPr>
        <w:t>un</w:t>
      </w:r>
      <w:r w:rsidRPr="004525DE">
        <w:rPr>
          <w:rFonts w:eastAsia="Calibri" w:cstheme="minorHAnsi"/>
          <w:spacing w:val="-3"/>
          <w:sz w:val="24"/>
          <w:szCs w:val="24"/>
          <w:lang w:val="es-ES"/>
        </w:rPr>
        <w:t xml:space="preserve"> </w:t>
      </w:r>
      <w:r w:rsidRPr="004525DE">
        <w:rPr>
          <w:rFonts w:eastAsia="Calibri" w:cstheme="minorHAnsi"/>
          <w:sz w:val="24"/>
          <w:szCs w:val="24"/>
          <w:lang w:val="es-ES"/>
        </w:rPr>
        <w:t>elemento</w:t>
      </w:r>
      <w:r w:rsidRPr="004525DE">
        <w:rPr>
          <w:rFonts w:eastAsia="Calibri" w:cstheme="minorHAnsi"/>
          <w:spacing w:val="-6"/>
          <w:sz w:val="24"/>
          <w:szCs w:val="24"/>
          <w:lang w:val="es-ES"/>
        </w:rPr>
        <w:t xml:space="preserve"> </w:t>
      </w:r>
      <w:r w:rsidRPr="004525DE">
        <w:rPr>
          <w:rFonts w:eastAsia="Calibri" w:cstheme="minorHAnsi"/>
          <w:sz w:val="24"/>
          <w:szCs w:val="24"/>
          <w:lang w:val="es-ES"/>
        </w:rPr>
        <w:t>extra</w:t>
      </w:r>
      <w:r w:rsidRPr="004525DE">
        <w:rPr>
          <w:rFonts w:eastAsia="Calibri" w:cstheme="minorHAnsi"/>
          <w:spacing w:val="-4"/>
          <w:sz w:val="24"/>
          <w:szCs w:val="24"/>
          <w:lang w:val="es-ES"/>
        </w:rPr>
        <w:t xml:space="preserve"> </w:t>
      </w:r>
      <w:r w:rsidRPr="004525DE">
        <w:rPr>
          <w:rFonts w:eastAsia="Calibri" w:cstheme="minorHAnsi"/>
          <w:sz w:val="24"/>
          <w:szCs w:val="24"/>
          <w:lang w:val="es-ES"/>
        </w:rPr>
        <w:t>por</w:t>
      </w:r>
      <w:r w:rsidRPr="004525DE">
        <w:rPr>
          <w:rFonts w:eastAsia="Calibri" w:cstheme="minorHAnsi"/>
          <w:spacing w:val="-4"/>
          <w:sz w:val="24"/>
          <w:szCs w:val="24"/>
          <w:lang w:val="es-ES"/>
        </w:rPr>
        <w:t xml:space="preserve"> </w:t>
      </w:r>
      <w:r w:rsidRPr="004525DE">
        <w:rPr>
          <w:rFonts w:eastAsia="Calibri" w:cstheme="minorHAnsi"/>
          <w:sz w:val="24"/>
          <w:szCs w:val="24"/>
          <w:lang w:val="es-ES"/>
        </w:rPr>
        <w:t>el</w:t>
      </w:r>
      <w:r w:rsidRPr="004525DE">
        <w:rPr>
          <w:rFonts w:eastAsia="Calibri" w:cstheme="minorHAnsi"/>
          <w:spacing w:val="-5"/>
          <w:sz w:val="24"/>
          <w:szCs w:val="24"/>
          <w:lang w:val="es-ES"/>
        </w:rPr>
        <w:t xml:space="preserve"> </w:t>
      </w:r>
      <w:r w:rsidRPr="004525DE">
        <w:rPr>
          <w:rFonts w:eastAsia="Calibri" w:cstheme="minorHAnsi"/>
          <w:sz w:val="24"/>
          <w:szCs w:val="24"/>
          <w:lang w:val="es-ES"/>
        </w:rPr>
        <w:t>tiempo que tarde en</w:t>
      </w:r>
      <w:r w:rsidRPr="004525DE">
        <w:rPr>
          <w:rFonts w:eastAsia="Calibri" w:cstheme="minorHAnsi"/>
          <w:spacing w:val="-3"/>
          <w:sz w:val="24"/>
          <w:szCs w:val="24"/>
          <w:lang w:val="es-ES"/>
        </w:rPr>
        <w:t xml:space="preserve"> </w:t>
      </w:r>
      <w:r w:rsidRPr="004525DE">
        <w:rPr>
          <w:rFonts w:eastAsia="Calibri" w:cstheme="minorHAnsi"/>
          <w:sz w:val="24"/>
          <w:szCs w:val="24"/>
          <w:lang w:val="es-ES"/>
        </w:rPr>
        <w:t>capacitarse.</w:t>
      </w:r>
    </w:p>
    <w:p w14:paraId="79A43798" w14:textId="77777777" w:rsidR="004525DE" w:rsidRDefault="004525DE" w:rsidP="004525DE">
      <w:pPr>
        <w:pStyle w:val="Sinespaciado"/>
        <w:ind w:left="851" w:right="394"/>
        <w:jc w:val="both"/>
        <w:rPr>
          <w:rFonts w:eastAsia="Calibri" w:cstheme="minorHAnsi"/>
          <w:b/>
          <w:sz w:val="24"/>
          <w:szCs w:val="24"/>
          <w:lang w:val="es-ES"/>
        </w:rPr>
      </w:pPr>
    </w:p>
    <w:p w14:paraId="270DBBD3" w14:textId="77777777" w:rsidR="00236270" w:rsidRPr="004525DE" w:rsidRDefault="00236270" w:rsidP="004525DE">
      <w:pPr>
        <w:pStyle w:val="Sinespaciado"/>
        <w:ind w:left="851" w:right="394"/>
        <w:jc w:val="both"/>
        <w:rPr>
          <w:rFonts w:eastAsia="Calibri" w:cstheme="minorHAnsi"/>
          <w:b/>
          <w:sz w:val="24"/>
          <w:szCs w:val="24"/>
          <w:lang w:val="es-ES"/>
        </w:rPr>
      </w:pPr>
      <w:r w:rsidRPr="004525DE">
        <w:rPr>
          <w:rFonts w:eastAsia="Calibri" w:cstheme="minorHAnsi"/>
          <w:b/>
          <w:sz w:val="24"/>
          <w:szCs w:val="24"/>
          <w:lang w:val="es-ES"/>
        </w:rPr>
        <w:t>B) UNIDAD ACADÉMICA ENSENADA</w:t>
      </w:r>
    </w:p>
    <w:tbl>
      <w:tblPr>
        <w:tblStyle w:val="TableNormal"/>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26"/>
        <w:gridCol w:w="2835"/>
        <w:gridCol w:w="3260"/>
      </w:tblGrid>
      <w:tr w:rsidR="00236270" w:rsidRPr="004525DE" w14:paraId="1BC43907" w14:textId="77777777" w:rsidTr="004525DE">
        <w:trPr>
          <w:trHeight w:val="209"/>
        </w:trPr>
        <w:tc>
          <w:tcPr>
            <w:tcW w:w="2426" w:type="dxa"/>
            <w:shd w:val="clear" w:color="auto" w:fill="44536A"/>
            <w:vAlign w:val="center"/>
          </w:tcPr>
          <w:p w14:paraId="649AEDB4" w14:textId="77777777" w:rsidR="00236270" w:rsidRPr="004525DE" w:rsidRDefault="00236270" w:rsidP="004525DE">
            <w:pPr>
              <w:pStyle w:val="Sinespaciado"/>
              <w:ind w:left="299" w:right="205"/>
              <w:jc w:val="center"/>
              <w:rPr>
                <w:rFonts w:eastAsia="Arial" w:cstheme="minorHAnsi"/>
                <w:b/>
                <w:sz w:val="24"/>
                <w:szCs w:val="24"/>
                <w:lang w:val="es-ES"/>
              </w:rPr>
            </w:pPr>
            <w:r w:rsidRPr="004525DE">
              <w:rPr>
                <w:rFonts w:eastAsia="Arial" w:cstheme="minorHAnsi"/>
                <w:b/>
                <w:color w:val="FFFFFF"/>
                <w:sz w:val="24"/>
                <w:szCs w:val="24"/>
                <w:lang w:val="es-ES"/>
              </w:rPr>
              <w:t>Turnos por día</w:t>
            </w:r>
          </w:p>
        </w:tc>
        <w:tc>
          <w:tcPr>
            <w:tcW w:w="2835" w:type="dxa"/>
            <w:shd w:val="clear" w:color="auto" w:fill="44536A"/>
            <w:vAlign w:val="center"/>
          </w:tcPr>
          <w:p w14:paraId="269E05B5" w14:textId="77777777" w:rsidR="00236270" w:rsidRPr="004525DE" w:rsidRDefault="00236270" w:rsidP="004525DE">
            <w:pPr>
              <w:pStyle w:val="Sinespaciado"/>
              <w:ind w:left="220" w:right="90"/>
              <w:jc w:val="center"/>
              <w:rPr>
                <w:rFonts w:eastAsia="Arial" w:cstheme="minorHAnsi"/>
                <w:b/>
                <w:sz w:val="24"/>
                <w:szCs w:val="24"/>
                <w:lang w:val="es-ES"/>
              </w:rPr>
            </w:pPr>
            <w:r w:rsidRPr="004525DE">
              <w:rPr>
                <w:rFonts w:eastAsia="Arial" w:cstheme="minorHAnsi"/>
                <w:b/>
                <w:color w:val="FFFFFF"/>
                <w:sz w:val="24"/>
                <w:szCs w:val="24"/>
                <w:lang w:val="es-ES"/>
              </w:rPr>
              <w:t>Cantidad de elementos</w:t>
            </w:r>
          </w:p>
        </w:tc>
        <w:tc>
          <w:tcPr>
            <w:tcW w:w="3260" w:type="dxa"/>
            <w:shd w:val="clear" w:color="auto" w:fill="44536A"/>
            <w:vAlign w:val="center"/>
          </w:tcPr>
          <w:p w14:paraId="174DB923" w14:textId="77777777" w:rsidR="00236270" w:rsidRPr="004525DE" w:rsidRDefault="00236270" w:rsidP="004525DE">
            <w:pPr>
              <w:pStyle w:val="Sinespaciado"/>
              <w:ind w:left="567" w:right="664"/>
              <w:jc w:val="center"/>
              <w:rPr>
                <w:rFonts w:eastAsia="Arial" w:cstheme="minorHAnsi"/>
                <w:b/>
                <w:sz w:val="24"/>
                <w:szCs w:val="24"/>
                <w:lang w:val="es-ES"/>
              </w:rPr>
            </w:pPr>
            <w:r w:rsidRPr="004525DE">
              <w:rPr>
                <w:rFonts w:eastAsia="Arial" w:cstheme="minorHAnsi"/>
                <w:b/>
                <w:color w:val="FFFFFF"/>
                <w:sz w:val="24"/>
                <w:szCs w:val="24"/>
                <w:lang w:val="es-ES"/>
              </w:rPr>
              <w:t>Horario</w:t>
            </w:r>
          </w:p>
        </w:tc>
      </w:tr>
      <w:tr w:rsidR="004525DE" w:rsidRPr="004525DE" w14:paraId="0A12B261" w14:textId="77777777" w:rsidTr="004525DE">
        <w:trPr>
          <w:trHeight w:val="209"/>
        </w:trPr>
        <w:tc>
          <w:tcPr>
            <w:tcW w:w="2426" w:type="dxa"/>
            <w:shd w:val="clear" w:color="auto" w:fill="auto"/>
          </w:tcPr>
          <w:p w14:paraId="0189C41D" w14:textId="77752877" w:rsidR="004525DE" w:rsidRPr="004525DE" w:rsidRDefault="004525DE" w:rsidP="004525DE">
            <w:pPr>
              <w:pStyle w:val="Sinespaciado"/>
              <w:ind w:left="299" w:right="347"/>
              <w:jc w:val="both"/>
              <w:rPr>
                <w:rFonts w:eastAsia="Arial" w:cstheme="minorHAnsi"/>
                <w:b/>
                <w:color w:val="FFFFFF"/>
                <w:sz w:val="24"/>
                <w:szCs w:val="24"/>
                <w:lang w:val="es-ES"/>
              </w:rPr>
            </w:pPr>
            <w:r w:rsidRPr="004525DE">
              <w:rPr>
                <w:rFonts w:eastAsia="Arial" w:cstheme="minorHAnsi"/>
                <w:sz w:val="24"/>
                <w:szCs w:val="24"/>
                <w:lang w:val="es-ES"/>
              </w:rPr>
              <w:t>Diurnos</w:t>
            </w:r>
          </w:p>
        </w:tc>
        <w:tc>
          <w:tcPr>
            <w:tcW w:w="2835" w:type="dxa"/>
            <w:shd w:val="clear" w:color="auto" w:fill="auto"/>
          </w:tcPr>
          <w:p w14:paraId="1D352C62" w14:textId="649E648D" w:rsidR="004525DE" w:rsidRPr="004525DE" w:rsidRDefault="004525DE" w:rsidP="004525DE">
            <w:pPr>
              <w:pStyle w:val="Sinespaciado"/>
              <w:ind w:left="567" w:right="664"/>
              <w:jc w:val="center"/>
              <w:rPr>
                <w:rFonts w:eastAsia="Arial" w:cstheme="minorHAnsi"/>
                <w:b/>
                <w:color w:val="FFFFFF"/>
                <w:sz w:val="24"/>
                <w:szCs w:val="24"/>
                <w:lang w:val="es-ES"/>
              </w:rPr>
            </w:pPr>
            <w:r w:rsidRPr="004525DE">
              <w:rPr>
                <w:rFonts w:eastAsia="Arial" w:cstheme="minorHAnsi"/>
                <w:w w:val="99"/>
                <w:sz w:val="24"/>
                <w:szCs w:val="24"/>
                <w:lang w:val="es-ES"/>
              </w:rPr>
              <w:t>1</w:t>
            </w:r>
          </w:p>
        </w:tc>
        <w:tc>
          <w:tcPr>
            <w:tcW w:w="3260" w:type="dxa"/>
            <w:shd w:val="clear" w:color="auto" w:fill="auto"/>
          </w:tcPr>
          <w:p w14:paraId="1BF466A6" w14:textId="2B8450DD" w:rsidR="004525DE" w:rsidRPr="004525DE" w:rsidRDefault="004525DE" w:rsidP="004525DE">
            <w:pPr>
              <w:pStyle w:val="Sinespaciado"/>
              <w:ind w:left="567" w:right="664"/>
              <w:jc w:val="center"/>
              <w:rPr>
                <w:rFonts w:eastAsia="Arial" w:cstheme="minorHAnsi"/>
                <w:b/>
                <w:color w:val="FFFFFF"/>
                <w:sz w:val="24"/>
                <w:szCs w:val="24"/>
                <w:lang w:val="es-ES"/>
              </w:rPr>
            </w:pPr>
            <w:r w:rsidRPr="004525DE">
              <w:rPr>
                <w:rFonts w:eastAsia="Arial" w:cstheme="minorHAnsi"/>
                <w:sz w:val="24"/>
                <w:szCs w:val="24"/>
                <w:lang w:val="es-ES"/>
              </w:rPr>
              <w:t>06:30 a 18:30</w:t>
            </w:r>
          </w:p>
        </w:tc>
      </w:tr>
      <w:tr w:rsidR="004525DE" w:rsidRPr="004525DE" w14:paraId="429D3DF7" w14:textId="77777777" w:rsidTr="004525DE">
        <w:trPr>
          <w:trHeight w:val="209"/>
        </w:trPr>
        <w:tc>
          <w:tcPr>
            <w:tcW w:w="2426" w:type="dxa"/>
            <w:shd w:val="clear" w:color="auto" w:fill="auto"/>
          </w:tcPr>
          <w:p w14:paraId="71CC3335" w14:textId="0E1EE762" w:rsidR="004525DE" w:rsidRPr="004525DE" w:rsidRDefault="004525DE" w:rsidP="004525DE">
            <w:pPr>
              <w:pStyle w:val="Sinespaciado"/>
              <w:ind w:left="299" w:right="347"/>
              <w:jc w:val="both"/>
              <w:rPr>
                <w:rFonts w:eastAsia="Arial" w:cstheme="minorHAnsi"/>
                <w:b/>
                <w:color w:val="FFFFFF"/>
                <w:sz w:val="24"/>
                <w:szCs w:val="24"/>
                <w:lang w:val="es-ES"/>
              </w:rPr>
            </w:pPr>
            <w:r w:rsidRPr="004525DE">
              <w:rPr>
                <w:rFonts w:eastAsia="Arial" w:cstheme="minorHAnsi"/>
                <w:sz w:val="24"/>
                <w:szCs w:val="24"/>
                <w:lang w:val="es-ES"/>
              </w:rPr>
              <w:t>Nocturnos</w:t>
            </w:r>
          </w:p>
        </w:tc>
        <w:tc>
          <w:tcPr>
            <w:tcW w:w="2835" w:type="dxa"/>
            <w:shd w:val="clear" w:color="auto" w:fill="auto"/>
          </w:tcPr>
          <w:p w14:paraId="41D57EFA" w14:textId="529F5DD0" w:rsidR="004525DE" w:rsidRPr="004525DE" w:rsidRDefault="004525DE" w:rsidP="004525DE">
            <w:pPr>
              <w:pStyle w:val="Sinespaciado"/>
              <w:ind w:left="567" w:right="664"/>
              <w:jc w:val="center"/>
              <w:rPr>
                <w:rFonts w:eastAsia="Arial" w:cstheme="minorHAnsi"/>
                <w:b/>
                <w:color w:val="FFFFFF"/>
                <w:sz w:val="24"/>
                <w:szCs w:val="24"/>
                <w:lang w:val="es-ES"/>
              </w:rPr>
            </w:pPr>
            <w:r w:rsidRPr="004525DE">
              <w:rPr>
                <w:rFonts w:eastAsia="Arial" w:cstheme="minorHAnsi"/>
                <w:w w:val="99"/>
                <w:sz w:val="24"/>
                <w:szCs w:val="24"/>
                <w:lang w:val="es-ES"/>
              </w:rPr>
              <w:t>1</w:t>
            </w:r>
          </w:p>
        </w:tc>
        <w:tc>
          <w:tcPr>
            <w:tcW w:w="3260" w:type="dxa"/>
            <w:shd w:val="clear" w:color="auto" w:fill="auto"/>
          </w:tcPr>
          <w:p w14:paraId="36750713" w14:textId="46DECBC7" w:rsidR="004525DE" w:rsidRPr="004525DE" w:rsidRDefault="004525DE" w:rsidP="004525DE">
            <w:pPr>
              <w:pStyle w:val="Sinespaciado"/>
              <w:ind w:left="567" w:right="664"/>
              <w:jc w:val="center"/>
              <w:rPr>
                <w:rFonts w:eastAsia="Arial" w:cstheme="minorHAnsi"/>
                <w:b/>
                <w:color w:val="FFFFFF"/>
                <w:sz w:val="24"/>
                <w:szCs w:val="24"/>
                <w:lang w:val="es-ES"/>
              </w:rPr>
            </w:pPr>
            <w:r w:rsidRPr="004525DE">
              <w:rPr>
                <w:rFonts w:eastAsia="Arial" w:cstheme="minorHAnsi"/>
                <w:sz w:val="24"/>
                <w:szCs w:val="24"/>
                <w:lang w:val="es-ES"/>
              </w:rPr>
              <w:t>18:30 a 06:30</w:t>
            </w:r>
          </w:p>
        </w:tc>
      </w:tr>
      <w:tr w:rsidR="004525DE" w:rsidRPr="004525DE" w14:paraId="0512E6C4" w14:textId="77777777" w:rsidTr="004525DE">
        <w:trPr>
          <w:trHeight w:val="209"/>
        </w:trPr>
        <w:tc>
          <w:tcPr>
            <w:tcW w:w="2426" w:type="dxa"/>
            <w:shd w:val="clear" w:color="auto" w:fill="8EAADB" w:themeFill="accent1" w:themeFillTint="99"/>
          </w:tcPr>
          <w:p w14:paraId="412DAEEC" w14:textId="6C3C7B9D" w:rsidR="004525DE" w:rsidRPr="004525DE" w:rsidRDefault="004525DE" w:rsidP="004525DE">
            <w:pPr>
              <w:pStyle w:val="Sinespaciado"/>
              <w:ind w:left="567" w:right="664"/>
              <w:jc w:val="both"/>
              <w:rPr>
                <w:rFonts w:eastAsia="Arial" w:cstheme="minorHAnsi"/>
                <w:b/>
                <w:color w:val="FFFFFF"/>
                <w:sz w:val="24"/>
                <w:szCs w:val="24"/>
                <w:lang w:val="es-ES"/>
              </w:rPr>
            </w:pPr>
            <w:r w:rsidRPr="004525DE">
              <w:rPr>
                <w:rFonts w:eastAsia="Arial" w:cstheme="minorHAnsi"/>
                <w:sz w:val="24"/>
                <w:szCs w:val="24"/>
                <w:lang w:val="es-ES"/>
              </w:rPr>
              <w:t>Total</w:t>
            </w:r>
          </w:p>
        </w:tc>
        <w:tc>
          <w:tcPr>
            <w:tcW w:w="2835" w:type="dxa"/>
            <w:shd w:val="clear" w:color="auto" w:fill="auto"/>
          </w:tcPr>
          <w:p w14:paraId="109C6EA0" w14:textId="675F2C92" w:rsidR="004525DE" w:rsidRPr="004525DE" w:rsidRDefault="004525DE" w:rsidP="004525DE">
            <w:pPr>
              <w:pStyle w:val="Sinespaciado"/>
              <w:ind w:left="567" w:right="664"/>
              <w:jc w:val="center"/>
              <w:rPr>
                <w:rFonts w:eastAsia="Arial" w:cstheme="minorHAnsi"/>
                <w:b/>
                <w:color w:val="FFFFFF"/>
                <w:sz w:val="24"/>
                <w:szCs w:val="24"/>
                <w:lang w:val="es-ES"/>
              </w:rPr>
            </w:pPr>
            <w:r w:rsidRPr="004525DE">
              <w:rPr>
                <w:rFonts w:eastAsia="Arial" w:cstheme="minorHAnsi"/>
                <w:w w:val="99"/>
                <w:sz w:val="24"/>
                <w:szCs w:val="24"/>
                <w:lang w:val="es-ES"/>
              </w:rPr>
              <w:t>2</w:t>
            </w:r>
          </w:p>
        </w:tc>
        <w:tc>
          <w:tcPr>
            <w:tcW w:w="3260" w:type="dxa"/>
            <w:shd w:val="clear" w:color="auto" w:fill="auto"/>
          </w:tcPr>
          <w:p w14:paraId="5C4CB043" w14:textId="77777777" w:rsidR="004525DE" w:rsidRPr="004525DE" w:rsidRDefault="004525DE" w:rsidP="004525DE">
            <w:pPr>
              <w:pStyle w:val="Sinespaciado"/>
              <w:ind w:left="567" w:right="664"/>
              <w:jc w:val="center"/>
              <w:rPr>
                <w:rFonts w:eastAsia="Arial" w:cstheme="minorHAnsi"/>
                <w:b/>
                <w:color w:val="FFFFFF"/>
                <w:sz w:val="24"/>
                <w:szCs w:val="24"/>
                <w:lang w:val="es-ES"/>
              </w:rPr>
            </w:pPr>
          </w:p>
        </w:tc>
      </w:tr>
    </w:tbl>
    <w:p w14:paraId="1869E3BB" w14:textId="77777777" w:rsidR="00C57F65" w:rsidRPr="004525DE" w:rsidRDefault="00C57F65" w:rsidP="004525DE">
      <w:pPr>
        <w:pStyle w:val="Sinespaciado"/>
        <w:ind w:left="567" w:right="664"/>
        <w:jc w:val="both"/>
        <w:rPr>
          <w:rFonts w:eastAsia="Calibri" w:cstheme="minorHAnsi"/>
          <w:b/>
          <w:sz w:val="24"/>
          <w:szCs w:val="24"/>
          <w:lang w:val="es-ES"/>
        </w:rPr>
      </w:pPr>
    </w:p>
    <w:p w14:paraId="31524012" w14:textId="6FEE8222" w:rsidR="00C57F65" w:rsidRPr="004525DE" w:rsidRDefault="00C57F65" w:rsidP="004457A4">
      <w:pPr>
        <w:pStyle w:val="Sinespaciado"/>
        <w:numPr>
          <w:ilvl w:val="0"/>
          <w:numId w:val="17"/>
        </w:numPr>
        <w:ind w:left="1134" w:right="664" w:hanging="283"/>
        <w:jc w:val="both"/>
        <w:rPr>
          <w:rFonts w:eastAsia="Calibri" w:cstheme="minorHAnsi"/>
          <w:sz w:val="24"/>
          <w:szCs w:val="24"/>
          <w:lang w:val="es-ES"/>
        </w:rPr>
      </w:pPr>
      <w:r w:rsidRPr="004525DE">
        <w:rPr>
          <w:rFonts w:eastAsia="Calibri" w:cstheme="minorHAnsi"/>
          <w:sz w:val="24"/>
          <w:szCs w:val="24"/>
          <w:lang w:val="es-ES"/>
        </w:rPr>
        <w:t>Vigilar y proteger el patrimonio Institucional, en el que se incluyen</w:t>
      </w:r>
      <w:r w:rsidR="00236270" w:rsidRPr="004525DE">
        <w:rPr>
          <w:rFonts w:eastAsia="Calibri" w:cstheme="minorHAnsi"/>
          <w:sz w:val="24"/>
          <w:szCs w:val="24"/>
          <w:lang w:val="es-ES"/>
        </w:rPr>
        <w:t>:</w:t>
      </w:r>
    </w:p>
    <w:p w14:paraId="3B70C2CA" w14:textId="2C033363" w:rsidR="00C57F65" w:rsidRPr="004525DE" w:rsidRDefault="00C57F65" w:rsidP="004457A4">
      <w:pPr>
        <w:pStyle w:val="Sinespaciado"/>
        <w:numPr>
          <w:ilvl w:val="0"/>
          <w:numId w:val="17"/>
        </w:numPr>
        <w:ind w:left="1134" w:right="664" w:hanging="283"/>
        <w:jc w:val="both"/>
        <w:rPr>
          <w:rFonts w:eastAsia="Calibri" w:cstheme="minorHAnsi"/>
          <w:sz w:val="24"/>
          <w:szCs w:val="24"/>
          <w:lang w:val="es-ES"/>
        </w:rPr>
      </w:pPr>
      <w:r w:rsidRPr="004525DE">
        <w:rPr>
          <w:rFonts w:eastAsia="Calibri" w:cstheme="minorHAnsi"/>
          <w:sz w:val="24"/>
          <w:szCs w:val="24"/>
          <w:lang w:val="es-ES"/>
        </w:rPr>
        <w:t>Edificio de Laboratorio incluye: pasillos y</w:t>
      </w:r>
      <w:r w:rsidRPr="004525DE">
        <w:rPr>
          <w:rFonts w:eastAsia="Calibri" w:cstheme="minorHAnsi"/>
          <w:spacing w:val="-6"/>
          <w:sz w:val="24"/>
          <w:szCs w:val="24"/>
          <w:lang w:val="es-ES"/>
        </w:rPr>
        <w:t xml:space="preserve"> </w:t>
      </w:r>
      <w:r w:rsidRPr="004525DE">
        <w:rPr>
          <w:rFonts w:eastAsia="Calibri" w:cstheme="minorHAnsi"/>
          <w:sz w:val="24"/>
          <w:szCs w:val="24"/>
          <w:lang w:val="es-ES"/>
        </w:rPr>
        <w:t>laboratorios.</w:t>
      </w:r>
    </w:p>
    <w:p w14:paraId="6FED8776" w14:textId="03EC01BA" w:rsidR="00C57F65" w:rsidRPr="004525DE" w:rsidRDefault="00C57F65" w:rsidP="004457A4">
      <w:pPr>
        <w:pStyle w:val="Sinespaciado"/>
        <w:numPr>
          <w:ilvl w:val="0"/>
          <w:numId w:val="17"/>
        </w:numPr>
        <w:ind w:left="1134" w:right="664" w:hanging="283"/>
        <w:jc w:val="both"/>
        <w:rPr>
          <w:rFonts w:eastAsia="Calibri" w:cstheme="minorHAnsi"/>
          <w:sz w:val="24"/>
          <w:szCs w:val="24"/>
          <w:lang w:val="es-ES"/>
        </w:rPr>
      </w:pPr>
      <w:r w:rsidRPr="004525DE">
        <w:rPr>
          <w:rFonts w:eastAsia="Calibri" w:cstheme="minorHAnsi"/>
          <w:sz w:val="24"/>
          <w:szCs w:val="24"/>
          <w:lang w:val="es-ES"/>
        </w:rPr>
        <w:t>Vigilancia de accesos a la Universidad, bardas, cercos y aceras perimetrales a la Universidad así como estacionamientos.</w:t>
      </w:r>
    </w:p>
    <w:p w14:paraId="0672B008" w14:textId="0BF02D55" w:rsidR="00C57F65" w:rsidRPr="004525DE" w:rsidRDefault="00C57F65" w:rsidP="004457A4">
      <w:pPr>
        <w:pStyle w:val="Sinespaciado"/>
        <w:numPr>
          <w:ilvl w:val="0"/>
          <w:numId w:val="17"/>
        </w:numPr>
        <w:ind w:left="1134" w:right="664" w:hanging="283"/>
        <w:jc w:val="both"/>
        <w:rPr>
          <w:rFonts w:eastAsia="Calibri" w:cstheme="minorHAnsi"/>
          <w:sz w:val="24"/>
          <w:szCs w:val="24"/>
          <w:lang w:val="es-ES"/>
        </w:rPr>
      </w:pPr>
      <w:r w:rsidRPr="004525DE">
        <w:rPr>
          <w:rFonts w:eastAsia="Calibri" w:cstheme="minorHAnsi"/>
          <w:sz w:val="24"/>
          <w:szCs w:val="24"/>
          <w:lang w:val="es-ES"/>
        </w:rPr>
        <w:t>Áreas</w:t>
      </w:r>
      <w:r w:rsidRPr="004525DE">
        <w:rPr>
          <w:rFonts w:eastAsia="Calibri" w:cstheme="minorHAnsi"/>
          <w:spacing w:val="-11"/>
          <w:sz w:val="24"/>
          <w:szCs w:val="24"/>
          <w:lang w:val="es-ES"/>
        </w:rPr>
        <w:t xml:space="preserve"> </w:t>
      </w:r>
      <w:r w:rsidRPr="004525DE">
        <w:rPr>
          <w:rFonts w:eastAsia="Calibri" w:cstheme="minorHAnsi"/>
          <w:sz w:val="24"/>
          <w:szCs w:val="24"/>
          <w:lang w:val="es-ES"/>
        </w:rPr>
        <w:t>verdes,</w:t>
      </w:r>
      <w:r w:rsidRPr="004525DE">
        <w:rPr>
          <w:rFonts w:eastAsia="Calibri" w:cstheme="minorHAnsi"/>
          <w:spacing w:val="-12"/>
          <w:sz w:val="24"/>
          <w:szCs w:val="24"/>
          <w:lang w:val="es-ES"/>
        </w:rPr>
        <w:t xml:space="preserve"> </w:t>
      </w:r>
      <w:r w:rsidRPr="004525DE">
        <w:rPr>
          <w:rFonts w:eastAsia="Calibri" w:cstheme="minorHAnsi"/>
          <w:sz w:val="24"/>
          <w:szCs w:val="24"/>
          <w:lang w:val="es-ES"/>
        </w:rPr>
        <w:t>pasillos</w:t>
      </w:r>
      <w:r w:rsidRPr="004525DE">
        <w:rPr>
          <w:rFonts w:eastAsia="Calibri" w:cstheme="minorHAnsi"/>
          <w:spacing w:val="-12"/>
          <w:sz w:val="24"/>
          <w:szCs w:val="24"/>
          <w:lang w:val="es-ES"/>
        </w:rPr>
        <w:t xml:space="preserve"> </w:t>
      </w:r>
      <w:r w:rsidRPr="004525DE">
        <w:rPr>
          <w:rFonts w:eastAsia="Calibri" w:cstheme="minorHAnsi"/>
          <w:sz w:val="24"/>
          <w:szCs w:val="24"/>
          <w:lang w:val="es-ES"/>
        </w:rPr>
        <w:t>y</w:t>
      </w:r>
      <w:r w:rsidRPr="004525DE">
        <w:rPr>
          <w:rFonts w:eastAsia="Calibri" w:cstheme="minorHAnsi"/>
          <w:spacing w:val="-15"/>
          <w:sz w:val="24"/>
          <w:szCs w:val="24"/>
          <w:lang w:val="es-ES"/>
        </w:rPr>
        <w:t xml:space="preserve"> </w:t>
      </w:r>
      <w:r w:rsidRPr="004525DE">
        <w:rPr>
          <w:rFonts w:eastAsia="Calibri" w:cstheme="minorHAnsi"/>
          <w:sz w:val="24"/>
          <w:szCs w:val="24"/>
          <w:lang w:val="es-ES"/>
        </w:rPr>
        <w:t>andadores,</w:t>
      </w:r>
      <w:r w:rsidRPr="004525DE">
        <w:rPr>
          <w:rFonts w:eastAsia="Calibri" w:cstheme="minorHAnsi"/>
          <w:spacing w:val="-14"/>
          <w:sz w:val="24"/>
          <w:szCs w:val="24"/>
          <w:lang w:val="es-ES"/>
        </w:rPr>
        <w:t xml:space="preserve"> </w:t>
      </w:r>
      <w:r w:rsidRPr="004525DE">
        <w:rPr>
          <w:rFonts w:eastAsia="Calibri" w:cstheme="minorHAnsi"/>
          <w:sz w:val="24"/>
          <w:szCs w:val="24"/>
          <w:lang w:val="es-ES"/>
        </w:rPr>
        <w:t>plazas,</w:t>
      </w:r>
      <w:r w:rsidRPr="004525DE">
        <w:rPr>
          <w:rFonts w:eastAsia="Calibri" w:cstheme="minorHAnsi"/>
          <w:spacing w:val="-11"/>
          <w:sz w:val="24"/>
          <w:szCs w:val="24"/>
          <w:lang w:val="es-ES"/>
        </w:rPr>
        <w:t xml:space="preserve"> </w:t>
      </w:r>
      <w:r w:rsidRPr="004525DE">
        <w:rPr>
          <w:rFonts w:eastAsia="Calibri" w:cstheme="minorHAnsi"/>
          <w:sz w:val="24"/>
          <w:szCs w:val="24"/>
          <w:lang w:val="es-ES"/>
        </w:rPr>
        <w:t>zonas</w:t>
      </w:r>
      <w:r w:rsidRPr="004525DE">
        <w:rPr>
          <w:rFonts w:eastAsia="Calibri" w:cstheme="minorHAnsi"/>
          <w:spacing w:val="-13"/>
          <w:sz w:val="24"/>
          <w:szCs w:val="24"/>
          <w:lang w:val="es-ES"/>
        </w:rPr>
        <w:t xml:space="preserve"> </w:t>
      </w:r>
      <w:r w:rsidRPr="004525DE">
        <w:rPr>
          <w:rFonts w:eastAsia="Calibri" w:cstheme="minorHAnsi"/>
          <w:sz w:val="24"/>
          <w:szCs w:val="24"/>
          <w:lang w:val="es-ES"/>
        </w:rPr>
        <w:t>deportivas</w:t>
      </w:r>
      <w:r w:rsidRPr="004525DE">
        <w:rPr>
          <w:rFonts w:eastAsia="Calibri" w:cstheme="minorHAnsi"/>
          <w:spacing w:val="-12"/>
          <w:sz w:val="24"/>
          <w:szCs w:val="24"/>
          <w:lang w:val="es-ES"/>
        </w:rPr>
        <w:t xml:space="preserve"> </w:t>
      </w:r>
      <w:r w:rsidRPr="004525DE">
        <w:rPr>
          <w:rFonts w:eastAsia="Calibri" w:cstheme="minorHAnsi"/>
          <w:sz w:val="24"/>
          <w:szCs w:val="24"/>
          <w:lang w:val="es-ES"/>
        </w:rPr>
        <w:t>que</w:t>
      </w:r>
      <w:r w:rsidRPr="004525DE">
        <w:rPr>
          <w:rFonts w:eastAsia="Calibri" w:cstheme="minorHAnsi"/>
          <w:spacing w:val="-14"/>
          <w:sz w:val="24"/>
          <w:szCs w:val="24"/>
          <w:lang w:val="es-ES"/>
        </w:rPr>
        <w:t xml:space="preserve"> </w:t>
      </w:r>
      <w:r w:rsidRPr="004525DE">
        <w:rPr>
          <w:rFonts w:eastAsia="Calibri" w:cstheme="minorHAnsi"/>
          <w:sz w:val="24"/>
          <w:szCs w:val="24"/>
          <w:lang w:val="es-ES"/>
        </w:rPr>
        <w:t>se</w:t>
      </w:r>
      <w:r w:rsidRPr="004525DE">
        <w:rPr>
          <w:rFonts w:eastAsia="Calibri" w:cstheme="minorHAnsi"/>
          <w:spacing w:val="-13"/>
          <w:sz w:val="24"/>
          <w:szCs w:val="24"/>
          <w:lang w:val="es-ES"/>
        </w:rPr>
        <w:t xml:space="preserve"> </w:t>
      </w:r>
      <w:r w:rsidRPr="004525DE">
        <w:rPr>
          <w:rFonts w:eastAsia="Calibri" w:cstheme="minorHAnsi"/>
          <w:sz w:val="24"/>
          <w:szCs w:val="24"/>
          <w:lang w:val="es-ES"/>
        </w:rPr>
        <w:t>encuentren</w:t>
      </w:r>
      <w:r w:rsidRPr="004525DE">
        <w:rPr>
          <w:rFonts w:eastAsia="Calibri" w:cstheme="minorHAnsi"/>
          <w:spacing w:val="-14"/>
          <w:sz w:val="24"/>
          <w:szCs w:val="24"/>
          <w:lang w:val="es-ES"/>
        </w:rPr>
        <w:t xml:space="preserve"> </w:t>
      </w:r>
      <w:r w:rsidRPr="004525DE">
        <w:rPr>
          <w:rFonts w:eastAsia="Calibri" w:cstheme="minorHAnsi"/>
          <w:sz w:val="24"/>
          <w:szCs w:val="24"/>
          <w:lang w:val="es-ES"/>
        </w:rPr>
        <w:t>diseminados</w:t>
      </w:r>
      <w:r w:rsidRPr="004525DE">
        <w:rPr>
          <w:rFonts w:eastAsia="Calibri" w:cstheme="minorHAnsi"/>
          <w:spacing w:val="-13"/>
          <w:sz w:val="24"/>
          <w:szCs w:val="24"/>
          <w:lang w:val="es-ES"/>
        </w:rPr>
        <w:t xml:space="preserve"> </w:t>
      </w:r>
      <w:r w:rsidRPr="004525DE">
        <w:rPr>
          <w:rFonts w:eastAsia="Calibri" w:cstheme="minorHAnsi"/>
          <w:sz w:val="24"/>
          <w:szCs w:val="24"/>
          <w:lang w:val="es-ES"/>
        </w:rPr>
        <w:t>por</w:t>
      </w:r>
      <w:r w:rsidRPr="004525DE">
        <w:rPr>
          <w:rFonts w:eastAsia="Calibri" w:cstheme="minorHAnsi"/>
          <w:spacing w:val="-13"/>
          <w:sz w:val="24"/>
          <w:szCs w:val="24"/>
          <w:lang w:val="es-ES"/>
        </w:rPr>
        <w:t xml:space="preserve"> </w:t>
      </w:r>
      <w:r w:rsidRPr="004525DE">
        <w:rPr>
          <w:rFonts w:eastAsia="Calibri" w:cstheme="minorHAnsi"/>
          <w:sz w:val="24"/>
          <w:szCs w:val="24"/>
          <w:lang w:val="es-ES"/>
        </w:rPr>
        <w:t>toda</w:t>
      </w:r>
      <w:r w:rsidRPr="004525DE">
        <w:rPr>
          <w:rFonts w:eastAsia="Calibri" w:cstheme="minorHAnsi"/>
          <w:spacing w:val="-13"/>
          <w:sz w:val="24"/>
          <w:szCs w:val="24"/>
          <w:lang w:val="es-ES"/>
        </w:rPr>
        <w:t xml:space="preserve"> </w:t>
      </w:r>
      <w:r w:rsidRPr="004525DE">
        <w:rPr>
          <w:rFonts w:eastAsia="Calibri" w:cstheme="minorHAnsi"/>
          <w:sz w:val="24"/>
          <w:szCs w:val="24"/>
          <w:lang w:val="es-ES"/>
        </w:rPr>
        <w:t>la</w:t>
      </w:r>
      <w:r w:rsidRPr="004525DE">
        <w:rPr>
          <w:rFonts w:eastAsia="Calibri" w:cstheme="minorHAnsi"/>
          <w:spacing w:val="-12"/>
          <w:sz w:val="24"/>
          <w:szCs w:val="24"/>
          <w:lang w:val="es-ES"/>
        </w:rPr>
        <w:t xml:space="preserve"> </w:t>
      </w:r>
      <w:r w:rsidRPr="004525DE">
        <w:rPr>
          <w:rFonts w:eastAsia="Calibri" w:cstheme="minorHAnsi"/>
          <w:sz w:val="24"/>
          <w:szCs w:val="24"/>
          <w:lang w:val="es-ES"/>
        </w:rPr>
        <w:t>Unidad.</w:t>
      </w:r>
    </w:p>
    <w:p w14:paraId="78D7E79D" w14:textId="7DAD7AC3" w:rsidR="00C57F65" w:rsidRPr="004525DE" w:rsidRDefault="00C57F65" w:rsidP="004457A4">
      <w:pPr>
        <w:pStyle w:val="Sinespaciado"/>
        <w:numPr>
          <w:ilvl w:val="0"/>
          <w:numId w:val="17"/>
        </w:numPr>
        <w:ind w:left="1134" w:right="664" w:hanging="283"/>
        <w:jc w:val="both"/>
        <w:rPr>
          <w:rFonts w:eastAsia="Calibri" w:cstheme="minorHAnsi"/>
          <w:sz w:val="24"/>
          <w:szCs w:val="24"/>
          <w:lang w:val="es-ES"/>
        </w:rPr>
      </w:pPr>
      <w:r w:rsidRPr="004525DE">
        <w:rPr>
          <w:rFonts w:eastAsia="Calibri" w:cstheme="minorHAnsi"/>
          <w:sz w:val="24"/>
          <w:szCs w:val="24"/>
          <w:lang w:val="es-ES"/>
        </w:rPr>
        <w:t xml:space="preserve">El servicio de seguridad y vigilancia será brindado de lunes a domingo los 365 días del año las 24 </w:t>
      </w:r>
      <w:proofErr w:type="spellStart"/>
      <w:r w:rsidRPr="004525DE">
        <w:rPr>
          <w:rFonts w:eastAsia="Calibri" w:cstheme="minorHAnsi"/>
          <w:sz w:val="24"/>
          <w:szCs w:val="24"/>
          <w:lang w:val="es-ES"/>
        </w:rPr>
        <w:t>Hrs</w:t>
      </w:r>
      <w:proofErr w:type="spellEnd"/>
      <w:r w:rsidRPr="004525DE">
        <w:rPr>
          <w:rFonts w:eastAsia="Calibri" w:cstheme="minorHAnsi"/>
          <w:sz w:val="24"/>
          <w:szCs w:val="24"/>
          <w:lang w:val="es-ES"/>
        </w:rPr>
        <w:t xml:space="preserve"> del</w:t>
      </w:r>
      <w:r w:rsidRPr="004525DE">
        <w:rPr>
          <w:rFonts w:eastAsia="Calibri" w:cstheme="minorHAnsi"/>
          <w:spacing w:val="-31"/>
          <w:sz w:val="24"/>
          <w:szCs w:val="24"/>
          <w:lang w:val="es-ES"/>
        </w:rPr>
        <w:t xml:space="preserve"> </w:t>
      </w:r>
      <w:r w:rsidRPr="004525DE">
        <w:rPr>
          <w:rFonts w:eastAsia="Calibri" w:cstheme="minorHAnsi"/>
          <w:sz w:val="24"/>
          <w:szCs w:val="24"/>
          <w:lang w:val="es-ES"/>
        </w:rPr>
        <w:t>día.</w:t>
      </w:r>
    </w:p>
    <w:p w14:paraId="0DDD6188" w14:textId="0341C0D6" w:rsidR="00C57F65" w:rsidRPr="004525DE" w:rsidRDefault="00C57F65" w:rsidP="004457A4">
      <w:pPr>
        <w:pStyle w:val="Sinespaciado"/>
        <w:numPr>
          <w:ilvl w:val="0"/>
          <w:numId w:val="17"/>
        </w:numPr>
        <w:ind w:left="1134" w:right="664" w:hanging="283"/>
        <w:jc w:val="both"/>
        <w:rPr>
          <w:rFonts w:eastAsia="Calibri" w:cstheme="minorHAnsi"/>
          <w:sz w:val="24"/>
          <w:szCs w:val="24"/>
          <w:lang w:val="es-ES"/>
        </w:rPr>
      </w:pPr>
      <w:r w:rsidRPr="004525DE">
        <w:rPr>
          <w:rFonts w:eastAsia="Calibri" w:cstheme="minorHAnsi"/>
          <w:sz w:val="24"/>
          <w:szCs w:val="24"/>
          <w:lang w:val="es-ES"/>
        </w:rPr>
        <w:t>Las entradas y salidas del personal de seguridad quedaran registrada en una</w:t>
      </w:r>
      <w:r w:rsidRPr="004525DE">
        <w:rPr>
          <w:rFonts w:eastAsia="Calibri" w:cstheme="minorHAnsi"/>
          <w:spacing w:val="-3"/>
          <w:sz w:val="24"/>
          <w:szCs w:val="24"/>
          <w:lang w:val="es-ES"/>
        </w:rPr>
        <w:t xml:space="preserve"> </w:t>
      </w:r>
      <w:r w:rsidRPr="004525DE">
        <w:rPr>
          <w:rFonts w:eastAsia="Calibri" w:cstheme="minorHAnsi"/>
          <w:sz w:val="24"/>
          <w:szCs w:val="24"/>
          <w:lang w:val="es-ES"/>
        </w:rPr>
        <w:t>bitácora.</w:t>
      </w:r>
    </w:p>
    <w:p w14:paraId="0C8F73EA" w14:textId="77777777" w:rsidR="00236270" w:rsidRPr="004525DE" w:rsidRDefault="00236270" w:rsidP="004525DE">
      <w:pPr>
        <w:pStyle w:val="Sinespaciado"/>
        <w:ind w:left="851" w:right="380"/>
        <w:jc w:val="both"/>
        <w:rPr>
          <w:rFonts w:eastAsia="Calibri" w:cstheme="minorHAnsi"/>
          <w:sz w:val="24"/>
          <w:szCs w:val="24"/>
          <w:lang w:val="es-ES"/>
        </w:rPr>
      </w:pPr>
    </w:p>
    <w:p w14:paraId="00F35CAD" w14:textId="77777777" w:rsidR="00C57F65" w:rsidRPr="004525DE" w:rsidRDefault="00C57F65" w:rsidP="004525DE">
      <w:pPr>
        <w:pStyle w:val="Sinespaciado"/>
        <w:ind w:left="851" w:right="380"/>
        <w:jc w:val="both"/>
        <w:rPr>
          <w:rFonts w:eastAsia="Calibri" w:cstheme="minorHAnsi"/>
          <w:b/>
          <w:sz w:val="24"/>
          <w:szCs w:val="24"/>
          <w:lang w:val="es-ES"/>
        </w:rPr>
      </w:pPr>
      <w:r w:rsidRPr="004525DE">
        <w:rPr>
          <w:rFonts w:eastAsia="Calibri" w:cstheme="minorHAnsi"/>
          <w:b/>
          <w:sz w:val="24"/>
          <w:szCs w:val="24"/>
          <w:lang w:val="es-ES"/>
        </w:rPr>
        <w:t>C) EXTENSIÓN SAN QUINTÍN</w:t>
      </w:r>
    </w:p>
    <w:tbl>
      <w:tblPr>
        <w:tblStyle w:val="TableNormal"/>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56"/>
        <w:gridCol w:w="2720"/>
        <w:gridCol w:w="3595"/>
      </w:tblGrid>
      <w:tr w:rsidR="00C57F65" w:rsidRPr="004525DE" w14:paraId="51196C0A" w14:textId="77777777" w:rsidTr="004457A4">
        <w:trPr>
          <w:trHeight w:val="227"/>
        </w:trPr>
        <w:tc>
          <w:tcPr>
            <w:tcW w:w="3056" w:type="dxa"/>
            <w:shd w:val="clear" w:color="auto" w:fill="44536A"/>
            <w:vAlign w:val="center"/>
          </w:tcPr>
          <w:p w14:paraId="418D4193" w14:textId="77777777" w:rsidR="00C57F65" w:rsidRPr="004525DE" w:rsidRDefault="00C57F65" w:rsidP="004457A4">
            <w:pPr>
              <w:pStyle w:val="Sinespaciado"/>
              <w:ind w:left="299" w:right="205"/>
              <w:jc w:val="center"/>
              <w:rPr>
                <w:rFonts w:eastAsia="Arial" w:cstheme="minorHAnsi"/>
                <w:b/>
                <w:sz w:val="24"/>
                <w:szCs w:val="24"/>
                <w:lang w:val="es-ES"/>
              </w:rPr>
            </w:pPr>
            <w:r w:rsidRPr="004525DE">
              <w:rPr>
                <w:rFonts w:eastAsia="Arial" w:cstheme="minorHAnsi"/>
                <w:b/>
                <w:color w:val="FFFFFF"/>
                <w:sz w:val="24"/>
                <w:szCs w:val="24"/>
                <w:lang w:val="es-ES"/>
              </w:rPr>
              <w:t>Turnos por día.</w:t>
            </w:r>
          </w:p>
        </w:tc>
        <w:tc>
          <w:tcPr>
            <w:tcW w:w="2720" w:type="dxa"/>
            <w:shd w:val="clear" w:color="auto" w:fill="44536A"/>
            <w:vAlign w:val="center"/>
          </w:tcPr>
          <w:p w14:paraId="63198DB6" w14:textId="77777777" w:rsidR="00C57F65" w:rsidRPr="004525DE" w:rsidRDefault="00C57F65" w:rsidP="004457A4">
            <w:pPr>
              <w:pStyle w:val="Sinespaciado"/>
              <w:ind w:left="220" w:right="90"/>
              <w:jc w:val="center"/>
              <w:rPr>
                <w:rFonts w:eastAsia="Arial" w:cstheme="minorHAnsi"/>
                <w:b/>
                <w:sz w:val="24"/>
                <w:szCs w:val="24"/>
                <w:lang w:val="es-ES"/>
              </w:rPr>
            </w:pPr>
            <w:r w:rsidRPr="004525DE">
              <w:rPr>
                <w:rFonts w:eastAsia="Arial" w:cstheme="minorHAnsi"/>
                <w:b/>
                <w:color w:val="FFFFFF"/>
                <w:sz w:val="24"/>
                <w:szCs w:val="24"/>
                <w:lang w:val="es-ES"/>
              </w:rPr>
              <w:t>Cantidad de elementos</w:t>
            </w:r>
          </w:p>
        </w:tc>
        <w:tc>
          <w:tcPr>
            <w:tcW w:w="3595" w:type="dxa"/>
            <w:shd w:val="clear" w:color="auto" w:fill="44536A"/>
            <w:vAlign w:val="center"/>
          </w:tcPr>
          <w:p w14:paraId="665E7773" w14:textId="77777777" w:rsidR="00C57F65" w:rsidRPr="004525DE" w:rsidRDefault="00C57F65" w:rsidP="004457A4">
            <w:pPr>
              <w:pStyle w:val="Sinespaciado"/>
              <w:ind w:left="193" w:right="283"/>
              <w:jc w:val="center"/>
              <w:rPr>
                <w:rFonts w:eastAsia="Arial" w:cstheme="minorHAnsi"/>
                <w:b/>
                <w:sz w:val="24"/>
                <w:szCs w:val="24"/>
                <w:lang w:val="es-ES"/>
              </w:rPr>
            </w:pPr>
            <w:r w:rsidRPr="004525DE">
              <w:rPr>
                <w:rFonts w:eastAsia="Arial" w:cstheme="minorHAnsi"/>
                <w:b/>
                <w:color w:val="FFFFFF"/>
                <w:sz w:val="24"/>
                <w:szCs w:val="24"/>
                <w:lang w:val="es-ES"/>
              </w:rPr>
              <w:t>Horario</w:t>
            </w:r>
          </w:p>
        </w:tc>
      </w:tr>
      <w:tr w:rsidR="00C57F65" w:rsidRPr="004525DE" w14:paraId="32229ABE" w14:textId="77777777" w:rsidTr="004457A4">
        <w:trPr>
          <w:trHeight w:val="217"/>
        </w:trPr>
        <w:tc>
          <w:tcPr>
            <w:tcW w:w="3056" w:type="dxa"/>
          </w:tcPr>
          <w:p w14:paraId="57529FBC" w14:textId="77777777" w:rsidR="00C57F65" w:rsidRPr="004525DE" w:rsidRDefault="00C57F65" w:rsidP="004457A4">
            <w:pPr>
              <w:pStyle w:val="Sinespaciado"/>
              <w:ind w:left="567" w:right="664"/>
              <w:jc w:val="center"/>
              <w:rPr>
                <w:rFonts w:eastAsia="Arial" w:cstheme="minorHAnsi"/>
                <w:sz w:val="24"/>
                <w:szCs w:val="24"/>
                <w:lang w:val="es-ES"/>
              </w:rPr>
            </w:pPr>
            <w:r w:rsidRPr="004525DE">
              <w:rPr>
                <w:rFonts w:eastAsia="Arial" w:cstheme="minorHAnsi"/>
                <w:sz w:val="24"/>
                <w:szCs w:val="24"/>
                <w:lang w:val="es-ES"/>
              </w:rPr>
              <w:t>Diurnos</w:t>
            </w:r>
          </w:p>
        </w:tc>
        <w:tc>
          <w:tcPr>
            <w:tcW w:w="2720" w:type="dxa"/>
          </w:tcPr>
          <w:p w14:paraId="17C6E2EA" w14:textId="77777777" w:rsidR="00C57F65" w:rsidRPr="004525DE" w:rsidRDefault="00C57F65" w:rsidP="004457A4">
            <w:pPr>
              <w:pStyle w:val="Sinespaciado"/>
              <w:ind w:left="567" w:right="664"/>
              <w:jc w:val="center"/>
              <w:rPr>
                <w:rFonts w:eastAsia="Arial" w:cstheme="minorHAnsi"/>
                <w:sz w:val="24"/>
                <w:szCs w:val="24"/>
                <w:lang w:val="es-ES"/>
              </w:rPr>
            </w:pPr>
            <w:r w:rsidRPr="004525DE">
              <w:rPr>
                <w:rFonts w:eastAsia="Arial" w:cstheme="minorHAnsi"/>
                <w:w w:val="99"/>
                <w:sz w:val="24"/>
                <w:szCs w:val="24"/>
                <w:lang w:val="es-ES"/>
              </w:rPr>
              <w:t>1</w:t>
            </w:r>
          </w:p>
        </w:tc>
        <w:tc>
          <w:tcPr>
            <w:tcW w:w="3595" w:type="dxa"/>
          </w:tcPr>
          <w:p w14:paraId="43FBE8E6" w14:textId="77777777" w:rsidR="00C57F65" w:rsidRPr="004525DE" w:rsidRDefault="00C57F65" w:rsidP="004457A4">
            <w:pPr>
              <w:pStyle w:val="Sinespaciado"/>
              <w:ind w:left="567" w:right="664"/>
              <w:jc w:val="center"/>
              <w:rPr>
                <w:rFonts w:eastAsia="Arial" w:cstheme="minorHAnsi"/>
                <w:sz w:val="24"/>
                <w:szCs w:val="24"/>
                <w:lang w:val="es-ES"/>
              </w:rPr>
            </w:pPr>
            <w:r w:rsidRPr="004525DE">
              <w:rPr>
                <w:rFonts w:eastAsia="Arial" w:cstheme="minorHAnsi"/>
                <w:sz w:val="24"/>
                <w:szCs w:val="24"/>
                <w:lang w:val="es-ES"/>
              </w:rPr>
              <w:t>06:30 a 18:30</w:t>
            </w:r>
          </w:p>
        </w:tc>
      </w:tr>
      <w:tr w:rsidR="00C57F65" w:rsidRPr="004525DE" w14:paraId="48BD31AB" w14:textId="77777777" w:rsidTr="004457A4">
        <w:trPr>
          <w:trHeight w:val="217"/>
        </w:trPr>
        <w:tc>
          <w:tcPr>
            <w:tcW w:w="3056" w:type="dxa"/>
          </w:tcPr>
          <w:p w14:paraId="74974708" w14:textId="77777777" w:rsidR="00C57F65" w:rsidRPr="004525DE" w:rsidRDefault="00C57F65" w:rsidP="004457A4">
            <w:pPr>
              <w:pStyle w:val="Sinespaciado"/>
              <w:ind w:left="567" w:right="664"/>
              <w:jc w:val="center"/>
              <w:rPr>
                <w:rFonts w:eastAsia="Arial" w:cstheme="minorHAnsi"/>
                <w:sz w:val="24"/>
                <w:szCs w:val="24"/>
                <w:lang w:val="es-ES"/>
              </w:rPr>
            </w:pPr>
            <w:r w:rsidRPr="004525DE">
              <w:rPr>
                <w:rFonts w:eastAsia="Arial" w:cstheme="minorHAnsi"/>
                <w:sz w:val="24"/>
                <w:szCs w:val="24"/>
                <w:lang w:val="es-ES"/>
              </w:rPr>
              <w:t>Nocturnos</w:t>
            </w:r>
          </w:p>
        </w:tc>
        <w:tc>
          <w:tcPr>
            <w:tcW w:w="2720" w:type="dxa"/>
          </w:tcPr>
          <w:p w14:paraId="6A8D0034" w14:textId="77777777" w:rsidR="00C57F65" w:rsidRPr="004525DE" w:rsidRDefault="00C57F65" w:rsidP="004457A4">
            <w:pPr>
              <w:pStyle w:val="Sinespaciado"/>
              <w:ind w:left="567" w:right="664"/>
              <w:jc w:val="center"/>
              <w:rPr>
                <w:rFonts w:eastAsia="Arial" w:cstheme="minorHAnsi"/>
                <w:sz w:val="24"/>
                <w:szCs w:val="24"/>
                <w:lang w:val="es-ES"/>
              </w:rPr>
            </w:pPr>
            <w:r w:rsidRPr="004525DE">
              <w:rPr>
                <w:rFonts w:eastAsia="Arial" w:cstheme="minorHAnsi"/>
                <w:w w:val="99"/>
                <w:sz w:val="24"/>
                <w:szCs w:val="24"/>
                <w:lang w:val="es-ES"/>
              </w:rPr>
              <w:t>1</w:t>
            </w:r>
          </w:p>
        </w:tc>
        <w:tc>
          <w:tcPr>
            <w:tcW w:w="3595" w:type="dxa"/>
          </w:tcPr>
          <w:p w14:paraId="3E4DC64C" w14:textId="77777777" w:rsidR="00C57F65" w:rsidRPr="004525DE" w:rsidRDefault="00C57F65" w:rsidP="004457A4">
            <w:pPr>
              <w:pStyle w:val="Sinespaciado"/>
              <w:ind w:left="567" w:right="664"/>
              <w:jc w:val="center"/>
              <w:rPr>
                <w:rFonts w:eastAsia="Arial" w:cstheme="minorHAnsi"/>
                <w:sz w:val="24"/>
                <w:szCs w:val="24"/>
                <w:lang w:val="es-ES"/>
              </w:rPr>
            </w:pPr>
            <w:r w:rsidRPr="004525DE">
              <w:rPr>
                <w:rFonts w:eastAsia="Arial" w:cstheme="minorHAnsi"/>
                <w:sz w:val="24"/>
                <w:szCs w:val="24"/>
                <w:lang w:val="es-ES"/>
              </w:rPr>
              <w:t>18:30 a 06:30</w:t>
            </w:r>
          </w:p>
        </w:tc>
      </w:tr>
      <w:tr w:rsidR="00C57F65" w:rsidRPr="004525DE" w14:paraId="3545E036" w14:textId="77777777" w:rsidTr="004457A4">
        <w:trPr>
          <w:trHeight w:val="220"/>
        </w:trPr>
        <w:tc>
          <w:tcPr>
            <w:tcW w:w="3056" w:type="dxa"/>
            <w:shd w:val="clear" w:color="auto" w:fill="8EAADB" w:themeFill="accent1" w:themeFillTint="99"/>
          </w:tcPr>
          <w:p w14:paraId="1D2741B8" w14:textId="77777777" w:rsidR="00C57F65" w:rsidRPr="004457A4" w:rsidRDefault="00C57F65" w:rsidP="004457A4">
            <w:pPr>
              <w:pStyle w:val="Sinespaciado"/>
              <w:ind w:left="567" w:right="664"/>
              <w:jc w:val="center"/>
              <w:rPr>
                <w:rFonts w:eastAsia="Arial" w:cstheme="minorHAnsi"/>
                <w:b/>
                <w:sz w:val="24"/>
                <w:szCs w:val="24"/>
                <w:lang w:val="es-ES"/>
              </w:rPr>
            </w:pPr>
            <w:r w:rsidRPr="004457A4">
              <w:rPr>
                <w:rFonts w:eastAsia="Arial" w:cstheme="minorHAnsi"/>
                <w:b/>
                <w:sz w:val="24"/>
                <w:szCs w:val="24"/>
                <w:lang w:val="es-ES"/>
              </w:rPr>
              <w:t>Total</w:t>
            </w:r>
          </w:p>
        </w:tc>
        <w:tc>
          <w:tcPr>
            <w:tcW w:w="2720" w:type="dxa"/>
          </w:tcPr>
          <w:p w14:paraId="0610E618" w14:textId="77777777" w:rsidR="00C57F65" w:rsidRPr="004525DE" w:rsidRDefault="00C57F65" w:rsidP="004457A4">
            <w:pPr>
              <w:pStyle w:val="Sinespaciado"/>
              <w:ind w:left="567" w:right="664"/>
              <w:jc w:val="center"/>
              <w:rPr>
                <w:rFonts w:eastAsia="Arial" w:cstheme="minorHAnsi"/>
                <w:sz w:val="24"/>
                <w:szCs w:val="24"/>
                <w:lang w:val="es-ES"/>
              </w:rPr>
            </w:pPr>
            <w:r w:rsidRPr="004525DE">
              <w:rPr>
                <w:rFonts w:eastAsia="Arial" w:cstheme="minorHAnsi"/>
                <w:w w:val="99"/>
                <w:sz w:val="24"/>
                <w:szCs w:val="24"/>
                <w:lang w:val="es-ES"/>
              </w:rPr>
              <w:t>2</w:t>
            </w:r>
          </w:p>
        </w:tc>
        <w:tc>
          <w:tcPr>
            <w:tcW w:w="3595" w:type="dxa"/>
          </w:tcPr>
          <w:p w14:paraId="5157EDAD" w14:textId="77777777" w:rsidR="00C57F65" w:rsidRPr="004525DE" w:rsidRDefault="00C57F65" w:rsidP="004457A4">
            <w:pPr>
              <w:pStyle w:val="Sinespaciado"/>
              <w:ind w:left="567" w:right="664"/>
              <w:jc w:val="center"/>
              <w:rPr>
                <w:rFonts w:eastAsia="Arial" w:cstheme="minorHAnsi"/>
                <w:sz w:val="24"/>
                <w:szCs w:val="24"/>
                <w:lang w:val="es-ES"/>
              </w:rPr>
            </w:pPr>
          </w:p>
        </w:tc>
      </w:tr>
    </w:tbl>
    <w:p w14:paraId="54B753B4" w14:textId="77777777" w:rsidR="00C57F65" w:rsidRDefault="00C57F65" w:rsidP="004457A4">
      <w:pPr>
        <w:pStyle w:val="Sinespaciado"/>
        <w:ind w:left="567" w:right="664"/>
        <w:jc w:val="center"/>
        <w:rPr>
          <w:rFonts w:eastAsia="Calibri" w:cstheme="minorHAnsi"/>
          <w:b/>
          <w:sz w:val="24"/>
          <w:szCs w:val="24"/>
          <w:lang w:val="es-ES"/>
        </w:rPr>
      </w:pPr>
    </w:p>
    <w:p w14:paraId="1813034C" w14:textId="77777777" w:rsidR="00C57F65" w:rsidRPr="004525DE" w:rsidRDefault="00C57F65" w:rsidP="004525DE">
      <w:pPr>
        <w:pStyle w:val="Sinespaciado"/>
        <w:numPr>
          <w:ilvl w:val="0"/>
          <w:numId w:val="18"/>
        </w:numPr>
        <w:ind w:left="1134" w:right="664" w:hanging="283"/>
        <w:jc w:val="both"/>
        <w:rPr>
          <w:rFonts w:eastAsia="Calibri" w:cstheme="minorHAnsi"/>
          <w:sz w:val="24"/>
          <w:szCs w:val="24"/>
          <w:lang w:val="es-ES"/>
        </w:rPr>
      </w:pPr>
      <w:r w:rsidRPr="004525DE">
        <w:rPr>
          <w:rFonts w:eastAsia="Calibri" w:cstheme="minorHAnsi"/>
          <w:sz w:val="24"/>
          <w:szCs w:val="24"/>
          <w:lang w:val="es-ES"/>
        </w:rPr>
        <w:t>Vigilar y proteger el patrimonio institucional, en el que se incluyen:</w:t>
      </w:r>
    </w:p>
    <w:p w14:paraId="2C724B75" w14:textId="765E9BE3" w:rsidR="00C57F65" w:rsidRPr="004525DE" w:rsidRDefault="00C57F65" w:rsidP="004525DE">
      <w:pPr>
        <w:pStyle w:val="Sinespaciado"/>
        <w:numPr>
          <w:ilvl w:val="0"/>
          <w:numId w:val="18"/>
        </w:numPr>
        <w:ind w:left="1134" w:right="664" w:hanging="283"/>
        <w:jc w:val="both"/>
        <w:rPr>
          <w:rFonts w:eastAsia="Calibri" w:cstheme="minorHAnsi"/>
          <w:sz w:val="24"/>
          <w:szCs w:val="24"/>
          <w:lang w:val="es-ES"/>
        </w:rPr>
      </w:pPr>
      <w:r w:rsidRPr="004525DE">
        <w:rPr>
          <w:rFonts w:eastAsia="Calibri" w:cstheme="minorHAnsi"/>
          <w:sz w:val="24"/>
          <w:szCs w:val="24"/>
          <w:lang w:val="es-ES"/>
        </w:rPr>
        <w:t>Área Administrativa, rectoría, aulas incluye</w:t>
      </w:r>
      <w:r w:rsidRPr="004525DE">
        <w:rPr>
          <w:rFonts w:eastAsia="Calibri" w:cstheme="minorHAnsi"/>
          <w:spacing w:val="-4"/>
          <w:sz w:val="24"/>
          <w:szCs w:val="24"/>
          <w:lang w:val="es-ES"/>
        </w:rPr>
        <w:t xml:space="preserve"> </w:t>
      </w:r>
      <w:r w:rsidRPr="004525DE">
        <w:rPr>
          <w:rFonts w:eastAsia="Calibri" w:cstheme="minorHAnsi"/>
          <w:sz w:val="24"/>
          <w:szCs w:val="24"/>
          <w:lang w:val="es-ES"/>
        </w:rPr>
        <w:t>laboratorios.</w:t>
      </w:r>
    </w:p>
    <w:p w14:paraId="37C5A0F8" w14:textId="5FE6FACB" w:rsidR="00C57F65" w:rsidRPr="004525DE" w:rsidRDefault="00C57F65" w:rsidP="004525DE">
      <w:pPr>
        <w:pStyle w:val="Sinespaciado"/>
        <w:numPr>
          <w:ilvl w:val="0"/>
          <w:numId w:val="18"/>
        </w:numPr>
        <w:ind w:left="1134" w:right="664" w:hanging="283"/>
        <w:jc w:val="both"/>
        <w:rPr>
          <w:rFonts w:eastAsia="Calibri" w:cstheme="minorHAnsi"/>
          <w:sz w:val="24"/>
          <w:szCs w:val="24"/>
          <w:lang w:val="es-ES"/>
        </w:rPr>
      </w:pPr>
      <w:r w:rsidRPr="004525DE">
        <w:rPr>
          <w:rFonts w:eastAsia="Calibri" w:cstheme="minorHAnsi"/>
          <w:sz w:val="24"/>
          <w:szCs w:val="24"/>
          <w:lang w:val="es-ES"/>
        </w:rPr>
        <w:t>Estacionamientos y áreas</w:t>
      </w:r>
      <w:r w:rsidRPr="004525DE">
        <w:rPr>
          <w:rFonts w:eastAsia="Calibri" w:cstheme="minorHAnsi"/>
          <w:spacing w:val="-3"/>
          <w:sz w:val="24"/>
          <w:szCs w:val="24"/>
          <w:lang w:val="es-ES"/>
        </w:rPr>
        <w:t xml:space="preserve"> </w:t>
      </w:r>
      <w:r w:rsidRPr="004525DE">
        <w:rPr>
          <w:rFonts w:eastAsia="Calibri" w:cstheme="minorHAnsi"/>
          <w:sz w:val="24"/>
          <w:szCs w:val="24"/>
          <w:lang w:val="es-ES"/>
        </w:rPr>
        <w:t>exteriores.</w:t>
      </w:r>
    </w:p>
    <w:p w14:paraId="33BD1F4A" w14:textId="3F81419A" w:rsidR="00C57F65" w:rsidRPr="004525DE" w:rsidRDefault="00C57F65" w:rsidP="004525DE">
      <w:pPr>
        <w:pStyle w:val="Sinespaciado"/>
        <w:numPr>
          <w:ilvl w:val="0"/>
          <w:numId w:val="18"/>
        </w:numPr>
        <w:ind w:left="1134" w:right="664" w:hanging="283"/>
        <w:jc w:val="both"/>
        <w:rPr>
          <w:rFonts w:eastAsia="Calibri" w:cstheme="minorHAnsi"/>
          <w:sz w:val="24"/>
          <w:szCs w:val="24"/>
          <w:lang w:val="es-ES"/>
        </w:rPr>
      </w:pPr>
      <w:r w:rsidRPr="004525DE">
        <w:rPr>
          <w:rFonts w:eastAsia="Calibri" w:cstheme="minorHAnsi"/>
          <w:sz w:val="24"/>
          <w:szCs w:val="24"/>
          <w:lang w:val="es-ES"/>
        </w:rPr>
        <w:t>Áreas verdes, pasillos y andadores, plazas, zonas deportivas que se encuentren diseminados por toda la Unidad.</w:t>
      </w:r>
    </w:p>
    <w:p w14:paraId="79662183" w14:textId="16FE5A40" w:rsidR="00C57F65" w:rsidRPr="004525DE" w:rsidRDefault="00C57F65" w:rsidP="004525DE">
      <w:pPr>
        <w:pStyle w:val="Sinespaciado"/>
        <w:numPr>
          <w:ilvl w:val="0"/>
          <w:numId w:val="18"/>
        </w:numPr>
        <w:ind w:left="1134" w:right="664" w:hanging="283"/>
        <w:jc w:val="both"/>
        <w:rPr>
          <w:rFonts w:eastAsia="Calibri" w:cstheme="minorHAnsi"/>
          <w:sz w:val="24"/>
          <w:szCs w:val="24"/>
          <w:lang w:val="es-ES"/>
        </w:rPr>
      </w:pPr>
      <w:r w:rsidRPr="004525DE">
        <w:rPr>
          <w:rFonts w:eastAsia="Calibri" w:cstheme="minorHAnsi"/>
          <w:sz w:val="24"/>
          <w:szCs w:val="24"/>
          <w:lang w:val="es-ES"/>
        </w:rPr>
        <w:t>Vigilancia en bardas y aceras perimetrales a la Universidad (instalaciones CBTA</w:t>
      </w:r>
      <w:r w:rsidRPr="004525DE">
        <w:rPr>
          <w:rFonts w:eastAsia="Calibri" w:cstheme="minorHAnsi"/>
          <w:spacing w:val="-8"/>
          <w:sz w:val="24"/>
          <w:szCs w:val="24"/>
          <w:lang w:val="es-ES"/>
        </w:rPr>
        <w:t xml:space="preserve"> </w:t>
      </w:r>
      <w:r w:rsidRPr="004525DE">
        <w:rPr>
          <w:rFonts w:eastAsia="Calibri" w:cstheme="minorHAnsi"/>
          <w:sz w:val="24"/>
          <w:szCs w:val="24"/>
          <w:lang w:val="es-ES"/>
        </w:rPr>
        <w:t>146)</w:t>
      </w:r>
    </w:p>
    <w:p w14:paraId="5E20914E" w14:textId="41552FD9" w:rsidR="00C57F65" w:rsidRPr="004525DE" w:rsidRDefault="00C57F65" w:rsidP="004525DE">
      <w:pPr>
        <w:pStyle w:val="Sinespaciado"/>
        <w:numPr>
          <w:ilvl w:val="0"/>
          <w:numId w:val="18"/>
        </w:numPr>
        <w:ind w:left="1134" w:right="664" w:hanging="283"/>
        <w:jc w:val="both"/>
        <w:rPr>
          <w:rFonts w:eastAsia="Calibri" w:cstheme="minorHAnsi"/>
          <w:sz w:val="24"/>
          <w:szCs w:val="24"/>
          <w:lang w:val="es-ES"/>
        </w:rPr>
      </w:pPr>
      <w:r w:rsidRPr="004525DE">
        <w:rPr>
          <w:rFonts w:eastAsia="Calibri" w:cstheme="minorHAnsi"/>
          <w:sz w:val="24"/>
          <w:szCs w:val="24"/>
          <w:lang w:val="es-ES"/>
        </w:rPr>
        <w:t xml:space="preserve">El servicio de seguridad y vigilancia será brindado de lunes a domingo los 365 días del año las 24 </w:t>
      </w:r>
      <w:proofErr w:type="spellStart"/>
      <w:r w:rsidRPr="004525DE">
        <w:rPr>
          <w:rFonts w:eastAsia="Calibri" w:cstheme="minorHAnsi"/>
          <w:sz w:val="24"/>
          <w:szCs w:val="24"/>
          <w:lang w:val="es-ES"/>
        </w:rPr>
        <w:t>Hrs</w:t>
      </w:r>
      <w:proofErr w:type="spellEnd"/>
      <w:r w:rsidRPr="004525DE">
        <w:rPr>
          <w:rFonts w:eastAsia="Calibri" w:cstheme="minorHAnsi"/>
          <w:sz w:val="24"/>
          <w:szCs w:val="24"/>
          <w:lang w:val="es-ES"/>
        </w:rPr>
        <w:t xml:space="preserve"> del día.</w:t>
      </w:r>
    </w:p>
    <w:p w14:paraId="22733AC6" w14:textId="77777777" w:rsidR="00C57F65" w:rsidRPr="004525DE" w:rsidRDefault="00C57F65" w:rsidP="004525DE">
      <w:pPr>
        <w:pStyle w:val="Sinespaciado"/>
        <w:numPr>
          <w:ilvl w:val="0"/>
          <w:numId w:val="18"/>
        </w:numPr>
        <w:ind w:left="1134" w:right="664" w:hanging="283"/>
        <w:jc w:val="both"/>
        <w:rPr>
          <w:rFonts w:eastAsia="Calibri" w:cstheme="minorHAnsi"/>
          <w:sz w:val="24"/>
          <w:szCs w:val="24"/>
          <w:lang w:val="es-ES"/>
        </w:rPr>
      </w:pPr>
      <w:r w:rsidRPr="004525DE">
        <w:rPr>
          <w:rFonts w:eastAsia="Calibri" w:cstheme="minorHAnsi"/>
          <w:sz w:val="24"/>
          <w:szCs w:val="24"/>
          <w:lang w:val="es-ES"/>
        </w:rPr>
        <w:lastRenderedPageBreak/>
        <w:t>Las entradas y salidas del personal de seguridad quedaran registrada en una</w:t>
      </w:r>
      <w:r w:rsidRPr="004525DE">
        <w:rPr>
          <w:rFonts w:eastAsia="Calibri" w:cstheme="minorHAnsi"/>
          <w:spacing w:val="-4"/>
          <w:sz w:val="24"/>
          <w:szCs w:val="24"/>
          <w:lang w:val="es-ES"/>
        </w:rPr>
        <w:t xml:space="preserve"> </w:t>
      </w:r>
      <w:r w:rsidRPr="004525DE">
        <w:rPr>
          <w:rFonts w:eastAsia="Calibri" w:cstheme="minorHAnsi"/>
          <w:sz w:val="24"/>
          <w:szCs w:val="24"/>
          <w:lang w:val="es-ES"/>
        </w:rPr>
        <w:t>bitácora</w:t>
      </w:r>
    </w:p>
    <w:p w14:paraId="39A284D0" w14:textId="78CB7267" w:rsidR="00C57F65" w:rsidRPr="004525DE" w:rsidRDefault="00C57F65" w:rsidP="004525DE">
      <w:pPr>
        <w:pStyle w:val="Sinespaciado"/>
        <w:numPr>
          <w:ilvl w:val="0"/>
          <w:numId w:val="18"/>
        </w:numPr>
        <w:ind w:left="1134" w:right="664" w:hanging="283"/>
        <w:jc w:val="both"/>
        <w:rPr>
          <w:rFonts w:eastAsia="Calibri" w:cstheme="minorHAnsi"/>
          <w:sz w:val="24"/>
          <w:szCs w:val="24"/>
          <w:lang w:val="es-ES"/>
        </w:rPr>
      </w:pPr>
      <w:r w:rsidRPr="004525DE">
        <w:rPr>
          <w:rFonts w:eastAsia="Calibri" w:cstheme="minorHAnsi"/>
          <w:sz w:val="24"/>
          <w:szCs w:val="24"/>
          <w:lang w:val="es-ES"/>
        </w:rPr>
        <w:t>Actividades que los elementos deben</w:t>
      </w:r>
      <w:r w:rsidRPr="004525DE">
        <w:rPr>
          <w:rFonts w:eastAsia="Calibri" w:cstheme="minorHAnsi"/>
          <w:spacing w:val="-2"/>
          <w:sz w:val="24"/>
          <w:szCs w:val="24"/>
          <w:lang w:val="es-ES"/>
        </w:rPr>
        <w:t xml:space="preserve"> </w:t>
      </w:r>
      <w:r w:rsidRPr="004525DE">
        <w:rPr>
          <w:rFonts w:eastAsia="Calibri" w:cstheme="minorHAnsi"/>
          <w:sz w:val="24"/>
          <w:szCs w:val="24"/>
          <w:lang w:val="es-ES"/>
        </w:rPr>
        <w:t>cumplir:</w:t>
      </w:r>
    </w:p>
    <w:p w14:paraId="2ACDF2F6" w14:textId="427B214E" w:rsidR="00C57F65" w:rsidRPr="004525DE" w:rsidRDefault="00C57F65" w:rsidP="004525DE">
      <w:pPr>
        <w:pStyle w:val="Sinespaciado"/>
        <w:numPr>
          <w:ilvl w:val="0"/>
          <w:numId w:val="18"/>
        </w:numPr>
        <w:ind w:left="1134" w:right="664" w:hanging="283"/>
        <w:jc w:val="both"/>
        <w:rPr>
          <w:rFonts w:eastAsia="Calibri" w:cstheme="minorHAnsi"/>
          <w:sz w:val="24"/>
          <w:szCs w:val="24"/>
          <w:lang w:val="es-ES"/>
        </w:rPr>
      </w:pPr>
      <w:r w:rsidRPr="004525DE">
        <w:rPr>
          <w:rFonts w:eastAsia="Calibri" w:cstheme="minorHAnsi"/>
          <w:sz w:val="24"/>
          <w:szCs w:val="24"/>
          <w:lang w:val="es-ES"/>
        </w:rPr>
        <w:t>Prevenir</w:t>
      </w:r>
      <w:r w:rsidRPr="004525DE">
        <w:rPr>
          <w:rFonts w:eastAsia="Calibri" w:cstheme="minorHAnsi"/>
          <w:spacing w:val="-5"/>
          <w:sz w:val="24"/>
          <w:szCs w:val="24"/>
          <w:lang w:val="es-ES"/>
        </w:rPr>
        <w:t xml:space="preserve"> </w:t>
      </w:r>
      <w:r w:rsidRPr="004525DE">
        <w:rPr>
          <w:rFonts w:eastAsia="Calibri" w:cstheme="minorHAnsi"/>
          <w:sz w:val="24"/>
          <w:szCs w:val="24"/>
          <w:lang w:val="es-ES"/>
        </w:rPr>
        <w:t>todo</w:t>
      </w:r>
      <w:r w:rsidRPr="004525DE">
        <w:rPr>
          <w:rFonts w:eastAsia="Calibri" w:cstheme="minorHAnsi"/>
          <w:spacing w:val="-2"/>
          <w:sz w:val="24"/>
          <w:szCs w:val="24"/>
          <w:lang w:val="es-ES"/>
        </w:rPr>
        <w:t xml:space="preserve"> </w:t>
      </w:r>
      <w:r w:rsidRPr="004525DE">
        <w:rPr>
          <w:rFonts w:eastAsia="Calibri" w:cstheme="minorHAnsi"/>
          <w:sz w:val="24"/>
          <w:szCs w:val="24"/>
          <w:lang w:val="es-ES"/>
        </w:rPr>
        <w:t>daño</w:t>
      </w:r>
      <w:r w:rsidRPr="004525DE">
        <w:rPr>
          <w:rFonts w:eastAsia="Calibri" w:cstheme="minorHAnsi"/>
          <w:spacing w:val="-3"/>
          <w:sz w:val="24"/>
          <w:szCs w:val="24"/>
          <w:lang w:val="es-ES"/>
        </w:rPr>
        <w:t xml:space="preserve"> </w:t>
      </w:r>
      <w:r w:rsidRPr="004525DE">
        <w:rPr>
          <w:rFonts w:eastAsia="Calibri" w:cstheme="minorHAnsi"/>
          <w:sz w:val="24"/>
          <w:szCs w:val="24"/>
          <w:lang w:val="es-ES"/>
        </w:rPr>
        <w:t>que</w:t>
      </w:r>
      <w:r w:rsidRPr="004525DE">
        <w:rPr>
          <w:rFonts w:eastAsia="Calibri" w:cstheme="minorHAnsi"/>
          <w:spacing w:val="-3"/>
          <w:sz w:val="24"/>
          <w:szCs w:val="24"/>
          <w:lang w:val="es-ES"/>
        </w:rPr>
        <w:t xml:space="preserve"> </w:t>
      </w:r>
      <w:r w:rsidRPr="004525DE">
        <w:rPr>
          <w:rFonts w:eastAsia="Calibri" w:cstheme="minorHAnsi"/>
          <w:sz w:val="24"/>
          <w:szCs w:val="24"/>
          <w:lang w:val="es-ES"/>
        </w:rPr>
        <w:t>se</w:t>
      </w:r>
      <w:r w:rsidRPr="004525DE">
        <w:rPr>
          <w:rFonts w:eastAsia="Calibri" w:cstheme="minorHAnsi"/>
          <w:spacing w:val="-3"/>
          <w:sz w:val="24"/>
          <w:szCs w:val="24"/>
          <w:lang w:val="es-ES"/>
        </w:rPr>
        <w:t xml:space="preserve"> </w:t>
      </w:r>
      <w:r w:rsidRPr="004525DE">
        <w:rPr>
          <w:rFonts w:eastAsia="Calibri" w:cstheme="minorHAnsi"/>
          <w:sz w:val="24"/>
          <w:szCs w:val="24"/>
          <w:lang w:val="es-ES"/>
        </w:rPr>
        <w:t>pudiera</w:t>
      </w:r>
      <w:r w:rsidRPr="004525DE">
        <w:rPr>
          <w:rFonts w:eastAsia="Calibri" w:cstheme="minorHAnsi"/>
          <w:spacing w:val="-4"/>
          <w:sz w:val="24"/>
          <w:szCs w:val="24"/>
          <w:lang w:val="es-ES"/>
        </w:rPr>
        <w:t xml:space="preserve"> </w:t>
      </w:r>
      <w:r w:rsidRPr="004525DE">
        <w:rPr>
          <w:rFonts w:eastAsia="Calibri" w:cstheme="minorHAnsi"/>
          <w:sz w:val="24"/>
          <w:szCs w:val="24"/>
          <w:lang w:val="es-ES"/>
        </w:rPr>
        <w:t>causar</w:t>
      </w:r>
      <w:r w:rsidRPr="004525DE">
        <w:rPr>
          <w:rFonts w:eastAsia="Calibri" w:cstheme="minorHAnsi"/>
          <w:spacing w:val="-4"/>
          <w:sz w:val="24"/>
          <w:szCs w:val="24"/>
          <w:lang w:val="es-ES"/>
        </w:rPr>
        <w:t xml:space="preserve"> </w:t>
      </w:r>
      <w:r w:rsidRPr="004525DE">
        <w:rPr>
          <w:rFonts w:eastAsia="Calibri" w:cstheme="minorHAnsi"/>
          <w:sz w:val="24"/>
          <w:szCs w:val="24"/>
          <w:lang w:val="es-ES"/>
        </w:rPr>
        <w:t>al</w:t>
      </w:r>
      <w:r w:rsidRPr="004525DE">
        <w:rPr>
          <w:rFonts w:eastAsia="Calibri" w:cstheme="minorHAnsi"/>
          <w:spacing w:val="-3"/>
          <w:sz w:val="24"/>
          <w:szCs w:val="24"/>
          <w:lang w:val="es-ES"/>
        </w:rPr>
        <w:t xml:space="preserve"> </w:t>
      </w:r>
      <w:r w:rsidRPr="004525DE">
        <w:rPr>
          <w:rFonts w:eastAsia="Calibri" w:cstheme="minorHAnsi"/>
          <w:sz w:val="24"/>
          <w:szCs w:val="24"/>
          <w:lang w:val="es-ES"/>
        </w:rPr>
        <w:t>patrimonio</w:t>
      </w:r>
      <w:r w:rsidRPr="004525DE">
        <w:rPr>
          <w:rFonts w:eastAsia="Calibri" w:cstheme="minorHAnsi"/>
          <w:spacing w:val="-4"/>
          <w:sz w:val="24"/>
          <w:szCs w:val="24"/>
          <w:lang w:val="es-ES"/>
        </w:rPr>
        <w:t xml:space="preserve"> </w:t>
      </w:r>
      <w:r w:rsidRPr="004525DE">
        <w:rPr>
          <w:rFonts w:eastAsia="Calibri" w:cstheme="minorHAnsi"/>
          <w:sz w:val="24"/>
          <w:szCs w:val="24"/>
          <w:lang w:val="es-ES"/>
        </w:rPr>
        <w:t>de</w:t>
      </w:r>
      <w:r w:rsidRPr="004525DE">
        <w:rPr>
          <w:rFonts w:eastAsia="Calibri" w:cstheme="minorHAnsi"/>
          <w:spacing w:val="-4"/>
          <w:sz w:val="24"/>
          <w:szCs w:val="24"/>
          <w:lang w:val="es-ES"/>
        </w:rPr>
        <w:t xml:space="preserve"> </w:t>
      </w:r>
      <w:r w:rsidRPr="004525DE">
        <w:rPr>
          <w:rFonts w:eastAsia="Calibri" w:cstheme="minorHAnsi"/>
          <w:sz w:val="24"/>
          <w:szCs w:val="24"/>
          <w:lang w:val="es-ES"/>
        </w:rPr>
        <w:t>la</w:t>
      </w:r>
      <w:r w:rsidRPr="004525DE">
        <w:rPr>
          <w:rFonts w:eastAsia="Calibri" w:cstheme="minorHAnsi"/>
          <w:spacing w:val="-4"/>
          <w:sz w:val="24"/>
          <w:szCs w:val="24"/>
          <w:lang w:val="es-ES"/>
        </w:rPr>
        <w:t xml:space="preserve"> </w:t>
      </w:r>
      <w:r w:rsidRPr="004525DE">
        <w:rPr>
          <w:rFonts w:eastAsia="Calibri" w:cstheme="minorHAnsi"/>
          <w:sz w:val="24"/>
          <w:szCs w:val="24"/>
          <w:lang w:val="es-ES"/>
        </w:rPr>
        <w:t>universidad,</w:t>
      </w:r>
      <w:r w:rsidRPr="004525DE">
        <w:rPr>
          <w:rFonts w:eastAsia="Calibri" w:cstheme="minorHAnsi"/>
          <w:spacing w:val="-3"/>
          <w:sz w:val="24"/>
          <w:szCs w:val="24"/>
          <w:lang w:val="es-ES"/>
        </w:rPr>
        <w:t xml:space="preserve"> </w:t>
      </w:r>
      <w:r w:rsidRPr="004525DE">
        <w:rPr>
          <w:rFonts w:eastAsia="Calibri" w:cstheme="minorHAnsi"/>
          <w:sz w:val="24"/>
          <w:szCs w:val="24"/>
          <w:lang w:val="es-ES"/>
        </w:rPr>
        <w:t>así</w:t>
      </w:r>
      <w:r w:rsidRPr="004525DE">
        <w:rPr>
          <w:rFonts w:eastAsia="Calibri" w:cstheme="minorHAnsi"/>
          <w:spacing w:val="-4"/>
          <w:sz w:val="24"/>
          <w:szCs w:val="24"/>
          <w:lang w:val="es-ES"/>
        </w:rPr>
        <w:t xml:space="preserve"> </w:t>
      </w:r>
      <w:r w:rsidRPr="004525DE">
        <w:rPr>
          <w:rFonts w:eastAsia="Calibri" w:cstheme="minorHAnsi"/>
          <w:sz w:val="24"/>
          <w:szCs w:val="24"/>
          <w:lang w:val="es-ES"/>
        </w:rPr>
        <w:t>como</w:t>
      </w:r>
      <w:r w:rsidRPr="004525DE">
        <w:rPr>
          <w:rFonts w:eastAsia="Calibri" w:cstheme="minorHAnsi"/>
          <w:spacing w:val="-4"/>
          <w:sz w:val="24"/>
          <w:szCs w:val="24"/>
          <w:lang w:val="es-ES"/>
        </w:rPr>
        <w:t xml:space="preserve"> </w:t>
      </w:r>
      <w:r w:rsidRPr="004525DE">
        <w:rPr>
          <w:rFonts w:eastAsia="Calibri" w:cstheme="minorHAnsi"/>
          <w:sz w:val="24"/>
          <w:szCs w:val="24"/>
          <w:lang w:val="es-ES"/>
        </w:rPr>
        <w:t>la</w:t>
      </w:r>
      <w:r w:rsidRPr="004525DE">
        <w:rPr>
          <w:rFonts w:eastAsia="Calibri" w:cstheme="minorHAnsi"/>
          <w:spacing w:val="-2"/>
          <w:sz w:val="24"/>
          <w:szCs w:val="24"/>
          <w:lang w:val="es-ES"/>
        </w:rPr>
        <w:t xml:space="preserve"> </w:t>
      </w:r>
      <w:r w:rsidRPr="004525DE">
        <w:rPr>
          <w:rFonts w:eastAsia="Calibri" w:cstheme="minorHAnsi"/>
          <w:sz w:val="24"/>
          <w:szCs w:val="24"/>
          <w:lang w:val="es-ES"/>
        </w:rPr>
        <w:t>salvaguarda</w:t>
      </w:r>
      <w:r w:rsidRPr="004525DE">
        <w:rPr>
          <w:rFonts w:eastAsia="Calibri" w:cstheme="minorHAnsi"/>
          <w:spacing w:val="-3"/>
          <w:sz w:val="24"/>
          <w:szCs w:val="24"/>
          <w:lang w:val="es-ES"/>
        </w:rPr>
        <w:t xml:space="preserve"> </w:t>
      </w:r>
      <w:r w:rsidRPr="004525DE">
        <w:rPr>
          <w:rFonts w:eastAsia="Calibri" w:cstheme="minorHAnsi"/>
          <w:sz w:val="24"/>
          <w:szCs w:val="24"/>
          <w:lang w:val="es-ES"/>
        </w:rPr>
        <w:t>de</w:t>
      </w:r>
      <w:r w:rsidRPr="004525DE">
        <w:rPr>
          <w:rFonts w:eastAsia="Calibri" w:cstheme="minorHAnsi"/>
          <w:spacing w:val="-3"/>
          <w:sz w:val="24"/>
          <w:szCs w:val="24"/>
          <w:lang w:val="es-ES"/>
        </w:rPr>
        <w:t xml:space="preserve"> </w:t>
      </w:r>
      <w:r w:rsidRPr="004525DE">
        <w:rPr>
          <w:rFonts w:eastAsia="Calibri" w:cstheme="minorHAnsi"/>
          <w:sz w:val="24"/>
          <w:szCs w:val="24"/>
          <w:lang w:val="es-ES"/>
        </w:rPr>
        <w:t>sus trabajadores, estudiantes y</w:t>
      </w:r>
      <w:r w:rsidRPr="004525DE">
        <w:rPr>
          <w:rFonts w:eastAsia="Calibri" w:cstheme="minorHAnsi"/>
          <w:spacing w:val="-4"/>
          <w:sz w:val="24"/>
          <w:szCs w:val="24"/>
          <w:lang w:val="es-ES"/>
        </w:rPr>
        <w:t xml:space="preserve"> </w:t>
      </w:r>
      <w:r w:rsidRPr="004525DE">
        <w:rPr>
          <w:rFonts w:eastAsia="Calibri" w:cstheme="minorHAnsi"/>
          <w:sz w:val="24"/>
          <w:szCs w:val="24"/>
          <w:lang w:val="es-ES"/>
        </w:rPr>
        <w:t>visitantes.</w:t>
      </w:r>
    </w:p>
    <w:p w14:paraId="39EE8136" w14:textId="77777777" w:rsidR="00C57F65" w:rsidRPr="004525DE" w:rsidRDefault="00C57F65" w:rsidP="004525DE">
      <w:pPr>
        <w:pStyle w:val="Sinespaciado"/>
        <w:numPr>
          <w:ilvl w:val="0"/>
          <w:numId w:val="18"/>
        </w:numPr>
        <w:ind w:left="1134" w:right="664" w:hanging="283"/>
        <w:jc w:val="both"/>
        <w:rPr>
          <w:rFonts w:eastAsia="Calibri" w:cstheme="minorHAnsi"/>
          <w:sz w:val="24"/>
          <w:szCs w:val="24"/>
          <w:lang w:val="es-ES"/>
        </w:rPr>
      </w:pPr>
      <w:r w:rsidRPr="004525DE">
        <w:rPr>
          <w:rFonts w:eastAsia="Calibri" w:cstheme="minorHAnsi"/>
          <w:sz w:val="24"/>
          <w:szCs w:val="24"/>
          <w:lang w:val="es-ES"/>
        </w:rPr>
        <w:t>Mantener el orden y la seguridad en las instalaciones de la UTT, que permita la adecuada prestación de los servicios que proporciona a sus</w:t>
      </w:r>
      <w:r w:rsidRPr="004525DE">
        <w:rPr>
          <w:rFonts w:eastAsia="Calibri" w:cstheme="minorHAnsi"/>
          <w:spacing w:val="-2"/>
          <w:sz w:val="24"/>
          <w:szCs w:val="24"/>
          <w:lang w:val="es-ES"/>
        </w:rPr>
        <w:t xml:space="preserve"> </w:t>
      </w:r>
      <w:r w:rsidRPr="004525DE">
        <w:rPr>
          <w:rFonts w:eastAsia="Calibri" w:cstheme="minorHAnsi"/>
          <w:sz w:val="24"/>
          <w:szCs w:val="24"/>
          <w:lang w:val="es-ES"/>
        </w:rPr>
        <w:t>Estudiantes.</w:t>
      </w:r>
    </w:p>
    <w:p w14:paraId="5F4DA12C" w14:textId="77777777" w:rsidR="00C57F65" w:rsidRPr="004525DE" w:rsidRDefault="00C57F65" w:rsidP="004525DE">
      <w:pPr>
        <w:pStyle w:val="Sinespaciado"/>
        <w:ind w:left="567" w:right="664"/>
        <w:jc w:val="both"/>
        <w:rPr>
          <w:rFonts w:eastAsia="Calibri" w:cstheme="minorHAnsi"/>
          <w:sz w:val="24"/>
          <w:szCs w:val="24"/>
          <w:lang w:val="es-ES"/>
        </w:rPr>
      </w:pPr>
    </w:p>
    <w:p w14:paraId="402D030E" w14:textId="30D933AE" w:rsidR="00C57F65" w:rsidRPr="004525DE" w:rsidRDefault="00C57F65" w:rsidP="004457A4">
      <w:pPr>
        <w:pStyle w:val="Sinespaciado"/>
        <w:ind w:left="851" w:right="664"/>
        <w:jc w:val="both"/>
        <w:rPr>
          <w:rFonts w:eastAsia="Calibri" w:cstheme="minorHAnsi"/>
          <w:sz w:val="24"/>
          <w:szCs w:val="24"/>
          <w:lang w:val="es-ES"/>
        </w:rPr>
      </w:pPr>
      <w:r w:rsidRPr="004525DE">
        <w:rPr>
          <w:rFonts w:eastAsia="Calibri" w:cstheme="minorHAnsi"/>
          <w:sz w:val="24"/>
          <w:szCs w:val="24"/>
          <w:lang w:val="es-ES"/>
        </w:rPr>
        <w:t xml:space="preserve">Participar en dispositivos de seguridad emitidos por la “UTT”, realizar rondines </w:t>
      </w:r>
      <w:r w:rsidR="00125987" w:rsidRPr="004525DE">
        <w:rPr>
          <w:rFonts w:eastAsia="Calibri" w:cstheme="minorHAnsi"/>
          <w:sz w:val="24"/>
          <w:szCs w:val="24"/>
          <w:lang w:val="es-ES"/>
        </w:rPr>
        <w:t>de acuerdo con el</w:t>
      </w:r>
      <w:r w:rsidRPr="004525DE">
        <w:rPr>
          <w:rFonts w:eastAsia="Calibri" w:cstheme="minorHAnsi"/>
          <w:sz w:val="24"/>
          <w:szCs w:val="24"/>
          <w:lang w:val="es-ES"/>
        </w:rPr>
        <w:t xml:space="preserve"> programa suscrito por ambas partes, cumplir y hacer cumplir las consignas generales y consignas específicas, elaborar informes de incidencias o partes de novedades utilizando los formatos normados para este servicio.</w:t>
      </w:r>
    </w:p>
    <w:p w14:paraId="19DB0369" w14:textId="77777777" w:rsidR="00C57F65" w:rsidRPr="004525DE" w:rsidRDefault="00C57F65" w:rsidP="004457A4">
      <w:pPr>
        <w:pStyle w:val="Sinespaciado"/>
        <w:ind w:left="851" w:right="664"/>
        <w:jc w:val="both"/>
        <w:rPr>
          <w:rFonts w:eastAsia="Calibri" w:cstheme="minorHAnsi"/>
          <w:sz w:val="24"/>
          <w:szCs w:val="24"/>
          <w:lang w:val="es-ES"/>
        </w:rPr>
      </w:pPr>
      <w:r w:rsidRPr="004525DE">
        <w:rPr>
          <w:rFonts w:eastAsia="Calibri" w:cstheme="minorHAnsi"/>
          <w:sz w:val="24"/>
          <w:szCs w:val="24"/>
          <w:lang w:val="es-ES"/>
        </w:rPr>
        <w:t>Acatar los lineamientos normativos en materia de seguridad y protección civil que la “UTT” haya emitido previamente o emita, mismos que en copia simple le serán entregados diez días naturales posteriores al inicio de la prestación del servicio a través del Departamento de Mantenimiento e Instalaciones y Resguardo de</w:t>
      </w:r>
      <w:r w:rsidRPr="004525DE">
        <w:rPr>
          <w:rFonts w:eastAsia="Calibri" w:cstheme="minorHAnsi"/>
          <w:spacing w:val="-2"/>
          <w:sz w:val="24"/>
          <w:szCs w:val="24"/>
          <w:lang w:val="es-ES"/>
        </w:rPr>
        <w:t xml:space="preserve"> </w:t>
      </w:r>
      <w:r w:rsidRPr="004525DE">
        <w:rPr>
          <w:rFonts w:eastAsia="Calibri" w:cstheme="minorHAnsi"/>
          <w:sz w:val="24"/>
          <w:szCs w:val="24"/>
          <w:lang w:val="es-ES"/>
        </w:rPr>
        <w:t>Inmuebles.</w:t>
      </w:r>
    </w:p>
    <w:p w14:paraId="021E8606" w14:textId="77777777" w:rsidR="00C57F65" w:rsidRPr="004525DE" w:rsidRDefault="00C57F65" w:rsidP="004457A4">
      <w:pPr>
        <w:pStyle w:val="Sinespaciado"/>
        <w:ind w:left="851" w:right="664"/>
        <w:jc w:val="both"/>
        <w:rPr>
          <w:rFonts w:eastAsia="Calibri" w:cstheme="minorHAnsi"/>
          <w:sz w:val="24"/>
          <w:szCs w:val="24"/>
          <w:lang w:val="es-ES"/>
        </w:rPr>
      </w:pPr>
      <w:r w:rsidRPr="004525DE">
        <w:rPr>
          <w:rFonts w:eastAsia="Calibri" w:cstheme="minorHAnsi"/>
          <w:sz w:val="24"/>
          <w:szCs w:val="24"/>
          <w:lang w:val="es-ES"/>
        </w:rPr>
        <w:t>Entregar al Departamento de Mantenimiento e Instalaciones, el listado de equipo que se asignará a los elementos que cubran el Servicio en la UTT así como las características y</w:t>
      </w:r>
      <w:r w:rsidRPr="004525DE">
        <w:rPr>
          <w:rFonts w:eastAsia="Calibri" w:cstheme="minorHAnsi"/>
          <w:spacing w:val="-18"/>
          <w:sz w:val="24"/>
          <w:szCs w:val="24"/>
          <w:lang w:val="es-ES"/>
        </w:rPr>
        <w:t xml:space="preserve"> </w:t>
      </w:r>
      <w:r w:rsidRPr="004525DE">
        <w:rPr>
          <w:rFonts w:eastAsia="Calibri" w:cstheme="minorHAnsi"/>
          <w:sz w:val="24"/>
          <w:szCs w:val="24"/>
          <w:lang w:val="es-ES"/>
        </w:rPr>
        <w:t>especificaciones.</w:t>
      </w:r>
    </w:p>
    <w:p w14:paraId="68085477" w14:textId="77777777" w:rsidR="00C57F65" w:rsidRPr="004525DE" w:rsidRDefault="00C57F65" w:rsidP="004457A4">
      <w:pPr>
        <w:pStyle w:val="Sinespaciado"/>
        <w:ind w:left="851" w:right="664"/>
        <w:jc w:val="both"/>
        <w:rPr>
          <w:rFonts w:eastAsia="Calibri" w:cstheme="minorHAnsi"/>
          <w:sz w:val="24"/>
          <w:szCs w:val="24"/>
          <w:lang w:val="es-ES"/>
        </w:rPr>
      </w:pPr>
      <w:r w:rsidRPr="004525DE">
        <w:rPr>
          <w:rFonts w:eastAsia="Calibri" w:cstheme="minorHAnsi"/>
          <w:sz w:val="24"/>
          <w:szCs w:val="24"/>
          <w:lang w:val="es-ES"/>
        </w:rPr>
        <w:t>De resultar la empresa ganadora deberá entregar al Departamento de Recursos Materiales y Servicios Generales</w:t>
      </w:r>
      <w:r w:rsidRPr="004525DE">
        <w:rPr>
          <w:rFonts w:eastAsia="Calibri" w:cstheme="minorHAnsi"/>
          <w:spacing w:val="-8"/>
          <w:sz w:val="24"/>
          <w:szCs w:val="24"/>
          <w:lang w:val="es-ES"/>
        </w:rPr>
        <w:t xml:space="preserve"> </w:t>
      </w:r>
      <w:r w:rsidRPr="004525DE">
        <w:rPr>
          <w:rFonts w:eastAsia="Calibri" w:cstheme="minorHAnsi"/>
          <w:sz w:val="24"/>
          <w:szCs w:val="24"/>
          <w:lang w:val="es-ES"/>
        </w:rPr>
        <w:t>de</w:t>
      </w:r>
      <w:r w:rsidRPr="004525DE">
        <w:rPr>
          <w:rFonts w:eastAsia="Calibri" w:cstheme="minorHAnsi"/>
          <w:spacing w:val="-9"/>
          <w:sz w:val="24"/>
          <w:szCs w:val="24"/>
          <w:lang w:val="es-ES"/>
        </w:rPr>
        <w:t xml:space="preserve"> </w:t>
      </w:r>
      <w:r w:rsidRPr="004525DE">
        <w:rPr>
          <w:rFonts w:eastAsia="Calibri" w:cstheme="minorHAnsi"/>
          <w:sz w:val="24"/>
          <w:szCs w:val="24"/>
          <w:lang w:val="es-ES"/>
        </w:rPr>
        <w:t>la</w:t>
      </w:r>
      <w:r w:rsidRPr="004525DE">
        <w:rPr>
          <w:rFonts w:eastAsia="Calibri" w:cstheme="minorHAnsi"/>
          <w:spacing w:val="-10"/>
          <w:sz w:val="24"/>
          <w:szCs w:val="24"/>
          <w:lang w:val="es-ES"/>
        </w:rPr>
        <w:t xml:space="preserve"> </w:t>
      </w:r>
      <w:r w:rsidRPr="004525DE">
        <w:rPr>
          <w:rFonts w:eastAsia="Calibri" w:cstheme="minorHAnsi"/>
          <w:sz w:val="24"/>
          <w:szCs w:val="24"/>
          <w:lang w:val="es-ES"/>
        </w:rPr>
        <w:t>UTT</w:t>
      </w:r>
      <w:r w:rsidRPr="004525DE">
        <w:rPr>
          <w:rFonts w:eastAsia="Calibri" w:cstheme="minorHAnsi"/>
          <w:spacing w:val="35"/>
          <w:sz w:val="24"/>
          <w:szCs w:val="24"/>
          <w:lang w:val="es-ES"/>
        </w:rPr>
        <w:t xml:space="preserve"> </w:t>
      </w:r>
      <w:r w:rsidRPr="004525DE">
        <w:rPr>
          <w:rFonts w:eastAsia="Calibri" w:cstheme="minorHAnsi"/>
          <w:sz w:val="24"/>
          <w:szCs w:val="24"/>
          <w:lang w:val="es-ES"/>
        </w:rPr>
        <w:t>dentro</w:t>
      </w:r>
      <w:r w:rsidRPr="004525DE">
        <w:rPr>
          <w:rFonts w:eastAsia="Calibri" w:cstheme="minorHAnsi"/>
          <w:spacing w:val="-7"/>
          <w:sz w:val="24"/>
          <w:szCs w:val="24"/>
          <w:lang w:val="es-ES"/>
        </w:rPr>
        <w:t xml:space="preserve"> </w:t>
      </w:r>
      <w:r w:rsidRPr="004525DE">
        <w:rPr>
          <w:rFonts w:eastAsia="Calibri" w:cstheme="minorHAnsi"/>
          <w:sz w:val="24"/>
          <w:szCs w:val="24"/>
          <w:lang w:val="es-ES"/>
        </w:rPr>
        <w:t>de</w:t>
      </w:r>
      <w:r w:rsidRPr="004525DE">
        <w:rPr>
          <w:rFonts w:eastAsia="Calibri" w:cstheme="minorHAnsi"/>
          <w:spacing w:val="-9"/>
          <w:sz w:val="24"/>
          <w:szCs w:val="24"/>
          <w:lang w:val="es-ES"/>
        </w:rPr>
        <w:t xml:space="preserve"> </w:t>
      </w:r>
      <w:r w:rsidRPr="004525DE">
        <w:rPr>
          <w:rFonts w:eastAsia="Calibri" w:cstheme="minorHAnsi"/>
          <w:sz w:val="24"/>
          <w:szCs w:val="24"/>
          <w:lang w:val="es-ES"/>
        </w:rPr>
        <w:t>los</w:t>
      </w:r>
      <w:r w:rsidRPr="004525DE">
        <w:rPr>
          <w:rFonts w:eastAsia="Calibri" w:cstheme="minorHAnsi"/>
          <w:spacing w:val="-7"/>
          <w:sz w:val="24"/>
          <w:szCs w:val="24"/>
          <w:lang w:val="es-ES"/>
        </w:rPr>
        <w:t xml:space="preserve"> </w:t>
      </w:r>
      <w:r w:rsidRPr="004525DE">
        <w:rPr>
          <w:rFonts w:eastAsia="Calibri" w:cstheme="minorHAnsi"/>
          <w:sz w:val="24"/>
          <w:szCs w:val="24"/>
          <w:lang w:val="es-ES"/>
        </w:rPr>
        <w:t>30</w:t>
      </w:r>
      <w:r w:rsidRPr="004525DE">
        <w:rPr>
          <w:rFonts w:eastAsia="Calibri" w:cstheme="minorHAnsi"/>
          <w:spacing w:val="-9"/>
          <w:sz w:val="24"/>
          <w:szCs w:val="24"/>
          <w:lang w:val="es-ES"/>
        </w:rPr>
        <w:t xml:space="preserve"> </w:t>
      </w:r>
      <w:r w:rsidRPr="004525DE">
        <w:rPr>
          <w:rFonts w:eastAsia="Calibri" w:cstheme="minorHAnsi"/>
          <w:sz w:val="24"/>
          <w:szCs w:val="24"/>
          <w:lang w:val="es-ES"/>
        </w:rPr>
        <w:t>días</w:t>
      </w:r>
      <w:r w:rsidRPr="004525DE">
        <w:rPr>
          <w:rFonts w:eastAsia="Calibri" w:cstheme="minorHAnsi"/>
          <w:spacing w:val="-10"/>
          <w:sz w:val="24"/>
          <w:szCs w:val="24"/>
          <w:lang w:val="es-ES"/>
        </w:rPr>
        <w:t xml:space="preserve"> </w:t>
      </w:r>
      <w:r w:rsidRPr="004525DE">
        <w:rPr>
          <w:rFonts w:eastAsia="Calibri" w:cstheme="minorHAnsi"/>
          <w:sz w:val="24"/>
          <w:szCs w:val="24"/>
          <w:lang w:val="es-ES"/>
        </w:rPr>
        <w:t>naturales</w:t>
      </w:r>
      <w:r w:rsidRPr="004525DE">
        <w:rPr>
          <w:rFonts w:eastAsia="Calibri" w:cstheme="minorHAnsi"/>
          <w:spacing w:val="-8"/>
          <w:sz w:val="24"/>
          <w:szCs w:val="24"/>
          <w:lang w:val="es-ES"/>
        </w:rPr>
        <w:t xml:space="preserve"> </w:t>
      </w:r>
      <w:r w:rsidRPr="004525DE">
        <w:rPr>
          <w:rFonts w:eastAsia="Calibri" w:cstheme="minorHAnsi"/>
          <w:sz w:val="24"/>
          <w:szCs w:val="24"/>
          <w:lang w:val="es-ES"/>
        </w:rPr>
        <w:t>posteriores</w:t>
      </w:r>
      <w:r w:rsidRPr="004525DE">
        <w:rPr>
          <w:rFonts w:eastAsia="Calibri" w:cstheme="minorHAnsi"/>
          <w:spacing w:val="-7"/>
          <w:sz w:val="24"/>
          <w:szCs w:val="24"/>
          <w:lang w:val="es-ES"/>
        </w:rPr>
        <w:t xml:space="preserve"> </w:t>
      </w:r>
      <w:r w:rsidRPr="004525DE">
        <w:rPr>
          <w:rFonts w:eastAsia="Calibri" w:cstheme="minorHAnsi"/>
          <w:sz w:val="24"/>
          <w:szCs w:val="24"/>
          <w:lang w:val="es-ES"/>
        </w:rPr>
        <w:t>al</w:t>
      </w:r>
      <w:r w:rsidRPr="004525DE">
        <w:rPr>
          <w:rFonts w:eastAsia="Calibri" w:cstheme="minorHAnsi"/>
          <w:spacing w:val="-8"/>
          <w:sz w:val="24"/>
          <w:szCs w:val="24"/>
          <w:lang w:val="es-ES"/>
        </w:rPr>
        <w:t xml:space="preserve"> </w:t>
      </w:r>
      <w:r w:rsidRPr="004525DE">
        <w:rPr>
          <w:rFonts w:eastAsia="Calibri" w:cstheme="minorHAnsi"/>
          <w:sz w:val="24"/>
          <w:szCs w:val="24"/>
          <w:lang w:val="es-ES"/>
        </w:rPr>
        <w:t>inicio</w:t>
      </w:r>
      <w:r w:rsidRPr="004525DE">
        <w:rPr>
          <w:rFonts w:eastAsia="Calibri" w:cstheme="minorHAnsi"/>
          <w:spacing w:val="-10"/>
          <w:sz w:val="24"/>
          <w:szCs w:val="24"/>
          <w:lang w:val="es-ES"/>
        </w:rPr>
        <w:t xml:space="preserve"> </w:t>
      </w:r>
      <w:r w:rsidRPr="004525DE">
        <w:rPr>
          <w:rFonts w:eastAsia="Calibri" w:cstheme="minorHAnsi"/>
          <w:sz w:val="24"/>
          <w:szCs w:val="24"/>
          <w:lang w:val="es-ES"/>
        </w:rPr>
        <w:t>de</w:t>
      </w:r>
      <w:r w:rsidRPr="004525DE">
        <w:rPr>
          <w:rFonts w:eastAsia="Calibri" w:cstheme="minorHAnsi"/>
          <w:spacing w:val="-11"/>
          <w:sz w:val="24"/>
          <w:szCs w:val="24"/>
          <w:lang w:val="es-ES"/>
        </w:rPr>
        <w:t xml:space="preserve"> </w:t>
      </w:r>
      <w:r w:rsidRPr="004525DE">
        <w:rPr>
          <w:rFonts w:eastAsia="Calibri" w:cstheme="minorHAnsi"/>
          <w:sz w:val="24"/>
          <w:szCs w:val="24"/>
          <w:lang w:val="es-ES"/>
        </w:rPr>
        <w:t>la</w:t>
      </w:r>
      <w:r w:rsidRPr="004525DE">
        <w:rPr>
          <w:rFonts w:eastAsia="Calibri" w:cstheme="minorHAnsi"/>
          <w:spacing w:val="-10"/>
          <w:sz w:val="24"/>
          <w:szCs w:val="24"/>
          <w:lang w:val="es-ES"/>
        </w:rPr>
        <w:t xml:space="preserve"> </w:t>
      </w:r>
      <w:r w:rsidRPr="004525DE">
        <w:rPr>
          <w:rFonts w:eastAsia="Calibri" w:cstheme="minorHAnsi"/>
          <w:sz w:val="24"/>
          <w:szCs w:val="24"/>
          <w:lang w:val="es-ES"/>
        </w:rPr>
        <w:t>prestación</w:t>
      </w:r>
      <w:r w:rsidRPr="004525DE">
        <w:rPr>
          <w:rFonts w:eastAsia="Calibri" w:cstheme="minorHAnsi"/>
          <w:spacing w:val="-9"/>
          <w:sz w:val="24"/>
          <w:szCs w:val="24"/>
          <w:lang w:val="es-ES"/>
        </w:rPr>
        <w:t xml:space="preserve"> </w:t>
      </w:r>
      <w:r w:rsidRPr="004525DE">
        <w:rPr>
          <w:rFonts w:eastAsia="Calibri" w:cstheme="minorHAnsi"/>
          <w:sz w:val="24"/>
          <w:szCs w:val="24"/>
          <w:lang w:val="es-ES"/>
        </w:rPr>
        <w:t>del</w:t>
      </w:r>
      <w:r w:rsidRPr="004525DE">
        <w:rPr>
          <w:rFonts w:eastAsia="Calibri" w:cstheme="minorHAnsi"/>
          <w:spacing w:val="-7"/>
          <w:sz w:val="24"/>
          <w:szCs w:val="24"/>
          <w:lang w:val="es-ES"/>
        </w:rPr>
        <w:t xml:space="preserve"> </w:t>
      </w:r>
      <w:r w:rsidRPr="004525DE">
        <w:rPr>
          <w:rFonts w:eastAsia="Calibri" w:cstheme="minorHAnsi"/>
          <w:sz w:val="24"/>
          <w:szCs w:val="24"/>
          <w:lang w:val="es-ES"/>
        </w:rPr>
        <w:t>servicio</w:t>
      </w:r>
      <w:r w:rsidRPr="004525DE">
        <w:rPr>
          <w:rFonts w:eastAsia="Calibri" w:cstheme="minorHAnsi"/>
          <w:spacing w:val="-12"/>
          <w:sz w:val="24"/>
          <w:szCs w:val="24"/>
          <w:lang w:val="es-ES"/>
        </w:rPr>
        <w:t xml:space="preserve"> </w:t>
      </w:r>
      <w:r w:rsidRPr="004525DE">
        <w:rPr>
          <w:rFonts w:eastAsia="Calibri" w:cstheme="minorHAnsi"/>
          <w:sz w:val="24"/>
          <w:szCs w:val="24"/>
          <w:lang w:val="es-ES"/>
        </w:rPr>
        <w:t>copia electrónica firmada bajo protesta de decir verdad de los siguientes documentos</w:t>
      </w:r>
      <w:r w:rsidRPr="004525DE">
        <w:rPr>
          <w:rFonts w:eastAsia="Calibri" w:cstheme="minorHAnsi"/>
          <w:spacing w:val="-13"/>
          <w:sz w:val="24"/>
          <w:szCs w:val="24"/>
          <w:lang w:val="es-ES"/>
        </w:rPr>
        <w:t xml:space="preserve"> </w:t>
      </w:r>
      <w:r w:rsidRPr="004525DE">
        <w:rPr>
          <w:rFonts w:eastAsia="Calibri" w:cstheme="minorHAnsi"/>
          <w:sz w:val="24"/>
          <w:szCs w:val="24"/>
          <w:lang w:val="es-ES"/>
        </w:rPr>
        <w:t>organizacionales:</w:t>
      </w:r>
    </w:p>
    <w:p w14:paraId="229D5398" w14:textId="77777777" w:rsidR="00C57F65" w:rsidRPr="004525DE" w:rsidRDefault="00C57F65" w:rsidP="005C7D9B">
      <w:pPr>
        <w:pStyle w:val="Sinespaciado"/>
        <w:numPr>
          <w:ilvl w:val="0"/>
          <w:numId w:val="19"/>
        </w:numPr>
        <w:ind w:left="1134" w:right="664" w:hanging="283"/>
        <w:jc w:val="both"/>
        <w:rPr>
          <w:rFonts w:eastAsia="Calibri" w:cstheme="minorHAnsi"/>
          <w:sz w:val="24"/>
          <w:szCs w:val="24"/>
          <w:lang w:val="es-ES"/>
        </w:rPr>
      </w:pPr>
      <w:r w:rsidRPr="004525DE">
        <w:rPr>
          <w:rFonts w:eastAsia="Calibri" w:cstheme="minorHAnsi"/>
          <w:sz w:val="24"/>
          <w:szCs w:val="24"/>
          <w:lang w:val="es-ES"/>
        </w:rPr>
        <w:t>Manual de</w:t>
      </w:r>
      <w:r w:rsidRPr="004525DE">
        <w:rPr>
          <w:rFonts w:eastAsia="Calibri" w:cstheme="minorHAnsi"/>
          <w:spacing w:val="-2"/>
          <w:sz w:val="24"/>
          <w:szCs w:val="24"/>
          <w:lang w:val="es-ES"/>
        </w:rPr>
        <w:t xml:space="preserve"> </w:t>
      </w:r>
      <w:r w:rsidRPr="004525DE">
        <w:rPr>
          <w:rFonts w:eastAsia="Calibri" w:cstheme="minorHAnsi"/>
          <w:sz w:val="24"/>
          <w:szCs w:val="24"/>
          <w:lang w:val="es-ES"/>
        </w:rPr>
        <w:t>Organización.</w:t>
      </w:r>
    </w:p>
    <w:p w14:paraId="089CAA17" w14:textId="77777777" w:rsidR="00C57F65" w:rsidRPr="004525DE" w:rsidRDefault="00C57F65" w:rsidP="005C7D9B">
      <w:pPr>
        <w:pStyle w:val="Sinespaciado"/>
        <w:ind w:left="1134" w:right="664" w:hanging="283"/>
        <w:jc w:val="both"/>
        <w:rPr>
          <w:rFonts w:eastAsia="Calibri" w:cstheme="minorHAnsi"/>
          <w:sz w:val="24"/>
          <w:szCs w:val="24"/>
          <w:lang w:val="es-ES"/>
        </w:rPr>
      </w:pPr>
    </w:p>
    <w:p w14:paraId="7D35ECD9" w14:textId="77777777" w:rsidR="00C57F65" w:rsidRPr="004525DE" w:rsidRDefault="00C57F65" w:rsidP="005C7D9B">
      <w:pPr>
        <w:pStyle w:val="Sinespaciado"/>
        <w:numPr>
          <w:ilvl w:val="0"/>
          <w:numId w:val="19"/>
        </w:numPr>
        <w:ind w:left="1134" w:right="664" w:hanging="283"/>
        <w:jc w:val="both"/>
        <w:rPr>
          <w:rFonts w:eastAsia="Calibri" w:cstheme="minorHAnsi"/>
          <w:sz w:val="24"/>
          <w:szCs w:val="24"/>
          <w:lang w:val="es-ES"/>
        </w:rPr>
      </w:pPr>
      <w:r w:rsidRPr="004525DE">
        <w:rPr>
          <w:rFonts w:eastAsia="Calibri" w:cstheme="minorHAnsi"/>
          <w:sz w:val="24"/>
          <w:szCs w:val="24"/>
          <w:lang w:val="es-ES"/>
        </w:rPr>
        <w:t>Manual de Procedimientos de operación y su</w:t>
      </w:r>
      <w:r w:rsidRPr="004525DE">
        <w:rPr>
          <w:rFonts w:eastAsia="Calibri" w:cstheme="minorHAnsi"/>
          <w:spacing w:val="-6"/>
          <w:sz w:val="24"/>
          <w:szCs w:val="24"/>
          <w:lang w:val="es-ES"/>
        </w:rPr>
        <w:t xml:space="preserve"> </w:t>
      </w:r>
      <w:r w:rsidRPr="004525DE">
        <w:rPr>
          <w:rFonts w:eastAsia="Calibri" w:cstheme="minorHAnsi"/>
          <w:sz w:val="24"/>
          <w:szCs w:val="24"/>
          <w:lang w:val="es-ES"/>
        </w:rPr>
        <w:t>instructivo.</w:t>
      </w:r>
    </w:p>
    <w:p w14:paraId="18CC3F63" w14:textId="77777777" w:rsidR="00C57F65" w:rsidRPr="004525DE" w:rsidRDefault="00C57F65" w:rsidP="005C7D9B">
      <w:pPr>
        <w:pStyle w:val="Sinespaciado"/>
        <w:ind w:left="1134" w:right="664" w:hanging="283"/>
        <w:jc w:val="both"/>
        <w:rPr>
          <w:rFonts w:eastAsia="Calibri" w:cstheme="minorHAnsi"/>
          <w:sz w:val="24"/>
          <w:szCs w:val="24"/>
          <w:lang w:val="es-ES"/>
        </w:rPr>
      </w:pPr>
    </w:p>
    <w:p w14:paraId="6EA88ADC" w14:textId="77777777" w:rsidR="00C57F65" w:rsidRPr="004525DE" w:rsidRDefault="00C57F65" w:rsidP="005C7D9B">
      <w:pPr>
        <w:pStyle w:val="Sinespaciado"/>
        <w:numPr>
          <w:ilvl w:val="0"/>
          <w:numId w:val="19"/>
        </w:numPr>
        <w:ind w:left="1134" w:right="664" w:hanging="283"/>
        <w:jc w:val="both"/>
        <w:rPr>
          <w:rFonts w:eastAsia="Calibri" w:cstheme="minorHAnsi"/>
          <w:sz w:val="24"/>
          <w:szCs w:val="24"/>
          <w:lang w:val="es-ES"/>
        </w:rPr>
      </w:pPr>
      <w:r w:rsidRPr="004525DE">
        <w:rPr>
          <w:rFonts w:eastAsia="Calibri" w:cstheme="minorHAnsi"/>
          <w:sz w:val="24"/>
          <w:szCs w:val="24"/>
          <w:lang w:val="es-ES"/>
        </w:rPr>
        <w:t>Manuales de Procedimientos para el reclutamiento, selección, capacitación y contratación incluidos los formatos utilizados.</w:t>
      </w:r>
    </w:p>
    <w:p w14:paraId="52E40837" w14:textId="77777777" w:rsidR="00C57F65" w:rsidRPr="004525DE" w:rsidRDefault="00C57F65" w:rsidP="005C7D9B">
      <w:pPr>
        <w:pStyle w:val="Sinespaciado"/>
        <w:numPr>
          <w:ilvl w:val="0"/>
          <w:numId w:val="19"/>
        </w:numPr>
        <w:ind w:left="1134" w:right="664" w:hanging="283"/>
        <w:jc w:val="both"/>
        <w:rPr>
          <w:rFonts w:eastAsia="Calibri" w:cstheme="minorHAnsi"/>
          <w:sz w:val="24"/>
          <w:szCs w:val="24"/>
          <w:lang w:val="es-ES"/>
        </w:rPr>
      </w:pPr>
      <w:r w:rsidRPr="004525DE">
        <w:rPr>
          <w:rFonts w:eastAsia="Calibri" w:cstheme="minorHAnsi"/>
          <w:sz w:val="24"/>
          <w:szCs w:val="24"/>
          <w:lang w:val="es-ES"/>
        </w:rPr>
        <w:t>Reglamento</w:t>
      </w:r>
      <w:r w:rsidRPr="004525DE">
        <w:rPr>
          <w:rFonts w:eastAsia="Calibri" w:cstheme="minorHAnsi"/>
          <w:spacing w:val="-1"/>
          <w:sz w:val="24"/>
          <w:szCs w:val="24"/>
          <w:lang w:val="es-ES"/>
        </w:rPr>
        <w:t xml:space="preserve"> </w:t>
      </w:r>
      <w:r w:rsidRPr="004525DE">
        <w:rPr>
          <w:rFonts w:eastAsia="Calibri" w:cstheme="minorHAnsi"/>
          <w:sz w:val="24"/>
          <w:szCs w:val="24"/>
          <w:lang w:val="es-ES"/>
        </w:rPr>
        <w:t>Interno.</w:t>
      </w:r>
    </w:p>
    <w:p w14:paraId="111C0E35" w14:textId="77777777" w:rsidR="00C57F65" w:rsidRPr="004525DE" w:rsidRDefault="00C57F65" w:rsidP="004457A4">
      <w:pPr>
        <w:pStyle w:val="Sinespaciado"/>
        <w:ind w:left="851" w:right="664"/>
        <w:jc w:val="both"/>
        <w:rPr>
          <w:rFonts w:eastAsia="Calibri" w:cstheme="minorHAnsi"/>
          <w:sz w:val="24"/>
          <w:szCs w:val="24"/>
          <w:lang w:val="es-ES"/>
        </w:rPr>
      </w:pPr>
    </w:p>
    <w:p w14:paraId="7C59D421" w14:textId="77777777" w:rsidR="00C57F65" w:rsidRPr="004525DE" w:rsidRDefault="00C57F65" w:rsidP="004457A4">
      <w:pPr>
        <w:pStyle w:val="Sinespaciado"/>
        <w:ind w:left="851" w:right="664"/>
        <w:jc w:val="both"/>
        <w:rPr>
          <w:rFonts w:eastAsia="Calibri" w:cstheme="minorHAnsi"/>
          <w:sz w:val="24"/>
          <w:szCs w:val="24"/>
          <w:lang w:val="es-ES"/>
        </w:rPr>
      </w:pPr>
      <w:r w:rsidRPr="004525DE">
        <w:rPr>
          <w:rFonts w:eastAsia="Calibri" w:cstheme="minorHAnsi"/>
          <w:sz w:val="24"/>
          <w:szCs w:val="24"/>
          <w:lang w:val="es-ES"/>
        </w:rPr>
        <w:t xml:space="preserve">Plan de Seguridad de reacción ante contingencias, que contenga como mínimo los siguientes aspectos; lista de acciones lógicas y ordenadas, dirigidas a enfrentar y abatir las eventualidades de seguridad que por su naturaleza pudieran considerarse peligrosas para él o el personal administrativo y/o alumnos albergados dentro de las instalaciones de la </w:t>
      </w:r>
      <w:r w:rsidRPr="004525DE">
        <w:rPr>
          <w:rFonts w:eastAsia="Calibri" w:cstheme="minorHAnsi"/>
          <w:b/>
          <w:sz w:val="24"/>
          <w:szCs w:val="24"/>
          <w:lang w:val="es-ES"/>
        </w:rPr>
        <w:t xml:space="preserve">UTT </w:t>
      </w:r>
      <w:r w:rsidRPr="004525DE">
        <w:rPr>
          <w:rFonts w:eastAsia="Calibri" w:cstheme="minorHAnsi"/>
          <w:sz w:val="24"/>
          <w:szCs w:val="24"/>
          <w:lang w:val="es-ES"/>
        </w:rPr>
        <w:t>(Incendios, Sismos, Inundaciones, Vandalismo, Robo, Entre</w:t>
      </w:r>
      <w:r w:rsidRPr="004525DE">
        <w:rPr>
          <w:rFonts w:eastAsia="Calibri" w:cstheme="minorHAnsi"/>
          <w:spacing w:val="-23"/>
          <w:sz w:val="24"/>
          <w:szCs w:val="24"/>
          <w:lang w:val="es-ES"/>
        </w:rPr>
        <w:t xml:space="preserve"> </w:t>
      </w:r>
      <w:r w:rsidRPr="004525DE">
        <w:rPr>
          <w:rFonts w:eastAsia="Calibri" w:cstheme="minorHAnsi"/>
          <w:sz w:val="24"/>
          <w:szCs w:val="24"/>
          <w:lang w:val="es-ES"/>
        </w:rPr>
        <w:t>otros).</w:t>
      </w:r>
    </w:p>
    <w:p w14:paraId="1D2BDDC4" w14:textId="7D04BCC5" w:rsidR="00C57F65" w:rsidRPr="004525DE" w:rsidRDefault="00C57F65" w:rsidP="004457A4">
      <w:pPr>
        <w:pStyle w:val="Sinespaciado"/>
        <w:ind w:left="851" w:right="664"/>
        <w:jc w:val="both"/>
        <w:rPr>
          <w:rFonts w:eastAsia="Calibri" w:cstheme="minorHAnsi"/>
          <w:sz w:val="24"/>
          <w:szCs w:val="24"/>
          <w:lang w:val="es-ES"/>
        </w:rPr>
      </w:pPr>
      <w:r w:rsidRPr="004525DE">
        <w:rPr>
          <w:rFonts w:eastAsia="Calibri" w:cstheme="minorHAnsi"/>
          <w:sz w:val="24"/>
          <w:szCs w:val="24"/>
          <w:lang w:val="es-ES"/>
        </w:rPr>
        <w:t xml:space="preserve">Instalación de sistema de rondines electrónicos con cuando menos 40 puntos en Unidad Tijuana y 15 </w:t>
      </w:r>
      <w:r w:rsidRPr="004525DE">
        <w:rPr>
          <w:rFonts w:eastAsia="Calibri" w:cstheme="minorHAnsi"/>
          <w:spacing w:val="4"/>
          <w:sz w:val="24"/>
          <w:szCs w:val="24"/>
          <w:lang w:val="es-ES"/>
        </w:rPr>
        <w:t xml:space="preserve">en </w:t>
      </w:r>
      <w:r w:rsidRPr="004525DE">
        <w:rPr>
          <w:rFonts w:eastAsia="Calibri" w:cstheme="minorHAnsi"/>
          <w:sz w:val="24"/>
          <w:szCs w:val="24"/>
          <w:lang w:val="es-ES"/>
        </w:rPr>
        <w:t>Unidad</w:t>
      </w:r>
      <w:r w:rsidRPr="004525DE">
        <w:rPr>
          <w:rFonts w:eastAsia="Calibri" w:cstheme="minorHAnsi"/>
          <w:spacing w:val="-4"/>
          <w:sz w:val="24"/>
          <w:szCs w:val="24"/>
          <w:lang w:val="es-ES"/>
        </w:rPr>
        <w:t xml:space="preserve"> </w:t>
      </w:r>
      <w:r w:rsidRPr="004525DE">
        <w:rPr>
          <w:rFonts w:eastAsia="Calibri" w:cstheme="minorHAnsi"/>
          <w:sz w:val="24"/>
          <w:szCs w:val="24"/>
          <w:lang w:val="es-ES"/>
        </w:rPr>
        <w:t>Ensenada</w:t>
      </w:r>
      <w:r w:rsidRPr="004525DE">
        <w:rPr>
          <w:rFonts w:eastAsia="Calibri" w:cstheme="minorHAnsi"/>
          <w:spacing w:val="-5"/>
          <w:sz w:val="24"/>
          <w:szCs w:val="24"/>
          <w:lang w:val="es-ES"/>
        </w:rPr>
        <w:t xml:space="preserve"> </w:t>
      </w:r>
      <w:r w:rsidRPr="004525DE">
        <w:rPr>
          <w:rFonts w:eastAsia="Calibri" w:cstheme="minorHAnsi"/>
          <w:sz w:val="24"/>
          <w:szCs w:val="24"/>
          <w:lang w:val="es-ES"/>
        </w:rPr>
        <w:t>y</w:t>
      </w:r>
      <w:r w:rsidRPr="004525DE">
        <w:rPr>
          <w:rFonts w:eastAsia="Calibri" w:cstheme="minorHAnsi"/>
          <w:spacing w:val="-6"/>
          <w:sz w:val="24"/>
          <w:szCs w:val="24"/>
          <w:lang w:val="es-ES"/>
        </w:rPr>
        <w:t xml:space="preserve"> </w:t>
      </w:r>
      <w:r w:rsidRPr="004525DE">
        <w:rPr>
          <w:rFonts w:eastAsia="Calibri" w:cstheme="minorHAnsi"/>
          <w:sz w:val="24"/>
          <w:szCs w:val="24"/>
          <w:lang w:val="es-ES"/>
        </w:rPr>
        <w:t>15</w:t>
      </w:r>
      <w:r w:rsidRPr="004525DE">
        <w:rPr>
          <w:rFonts w:eastAsia="Calibri" w:cstheme="minorHAnsi"/>
          <w:spacing w:val="-4"/>
          <w:sz w:val="24"/>
          <w:szCs w:val="24"/>
          <w:lang w:val="es-ES"/>
        </w:rPr>
        <w:t xml:space="preserve"> </w:t>
      </w:r>
      <w:r w:rsidRPr="004525DE">
        <w:rPr>
          <w:rFonts w:eastAsia="Calibri" w:cstheme="minorHAnsi"/>
          <w:sz w:val="24"/>
          <w:szCs w:val="24"/>
          <w:lang w:val="es-ES"/>
        </w:rPr>
        <w:t>en</w:t>
      </w:r>
      <w:r w:rsidRPr="004525DE">
        <w:rPr>
          <w:rFonts w:eastAsia="Calibri" w:cstheme="minorHAnsi"/>
          <w:spacing w:val="-7"/>
          <w:sz w:val="24"/>
          <w:szCs w:val="24"/>
          <w:lang w:val="es-ES"/>
        </w:rPr>
        <w:t xml:space="preserve"> </w:t>
      </w:r>
      <w:r w:rsidRPr="004525DE">
        <w:rPr>
          <w:rFonts w:eastAsia="Calibri" w:cstheme="minorHAnsi"/>
          <w:sz w:val="24"/>
          <w:szCs w:val="24"/>
          <w:lang w:val="es-ES"/>
        </w:rPr>
        <w:t>San</w:t>
      </w:r>
      <w:r w:rsidRPr="004525DE">
        <w:rPr>
          <w:rFonts w:eastAsia="Calibri" w:cstheme="minorHAnsi"/>
          <w:spacing w:val="-5"/>
          <w:sz w:val="24"/>
          <w:szCs w:val="24"/>
          <w:lang w:val="es-ES"/>
        </w:rPr>
        <w:t xml:space="preserve"> </w:t>
      </w:r>
      <w:r w:rsidRPr="004525DE">
        <w:rPr>
          <w:rFonts w:eastAsia="Calibri" w:cstheme="minorHAnsi"/>
          <w:sz w:val="24"/>
          <w:szCs w:val="24"/>
          <w:lang w:val="es-ES"/>
        </w:rPr>
        <w:t>Quintín,</w:t>
      </w:r>
      <w:r w:rsidRPr="004525DE">
        <w:rPr>
          <w:rFonts w:eastAsia="Calibri" w:cstheme="minorHAnsi"/>
          <w:spacing w:val="-4"/>
          <w:sz w:val="24"/>
          <w:szCs w:val="24"/>
          <w:lang w:val="es-ES"/>
        </w:rPr>
        <w:t xml:space="preserve"> </w:t>
      </w:r>
      <w:r w:rsidRPr="004525DE">
        <w:rPr>
          <w:rFonts w:eastAsia="Calibri" w:cstheme="minorHAnsi"/>
          <w:sz w:val="24"/>
          <w:szCs w:val="24"/>
          <w:lang w:val="es-ES"/>
        </w:rPr>
        <w:t>este</w:t>
      </w:r>
      <w:r w:rsidRPr="004525DE">
        <w:rPr>
          <w:rFonts w:eastAsia="Calibri" w:cstheme="minorHAnsi"/>
          <w:spacing w:val="-5"/>
          <w:sz w:val="24"/>
          <w:szCs w:val="24"/>
          <w:lang w:val="es-ES"/>
        </w:rPr>
        <w:t xml:space="preserve"> </w:t>
      </w:r>
      <w:r w:rsidRPr="004525DE">
        <w:rPr>
          <w:rFonts w:eastAsia="Calibri" w:cstheme="minorHAnsi"/>
          <w:sz w:val="24"/>
          <w:szCs w:val="24"/>
          <w:lang w:val="es-ES"/>
        </w:rPr>
        <w:t>sistema</w:t>
      </w:r>
      <w:r w:rsidRPr="004525DE">
        <w:rPr>
          <w:rFonts w:eastAsia="Calibri" w:cstheme="minorHAnsi"/>
          <w:spacing w:val="-5"/>
          <w:sz w:val="24"/>
          <w:szCs w:val="24"/>
          <w:lang w:val="es-ES"/>
        </w:rPr>
        <w:t xml:space="preserve"> </w:t>
      </w:r>
      <w:r w:rsidRPr="004525DE">
        <w:rPr>
          <w:rFonts w:eastAsia="Calibri" w:cstheme="minorHAnsi"/>
          <w:sz w:val="24"/>
          <w:szCs w:val="24"/>
          <w:lang w:val="es-ES"/>
        </w:rPr>
        <w:t>deberá</w:t>
      </w:r>
      <w:r w:rsidRPr="004525DE">
        <w:rPr>
          <w:rFonts w:eastAsia="Calibri" w:cstheme="minorHAnsi"/>
          <w:spacing w:val="-5"/>
          <w:sz w:val="24"/>
          <w:szCs w:val="24"/>
          <w:lang w:val="es-ES"/>
        </w:rPr>
        <w:t xml:space="preserve"> </w:t>
      </w:r>
      <w:r w:rsidRPr="004525DE">
        <w:rPr>
          <w:rFonts w:eastAsia="Calibri" w:cstheme="minorHAnsi"/>
          <w:sz w:val="24"/>
          <w:szCs w:val="24"/>
          <w:lang w:val="es-ES"/>
        </w:rPr>
        <w:t>ser</w:t>
      </w:r>
      <w:r w:rsidRPr="004525DE">
        <w:rPr>
          <w:rFonts w:eastAsia="Calibri" w:cstheme="minorHAnsi"/>
          <w:spacing w:val="-5"/>
          <w:sz w:val="24"/>
          <w:szCs w:val="24"/>
          <w:lang w:val="es-ES"/>
        </w:rPr>
        <w:t xml:space="preserve"> </w:t>
      </w:r>
      <w:r w:rsidRPr="004525DE">
        <w:rPr>
          <w:rFonts w:eastAsia="Calibri" w:cstheme="minorHAnsi"/>
          <w:sz w:val="24"/>
          <w:szCs w:val="24"/>
          <w:lang w:val="es-ES"/>
        </w:rPr>
        <w:t>entregado</w:t>
      </w:r>
      <w:r w:rsidRPr="004525DE">
        <w:rPr>
          <w:rFonts w:eastAsia="Calibri" w:cstheme="minorHAnsi"/>
          <w:spacing w:val="-4"/>
          <w:sz w:val="24"/>
          <w:szCs w:val="24"/>
          <w:lang w:val="es-ES"/>
        </w:rPr>
        <w:t xml:space="preserve"> </w:t>
      </w:r>
      <w:r w:rsidRPr="004525DE">
        <w:rPr>
          <w:rFonts w:eastAsia="Calibri" w:cstheme="minorHAnsi"/>
          <w:sz w:val="24"/>
          <w:szCs w:val="24"/>
          <w:lang w:val="es-ES"/>
        </w:rPr>
        <w:t>en</w:t>
      </w:r>
      <w:r w:rsidRPr="004525DE">
        <w:rPr>
          <w:rFonts w:eastAsia="Calibri" w:cstheme="minorHAnsi"/>
          <w:spacing w:val="-4"/>
          <w:sz w:val="24"/>
          <w:szCs w:val="24"/>
          <w:lang w:val="es-ES"/>
        </w:rPr>
        <w:t xml:space="preserve"> </w:t>
      </w:r>
      <w:r w:rsidRPr="004525DE">
        <w:rPr>
          <w:rFonts w:eastAsia="Calibri" w:cstheme="minorHAnsi"/>
          <w:sz w:val="24"/>
          <w:szCs w:val="24"/>
          <w:lang w:val="es-ES"/>
        </w:rPr>
        <w:t>comodato</w:t>
      </w:r>
      <w:r w:rsidRPr="004525DE">
        <w:rPr>
          <w:rFonts w:eastAsia="Calibri" w:cstheme="minorHAnsi"/>
          <w:spacing w:val="-5"/>
          <w:sz w:val="24"/>
          <w:szCs w:val="24"/>
          <w:lang w:val="es-ES"/>
        </w:rPr>
        <w:t xml:space="preserve"> </w:t>
      </w:r>
      <w:r w:rsidRPr="004525DE">
        <w:rPr>
          <w:rFonts w:eastAsia="Calibri" w:cstheme="minorHAnsi"/>
          <w:sz w:val="24"/>
          <w:szCs w:val="24"/>
          <w:lang w:val="es-ES"/>
        </w:rPr>
        <w:t>al</w:t>
      </w:r>
      <w:r w:rsidRPr="004525DE">
        <w:rPr>
          <w:rFonts w:eastAsia="Calibri" w:cstheme="minorHAnsi"/>
          <w:spacing w:val="1"/>
          <w:sz w:val="24"/>
          <w:szCs w:val="24"/>
          <w:lang w:val="es-ES"/>
        </w:rPr>
        <w:t xml:space="preserve"> </w:t>
      </w:r>
      <w:r w:rsidRPr="004525DE">
        <w:rPr>
          <w:rFonts w:eastAsia="Calibri" w:cstheme="minorHAnsi"/>
          <w:b/>
          <w:sz w:val="24"/>
          <w:szCs w:val="24"/>
          <w:lang w:val="es-ES"/>
        </w:rPr>
        <w:t>Departamento de Mantenimiento e Instalaciones de la UTT</w:t>
      </w:r>
      <w:r w:rsidRPr="004525DE">
        <w:rPr>
          <w:rFonts w:eastAsia="Calibri" w:cstheme="minorHAnsi"/>
          <w:sz w:val="24"/>
          <w:szCs w:val="24"/>
          <w:lang w:val="es-ES"/>
        </w:rPr>
        <w:t xml:space="preserve">, el cual deberá </w:t>
      </w:r>
      <w:r w:rsidR="00125987" w:rsidRPr="004525DE">
        <w:rPr>
          <w:rFonts w:eastAsia="Calibri" w:cstheme="minorHAnsi"/>
          <w:sz w:val="24"/>
          <w:szCs w:val="24"/>
          <w:lang w:val="es-ES"/>
        </w:rPr>
        <w:t>juntamente con</w:t>
      </w:r>
      <w:r w:rsidRPr="004525DE">
        <w:rPr>
          <w:rFonts w:eastAsia="Calibri" w:cstheme="minorHAnsi"/>
          <w:sz w:val="24"/>
          <w:szCs w:val="24"/>
          <w:lang w:val="es-ES"/>
        </w:rPr>
        <w:t xml:space="preserve"> la empresa asignar puntos de recorridos en la Unidad Tijuana y Unidad Ensenada, quedando como previo a reserva y consideración de la UTT a incrementar los puntos de</w:t>
      </w:r>
      <w:r w:rsidRPr="004525DE">
        <w:rPr>
          <w:rFonts w:eastAsia="Calibri" w:cstheme="minorHAnsi"/>
          <w:spacing w:val="-8"/>
          <w:sz w:val="24"/>
          <w:szCs w:val="24"/>
          <w:lang w:val="es-ES"/>
        </w:rPr>
        <w:t xml:space="preserve"> </w:t>
      </w:r>
      <w:r w:rsidRPr="004525DE">
        <w:rPr>
          <w:rFonts w:eastAsia="Calibri" w:cstheme="minorHAnsi"/>
          <w:sz w:val="24"/>
          <w:szCs w:val="24"/>
          <w:lang w:val="es-ES"/>
        </w:rPr>
        <w:t>revisión.</w:t>
      </w:r>
    </w:p>
    <w:p w14:paraId="36E771B5" w14:textId="1ECF9F7B" w:rsidR="00C57F65" w:rsidRPr="004525DE" w:rsidRDefault="00C57F65" w:rsidP="004457A4">
      <w:pPr>
        <w:pStyle w:val="Sinespaciado"/>
        <w:ind w:left="851" w:right="664"/>
        <w:jc w:val="both"/>
        <w:rPr>
          <w:rFonts w:eastAsia="Calibri" w:cstheme="minorHAnsi"/>
          <w:sz w:val="24"/>
          <w:szCs w:val="24"/>
          <w:lang w:val="es-ES"/>
        </w:rPr>
      </w:pPr>
      <w:r w:rsidRPr="004525DE">
        <w:rPr>
          <w:rFonts w:eastAsia="Calibri" w:cstheme="minorHAnsi"/>
          <w:sz w:val="24"/>
          <w:szCs w:val="24"/>
          <w:lang w:val="es-ES"/>
        </w:rPr>
        <w:t xml:space="preserve">Se expedirá a favor de la </w:t>
      </w:r>
      <w:r w:rsidRPr="004525DE">
        <w:rPr>
          <w:rFonts w:eastAsia="Calibri" w:cstheme="minorHAnsi"/>
          <w:b/>
          <w:sz w:val="24"/>
          <w:szCs w:val="24"/>
          <w:lang w:val="es-ES"/>
        </w:rPr>
        <w:t xml:space="preserve">UNIVERSIDAD TECNOLÓGICA DE TIJUANA </w:t>
      </w:r>
      <w:r w:rsidRPr="004525DE">
        <w:rPr>
          <w:rFonts w:eastAsia="Calibri" w:cstheme="minorHAnsi"/>
          <w:sz w:val="24"/>
          <w:szCs w:val="24"/>
          <w:lang w:val="es-ES"/>
        </w:rPr>
        <w:t xml:space="preserve">una fianza de </w:t>
      </w:r>
      <w:r w:rsidRPr="004525DE">
        <w:rPr>
          <w:rFonts w:eastAsia="Calibri" w:cstheme="minorHAnsi"/>
          <w:b/>
          <w:sz w:val="24"/>
          <w:szCs w:val="24"/>
          <w:lang w:val="es-ES"/>
        </w:rPr>
        <w:t xml:space="preserve">garantía de cumplimiento del contrato </w:t>
      </w:r>
      <w:r w:rsidRPr="004525DE">
        <w:rPr>
          <w:rFonts w:eastAsia="Calibri" w:cstheme="minorHAnsi"/>
          <w:sz w:val="24"/>
          <w:szCs w:val="24"/>
          <w:lang w:val="es-ES"/>
        </w:rPr>
        <w:t>por el 15% del valor total, dentro de los 10 días posteriores</w:t>
      </w:r>
      <w:r w:rsidR="004457A4">
        <w:rPr>
          <w:rFonts w:eastAsia="Calibri" w:cstheme="minorHAnsi"/>
          <w:sz w:val="24"/>
          <w:szCs w:val="24"/>
          <w:lang w:val="es-ES"/>
        </w:rPr>
        <w:t xml:space="preserve"> a la iniciación del servicio y </w:t>
      </w:r>
      <w:r w:rsidRPr="004525DE">
        <w:rPr>
          <w:rFonts w:eastAsia="Calibri" w:cstheme="minorHAnsi"/>
          <w:sz w:val="24"/>
          <w:szCs w:val="24"/>
          <w:lang w:val="es-ES"/>
        </w:rPr>
        <w:t>demás</w:t>
      </w:r>
      <w:r w:rsidR="004457A4">
        <w:rPr>
          <w:rFonts w:eastAsia="Calibri" w:cstheme="minorHAnsi"/>
          <w:sz w:val="24"/>
          <w:szCs w:val="24"/>
          <w:lang w:val="es-ES"/>
        </w:rPr>
        <w:t xml:space="preserve"> </w:t>
      </w:r>
      <w:r w:rsidRPr="004525DE">
        <w:rPr>
          <w:rFonts w:eastAsia="Calibri" w:cstheme="minorHAnsi"/>
          <w:sz w:val="24"/>
          <w:szCs w:val="24"/>
          <w:lang w:val="es-ES"/>
        </w:rPr>
        <w:t>disposiciones</w:t>
      </w:r>
      <w:r w:rsidR="004457A4">
        <w:rPr>
          <w:rFonts w:eastAsia="Calibri" w:cstheme="minorHAnsi"/>
          <w:sz w:val="24"/>
          <w:szCs w:val="24"/>
          <w:lang w:val="es-ES"/>
        </w:rPr>
        <w:t xml:space="preserve"> </w:t>
      </w:r>
      <w:r w:rsidRPr="004525DE">
        <w:rPr>
          <w:rFonts w:eastAsia="Calibri" w:cstheme="minorHAnsi"/>
          <w:sz w:val="24"/>
          <w:szCs w:val="24"/>
          <w:lang w:val="es-ES"/>
        </w:rPr>
        <w:t>generales.</w:t>
      </w:r>
    </w:p>
    <w:p w14:paraId="31DA9A59" w14:textId="77777777" w:rsidR="00C57F65" w:rsidRPr="004525DE" w:rsidRDefault="00C57F65" w:rsidP="004525DE">
      <w:pPr>
        <w:pStyle w:val="Sinespaciado"/>
        <w:ind w:left="567" w:right="664"/>
        <w:jc w:val="both"/>
        <w:rPr>
          <w:rFonts w:eastAsia="Calibri" w:cstheme="minorHAnsi"/>
          <w:sz w:val="24"/>
          <w:szCs w:val="24"/>
          <w:lang w:val="es-ES"/>
        </w:rPr>
      </w:pPr>
    </w:p>
    <w:p w14:paraId="2A60119D" w14:textId="3CAF8FDE" w:rsidR="00C57F65" w:rsidRDefault="00C57F65" w:rsidP="004457A4">
      <w:pPr>
        <w:pStyle w:val="Sinespaciado"/>
        <w:ind w:left="851" w:right="664"/>
        <w:jc w:val="both"/>
        <w:rPr>
          <w:rFonts w:eastAsia="Calibri" w:cstheme="minorHAnsi"/>
          <w:sz w:val="24"/>
          <w:szCs w:val="24"/>
          <w:lang w:val="es-ES"/>
        </w:rPr>
      </w:pPr>
      <w:r w:rsidRPr="004525DE">
        <w:rPr>
          <w:rFonts w:eastAsia="Calibri" w:cstheme="minorHAnsi"/>
          <w:b/>
          <w:sz w:val="24"/>
          <w:szCs w:val="24"/>
          <w:lang w:val="es-ES"/>
        </w:rPr>
        <w:t>SEGURO</w:t>
      </w:r>
      <w:r w:rsidRPr="004525DE">
        <w:rPr>
          <w:rFonts w:eastAsia="Calibri" w:cstheme="minorHAnsi"/>
          <w:b/>
          <w:spacing w:val="-11"/>
          <w:sz w:val="24"/>
          <w:szCs w:val="24"/>
          <w:lang w:val="es-ES"/>
        </w:rPr>
        <w:t xml:space="preserve"> </w:t>
      </w:r>
      <w:r w:rsidRPr="004525DE">
        <w:rPr>
          <w:rFonts w:eastAsia="Calibri" w:cstheme="minorHAnsi"/>
          <w:b/>
          <w:sz w:val="24"/>
          <w:szCs w:val="24"/>
          <w:lang w:val="es-ES"/>
        </w:rPr>
        <w:t>DE</w:t>
      </w:r>
      <w:r w:rsidRPr="004525DE">
        <w:rPr>
          <w:rFonts w:eastAsia="Calibri" w:cstheme="minorHAnsi"/>
          <w:b/>
          <w:spacing w:val="-9"/>
          <w:sz w:val="24"/>
          <w:szCs w:val="24"/>
          <w:lang w:val="es-ES"/>
        </w:rPr>
        <w:t xml:space="preserve"> </w:t>
      </w:r>
      <w:r w:rsidRPr="004525DE">
        <w:rPr>
          <w:rFonts w:eastAsia="Calibri" w:cstheme="minorHAnsi"/>
          <w:b/>
          <w:sz w:val="24"/>
          <w:szCs w:val="24"/>
          <w:lang w:val="es-ES"/>
        </w:rPr>
        <w:t>RESPONSABILIDAD</w:t>
      </w:r>
      <w:r w:rsidRPr="004525DE">
        <w:rPr>
          <w:rFonts w:eastAsia="Calibri" w:cstheme="minorHAnsi"/>
          <w:b/>
          <w:spacing w:val="-10"/>
          <w:sz w:val="24"/>
          <w:szCs w:val="24"/>
          <w:lang w:val="es-ES"/>
        </w:rPr>
        <w:t xml:space="preserve"> </w:t>
      </w:r>
      <w:r w:rsidRPr="004525DE">
        <w:rPr>
          <w:rFonts w:eastAsia="Calibri" w:cstheme="minorHAnsi"/>
          <w:b/>
          <w:sz w:val="24"/>
          <w:szCs w:val="24"/>
          <w:lang w:val="es-ES"/>
        </w:rPr>
        <w:t>CIVIL</w:t>
      </w:r>
      <w:r w:rsidRPr="004525DE">
        <w:rPr>
          <w:rFonts w:eastAsia="Calibri" w:cstheme="minorHAnsi"/>
          <w:sz w:val="24"/>
          <w:szCs w:val="24"/>
          <w:lang w:val="es-ES"/>
        </w:rPr>
        <w:t>:</w:t>
      </w:r>
      <w:r w:rsidRPr="004525DE">
        <w:rPr>
          <w:rFonts w:eastAsia="Calibri" w:cstheme="minorHAnsi"/>
          <w:spacing w:val="-9"/>
          <w:sz w:val="24"/>
          <w:szCs w:val="24"/>
          <w:lang w:val="es-ES"/>
        </w:rPr>
        <w:t xml:space="preserve"> </w:t>
      </w:r>
      <w:r w:rsidRPr="004525DE">
        <w:rPr>
          <w:rFonts w:eastAsia="Calibri" w:cstheme="minorHAnsi"/>
          <w:sz w:val="24"/>
          <w:szCs w:val="24"/>
          <w:lang w:val="es-ES"/>
        </w:rPr>
        <w:t>El</w:t>
      </w:r>
      <w:r w:rsidRPr="004525DE">
        <w:rPr>
          <w:rFonts w:eastAsia="Calibri" w:cstheme="minorHAnsi"/>
          <w:spacing w:val="-9"/>
          <w:sz w:val="24"/>
          <w:szCs w:val="24"/>
          <w:lang w:val="es-ES"/>
        </w:rPr>
        <w:t xml:space="preserve"> </w:t>
      </w:r>
      <w:r w:rsidRPr="004525DE">
        <w:rPr>
          <w:rFonts w:eastAsia="Calibri" w:cstheme="minorHAnsi"/>
          <w:sz w:val="24"/>
          <w:szCs w:val="24"/>
          <w:lang w:val="es-ES"/>
        </w:rPr>
        <w:t>prestador</w:t>
      </w:r>
      <w:r w:rsidRPr="004525DE">
        <w:rPr>
          <w:rFonts w:eastAsia="Calibri" w:cstheme="minorHAnsi"/>
          <w:spacing w:val="-10"/>
          <w:sz w:val="24"/>
          <w:szCs w:val="24"/>
          <w:lang w:val="es-ES"/>
        </w:rPr>
        <w:t xml:space="preserve"> </w:t>
      </w:r>
      <w:r w:rsidRPr="004525DE">
        <w:rPr>
          <w:rFonts w:eastAsia="Calibri" w:cstheme="minorHAnsi"/>
          <w:sz w:val="24"/>
          <w:szCs w:val="24"/>
          <w:lang w:val="es-ES"/>
        </w:rPr>
        <w:t>del</w:t>
      </w:r>
      <w:r w:rsidRPr="004525DE">
        <w:rPr>
          <w:rFonts w:eastAsia="Calibri" w:cstheme="minorHAnsi"/>
          <w:spacing w:val="-8"/>
          <w:sz w:val="24"/>
          <w:szCs w:val="24"/>
          <w:lang w:val="es-ES"/>
        </w:rPr>
        <w:t xml:space="preserve"> </w:t>
      </w:r>
      <w:r w:rsidRPr="004525DE">
        <w:rPr>
          <w:rFonts w:eastAsia="Calibri" w:cstheme="minorHAnsi"/>
          <w:sz w:val="24"/>
          <w:szCs w:val="24"/>
          <w:lang w:val="es-ES"/>
        </w:rPr>
        <w:t>servicio</w:t>
      </w:r>
      <w:r w:rsidRPr="004525DE">
        <w:rPr>
          <w:rFonts w:eastAsia="Calibri" w:cstheme="minorHAnsi"/>
          <w:spacing w:val="-11"/>
          <w:sz w:val="24"/>
          <w:szCs w:val="24"/>
          <w:lang w:val="es-ES"/>
        </w:rPr>
        <w:t xml:space="preserve"> </w:t>
      </w:r>
      <w:r w:rsidRPr="004525DE">
        <w:rPr>
          <w:rFonts w:eastAsia="Calibri" w:cstheme="minorHAnsi"/>
          <w:sz w:val="24"/>
          <w:szCs w:val="24"/>
          <w:lang w:val="es-ES"/>
        </w:rPr>
        <w:t>se</w:t>
      </w:r>
      <w:r w:rsidRPr="004525DE">
        <w:rPr>
          <w:rFonts w:eastAsia="Calibri" w:cstheme="minorHAnsi"/>
          <w:spacing w:val="-10"/>
          <w:sz w:val="24"/>
          <w:szCs w:val="24"/>
          <w:lang w:val="es-ES"/>
        </w:rPr>
        <w:t xml:space="preserve"> </w:t>
      </w:r>
      <w:r w:rsidRPr="004525DE">
        <w:rPr>
          <w:rFonts w:eastAsia="Calibri" w:cstheme="minorHAnsi"/>
          <w:sz w:val="24"/>
          <w:szCs w:val="24"/>
          <w:lang w:val="es-ES"/>
        </w:rPr>
        <w:t>obliga</w:t>
      </w:r>
      <w:r w:rsidRPr="004525DE">
        <w:rPr>
          <w:rFonts w:eastAsia="Calibri" w:cstheme="minorHAnsi"/>
          <w:spacing w:val="-9"/>
          <w:sz w:val="24"/>
          <w:szCs w:val="24"/>
          <w:lang w:val="es-ES"/>
        </w:rPr>
        <w:t xml:space="preserve"> </w:t>
      </w:r>
      <w:r w:rsidRPr="004525DE">
        <w:rPr>
          <w:rFonts w:eastAsia="Calibri" w:cstheme="minorHAnsi"/>
          <w:sz w:val="24"/>
          <w:szCs w:val="24"/>
          <w:lang w:val="es-ES"/>
        </w:rPr>
        <w:t>a</w:t>
      </w:r>
      <w:r w:rsidRPr="004525DE">
        <w:rPr>
          <w:rFonts w:eastAsia="Calibri" w:cstheme="minorHAnsi"/>
          <w:spacing w:val="-10"/>
          <w:sz w:val="24"/>
          <w:szCs w:val="24"/>
          <w:lang w:val="es-ES"/>
        </w:rPr>
        <w:t xml:space="preserve"> </w:t>
      </w:r>
      <w:r w:rsidRPr="004525DE">
        <w:rPr>
          <w:rFonts w:eastAsia="Calibri" w:cstheme="minorHAnsi"/>
          <w:sz w:val="24"/>
          <w:szCs w:val="24"/>
          <w:lang w:val="es-ES"/>
        </w:rPr>
        <w:t>adquirir</w:t>
      </w:r>
      <w:r w:rsidRPr="004525DE">
        <w:rPr>
          <w:rFonts w:eastAsia="Calibri" w:cstheme="minorHAnsi"/>
          <w:spacing w:val="-9"/>
          <w:sz w:val="24"/>
          <w:szCs w:val="24"/>
          <w:lang w:val="es-ES"/>
        </w:rPr>
        <w:t xml:space="preserve"> </w:t>
      </w:r>
      <w:r w:rsidRPr="004525DE">
        <w:rPr>
          <w:rFonts w:eastAsia="Calibri" w:cstheme="minorHAnsi"/>
          <w:sz w:val="24"/>
          <w:szCs w:val="24"/>
          <w:lang w:val="es-ES"/>
        </w:rPr>
        <w:t>y</w:t>
      </w:r>
      <w:r w:rsidRPr="004525DE">
        <w:rPr>
          <w:rFonts w:eastAsia="Calibri" w:cstheme="minorHAnsi"/>
          <w:spacing w:val="-11"/>
          <w:sz w:val="24"/>
          <w:szCs w:val="24"/>
          <w:lang w:val="es-ES"/>
        </w:rPr>
        <w:t xml:space="preserve"> </w:t>
      </w:r>
      <w:r w:rsidRPr="004525DE">
        <w:rPr>
          <w:rFonts w:eastAsia="Calibri" w:cstheme="minorHAnsi"/>
          <w:sz w:val="24"/>
          <w:szCs w:val="24"/>
          <w:lang w:val="es-ES"/>
        </w:rPr>
        <w:t>entregar</w:t>
      </w:r>
      <w:r w:rsidRPr="004525DE">
        <w:rPr>
          <w:rFonts w:eastAsia="Calibri" w:cstheme="minorHAnsi"/>
          <w:spacing w:val="-10"/>
          <w:sz w:val="24"/>
          <w:szCs w:val="24"/>
          <w:lang w:val="es-ES"/>
        </w:rPr>
        <w:t xml:space="preserve"> </w:t>
      </w:r>
      <w:r w:rsidRPr="004525DE">
        <w:rPr>
          <w:rFonts w:eastAsia="Calibri" w:cstheme="minorHAnsi"/>
          <w:sz w:val="24"/>
          <w:szCs w:val="24"/>
          <w:lang w:val="es-ES"/>
        </w:rPr>
        <w:t>a</w:t>
      </w:r>
      <w:r w:rsidRPr="004525DE">
        <w:rPr>
          <w:rFonts w:eastAsia="Calibri" w:cstheme="minorHAnsi"/>
          <w:spacing w:val="-10"/>
          <w:sz w:val="24"/>
          <w:szCs w:val="24"/>
          <w:lang w:val="es-ES"/>
        </w:rPr>
        <w:t xml:space="preserve"> </w:t>
      </w:r>
      <w:r w:rsidRPr="004525DE">
        <w:rPr>
          <w:rFonts w:eastAsia="Calibri" w:cstheme="minorHAnsi"/>
          <w:sz w:val="24"/>
          <w:szCs w:val="24"/>
          <w:lang w:val="es-ES"/>
        </w:rPr>
        <w:t>la</w:t>
      </w:r>
      <w:r w:rsidRPr="004525DE">
        <w:rPr>
          <w:rFonts w:eastAsia="Calibri" w:cstheme="minorHAnsi"/>
          <w:spacing w:val="-9"/>
          <w:sz w:val="24"/>
          <w:szCs w:val="24"/>
          <w:lang w:val="es-ES"/>
        </w:rPr>
        <w:t xml:space="preserve"> </w:t>
      </w:r>
      <w:r w:rsidRPr="004525DE">
        <w:rPr>
          <w:rFonts w:eastAsia="Calibri" w:cstheme="minorHAnsi"/>
          <w:sz w:val="24"/>
          <w:szCs w:val="24"/>
          <w:lang w:val="es-ES"/>
        </w:rPr>
        <w:t xml:space="preserve">UTT a más tardar a los 30 días naturales posteriores al inicio de la prestación del servicio, un </w:t>
      </w:r>
      <w:r w:rsidRPr="004525DE">
        <w:rPr>
          <w:rFonts w:eastAsia="Calibri" w:cstheme="minorHAnsi"/>
          <w:sz w:val="24"/>
          <w:szCs w:val="24"/>
          <w:lang w:val="es-ES"/>
        </w:rPr>
        <w:lastRenderedPageBreak/>
        <w:t>seguro de responsabilidad civil (por un monto no menor al 10% del importe total del contrato anual de prestación del servicio respectivo). Lo anterior, con el objeto de pagar los daños y perjuicios que su personal provoque a éste</w:t>
      </w:r>
      <w:r w:rsidRPr="004525DE">
        <w:rPr>
          <w:rFonts w:eastAsia="Calibri" w:cstheme="minorHAnsi"/>
          <w:spacing w:val="-7"/>
          <w:sz w:val="24"/>
          <w:szCs w:val="24"/>
          <w:lang w:val="es-ES"/>
        </w:rPr>
        <w:t xml:space="preserve"> </w:t>
      </w:r>
      <w:r w:rsidRPr="004525DE">
        <w:rPr>
          <w:rFonts w:eastAsia="Calibri" w:cstheme="minorHAnsi"/>
          <w:sz w:val="24"/>
          <w:szCs w:val="24"/>
          <w:lang w:val="es-ES"/>
        </w:rPr>
        <w:t>o</w:t>
      </w:r>
      <w:r w:rsidRPr="004525DE">
        <w:rPr>
          <w:rFonts w:eastAsia="Calibri" w:cstheme="minorHAnsi"/>
          <w:spacing w:val="-7"/>
          <w:sz w:val="24"/>
          <w:szCs w:val="24"/>
          <w:lang w:val="es-ES"/>
        </w:rPr>
        <w:t xml:space="preserve"> </w:t>
      </w:r>
      <w:r w:rsidRPr="004525DE">
        <w:rPr>
          <w:rFonts w:eastAsia="Calibri" w:cstheme="minorHAnsi"/>
          <w:sz w:val="24"/>
          <w:szCs w:val="24"/>
          <w:lang w:val="es-ES"/>
        </w:rPr>
        <w:t>a</w:t>
      </w:r>
      <w:r w:rsidRPr="004525DE">
        <w:rPr>
          <w:rFonts w:eastAsia="Calibri" w:cstheme="minorHAnsi"/>
          <w:spacing w:val="-6"/>
          <w:sz w:val="24"/>
          <w:szCs w:val="24"/>
          <w:lang w:val="es-ES"/>
        </w:rPr>
        <w:t xml:space="preserve"> </w:t>
      </w:r>
      <w:r w:rsidRPr="004525DE">
        <w:rPr>
          <w:rFonts w:eastAsia="Calibri" w:cstheme="minorHAnsi"/>
          <w:sz w:val="24"/>
          <w:szCs w:val="24"/>
          <w:lang w:val="es-ES"/>
        </w:rPr>
        <w:t>terceros</w:t>
      </w:r>
      <w:r w:rsidRPr="004525DE">
        <w:rPr>
          <w:rFonts w:eastAsia="Calibri" w:cstheme="minorHAnsi"/>
          <w:spacing w:val="-8"/>
          <w:sz w:val="24"/>
          <w:szCs w:val="24"/>
          <w:lang w:val="es-ES"/>
        </w:rPr>
        <w:t xml:space="preserve"> </w:t>
      </w:r>
      <w:r w:rsidRPr="004525DE">
        <w:rPr>
          <w:rFonts w:eastAsia="Calibri" w:cstheme="minorHAnsi"/>
          <w:sz w:val="24"/>
          <w:szCs w:val="24"/>
          <w:lang w:val="es-ES"/>
        </w:rPr>
        <w:t>con</w:t>
      </w:r>
      <w:r w:rsidRPr="004525DE">
        <w:rPr>
          <w:rFonts w:eastAsia="Calibri" w:cstheme="minorHAnsi"/>
          <w:spacing w:val="-6"/>
          <w:sz w:val="24"/>
          <w:szCs w:val="24"/>
          <w:lang w:val="es-ES"/>
        </w:rPr>
        <w:t xml:space="preserve"> </w:t>
      </w:r>
      <w:r w:rsidRPr="004525DE">
        <w:rPr>
          <w:rFonts w:eastAsia="Calibri" w:cstheme="minorHAnsi"/>
          <w:sz w:val="24"/>
          <w:szCs w:val="24"/>
          <w:lang w:val="es-ES"/>
        </w:rPr>
        <w:t>motivo</w:t>
      </w:r>
      <w:r w:rsidRPr="004525DE">
        <w:rPr>
          <w:rFonts w:eastAsia="Calibri" w:cstheme="minorHAnsi"/>
          <w:spacing w:val="-7"/>
          <w:sz w:val="24"/>
          <w:szCs w:val="24"/>
          <w:lang w:val="es-ES"/>
        </w:rPr>
        <w:t xml:space="preserve"> </w:t>
      </w:r>
      <w:r w:rsidRPr="004525DE">
        <w:rPr>
          <w:rFonts w:eastAsia="Calibri" w:cstheme="minorHAnsi"/>
          <w:sz w:val="24"/>
          <w:szCs w:val="24"/>
          <w:lang w:val="es-ES"/>
        </w:rPr>
        <w:t>de</w:t>
      </w:r>
      <w:r w:rsidRPr="004525DE">
        <w:rPr>
          <w:rFonts w:eastAsia="Calibri" w:cstheme="minorHAnsi"/>
          <w:spacing w:val="-6"/>
          <w:sz w:val="24"/>
          <w:szCs w:val="24"/>
          <w:lang w:val="es-ES"/>
        </w:rPr>
        <w:t xml:space="preserve"> </w:t>
      </w:r>
      <w:r w:rsidRPr="004525DE">
        <w:rPr>
          <w:rFonts w:eastAsia="Calibri" w:cstheme="minorHAnsi"/>
          <w:sz w:val="24"/>
          <w:szCs w:val="24"/>
          <w:lang w:val="es-ES"/>
        </w:rPr>
        <w:t>la</w:t>
      </w:r>
      <w:r w:rsidRPr="004525DE">
        <w:rPr>
          <w:rFonts w:eastAsia="Calibri" w:cstheme="minorHAnsi"/>
          <w:spacing w:val="-7"/>
          <w:sz w:val="24"/>
          <w:szCs w:val="24"/>
          <w:lang w:val="es-ES"/>
        </w:rPr>
        <w:t xml:space="preserve"> </w:t>
      </w:r>
      <w:r w:rsidRPr="004525DE">
        <w:rPr>
          <w:rFonts w:eastAsia="Calibri" w:cstheme="minorHAnsi"/>
          <w:sz w:val="24"/>
          <w:szCs w:val="24"/>
          <w:lang w:val="es-ES"/>
        </w:rPr>
        <w:t>prestación</w:t>
      </w:r>
      <w:r w:rsidRPr="004525DE">
        <w:rPr>
          <w:rFonts w:eastAsia="Calibri" w:cstheme="minorHAnsi"/>
          <w:spacing w:val="-6"/>
          <w:sz w:val="24"/>
          <w:szCs w:val="24"/>
          <w:lang w:val="es-ES"/>
        </w:rPr>
        <w:t xml:space="preserve"> </w:t>
      </w:r>
      <w:r w:rsidRPr="004525DE">
        <w:rPr>
          <w:rFonts w:eastAsia="Calibri" w:cstheme="minorHAnsi"/>
          <w:sz w:val="24"/>
          <w:szCs w:val="24"/>
          <w:lang w:val="es-ES"/>
        </w:rPr>
        <w:t>del</w:t>
      </w:r>
      <w:r w:rsidRPr="004525DE">
        <w:rPr>
          <w:rFonts w:eastAsia="Calibri" w:cstheme="minorHAnsi"/>
          <w:spacing w:val="-8"/>
          <w:sz w:val="24"/>
          <w:szCs w:val="24"/>
          <w:lang w:val="es-ES"/>
        </w:rPr>
        <w:t xml:space="preserve"> </w:t>
      </w:r>
      <w:r w:rsidRPr="004525DE">
        <w:rPr>
          <w:rFonts w:eastAsia="Calibri" w:cstheme="minorHAnsi"/>
          <w:sz w:val="24"/>
          <w:szCs w:val="24"/>
          <w:lang w:val="es-ES"/>
        </w:rPr>
        <w:t>servicio</w:t>
      </w:r>
      <w:r w:rsidRPr="004525DE">
        <w:rPr>
          <w:rFonts w:eastAsia="Calibri" w:cstheme="minorHAnsi"/>
          <w:spacing w:val="-11"/>
          <w:sz w:val="24"/>
          <w:szCs w:val="24"/>
          <w:lang w:val="es-ES"/>
        </w:rPr>
        <w:t xml:space="preserve"> </w:t>
      </w:r>
      <w:r w:rsidRPr="004525DE">
        <w:rPr>
          <w:rFonts w:eastAsia="Calibri" w:cstheme="minorHAnsi"/>
          <w:sz w:val="24"/>
          <w:szCs w:val="24"/>
          <w:lang w:val="es-ES"/>
        </w:rPr>
        <w:t>materia</w:t>
      </w:r>
      <w:r w:rsidRPr="004525DE">
        <w:rPr>
          <w:rFonts w:eastAsia="Calibri" w:cstheme="minorHAnsi"/>
          <w:spacing w:val="-7"/>
          <w:sz w:val="24"/>
          <w:szCs w:val="24"/>
          <w:lang w:val="es-ES"/>
        </w:rPr>
        <w:t xml:space="preserve"> </w:t>
      </w:r>
      <w:r w:rsidRPr="004525DE">
        <w:rPr>
          <w:rFonts w:eastAsia="Calibri" w:cstheme="minorHAnsi"/>
          <w:sz w:val="24"/>
          <w:szCs w:val="24"/>
          <w:lang w:val="es-ES"/>
        </w:rPr>
        <w:t>de</w:t>
      </w:r>
      <w:r w:rsidRPr="004525DE">
        <w:rPr>
          <w:rFonts w:eastAsia="Calibri" w:cstheme="minorHAnsi"/>
          <w:spacing w:val="-7"/>
          <w:sz w:val="24"/>
          <w:szCs w:val="24"/>
          <w:lang w:val="es-ES"/>
        </w:rPr>
        <w:t xml:space="preserve"> </w:t>
      </w:r>
      <w:r w:rsidRPr="004525DE">
        <w:rPr>
          <w:rFonts w:eastAsia="Calibri" w:cstheme="minorHAnsi"/>
          <w:sz w:val="24"/>
          <w:szCs w:val="24"/>
          <w:lang w:val="es-ES"/>
        </w:rPr>
        <w:t>este</w:t>
      </w:r>
      <w:r w:rsidRPr="004525DE">
        <w:rPr>
          <w:rFonts w:eastAsia="Calibri" w:cstheme="minorHAnsi"/>
          <w:spacing w:val="-6"/>
          <w:sz w:val="24"/>
          <w:szCs w:val="24"/>
          <w:lang w:val="es-ES"/>
        </w:rPr>
        <w:t xml:space="preserve"> </w:t>
      </w:r>
      <w:r w:rsidRPr="004525DE">
        <w:rPr>
          <w:rFonts w:eastAsia="Calibri" w:cstheme="minorHAnsi"/>
          <w:sz w:val="24"/>
          <w:szCs w:val="24"/>
          <w:lang w:val="es-ES"/>
        </w:rPr>
        <w:t>procedimiento,</w:t>
      </w:r>
      <w:r w:rsidRPr="004525DE">
        <w:rPr>
          <w:rFonts w:eastAsia="Calibri" w:cstheme="minorHAnsi"/>
          <w:spacing w:val="-7"/>
          <w:sz w:val="24"/>
          <w:szCs w:val="24"/>
          <w:lang w:val="es-ES"/>
        </w:rPr>
        <w:t xml:space="preserve"> </w:t>
      </w:r>
      <w:r w:rsidRPr="004525DE">
        <w:rPr>
          <w:rFonts w:eastAsia="Calibri" w:cstheme="minorHAnsi"/>
          <w:sz w:val="24"/>
          <w:szCs w:val="24"/>
          <w:lang w:val="es-ES"/>
        </w:rPr>
        <w:t>daños</w:t>
      </w:r>
      <w:r w:rsidRPr="004525DE">
        <w:rPr>
          <w:rFonts w:eastAsia="Calibri" w:cstheme="minorHAnsi"/>
          <w:spacing w:val="-5"/>
          <w:sz w:val="24"/>
          <w:szCs w:val="24"/>
          <w:lang w:val="es-ES"/>
        </w:rPr>
        <w:t xml:space="preserve"> </w:t>
      </w:r>
      <w:r w:rsidRPr="004525DE">
        <w:rPr>
          <w:rFonts w:eastAsia="Calibri" w:cstheme="minorHAnsi"/>
          <w:sz w:val="24"/>
          <w:szCs w:val="24"/>
          <w:lang w:val="es-ES"/>
        </w:rPr>
        <w:t>y</w:t>
      </w:r>
      <w:r w:rsidRPr="004525DE">
        <w:rPr>
          <w:rFonts w:eastAsia="Calibri" w:cstheme="minorHAnsi"/>
          <w:spacing w:val="-8"/>
          <w:sz w:val="24"/>
          <w:szCs w:val="24"/>
          <w:lang w:val="es-ES"/>
        </w:rPr>
        <w:t xml:space="preserve"> </w:t>
      </w:r>
      <w:r w:rsidRPr="004525DE">
        <w:rPr>
          <w:rFonts w:eastAsia="Calibri" w:cstheme="minorHAnsi"/>
          <w:sz w:val="24"/>
          <w:szCs w:val="24"/>
          <w:lang w:val="es-ES"/>
        </w:rPr>
        <w:t xml:space="preserve">perjuicios que serán determinados y calculados </w:t>
      </w:r>
      <w:r w:rsidR="00125987" w:rsidRPr="004525DE">
        <w:rPr>
          <w:rFonts w:eastAsia="Calibri" w:cstheme="minorHAnsi"/>
          <w:sz w:val="24"/>
          <w:szCs w:val="24"/>
          <w:lang w:val="es-ES"/>
        </w:rPr>
        <w:t>de acuerdo con</w:t>
      </w:r>
      <w:r w:rsidRPr="004525DE">
        <w:rPr>
          <w:rFonts w:eastAsia="Calibri" w:cstheme="minorHAnsi"/>
          <w:sz w:val="24"/>
          <w:szCs w:val="24"/>
          <w:lang w:val="es-ES"/>
        </w:rPr>
        <w:t xml:space="preserve"> lo establecido por la Ley en la materia, sin perjuicio de que el prestador del servicio de inmediato restituya a la UTT todas las cantidades que eroguen por este concepto. La pérdida de bienes propiedad de la UTT o de terceros que se encuentran bajo su resguardo será responsabilidad exclusiva del prestador del servicio, por lo que se obliga a asumir dicha responsabilidad en caso de pérdida, por lo que se deberá levantar una Acta Circunstanciada donde se narren los hechos ocurridos misma que deberá ser firmada por el encargado del servicio de seguridad, el elemento que prestaba el servicio en el momento de los hechos y un testigo, de conformidad. Dichas pérdidas las absorberá el prestador del servicio siempre y cuando, se haya realizado la denuncia correspondiente</w:t>
      </w:r>
      <w:r w:rsidRPr="004525DE">
        <w:rPr>
          <w:rFonts w:eastAsia="Calibri" w:cstheme="minorHAnsi"/>
          <w:spacing w:val="-9"/>
          <w:sz w:val="24"/>
          <w:szCs w:val="24"/>
          <w:lang w:val="es-ES"/>
        </w:rPr>
        <w:t xml:space="preserve"> </w:t>
      </w:r>
      <w:r w:rsidRPr="004525DE">
        <w:rPr>
          <w:rFonts w:eastAsia="Calibri" w:cstheme="minorHAnsi"/>
          <w:sz w:val="24"/>
          <w:szCs w:val="24"/>
          <w:lang w:val="es-ES"/>
        </w:rPr>
        <w:t>ante</w:t>
      </w:r>
      <w:r w:rsidRPr="004525DE">
        <w:rPr>
          <w:rFonts w:eastAsia="Calibri" w:cstheme="minorHAnsi"/>
          <w:spacing w:val="-9"/>
          <w:sz w:val="24"/>
          <w:szCs w:val="24"/>
          <w:lang w:val="es-ES"/>
        </w:rPr>
        <w:t xml:space="preserve"> </w:t>
      </w:r>
      <w:r w:rsidRPr="004525DE">
        <w:rPr>
          <w:rFonts w:eastAsia="Calibri" w:cstheme="minorHAnsi"/>
          <w:sz w:val="24"/>
          <w:szCs w:val="24"/>
          <w:lang w:val="es-ES"/>
        </w:rPr>
        <w:t>el</w:t>
      </w:r>
      <w:r w:rsidRPr="004525DE">
        <w:rPr>
          <w:rFonts w:eastAsia="Calibri" w:cstheme="minorHAnsi"/>
          <w:spacing w:val="-8"/>
          <w:sz w:val="24"/>
          <w:szCs w:val="24"/>
          <w:lang w:val="es-ES"/>
        </w:rPr>
        <w:t xml:space="preserve"> </w:t>
      </w:r>
      <w:r w:rsidRPr="004525DE">
        <w:rPr>
          <w:rFonts w:eastAsia="Calibri" w:cstheme="minorHAnsi"/>
          <w:sz w:val="24"/>
          <w:szCs w:val="24"/>
          <w:lang w:val="es-ES"/>
        </w:rPr>
        <w:t>Ministerio</w:t>
      </w:r>
      <w:r w:rsidRPr="004525DE">
        <w:rPr>
          <w:rFonts w:eastAsia="Calibri" w:cstheme="minorHAnsi"/>
          <w:spacing w:val="-9"/>
          <w:sz w:val="24"/>
          <w:szCs w:val="24"/>
          <w:lang w:val="es-ES"/>
        </w:rPr>
        <w:t xml:space="preserve"> </w:t>
      </w:r>
      <w:r w:rsidRPr="004525DE">
        <w:rPr>
          <w:rFonts w:eastAsia="Calibri" w:cstheme="minorHAnsi"/>
          <w:sz w:val="24"/>
          <w:szCs w:val="24"/>
          <w:lang w:val="es-ES"/>
        </w:rPr>
        <w:t>Publico,</w:t>
      </w:r>
      <w:r w:rsidRPr="004525DE">
        <w:rPr>
          <w:rFonts w:eastAsia="Calibri" w:cstheme="minorHAnsi"/>
          <w:spacing w:val="-9"/>
          <w:sz w:val="24"/>
          <w:szCs w:val="24"/>
          <w:lang w:val="es-ES"/>
        </w:rPr>
        <w:t xml:space="preserve"> </w:t>
      </w:r>
      <w:r w:rsidRPr="004525DE">
        <w:rPr>
          <w:rFonts w:eastAsia="Calibri" w:cstheme="minorHAnsi"/>
          <w:sz w:val="24"/>
          <w:szCs w:val="24"/>
          <w:lang w:val="es-ES"/>
        </w:rPr>
        <w:t>la</w:t>
      </w:r>
      <w:r w:rsidRPr="004525DE">
        <w:rPr>
          <w:rFonts w:eastAsia="Calibri" w:cstheme="minorHAnsi"/>
          <w:spacing w:val="-12"/>
          <w:sz w:val="24"/>
          <w:szCs w:val="24"/>
          <w:lang w:val="es-ES"/>
        </w:rPr>
        <w:t xml:space="preserve"> </w:t>
      </w:r>
      <w:r w:rsidRPr="004525DE">
        <w:rPr>
          <w:rFonts w:eastAsia="Calibri" w:cstheme="minorHAnsi"/>
          <w:sz w:val="24"/>
          <w:szCs w:val="24"/>
          <w:lang w:val="es-ES"/>
        </w:rPr>
        <w:t>cual</w:t>
      </w:r>
      <w:r w:rsidRPr="004525DE">
        <w:rPr>
          <w:rFonts w:eastAsia="Calibri" w:cstheme="minorHAnsi"/>
          <w:spacing w:val="-7"/>
          <w:sz w:val="24"/>
          <w:szCs w:val="24"/>
          <w:lang w:val="es-ES"/>
        </w:rPr>
        <w:t xml:space="preserve"> </w:t>
      </w:r>
      <w:r w:rsidRPr="004525DE">
        <w:rPr>
          <w:rFonts w:eastAsia="Calibri" w:cstheme="minorHAnsi"/>
          <w:sz w:val="24"/>
          <w:szCs w:val="24"/>
          <w:lang w:val="es-ES"/>
        </w:rPr>
        <w:t>deberá</w:t>
      </w:r>
      <w:r w:rsidRPr="004525DE">
        <w:rPr>
          <w:rFonts w:eastAsia="Calibri" w:cstheme="minorHAnsi"/>
          <w:spacing w:val="-10"/>
          <w:sz w:val="24"/>
          <w:szCs w:val="24"/>
          <w:lang w:val="es-ES"/>
        </w:rPr>
        <w:t xml:space="preserve"> </w:t>
      </w:r>
      <w:r w:rsidRPr="004525DE">
        <w:rPr>
          <w:rFonts w:eastAsia="Calibri" w:cstheme="minorHAnsi"/>
          <w:sz w:val="24"/>
          <w:szCs w:val="24"/>
          <w:lang w:val="es-ES"/>
        </w:rPr>
        <w:t>hacerse</w:t>
      </w:r>
      <w:r w:rsidRPr="004525DE">
        <w:rPr>
          <w:rFonts w:eastAsia="Calibri" w:cstheme="minorHAnsi"/>
          <w:spacing w:val="-10"/>
          <w:sz w:val="24"/>
          <w:szCs w:val="24"/>
          <w:lang w:val="es-ES"/>
        </w:rPr>
        <w:t xml:space="preserve"> </w:t>
      </w:r>
      <w:r w:rsidRPr="004525DE">
        <w:rPr>
          <w:rFonts w:eastAsia="Calibri" w:cstheme="minorHAnsi"/>
          <w:sz w:val="24"/>
          <w:szCs w:val="24"/>
          <w:lang w:val="es-ES"/>
        </w:rPr>
        <w:t>dentro</w:t>
      </w:r>
      <w:r w:rsidRPr="004525DE">
        <w:rPr>
          <w:rFonts w:eastAsia="Calibri" w:cstheme="minorHAnsi"/>
          <w:spacing w:val="-10"/>
          <w:sz w:val="24"/>
          <w:szCs w:val="24"/>
          <w:lang w:val="es-ES"/>
        </w:rPr>
        <w:t xml:space="preserve"> </w:t>
      </w:r>
      <w:r w:rsidRPr="004525DE">
        <w:rPr>
          <w:rFonts w:eastAsia="Calibri" w:cstheme="minorHAnsi"/>
          <w:sz w:val="24"/>
          <w:szCs w:val="24"/>
          <w:lang w:val="es-ES"/>
        </w:rPr>
        <w:t>de</w:t>
      </w:r>
      <w:r w:rsidRPr="004525DE">
        <w:rPr>
          <w:rFonts w:eastAsia="Calibri" w:cstheme="minorHAnsi"/>
          <w:spacing w:val="-8"/>
          <w:sz w:val="24"/>
          <w:szCs w:val="24"/>
          <w:lang w:val="es-ES"/>
        </w:rPr>
        <w:t xml:space="preserve"> </w:t>
      </w:r>
      <w:r w:rsidRPr="004525DE">
        <w:rPr>
          <w:rFonts w:eastAsia="Calibri" w:cstheme="minorHAnsi"/>
          <w:sz w:val="24"/>
          <w:szCs w:val="24"/>
          <w:lang w:val="es-ES"/>
        </w:rPr>
        <w:t>las</w:t>
      </w:r>
      <w:r w:rsidRPr="004525DE">
        <w:rPr>
          <w:rFonts w:eastAsia="Calibri" w:cstheme="minorHAnsi"/>
          <w:spacing w:val="-8"/>
          <w:sz w:val="24"/>
          <w:szCs w:val="24"/>
          <w:lang w:val="es-ES"/>
        </w:rPr>
        <w:t xml:space="preserve"> </w:t>
      </w:r>
      <w:r w:rsidRPr="004525DE">
        <w:rPr>
          <w:rFonts w:eastAsia="Calibri" w:cstheme="minorHAnsi"/>
          <w:sz w:val="24"/>
          <w:szCs w:val="24"/>
          <w:lang w:val="es-ES"/>
        </w:rPr>
        <w:t>72</w:t>
      </w:r>
      <w:r w:rsidRPr="004525DE">
        <w:rPr>
          <w:rFonts w:eastAsia="Calibri" w:cstheme="minorHAnsi"/>
          <w:spacing w:val="-9"/>
          <w:sz w:val="24"/>
          <w:szCs w:val="24"/>
          <w:lang w:val="es-ES"/>
        </w:rPr>
        <w:t xml:space="preserve"> </w:t>
      </w:r>
      <w:r w:rsidRPr="004525DE">
        <w:rPr>
          <w:rFonts w:eastAsia="Calibri" w:cstheme="minorHAnsi"/>
          <w:sz w:val="24"/>
          <w:szCs w:val="24"/>
          <w:lang w:val="es-ES"/>
        </w:rPr>
        <w:t>horas</w:t>
      </w:r>
      <w:r w:rsidRPr="004525DE">
        <w:rPr>
          <w:rFonts w:eastAsia="Calibri" w:cstheme="minorHAnsi"/>
          <w:spacing w:val="-8"/>
          <w:sz w:val="24"/>
          <w:szCs w:val="24"/>
          <w:lang w:val="es-ES"/>
        </w:rPr>
        <w:t xml:space="preserve"> </w:t>
      </w:r>
      <w:r w:rsidRPr="004525DE">
        <w:rPr>
          <w:rFonts w:eastAsia="Calibri" w:cstheme="minorHAnsi"/>
          <w:sz w:val="24"/>
          <w:szCs w:val="24"/>
          <w:lang w:val="es-ES"/>
        </w:rPr>
        <w:t>siguientes</w:t>
      </w:r>
      <w:r w:rsidRPr="004525DE">
        <w:rPr>
          <w:rFonts w:eastAsia="Calibri" w:cstheme="minorHAnsi"/>
          <w:spacing w:val="-9"/>
          <w:sz w:val="24"/>
          <w:szCs w:val="24"/>
          <w:lang w:val="es-ES"/>
        </w:rPr>
        <w:t xml:space="preserve"> </w:t>
      </w:r>
      <w:r w:rsidRPr="004525DE">
        <w:rPr>
          <w:rFonts w:eastAsia="Calibri" w:cstheme="minorHAnsi"/>
          <w:sz w:val="24"/>
          <w:szCs w:val="24"/>
          <w:lang w:val="es-ES"/>
        </w:rPr>
        <w:t>en</w:t>
      </w:r>
      <w:r w:rsidRPr="004525DE">
        <w:rPr>
          <w:rFonts w:eastAsia="Calibri" w:cstheme="minorHAnsi"/>
          <w:spacing w:val="-9"/>
          <w:sz w:val="24"/>
          <w:szCs w:val="24"/>
          <w:lang w:val="es-ES"/>
        </w:rPr>
        <w:t xml:space="preserve"> </w:t>
      </w:r>
      <w:r w:rsidRPr="004525DE">
        <w:rPr>
          <w:rFonts w:eastAsia="Calibri" w:cstheme="minorHAnsi"/>
          <w:sz w:val="24"/>
          <w:szCs w:val="24"/>
          <w:lang w:val="es-ES"/>
        </w:rPr>
        <w:t>que haya ocurrido el hecho y determinada la presunta responsabilidad (fundada y motivada), mediante la notificación</w:t>
      </w:r>
      <w:r w:rsidRPr="004525DE">
        <w:rPr>
          <w:rFonts w:eastAsia="Calibri" w:cstheme="minorHAnsi"/>
          <w:spacing w:val="-12"/>
          <w:sz w:val="24"/>
          <w:szCs w:val="24"/>
          <w:lang w:val="es-ES"/>
        </w:rPr>
        <w:t xml:space="preserve"> </w:t>
      </w:r>
      <w:r w:rsidRPr="004525DE">
        <w:rPr>
          <w:rFonts w:eastAsia="Calibri" w:cstheme="minorHAnsi"/>
          <w:sz w:val="24"/>
          <w:szCs w:val="24"/>
          <w:lang w:val="es-ES"/>
        </w:rPr>
        <w:t>que</w:t>
      </w:r>
      <w:r w:rsidRPr="004525DE">
        <w:rPr>
          <w:rFonts w:eastAsia="Calibri" w:cstheme="minorHAnsi"/>
          <w:spacing w:val="-11"/>
          <w:sz w:val="24"/>
          <w:szCs w:val="24"/>
          <w:lang w:val="es-ES"/>
        </w:rPr>
        <w:t xml:space="preserve"> </w:t>
      </w:r>
      <w:r w:rsidRPr="004525DE">
        <w:rPr>
          <w:rFonts w:eastAsia="Calibri" w:cstheme="minorHAnsi"/>
          <w:sz w:val="24"/>
          <w:szCs w:val="24"/>
          <w:lang w:val="es-ES"/>
        </w:rPr>
        <w:t>posteriormente</w:t>
      </w:r>
      <w:r w:rsidRPr="004525DE">
        <w:rPr>
          <w:rFonts w:eastAsia="Calibri" w:cstheme="minorHAnsi"/>
          <w:spacing w:val="-11"/>
          <w:sz w:val="24"/>
          <w:szCs w:val="24"/>
          <w:lang w:val="es-ES"/>
        </w:rPr>
        <w:t xml:space="preserve"> </w:t>
      </w:r>
      <w:r w:rsidRPr="004525DE">
        <w:rPr>
          <w:rFonts w:eastAsia="Calibri" w:cstheme="minorHAnsi"/>
          <w:sz w:val="24"/>
          <w:szCs w:val="24"/>
          <w:lang w:val="es-ES"/>
        </w:rPr>
        <w:t>se</w:t>
      </w:r>
      <w:r w:rsidRPr="004525DE">
        <w:rPr>
          <w:rFonts w:eastAsia="Calibri" w:cstheme="minorHAnsi"/>
          <w:spacing w:val="-12"/>
          <w:sz w:val="24"/>
          <w:szCs w:val="24"/>
          <w:lang w:val="es-ES"/>
        </w:rPr>
        <w:t xml:space="preserve"> </w:t>
      </w:r>
      <w:r w:rsidRPr="004525DE">
        <w:rPr>
          <w:rFonts w:eastAsia="Calibri" w:cstheme="minorHAnsi"/>
          <w:sz w:val="24"/>
          <w:szCs w:val="24"/>
          <w:lang w:val="es-ES"/>
        </w:rPr>
        <w:t>haga</w:t>
      </w:r>
      <w:r w:rsidRPr="004525DE">
        <w:rPr>
          <w:rFonts w:eastAsia="Calibri" w:cstheme="minorHAnsi"/>
          <w:spacing w:val="-11"/>
          <w:sz w:val="24"/>
          <w:szCs w:val="24"/>
          <w:lang w:val="es-ES"/>
        </w:rPr>
        <w:t xml:space="preserve"> </w:t>
      </w:r>
      <w:r w:rsidRPr="004525DE">
        <w:rPr>
          <w:rFonts w:eastAsia="Calibri" w:cstheme="minorHAnsi"/>
          <w:sz w:val="24"/>
          <w:szCs w:val="24"/>
          <w:lang w:val="es-ES"/>
        </w:rPr>
        <w:t>a</w:t>
      </w:r>
      <w:r w:rsidRPr="004525DE">
        <w:rPr>
          <w:rFonts w:eastAsia="Calibri" w:cstheme="minorHAnsi"/>
          <w:spacing w:val="-11"/>
          <w:sz w:val="24"/>
          <w:szCs w:val="24"/>
          <w:lang w:val="es-ES"/>
        </w:rPr>
        <w:t xml:space="preserve"> </w:t>
      </w:r>
      <w:r w:rsidRPr="004525DE">
        <w:rPr>
          <w:rFonts w:eastAsia="Calibri" w:cstheme="minorHAnsi"/>
          <w:sz w:val="24"/>
          <w:szCs w:val="24"/>
          <w:lang w:val="es-ES"/>
        </w:rPr>
        <w:t>la</w:t>
      </w:r>
      <w:r w:rsidRPr="004525DE">
        <w:rPr>
          <w:rFonts w:eastAsia="Calibri" w:cstheme="minorHAnsi"/>
          <w:spacing w:val="-12"/>
          <w:sz w:val="24"/>
          <w:szCs w:val="24"/>
          <w:lang w:val="es-ES"/>
        </w:rPr>
        <w:t xml:space="preserve"> </w:t>
      </w:r>
      <w:r w:rsidRPr="004525DE">
        <w:rPr>
          <w:rFonts w:eastAsia="Calibri" w:cstheme="minorHAnsi"/>
          <w:sz w:val="24"/>
          <w:szCs w:val="24"/>
          <w:lang w:val="es-ES"/>
        </w:rPr>
        <w:t>empresa.</w:t>
      </w:r>
      <w:r w:rsidRPr="004525DE">
        <w:rPr>
          <w:rFonts w:eastAsia="Calibri" w:cstheme="minorHAnsi"/>
          <w:spacing w:val="-11"/>
          <w:sz w:val="24"/>
          <w:szCs w:val="24"/>
          <w:lang w:val="es-ES"/>
        </w:rPr>
        <w:t xml:space="preserve"> </w:t>
      </w:r>
      <w:r w:rsidRPr="004525DE">
        <w:rPr>
          <w:rFonts w:eastAsia="Calibri" w:cstheme="minorHAnsi"/>
          <w:sz w:val="24"/>
          <w:szCs w:val="24"/>
          <w:lang w:val="es-ES"/>
        </w:rPr>
        <w:t>En</w:t>
      </w:r>
      <w:r w:rsidRPr="004525DE">
        <w:rPr>
          <w:rFonts w:eastAsia="Calibri" w:cstheme="minorHAnsi"/>
          <w:spacing w:val="-12"/>
          <w:sz w:val="24"/>
          <w:szCs w:val="24"/>
          <w:lang w:val="es-ES"/>
        </w:rPr>
        <w:t xml:space="preserve"> </w:t>
      </w:r>
      <w:r w:rsidRPr="004525DE">
        <w:rPr>
          <w:rFonts w:eastAsia="Calibri" w:cstheme="minorHAnsi"/>
          <w:sz w:val="24"/>
          <w:szCs w:val="24"/>
          <w:lang w:val="es-ES"/>
        </w:rPr>
        <w:t>caso</w:t>
      </w:r>
      <w:r w:rsidRPr="004525DE">
        <w:rPr>
          <w:rFonts w:eastAsia="Calibri" w:cstheme="minorHAnsi"/>
          <w:spacing w:val="-12"/>
          <w:sz w:val="24"/>
          <w:szCs w:val="24"/>
          <w:lang w:val="es-ES"/>
        </w:rPr>
        <w:t xml:space="preserve"> </w:t>
      </w:r>
      <w:r w:rsidRPr="004525DE">
        <w:rPr>
          <w:rFonts w:eastAsia="Calibri" w:cstheme="minorHAnsi"/>
          <w:sz w:val="24"/>
          <w:szCs w:val="24"/>
          <w:lang w:val="es-ES"/>
        </w:rPr>
        <w:t>de</w:t>
      </w:r>
      <w:r w:rsidRPr="004525DE">
        <w:rPr>
          <w:rFonts w:eastAsia="Calibri" w:cstheme="minorHAnsi"/>
          <w:spacing w:val="-11"/>
          <w:sz w:val="24"/>
          <w:szCs w:val="24"/>
          <w:lang w:val="es-ES"/>
        </w:rPr>
        <w:t xml:space="preserve"> </w:t>
      </w:r>
      <w:r w:rsidRPr="004525DE">
        <w:rPr>
          <w:rFonts w:eastAsia="Calibri" w:cstheme="minorHAnsi"/>
          <w:sz w:val="24"/>
          <w:szCs w:val="24"/>
          <w:lang w:val="es-ES"/>
        </w:rPr>
        <w:t>no</w:t>
      </w:r>
      <w:r w:rsidRPr="004525DE">
        <w:rPr>
          <w:rFonts w:eastAsia="Calibri" w:cstheme="minorHAnsi"/>
          <w:spacing w:val="-12"/>
          <w:sz w:val="24"/>
          <w:szCs w:val="24"/>
          <w:lang w:val="es-ES"/>
        </w:rPr>
        <w:t xml:space="preserve"> </w:t>
      </w:r>
      <w:r w:rsidRPr="004525DE">
        <w:rPr>
          <w:rFonts w:eastAsia="Calibri" w:cstheme="minorHAnsi"/>
          <w:sz w:val="24"/>
          <w:szCs w:val="24"/>
          <w:lang w:val="es-ES"/>
        </w:rPr>
        <w:t>entregar</w:t>
      </w:r>
      <w:r w:rsidRPr="004525DE">
        <w:rPr>
          <w:rFonts w:eastAsia="Calibri" w:cstheme="minorHAnsi"/>
          <w:spacing w:val="-12"/>
          <w:sz w:val="24"/>
          <w:szCs w:val="24"/>
          <w:lang w:val="es-ES"/>
        </w:rPr>
        <w:t xml:space="preserve"> </w:t>
      </w:r>
      <w:r w:rsidRPr="004525DE">
        <w:rPr>
          <w:rFonts w:eastAsia="Calibri" w:cstheme="minorHAnsi"/>
          <w:sz w:val="24"/>
          <w:szCs w:val="24"/>
          <w:lang w:val="es-ES"/>
        </w:rPr>
        <w:t>el</w:t>
      </w:r>
      <w:r w:rsidRPr="004525DE">
        <w:rPr>
          <w:rFonts w:eastAsia="Calibri" w:cstheme="minorHAnsi"/>
          <w:spacing w:val="-11"/>
          <w:sz w:val="24"/>
          <w:szCs w:val="24"/>
          <w:lang w:val="es-ES"/>
        </w:rPr>
        <w:t xml:space="preserve"> </w:t>
      </w:r>
      <w:r w:rsidRPr="004525DE">
        <w:rPr>
          <w:rFonts w:eastAsia="Calibri" w:cstheme="minorHAnsi"/>
          <w:sz w:val="24"/>
          <w:szCs w:val="24"/>
          <w:lang w:val="es-ES"/>
        </w:rPr>
        <w:t>seguro</w:t>
      </w:r>
      <w:r w:rsidRPr="004525DE">
        <w:rPr>
          <w:rFonts w:eastAsia="Calibri" w:cstheme="minorHAnsi"/>
          <w:spacing w:val="-11"/>
          <w:sz w:val="24"/>
          <w:szCs w:val="24"/>
          <w:lang w:val="es-ES"/>
        </w:rPr>
        <w:t xml:space="preserve"> </w:t>
      </w:r>
      <w:r w:rsidRPr="004525DE">
        <w:rPr>
          <w:rFonts w:eastAsia="Calibri" w:cstheme="minorHAnsi"/>
          <w:sz w:val="24"/>
          <w:szCs w:val="24"/>
          <w:lang w:val="es-ES"/>
        </w:rPr>
        <w:t>de</w:t>
      </w:r>
      <w:r w:rsidRPr="004525DE">
        <w:rPr>
          <w:rFonts w:eastAsia="Calibri" w:cstheme="minorHAnsi"/>
          <w:spacing w:val="-12"/>
          <w:sz w:val="24"/>
          <w:szCs w:val="24"/>
          <w:lang w:val="es-ES"/>
        </w:rPr>
        <w:t xml:space="preserve"> </w:t>
      </w:r>
      <w:r w:rsidRPr="004525DE">
        <w:rPr>
          <w:rFonts w:eastAsia="Calibri" w:cstheme="minorHAnsi"/>
          <w:sz w:val="24"/>
          <w:szCs w:val="24"/>
          <w:lang w:val="es-ES"/>
        </w:rPr>
        <w:t>responsabilidad civil dentro de los 30 días naturales posteriores al inicio de la prestación del servicio, la UTT aplicará una pena convencional por cada día de atraso, por el equivalente al 2.5%, sobre el valor total de la póliza de responsabilidad</w:t>
      </w:r>
      <w:r w:rsidRPr="004525DE">
        <w:rPr>
          <w:rFonts w:eastAsia="Calibri" w:cstheme="minorHAnsi"/>
          <w:spacing w:val="-7"/>
          <w:sz w:val="24"/>
          <w:szCs w:val="24"/>
          <w:lang w:val="es-ES"/>
        </w:rPr>
        <w:t xml:space="preserve"> </w:t>
      </w:r>
      <w:r w:rsidRPr="004525DE">
        <w:rPr>
          <w:rFonts w:eastAsia="Calibri" w:cstheme="minorHAnsi"/>
          <w:sz w:val="24"/>
          <w:szCs w:val="24"/>
          <w:lang w:val="es-ES"/>
        </w:rPr>
        <w:t>civil,</w:t>
      </w:r>
      <w:r w:rsidRPr="004525DE">
        <w:rPr>
          <w:rFonts w:eastAsia="Calibri" w:cstheme="minorHAnsi"/>
          <w:spacing w:val="-4"/>
          <w:sz w:val="24"/>
          <w:szCs w:val="24"/>
          <w:lang w:val="es-ES"/>
        </w:rPr>
        <w:t xml:space="preserve"> </w:t>
      </w:r>
      <w:r w:rsidRPr="004525DE">
        <w:rPr>
          <w:rFonts w:eastAsia="Calibri" w:cstheme="minorHAnsi"/>
          <w:sz w:val="24"/>
          <w:szCs w:val="24"/>
          <w:lang w:val="es-ES"/>
        </w:rPr>
        <w:t>el</w:t>
      </w:r>
      <w:r w:rsidRPr="004525DE">
        <w:rPr>
          <w:rFonts w:eastAsia="Calibri" w:cstheme="minorHAnsi"/>
          <w:spacing w:val="-3"/>
          <w:sz w:val="24"/>
          <w:szCs w:val="24"/>
          <w:lang w:val="es-ES"/>
        </w:rPr>
        <w:t xml:space="preserve"> </w:t>
      </w:r>
      <w:r w:rsidRPr="004525DE">
        <w:rPr>
          <w:rFonts w:eastAsia="Calibri" w:cstheme="minorHAnsi"/>
          <w:sz w:val="24"/>
          <w:szCs w:val="24"/>
          <w:lang w:val="es-ES"/>
        </w:rPr>
        <w:t>cual</w:t>
      </w:r>
      <w:r w:rsidRPr="004525DE">
        <w:rPr>
          <w:rFonts w:eastAsia="Calibri" w:cstheme="minorHAnsi"/>
          <w:spacing w:val="-5"/>
          <w:sz w:val="24"/>
          <w:szCs w:val="24"/>
          <w:lang w:val="es-ES"/>
        </w:rPr>
        <w:t xml:space="preserve"> </w:t>
      </w:r>
      <w:r w:rsidRPr="004525DE">
        <w:rPr>
          <w:rFonts w:eastAsia="Calibri" w:cstheme="minorHAnsi"/>
          <w:sz w:val="24"/>
          <w:szCs w:val="24"/>
          <w:lang w:val="es-ES"/>
        </w:rPr>
        <w:t>no</w:t>
      </w:r>
      <w:r w:rsidRPr="004525DE">
        <w:rPr>
          <w:rFonts w:eastAsia="Calibri" w:cstheme="minorHAnsi"/>
          <w:spacing w:val="-3"/>
          <w:sz w:val="24"/>
          <w:szCs w:val="24"/>
          <w:lang w:val="es-ES"/>
        </w:rPr>
        <w:t xml:space="preserve"> </w:t>
      </w:r>
      <w:r w:rsidRPr="004525DE">
        <w:rPr>
          <w:rFonts w:eastAsia="Calibri" w:cstheme="minorHAnsi"/>
          <w:sz w:val="24"/>
          <w:szCs w:val="24"/>
          <w:lang w:val="es-ES"/>
        </w:rPr>
        <w:t>podrá</w:t>
      </w:r>
      <w:r w:rsidRPr="004525DE">
        <w:rPr>
          <w:rFonts w:eastAsia="Calibri" w:cstheme="minorHAnsi"/>
          <w:spacing w:val="-4"/>
          <w:sz w:val="24"/>
          <w:szCs w:val="24"/>
          <w:lang w:val="es-ES"/>
        </w:rPr>
        <w:t xml:space="preserve"> </w:t>
      </w:r>
      <w:r w:rsidRPr="004525DE">
        <w:rPr>
          <w:rFonts w:eastAsia="Calibri" w:cstheme="minorHAnsi"/>
          <w:sz w:val="24"/>
          <w:szCs w:val="24"/>
          <w:lang w:val="es-ES"/>
        </w:rPr>
        <w:t>ser</w:t>
      </w:r>
      <w:r w:rsidRPr="004525DE">
        <w:rPr>
          <w:rFonts w:eastAsia="Calibri" w:cstheme="minorHAnsi"/>
          <w:spacing w:val="-3"/>
          <w:sz w:val="24"/>
          <w:szCs w:val="24"/>
          <w:lang w:val="es-ES"/>
        </w:rPr>
        <w:t xml:space="preserve"> </w:t>
      </w:r>
      <w:r w:rsidRPr="004525DE">
        <w:rPr>
          <w:rFonts w:eastAsia="Calibri" w:cstheme="minorHAnsi"/>
          <w:sz w:val="24"/>
          <w:szCs w:val="24"/>
          <w:lang w:val="es-ES"/>
        </w:rPr>
        <w:t>mayor</w:t>
      </w:r>
      <w:r w:rsidRPr="004525DE">
        <w:rPr>
          <w:rFonts w:eastAsia="Calibri" w:cstheme="minorHAnsi"/>
          <w:spacing w:val="-4"/>
          <w:sz w:val="24"/>
          <w:szCs w:val="24"/>
          <w:lang w:val="es-ES"/>
        </w:rPr>
        <w:t xml:space="preserve"> </w:t>
      </w:r>
      <w:r w:rsidRPr="004525DE">
        <w:rPr>
          <w:rFonts w:eastAsia="Calibri" w:cstheme="minorHAnsi"/>
          <w:sz w:val="24"/>
          <w:szCs w:val="24"/>
          <w:lang w:val="es-ES"/>
        </w:rPr>
        <w:t>al</w:t>
      </w:r>
      <w:r w:rsidRPr="004525DE">
        <w:rPr>
          <w:rFonts w:eastAsia="Calibri" w:cstheme="minorHAnsi"/>
          <w:spacing w:val="-3"/>
          <w:sz w:val="24"/>
          <w:szCs w:val="24"/>
          <w:lang w:val="es-ES"/>
        </w:rPr>
        <w:t xml:space="preserve"> </w:t>
      </w:r>
      <w:r w:rsidRPr="004525DE">
        <w:rPr>
          <w:rFonts w:eastAsia="Calibri" w:cstheme="minorHAnsi"/>
          <w:sz w:val="24"/>
          <w:szCs w:val="24"/>
          <w:lang w:val="es-ES"/>
        </w:rPr>
        <w:t>que</w:t>
      </w:r>
      <w:r w:rsidRPr="004525DE">
        <w:rPr>
          <w:rFonts w:eastAsia="Calibri" w:cstheme="minorHAnsi"/>
          <w:spacing w:val="-3"/>
          <w:sz w:val="24"/>
          <w:szCs w:val="24"/>
          <w:lang w:val="es-ES"/>
        </w:rPr>
        <w:t xml:space="preserve"> </w:t>
      </w:r>
      <w:r w:rsidRPr="004525DE">
        <w:rPr>
          <w:rFonts w:eastAsia="Calibri" w:cstheme="minorHAnsi"/>
          <w:sz w:val="24"/>
          <w:szCs w:val="24"/>
          <w:lang w:val="es-ES"/>
        </w:rPr>
        <w:t>resulte</w:t>
      </w:r>
      <w:r w:rsidRPr="004525DE">
        <w:rPr>
          <w:rFonts w:eastAsia="Calibri" w:cstheme="minorHAnsi"/>
          <w:spacing w:val="-4"/>
          <w:sz w:val="24"/>
          <w:szCs w:val="24"/>
          <w:lang w:val="es-ES"/>
        </w:rPr>
        <w:t xml:space="preserve"> </w:t>
      </w:r>
      <w:r w:rsidRPr="004525DE">
        <w:rPr>
          <w:rFonts w:eastAsia="Calibri" w:cstheme="minorHAnsi"/>
          <w:sz w:val="24"/>
          <w:szCs w:val="24"/>
          <w:lang w:val="es-ES"/>
        </w:rPr>
        <w:t>de</w:t>
      </w:r>
      <w:r w:rsidRPr="004525DE">
        <w:rPr>
          <w:rFonts w:eastAsia="Calibri" w:cstheme="minorHAnsi"/>
          <w:spacing w:val="-4"/>
          <w:sz w:val="24"/>
          <w:szCs w:val="24"/>
          <w:lang w:val="es-ES"/>
        </w:rPr>
        <w:t xml:space="preserve"> </w:t>
      </w:r>
      <w:r w:rsidRPr="004525DE">
        <w:rPr>
          <w:rFonts w:eastAsia="Calibri" w:cstheme="minorHAnsi"/>
          <w:sz w:val="24"/>
          <w:szCs w:val="24"/>
          <w:lang w:val="es-ES"/>
        </w:rPr>
        <w:t>aplicar</w:t>
      </w:r>
      <w:r w:rsidRPr="004525DE">
        <w:rPr>
          <w:rFonts w:eastAsia="Calibri" w:cstheme="minorHAnsi"/>
          <w:spacing w:val="-4"/>
          <w:sz w:val="24"/>
          <w:szCs w:val="24"/>
          <w:lang w:val="es-ES"/>
        </w:rPr>
        <w:t xml:space="preserve"> </w:t>
      </w:r>
      <w:r w:rsidRPr="004525DE">
        <w:rPr>
          <w:rFonts w:eastAsia="Calibri" w:cstheme="minorHAnsi"/>
          <w:sz w:val="24"/>
          <w:szCs w:val="24"/>
          <w:lang w:val="es-ES"/>
        </w:rPr>
        <w:t>el</w:t>
      </w:r>
      <w:r w:rsidRPr="004525DE">
        <w:rPr>
          <w:rFonts w:eastAsia="Calibri" w:cstheme="minorHAnsi"/>
          <w:spacing w:val="-3"/>
          <w:sz w:val="24"/>
          <w:szCs w:val="24"/>
          <w:lang w:val="es-ES"/>
        </w:rPr>
        <w:t xml:space="preserve"> </w:t>
      </w:r>
      <w:r w:rsidRPr="004525DE">
        <w:rPr>
          <w:rFonts w:eastAsia="Calibri" w:cstheme="minorHAnsi"/>
          <w:sz w:val="24"/>
          <w:szCs w:val="24"/>
          <w:lang w:val="es-ES"/>
        </w:rPr>
        <w:t>10%</w:t>
      </w:r>
      <w:r w:rsidRPr="004525DE">
        <w:rPr>
          <w:rFonts w:eastAsia="Calibri" w:cstheme="minorHAnsi"/>
          <w:spacing w:val="-4"/>
          <w:sz w:val="24"/>
          <w:szCs w:val="24"/>
          <w:lang w:val="es-ES"/>
        </w:rPr>
        <w:t xml:space="preserve"> </w:t>
      </w:r>
      <w:r w:rsidRPr="004525DE">
        <w:rPr>
          <w:rFonts w:eastAsia="Calibri" w:cstheme="minorHAnsi"/>
          <w:sz w:val="24"/>
          <w:szCs w:val="24"/>
          <w:lang w:val="es-ES"/>
        </w:rPr>
        <w:t>sobre</w:t>
      </w:r>
      <w:r w:rsidRPr="004525DE">
        <w:rPr>
          <w:rFonts w:eastAsia="Calibri" w:cstheme="minorHAnsi"/>
          <w:spacing w:val="-4"/>
          <w:sz w:val="24"/>
          <w:szCs w:val="24"/>
          <w:lang w:val="es-ES"/>
        </w:rPr>
        <w:t xml:space="preserve"> </w:t>
      </w:r>
      <w:r w:rsidRPr="004525DE">
        <w:rPr>
          <w:rFonts w:eastAsia="Calibri" w:cstheme="minorHAnsi"/>
          <w:sz w:val="24"/>
          <w:szCs w:val="24"/>
          <w:lang w:val="es-ES"/>
        </w:rPr>
        <w:t>el</w:t>
      </w:r>
      <w:r w:rsidRPr="004525DE">
        <w:rPr>
          <w:rFonts w:eastAsia="Calibri" w:cstheme="minorHAnsi"/>
          <w:spacing w:val="-3"/>
          <w:sz w:val="24"/>
          <w:szCs w:val="24"/>
          <w:lang w:val="es-ES"/>
        </w:rPr>
        <w:t xml:space="preserve"> </w:t>
      </w:r>
      <w:r w:rsidRPr="004525DE">
        <w:rPr>
          <w:rFonts w:eastAsia="Calibri" w:cstheme="minorHAnsi"/>
          <w:sz w:val="24"/>
          <w:szCs w:val="24"/>
          <w:lang w:val="es-ES"/>
        </w:rPr>
        <w:t>valor</w:t>
      </w:r>
      <w:r w:rsidRPr="004525DE">
        <w:rPr>
          <w:rFonts w:eastAsia="Calibri" w:cstheme="minorHAnsi"/>
          <w:spacing w:val="-5"/>
          <w:sz w:val="24"/>
          <w:szCs w:val="24"/>
          <w:lang w:val="es-ES"/>
        </w:rPr>
        <w:t xml:space="preserve"> </w:t>
      </w:r>
      <w:r w:rsidRPr="004525DE">
        <w:rPr>
          <w:rFonts w:eastAsia="Calibri" w:cstheme="minorHAnsi"/>
          <w:sz w:val="24"/>
          <w:szCs w:val="24"/>
          <w:lang w:val="es-ES"/>
        </w:rPr>
        <w:t>de</w:t>
      </w:r>
      <w:r w:rsidRPr="004525DE">
        <w:rPr>
          <w:rFonts w:eastAsia="Calibri" w:cstheme="minorHAnsi"/>
          <w:spacing w:val="-3"/>
          <w:sz w:val="24"/>
          <w:szCs w:val="24"/>
          <w:lang w:val="es-ES"/>
        </w:rPr>
        <w:t xml:space="preserve"> </w:t>
      </w:r>
      <w:r w:rsidRPr="004525DE">
        <w:rPr>
          <w:rFonts w:eastAsia="Calibri" w:cstheme="minorHAnsi"/>
          <w:sz w:val="24"/>
          <w:szCs w:val="24"/>
          <w:lang w:val="es-ES"/>
        </w:rPr>
        <w:t>la</w:t>
      </w:r>
      <w:r w:rsidRPr="004525DE">
        <w:rPr>
          <w:rFonts w:eastAsia="Calibri" w:cstheme="minorHAnsi"/>
          <w:spacing w:val="2"/>
          <w:sz w:val="24"/>
          <w:szCs w:val="24"/>
          <w:lang w:val="es-ES"/>
        </w:rPr>
        <w:t xml:space="preserve"> </w:t>
      </w:r>
      <w:r w:rsidRPr="004525DE">
        <w:rPr>
          <w:rFonts w:eastAsia="Calibri" w:cstheme="minorHAnsi"/>
          <w:sz w:val="24"/>
          <w:szCs w:val="24"/>
          <w:lang w:val="es-ES"/>
        </w:rPr>
        <w:t>póliza de responsabilidad</w:t>
      </w:r>
      <w:r w:rsidRPr="004525DE">
        <w:rPr>
          <w:rFonts w:eastAsia="Calibri" w:cstheme="minorHAnsi"/>
          <w:spacing w:val="-4"/>
          <w:sz w:val="24"/>
          <w:szCs w:val="24"/>
          <w:lang w:val="es-ES"/>
        </w:rPr>
        <w:t xml:space="preserve"> </w:t>
      </w:r>
      <w:r w:rsidRPr="004525DE">
        <w:rPr>
          <w:rFonts w:eastAsia="Calibri" w:cstheme="minorHAnsi"/>
          <w:sz w:val="24"/>
          <w:szCs w:val="24"/>
          <w:lang w:val="es-ES"/>
        </w:rPr>
        <w:t>civil.</w:t>
      </w:r>
    </w:p>
    <w:p w14:paraId="7F472B50" w14:textId="77777777" w:rsidR="004457A4" w:rsidRPr="004525DE" w:rsidRDefault="004457A4" w:rsidP="004457A4">
      <w:pPr>
        <w:pStyle w:val="Sinespaciado"/>
        <w:ind w:left="851" w:right="664"/>
        <w:jc w:val="both"/>
        <w:rPr>
          <w:rFonts w:eastAsia="Calibri" w:cstheme="minorHAnsi"/>
          <w:sz w:val="24"/>
          <w:szCs w:val="24"/>
          <w:lang w:val="es-ES"/>
        </w:rPr>
      </w:pPr>
    </w:p>
    <w:p w14:paraId="4290803D" w14:textId="77777777" w:rsidR="00C57F65" w:rsidRPr="004525DE" w:rsidRDefault="00C57F65" w:rsidP="004457A4">
      <w:pPr>
        <w:pStyle w:val="Sinespaciado"/>
        <w:ind w:left="851" w:right="664"/>
        <w:jc w:val="both"/>
        <w:rPr>
          <w:rFonts w:eastAsia="Calibri" w:cstheme="minorHAnsi"/>
          <w:b/>
          <w:sz w:val="24"/>
          <w:szCs w:val="24"/>
          <w:lang w:val="es-ES"/>
        </w:rPr>
      </w:pPr>
      <w:r w:rsidRPr="004525DE">
        <w:rPr>
          <w:rFonts w:eastAsia="Calibri" w:cstheme="minorHAnsi"/>
          <w:b/>
          <w:sz w:val="24"/>
          <w:szCs w:val="24"/>
          <w:lang w:val="es-ES"/>
        </w:rPr>
        <w:t>EQUIPOS Y HERRAMIENTAS: UNIDAD</w:t>
      </w:r>
      <w:r w:rsidRPr="004525DE">
        <w:rPr>
          <w:rFonts w:eastAsia="Calibri" w:cstheme="minorHAnsi"/>
          <w:b/>
          <w:spacing w:val="-2"/>
          <w:sz w:val="24"/>
          <w:szCs w:val="24"/>
          <w:lang w:val="es-ES"/>
        </w:rPr>
        <w:t xml:space="preserve"> </w:t>
      </w:r>
      <w:r w:rsidRPr="004525DE">
        <w:rPr>
          <w:rFonts w:eastAsia="Calibri" w:cstheme="minorHAnsi"/>
          <w:b/>
          <w:sz w:val="24"/>
          <w:szCs w:val="24"/>
          <w:lang w:val="es-ES"/>
        </w:rPr>
        <w:t>TIJUANA</w:t>
      </w:r>
    </w:p>
    <w:tbl>
      <w:tblPr>
        <w:tblStyle w:val="TableNormal"/>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51"/>
        <w:gridCol w:w="4620"/>
      </w:tblGrid>
      <w:tr w:rsidR="00C57F65" w:rsidRPr="004525DE" w14:paraId="2935FC13" w14:textId="77777777" w:rsidTr="004457A4">
        <w:trPr>
          <w:trHeight w:val="227"/>
        </w:trPr>
        <w:tc>
          <w:tcPr>
            <w:tcW w:w="4751" w:type="dxa"/>
            <w:shd w:val="clear" w:color="auto" w:fill="44536A"/>
          </w:tcPr>
          <w:p w14:paraId="3C947396" w14:textId="77777777" w:rsidR="00C57F65" w:rsidRPr="004525DE" w:rsidRDefault="00C57F65" w:rsidP="004457A4">
            <w:pPr>
              <w:pStyle w:val="Sinespaciado"/>
              <w:ind w:left="299" w:right="199"/>
              <w:jc w:val="both"/>
              <w:rPr>
                <w:rFonts w:eastAsia="Arial" w:cstheme="minorHAnsi"/>
                <w:b/>
                <w:sz w:val="24"/>
                <w:szCs w:val="24"/>
                <w:lang w:val="es-ES"/>
              </w:rPr>
            </w:pPr>
            <w:r w:rsidRPr="004525DE">
              <w:rPr>
                <w:rFonts w:eastAsia="Arial" w:cstheme="minorHAnsi"/>
                <w:b/>
                <w:color w:val="FFFFFF"/>
                <w:sz w:val="24"/>
                <w:szCs w:val="24"/>
                <w:lang w:val="es-ES"/>
              </w:rPr>
              <w:t>HERRAMIENTAS DIVERSAS</w:t>
            </w:r>
          </w:p>
        </w:tc>
        <w:tc>
          <w:tcPr>
            <w:tcW w:w="4620" w:type="dxa"/>
            <w:shd w:val="clear" w:color="auto" w:fill="44536A"/>
          </w:tcPr>
          <w:p w14:paraId="262309A6" w14:textId="77777777" w:rsidR="00C57F65" w:rsidRPr="004525DE" w:rsidRDefault="00C57F65" w:rsidP="004525DE">
            <w:pPr>
              <w:pStyle w:val="Sinespaciado"/>
              <w:ind w:left="567" w:right="664"/>
              <w:jc w:val="both"/>
              <w:rPr>
                <w:rFonts w:eastAsia="Arial" w:cstheme="minorHAnsi"/>
                <w:b/>
                <w:sz w:val="24"/>
                <w:szCs w:val="24"/>
                <w:lang w:val="es-ES"/>
              </w:rPr>
            </w:pPr>
            <w:r w:rsidRPr="004525DE">
              <w:rPr>
                <w:rFonts w:eastAsia="Arial" w:cstheme="minorHAnsi"/>
                <w:b/>
                <w:color w:val="FFFFFF"/>
                <w:sz w:val="24"/>
                <w:szCs w:val="24"/>
                <w:lang w:val="es-ES"/>
              </w:rPr>
              <w:t>EQUIPO DE USO PERSONAL</w:t>
            </w:r>
          </w:p>
        </w:tc>
      </w:tr>
      <w:tr w:rsidR="00C57F65" w:rsidRPr="004525DE" w14:paraId="6216073E" w14:textId="77777777" w:rsidTr="004457A4">
        <w:trPr>
          <w:trHeight w:val="3333"/>
        </w:trPr>
        <w:tc>
          <w:tcPr>
            <w:tcW w:w="4751" w:type="dxa"/>
          </w:tcPr>
          <w:p w14:paraId="1714256B" w14:textId="77777777" w:rsidR="00C57F65" w:rsidRPr="004525DE" w:rsidRDefault="00C57F65" w:rsidP="004457A4">
            <w:pPr>
              <w:pStyle w:val="Sinespaciado"/>
              <w:ind w:left="299" w:right="199"/>
              <w:jc w:val="both"/>
              <w:rPr>
                <w:rFonts w:eastAsia="Arial" w:cstheme="minorHAnsi"/>
                <w:sz w:val="24"/>
                <w:szCs w:val="24"/>
                <w:lang w:val="es-ES"/>
              </w:rPr>
            </w:pPr>
            <w:r w:rsidRPr="004525DE">
              <w:rPr>
                <w:rFonts w:eastAsia="Arial" w:cstheme="minorHAnsi"/>
                <w:sz w:val="24"/>
                <w:szCs w:val="24"/>
                <w:lang w:val="es-ES"/>
              </w:rPr>
              <w:t xml:space="preserve">1 </w:t>
            </w:r>
            <w:proofErr w:type="spellStart"/>
            <w:r w:rsidRPr="004525DE">
              <w:rPr>
                <w:rFonts w:eastAsia="Arial" w:cstheme="minorHAnsi"/>
                <w:sz w:val="24"/>
                <w:szCs w:val="24"/>
                <w:lang w:val="es-ES"/>
              </w:rPr>
              <w:t>Cuatrimoto</w:t>
            </w:r>
            <w:proofErr w:type="spellEnd"/>
            <w:r w:rsidRPr="004525DE">
              <w:rPr>
                <w:rFonts w:eastAsia="Arial" w:cstheme="minorHAnsi"/>
                <w:sz w:val="24"/>
                <w:szCs w:val="24"/>
                <w:lang w:val="es-ES"/>
              </w:rPr>
              <w:t xml:space="preserve"> para</w:t>
            </w:r>
            <w:r w:rsidRPr="004525DE">
              <w:rPr>
                <w:rFonts w:eastAsia="Arial" w:cstheme="minorHAnsi"/>
                <w:spacing w:val="-4"/>
                <w:sz w:val="24"/>
                <w:szCs w:val="24"/>
                <w:lang w:val="es-ES"/>
              </w:rPr>
              <w:t xml:space="preserve"> </w:t>
            </w:r>
            <w:r w:rsidRPr="004525DE">
              <w:rPr>
                <w:rFonts w:eastAsia="Arial" w:cstheme="minorHAnsi"/>
                <w:sz w:val="24"/>
                <w:szCs w:val="24"/>
                <w:lang w:val="es-ES"/>
              </w:rPr>
              <w:t>rondines.</w:t>
            </w:r>
          </w:p>
          <w:p w14:paraId="7AEC3C67" w14:textId="77777777" w:rsidR="00C57F65" w:rsidRPr="004525DE" w:rsidRDefault="00C57F65" w:rsidP="004457A4">
            <w:pPr>
              <w:pStyle w:val="Sinespaciado"/>
              <w:ind w:left="299" w:right="199"/>
              <w:jc w:val="both"/>
              <w:rPr>
                <w:rFonts w:eastAsia="Arial" w:cstheme="minorHAnsi"/>
                <w:sz w:val="24"/>
                <w:szCs w:val="24"/>
                <w:lang w:val="es-ES"/>
              </w:rPr>
            </w:pPr>
            <w:r w:rsidRPr="004525DE">
              <w:rPr>
                <w:rFonts w:eastAsia="Arial" w:cstheme="minorHAnsi"/>
                <w:sz w:val="24"/>
                <w:szCs w:val="24"/>
                <w:lang w:val="es-ES"/>
              </w:rPr>
              <w:t>Lámparas sordas de tres pilas tipo D (o recargables) para vigilancia nocturna 100% funcionales (una por elemento). Los insumos (pilas, cargadores, etc.) correrán a cargo del licitante</w:t>
            </w:r>
            <w:r w:rsidRPr="004525DE">
              <w:rPr>
                <w:rFonts w:eastAsia="Arial" w:cstheme="minorHAnsi"/>
                <w:spacing w:val="-1"/>
                <w:sz w:val="24"/>
                <w:szCs w:val="24"/>
                <w:lang w:val="es-ES"/>
              </w:rPr>
              <w:t xml:space="preserve"> </w:t>
            </w:r>
            <w:r w:rsidRPr="004525DE">
              <w:rPr>
                <w:rFonts w:eastAsia="Arial" w:cstheme="minorHAnsi"/>
                <w:sz w:val="24"/>
                <w:szCs w:val="24"/>
                <w:lang w:val="es-ES"/>
              </w:rPr>
              <w:t>adjudicado.</w:t>
            </w:r>
          </w:p>
          <w:p w14:paraId="53D64702" w14:textId="77777777" w:rsidR="00C57F65" w:rsidRPr="004525DE" w:rsidRDefault="00C57F65" w:rsidP="004457A4">
            <w:pPr>
              <w:pStyle w:val="Sinespaciado"/>
              <w:ind w:left="299" w:right="199"/>
              <w:jc w:val="both"/>
              <w:rPr>
                <w:rFonts w:eastAsia="Arial" w:cstheme="minorHAnsi"/>
                <w:sz w:val="24"/>
                <w:szCs w:val="24"/>
                <w:lang w:val="es-ES"/>
              </w:rPr>
            </w:pPr>
            <w:r w:rsidRPr="004525DE">
              <w:rPr>
                <w:rFonts w:eastAsia="Arial" w:cstheme="minorHAnsi"/>
                <w:sz w:val="24"/>
                <w:szCs w:val="24"/>
                <w:lang w:val="es-ES"/>
              </w:rPr>
              <w:t>Sistema de rondas electrónicas (mínimo</w:t>
            </w:r>
            <w:r w:rsidRPr="004525DE">
              <w:rPr>
                <w:rFonts w:eastAsia="Arial" w:cstheme="minorHAnsi"/>
                <w:spacing w:val="-14"/>
                <w:sz w:val="24"/>
                <w:szCs w:val="24"/>
                <w:lang w:val="es-ES"/>
              </w:rPr>
              <w:t xml:space="preserve"> </w:t>
            </w:r>
            <w:r w:rsidRPr="004525DE">
              <w:rPr>
                <w:rFonts w:eastAsia="Arial" w:cstheme="minorHAnsi"/>
                <w:sz w:val="24"/>
                <w:szCs w:val="24"/>
                <w:lang w:val="es-ES"/>
              </w:rPr>
              <w:t>40 puntos de</w:t>
            </w:r>
            <w:r w:rsidRPr="004525DE">
              <w:rPr>
                <w:rFonts w:eastAsia="Arial" w:cstheme="minorHAnsi"/>
                <w:spacing w:val="-1"/>
                <w:sz w:val="24"/>
                <w:szCs w:val="24"/>
                <w:lang w:val="es-ES"/>
              </w:rPr>
              <w:t xml:space="preserve"> </w:t>
            </w:r>
            <w:r w:rsidRPr="004525DE">
              <w:rPr>
                <w:rFonts w:eastAsia="Arial" w:cstheme="minorHAnsi"/>
                <w:sz w:val="24"/>
                <w:szCs w:val="24"/>
                <w:lang w:val="es-ES"/>
              </w:rPr>
              <w:t>revisión)</w:t>
            </w:r>
          </w:p>
          <w:p w14:paraId="5E6F00D9" w14:textId="77777777" w:rsidR="00C57F65" w:rsidRPr="004525DE" w:rsidRDefault="00C57F65" w:rsidP="004457A4">
            <w:pPr>
              <w:pStyle w:val="Sinespaciado"/>
              <w:ind w:left="299" w:right="199"/>
              <w:jc w:val="both"/>
              <w:rPr>
                <w:rFonts w:eastAsia="Arial" w:cstheme="minorHAnsi"/>
                <w:sz w:val="24"/>
                <w:szCs w:val="24"/>
                <w:lang w:val="es-ES"/>
              </w:rPr>
            </w:pPr>
            <w:r w:rsidRPr="004525DE">
              <w:rPr>
                <w:rFonts w:eastAsia="Arial" w:cstheme="minorHAnsi"/>
                <w:sz w:val="24"/>
                <w:szCs w:val="24"/>
                <w:lang w:val="es-ES"/>
              </w:rPr>
              <w:t xml:space="preserve">Sistema de reloj </w:t>
            </w:r>
            <w:proofErr w:type="spellStart"/>
            <w:r w:rsidRPr="004525DE">
              <w:rPr>
                <w:rFonts w:eastAsia="Arial" w:cstheme="minorHAnsi"/>
                <w:sz w:val="24"/>
                <w:szCs w:val="24"/>
                <w:lang w:val="es-ES"/>
              </w:rPr>
              <w:t>checador</w:t>
            </w:r>
            <w:proofErr w:type="spellEnd"/>
            <w:r w:rsidRPr="004525DE">
              <w:rPr>
                <w:rFonts w:eastAsia="Arial" w:cstheme="minorHAnsi"/>
                <w:sz w:val="24"/>
                <w:szCs w:val="24"/>
                <w:lang w:val="es-ES"/>
              </w:rPr>
              <w:t xml:space="preserve"> electrónico para</w:t>
            </w:r>
            <w:r w:rsidRPr="004525DE">
              <w:rPr>
                <w:rFonts w:eastAsia="Arial" w:cstheme="minorHAnsi"/>
                <w:spacing w:val="-14"/>
                <w:sz w:val="24"/>
                <w:szCs w:val="24"/>
                <w:lang w:val="es-ES"/>
              </w:rPr>
              <w:t xml:space="preserve"> </w:t>
            </w:r>
            <w:r w:rsidRPr="004525DE">
              <w:rPr>
                <w:rFonts w:eastAsia="Arial" w:cstheme="minorHAnsi"/>
                <w:sz w:val="24"/>
                <w:szCs w:val="24"/>
                <w:lang w:val="es-ES"/>
              </w:rPr>
              <w:t>uso del personal de guardias asignado al servicio. (Además de una lista de asistencia que</w:t>
            </w:r>
            <w:r w:rsidRPr="004525DE">
              <w:rPr>
                <w:rFonts w:eastAsia="Arial" w:cstheme="minorHAnsi"/>
                <w:spacing w:val="-8"/>
                <w:sz w:val="24"/>
                <w:szCs w:val="24"/>
                <w:lang w:val="es-ES"/>
              </w:rPr>
              <w:t xml:space="preserve"> </w:t>
            </w:r>
            <w:r w:rsidRPr="004525DE">
              <w:rPr>
                <w:rFonts w:eastAsia="Arial" w:cstheme="minorHAnsi"/>
                <w:sz w:val="24"/>
                <w:szCs w:val="24"/>
                <w:lang w:val="es-ES"/>
              </w:rPr>
              <w:t>será</w:t>
            </w:r>
          </w:p>
        </w:tc>
        <w:tc>
          <w:tcPr>
            <w:tcW w:w="4620" w:type="dxa"/>
          </w:tcPr>
          <w:p w14:paraId="63807EF7" w14:textId="77777777" w:rsidR="00C57F65" w:rsidRPr="004525DE" w:rsidRDefault="00C57F65" w:rsidP="004457A4">
            <w:pPr>
              <w:pStyle w:val="Sinespaciado"/>
              <w:ind w:left="226" w:right="283"/>
              <w:jc w:val="both"/>
              <w:rPr>
                <w:rFonts w:eastAsia="Arial" w:cstheme="minorHAnsi"/>
                <w:sz w:val="24"/>
                <w:szCs w:val="24"/>
                <w:lang w:val="es-ES"/>
              </w:rPr>
            </w:pPr>
            <w:r w:rsidRPr="004525DE">
              <w:rPr>
                <w:rFonts w:eastAsia="Arial" w:cstheme="minorHAnsi"/>
                <w:sz w:val="24"/>
                <w:szCs w:val="24"/>
                <w:lang w:val="es-ES"/>
              </w:rPr>
              <w:t>Equipos de radio comunicación nuevos y de excelente</w:t>
            </w:r>
            <w:r w:rsidRPr="004525DE">
              <w:rPr>
                <w:rFonts w:eastAsia="Arial" w:cstheme="minorHAnsi"/>
                <w:spacing w:val="-14"/>
                <w:sz w:val="24"/>
                <w:szCs w:val="24"/>
                <w:lang w:val="es-ES"/>
              </w:rPr>
              <w:t xml:space="preserve"> </w:t>
            </w:r>
            <w:r w:rsidRPr="004525DE">
              <w:rPr>
                <w:rFonts w:eastAsia="Arial" w:cstheme="minorHAnsi"/>
                <w:sz w:val="24"/>
                <w:szCs w:val="24"/>
                <w:lang w:val="es-ES"/>
              </w:rPr>
              <w:t>calidad.</w:t>
            </w:r>
            <w:r w:rsidRPr="004525DE">
              <w:rPr>
                <w:rFonts w:eastAsia="Arial" w:cstheme="minorHAnsi"/>
                <w:spacing w:val="-13"/>
                <w:sz w:val="24"/>
                <w:szCs w:val="24"/>
                <w:lang w:val="es-ES"/>
              </w:rPr>
              <w:t xml:space="preserve"> </w:t>
            </w:r>
            <w:r w:rsidRPr="004525DE">
              <w:rPr>
                <w:rFonts w:eastAsia="Arial" w:cstheme="minorHAnsi"/>
                <w:sz w:val="24"/>
                <w:szCs w:val="24"/>
                <w:lang w:val="es-ES"/>
              </w:rPr>
              <w:t>(Uno</w:t>
            </w:r>
            <w:r w:rsidRPr="004525DE">
              <w:rPr>
                <w:rFonts w:eastAsia="Arial" w:cstheme="minorHAnsi"/>
                <w:spacing w:val="-14"/>
                <w:sz w:val="24"/>
                <w:szCs w:val="24"/>
                <w:lang w:val="es-ES"/>
              </w:rPr>
              <w:t xml:space="preserve"> </w:t>
            </w:r>
            <w:r w:rsidRPr="004525DE">
              <w:rPr>
                <w:rFonts w:eastAsia="Arial" w:cstheme="minorHAnsi"/>
                <w:sz w:val="24"/>
                <w:szCs w:val="24"/>
                <w:lang w:val="es-ES"/>
              </w:rPr>
              <w:t>por</w:t>
            </w:r>
            <w:r w:rsidRPr="004525DE">
              <w:rPr>
                <w:rFonts w:eastAsia="Arial" w:cstheme="minorHAnsi"/>
                <w:spacing w:val="-14"/>
                <w:sz w:val="24"/>
                <w:szCs w:val="24"/>
                <w:lang w:val="es-ES"/>
              </w:rPr>
              <w:t xml:space="preserve"> </w:t>
            </w:r>
            <w:r w:rsidRPr="004525DE">
              <w:rPr>
                <w:rFonts w:eastAsia="Arial" w:cstheme="minorHAnsi"/>
                <w:sz w:val="24"/>
                <w:szCs w:val="24"/>
                <w:lang w:val="es-ES"/>
              </w:rPr>
              <w:t>cada</w:t>
            </w:r>
            <w:r w:rsidRPr="004525DE">
              <w:rPr>
                <w:rFonts w:eastAsia="Arial" w:cstheme="minorHAnsi"/>
                <w:spacing w:val="-13"/>
                <w:sz w:val="24"/>
                <w:szCs w:val="24"/>
                <w:lang w:val="es-ES"/>
              </w:rPr>
              <w:t xml:space="preserve"> </w:t>
            </w:r>
            <w:r w:rsidRPr="004525DE">
              <w:rPr>
                <w:rFonts w:eastAsia="Arial" w:cstheme="minorHAnsi"/>
                <w:sz w:val="24"/>
                <w:szCs w:val="24"/>
                <w:lang w:val="es-ES"/>
              </w:rPr>
              <w:t>elemento</w:t>
            </w:r>
            <w:r w:rsidRPr="004525DE">
              <w:rPr>
                <w:rFonts w:eastAsia="Arial" w:cstheme="minorHAnsi"/>
                <w:spacing w:val="-14"/>
                <w:sz w:val="24"/>
                <w:szCs w:val="24"/>
                <w:lang w:val="es-ES"/>
              </w:rPr>
              <w:t xml:space="preserve"> </w:t>
            </w:r>
            <w:r w:rsidRPr="004525DE">
              <w:rPr>
                <w:rFonts w:eastAsia="Arial" w:cstheme="minorHAnsi"/>
                <w:sz w:val="24"/>
                <w:szCs w:val="24"/>
                <w:lang w:val="es-ES"/>
              </w:rPr>
              <w:t>activo</w:t>
            </w:r>
            <w:r w:rsidRPr="004525DE">
              <w:rPr>
                <w:rFonts w:eastAsia="Arial" w:cstheme="minorHAnsi"/>
                <w:spacing w:val="-11"/>
                <w:sz w:val="24"/>
                <w:szCs w:val="24"/>
                <w:lang w:val="es-ES"/>
              </w:rPr>
              <w:t xml:space="preserve"> </w:t>
            </w:r>
            <w:r w:rsidRPr="004525DE">
              <w:rPr>
                <w:rFonts w:eastAsia="Arial" w:cstheme="minorHAnsi"/>
                <w:sz w:val="24"/>
                <w:szCs w:val="24"/>
                <w:lang w:val="es-ES"/>
              </w:rPr>
              <w:t>en el turno)</w:t>
            </w:r>
          </w:p>
          <w:p w14:paraId="5393A66A" w14:textId="77777777" w:rsidR="00C57F65" w:rsidRPr="004525DE" w:rsidRDefault="00C57F65" w:rsidP="004457A4">
            <w:pPr>
              <w:pStyle w:val="Sinespaciado"/>
              <w:ind w:left="226" w:right="283"/>
              <w:jc w:val="both"/>
              <w:rPr>
                <w:rFonts w:eastAsia="Arial" w:cstheme="minorHAnsi"/>
                <w:sz w:val="24"/>
                <w:szCs w:val="24"/>
                <w:lang w:val="es-ES"/>
              </w:rPr>
            </w:pPr>
            <w:r w:rsidRPr="004525DE">
              <w:rPr>
                <w:rFonts w:eastAsia="Arial" w:cstheme="minorHAnsi"/>
                <w:sz w:val="24"/>
                <w:szCs w:val="24"/>
                <w:lang w:val="es-ES"/>
              </w:rPr>
              <w:t xml:space="preserve">Lámparas </w:t>
            </w:r>
            <w:proofErr w:type="spellStart"/>
            <w:r w:rsidRPr="004525DE">
              <w:rPr>
                <w:rFonts w:eastAsia="Arial" w:cstheme="minorHAnsi"/>
                <w:sz w:val="24"/>
                <w:szCs w:val="24"/>
                <w:lang w:val="es-ES"/>
              </w:rPr>
              <w:t>Led</w:t>
            </w:r>
            <w:proofErr w:type="spellEnd"/>
            <w:r w:rsidRPr="004525DE">
              <w:rPr>
                <w:rFonts w:eastAsia="Arial" w:cstheme="minorHAnsi"/>
                <w:sz w:val="24"/>
                <w:szCs w:val="24"/>
                <w:lang w:val="es-ES"/>
              </w:rPr>
              <w:t xml:space="preserve"> recargable para vigilancia con un mínimo de 8000</w:t>
            </w:r>
            <w:r w:rsidRPr="004525DE">
              <w:rPr>
                <w:rFonts w:eastAsia="Arial" w:cstheme="minorHAnsi"/>
                <w:spacing w:val="-1"/>
                <w:sz w:val="24"/>
                <w:szCs w:val="24"/>
                <w:lang w:val="es-ES"/>
              </w:rPr>
              <w:t xml:space="preserve"> </w:t>
            </w:r>
            <w:r w:rsidRPr="004525DE">
              <w:rPr>
                <w:rFonts w:eastAsia="Arial" w:cstheme="minorHAnsi"/>
                <w:sz w:val="24"/>
                <w:szCs w:val="24"/>
                <w:lang w:val="es-ES"/>
              </w:rPr>
              <w:t>lúmenes</w:t>
            </w:r>
          </w:p>
          <w:p w14:paraId="626424CB" w14:textId="77777777" w:rsidR="00C57F65" w:rsidRPr="004525DE" w:rsidRDefault="00C57F65" w:rsidP="004457A4">
            <w:pPr>
              <w:pStyle w:val="Sinespaciado"/>
              <w:ind w:left="226" w:right="283"/>
              <w:jc w:val="both"/>
              <w:rPr>
                <w:rFonts w:eastAsia="Arial" w:cstheme="minorHAnsi"/>
                <w:sz w:val="24"/>
                <w:szCs w:val="24"/>
                <w:lang w:val="es-ES"/>
              </w:rPr>
            </w:pPr>
            <w:r w:rsidRPr="004525DE">
              <w:rPr>
                <w:rFonts w:eastAsia="Arial" w:cstheme="minorHAnsi"/>
                <w:sz w:val="24"/>
                <w:szCs w:val="24"/>
                <w:lang w:val="es-ES"/>
              </w:rPr>
              <w:t>Tolete o Bastón policial PR-24 con</w:t>
            </w:r>
            <w:r w:rsidRPr="004525DE">
              <w:rPr>
                <w:rFonts w:eastAsia="Arial" w:cstheme="minorHAnsi"/>
                <w:spacing w:val="-7"/>
                <w:sz w:val="24"/>
                <w:szCs w:val="24"/>
                <w:lang w:val="es-ES"/>
              </w:rPr>
              <w:t xml:space="preserve"> </w:t>
            </w:r>
            <w:r w:rsidRPr="004525DE">
              <w:rPr>
                <w:rFonts w:eastAsia="Arial" w:cstheme="minorHAnsi"/>
                <w:sz w:val="24"/>
                <w:szCs w:val="24"/>
                <w:lang w:val="es-ES"/>
              </w:rPr>
              <w:t>fornitura</w:t>
            </w:r>
          </w:p>
          <w:p w14:paraId="36E47C5A" w14:textId="77777777" w:rsidR="00C57F65" w:rsidRPr="004525DE" w:rsidRDefault="00C57F65" w:rsidP="004457A4">
            <w:pPr>
              <w:pStyle w:val="Sinespaciado"/>
              <w:ind w:left="226" w:right="283"/>
              <w:jc w:val="both"/>
              <w:rPr>
                <w:rFonts w:eastAsia="Arial" w:cstheme="minorHAnsi"/>
                <w:sz w:val="24"/>
                <w:szCs w:val="24"/>
                <w:lang w:val="es-ES"/>
              </w:rPr>
            </w:pPr>
            <w:r w:rsidRPr="004525DE">
              <w:rPr>
                <w:rFonts w:eastAsia="Arial" w:cstheme="minorHAnsi"/>
                <w:sz w:val="24"/>
                <w:szCs w:val="24"/>
                <w:lang w:val="es-ES"/>
              </w:rPr>
              <w:t>Gas pimienta</w:t>
            </w:r>
          </w:p>
          <w:p w14:paraId="76836527" w14:textId="77777777" w:rsidR="00C57F65" w:rsidRPr="004525DE" w:rsidRDefault="00C57F65" w:rsidP="004457A4">
            <w:pPr>
              <w:pStyle w:val="Sinespaciado"/>
              <w:ind w:left="226" w:right="283"/>
              <w:jc w:val="both"/>
              <w:rPr>
                <w:rFonts w:eastAsia="Arial" w:cstheme="minorHAnsi"/>
                <w:sz w:val="24"/>
                <w:szCs w:val="24"/>
                <w:lang w:val="es-ES"/>
              </w:rPr>
            </w:pPr>
            <w:r w:rsidRPr="004525DE">
              <w:rPr>
                <w:rFonts w:eastAsia="Arial" w:cstheme="minorHAnsi"/>
                <w:sz w:val="24"/>
                <w:szCs w:val="24"/>
                <w:lang w:val="es-ES"/>
              </w:rPr>
              <w:t>Aros de</w:t>
            </w:r>
            <w:r w:rsidRPr="004525DE">
              <w:rPr>
                <w:rFonts w:eastAsia="Arial" w:cstheme="minorHAnsi"/>
                <w:spacing w:val="-1"/>
                <w:sz w:val="24"/>
                <w:szCs w:val="24"/>
                <w:lang w:val="es-ES"/>
              </w:rPr>
              <w:t xml:space="preserve"> </w:t>
            </w:r>
            <w:r w:rsidRPr="004525DE">
              <w:rPr>
                <w:rFonts w:eastAsia="Arial" w:cstheme="minorHAnsi"/>
                <w:sz w:val="24"/>
                <w:szCs w:val="24"/>
                <w:lang w:val="es-ES"/>
              </w:rPr>
              <w:t>aprensión</w:t>
            </w:r>
          </w:p>
          <w:p w14:paraId="29CC8EEB" w14:textId="77777777" w:rsidR="00C57F65" w:rsidRPr="004525DE" w:rsidRDefault="00C57F65" w:rsidP="004457A4">
            <w:pPr>
              <w:pStyle w:val="Sinespaciado"/>
              <w:ind w:left="226" w:right="283"/>
              <w:jc w:val="both"/>
              <w:rPr>
                <w:rFonts w:eastAsia="Arial" w:cstheme="minorHAnsi"/>
                <w:sz w:val="24"/>
                <w:szCs w:val="24"/>
                <w:lang w:val="es-ES"/>
              </w:rPr>
            </w:pPr>
            <w:r w:rsidRPr="004525DE">
              <w:rPr>
                <w:rFonts w:eastAsia="Arial" w:cstheme="minorHAnsi"/>
                <w:sz w:val="24"/>
                <w:szCs w:val="24"/>
                <w:lang w:val="es-ES"/>
              </w:rPr>
              <w:t>Silbatos de baquelita tipo</w:t>
            </w:r>
            <w:r w:rsidRPr="004525DE">
              <w:rPr>
                <w:rFonts w:eastAsia="Arial" w:cstheme="minorHAnsi"/>
                <w:spacing w:val="-5"/>
                <w:sz w:val="24"/>
                <w:szCs w:val="24"/>
                <w:lang w:val="es-ES"/>
              </w:rPr>
              <w:t xml:space="preserve"> </w:t>
            </w:r>
            <w:r w:rsidRPr="004525DE">
              <w:rPr>
                <w:rFonts w:eastAsia="Arial" w:cstheme="minorHAnsi"/>
                <w:sz w:val="24"/>
                <w:szCs w:val="24"/>
                <w:lang w:val="es-ES"/>
              </w:rPr>
              <w:t>tránsito.</w:t>
            </w:r>
          </w:p>
          <w:p w14:paraId="279389B1" w14:textId="77777777" w:rsidR="00C57F65" w:rsidRPr="004525DE" w:rsidRDefault="00C57F65" w:rsidP="004457A4">
            <w:pPr>
              <w:pStyle w:val="Sinespaciado"/>
              <w:ind w:left="226" w:right="283"/>
              <w:jc w:val="both"/>
              <w:rPr>
                <w:rFonts w:eastAsia="Arial" w:cstheme="minorHAnsi"/>
                <w:sz w:val="24"/>
                <w:szCs w:val="24"/>
                <w:lang w:val="es-ES"/>
              </w:rPr>
            </w:pPr>
            <w:r w:rsidRPr="004525DE">
              <w:rPr>
                <w:rFonts w:eastAsia="Arial" w:cstheme="minorHAnsi"/>
                <w:sz w:val="24"/>
                <w:szCs w:val="24"/>
                <w:lang w:val="es-ES"/>
              </w:rPr>
              <w:t>Tablas de apoyo para el personal asignado en casetas de</w:t>
            </w:r>
            <w:r w:rsidRPr="004525DE">
              <w:rPr>
                <w:rFonts w:eastAsia="Arial" w:cstheme="minorHAnsi"/>
                <w:spacing w:val="-1"/>
                <w:sz w:val="24"/>
                <w:szCs w:val="24"/>
                <w:lang w:val="es-ES"/>
              </w:rPr>
              <w:t xml:space="preserve"> </w:t>
            </w:r>
            <w:r w:rsidRPr="004525DE">
              <w:rPr>
                <w:rFonts w:eastAsia="Arial" w:cstheme="minorHAnsi"/>
                <w:sz w:val="24"/>
                <w:szCs w:val="24"/>
                <w:lang w:val="es-ES"/>
              </w:rPr>
              <w:t>acceso.</w:t>
            </w:r>
          </w:p>
        </w:tc>
      </w:tr>
    </w:tbl>
    <w:tbl>
      <w:tblPr>
        <w:tblStyle w:val="TableNormal"/>
        <w:tblpPr w:leftFromText="141" w:rightFromText="141" w:vertAnchor="text" w:horzAnchor="margin" w:tblpXSpec="center" w:tblpY="33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3"/>
        <w:gridCol w:w="4678"/>
      </w:tblGrid>
      <w:tr w:rsidR="00125987" w:rsidRPr="00236270" w14:paraId="5531D7F6" w14:textId="77777777" w:rsidTr="004457A4">
        <w:trPr>
          <w:trHeight w:val="1555"/>
        </w:trPr>
        <w:tc>
          <w:tcPr>
            <w:tcW w:w="4673" w:type="dxa"/>
          </w:tcPr>
          <w:p w14:paraId="30B69EFF" w14:textId="31C0ED88" w:rsidR="00125987" w:rsidRPr="004457A4" w:rsidRDefault="00125987" w:rsidP="004457A4">
            <w:pPr>
              <w:pStyle w:val="Sinespaciado"/>
              <w:ind w:left="279" w:right="142"/>
              <w:jc w:val="both"/>
              <w:rPr>
                <w:rFonts w:eastAsia="Arial" w:cstheme="minorHAnsi"/>
                <w:sz w:val="24"/>
                <w:szCs w:val="24"/>
                <w:lang w:val="es-ES"/>
              </w:rPr>
            </w:pPr>
            <w:r w:rsidRPr="004457A4">
              <w:rPr>
                <w:rFonts w:eastAsia="Arial" w:cstheme="minorHAnsi"/>
                <w:sz w:val="24"/>
                <w:szCs w:val="24"/>
                <w:lang w:val="es-ES"/>
              </w:rPr>
              <w:t>Entregada diariamente al personal de la UTT por cada turno).</w:t>
            </w:r>
          </w:p>
        </w:tc>
        <w:tc>
          <w:tcPr>
            <w:tcW w:w="4678" w:type="dxa"/>
          </w:tcPr>
          <w:p w14:paraId="68FE58CD" w14:textId="77777777" w:rsidR="00125987" w:rsidRPr="004457A4" w:rsidRDefault="00125987" w:rsidP="004457A4">
            <w:pPr>
              <w:pStyle w:val="Sinespaciado"/>
              <w:ind w:left="284" w:right="206"/>
              <w:jc w:val="both"/>
              <w:rPr>
                <w:rFonts w:eastAsia="Arial" w:cstheme="minorHAnsi"/>
                <w:sz w:val="24"/>
                <w:szCs w:val="24"/>
                <w:lang w:val="es-ES"/>
              </w:rPr>
            </w:pPr>
            <w:r w:rsidRPr="004457A4">
              <w:rPr>
                <w:rFonts w:eastAsia="Arial" w:cstheme="minorHAnsi"/>
                <w:sz w:val="24"/>
                <w:szCs w:val="24"/>
                <w:lang w:val="es-ES"/>
              </w:rPr>
              <w:t>1 equipo de comunicación (celular) que será utilizado por el supervisor fijo para comunicación con su oficina</w:t>
            </w:r>
            <w:r w:rsidRPr="004457A4">
              <w:rPr>
                <w:rFonts w:eastAsia="Arial" w:cstheme="minorHAnsi"/>
                <w:spacing w:val="-4"/>
                <w:sz w:val="24"/>
                <w:szCs w:val="24"/>
                <w:lang w:val="es-ES"/>
              </w:rPr>
              <w:t xml:space="preserve"> </w:t>
            </w:r>
            <w:r w:rsidRPr="004457A4">
              <w:rPr>
                <w:rFonts w:eastAsia="Arial" w:cstheme="minorHAnsi"/>
                <w:sz w:val="24"/>
                <w:szCs w:val="24"/>
                <w:lang w:val="es-ES"/>
              </w:rPr>
              <w:t>central.</w:t>
            </w:r>
          </w:p>
          <w:p w14:paraId="00A1AB36" w14:textId="77777777" w:rsidR="00125987" w:rsidRPr="004457A4" w:rsidRDefault="00125987" w:rsidP="004457A4">
            <w:pPr>
              <w:pStyle w:val="Sinespaciado"/>
              <w:ind w:left="284" w:right="206"/>
              <w:jc w:val="both"/>
              <w:rPr>
                <w:rFonts w:eastAsia="Arial" w:cstheme="minorHAnsi"/>
                <w:sz w:val="24"/>
                <w:szCs w:val="24"/>
                <w:lang w:val="es-ES"/>
              </w:rPr>
            </w:pPr>
            <w:r w:rsidRPr="004457A4">
              <w:rPr>
                <w:rFonts w:eastAsia="Arial" w:cstheme="minorHAnsi"/>
                <w:sz w:val="24"/>
                <w:szCs w:val="24"/>
                <w:lang w:val="es-ES"/>
              </w:rPr>
              <w:t>Impermeables (según se</w:t>
            </w:r>
            <w:r w:rsidRPr="004457A4">
              <w:rPr>
                <w:rFonts w:eastAsia="Arial" w:cstheme="minorHAnsi"/>
                <w:spacing w:val="-1"/>
                <w:sz w:val="24"/>
                <w:szCs w:val="24"/>
                <w:lang w:val="es-ES"/>
              </w:rPr>
              <w:t xml:space="preserve"> </w:t>
            </w:r>
            <w:r w:rsidRPr="004457A4">
              <w:rPr>
                <w:rFonts w:eastAsia="Arial" w:cstheme="minorHAnsi"/>
                <w:sz w:val="24"/>
                <w:szCs w:val="24"/>
                <w:lang w:val="es-ES"/>
              </w:rPr>
              <w:t>requiera).</w:t>
            </w:r>
          </w:p>
        </w:tc>
      </w:tr>
    </w:tbl>
    <w:p w14:paraId="3CC03FC4" w14:textId="77777777" w:rsidR="00C57F65" w:rsidRDefault="00C57F65" w:rsidP="00125987">
      <w:pPr>
        <w:pStyle w:val="Sinespaciado"/>
        <w:ind w:left="851"/>
        <w:jc w:val="both"/>
        <w:rPr>
          <w:rFonts w:ascii="Arial" w:eastAsia="Calibri" w:hAnsi="Arial" w:cs="Arial"/>
          <w:b/>
          <w:sz w:val="24"/>
          <w:szCs w:val="24"/>
          <w:lang w:val="es-ES"/>
        </w:rPr>
      </w:pPr>
    </w:p>
    <w:p w14:paraId="48227027" w14:textId="77777777" w:rsidR="004457A4" w:rsidRPr="00236270" w:rsidRDefault="004457A4" w:rsidP="00125987">
      <w:pPr>
        <w:pStyle w:val="Sinespaciado"/>
        <w:ind w:left="851"/>
        <w:jc w:val="both"/>
        <w:rPr>
          <w:rFonts w:ascii="Arial" w:eastAsia="Calibri" w:hAnsi="Arial" w:cs="Arial"/>
          <w:b/>
          <w:sz w:val="24"/>
          <w:szCs w:val="24"/>
          <w:lang w:val="es-ES"/>
        </w:rPr>
      </w:pPr>
    </w:p>
    <w:p w14:paraId="365B1467" w14:textId="77777777" w:rsidR="00C57F65" w:rsidRDefault="00C57F65" w:rsidP="00125987">
      <w:pPr>
        <w:pStyle w:val="Sinespaciado"/>
        <w:ind w:left="851"/>
        <w:jc w:val="both"/>
        <w:rPr>
          <w:rFonts w:ascii="Arial" w:eastAsia="Calibri" w:hAnsi="Arial" w:cs="Arial"/>
          <w:b/>
          <w:sz w:val="24"/>
          <w:szCs w:val="24"/>
          <w:lang w:val="es-ES"/>
        </w:rPr>
      </w:pPr>
    </w:p>
    <w:p w14:paraId="6C355A23" w14:textId="77777777" w:rsidR="004457A4" w:rsidRDefault="004457A4" w:rsidP="00125987">
      <w:pPr>
        <w:pStyle w:val="Sinespaciado"/>
        <w:ind w:left="851"/>
        <w:jc w:val="both"/>
        <w:rPr>
          <w:rFonts w:ascii="Arial" w:eastAsia="Calibri" w:hAnsi="Arial" w:cs="Arial"/>
          <w:b/>
          <w:sz w:val="24"/>
          <w:szCs w:val="24"/>
          <w:lang w:val="es-ES"/>
        </w:rPr>
      </w:pPr>
    </w:p>
    <w:p w14:paraId="55CFE5FA" w14:textId="77777777" w:rsidR="004457A4" w:rsidRDefault="004457A4" w:rsidP="00125987">
      <w:pPr>
        <w:pStyle w:val="Sinespaciado"/>
        <w:ind w:left="851"/>
        <w:jc w:val="both"/>
        <w:rPr>
          <w:rFonts w:ascii="Arial" w:eastAsia="Calibri" w:hAnsi="Arial" w:cs="Arial"/>
          <w:b/>
          <w:sz w:val="24"/>
          <w:szCs w:val="24"/>
          <w:lang w:val="es-ES"/>
        </w:rPr>
      </w:pPr>
    </w:p>
    <w:p w14:paraId="23B68C00" w14:textId="77777777" w:rsidR="004457A4" w:rsidRDefault="004457A4" w:rsidP="00125987">
      <w:pPr>
        <w:pStyle w:val="Sinespaciado"/>
        <w:ind w:left="851"/>
        <w:jc w:val="both"/>
        <w:rPr>
          <w:rFonts w:ascii="Arial" w:eastAsia="Calibri" w:hAnsi="Arial" w:cs="Arial"/>
          <w:b/>
          <w:sz w:val="24"/>
          <w:szCs w:val="24"/>
          <w:lang w:val="es-ES"/>
        </w:rPr>
      </w:pPr>
    </w:p>
    <w:p w14:paraId="2D25B039" w14:textId="77777777" w:rsidR="004457A4" w:rsidRDefault="004457A4" w:rsidP="00125987">
      <w:pPr>
        <w:pStyle w:val="Sinespaciado"/>
        <w:ind w:left="851"/>
        <w:jc w:val="both"/>
        <w:rPr>
          <w:rFonts w:ascii="Arial" w:eastAsia="Calibri" w:hAnsi="Arial" w:cs="Arial"/>
          <w:b/>
          <w:sz w:val="24"/>
          <w:szCs w:val="24"/>
          <w:lang w:val="es-ES"/>
        </w:rPr>
      </w:pPr>
    </w:p>
    <w:p w14:paraId="19E6347B" w14:textId="77777777" w:rsidR="004457A4" w:rsidRDefault="004457A4" w:rsidP="00125987">
      <w:pPr>
        <w:pStyle w:val="Sinespaciado"/>
        <w:ind w:left="851"/>
        <w:jc w:val="both"/>
        <w:rPr>
          <w:rFonts w:ascii="Arial" w:eastAsia="Calibri" w:hAnsi="Arial" w:cs="Arial"/>
          <w:b/>
          <w:sz w:val="24"/>
          <w:szCs w:val="24"/>
          <w:lang w:val="es-ES"/>
        </w:rPr>
      </w:pPr>
    </w:p>
    <w:p w14:paraId="2F7807E2" w14:textId="77777777" w:rsidR="004457A4" w:rsidRDefault="004457A4" w:rsidP="00125987">
      <w:pPr>
        <w:pStyle w:val="Sinespaciado"/>
        <w:ind w:left="851"/>
        <w:jc w:val="both"/>
        <w:rPr>
          <w:rFonts w:ascii="Arial" w:eastAsia="Calibri" w:hAnsi="Arial" w:cs="Arial"/>
          <w:b/>
          <w:sz w:val="24"/>
          <w:szCs w:val="24"/>
          <w:lang w:val="es-ES"/>
        </w:rPr>
      </w:pPr>
    </w:p>
    <w:p w14:paraId="2AD34198" w14:textId="77777777" w:rsidR="004457A4" w:rsidRDefault="004457A4" w:rsidP="00125987">
      <w:pPr>
        <w:pStyle w:val="Sinespaciado"/>
        <w:ind w:left="851"/>
        <w:jc w:val="both"/>
        <w:rPr>
          <w:rFonts w:ascii="Arial" w:eastAsia="Calibri" w:hAnsi="Arial" w:cs="Arial"/>
          <w:b/>
          <w:sz w:val="24"/>
          <w:szCs w:val="24"/>
          <w:lang w:val="es-ES"/>
        </w:rPr>
      </w:pPr>
    </w:p>
    <w:p w14:paraId="664C4767" w14:textId="77777777" w:rsidR="00FC0C73" w:rsidRPr="00236270" w:rsidRDefault="00FC0C73" w:rsidP="00125987">
      <w:pPr>
        <w:pStyle w:val="Sinespaciado"/>
        <w:ind w:left="851"/>
        <w:jc w:val="both"/>
        <w:rPr>
          <w:rFonts w:ascii="Arial" w:eastAsia="Calibri" w:hAnsi="Arial" w:cs="Arial"/>
          <w:b/>
          <w:sz w:val="24"/>
          <w:szCs w:val="24"/>
          <w:lang w:val="es-ES"/>
        </w:rPr>
      </w:pPr>
      <w:bookmarkStart w:id="0" w:name="_GoBack"/>
      <w:bookmarkEnd w:id="0"/>
    </w:p>
    <w:p w14:paraId="0CED7CE3" w14:textId="77777777" w:rsidR="00C57F65" w:rsidRPr="004457A4" w:rsidRDefault="00C57F65" w:rsidP="00125987">
      <w:pPr>
        <w:pStyle w:val="Sinespaciado"/>
        <w:ind w:left="851"/>
        <w:jc w:val="both"/>
        <w:rPr>
          <w:rFonts w:eastAsia="Calibri" w:cstheme="minorHAnsi"/>
          <w:b/>
          <w:sz w:val="24"/>
          <w:szCs w:val="24"/>
          <w:lang w:val="es-ES"/>
        </w:rPr>
      </w:pPr>
      <w:r w:rsidRPr="004457A4">
        <w:rPr>
          <w:rFonts w:eastAsia="Calibri" w:cstheme="minorHAnsi"/>
          <w:b/>
          <w:sz w:val="24"/>
          <w:szCs w:val="24"/>
          <w:lang w:val="es-ES"/>
        </w:rPr>
        <w:lastRenderedPageBreak/>
        <w:t>UNIDAD ENSENADA</w:t>
      </w:r>
    </w:p>
    <w:tbl>
      <w:tblPr>
        <w:tblStyle w:val="TableNormal"/>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52"/>
        <w:gridCol w:w="4678"/>
      </w:tblGrid>
      <w:tr w:rsidR="00C57F65" w:rsidRPr="004457A4" w14:paraId="673D56B9" w14:textId="77777777" w:rsidTr="004457A4">
        <w:trPr>
          <w:trHeight w:val="225"/>
        </w:trPr>
        <w:tc>
          <w:tcPr>
            <w:tcW w:w="4552" w:type="dxa"/>
            <w:shd w:val="clear" w:color="auto" w:fill="44536A"/>
          </w:tcPr>
          <w:p w14:paraId="0DDCCBBD" w14:textId="77777777" w:rsidR="00C57F65" w:rsidRPr="004457A4" w:rsidRDefault="00C57F65" w:rsidP="00125987">
            <w:pPr>
              <w:pStyle w:val="Sinespaciado"/>
              <w:ind w:left="851"/>
              <w:jc w:val="both"/>
              <w:rPr>
                <w:rFonts w:eastAsia="Arial" w:cstheme="minorHAnsi"/>
                <w:b/>
                <w:sz w:val="24"/>
                <w:szCs w:val="24"/>
                <w:lang w:val="es-ES"/>
              </w:rPr>
            </w:pPr>
            <w:r w:rsidRPr="004457A4">
              <w:rPr>
                <w:rFonts w:eastAsia="Arial" w:cstheme="minorHAnsi"/>
                <w:b/>
                <w:color w:val="FFFFFF"/>
                <w:sz w:val="24"/>
                <w:szCs w:val="24"/>
                <w:lang w:val="es-ES"/>
              </w:rPr>
              <w:t>HERRAMIENTAS Y EQUIPOS</w:t>
            </w:r>
          </w:p>
        </w:tc>
        <w:tc>
          <w:tcPr>
            <w:tcW w:w="4678" w:type="dxa"/>
            <w:shd w:val="clear" w:color="auto" w:fill="44536A"/>
          </w:tcPr>
          <w:p w14:paraId="6A80B8C5" w14:textId="77777777" w:rsidR="00C57F65" w:rsidRPr="004457A4" w:rsidRDefault="00C57F65" w:rsidP="00125987">
            <w:pPr>
              <w:pStyle w:val="Sinespaciado"/>
              <w:ind w:left="851"/>
              <w:jc w:val="both"/>
              <w:rPr>
                <w:rFonts w:eastAsia="Arial" w:cstheme="minorHAnsi"/>
                <w:b/>
                <w:sz w:val="24"/>
                <w:szCs w:val="24"/>
                <w:lang w:val="es-ES"/>
              </w:rPr>
            </w:pPr>
            <w:r w:rsidRPr="004457A4">
              <w:rPr>
                <w:rFonts w:eastAsia="Arial" w:cstheme="minorHAnsi"/>
                <w:b/>
                <w:color w:val="FFFFFF"/>
                <w:sz w:val="24"/>
                <w:szCs w:val="24"/>
                <w:lang w:val="es-ES"/>
              </w:rPr>
              <w:t>EQUIPO PARA USO PERSONAL</w:t>
            </w:r>
          </w:p>
        </w:tc>
      </w:tr>
      <w:tr w:rsidR="00C57F65" w:rsidRPr="004457A4" w14:paraId="22D05EE4" w14:textId="77777777" w:rsidTr="004457A4">
        <w:trPr>
          <w:trHeight w:val="2726"/>
        </w:trPr>
        <w:tc>
          <w:tcPr>
            <w:tcW w:w="4552" w:type="dxa"/>
          </w:tcPr>
          <w:p w14:paraId="3734EC65" w14:textId="77777777" w:rsidR="00C57F65" w:rsidRPr="004457A4" w:rsidRDefault="00C57F65" w:rsidP="004457A4">
            <w:pPr>
              <w:pStyle w:val="Sinespaciado"/>
              <w:ind w:left="158" w:right="266"/>
              <w:jc w:val="both"/>
              <w:rPr>
                <w:rFonts w:eastAsia="Arial" w:cstheme="minorHAnsi"/>
                <w:sz w:val="24"/>
                <w:szCs w:val="24"/>
                <w:lang w:val="es-ES"/>
              </w:rPr>
            </w:pPr>
            <w:r w:rsidRPr="004457A4">
              <w:rPr>
                <w:rFonts w:eastAsia="Arial" w:cstheme="minorHAnsi"/>
                <w:sz w:val="24"/>
                <w:szCs w:val="24"/>
                <w:lang w:val="es-ES"/>
              </w:rPr>
              <w:t>1 lámpara sorda de tres pilas tipo D para vigilancia nocturna una por</w:t>
            </w:r>
            <w:r w:rsidRPr="004457A4">
              <w:rPr>
                <w:rFonts w:eastAsia="Arial" w:cstheme="minorHAnsi"/>
                <w:spacing w:val="-3"/>
                <w:sz w:val="24"/>
                <w:szCs w:val="24"/>
                <w:lang w:val="es-ES"/>
              </w:rPr>
              <w:t xml:space="preserve"> </w:t>
            </w:r>
            <w:r w:rsidRPr="004457A4">
              <w:rPr>
                <w:rFonts w:eastAsia="Arial" w:cstheme="minorHAnsi"/>
                <w:sz w:val="24"/>
                <w:szCs w:val="24"/>
                <w:lang w:val="es-ES"/>
              </w:rPr>
              <w:t>elemento.</w:t>
            </w:r>
          </w:p>
          <w:p w14:paraId="045DBBD5" w14:textId="77777777" w:rsidR="00C57F65" w:rsidRPr="004457A4" w:rsidRDefault="00C57F65" w:rsidP="004457A4">
            <w:pPr>
              <w:pStyle w:val="Sinespaciado"/>
              <w:ind w:left="158" w:right="266"/>
              <w:jc w:val="both"/>
              <w:rPr>
                <w:rFonts w:eastAsia="Arial" w:cstheme="minorHAnsi"/>
                <w:sz w:val="24"/>
                <w:szCs w:val="24"/>
                <w:lang w:val="es-ES"/>
              </w:rPr>
            </w:pPr>
            <w:r w:rsidRPr="004457A4">
              <w:rPr>
                <w:rFonts w:eastAsia="Arial" w:cstheme="minorHAnsi"/>
                <w:sz w:val="24"/>
                <w:szCs w:val="24"/>
                <w:lang w:val="es-ES"/>
              </w:rPr>
              <w:t>Sistema de rondas electrónicas (mínimo 15 puntos de</w:t>
            </w:r>
            <w:r w:rsidRPr="004457A4">
              <w:rPr>
                <w:rFonts w:eastAsia="Arial" w:cstheme="minorHAnsi"/>
                <w:spacing w:val="-2"/>
                <w:sz w:val="24"/>
                <w:szCs w:val="24"/>
                <w:lang w:val="es-ES"/>
              </w:rPr>
              <w:t xml:space="preserve"> </w:t>
            </w:r>
            <w:r w:rsidRPr="004457A4">
              <w:rPr>
                <w:rFonts w:eastAsia="Arial" w:cstheme="minorHAnsi"/>
                <w:sz w:val="24"/>
                <w:szCs w:val="24"/>
                <w:lang w:val="es-ES"/>
              </w:rPr>
              <w:t>revisión)</w:t>
            </w:r>
          </w:p>
          <w:p w14:paraId="1AFB8564" w14:textId="77777777" w:rsidR="00C57F65" w:rsidRPr="004457A4" w:rsidRDefault="00C57F65" w:rsidP="004457A4">
            <w:pPr>
              <w:pStyle w:val="Sinespaciado"/>
              <w:ind w:left="158" w:right="266"/>
              <w:jc w:val="both"/>
              <w:rPr>
                <w:rFonts w:eastAsia="Arial" w:cstheme="minorHAnsi"/>
                <w:sz w:val="24"/>
                <w:szCs w:val="24"/>
                <w:lang w:val="es-ES"/>
              </w:rPr>
            </w:pPr>
            <w:r w:rsidRPr="004457A4">
              <w:rPr>
                <w:rFonts w:eastAsia="Arial" w:cstheme="minorHAnsi"/>
                <w:sz w:val="24"/>
                <w:szCs w:val="24"/>
                <w:lang w:val="es-ES"/>
              </w:rPr>
              <w:t>1 Impermeable (según se</w:t>
            </w:r>
            <w:r w:rsidRPr="004457A4">
              <w:rPr>
                <w:rFonts w:eastAsia="Arial" w:cstheme="minorHAnsi"/>
                <w:spacing w:val="-4"/>
                <w:sz w:val="24"/>
                <w:szCs w:val="24"/>
                <w:lang w:val="es-ES"/>
              </w:rPr>
              <w:t xml:space="preserve"> </w:t>
            </w:r>
            <w:r w:rsidRPr="004457A4">
              <w:rPr>
                <w:rFonts w:eastAsia="Arial" w:cstheme="minorHAnsi"/>
                <w:sz w:val="24"/>
                <w:szCs w:val="24"/>
                <w:lang w:val="es-ES"/>
              </w:rPr>
              <w:t>requiera).</w:t>
            </w:r>
          </w:p>
        </w:tc>
        <w:tc>
          <w:tcPr>
            <w:tcW w:w="4678" w:type="dxa"/>
          </w:tcPr>
          <w:p w14:paraId="3E390AD8" w14:textId="77777777" w:rsidR="00C57F65" w:rsidRPr="004457A4" w:rsidRDefault="00C57F65" w:rsidP="004457A4">
            <w:pPr>
              <w:pStyle w:val="Sinespaciado"/>
              <w:ind w:left="142" w:right="142"/>
              <w:jc w:val="both"/>
              <w:rPr>
                <w:rFonts w:eastAsia="Arial" w:cstheme="minorHAnsi"/>
                <w:sz w:val="24"/>
                <w:szCs w:val="24"/>
                <w:lang w:val="es-ES"/>
              </w:rPr>
            </w:pPr>
            <w:r w:rsidRPr="004457A4">
              <w:rPr>
                <w:rFonts w:eastAsia="Arial" w:cstheme="minorHAnsi"/>
                <w:sz w:val="24"/>
                <w:szCs w:val="24"/>
                <w:lang w:val="es-ES"/>
              </w:rPr>
              <w:t>1 Equipos de radio comunicación nuevos y de excelente</w:t>
            </w:r>
            <w:r w:rsidRPr="004457A4">
              <w:rPr>
                <w:rFonts w:eastAsia="Arial" w:cstheme="minorHAnsi"/>
                <w:spacing w:val="-1"/>
                <w:sz w:val="24"/>
                <w:szCs w:val="24"/>
                <w:lang w:val="es-ES"/>
              </w:rPr>
              <w:t xml:space="preserve"> </w:t>
            </w:r>
            <w:r w:rsidRPr="004457A4">
              <w:rPr>
                <w:rFonts w:eastAsia="Arial" w:cstheme="minorHAnsi"/>
                <w:sz w:val="24"/>
                <w:szCs w:val="24"/>
                <w:lang w:val="es-ES"/>
              </w:rPr>
              <w:t>calidad.</w:t>
            </w:r>
          </w:p>
          <w:p w14:paraId="2D61DF2E" w14:textId="77777777" w:rsidR="00C57F65" w:rsidRPr="004457A4" w:rsidRDefault="00C57F65" w:rsidP="004457A4">
            <w:pPr>
              <w:pStyle w:val="Sinespaciado"/>
              <w:ind w:left="142" w:right="142"/>
              <w:jc w:val="both"/>
              <w:rPr>
                <w:rFonts w:eastAsia="Arial" w:cstheme="minorHAnsi"/>
                <w:sz w:val="24"/>
                <w:szCs w:val="24"/>
                <w:lang w:val="es-ES"/>
              </w:rPr>
            </w:pPr>
            <w:r w:rsidRPr="004457A4">
              <w:rPr>
                <w:rFonts w:eastAsia="Arial" w:cstheme="minorHAnsi"/>
                <w:sz w:val="24"/>
                <w:szCs w:val="24"/>
                <w:lang w:val="es-ES"/>
              </w:rPr>
              <w:t xml:space="preserve">1 Lámparas </w:t>
            </w:r>
            <w:proofErr w:type="spellStart"/>
            <w:r w:rsidRPr="004457A4">
              <w:rPr>
                <w:rFonts w:eastAsia="Arial" w:cstheme="minorHAnsi"/>
                <w:sz w:val="24"/>
                <w:szCs w:val="24"/>
                <w:lang w:val="es-ES"/>
              </w:rPr>
              <w:t>Led</w:t>
            </w:r>
            <w:proofErr w:type="spellEnd"/>
            <w:r w:rsidRPr="004457A4">
              <w:rPr>
                <w:rFonts w:eastAsia="Arial" w:cstheme="minorHAnsi"/>
                <w:sz w:val="24"/>
                <w:szCs w:val="24"/>
                <w:lang w:val="es-ES"/>
              </w:rPr>
              <w:t xml:space="preserve"> recargable para vigilancia con un mínimo de 8000</w:t>
            </w:r>
            <w:r w:rsidRPr="004457A4">
              <w:rPr>
                <w:rFonts w:eastAsia="Arial" w:cstheme="minorHAnsi"/>
                <w:spacing w:val="-3"/>
                <w:sz w:val="24"/>
                <w:szCs w:val="24"/>
                <w:lang w:val="es-ES"/>
              </w:rPr>
              <w:t xml:space="preserve"> </w:t>
            </w:r>
            <w:r w:rsidRPr="004457A4">
              <w:rPr>
                <w:rFonts w:eastAsia="Arial" w:cstheme="minorHAnsi"/>
                <w:sz w:val="24"/>
                <w:szCs w:val="24"/>
                <w:lang w:val="es-ES"/>
              </w:rPr>
              <w:t>lúmenes</w:t>
            </w:r>
          </w:p>
          <w:p w14:paraId="1EBBB1F8" w14:textId="77777777" w:rsidR="00C57F65" w:rsidRPr="004457A4" w:rsidRDefault="00C57F65" w:rsidP="004457A4">
            <w:pPr>
              <w:pStyle w:val="Sinespaciado"/>
              <w:ind w:left="142" w:right="142"/>
              <w:jc w:val="both"/>
              <w:rPr>
                <w:rFonts w:eastAsia="Arial" w:cstheme="minorHAnsi"/>
                <w:sz w:val="24"/>
                <w:szCs w:val="24"/>
                <w:lang w:val="es-ES"/>
              </w:rPr>
            </w:pPr>
            <w:r w:rsidRPr="004457A4">
              <w:rPr>
                <w:rFonts w:eastAsia="Arial" w:cstheme="minorHAnsi"/>
                <w:sz w:val="24"/>
                <w:szCs w:val="24"/>
                <w:lang w:val="es-ES"/>
              </w:rPr>
              <w:t>Tolete o Bastón policial PR-24 con</w:t>
            </w:r>
            <w:r w:rsidRPr="004457A4">
              <w:rPr>
                <w:rFonts w:eastAsia="Arial" w:cstheme="minorHAnsi"/>
                <w:spacing w:val="-8"/>
                <w:sz w:val="24"/>
                <w:szCs w:val="24"/>
                <w:lang w:val="es-ES"/>
              </w:rPr>
              <w:t xml:space="preserve"> </w:t>
            </w:r>
            <w:r w:rsidRPr="004457A4">
              <w:rPr>
                <w:rFonts w:eastAsia="Arial" w:cstheme="minorHAnsi"/>
                <w:sz w:val="24"/>
                <w:szCs w:val="24"/>
                <w:lang w:val="es-ES"/>
              </w:rPr>
              <w:t>fornitura</w:t>
            </w:r>
          </w:p>
          <w:p w14:paraId="21A72ACC" w14:textId="77777777" w:rsidR="00C57F65" w:rsidRPr="004457A4" w:rsidRDefault="00C57F65" w:rsidP="004457A4">
            <w:pPr>
              <w:pStyle w:val="Sinespaciado"/>
              <w:ind w:left="142" w:right="142"/>
              <w:jc w:val="both"/>
              <w:rPr>
                <w:rFonts w:eastAsia="Arial" w:cstheme="minorHAnsi"/>
                <w:sz w:val="24"/>
                <w:szCs w:val="24"/>
                <w:lang w:val="es-ES"/>
              </w:rPr>
            </w:pPr>
            <w:r w:rsidRPr="004457A4">
              <w:rPr>
                <w:rFonts w:eastAsia="Arial" w:cstheme="minorHAnsi"/>
                <w:sz w:val="24"/>
                <w:szCs w:val="24"/>
                <w:lang w:val="es-ES"/>
              </w:rPr>
              <w:t>Gas pimienta</w:t>
            </w:r>
          </w:p>
          <w:p w14:paraId="25219453" w14:textId="77777777" w:rsidR="00C57F65" w:rsidRPr="004457A4" w:rsidRDefault="00C57F65" w:rsidP="004457A4">
            <w:pPr>
              <w:pStyle w:val="Sinespaciado"/>
              <w:ind w:left="142" w:right="142"/>
              <w:jc w:val="both"/>
              <w:rPr>
                <w:rFonts w:eastAsia="Arial" w:cstheme="minorHAnsi"/>
                <w:sz w:val="24"/>
                <w:szCs w:val="24"/>
                <w:lang w:val="es-ES"/>
              </w:rPr>
            </w:pPr>
            <w:r w:rsidRPr="004457A4">
              <w:rPr>
                <w:rFonts w:eastAsia="Arial" w:cstheme="minorHAnsi"/>
                <w:sz w:val="24"/>
                <w:szCs w:val="24"/>
                <w:lang w:val="es-ES"/>
              </w:rPr>
              <w:t>Aros de</w:t>
            </w:r>
            <w:r w:rsidRPr="004457A4">
              <w:rPr>
                <w:rFonts w:eastAsia="Arial" w:cstheme="minorHAnsi"/>
                <w:spacing w:val="-1"/>
                <w:sz w:val="24"/>
                <w:szCs w:val="24"/>
                <w:lang w:val="es-ES"/>
              </w:rPr>
              <w:t xml:space="preserve"> </w:t>
            </w:r>
            <w:r w:rsidRPr="004457A4">
              <w:rPr>
                <w:rFonts w:eastAsia="Arial" w:cstheme="minorHAnsi"/>
                <w:sz w:val="24"/>
                <w:szCs w:val="24"/>
                <w:lang w:val="es-ES"/>
              </w:rPr>
              <w:t>aprensión</w:t>
            </w:r>
          </w:p>
          <w:p w14:paraId="1444012E" w14:textId="77777777" w:rsidR="00C57F65" w:rsidRPr="004457A4" w:rsidRDefault="00C57F65" w:rsidP="004457A4">
            <w:pPr>
              <w:pStyle w:val="Sinespaciado"/>
              <w:ind w:left="142" w:right="142"/>
              <w:jc w:val="both"/>
              <w:rPr>
                <w:rFonts w:eastAsia="Arial" w:cstheme="minorHAnsi"/>
                <w:sz w:val="24"/>
                <w:szCs w:val="24"/>
                <w:lang w:val="es-ES"/>
              </w:rPr>
            </w:pPr>
            <w:r w:rsidRPr="004457A4">
              <w:rPr>
                <w:rFonts w:eastAsia="Arial" w:cstheme="minorHAnsi"/>
                <w:sz w:val="24"/>
                <w:szCs w:val="24"/>
                <w:lang w:val="es-ES"/>
              </w:rPr>
              <w:t>Silbato de baquelita tipo</w:t>
            </w:r>
            <w:r w:rsidRPr="004457A4">
              <w:rPr>
                <w:rFonts w:eastAsia="Arial" w:cstheme="minorHAnsi"/>
                <w:spacing w:val="-4"/>
                <w:sz w:val="24"/>
                <w:szCs w:val="24"/>
                <w:lang w:val="es-ES"/>
              </w:rPr>
              <w:t xml:space="preserve"> </w:t>
            </w:r>
            <w:r w:rsidRPr="004457A4">
              <w:rPr>
                <w:rFonts w:eastAsia="Arial" w:cstheme="minorHAnsi"/>
                <w:sz w:val="24"/>
                <w:szCs w:val="24"/>
                <w:lang w:val="es-ES"/>
              </w:rPr>
              <w:t>tránsito.</w:t>
            </w:r>
          </w:p>
          <w:p w14:paraId="0FEE1110" w14:textId="77777777" w:rsidR="00C57F65" w:rsidRPr="004457A4" w:rsidRDefault="00C57F65" w:rsidP="004457A4">
            <w:pPr>
              <w:pStyle w:val="Sinespaciado"/>
              <w:ind w:left="142" w:right="142"/>
              <w:jc w:val="both"/>
              <w:rPr>
                <w:rFonts w:eastAsia="Arial" w:cstheme="minorHAnsi"/>
                <w:sz w:val="24"/>
                <w:szCs w:val="24"/>
                <w:lang w:val="es-ES"/>
              </w:rPr>
            </w:pPr>
            <w:r w:rsidRPr="004457A4">
              <w:rPr>
                <w:rFonts w:eastAsia="Arial" w:cstheme="minorHAnsi"/>
                <w:sz w:val="24"/>
                <w:szCs w:val="24"/>
                <w:lang w:val="es-ES"/>
              </w:rPr>
              <w:t>Tabla de apoyo para el personal asignado en casetas de</w:t>
            </w:r>
            <w:r w:rsidRPr="004457A4">
              <w:rPr>
                <w:rFonts w:eastAsia="Arial" w:cstheme="minorHAnsi"/>
                <w:spacing w:val="-1"/>
                <w:sz w:val="24"/>
                <w:szCs w:val="24"/>
                <w:lang w:val="es-ES"/>
              </w:rPr>
              <w:t xml:space="preserve"> </w:t>
            </w:r>
            <w:r w:rsidRPr="004457A4">
              <w:rPr>
                <w:rFonts w:eastAsia="Arial" w:cstheme="minorHAnsi"/>
                <w:sz w:val="24"/>
                <w:szCs w:val="24"/>
                <w:lang w:val="es-ES"/>
              </w:rPr>
              <w:t>acceso.</w:t>
            </w:r>
          </w:p>
          <w:p w14:paraId="3B115400" w14:textId="01477809" w:rsidR="00C57F65" w:rsidRPr="004457A4" w:rsidRDefault="004457A4" w:rsidP="004457A4">
            <w:pPr>
              <w:pStyle w:val="Sinespaciado"/>
              <w:ind w:left="142" w:right="142"/>
              <w:jc w:val="both"/>
              <w:rPr>
                <w:rFonts w:eastAsia="Arial" w:cstheme="minorHAnsi"/>
                <w:sz w:val="24"/>
                <w:szCs w:val="24"/>
                <w:lang w:val="es-ES"/>
              </w:rPr>
            </w:pPr>
            <w:r>
              <w:rPr>
                <w:rFonts w:eastAsia="Arial" w:cstheme="minorHAnsi"/>
                <w:sz w:val="24"/>
                <w:szCs w:val="24"/>
                <w:lang w:val="es-ES"/>
              </w:rPr>
              <w:t xml:space="preserve">1 </w:t>
            </w:r>
            <w:r w:rsidR="00C57F65" w:rsidRPr="004457A4">
              <w:rPr>
                <w:rFonts w:eastAsia="Arial" w:cstheme="minorHAnsi"/>
                <w:sz w:val="24"/>
                <w:szCs w:val="24"/>
                <w:lang w:val="es-ES"/>
              </w:rPr>
              <w:t>equipo</w:t>
            </w:r>
            <w:r>
              <w:rPr>
                <w:rFonts w:eastAsia="Arial" w:cstheme="minorHAnsi"/>
                <w:sz w:val="24"/>
                <w:szCs w:val="24"/>
                <w:lang w:val="es-ES"/>
              </w:rPr>
              <w:t xml:space="preserve"> </w:t>
            </w:r>
            <w:r w:rsidR="00C57F65" w:rsidRPr="004457A4">
              <w:rPr>
                <w:rFonts w:eastAsia="Arial" w:cstheme="minorHAnsi"/>
                <w:sz w:val="24"/>
                <w:szCs w:val="24"/>
                <w:lang w:val="es-ES"/>
              </w:rPr>
              <w:t>de</w:t>
            </w:r>
            <w:r>
              <w:rPr>
                <w:rFonts w:eastAsia="Arial" w:cstheme="minorHAnsi"/>
                <w:sz w:val="24"/>
                <w:szCs w:val="24"/>
                <w:lang w:val="es-ES"/>
              </w:rPr>
              <w:t xml:space="preserve"> </w:t>
            </w:r>
            <w:r w:rsidR="00C57F65" w:rsidRPr="004457A4">
              <w:rPr>
                <w:rFonts w:eastAsia="Arial" w:cstheme="minorHAnsi"/>
                <w:sz w:val="24"/>
                <w:szCs w:val="24"/>
                <w:lang w:val="es-ES"/>
              </w:rPr>
              <w:t>comunicación</w:t>
            </w:r>
            <w:r>
              <w:rPr>
                <w:rFonts w:eastAsia="Arial" w:cstheme="minorHAnsi"/>
                <w:sz w:val="24"/>
                <w:szCs w:val="24"/>
                <w:lang w:val="es-ES"/>
              </w:rPr>
              <w:t xml:space="preserve"> </w:t>
            </w:r>
            <w:r w:rsidR="00C57F65" w:rsidRPr="004457A4">
              <w:rPr>
                <w:rFonts w:eastAsia="Arial" w:cstheme="minorHAnsi"/>
                <w:sz w:val="24"/>
                <w:szCs w:val="24"/>
                <w:lang w:val="es-ES"/>
              </w:rPr>
              <w:t>(celular)</w:t>
            </w:r>
            <w:r>
              <w:rPr>
                <w:rFonts w:eastAsia="Arial" w:cstheme="minorHAnsi"/>
                <w:sz w:val="24"/>
                <w:szCs w:val="24"/>
                <w:lang w:val="es-ES"/>
              </w:rPr>
              <w:t xml:space="preserve"> </w:t>
            </w:r>
            <w:r>
              <w:rPr>
                <w:rFonts w:eastAsia="Arial" w:cstheme="minorHAnsi"/>
                <w:spacing w:val="-5"/>
                <w:sz w:val="24"/>
                <w:szCs w:val="24"/>
                <w:lang w:val="es-ES"/>
              </w:rPr>
              <w:t xml:space="preserve">para </w:t>
            </w:r>
            <w:r w:rsidR="00C57F65" w:rsidRPr="004457A4">
              <w:rPr>
                <w:rFonts w:eastAsia="Arial" w:cstheme="minorHAnsi"/>
                <w:sz w:val="24"/>
                <w:szCs w:val="24"/>
                <w:lang w:val="es-ES"/>
              </w:rPr>
              <w:t>comunicación con su oficina</w:t>
            </w:r>
            <w:r w:rsidR="00C57F65" w:rsidRPr="004457A4">
              <w:rPr>
                <w:rFonts w:eastAsia="Arial" w:cstheme="minorHAnsi"/>
                <w:spacing w:val="-8"/>
                <w:sz w:val="24"/>
                <w:szCs w:val="24"/>
                <w:lang w:val="es-ES"/>
              </w:rPr>
              <w:t xml:space="preserve"> </w:t>
            </w:r>
            <w:r w:rsidR="00C57F65" w:rsidRPr="004457A4">
              <w:rPr>
                <w:rFonts w:eastAsia="Arial" w:cstheme="minorHAnsi"/>
                <w:sz w:val="24"/>
                <w:szCs w:val="24"/>
                <w:lang w:val="es-ES"/>
              </w:rPr>
              <w:t>central.</w:t>
            </w:r>
          </w:p>
        </w:tc>
      </w:tr>
    </w:tbl>
    <w:p w14:paraId="5A0513F5" w14:textId="77777777" w:rsidR="004457A4" w:rsidRDefault="004457A4" w:rsidP="00125987">
      <w:pPr>
        <w:pStyle w:val="Sinespaciado"/>
        <w:ind w:left="851"/>
        <w:jc w:val="both"/>
        <w:rPr>
          <w:rFonts w:eastAsia="Calibri" w:cstheme="minorHAnsi"/>
          <w:b/>
          <w:sz w:val="24"/>
          <w:szCs w:val="24"/>
          <w:lang w:val="es-ES"/>
        </w:rPr>
      </w:pPr>
    </w:p>
    <w:p w14:paraId="2ED510F8" w14:textId="77777777" w:rsidR="00C57F65" w:rsidRPr="004457A4" w:rsidRDefault="00C57F65" w:rsidP="00125987">
      <w:pPr>
        <w:pStyle w:val="Sinespaciado"/>
        <w:ind w:left="851"/>
        <w:jc w:val="both"/>
        <w:rPr>
          <w:rFonts w:eastAsia="Calibri" w:cstheme="minorHAnsi"/>
          <w:b/>
          <w:sz w:val="24"/>
          <w:szCs w:val="24"/>
          <w:lang w:val="es-ES"/>
        </w:rPr>
      </w:pPr>
      <w:r w:rsidRPr="004457A4">
        <w:rPr>
          <w:rFonts w:eastAsia="Calibri" w:cstheme="minorHAnsi"/>
          <w:b/>
          <w:sz w:val="24"/>
          <w:szCs w:val="24"/>
          <w:lang w:val="es-ES"/>
        </w:rPr>
        <w:t>EXTENSIÓN SAN QUINTÍN</w:t>
      </w:r>
    </w:p>
    <w:tbl>
      <w:tblPr>
        <w:tblStyle w:val="TableNormal"/>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52"/>
        <w:gridCol w:w="4678"/>
      </w:tblGrid>
      <w:tr w:rsidR="00C57F65" w:rsidRPr="004457A4" w14:paraId="71E661BC" w14:textId="77777777" w:rsidTr="004457A4">
        <w:trPr>
          <w:trHeight w:val="227"/>
        </w:trPr>
        <w:tc>
          <w:tcPr>
            <w:tcW w:w="4552" w:type="dxa"/>
            <w:shd w:val="clear" w:color="auto" w:fill="44536A"/>
          </w:tcPr>
          <w:p w14:paraId="67F06BA3" w14:textId="77777777" w:rsidR="00C57F65" w:rsidRPr="004457A4" w:rsidRDefault="00C57F65" w:rsidP="00125987">
            <w:pPr>
              <w:pStyle w:val="Sinespaciado"/>
              <w:ind w:left="851"/>
              <w:jc w:val="both"/>
              <w:rPr>
                <w:rFonts w:eastAsia="Arial" w:cstheme="minorHAnsi"/>
                <w:b/>
                <w:sz w:val="24"/>
                <w:szCs w:val="24"/>
                <w:lang w:val="es-ES"/>
              </w:rPr>
            </w:pPr>
            <w:r w:rsidRPr="004457A4">
              <w:rPr>
                <w:rFonts w:eastAsia="Arial" w:cstheme="minorHAnsi"/>
                <w:b/>
                <w:color w:val="FFFFFF"/>
                <w:sz w:val="24"/>
                <w:szCs w:val="24"/>
                <w:lang w:val="es-ES"/>
              </w:rPr>
              <w:t>HERRAMIENTAS Y EQUIPOS</w:t>
            </w:r>
          </w:p>
        </w:tc>
        <w:tc>
          <w:tcPr>
            <w:tcW w:w="4678" w:type="dxa"/>
            <w:shd w:val="clear" w:color="auto" w:fill="44536A"/>
          </w:tcPr>
          <w:p w14:paraId="0D5E3365" w14:textId="77777777" w:rsidR="00C57F65" w:rsidRPr="004457A4" w:rsidRDefault="00C57F65" w:rsidP="00125987">
            <w:pPr>
              <w:pStyle w:val="Sinespaciado"/>
              <w:ind w:left="851"/>
              <w:jc w:val="both"/>
              <w:rPr>
                <w:rFonts w:eastAsia="Arial" w:cstheme="minorHAnsi"/>
                <w:b/>
                <w:sz w:val="24"/>
                <w:szCs w:val="24"/>
                <w:lang w:val="es-ES"/>
              </w:rPr>
            </w:pPr>
            <w:r w:rsidRPr="004457A4">
              <w:rPr>
                <w:rFonts w:eastAsia="Arial" w:cstheme="minorHAnsi"/>
                <w:b/>
                <w:color w:val="FFFFFF"/>
                <w:sz w:val="24"/>
                <w:szCs w:val="24"/>
                <w:lang w:val="es-ES"/>
              </w:rPr>
              <w:t>EQUIPO PARA USO PERSONAL</w:t>
            </w:r>
          </w:p>
        </w:tc>
      </w:tr>
      <w:tr w:rsidR="00C57F65" w:rsidRPr="004457A4" w14:paraId="3052C4C2" w14:textId="77777777" w:rsidTr="004457A4">
        <w:trPr>
          <w:trHeight w:val="3842"/>
        </w:trPr>
        <w:tc>
          <w:tcPr>
            <w:tcW w:w="4552" w:type="dxa"/>
          </w:tcPr>
          <w:p w14:paraId="2E406468" w14:textId="77777777" w:rsidR="00C57F65" w:rsidRPr="004457A4" w:rsidRDefault="00C57F65" w:rsidP="005C7D9B">
            <w:pPr>
              <w:pStyle w:val="Sinespaciado"/>
              <w:ind w:left="299" w:right="284"/>
              <w:jc w:val="both"/>
              <w:rPr>
                <w:rFonts w:eastAsia="Arial" w:cstheme="minorHAnsi"/>
                <w:sz w:val="24"/>
                <w:szCs w:val="24"/>
                <w:lang w:val="es-ES"/>
              </w:rPr>
            </w:pPr>
            <w:r w:rsidRPr="004457A4">
              <w:rPr>
                <w:rFonts w:eastAsia="Arial" w:cstheme="minorHAnsi"/>
                <w:sz w:val="24"/>
                <w:szCs w:val="24"/>
                <w:lang w:val="es-ES"/>
              </w:rPr>
              <w:t>1 lámpara sorda de tres pilas tipo D para vigilancia nocturna una por</w:t>
            </w:r>
            <w:r w:rsidRPr="004457A4">
              <w:rPr>
                <w:rFonts w:eastAsia="Arial" w:cstheme="minorHAnsi"/>
                <w:spacing w:val="-3"/>
                <w:sz w:val="24"/>
                <w:szCs w:val="24"/>
                <w:lang w:val="es-ES"/>
              </w:rPr>
              <w:t xml:space="preserve"> </w:t>
            </w:r>
            <w:r w:rsidRPr="004457A4">
              <w:rPr>
                <w:rFonts w:eastAsia="Arial" w:cstheme="minorHAnsi"/>
                <w:sz w:val="24"/>
                <w:szCs w:val="24"/>
                <w:lang w:val="es-ES"/>
              </w:rPr>
              <w:t>elemento.</w:t>
            </w:r>
          </w:p>
          <w:p w14:paraId="7758AE0A" w14:textId="77777777" w:rsidR="00C57F65" w:rsidRPr="004457A4" w:rsidRDefault="00C57F65" w:rsidP="005C7D9B">
            <w:pPr>
              <w:pStyle w:val="Sinespaciado"/>
              <w:ind w:left="299" w:right="284"/>
              <w:jc w:val="both"/>
              <w:rPr>
                <w:rFonts w:eastAsia="Arial" w:cstheme="minorHAnsi"/>
                <w:sz w:val="24"/>
                <w:szCs w:val="24"/>
                <w:lang w:val="es-ES"/>
              </w:rPr>
            </w:pPr>
            <w:r w:rsidRPr="004457A4">
              <w:rPr>
                <w:rFonts w:eastAsia="Arial" w:cstheme="minorHAnsi"/>
                <w:sz w:val="24"/>
                <w:szCs w:val="24"/>
                <w:lang w:val="es-ES"/>
              </w:rPr>
              <w:t>Sistema de rondas electrónicas (mínimo 15 puntos de</w:t>
            </w:r>
            <w:r w:rsidRPr="004457A4">
              <w:rPr>
                <w:rFonts w:eastAsia="Arial" w:cstheme="minorHAnsi"/>
                <w:spacing w:val="-2"/>
                <w:sz w:val="24"/>
                <w:szCs w:val="24"/>
                <w:lang w:val="es-ES"/>
              </w:rPr>
              <w:t xml:space="preserve"> </w:t>
            </w:r>
            <w:r w:rsidRPr="004457A4">
              <w:rPr>
                <w:rFonts w:eastAsia="Arial" w:cstheme="minorHAnsi"/>
                <w:sz w:val="24"/>
                <w:szCs w:val="24"/>
                <w:lang w:val="es-ES"/>
              </w:rPr>
              <w:t>revisión)</w:t>
            </w:r>
          </w:p>
          <w:p w14:paraId="2019A1AF" w14:textId="77777777" w:rsidR="00C57F65" w:rsidRPr="004457A4" w:rsidRDefault="00C57F65" w:rsidP="005C7D9B">
            <w:pPr>
              <w:pStyle w:val="Sinespaciado"/>
              <w:ind w:left="299" w:right="284"/>
              <w:jc w:val="both"/>
              <w:rPr>
                <w:rFonts w:eastAsia="Arial" w:cstheme="minorHAnsi"/>
                <w:sz w:val="24"/>
                <w:szCs w:val="24"/>
                <w:lang w:val="es-ES"/>
              </w:rPr>
            </w:pPr>
            <w:r w:rsidRPr="004457A4">
              <w:rPr>
                <w:rFonts w:eastAsia="Arial" w:cstheme="minorHAnsi"/>
                <w:sz w:val="24"/>
                <w:szCs w:val="24"/>
                <w:lang w:val="es-ES"/>
              </w:rPr>
              <w:t>1 Impermeable (según se</w:t>
            </w:r>
            <w:r w:rsidRPr="004457A4">
              <w:rPr>
                <w:rFonts w:eastAsia="Arial" w:cstheme="minorHAnsi"/>
                <w:spacing w:val="-4"/>
                <w:sz w:val="24"/>
                <w:szCs w:val="24"/>
                <w:lang w:val="es-ES"/>
              </w:rPr>
              <w:t xml:space="preserve"> </w:t>
            </w:r>
            <w:r w:rsidRPr="004457A4">
              <w:rPr>
                <w:rFonts w:eastAsia="Arial" w:cstheme="minorHAnsi"/>
                <w:sz w:val="24"/>
                <w:szCs w:val="24"/>
                <w:lang w:val="es-ES"/>
              </w:rPr>
              <w:t>requiera).</w:t>
            </w:r>
          </w:p>
        </w:tc>
        <w:tc>
          <w:tcPr>
            <w:tcW w:w="4678" w:type="dxa"/>
          </w:tcPr>
          <w:p w14:paraId="125C675B" w14:textId="77777777" w:rsidR="00C57F65" w:rsidRPr="004457A4" w:rsidRDefault="00C57F65" w:rsidP="004457A4">
            <w:pPr>
              <w:pStyle w:val="Sinespaciado"/>
              <w:ind w:left="142" w:right="142"/>
              <w:jc w:val="both"/>
              <w:rPr>
                <w:rFonts w:eastAsia="Arial" w:cstheme="minorHAnsi"/>
                <w:sz w:val="24"/>
                <w:szCs w:val="24"/>
                <w:lang w:val="es-ES"/>
              </w:rPr>
            </w:pPr>
            <w:r w:rsidRPr="004457A4">
              <w:rPr>
                <w:rFonts w:eastAsia="Arial" w:cstheme="minorHAnsi"/>
                <w:sz w:val="24"/>
                <w:szCs w:val="24"/>
                <w:lang w:val="es-ES"/>
              </w:rPr>
              <w:t>1 Equipos de radio comunicación nuevos y de excelente calidad.</w:t>
            </w:r>
          </w:p>
          <w:p w14:paraId="7DF5CB0C" w14:textId="77777777" w:rsidR="00C57F65" w:rsidRPr="004457A4" w:rsidRDefault="00C57F65" w:rsidP="004457A4">
            <w:pPr>
              <w:pStyle w:val="Sinespaciado"/>
              <w:ind w:left="142" w:right="142"/>
              <w:jc w:val="both"/>
              <w:rPr>
                <w:rFonts w:eastAsia="Arial" w:cstheme="minorHAnsi"/>
                <w:sz w:val="24"/>
                <w:szCs w:val="24"/>
                <w:lang w:val="es-ES"/>
              </w:rPr>
            </w:pPr>
            <w:r w:rsidRPr="004457A4">
              <w:rPr>
                <w:rFonts w:eastAsia="Arial" w:cstheme="minorHAnsi"/>
                <w:sz w:val="24"/>
                <w:szCs w:val="24"/>
                <w:lang w:val="es-ES"/>
              </w:rPr>
              <w:t xml:space="preserve">1 Lámparas </w:t>
            </w:r>
            <w:proofErr w:type="spellStart"/>
            <w:r w:rsidRPr="004457A4">
              <w:rPr>
                <w:rFonts w:eastAsia="Arial" w:cstheme="minorHAnsi"/>
                <w:sz w:val="24"/>
                <w:szCs w:val="24"/>
                <w:lang w:val="es-ES"/>
              </w:rPr>
              <w:t>Led</w:t>
            </w:r>
            <w:proofErr w:type="spellEnd"/>
            <w:r w:rsidRPr="004457A4">
              <w:rPr>
                <w:rFonts w:eastAsia="Arial" w:cstheme="minorHAnsi"/>
                <w:sz w:val="24"/>
                <w:szCs w:val="24"/>
                <w:lang w:val="es-ES"/>
              </w:rPr>
              <w:t xml:space="preserve"> recargable para vigilancia con un mínimo de 8000</w:t>
            </w:r>
            <w:r w:rsidRPr="004457A4">
              <w:rPr>
                <w:rFonts w:eastAsia="Arial" w:cstheme="minorHAnsi"/>
                <w:spacing w:val="-3"/>
                <w:sz w:val="24"/>
                <w:szCs w:val="24"/>
                <w:lang w:val="es-ES"/>
              </w:rPr>
              <w:t xml:space="preserve"> </w:t>
            </w:r>
            <w:r w:rsidRPr="004457A4">
              <w:rPr>
                <w:rFonts w:eastAsia="Arial" w:cstheme="minorHAnsi"/>
                <w:sz w:val="24"/>
                <w:szCs w:val="24"/>
                <w:lang w:val="es-ES"/>
              </w:rPr>
              <w:t>lúmenes</w:t>
            </w:r>
          </w:p>
          <w:p w14:paraId="597B8604" w14:textId="77777777" w:rsidR="00C57F65" w:rsidRPr="004457A4" w:rsidRDefault="00C57F65" w:rsidP="004457A4">
            <w:pPr>
              <w:pStyle w:val="Sinespaciado"/>
              <w:ind w:left="142" w:right="142"/>
              <w:jc w:val="both"/>
              <w:rPr>
                <w:rFonts w:eastAsia="Arial" w:cstheme="minorHAnsi"/>
                <w:sz w:val="24"/>
                <w:szCs w:val="24"/>
                <w:lang w:val="es-ES"/>
              </w:rPr>
            </w:pPr>
            <w:r w:rsidRPr="004457A4">
              <w:rPr>
                <w:rFonts w:eastAsia="Arial" w:cstheme="minorHAnsi"/>
                <w:sz w:val="24"/>
                <w:szCs w:val="24"/>
                <w:lang w:val="es-ES"/>
              </w:rPr>
              <w:t>Tolete o Bastón policial PR-24 con</w:t>
            </w:r>
            <w:r w:rsidRPr="004457A4">
              <w:rPr>
                <w:rFonts w:eastAsia="Arial" w:cstheme="minorHAnsi"/>
                <w:spacing w:val="-8"/>
                <w:sz w:val="24"/>
                <w:szCs w:val="24"/>
                <w:lang w:val="es-ES"/>
              </w:rPr>
              <w:t xml:space="preserve"> </w:t>
            </w:r>
            <w:r w:rsidRPr="004457A4">
              <w:rPr>
                <w:rFonts w:eastAsia="Arial" w:cstheme="minorHAnsi"/>
                <w:sz w:val="24"/>
                <w:szCs w:val="24"/>
                <w:lang w:val="es-ES"/>
              </w:rPr>
              <w:t>fornitura</w:t>
            </w:r>
          </w:p>
          <w:p w14:paraId="72D12EA0" w14:textId="77777777" w:rsidR="00C57F65" w:rsidRPr="004457A4" w:rsidRDefault="00C57F65" w:rsidP="004457A4">
            <w:pPr>
              <w:pStyle w:val="Sinespaciado"/>
              <w:ind w:left="142" w:right="142"/>
              <w:jc w:val="both"/>
              <w:rPr>
                <w:rFonts w:eastAsia="Arial" w:cstheme="minorHAnsi"/>
                <w:sz w:val="24"/>
                <w:szCs w:val="24"/>
                <w:lang w:val="es-ES"/>
              </w:rPr>
            </w:pPr>
            <w:r w:rsidRPr="004457A4">
              <w:rPr>
                <w:rFonts w:eastAsia="Arial" w:cstheme="minorHAnsi"/>
                <w:sz w:val="24"/>
                <w:szCs w:val="24"/>
                <w:lang w:val="es-ES"/>
              </w:rPr>
              <w:t>Gas pimienta</w:t>
            </w:r>
          </w:p>
          <w:p w14:paraId="5DF6B4E5" w14:textId="77777777" w:rsidR="00C57F65" w:rsidRPr="004457A4" w:rsidRDefault="00C57F65" w:rsidP="004457A4">
            <w:pPr>
              <w:pStyle w:val="Sinespaciado"/>
              <w:ind w:left="142" w:right="142"/>
              <w:jc w:val="both"/>
              <w:rPr>
                <w:rFonts w:eastAsia="Arial" w:cstheme="minorHAnsi"/>
                <w:sz w:val="24"/>
                <w:szCs w:val="24"/>
                <w:lang w:val="es-ES"/>
              </w:rPr>
            </w:pPr>
            <w:r w:rsidRPr="004457A4">
              <w:rPr>
                <w:rFonts w:eastAsia="Arial" w:cstheme="minorHAnsi"/>
                <w:sz w:val="24"/>
                <w:szCs w:val="24"/>
                <w:lang w:val="es-ES"/>
              </w:rPr>
              <w:t>Aros de</w:t>
            </w:r>
            <w:r w:rsidRPr="004457A4">
              <w:rPr>
                <w:rFonts w:eastAsia="Arial" w:cstheme="minorHAnsi"/>
                <w:spacing w:val="-1"/>
                <w:sz w:val="24"/>
                <w:szCs w:val="24"/>
                <w:lang w:val="es-ES"/>
              </w:rPr>
              <w:t xml:space="preserve"> </w:t>
            </w:r>
            <w:r w:rsidRPr="004457A4">
              <w:rPr>
                <w:rFonts w:eastAsia="Arial" w:cstheme="minorHAnsi"/>
                <w:sz w:val="24"/>
                <w:szCs w:val="24"/>
                <w:lang w:val="es-ES"/>
              </w:rPr>
              <w:t>aprensión</w:t>
            </w:r>
          </w:p>
          <w:p w14:paraId="5C86B04C" w14:textId="77777777" w:rsidR="00C57F65" w:rsidRPr="004457A4" w:rsidRDefault="00C57F65" w:rsidP="004457A4">
            <w:pPr>
              <w:pStyle w:val="Sinespaciado"/>
              <w:ind w:left="142" w:right="142"/>
              <w:jc w:val="both"/>
              <w:rPr>
                <w:rFonts w:eastAsia="Arial" w:cstheme="minorHAnsi"/>
                <w:sz w:val="24"/>
                <w:szCs w:val="24"/>
                <w:lang w:val="es-ES"/>
              </w:rPr>
            </w:pPr>
            <w:r w:rsidRPr="004457A4">
              <w:rPr>
                <w:rFonts w:eastAsia="Arial" w:cstheme="minorHAnsi"/>
                <w:sz w:val="24"/>
                <w:szCs w:val="24"/>
                <w:lang w:val="es-ES"/>
              </w:rPr>
              <w:t>Silbato de baquelita tipo</w:t>
            </w:r>
            <w:r w:rsidRPr="004457A4">
              <w:rPr>
                <w:rFonts w:eastAsia="Arial" w:cstheme="minorHAnsi"/>
                <w:spacing w:val="-4"/>
                <w:sz w:val="24"/>
                <w:szCs w:val="24"/>
                <w:lang w:val="es-ES"/>
              </w:rPr>
              <w:t xml:space="preserve"> </w:t>
            </w:r>
            <w:r w:rsidRPr="004457A4">
              <w:rPr>
                <w:rFonts w:eastAsia="Arial" w:cstheme="minorHAnsi"/>
                <w:sz w:val="24"/>
                <w:szCs w:val="24"/>
                <w:lang w:val="es-ES"/>
              </w:rPr>
              <w:t>tránsito.</w:t>
            </w:r>
          </w:p>
          <w:p w14:paraId="36263E29" w14:textId="77777777" w:rsidR="00C57F65" w:rsidRPr="004457A4" w:rsidRDefault="00C57F65" w:rsidP="004457A4">
            <w:pPr>
              <w:pStyle w:val="Sinespaciado"/>
              <w:ind w:left="142" w:right="142"/>
              <w:jc w:val="both"/>
              <w:rPr>
                <w:rFonts w:eastAsia="Arial" w:cstheme="minorHAnsi"/>
                <w:sz w:val="24"/>
                <w:szCs w:val="24"/>
                <w:lang w:val="es-ES"/>
              </w:rPr>
            </w:pPr>
            <w:r w:rsidRPr="004457A4">
              <w:rPr>
                <w:rFonts w:eastAsia="Arial" w:cstheme="minorHAnsi"/>
                <w:sz w:val="24"/>
                <w:szCs w:val="24"/>
                <w:lang w:val="es-ES"/>
              </w:rPr>
              <w:t>Tabla de apoyo para el personal asignado en casetas de</w:t>
            </w:r>
            <w:r w:rsidRPr="004457A4">
              <w:rPr>
                <w:rFonts w:eastAsia="Arial" w:cstheme="minorHAnsi"/>
                <w:spacing w:val="-1"/>
                <w:sz w:val="24"/>
                <w:szCs w:val="24"/>
                <w:lang w:val="es-ES"/>
              </w:rPr>
              <w:t xml:space="preserve"> </w:t>
            </w:r>
            <w:r w:rsidRPr="004457A4">
              <w:rPr>
                <w:rFonts w:eastAsia="Arial" w:cstheme="minorHAnsi"/>
                <w:sz w:val="24"/>
                <w:szCs w:val="24"/>
                <w:lang w:val="es-ES"/>
              </w:rPr>
              <w:t>acceso.</w:t>
            </w:r>
          </w:p>
          <w:p w14:paraId="742B699B" w14:textId="09C5F897" w:rsidR="00C57F65" w:rsidRPr="004457A4" w:rsidRDefault="004457A4" w:rsidP="004457A4">
            <w:pPr>
              <w:pStyle w:val="Sinespaciado"/>
              <w:ind w:left="142" w:right="142"/>
              <w:jc w:val="both"/>
              <w:rPr>
                <w:rFonts w:eastAsia="Arial" w:cstheme="minorHAnsi"/>
                <w:sz w:val="24"/>
                <w:szCs w:val="24"/>
                <w:lang w:val="es-ES"/>
              </w:rPr>
            </w:pPr>
            <w:r>
              <w:rPr>
                <w:rFonts w:eastAsia="Arial" w:cstheme="minorHAnsi"/>
                <w:sz w:val="24"/>
                <w:szCs w:val="24"/>
                <w:lang w:val="es-ES"/>
              </w:rPr>
              <w:t xml:space="preserve">1 </w:t>
            </w:r>
            <w:r w:rsidR="00C57F65" w:rsidRPr="004457A4">
              <w:rPr>
                <w:rFonts w:eastAsia="Arial" w:cstheme="minorHAnsi"/>
                <w:sz w:val="24"/>
                <w:szCs w:val="24"/>
                <w:lang w:val="es-ES"/>
              </w:rPr>
              <w:t>equipo</w:t>
            </w:r>
            <w:r>
              <w:rPr>
                <w:rFonts w:eastAsia="Arial" w:cstheme="minorHAnsi"/>
                <w:sz w:val="24"/>
                <w:szCs w:val="24"/>
                <w:lang w:val="es-ES"/>
              </w:rPr>
              <w:t xml:space="preserve"> </w:t>
            </w:r>
            <w:r w:rsidR="00C57F65" w:rsidRPr="004457A4">
              <w:rPr>
                <w:rFonts w:eastAsia="Arial" w:cstheme="minorHAnsi"/>
                <w:sz w:val="24"/>
                <w:szCs w:val="24"/>
                <w:lang w:val="es-ES"/>
              </w:rPr>
              <w:t>de</w:t>
            </w:r>
            <w:r>
              <w:rPr>
                <w:rFonts w:eastAsia="Arial" w:cstheme="minorHAnsi"/>
                <w:sz w:val="24"/>
                <w:szCs w:val="24"/>
                <w:lang w:val="es-ES"/>
              </w:rPr>
              <w:t xml:space="preserve"> </w:t>
            </w:r>
            <w:r w:rsidR="00C57F65" w:rsidRPr="004457A4">
              <w:rPr>
                <w:rFonts w:eastAsia="Arial" w:cstheme="minorHAnsi"/>
                <w:sz w:val="24"/>
                <w:szCs w:val="24"/>
                <w:lang w:val="es-ES"/>
              </w:rPr>
              <w:t>comunicación</w:t>
            </w:r>
            <w:r>
              <w:rPr>
                <w:rFonts w:eastAsia="Arial" w:cstheme="minorHAnsi"/>
                <w:sz w:val="24"/>
                <w:szCs w:val="24"/>
                <w:lang w:val="es-ES"/>
              </w:rPr>
              <w:t xml:space="preserve"> </w:t>
            </w:r>
            <w:r w:rsidR="00C57F65" w:rsidRPr="004457A4">
              <w:rPr>
                <w:rFonts w:eastAsia="Arial" w:cstheme="minorHAnsi"/>
                <w:sz w:val="24"/>
                <w:szCs w:val="24"/>
                <w:lang w:val="es-ES"/>
              </w:rPr>
              <w:t>(celular)</w:t>
            </w:r>
            <w:r>
              <w:rPr>
                <w:rFonts w:eastAsia="Arial" w:cstheme="minorHAnsi"/>
                <w:sz w:val="24"/>
                <w:szCs w:val="24"/>
                <w:lang w:val="es-ES"/>
              </w:rPr>
              <w:t xml:space="preserve"> </w:t>
            </w:r>
            <w:r w:rsidR="00C57F65" w:rsidRPr="004457A4">
              <w:rPr>
                <w:rFonts w:eastAsia="Arial" w:cstheme="minorHAnsi"/>
                <w:spacing w:val="-5"/>
                <w:sz w:val="24"/>
                <w:szCs w:val="24"/>
                <w:lang w:val="es-ES"/>
              </w:rPr>
              <w:t xml:space="preserve">para </w:t>
            </w:r>
            <w:r w:rsidR="00C57F65" w:rsidRPr="004457A4">
              <w:rPr>
                <w:rFonts w:eastAsia="Arial" w:cstheme="minorHAnsi"/>
                <w:sz w:val="24"/>
                <w:szCs w:val="24"/>
                <w:lang w:val="es-ES"/>
              </w:rPr>
              <w:t>comunicación con su oficina</w:t>
            </w:r>
            <w:r w:rsidR="00C57F65" w:rsidRPr="004457A4">
              <w:rPr>
                <w:rFonts w:eastAsia="Arial" w:cstheme="minorHAnsi"/>
                <w:spacing w:val="-8"/>
                <w:sz w:val="24"/>
                <w:szCs w:val="24"/>
                <w:lang w:val="es-ES"/>
              </w:rPr>
              <w:t xml:space="preserve"> </w:t>
            </w:r>
            <w:r w:rsidR="00C57F65" w:rsidRPr="004457A4">
              <w:rPr>
                <w:rFonts w:eastAsia="Arial" w:cstheme="minorHAnsi"/>
                <w:sz w:val="24"/>
                <w:szCs w:val="24"/>
                <w:lang w:val="es-ES"/>
              </w:rPr>
              <w:t>central.</w:t>
            </w:r>
          </w:p>
          <w:p w14:paraId="407F60C9" w14:textId="77777777" w:rsidR="00C57F65" w:rsidRPr="004457A4" w:rsidRDefault="00C57F65" w:rsidP="004457A4">
            <w:pPr>
              <w:pStyle w:val="Sinespaciado"/>
              <w:ind w:left="142" w:right="142"/>
              <w:jc w:val="both"/>
              <w:rPr>
                <w:rFonts w:eastAsia="Arial" w:cstheme="minorHAnsi"/>
                <w:sz w:val="24"/>
                <w:szCs w:val="24"/>
                <w:lang w:val="es-ES"/>
              </w:rPr>
            </w:pPr>
            <w:r w:rsidRPr="004457A4">
              <w:rPr>
                <w:rFonts w:eastAsia="Arial" w:cstheme="minorHAnsi"/>
                <w:sz w:val="24"/>
                <w:szCs w:val="24"/>
                <w:lang w:val="es-ES"/>
              </w:rPr>
              <w:t>Tablas de apoyo para el personal asignado en casetas de</w:t>
            </w:r>
            <w:r w:rsidRPr="004457A4">
              <w:rPr>
                <w:rFonts w:eastAsia="Arial" w:cstheme="minorHAnsi"/>
                <w:spacing w:val="-1"/>
                <w:sz w:val="24"/>
                <w:szCs w:val="24"/>
                <w:lang w:val="es-ES"/>
              </w:rPr>
              <w:t xml:space="preserve"> </w:t>
            </w:r>
            <w:r w:rsidRPr="004457A4">
              <w:rPr>
                <w:rFonts w:eastAsia="Arial" w:cstheme="minorHAnsi"/>
                <w:sz w:val="24"/>
                <w:szCs w:val="24"/>
                <w:lang w:val="es-ES"/>
              </w:rPr>
              <w:t>acceso.</w:t>
            </w:r>
          </w:p>
          <w:p w14:paraId="71B0D40F" w14:textId="77777777" w:rsidR="00C57F65" w:rsidRPr="004457A4" w:rsidRDefault="00C57F65" w:rsidP="004457A4">
            <w:pPr>
              <w:pStyle w:val="Sinespaciado"/>
              <w:ind w:left="142" w:right="142"/>
              <w:jc w:val="both"/>
              <w:rPr>
                <w:rFonts w:eastAsia="Arial" w:cstheme="minorHAnsi"/>
                <w:sz w:val="24"/>
                <w:szCs w:val="24"/>
                <w:lang w:val="es-ES"/>
              </w:rPr>
            </w:pPr>
            <w:r w:rsidRPr="004457A4">
              <w:rPr>
                <w:rFonts w:eastAsia="Arial" w:cstheme="minorHAnsi"/>
                <w:sz w:val="24"/>
                <w:szCs w:val="24"/>
                <w:lang w:val="es-ES"/>
              </w:rPr>
              <w:t>1 equipo de comunicación (celular) que</w:t>
            </w:r>
            <w:r w:rsidRPr="004457A4">
              <w:rPr>
                <w:rFonts w:eastAsia="Arial" w:cstheme="minorHAnsi"/>
                <w:spacing w:val="-11"/>
                <w:sz w:val="24"/>
                <w:szCs w:val="24"/>
                <w:lang w:val="es-ES"/>
              </w:rPr>
              <w:t xml:space="preserve"> </w:t>
            </w:r>
            <w:r w:rsidRPr="004457A4">
              <w:rPr>
                <w:rFonts w:eastAsia="Arial" w:cstheme="minorHAnsi"/>
                <w:sz w:val="24"/>
                <w:szCs w:val="24"/>
                <w:lang w:val="es-ES"/>
              </w:rPr>
              <w:t>será</w:t>
            </w:r>
          </w:p>
          <w:p w14:paraId="27C449DF" w14:textId="77777777" w:rsidR="00C57F65" w:rsidRPr="004457A4" w:rsidRDefault="00C57F65" w:rsidP="004457A4">
            <w:pPr>
              <w:pStyle w:val="Sinespaciado"/>
              <w:ind w:left="142" w:right="142"/>
              <w:jc w:val="both"/>
              <w:rPr>
                <w:rFonts w:eastAsia="Arial" w:cstheme="minorHAnsi"/>
                <w:sz w:val="24"/>
                <w:szCs w:val="24"/>
                <w:lang w:val="es-ES"/>
              </w:rPr>
            </w:pPr>
            <w:r w:rsidRPr="004457A4">
              <w:rPr>
                <w:rFonts w:eastAsia="Arial" w:cstheme="minorHAnsi"/>
                <w:sz w:val="24"/>
                <w:szCs w:val="24"/>
                <w:lang w:val="es-ES"/>
              </w:rPr>
              <w:t>utilizado por el supervisor fijo para comunicación con su oficina central.</w:t>
            </w:r>
          </w:p>
        </w:tc>
      </w:tr>
    </w:tbl>
    <w:p w14:paraId="72530AA9" w14:textId="77777777" w:rsidR="00C57F65" w:rsidRDefault="00C57F65" w:rsidP="00125987">
      <w:pPr>
        <w:pStyle w:val="Sinespaciado"/>
        <w:ind w:left="851" w:right="664"/>
        <w:jc w:val="both"/>
        <w:rPr>
          <w:rFonts w:eastAsia="Calibri" w:cstheme="minorHAnsi"/>
          <w:b/>
          <w:sz w:val="24"/>
          <w:szCs w:val="24"/>
          <w:lang w:val="es-ES"/>
        </w:rPr>
      </w:pPr>
    </w:p>
    <w:p w14:paraId="76CCDA78" w14:textId="77777777" w:rsidR="00C57F65" w:rsidRPr="004457A4" w:rsidRDefault="00C57F65" w:rsidP="00125987">
      <w:pPr>
        <w:pStyle w:val="Sinespaciado"/>
        <w:ind w:left="851" w:right="664"/>
        <w:jc w:val="both"/>
        <w:rPr>
          <w:rFonts w:eastAsia="Calibri" w:cstheme="minorHAnsi"/>
          <w:b/>
          <w:sz w:val="24"/>
          <w:szCs w:val="24"/>
          <w:lang w:val="es-ES"/>
        </w:rPr>
      </w:pPr>
      <w:r w:rsidRPr="004457A4">
        <w:rPr>
          <w:rFonts w:eastAsia="Calibri" w:cstheme="minorHAnsi"/>
          <w:b/>
          <w:sz w:val="24"/>
          <w:szCs w:val="24"/>
          <w:lang w:val="es-ES"/>
        </w:rPr>
        <w:t>DOCUMENTOS ADICIONALES:</w:t>
      </w:r>
    </w:p>
    <w:p w14:paraId="757045D4" w14:textId="77777777" w:rsidR="00236270" w:rsidRPr="004457A4" w:rsidRDefault="00C57F65" w:rsidP="004457A4">
      <w:pPr>
        <w:pStyle w:val="Sinespaciado"/>
        <w:numPr>
          <w:ilvl w:val="0"/>
          <w:numId w:val="16"/>
        </w:numPr>
        <w:ind w:left="1134" w:right="664" w:hanging="283"/>
        <w:jc w:val="both"/>
        <w:rPr>
          <w:rFonts w:eastAsia="Calibri" w:cstheme="minorHAnsi"/>
          <w:sz w:val="24"/>
          <w:szCs w:val="24"/>
          <w:lang w:val="es-ES"/>
        </w:rPr>
      </w:pPr>
      <w:r w:rsidRPr="004457A4">
        <w:rPr>
          <w:rFonts w:eastAsia="Calibri" w:cstheme="minorHAnsi"/>
          <w:sz w:val="24"/>
          <w:szCs w:val="24"/>
          <w:lang w:val="es-ES"/>
        </w:rPr>
        <w:t xml:space="preserve">La empresa ganadora deberá entregar al </w:t>
      </w:r>
      <w:r w:rsidRPr="004457A4">
        <w:rPr>
          <w:rFonts w:eastAsia="Calibri" w:cstheme="minorHAnsi"/>
          <w:b/>
          <w:sz w:val="24"/>
          <w:szCs w:val="24"/>
          <w:lang w:val="es-ES"/>
        </w:rPr>
        <w:t>Departamento de Recursos Materiales y Servicios Generales de la</w:t>
      </w:r>
      <w:r w:rsidRPr="004457A4">
        <w:rPr>
          <w:rFonts w:eastAsia="Calibri" w:cstheme="minorHAnsi"/>
          <w:b/>
          <w:spacing w:val="-9"/>
          <w:sz w:val="24"/>
          <w:szCs w:val="24"/>
          <w:lang w:val="es-ES"/>
        </w:rPr>
        <w:t xml:space="preserve"> </w:t>
      </w:r>
      <w:r w:rsidRPr="004457A4">
        <w:rPr>
          <w:rFonts w:eastAsia="Calibri" w:cstheme="minorHAnsi"/>
          <w:b/>
          <w:sz w:val="24"/>
          <w:szCs w:val="24"/>
          <w:lang w:val="es-ES"/>
        </w:rPr>
        <w:t>UTT</w:t>
      </w:r>
      <w:r w:rsidRPr="004457A4">
        <w:rPr>
          <w:rFonts w:eastAsia="Calibri" w:cstheme="minorHAnsi"/>
          <w:b/>
          <w:spacing w:val="37"/>
          <w:sz w:val="24"/>
          <w:szCs w:val="24"/>
          <w:lang w:val="es-ES"/>
        </w:rPr>
        <w:t xml:space="preserve"> </w:t>
      </w:r>
      <w:r w:rsidRPr="004457A4">
        <w:rPr>
          <w:rFonts w:eastAsia="Calibri" w:cstheme="minorHAnsi"/>
          <w:sz w:val="24"/>
          <w:szCs w:val="24"/>
          <w:lang w:val="es-ES"/>
        </w:rPr>
        <w:t>dentro</w:t>
      </w:r>
      <w:r w:rsidRPr="004457A4">
        <w:rPr>
          <w:rFonts w:eastAsia="Calibri" w:cstheme="minorHAnsi"/>
          <w:spacing w:val="-9"/>
          <w:sz w:val="24"/>
          <w:szCs w:val="24"/>
          <w:lang w:val="es-ES"/>
        </w:rPr>
        <w:t xml:space="preserve"> </w:t>
      </w:r>
      <w:r w:rsidRPr="004457A4">
        <w:rPr>
          <w:rFonts w:eastAsia="Calibri" w:cstheme="minorHAnsi"/>
          <w:sz w:val="24"/>
          <w:szCs w:val="24"/>
          <w:lang w:val="es-ES"/>
        </w:rPr>
        <w:t>de</w:t>
      </w:r>
      <w:r w:rsidRPr="004457A4">
        <w:rPr>
          <w:rFonts w:eastAsia="Calibri" w:cstheme="minorHAnsi"/>
          <w:spacing w:val="-9"/>
          <w:sz w:val="24"/>
          <w:szCs w:val="24"/>
          <w:lang w:val="es-ES"/>
        </w:rPr>
        <w:t xml:space="preserve"> </w:t>
      </w:r>
      <w:r w:rsidRPr="004457A4">
        <w:rPr>
          <w:rFonts w:eastAsia="Calibri" w:cstheme="minorHAnsi"/>
          <w:sz w:val="24"/>
          <w:szCs w:val="24"/>
          <w:lang w:val="es-ES"/>
        </w:rPr>
        <w:t>los</w:t>
      </w:r>
      <w:r w:rsidRPr="004457A4">
        <w:rPr>
          <w:rFonts w:eastAsia="Calibri" w:cstheme="minorHAnsi"/>
          <w:spacing w:val="-7"/>
          <w:sz w:val="24"/>
          <w:szCs w:val="24"/>
          <w:lang w:val="es-ES"/>
        </w:rPr>
        <w:t xml:space="preserve"> </w:t>
      </w:r>
      <w:r w:rsidRPr="004457A4">
        <w:rPr>
          <w:rFonts w:eastAsia="Calibri" w:cstheme="minorHAnsi"/>
          <w:sz w:val="24"/>
          <w:szCs w:val="24"/>
          <w:lang w:val="es-ES"/>
        </w:rPr>
        <w:t>15</w:t>
      </w:r>
      <w:r w:rsidRPr="004457A4">
        <w:rPr>
          <w:rFonts w:eastAsia="Calibri" w:cstheme="minorHAnsi"/>
          <w:spacing w:val="-9"/>
          <w:sz w:val="24"/>
          <w:szCs w:val="24"/>
          <w:lang w:val="es-ES"/>
        </w:rPr>
        <w:t xml:space="preserve"> </w:t>
      </w:r>
      <w:r w:rsidRPr="004457A4">
        <w:rPr>
          <w:rFonts w:eastAsia="Calibri" w:cstheme="minorHAnsi"/>
          <w:sz w:val="24"/>
          <w:szCs w:val="24"/>
          <w:lang w:val="es-ES"/>
        </w:rPr>
        <w:t>días</w:t>
      </w:r>
      <w:r w:rsidRPr="004457A4">
        <w:rPr>
          <w:rFonts w:eastAsia="Calibri" w:cstheme="minorHAnsi"/>
          <w:spacing w:val="-9"/>
          <w:sz w:val="24"/>
          <w:szCs w:val="24"/>
          <w:lang w:val="es-ES"/>
        </w:rPr>
        <w:t xml:space="preserve"> </w:t>
      </w:r>
      <w:r w:rsidRPr="004457A4">
        <w:rPr>
          <w:rFonts w:eastAsia="Calibri" w:cstheme="minorHAnsi"/>
          <w:sz w:val="24"/>
          <w:szCs w:val="24"/>
          <w:lang w:val="es-ES"/>
        </w:rPr>
        <w:t>naturales</w:t>
      </w:r>
      <w:r w:rsidRPr="004457A4">
        <w:rPr>
          <w:rFonts w:eastAsia="Calibri" w:cstheme="minorHAnsi"/>
          <w:spacing w:val="-7"/>
          <w:sz w:val="24"/>
          <w:szCs w:val="24"/>
          <w:lang w:val="es-ES"/>
        </w:rPr>
        <w:t xml:space="preserve"> </w:t>
      </w:r>
      <w:r w:rsidRPr="004457A4">
        <w:rPr>
          <w:rFonts w:eastAsia="Calibri" w:cstheme="minorHAnsi"/>
          <w:sz w:val="24"/>
          <w:szCs w:val="24"/>
          <w:lang w:val="es-ES"/>
        </w:rPr>
        <w:t>posteriores</w:t>
      </w:r>
      <w:r w:rsidRPr="004457A4">
        <w:rPr>
          <w:rFonts w:eastAsia="Calibri" w:cstheme="minorHAnsi"/>
          <w:spacing w:val="-9"/>
          <w:sz w:val="24"/>
          <w:szCs w:val="24"/>
          <w:lang w:val="es-ES"/>
        </w:rPr>
        <w:t xml:space="preserve"> </w:t>
      </w:r>
      <w:r w:rsidRPr="004457A4">
        <w:rPr>
          <w:rFonts w:eastAsia="Calibri" w:cstheme="minorHAnsi"/>
          <w:sz w:val="24"/>
          <w:szCs w:val="24"/>
          <w:lang w:val="es-ES"/>
        </w:rPr>
        <w:t>al</w:t>
      </w:r>
      <w:r w:rsidRPr="004457A4">
        <w:rPr>
          <w:rFonts w:eastAsia="Calibri" w:cstheme="minorHAnsi"/>
          <w:spacing w:val="-7"/>
          <w:sz w:val="24"/>
          <w:szCs w:val="24"/>
          <w:lang w:val="es-ES"/>
        </w:rPr>
        <w:t xml:space="preserve"> </w:t>
      </w:r>
      <w:r w:rsidRPr="004457A4">
        <w:rPr>
          <w:rFonts w:eastAsia="Calibri" w:cstheme="minorHAnsi"/>
          <w:sz w:val="24"/>
          <w:szCs w:val="24"/>
          <w:lang w:val="es-ES"/>
        </w:rPr>
        <w:t>inicio</w:t>
      </w:r>
      <w:r w:rsidRPr="004457A4">
        <w:rPr>
          <w:rFonts w:eastAsia="Calibri" w:cstheme="minorHAnsi"/>
          <w:spacing w:val="-10"/>
          <w:sz w:val="24"/>
          <w:szCs w:val="24"/>
          <w:lang w:val="es-ES"/>
        </w:rPr>
        <w:t xml:space="preserve"> </w:t>
      </w:r>
      <w:r w:rsidRPr="004457A4">
        <w:rPr>
          <w:rFonts w:eastAsia="Calibri" w:cstheme="minorHAnsi"/>
          <w:sz w:val="24"/>
          <w:szCs w:val="24"/>
          <w:lang w:val="es-ES"/>
        </w:rPr>
        <w:t>de</w:t>
      </w:r>
      <w:r w:rsidRPr="004457A4">
        <w:rPr>
          <w:rFonts w:eastAsia="Calibri" w:cstheme="minorHAnsi"/>
          <w:spacing w:val="-8"/>
          <w:sz w:val="24"/>
          <w:szCs w:val="24"/>
          <w:lang w:val="es-ES"/>
        </w:rPr>
        <w:t xml:space="preserve"> </w:t>
      </w:r>
      <w:r w:rsidRPr="004457A4">
        <w:rPr>
          <w:rFonts w:eastAsia="Calibri" w:cstheme="minorHAnsi"/>
          <w:sz w:val="24"/>
          <w:szCs w:val="24"/>
          <w:lang w:val="es-ES"/>
        </w:rPr>
        <w:t>la</w:t>
      </w:r>
      <w:r w:rsidRPr="004457A4">
        <w:rPr>
          <w:rFonts w:eastAsia="Calibri" w:cstheme="minorHAnsi"/>
          <w:spacing w:val="-9"/>
          <w:sz w:val="24"/>
          <w:szCs w:val="24"/>
          <w:lang w:val="es-ES"/>
        </w:rPr>
        <w:t xml:space="preserve"> </w:t>
      </w:r>
      <w:r w:rsidRPr="004457A4">
        <w:rPr>
          <w:rFonts w:eastAsia="Calibri" w:cstheme="minorHAnsi"/>
          <w:sz w:val="24"/>
          <w:szCs w:val="24"/>
          <w:lang w:val="es-ES"/>
        </w:rPr>
        <w:t>prestación</w:t>
      </w:r>
      <w:r w:rsidRPr="004457A4">
        <w:rPr>
          <w:rFonts w:eastAsia="Calibri" w:cstheme="minorHAnsi"/>
          <w:spacing w:val="-9"/>
          <w:sz w:val="24"/>
          <w:szCs w:val="24"/>
          <w:lang w:val="es-ES"/>
        </w:rPr>
        <w:t xml:space="preserve"> </w:t>
      </w:r>
      <w:r w:rsidRPr="004457A4">
        <w:rPr>
          <w:rFonts w:eastAsia="Calibri" w:cstheme="minorHAnsi"/>
          <w:sz w:val="24"/>
          <w:szCs w:val="24"/>
          <w:lang w:val="es-ES"/>
        </w:rPr>
        <w:t>del</w:t>
      </w:r>
      <w:r w:rsidRPr="004457A4">
        <w:rPr>
          <w:rFonts w:eastAsia="Calibri" w:cstheme="minorHAnsi"/>
          <w:spacing w:val="-7"/>
          <w:sz w:val="24"/>
          <w:szCs w:val="24"/>
          <w:lang w:val="es-ES"/>
        </w:rPr>
        <w:t xml:space="preserve"> </w:t>
      </w:r>
      <w:r w:rsidRPr="004457A4">
        <w:rPr>
          <w:rFonts w:eastAsia="Calibri" w:cstheme="minorHAnsi"/>
          <w:sz w:val="24"/>
          <w:szCs w:val="24"/>
          <w:lang w:val="es-ES"/>
        </w:rPr>
        <w:t>servicio</w:t>
      </w:r>
      <w:r w:rsidRPr="004457A4">
        <w:rPr>
          <w:rFonts w:eastAsia="Calibri" w:cstheme="minorHAnsi"/>
          <w:spacing w:val="-10"/>
          <w:sz w:val="24"/>
          <w:szCs w:val="24"/>
          <w:lang w:val="es-ES"/>
        </w:rPr>
        <w:t xml:space="preserve"> </w:t>
      </w:r>
      <w:r w:rsidRPr="004457A4">
        <w:rPr>
          <w:rFonts w:eastAsia="Calibri" w:cstheme="minorHAnsi"/>
          <w:sz w:val="24"/>
          <w:szCs w:val="24"/>
          <w:lang w:val="es-ES"/>
        </w:rPr>
        <w:t>copia</w:t>
      </w:r>
      <w:r w:rsidRPr="004457A4">
        <w:rPr>
          <w:rFonts w:eastAsia="Calibri" w:cstheme="minorHAnsi"/>
          <w:spacing w:val="-9"/>
          <w:sz w:val="24"/>
          <w:szCs w:val="24"/>
          <w:lang w:val="es-ES"/>
        </w:rPr>
        <w:t xml:space="preserve"> </w:t>
      </w:r>
      <w:r w:rsidRPr="004457A4">
        <w:rPr>
          <w:rFonts w:eastAsia="Calibri" w:cstheme="minorHAnsi"/>
          <w:sz w:val="24"/>
          <w:szCs w:val="24"/>
          <w:lang w:val="es-ES"/>
        </w:rPr>
        <w:t>en</w:t>
      </w:r>
      <w:r w:rsidRPr="004457A4">
        <w:rPr>
          <w:rFonts w:eastAsia="Calibri" w:cstheme="minorHAnsi"/>
          <w:spacing w:val="-8"/>
          <w:sz w:val="24"/>
          <w:szCs w:val="24"/>
          <w:lang w:val="es-ES"/>
        </w:rPr>
        <w:t xml:space="preserve"> </w:t>
      </w:r>
      <w:r w:rsidRPr="004457A4">
        <w:rPr>
          <w:rFonts w:eastAsia="Calibri" w:cstheme="minorHAnsi"/>
          <w:sz w:val="24"/>
          <w:szCs w:val="24"/>
          <w:lang w:val="es-ES"/>
        </w:rPr>
        <w:t>archivo</w:t>
      </w:r>
      <w:r w:rsidRPr="004457A4">
        <w:rPr>
          <w:rFonts w:eastAsia="Calibri" w:cstheme="minorHAnsi"/>
          <w:spacing w:val="-10"/>
          <w:sz w:val="24"/>
          <w:szCs w:val="24"/>
          <w:lang w:val="es-ES"/>
        </w:rPr>
        <w:t xml:space="preserve"> </w:t>
      </w:r>
      <w:r w:rsidRPr="004457A4">
        <w:rPr>
          <w:rFonts w:eastAsia="Calibri" w:cstheme="minorHAnsi"/>
          <w:sz w:val="24"/>
          <w:szCs w:val="24"/>
          <w:lang w:val="es-ES"/>
        </w:rPr>
        <w:t xml:space="preserve">electrónico formato (.PDF) de los expedientes del personal asignado en las instalaciones de la UTT, los expedientes deberán contener </w:t>
      </w:r>
      <w:r w:rsidRPr="004457A4">
        <w:rPr>
          <w:rFonts w:eastAsia="Calibri" w:cstheme="minorHAnsi"/>
          <w:b/>
          <w:sz w:val="24"/>
          <w:szCs w:val="24"/>
          <w:u w:val="single"/>
          <w:lang w:val="es-ES"/>
        </w:rPr>
        <w:t>copia simple</w:t>
      </w:r>
      <w:r w:rsidRPr="004457A4">
        <w:rPr>
          <w:rFonts w:eastAsia="Calibri" w:cstheme="minorHAnsi"/>
          <w:b/>
          <w:sz w:val="24"/>
          <w:szCs w:val="24"/>
          <w:lang w:val="es-ES"/>
        </w:rPr>
        <w:t xml:space="preserve"> </w:t>
      </w:r>
      <w:r w:rsidRPr="004457A4">
        <w:rPr>
          <w:rFonts w:eastAsia="Calibri" w:cstheme="minorHAnsi"/>
          <w:sz w:val="24"/>
          <w:szCs w:val="24"/>
          <w:lang w:val="es-ES"/>
        </w:rPr>
        <w:t>de la siguiente</w:t>
      </w:r>
      <w:r w:rsidRPr="004457A4">
        <w:rPr>
          <w:rFonts w:eastAsia="Calibri" w:cstheme="minorHAnsi"/>
          <w:spacing w:val="-4"/>
          <w:sz w:val="24"/>
          <w:szCs w:val="24"/>
          <w:lang w:val="es-ES"/>
        </w:rPr>
        <w:t xml:space="preserve"> </w:t>
      </w:r>
      <w:r w:rsidR="00236270" w:rsidRPr="004457A4">
        <w:rPr>
          <w:rFonts w:eastAsia="Calibri" w:cstheme="minorHAnsi"/>
          <w:sz w:val="24"/>
          <w:szCs w:val="24"/>
          <w:lang w:val="es-ES"/>
        </w:rPr>
        <w:t>Solicitud de empleo</w:t>
      </w:r>
      <w:r w:rsidR="00236270" w:rsidRPr="004457A4">
        <w:rPr>
          <w:rFonts w:eastAsia="Calibri" w:cstheme="minorHAnsi"/>
          <w:spacing w:val="-4"/>
          <w:sz w:val="24"/>
          <w:szCs w:val="24"/>
          <w:lang w:val="es-ES"/>
        </w:rPr>
        <w:t xml:space="preserve"> </w:t>
      </w:r>
      <w:r w:rsidR="00236270" w:rsidRPr="004457A4">
        <w:rPr>
          <w:rFonts w:eastAsia="Calibri" w:cstheme="minorHAnsi"/>
          <w:sz w:val="24"/>
          <w:szCs w:val="24"/>
          <w:lang w:val="es-ES"/>
        </w:rPr>
        <w:t>(Legible)</w:t>
      </w:r>
    </w:p>
    <w:p w14:paraId="6F33D145" w14:textId="77777777" w:rsidR="00236270" w:rsidRPr="004457A4" w:rsidRDefault="00236270" w:rsidP="004457A4">
      <w:pPr>
        <w:pStyle w:val="Sinespaciado"/>
        <w:numPr>
          <w:ilvl w:val="0"/>
          <w:numId w:val="16"/>
        </w:numPr>
        <w:ind w:left="1134" w:right="664" w:hanging="283"/>
        <w:jc w:val="both"/>
        <w:rPr>
          <w:rFonts w:eastAsia="Calibri" w:cstheme="minorHAnsi"/>
          <w:sz w:val="24"/>
          <w:szCs w:val="24"/>
          <w:lang w:val="es-ES"/>
        </w:rPr>
      </w:pPr>
      <w:r w:rsidRPr="004457A4">
        <w:rPr>
          <w:rFonts w:eastAsia="Calibri" w:cstheme="minorHAnsi"/>
          <w:sz w:val="24"/>
          <w:szCs w:val="24"/>
          <w:lang w:val="es-ES"/>
        </w:rPr>
        <w:t>Comprobante de estudios (mínimo</w:t>
      </w:r>
      <w:r w:rsidRPr="004457A4">
        <w:rPr>
          <w:rFonts w:eastAsia="Calibri" w:cstheme="minorHAnsi"/>
          <w:spacing w:val="-2"/>
          <w:sz w:val="24"/>
          <w:szCs w:val="24"/>
          <w:lang w:val="es-ES"/>
        </w:rPr>
        <w:t xml:space="preserve"> </w:t>
      </w:r>
      <w:r w:rsidRPr="004457A4">
        <w:rPr>
          <w:rFonts w:eastAsia="Calibri" w:cstheme="minorHAnsi"/>
          <w:sz w:val="24"/>
          <w:szCs w:val="24"/>
          <w:lang w:val="es-ES"/>
        </w:rPr>
        <w:t>secundaria)</w:t>
      </w:r>
    </w:p>
    <w:p w14:paraId="31F0482B" w14:textId="77777777" w:rsidR="00236270" w:rsidRPr="004457A4" w:rsidRDefault="00236270" w:rsidP="004457A4">
      <w:pPr>
        <w:pStyle w:val="Sinespaciado"/>
        <w:numPr>
          <w:ilvl w:val="0"/>
          <w:numId w:val="16"/>
        </w:numPr>
        <w:ind w:left="1134" w:right="664" w:hanging="283"/>
        <w:jc w:val="both"/>
        <w:rPr>
          <w:rFonts w:eastAsia="Calibri" w:cstheme="minorHAnsi"/>
          <w:sz w:val="24"/>
          <w:szCs w:val="24"/>
          <w:lang w:val="es-ES"/>
        </w:rPr>
      </w:pPr>
      <w:r w:rsidRPr="004457A4">
        <w:rPr>
          <w:rFonts w:eastAsia="Calibri" w:cstheme="minorHAnsi"/>
          <w:sz w:val="24"/>
          <w:szCs w:val="24"/>
          <w:lang w:val="es-ES"/>
        </w:rPr>
        <w:t>Cartilla o</w:t>
      </w:r>
      <w:r w:rsidRPr="004457A4">
        <w:rPr>
          <w:rFonts w:eastAsia="Calibri" w:cstheme="minorHAnsi"/>
          <w:spacing w:val="-3"/>
          <w:sz w:val="24"/>
          <w:szCs w:val="24"/>
          <w:lang w:val="es-ES"/>
        </w:rPr>
        <w:t xml:space="preserve"> </w:t>
      </w:r>
      <w:r w:rsidRPr="004457A4">
        <w:rPr>
          <w:rFonts w:eastAsia="Calibri" w:cstheme="minorHAnsi"/>
          <w:sz w:val="24"/>
          <w:szCs w:val="24"/>
          <w:lang w:val="es-ES"/>
        </w:rPr>
        <w:t>Pre-cartilla</w:t>
      </w:r>
    </w:p>
    <w:p w14:paraId="6A0D5616" w14:textId="77777777" w:rsidR="00236270" w:rsidRPr="004457A4" w:rsidRDefault="00236270" w:rsidP="004457A4">
      <w:pPr>
        <w:pStyle w:val="Sinespaciado"/>
        <w:numPr>
          <w:ilvl w:val="0"/>
          <w:numId w:val="16"/>
        </w:numPr>
        <w:ind w:left="1134" w:right="664" w:hanging="283"/>
        <w:jc w:val="both"/>
        <w:rPr>
          <w:rFonts w:eastAsia="Calibri" w:cstheme="minorHAnsi"/>
          <w:sz w:val="24"/>
          <w:szCs w:val="24"/>
          <w:lang w:val="es-ES"/>
        </w:rPr>
      </w:pPr>
      <w:r w:rsidRPr="004457A4">
        <w:rPr>
          <w:rFonts w:eastAsia="Calibri" w:cstheme="minorHAnsi"/>
          <w:sz w:val="24"/>
          <w:szCs w:val="24"/>
          <w:lang w:val="es-ES"/>
        </w:rPr>
        <w:t>Carta de no antecedentes penales (no mayor a 3 mes de</w:t>
      </w:r>
      <w:r w:rsidRPr="004457A4">
        <w:rPr>
          <w:rFonts w:eastAsia="Calibri" w:cstheme="minorHAnsi"/>
          <w:spacing w:val="-4"/>
          <w:sz w:val="24"/>
          <w:szCs w:val="24"/>
          <w:lang w:val="es-ES"/>
        </w:rPr>
        <w:t xml:space="preserve"> </w:t>
      </w:r>
      <w:r w:rsidRPr="004457A4">
        <w:rPr>
          <w:rFonts w:eastAsia="Calibri" w:cstheme="minorHAnsi"/>
          <w:sz w:val="24"/>
          <w:szCs w:val="24"/>
          <w:lang w:val="es-ES"/>
        </w:rPr>
        <w:t>antigüedad)</w:t>
      </w:r>
    </w:p>
    <w:p w14:paraId="1CAC7A3D" w14:textId="77777777" w:rsidR="00236270" w:rsidRPr="004457A4" w:rsidRDefault="00236270" w:rsidP="004457A4">
      <w:pPr>
        <w:pStyle w:val="Sinespaciado"/>
        <w:numPr>
          <w:ilvl w:val="0"/>
          <w:numId w:val="16"/>
        </w:numPr>
        <w:ind w:left="1134" w:right="664" w:hanging="283"/>
        <w:jc w:val="both"/>
        <w:rPr>
          <w:rFonts w:eastAsia="Calibri" w:cstheme="minorHAnsi"/>
          <w:sz w:val="24"/>
          <w:szCs w:val="24"/>
          <w:lang w:val="es-ES"/>
        </w:rPr>
      </w:pPr>
      <w:r w:rsidRPr="004457A4">
        <w:rPr>
          <w:rFonts w:eastAsia="Calibri" w:cstheme="minorHAnsi"/>
          <w:sz w:val="24"/>
          <w:szCs w:val="24"/>
          <w:lang w:val="es-ES"/>
        </w:rPr>
        <w:lastRenderedPageBreak/>
        <w:t>Solicitud</w:t>
      </w:r>
      <w:r w:rsidRPr="004457A4">
        <w:rPr>
          <w:rFonts w:eastAsia="Calibri" w:cstheme="minorHAnsi"/>
          <w:spacing w:val="-12"/>
          <w:sz w:val="24"/>
          <w:szCs w:val="24"/>
          <w:lang w:val="es-ES"/>
        </w:rPr>
        <w:t xml:space="preserve"> </w:t>
      </w:r>
      <w:r w:rsidRPr="004457A4">
        <w:rPr>
          <w:rFonts w:eastAsia="Calibri" w:cstheme="minorHAnsi"/>
          <w:sz w:val="24"/>
          <w:szCs w:val="24"/>
          <w:lang w:val="es-ES"/>
        </w:rPr>
        <w:t>de</w:t>
      </w:r>
      <w:r w:rsidRPr="004457A4">
        <w:rPr>
          <w:rFonts w:eastAsia="Calibri" w:cstheme="minorHAnsi"/>
          <w:spacing w:val="-12"/>
          <w:sz w:val="24"/>
          <w:szCs w:val="24"/>
          <w:lang w:val="es-ES"/>
        </w:rPr>
        <w:t xml:space="preserve"> </w:t>
      </w:r>
      <w:r w:rsidRPr="004457A4">
        <w:rPr>
          <w:rFonts w:eastAsia="Calibri" w:cstheme="minorHAnsi"/>
          <w:sz w:val="24"/>
          <w:szCs w:val="24"/>
          <w:lang w:val="es-ES"/>
        </w:rPr>
        <w:t>investigación</w:t>
      </w:r>
      <w:r w:rsidRPr="004457A4">
        <w:rPr>
          <w:rFonts w:eastAsia="Calibri" w:cstheme="minorHAnsi"/>
          <w:spacing w:val="-11"/>
          <w:sz w:val="24"/>
          <w:szCs w:val="24"/>
          <w:lang w:val="es-ES"/>
        </w:rPr>
        <w:t xml:space="preserve"> </w:t>
      </w:r>
      <w:r w:rsidRPr="004457A4">
        <w:rPr>
          <w:rFonts w:eastAsia="Calibri" w:cstheme="minorHAnsi"/>
          <w:sz w:val="24"/>
          <w:szCs w:val="24"/>
          <w:lang w:val="es-ES"/>
        </w:rPr>
        <w:t>de</w:t>
      </w:r>
      <w:r w:rsidRPr="004457A4">
        <w:rPr>
          <w:rFonts w:eastAsia="Calibri" w:cstheme="minorHAnsi"/>
          <w:spacing w:val="-14"/>
          <w:sz w:val="24"/>
          <w:szCs w:val="24"/>
          <w:lang w:val="es-ES"/>
        </w:rPr>
        <w:t xml:space="preserve"> </w:t>
      </w:r>
      <w:r w:rsidRPr="004457A4">
        <w:rPr>
          <w:rFonts w:eastAsia="Calibri" w:cstheme="minorHAnsi"/>
          <w:sz w:val="24"/>
          <w:szCs w:val="24"/>
          <w:lang w:val="es-ES"/>
        </w:rPr>
        <w:t>antecedentes</w:t>
      </w:r>
      <w:r w:rsidRPr="004457A4">
        <w:rPr>
          <w:rFonts w:eastAsia="Calibri" w:cstheme="minorHAnsi"/>
          <w:spacing w:val="-10"/>
          <w:sz w:val="24"/>
          <w:szCs w:val="24"/>
          <w:lang w:val="es-ES"/>
        </w:rPr>
        <w:t xml:space="preserve"> </w:t>
      </w:r>
      <w:r w:rsidRPr="004457A4">
        <w:rPr>
          <w:rFonts w:eastAsia="Calibri" w:cstheme="minorHAnsi"/>
          <w:sz w:val="24"/>
          <w:szCs w:val="24"/>
          <w:lang w:val="es-ES"/>
        </w:rPr>
        <w:t>ante</w:t>
      </w:r>
      <w:r w:rsidRPr="004457A4">
        <w:rPr>
          <w:rFonts w:eastAsia="Calibri" w:cstheme="minorHAnsi"/>
          <w:spacing w:val="-12"/>
          <w:sz w:val="24"/>
          <w:szCs w:val="24"/>
          <w:lang w:val="es-ES"/>
        </w:rPr>
        <w:t xml:space="preserve"> </w:t>
      </w:r>
      <w:r w:rsidRPr="004457A4">
        <w:rPr>
          <w:rFonts w:eastAsia="Calibri" w:cstheme="minorHAnsi"/>
          <w:sz w:val="24"/>
          <w:szCs w:val="24"/>
          <w:lang w:val="es-ES"/>
        </w:rPr>
        <w:t>la</w:t>
      </w:r>
      <w:r w:rsidRPr="004457A4">
        <w:rPr>
          <w:rFonts w:eastAsia="Calibri" w:cstheme="minorHAnsi"/>
          <w:spacing w:val="-11"/>
          <w:sz w:val="24"/>
          <w:szCs w:val="24"/>
          <w:lang w:val="es-ES"/>
        </w:rPr>
        <w:t xml:space="preserve"> </w:t>
      </w:r>
      <w:r w:rsidRPr="004457A4">
        <w:rPr>
          <w:rFonts w:eastAsia="Calibri" w:cstheme="minorHAnsi"/>
          <w:sz w:val="24"/>
          <w:szCs w:val="24"/>
          <w:lang w:val="es-ES"/>
        </w:rPr>
        <w:t>Secretaría</w:t>
      </w:r>
      <w:r w:rsidRPr="004457A4">
        <w:rPr>
          <w:rFonts w:eastAsia="Calibri" w:cstheme="minorHAnsi"/>
          <w:spacing w:val="-12"/>
          <w:sz w:val="24"/>
          <w:szCs w:val="24"/>
          <w:lang w:val="es-ES"/>
        </w:rPr>
        <w:t xml:space="preserve"> </w:t>
      </w:r>
      <w:r w:rsidRPr="004457A4">
        <w:rPr>
          <w:rFonts w:eastAsia="Calibri" w:cstheme="minorHAnsi"/>
          <w:sz w:val="24"/>
          <w:szCs w:val="24"/>
          <w:lang w:val="es-ES"/>
        </w:rPr>
        <w:t>de</w:t>
      </w:r>
      <w:r w:rsidRPr="004457A4">
        <w:rPr>
          <w:rFonts w:eastAsia="Calibri" w:cstheme="minorHAnsi"/>
          <w:spacing w:val="-11"/>
          <w:sz w:val="24"/>
          <w:szCs w:val="24"/>
          <w:lang w:val="es-ES"/>
        </w:rPr>
        <w:t xml:space="preserve"> </w:t>
      </w:r>
      <w:r w:rsidRPr="004457A4">
        <w:rPr>
          <w:rFonts w:eastAsia="Calibri" w:cstheme="minorHAnsi"/>
          <w:sz w:val="24"/>
          <w:szCs w:val="24"/>
          <w:lang w:val="es-ES"/>
        </w:rPr>
        <w:t>Gobernación</w:t>
      </w:r>
      <w:r w:rsidRPr="004457A4">
        <w:rPr>
          <w:rFonts w:eastAsia="Calibri" w:cstheme="minorHAnsi"/>
          <w:spacing w:val="-12"/>
          <w:sz w:val="24"/>
          <w:szCs w:val="24"/>
          <w:lang w:val="es-ES"/>
        </w:rPr>
        <w:t xml:space="preserve"> </w:t>
      </w:r>
      <w:r w:rsidRPr="004457A4">
        <w:rPr>
          <w:rFonts w:eastAsia="Calibri" w:cstheme="minorHAnsi"/>
          <w:sz w:val="24"/>
          <w:szCs w:val="24"/>
          <w:lang w:val="es-ES"/>
        </w:rPr>
        <w:t>o</w:t>
      </w:r>
      <w:r w:rsidRPr="004457A4">
        <w:rPr>
          <w:rFonts w:eastAsia="Calibri" w:cstheme="minorHAnsi"/>
          <w:spacing w:val="-11"/>
          <w:sz w:val="24"/>
          <w:szCs w:val="24"/>
          <w:lang w:val="es-ES"/>
        </w:rPr>
        <w:t xml:space="preserve"> </w:t>
      </w:r>
      <w:r w:rsidRPr="004457A4">
        <w:rPr>
          <w:rFonts w:eastAsia="Calibri" w:cstheme="minorHAnsi"/>
          <w:sz w:val="24"/>
          <w:szCs w:val="24"/>
          <w:lang w:val="es-ES"/>
        </w:rPr>
        <w:t>en</w:t>
      </w:r>
      <w:r w:rsidRPr="004457A4">
        <w:rPr>
          <w:rFonts w:eastAsia="Calibri" w:cstheme="minorHAnsi"/>
          <w:spacing w:val="-12"/>
          <w:sz w:val="24"/>
          <w:szCs w:val="24"/>
          <w:lang w:val="es-ES"/>
        </w:rPr>
        <w:t xml:space="preserve"> </w:t>
      </w:r>
      <w:r w:rsidRPr="004457A4">
        <w:rPr>
          <w:rFonts w:eastAsia="Calibri" w:cstheme="minorHAnsi"/>
          <w:sz w:val="24"/>
          <w:szCs w:val="24"/>
          <w:lang w:val="es-ES"/>
        </w:rPr>
        <w:t>su</w:t>
      </w:r>
      <w:r w:rsidRPr="004457A4">
        <w:rPr>
          <w:rFonts w:eastAsia="Calibri" w:cstheme="minorHAnsi"/>
          <w:spacing w:val="-11"/>
          <w:sz w:val="24"/>
          <w:szCs w:val="24"/>
          <w:lang w:val="es-ES"/>
        </w:rPr>
        <w:t xml:space="preserve"> </w:t>
      </w:r>
      <w:r w:rsidRPr="004457A4">
        <w:rPr>
          <w:rFonts w:eastAsia="Calibri" w:cstheme="minorHAnsi"/>
          <w:sz w:val="24"/>
          <w:szCs w:val="24"/>
          <w:lang w:val="es-ES"/>
        </w:rPr>
        <w:t>caso</w:t>
      </w:r>
      <w:r w:rsidRPr="004457A4">
        <w:rPr>
          <w:rFonts w:eastAsia="Calibri" w:cstheme="minorHAnsi"/>
          <w:spacing w:val="-12"/>
          <w:sz w:val="24"/>
          <w:szCs w:val="24"/>
          <w:lang w:val="es-ES"/>
        </w:rPr>
        <w:t xml:space="preserve"> </w:t>
      </w:r>
      <w:r w:rsidRPr="004457A4">
        <w:rPr>
          <w:rFonts w:eastAsia="Calibri" w:cstheme="minorHAnsi"/>
          <w:sz w:val="24"/>
          <w:szCs w:val="24"/>
          <w:lang w:val="es-ES"/>
        </w:rPr>
        <w:t>constancia de no tener antecedentes emitida por la misma Secretaria y no deberá ser mayo a 3 meses de antigüedad</w:t>
      </w:r>
    </w:p>
    <w:p w14:paraId="1FDA2D62" w14:textId="77777777" w:rsidR="00236270" w:rsidRPr="004457A4" w:rsidRDefault="00236270" w:rsidP="004457A4">
      <w:pPr>
        <w:pStyle w:val="Sinespaciado"/>
        <w:numPr>
          <w:ilvl w:val="0"/>
          <w:numId w:val="16"/>
        </w:numPr>
        <w:ind w:left="1134" w:right="664" w:hanging="283"/>
        <w:jc w:val="both"/>
        <w:rPr>
          <w:rFonts w:eastAsia="Calibri" w:cstheme="minorHAnsi"/>
          <w:sz w:val="24"/>
          <w:szCs w:val="24"/>
          <w:lang w:val="es-ES"/>
        </w:rPr>
      </w:pPr>
      <w:r w:rsidRPr="004457A4">
        <w:rPr>
          <w:rFonts w:eastAsia="Calibri" w:cstheme="minorHAnsi"/>
          <w:sz w:val="24"/>
          <w:szCs w:val="24"/>
          <w:lang w:val="es-ES"/>
        </w:rPr>
        <w:t>Examen</w:t>
      </w:r>
      <w:r w:rsidRPr="004457A4">
        <w:rPr>
          <w:rFonts w:eastAsia="Calibri" w:cstheme="minorHAnsi"/>
          <w:spacing w:val="-3"/>
          <w:sz w:val="24"/>
          <w:szCs w:val="24"/>
          <w:lang w:val="es-ES"/>
        </w:rPr>
        <w:t xml:space="preserve"> </w:t>
      </w:r>
      <w:r w:rsidRPr="004457A4">
        <w:rPr>
          <w:rFonts w:eastAsia="Calibri" w:cstheme="minorHAnsi"/>
          <w:sz w:val="24"/>
          <w:szCs w:val="24"/>
          <w:lang w:val="es-ES"/>
        </w:rPr>
        <w:t>médico</w:t>
      </w:r>
      <w:r w:rsidRPr="004457A4">
        <w:rPr>
          <w:rFonts w:eastAsia="Calibri" w:cstheme="minorHAnsi"/>
          <w:spacing w:val="-6"/>
          <w:sz w:val="24"/>
          <w:szCs w:val="24"/>
          <w:lang w:val="es-ES"/>
        </w:rPr>
        <w:t xml:space="preserve"> </w:t>
      </w:r>
      <w:r w:rsidRPr="004457A4">
        <w:rPr>
          <w:rFonts w:eastAsia="Calibri" w:cstheme="minorHAnsi"/>
          <w:sz w:val="24"/>
          <w:szCs w:val="24"/>
          <w:lang w:val="es-ES"/>
        </w:rPr>
        <w:t>avalado</w:t>
      </w:r>
      <w:r w:rsidRPr="004457A4">
        <w:rPr>
          <w:rFonts w:eastAsia="Calibri" w:cstheme="minorHAnsi"/>
          <w:spacing w:val="-6"/>
          <w:sz w:val="24"/>
          <w:szCs w:val="24"/>
          <w:lang w:val="es-ES"/>
        </w:rPr>
        <w:t xml:space="preserve"> </w:t>
      </w:r>
      <w:r w:rsidRPr="004457A4">
        <w:rPr>
          <w:rFonts w:eastAsia="Calibri" w:cstheme="minorHAnsi"/>
          <w:sz w:val="24"/>
          <w:szCs w:val="24"/>
          <w:lang w:val="es-ES"/>
        </w:rPr>
        <w:t>por</w:t>
      </w:r>
      <w:r w:rsidRPr="004457A4">
        <w:rPr>
          <w:rFonts w:eastAsia="Calibri" w:cstheme="minorHAnsi"/>
          <w:spacing w:val="-3"/>
          <w:sz w:val="24"/>
          <w:szCs w:val="24"/>
          <w:lang w:val="es-ES"/>
        </w:rPr>
        <w:t xml:space="preserve"> </w:t>
      </w:r>
      <w:r w:rsidRPr="004457A4">
        <w:rPr>
          <w:rFonts w:eastAsia="Calibri" w:cstheme="minorHAnsi"/>
          <w:sz w:val="24"/>
          <w:szCs w:val="24"/>
          <w:lang w:val="es-ES"/>
        </w:rPr>
        <w:t>un</w:t>
      </w:r>
      <w:r w:rsidRPr="004457A4">
        <w:rPr>
          <w:rFonts w:eastAsia="Calibri" w:cstheme="minorHAnsi"/>
          <w:spacing w:val="-6"/>
          <w:sz w:val="24"/>
          <w:szCs w:val="24"/>
          <w:lang w:val="es-ES"/>
        </w:rPr>
        <w:t xml:space="preserve"> </w:t>
      </w:r>
      <w:r w:rsidRPr="004457A4">
        <w:rPr>
          <w:rFonts w:eastAsia="Calibri" w:cstheme="minorHAnsi"/>
          <w:sz w:val="24"/>
          <w:szCs w:val="24"/>
          <w:lang w:val="es-ES"/>
        </w:rPr>
        <w:t>médico</w:t>
      </w:r>
      <w:r w:rsidRPr="004457A4">
        <w:rPr>
          <w:rFonts w:eastAsia="Calibri" w:cstheme="minorHAnsi"/>
          <w:spacing w:val="-6"/>
          <w:sz w:val="24"/>
          <w:szCs w:val="24"/>
          <w:lang w:val="es-ES"/>
        </w:rPr>
        <w:t xml:space="preserve"> </w:t>
      </w:r>
      <w:r w:rsidRPr="004457A4">
        <w:rPr>
          <w:rFonts w:eastAsia="Calibri" w:cstheme="minorHAnsi"/>
          <w:sz w:val="24"/>
          <w:szCs w:val="24"/>
          <w:lang w:val="es-ES"/>
        </w:rPr>
        <w:t>con</w:t>
      </w:r>
      <w:r w:rsidRPr="004457A4">
        <w:rPr>
          <w:rFonts w:eastAsia="Calibri" w:cstheme="minorHAnsi"/>
          <w:spacing w:val="-5"/>
          <w:sz w:val="24"/>
          <w:szCs w:val="24"/>
          <w:lang w:val="es-ES"/>
        </w:rPr>
        <w:t xml:space="preserve"> </w:t>
      </w:r>
      <w:r w:rsidRPr="004457A4">
        <w:rPr>
          <w:rFonts w:eastAsia="Calibri" w:cstheme="minorHAnsi"/>
          <w:sz w:val="24"/>
          <w:szCs w:val="24"/>
          <w:lang w:val="es-ES"/>
        </w:rPr>
        <w:t>su</w:t>
      </w:r>
      <w:r w:rsidRPr="004457A4">
        <w:rPr>
          <w:rFonts w:eastAsia="Calibri" w:cstheme="minorHAnsi"/>
          <w:spacing w:val="-6"/>
          <w:sz w:val="24"/>
          <w:szCs w:val="24"/>
          <w:lang w:val="es-ES"/>
        </w:rPr>
        <w:t xml:space="preserve"> </w:t>
      </w:r>
      <w:r w:rsidRPr="004457A4">
        <w:rPr>
          <w:rFonts w:eastAsia="Calibri" w:cstheme="minorHAnsi"/>
          <w:sz w:val="24"/>
          <w:szCs w:val="24"/>
          <w:lang w:val="es-ES"/>
        </w:rPr>
        <w:t>cedula</w:t>
      </w:r>
      <w:r w:rsidRPr="004457A4">
        <w:rPr>
          <w:rFonts w:eastAsia="Calibri" w:cstheme="minorHAnsi"/>
          <w:spacing w:val="-6"/>
          <w:sz w:val="24"/>
          <w:szCs w:val="24"/>
          <w:lang w:val="es-ES"/>
        </w:rPr>
        <w:t xml:space="preserve"> </w:t>
      </w:r>
      <w:r w:rsidRPr="004457A4">
        <w:rPr>
          <w:rFonts w:eastAsia="Calibri" w:cstheme="minorHAnsi"/>
          <w:sz w:val="24"/>
          <w:szCs w:val="24"/>
          <w:lang w:val="es-ES"/>
        </w:rPr>
        <w:t>profesional</w:t>
      </w:r>
      <w:r w:rsidRPr="004457A4">
        <w:rPr>
          <w:rFonts w:eastAsia="Calibri" w:cstheme="minorHAnsi"/>
          <w:spacing w:val="-5"/>
          <w:sz w:val="24"/>
          <w:szCs w:val="24"/>
          <w:lang w:val="es-ES"/>
        </w:rPr>
        <w:t xml:space="preserve"> </w:t>
      </w:r>
      <w:r w:rsidRPr="004457A4">
        <w:rPr>
          <w:rFonts w:eastAsia="Calibri" w:cstheme="minorHAnsi"/>
          <w:sz w:val="24"/>
          <w:szCs w:val="24"/>
          <w:lang w:val="es-ES"/>
        </w:rPr>
        <w:t>no</w:t>
      </w:r>
      <w:r w:rsidRPr="004457A4">
        <w:rPr>
          <w:rFonts w:eastAsia="Calibri" w:cstheme="minorHAnsi"/>
          <w:spacing w:val="-5"/>
          <w:sz w:val="24"/>
          <w:szCs w:val="24"/>
          <w:lang w:val="es-ES"/>
        </w:rPr>
        <w:t xml:space="preserve"> </w:t>
      </w:r>
      <w:r w:rsidRPr="004457A4">
        <w:rPr>
          <w:rFonts w:eastAsia="Calibri" w:cstheme="minorHAnsi"/>
          <w:sz w:val="24"/>
          <w:szCs w:val="24"/>
          <w:lang w:val="es-ES"/>
        </w:rPr>
        <w:t>mayor</w:t>
      </w:r>
      <w:r w:rsidRPr="004457A4">
        <w:rPr>
          <w:rFonts w:eastAsia="Calibri" w:cstheme="minorHAnsi"/>
          <w:spacing w:val="-7"/>
          <w:sz w:val="24"/>
          <w:szCs w:val="24"/>
          <w:lang w:val="es-ES"/>
        </w:rPr>
        <w:t xml:space="preserve"> </w:t>
      </w:r>
      <w:r w:rsidRPr="004457A4">
        <w:rPr>
          <w:rFonts w:eastAsia="Calibri" w:cstheme="minorHAnsi"/>
          <w:sz w:val="24"/>
          <w:szCs w:val="24"/>
          <w:lang w:val="es-ES"/>
        </w:rPr>
        <w:t>a</w:t>
      </w:r>
      <w:r w:rsidRPr="004457A4">
        <w:rPr>
          <w:rFonts w:eastAsia="Calibri" w:cstheme="minorHAnsi"/>
          <w:spacing w:val="-4"/>
          <w:sz w:val="24"/>
          <w:szCs w:val="24"/>
          <w:lang w:val="es-ES"/>
        </w:rPr>
        <w:t xml:space="preserve"> </w:t>
      </w:r>
      <w:r w:rsidRPr="004457A4">
        <w:rPr>
          <w:rFonts w:eastAsia="Calibri" w:cstheme="minorHAnsi"/>
          <w:sz w:val="24"/>
          <w:szCs w:val="24"/>
          <w:lang w:val="es-ES"/>
        </w:rPr>
        <w:t>3</w:t>
      </w:r>
      <w:r w:rsidRPr="004457A4">
        <w:rPr>
          <w:rFonts w:eastAsia="Calibri" w:cstheme="minorHAnsi"/>
          <w:spacing w:val="-3"/>
          <w:sz w:val="24"/>
          <w:szCs w:val="24"/>
          <w:lang w:val="es-ES"/>
        </w:rPr>
        <w:t xml:space="preserve"> </w:t>
      </w:r>
      <w:r w:rsidRPr="004457A4">
        <w:rPr>
          <w:rFonts w:eastAsia="Calibri" w:cstheme="minorHAnsi"/>
          <w:sz w:val="24"/>
          <w:szCs w:val="24"/>
          <w:lang w:val="es-ES"/>
        </w:rPr>
        <w:t>meses</w:t>
      </w:r>
      <w:r w:rsidRPr="004457A4">
        <w:rPr>
          <w:rFonts w:eastAsia="Calibri" w:cstheme="minorHAnsi"/>
          <w:spacing w:val="-5"/>
          <w:sz w:val="24"/>
          <w:szCs w:val="24"/>
          <w:lang w:val="es-ES"/>
        </w:rPr>
        <w:t xml:space="preserve"> </w:t>
      </w:r>
      <w:r w:rsidRPr="004457A4">
        <w:rPr>
          <w:rFonts w:eastAsia="Calibri" w:cstheme="minorHAnsi"/>
          <w:sz w:val="24"/>
          <w:szCs w:val="24"/>
          <w:lang w:val="es-ES"/>
        </w:rPr>
        <w:t>de</w:t>
      </w:r>
      <w:r w:rsidRPr="004457A4">
        <w:rPr>
          <w:rFonts w:eastAsia="Calibri" w:cstheme="minorHAnsi"/>
          <w:spacing w:val="-6"/>
          <w:sz w:val="24"/>
          <w:szCs w:val="24"/>
          <w:lang w:val="es-ES"/>
        </w:rPr>
        <w:t xml:space="preserve"> </w:t>
      </w:r>
      <w:r w:rsidRPr="004457A4">
        <w:rPr>
          <w:rFonts w:eastAsia="Calibri" w:cstheme="minorHAnsi"/>
          <w:sz w:val="24"/>
          <w:szCs w:val="24"/>
          <w:lang w:val="es-ES"/>
        </w:rPr>
        <w:t>antigüedad</w:t>
      </w:r>
    </w:p>
    <w:p w14:paraId="100BDD6C" w14:textId="77777777" w:rsidR="00236270" w:rsidRPr="004457A4" w:rsidRDefault="00236270" w:rsidP="004457A4">
      <w:pPr>
        <w:pStyle w:val="Sinespaciado"/>
        <w:numPr>
          <w:ilvl w:val="0"/>
          <w:numId w:val="16"/>
        </w:numPr>
        <w:ind w:left="1134" w:right="664" w:hanging="283"/>
        <w:jc w:val="both"/>
        <w:rPr>
          <w:rFonts w:eastAsia="Calibri" w:cstheme="minorHAnsi"/>
          <w:sz w:val="24"/>
          <w:szCs w:val="24"/>
          <w:lang w:val="es-ES"/>
        </w:rPr>
      </w:pPr>
      <w:r w:rsidRPr="004457A4">
        <w:rPr>
          <w:rFonts w:eastAsia="Calibri" w:cstheme="minorHAnsi"/>
          <w:sz w:val="24"/>
          <w:szCs w:val="24"/>
          <w:lang w:val="es-ES"/>
        </w:rPr>
        <w:t>Examen toxicológico avalado por un químico con su cedula profesional no mayor a 3 meses de antigüedad</w:t>
      </w:r>
    </w:p>
    <w:p w14:paraId="323A4363" w14:textId="77777777" w:rsidR="00236270" w:rsidRPr="004457A4" w:rsidRDefault="00236270" w:rsidP="004457A4">
      <w:pPr>
        <w:pStyle w:val="Sinespaciado"/>
        <w:numPr>
          <w:ilvl w:val="0"/>
          <w:numId w:val="16"/>
        </w:numPr>
        <w:ind w:left="1134" w:right="664" w:hanging="283"/>
        <w:jc w:val="both"/>
        <w:rPr>
          <w:rFonts w:eastAsia="Calibri" w:cstheme="minorHAnsi"/>
          <w:sz w:val="24"/>
          <w:szCs w:val="24"/>
          <w:lang w:val="es-ES"/>
        </w:rPr>
      </w:pPr>
      <w:r w:rsidRPr="004457A4">
        <w:rPr>
          <w:rFonts w:eastAsia="Calibri" w:cstheme="minorHAnsi"/>
          <w:sz w:val="24"/>
          <w:szCs w:val="24"/>
          <w:lang w:val="es-ES"/>
        </w:rPr>
        <w:t>Examen psicométrico avalado por un psicólogo con su cedula profesional no mayor a 6 meses de antigüedad</w:t>
      </w:r>
    </w:p>
    <w:p w14:paraId="00380DED" w14:textId="77777777" w:rsidR="00236270" w:rsidRPr="004457A4" w:rsidRDefault="00236270" w:rsidP="004457A4">
      <w:pPr>
        <w:pStyle w:val="Sinespaciado"/>
        <w:numPr>
          <w:ilvl w:val="0"/>
          <w:numId w:val="16"/>
        </w:numPr>
        <w:ind w:left="1134" w:right="664" w:hanging="283"/>
        <w:jc w:val="both"/>
        <w:rPr>
          <w:rFonts w:eastAsia="Calibri" w:cstheme="minorHAnsi"/>
          <w:sz w:val="24"/>
          <w:szCs w:val="24"/>
          <w:lang w:val="es-ES"/>
        </w:rPr>
      </w:pPr>
      <w:r w:rsidRPr="004457A4">
        <w:rPr>
          <w:rFonts w:eastAsia="Calibri" w:cstheme="minorHAnsi"/>
          <w:sz w:val="24"/>
          <w:szCs w:val="24"/>
          <w:lang w:val="es-ES"/>
        </w:rPr>
        <w:t>Comprobante de domicilio no mayor a 2 meses de</w:t>
      </w:r>
      <w:r w:rsidRPr="004457A4">
        <w:rPr>
          <w:rFonts w:eastAsia="Calibri" w:cstheme="minorHAnsi"/>
          <w:spacing w:val="-5"/>
          <w:sz w:val="24"/>
          <w:szCs w:val="24"/>
          <w:lang w:val="es-ES"/>
        </w:rPr>
        <w:t xml:space="preserve"> </w:t>
      </w:r>
      <w:r w:rsidRPr="004457A4">
        <w:rPr>
          <w:rFonts w:eastAsia="Calibri" w:cstheme="minorHAnsi"/>
          <w:sz w:val="24"/>
          <w:szCs w:val="24"/>
          <w:lang w:val="es-ES"/>
        </w:rPr>
        <w:t>antigüedad.</w:t>
      </w:r>
    </w:p>
    <w:p w14:paraId="017AF23A" w14:textId="77777777" w:rsidR="00236270" w:rsidRPr="004457A4" w:rsidRDefault="00236270" w:rsidP="004457A4">
      <w:pPr>
        <w:pStyle w:val="Sinespaciado"/>
        <w:numPr>
          <w:ilvl w:val="0"/>
          <w:numId w:val="16"/>
        </w:numPr>
        <w:ind w:left="1134" w:right="664" w:hanging="283"/>
        <w:jc w:val="both"/>
        <w:rPr>
          <w:rFonts w:eastAsia="Calibri" w:cstheme="minorHAnsi"/>
          <w:sz w:val="24"/>
          <w:szCs w:val="24"/>
          <w:lang w:val="es-ES"/>
        </w:rPr>
      </w:pPr>
      <w:r w:rsidRPr="004457A4">
        <w:rPr>
          <w:rFonts w:eastAsia="Calibri" w:cstheme="minorHAnsi"/>
          <w:sz w:val="24"/>
          <w:szCs w:val="24"/>
          <w:lang w:val="es-ES"/>
        </w:rPr>
        <w:t>Credencial de</w:t>
      </w:r>
      <w:r w:rsidRPr="004457A4">
        <w:rPr>
          <w:rFonts w:eastAsia="Calibri" w:cstheme="minorHAnsi"/>
          <w:spacing w:val="1"/>
          <w:sz w:val="24"/>
          <w:szCs w:val="24"/>
          <w:lang w:val="es-ES"/>
        </w:rPr>
        <w:t xml:space="preserve"> </w:t>
      </w:r>
      <w:r w:rsidRPr="004457A4">
        <w:rPr>
          <w:rFonts w:eastAsia="Calibri" w:cstheme="minorHAnsi"/>
          <w:sz w:val="24"/>
          <w:szCs w:val="24"/>
          <w:lang w:val="es-ES"/>
        </w:rPr>
        <w:t>elector.</w:t>
      </w:r>
    </w:p>
    <w:p w14:paraId="64AB463B" w14:textId="77777777" w:rsidR="00236270" w:rsidRPr="004457A4" w:rsidRDefault="00236270" w:rsidP="004457A4">
      <w:pPr>
        <w:pStyle w:val="Sinespaciado"/>
        <w:numPr>
          <w:ilvl w:val="0"/>
          <w:numId w:val="16"/>
        </w:numPr>
        <w:ind w:left="1134" w:right="664" w:hanging="283"/>
        <w:jc w:val="both"/>
        <w:rPr>
          <w:rFonts w:eastAsia="Calibri" w:cstheme="minorHAnsi"/>
          <w:sz w:val="24"/>
          <w:szCs w:val="24"/>
          <w:lang w:val="es-ES"/>
        </w:rPr>
      </w:pPr>
      <w:r w:rsidRPr="004457A4">
        <w:rPr>
          <w:rFonts w:eastAsia="Calibri" w:cstheme="minorHAnsi"/>
          <w:sz w:val="24"/>
          <w:szCs w:val="24"/>
          <w:lang w:val="es-ES"/>
        </w:rPr>
        <w:t>Cedula o Solicitud de registro para cedula única de identificación personal (CURP) ante la Secretaría de</w:t>
      </w:r>
      <w:r w:rsidRPr="004457A4">
        <w:rPr>
          <w:rFonts w:eastAsia="Calibri" w:cstheme="minorHAnsi"/>
          <w:spacing w:val="-2"/>
          <w:sz w:val="24"/>
          <w:szCs w:val="24"/>
          <w:lang w:val="es-ES"/>
        </w:rPr>
        <w:t xml:space="preserve"> </w:t>
      </w:r>
      <w:r w:rsidRPr="004457A4">
        <w:rPr>
          <w:rFonts w:eastAsia="Calibri" w:cstheme="minorHAnsi"/>
          <w:sz w:val="24"/>
          <w:szCs w:val="24"/>
          <w:lang w:val="es-ES"/>
        </w:rPr>
        <w:t>Gobernación.</w:t>
      </w:r>
    </w:p>
    <w:p w14:paraId="19B21F43" w14:textId="77777777" w:rsidR="00236270" w:rsidRPr="004457A4" w:rsidRDefault="00236270" w:rsidP="004457A4">
      <w:pPr>
        <w:pStyle w:val="Sinespaciado"/>
        <w:numPr>
          <w:ilvl w:val="0"/>
          <w:numId w:val="16"/>
        </w:numPr>
        <w:ind w:left="1134" w:right="664" w:hanging="283"/>
        <w:jc w:val="both"/>
        <w:rPr>
          <w:rFonts w:eastAsia="Calibri" w:cstheme="minorHAnsi"/>
          <w:sz w:val="24"/>
          <w:szCs w:val="24"/>
          <w:lang w:val="es-ES"/>
        </w:rPr>
      </w:pPr>
      <w:r w:rsidRPr="004457A4">
        <w:rPr>
          <w:rFonts w:eastAsia="Calibri" w:cstheme="minorHAnsi"/>
          <w:sz w:val="24"/>
          <w:szCs w:val="24"/>
          <w:lang w:val="es-ES"/>
        </w:rPr>
        <w:t>Comprobante de pago del último trimestre ante el IMSS donde deberá incluirse a los empleados prestadores del servicio en la</w:t>
      </w:r>
      <w:r w:rsidRPr="004457A4">
        <w:rPr>
          <w:rFonts w:eastAsia="Calibri" w:cstheme="minorHAnsi"/>
          <w:spacing w:val="-1"/>
          <w:sz w:val="24"/>
          <w:szCs w:val="24"/>
          <w:lang w:val="es-ES"/>
        </w:rPr>
        <w:t xml:space="preserve"> </w:t>
      </w:r>
      <w:r w:rsidRPr="004457A4">
        <w:rPr>
          <w:rFonts w:eastAsia="Calibri" w:cstheme="minorHAnsi"/>
          <w:sz w:val="24"/>
          <w:szCs w:val="24"/>
          <w:lang w:val="es-ES"/>
        </w:rPr>
        <w:t>UTT.</w:t>
      </w:r>
    </w:p>
    <w:p w14:paraId="6166139F" w14:textId="77777777" w:rsidR="00236270" w:rsidRPr="004457A4" w:rsidRDefault="00236270" w:rsidP="004457A4">
      <w:pPr>
        <w:pStyle w:val="Sinespaciado"/>
        <w:numPr>
          <w:ilvl w:val="0"/>
          <w:numId w:val="16"/>
        </w:numPr>
        <w:ind w:left="1134" w:right="664" w:hanging="283"/>
        <w:jc w:val="both"/>
        <w:rPr>
          <w:rFonts w:eastAsia="Calibri" w:cstheme="minorHAnsi"/>
          <w:sz w:val="24"/>
          <w:szCs w:val="24"/>
          <w:lang w:val="es-ES"/>
        </w:rPr>
      </w:pPr>
      <w:r w:rsidRPr="004457A4">
        <w:rPr>
          <w:rFonts w:eastAsia="Calibri" w:cstheme="minorHAnsi"/>
          <w:sz w:val="24"/>
          <w:szCs w:val="24"/>
          <w:lang w:val="es-ES"/>
        </w:rPr>
        <w:t>Constancias</w:t>
      </w:r>
      <w:r w:rsidRPr="004457A4">
        <w:rPr>
          <w:rFonts w:eastAsia="Calibri" w:cstheme="minorHAnsi"/>
          <w:spacing w:val="-7"/>
          <w:sz w:val="24"/>
          <w:szCs w:val="24"/>
          <w:lang w:val="es-ES"/>
        </w:rPr>
        <w:t xml:space="preserve"> </w:t>
      </w:r>
      <w:r w:rsidRPr="004457A4">
        <w:rPr>
          <w:rFonts w:eastAsia="Calibri" w:cstheme="minorHAnsi"/>
          <w:sz w:val="24"/>
          <w:szCs w:val="24"/>
          <w:lang w:val="es-ES"/>
        </w:rPr>
        <w:t>de</w:t>
      </w:r>
      <w:r w:rsidRPr="004457A4">
        <w:rPr>
          <w:rFonts w:eastAsia="Calibri" w:cstheme="minorHAnsi"/>
          <w:spacing w:val="-4"/>
          <w:sz w:val="24"/>
          <w:szCs w:val="24"/>
          <w:lang w:val="es-ES"/>
        </w:rPr>
        <w:t xml:space="preserve"> </w:t>
      </w:r>
      <w:r w:rsidRPr="004457A4">
        <w:rPr>
          <w:rFonts w:eastAsia="Calibri" w:cstheme="minorHAnsi"/>
          <w:sz w:val="24"/>
          <w:szCs w:val="24"/>
          <w:lang w:val="es-ES"/>
        </w:rPr>
        <w:t>habilidades</w:t>
      </w:r>
      <w:r w:rsidRPr="004457A4">
        <w:rPr>
          <w:rFonts w:eastAsia="Calibri" w:cstheme="minorHAnsi"/>
          <w:spacing w:val="-6"/>
          <w:sz w:val="24"/>
          <w:szCs w:val="24"/>
          <w:lang w:val="es-ES"/>
        </w:rPr>
        <w:t xml:space="preserve"> </w:t>
      </w:r>
      <w:r w:rsidRPr="004457A4">
        <w:rPr>
          <w:rFonts w:eastAsia="Calibri" w:cstheme="minorHAnsi"/>
          <w:sz w:val="24"/>
          <w:szCs w:val="24"/>
          <w:lang w:val="es-ES"/>
        </w:rPr>
        <w:t>de</w:t>
      </w:r>
      <w:r w:rsidRPr="004457A4">
        <w:rPr>
          <w:rFonts w:eastAsia="Calibri" w:cstheme="minorHAnsi"/>
          <w:spacing w:val="-5"/>
          <w:sz w:val="24"/>
          <w:szCs w:val="24"/>
          <w:lang w:val="es-ES"/>
        </w:rPr>
        <w:t xml:space="preserve"> </w:t>
      </w:r>
      <w:r w:rsidRPr="004457A4">
        <w:rPr>
          <w:rFonts w:eastAsia="Calibri" w:cstheme="minorHAnsi"/>
          <w:sz w:val="24"/>
          <w:szCs w:val="24"/>
          <w:lang w:val="es-ES"/>
        </w:rPr>
        <w:t>los</w:t>
      </w:r>
      <w:r w:rsidRPr="004457A4">
        <w:rPr>
          <w:rFonts w:eastAsia="Calibri" w:cstheme="minorHAnsi"/>
          <w:spacing w:val="-6"/>
          <w:sz w:val="24"/>
          <w:szCs w:val="24"/>
          <w:lang w:val="es-ES"/>
        </w:rPr>
        <w:t xml:space="preserve"> </w:t>
      </w:r>
      <w:r w:rsidRPr="004457A4">
        <w:rPr>
          <w:rFonts w:eastAsia="Calibri" w:cstheme="minorHAnsi"/>
          <w:sz w:val="24"/>
          <w:szCs w:val="24"/>
          <w:lang w:val="es-ES"/>
        </w:rPr>
        <w:t>elementos</w:t>
      </w:r>
      <w:r w:rsidRPr="004457A4">
        <w:rPr>
          <w:rFonts w:eastAsia="Calibri" w:cstheme="minorHAnsi"/>
          <w:spacing w:val="-4"/>
          <w:sz w:val="24"/>
          <w:szCs w:val="24"/>
          <w:lang w:val="es-ES"/>
        </w:rPr>
        <w:t xml:space="preserve"> </w:t>
      </w:r>
      <w:r w:rsidRPr="004457A4">
        <w:rPr>
          <w:rFonts w:eastAsia="Calibri" w:cstheme="minorHAnsi"/>
          <w:sz w:val="24"/>
          <w:szCs w:val="24"/>
          <w:lang w:val="es-ES"/>
        </w:rPr>
        <w:t>donde</w:t>
      </w:r>
      <w:r w:rsidRPr="004457A4">
        <w:rPr>
          <w:rFonts w:eastAsia="Calibri" w:cstheme="minorHAnsi"/>
          <w:spacing w:val="-8"/>
          <w:sz w:val="24"/>
          <w:szCs w:val="24"/>
          <w:lang w:val="es-ES"/>
        </w:rPr>
        <w:t xml:space="preserve"> </w:t>
      </w:r>
      <w:r w:rsidRPr="004457A4">
        <w:rPr>
          <w:rFonts w:eastAsia="Calibri" w:cstheme="minorHAnsi"/>
          <w:sz w:val="24"/>
          <w:szCs w:val="24"/>
          <w:lang w:val="es-ES"/>
        </w:rPr>
        <w:t>se</w:t>
      </w:r>
      <w:r w:rsidRPr="004457A4">
        <w:rPr>
          <w:rFonts w:eastAsia="Calibri" w:cstheme="minorHAnsi"/>
          <w:spacing w:val="-5"/>
          <w:sz w:val="24"/>
          <w:szCs w:val="24"/>
          <w:lang w:val="es-ES"/>
        </w:rPr>
        <w:t xml:space="preserve"> </w:t>
      </w:r>
      <w:r w:rsidRPr="004457A4">
        <w:rPr>
          <w:rFonts w:eastAsia="Calibri" w:cstheme="minorHAnsi"/>
          <w:sz w:val="24"/>
          <w:szCs w:val="24"/>
          <w:lang w:val="es-ES"/>
        </w:rPr>
        <w:t>acredite</w:t>
      </w:r>
      <w:r w:rsidRPr="004457A4">
        <w:rPr>
          <w:rFonts w:eastAsia="Calibri" w:cstheme="minorHAnsi"/>
          <w:spacing w:val="-5"/>
          <w:sz w:val="24"/>
          <w:szCs w:val="24"/>
          <w:lang w:val="es-ES"/>
        </w:rPr>
        <w:t xml:space="preserve"> </w:t>
      </w:r>
      <w:r w:rsidRPr="004457A4">
        <w:rPr>
          <w:rFonts w:eastAsia="Calibri" w:cstheme="minorHAnsi"/>
          <w:sz w:val="24"/>
          <w:szCs w:val="24"/>
          <w:lang w:val="es-ES"/>
        </w:rPr>
        <w:t>la</w:t>
      </w:r>
      <w:r w:rsidRPr="004457A4">
        <w:rPr>
          <w:rFonts w:eastAsia="Calibri" w:cstheme="minorHAnsi"/>
          <w:spacing w:val="-8"/>
          <w:sz w:val="24"/>
          <w:szCs w:val="24"/>
          <w:lang w:val="es-ES"/>
        </w:rPr>
        <w:t xml:space="preserve"> </w:t>
      </w:r>
      <w:r w:rsidRPr="004457A4">
        <w:rPr>
          <w:rFonts w:eastAsia="Calibri" w:cstheme="minorHAnsi"/>
          <w:sz w:val="24"/>
          <w:szCs w:val="24"/>
          <w:lang w:val="es-ES"/>
        </w:rPr>
        <w:t>capacitación</w:t>
      </w:r>
      <w:r w:rsidRPr="004457A4">
        <w:rPr>
          <w:rFonts w:eastAsia="Calibri" w:cstheme="minorHAnsi"/>
          <w:spacing w:val="-4"/>
          <w:sz w:val="24"/>
          <w:szCs w:val="24"/>
          <w:lang w:val="es-ES"/>
        </w:rPr>
        <w:t xml:space="preserve"> </w:t>
      </w:r>
      <w:r w:rsidRPr="004457A4">
        <w:rPr>
          <w:rFonts w:eastAsia="Calibri" w:cstheme="minorHAnsi"/>
          <w:sz w:val="24"/>
          <w:szCs w:val="24"/>
          <w:lang w:val="es-ES"/>
        </w:rPr>
        <w:t>básica</w:t>
      </w:r>
      <w:r w:rsidRPr="004457A4">
        <w:rPr>
          <w:rFonts w:eastAsia="Calibri" w:cstheme="minorHAnsi"/>
          <w:spacing w:val="-5"/>
          <w:sz w:val="24"/>
          <w:szCs w:val="24"/>
          <w:lang w:val="es-ES"/>
        </w:rPr>
        <w:t xml:space="preserve"> </w:t>
      </w:r>
      <w:r w:rsidRPr="004457A4">
        <w:rPr>
          <w:rFonts w:eastAsia="Calibri" w:cstheme="minorHAnsi"/>
          <w:sz w:val="24"/>
          <w:szCs w:val="24"/>
          <w:lang w:val="es-ES"/>
        </w:rPr>
        <w:t>del</w:t>
      </w:r>
      <w:r w:rsidRPr="004457A4">
        <w:rPr>
          <w:rFonts w:eastAsia="Calibri" w:cstheme="minorHAnsi"/>
          <w:spacing w:val="-7"/>
          <w:sz w:val="24"/>
          <w:szCs w:val="24"/>
          <w:lang w:val="es-ES"/>
        </w:rPr>
        <w:t xml:space="preserve"> </w:t>
      </w:r>
      <w:r w:rsidRPr="004457A4">
        <w:rPr>
          <w:rFonts w:eastAsia="Calibri" w:cstheme="minorHAnsi"/>
          <w:sz w:val="24"/>
          <w:szCs w:val="24"/>
          <w:lang w:val="es-ES"/>
        </w:rPr>
        <w:t>servicio</w:t>
      </w:r>
      <w:r w:rsidRPr="004457A4">
        <w:rPr>
          <w:rFonts w:eastAsia="Calibri" w:cstheme="minorHAnsi"/>
          <w:spacing w:val="-5"/>
          <w:sz w:val="24"/>
          <w:szCs w:val="24"/>
          <w:lang w:val="es-ES"/>
        </w:rPr>
        <w:t xml:space="preserve"> </w:t>
      </w:r>
      <w:r w:rsidRPr="004457A4">
        <w:rPr>
          <w:rFonts w:eastAsia="Calibri" w:cstheme="minorHAnsi"/>
          <w:sz w:val="24"/>
          <w:szCs w:val="24"/>
          <w:lang w:val="es-ES"/>
        </w:rPr>
        <w:t>de seguridad (formatos DC-3)</w:t>
      </w:r>
    </w:p>
    <w:p w14:paraId="25886FF3" w14:textId="72B0DA91" w:rsidR="00C57F65" w:rsidRPr="004457A4" w:rsidRDefault="00236270" w:rsidP="004457A4">
      <w:pPr>
        <w:pStyle w:val="Sinespaciado"/>
        <w:numPr>
          <w:ilvl w:val="0"/>
          <w:numId w:val="16"/>
        </w:numPr>
        <w:ind w:left="1134" w:right="664" w:hanging="283"/>
        <w:jc w:val="both"/>
        <w:rPr>
          <w:rFonts w:eastAsia="Calibri" w:cstheme="minorHAnsi"/>
          <w:sz w:val="24"/>
          <w:szCs w:val="24"/>
          <w:lang w:val="es-ES"/>
        </w:rPr>
        <w:sectPr w:rsidR="00C57F65" w:rsidRPr="004457A4" w:rsidSect="00125987">
          <w:pgSz w:w="12250" w:h="15850"/>
          <w:pgMar w:top="567" w:right="640" w:bottom="940" w:left="740" w:header="571" w:footer="666" w:gutter="0"/>
          <w:cols w:space="720"/>
        </w:sectPr>
      </w:pPr>
      <w:r w:rsidRPr="004457A4">
        <w:rPr>
          <w:rFonts w:eastAsia="Calibri" w:cstheme="minorHAnsi"/>
          <w:sz w:val="24"/>
          <w:szCs w:val="24"/>
          <w:lang w:val="es-ES"/>
        </w:rPr>
        <w:t>Caratula de expediente con fotografía a color, nombre, antigüedad en la empresa, número de seguro social y tipo de</w:t>
      </w:r>
      <w:r w:rsidRPr="004457A4">
        <w:rPr>
          <w:rFonts w:eastAsia="Calibri" w:cstheme="minorHAnsi"/>
          <w:spacing w:val="-5"/>
          <w:sz w:val="24"/>
          <w:szCs w:val="24"/>
          <w:lang w:val="es-ES"/>
        </w:rPr>
        <w:t xml:space="preserve"> </w:t>
      </w:r>
      <w:r w:rsidRPr="004457A4">
        <w:rPr>
          <w:rFonts w:eastAsia="Calibri" w:cstheme="minorHAnsi"/>
          <w:sz w:val="24"/>
          <w:szCs w:val="24"/>
          <w:lang w:val="es-ES"/>
        </w:rPr>
        <w:t>sangr</w:t>
      </w:r>
      <w:r w:rsidR="00F4390E">
        <w:rPr>
          <w:rFonts w:eastAsia="Calibri" w:cstheme="minorHAnsi"/>
          <w:sz w:val="24"/>
          <w:szCs w:val="24"/>
          <w:lang w:val="es-ES"/>
        </w:rPr>
        <w:t>e.</w:t>
      </w:r>
    </w:p>
    <w:p w14:paraId="52CB20C4" w14:textId="77777777" w:rsidR="00236270" w:rsidRPr="004457A4" w:rsidRDefault="00236270" w:rsidP="00236270">
      <w:pPr>
        <w:rPr>
          <w:rFonts w:cstheme="minorHAnsi"/>
          <w:sz w:val="24"/>
          <w:szCs w:val="24"/>
        </w:rPr>
      </w:pPr>
    </w:p>
    <w:sectPr w:rsidR="00236270" w:rsidRPr="004457A4" w:rsidSect="00125987">
      <w:pgSz w:w="12240" w:h="15840"/>
      <w:pgMar w:top="993"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A65365" w14:textId="77777777" w:rsidR="00A70DDF" w:rsidRDefault="00A70DDF" w:rsidP="00F00C23">
      <w:pPr>
        <w:spacing w:after="0" w:line="240" w:lineRule="auto"/>
      </w:pPr>
      <w:r>
        <w:separator/>
      </w:r>
    </w:p>
  </w:endnote>
  <w:endnote w:type="continuationSeparator" w:id="0">
    <w:p w14:paraId="4EF06ECA" w14:textId="77777777" w:rsidR="00A70DDF" w:rsidRDefault="00A70DDF" w:rsidP="00F00C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0DC8DD" w14:textId="77777777" w:rsidR="00A70DDF" w:rsidRDefault="00A70DDF" w:rsidP="00F00C23">
      <w:pPr>
        <w:spacing w:after="0" w:line="240" w:lineRule="auto"/>
      </w:pPr>
      <w:r>
        <w:separator/>
      </w:r>
    </w:p>
  </w:footnote>
  <w:footnote w:type="continuationSeparator" w:id="0">
    <w:p w14:paraId="20FFAFE8" w14:textId="77777777" w:rsidR="00A70DDF" w:rsidRDefault="00A70DDF" w:rsidP="00F00C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C2869D" w14:textId="77777777" w:rsidR="004525DE" w:rsidRPr="00D05249" w:rsidRDefault="004525DE" w:rsidP="004525DE">
    <w:pPr>
      <w:spacing w:after="0" w:line="240" w:lineRule="auto"/>
      <w:ind w:left="567" w:hanging="567"/>
      <w:jc w:val="center"/>
      <w:rPr>
        <w:rFonts w:eastAsia="MS Mincho" w:cstheme="minorHAnsi"/>
        <w:sz w:val="20"/>
        <w:szCs w:val="20"/>
        <w:lang w:val="es-ES_tradnl"/>
      </w:rPr>
    </w:pPr>
    <w:r w:rsidRPr="00D05249">
      <w:rPr>
        <w:rFonts w:eastAsia="MS Mincho" w:cstheme="minorHAnsi"/>
        <w:noProof/>
        <w:sz w:val="20"/>
        <w:szCs w:val="20"/>
        <w:lang w:eastAsia="es-MX"/>
      </w:rPr>
      <w:drawing>
        <wp:anchor distT="0" distB="0" distL="114300" distR="114300" simplePos="0" relativeHeight="251659264" behindDoc="0" locked="0" layoutInCell="1" allowOverlap="1" wp14:anchorId="3108E9B8" wp14:editId="3DFB06F8">
          <wp:simplePos x="0" y="0"/>
          <wp:positionH relativeFrom="column">
            <wp:posOffset>-419100</wp:posOffset>
          </wp:positionH>
          <wp:positionV relativeFrom="paragraph">
            <wp:posOffset>-110490</wp:posOffset>
          </wp:positionV>
          <wp:extent cx="791845" cy="615950"/>
          <wp:effectExtent l="0" t="0" r="8255" b="0"/>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5249">
      <w:rPr>
        <w:rFonts w:eastAsia="MS Mincho" w:cstheme="minorHAnsi"/>
        <w:noProof/>
        <w:sz w:val="20"/>
        <w:szCs w:val="20"/>
        <w:lang w:eastAsia="es-MX"/>
      </w:rPr>
      <w:drawing>
        <wp:anchor distT="0" distB="0" distL="114300" distR="114300" simplePos="0" relativeHeight="251660288" behindDoc="0" locked="0" layoutInCell="1" allowOverlap="1" wp14:anchorId="62472ABD" wp14:editId="5F3F7BE9">
          <wp:simplePos x="0" y="0"/>
          <wp:positionH relativeFrom="column">
            <wp:posOffset>5419090</wp:posOffset>
          </wp:positionH>
          <wp:positionV relativeFrom="paragraph">
            <wp:posOffset>-152400</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5249">
      <w:rPr>
        <w:rFonts w:eastAsia="MS Mincho" w:cstheme="minorHAnsi"/>
        <w:sz w:val="20"/>
        <w:szCs w:val="20"/>
        <w:lang w:val="es-ES_tradnl"/>
      </w:rPr>
      <w:t>GOBIERNO DEL ESTADO DE BAJA CALIFORNIA</w:t>
    </w:r>
  </w:p>
  <w:p w14:paraId="13B32DD3" w14:textId="77777777" w:rsidR="004525DE" w:rsidRDefault="004525DE" w:rsidP="004525DE">
    <w:pPr>
      <w:spacing w:after="0" w:line="240" w:lineRule="auto"/>
      <w:ind w:left="567" w:hanging="567"/>
      <w:jc w:val="center"/>
      <w:rPr>
        <w:rFonts w:eastAsia="MS Mincho" w:cstheme="minorHAnsi"/>
        <w:sz w:val="20"/>
        <w:szCs w:val="20"/>
        <w:lang w:val="es-ES_tradnl"/>
      </w:rPr>
    </w:pPr>
    <w:r w:rsidRPr="00D05249">
      <w:rPr>
        <w:rFonts w:eastAsia="MS Mincho" w:cstheme="minorHAnsi"/>
        <w:sz w:val="20"/>
        <w:szCs w:val="20"/>
        <w:lang w:val="es-ES_tradnl"/>
      </w:rPr>
      <w:t>COMITÉ DE ADQUISICIONES, ARRENDAMIENTOS</w:t>
    </w:r>
    <w:r>
      <w:rPr>
        <w:rFonts w:eastAsia="MS Mincho" w:cstheme="minorHAnsi"/>
        <w:sz w:val="20"/>
        <w:szCs w:val="20"/>
        <w:lang w:val="es-ES_tradnl"/>
      </w:rPr>
      <w:t xml:space="preserve"> Y SERVICIOS DE OFICIALIA MAYOR</w:t>
    </w:r>
  </w:p>
  <w:p w14:paraId="5BF1A3A2" w14:textId="77777777" w:rsidR="004525DE" w:rsidRPr="00D05249" w:rsidRDefault="004525DE" w:rsidP="004525DE">
    <w:pPr>
      <w:spacing w:after="0" w:line="240" w:lineRule="auto"/>
      <w:ind w:left="567" w:hanging="567"/>
      <w:jc w:val="center"/>
      <w:rPr>
        <w:rFonts w:ascii="Arial" w:eastAsia="MS Mincho" w:hAnsi="Arial" w:cs="Arial"/>
        <w:sz w:val="20"/>
        <w:szCs w:val="20"/>
        <w:lang w:val="es-ES_tradnl"/>
      </w:rPr>
    </w:pPr>
    <w:r w:rsidRPr="00D05249">
      <w:rPr>
        <w:rFonts w:eastAsia="MS Mincho" w:cstheme="minorHAnsi"/>
        <w:sz w:val="20"/>
        <w:szCs w:val="20"/>
        <w:lang w:val="es-ES_tradnl"/>
      </w:rPr>
      <w:t>DE GOBIERNO DEL ESTADO DE BAJA CALIFORNIA</w:t>
    </w:r>
    <w:r w:rsidRPr="00C020F8">
      <w:rPr>
        <w:rFonts w:ascii="Arial" w:eastAsia="MS Mincho" w:hAnsi="Arial" w:cs="Arial"/>
        <w:b/>
        <w:noProof/>
        <w:color w:val="000000"/>
        <w:sz w:val="20"/>
        <w:szCs w:val="20"/>
        <w:lang w:eastAsia="es-MX"/>
      </w:rPr>
      <mc:AlternateContent>
        <mc:Choice Requires="wps">
          <w:drawing>
            <wp:anchor distT="0" distB="0" distL="114300" distR="114300" simplePos="0" relativeHeight="251661312" behindDoc="0" locked="0" layoutInCell="1" allowOverlap="1" wp14:anchorId="21817F06" wp14:editId="7FF2D9CD">
              <wp:simplePos x="0" y="0"/>
              <wp:positionH relativeFrom="margin">
                <wp:posOffset>-422910</wp:posOffset>
              </wp:positionH>
              <wp:positionV relativeFrom="paragraph">
                <wp:posOffset>198755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400E25"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3.3pt,15.65pt" to="472pt,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" strokecolor="#6f2333" strokeweight="4.5pt">
              <v:stroke linestyle="thickThin"/>
              <w10:wrap anchorx="margin"/>
            </v:line>
          </w:pict>
        </mc:Fallback>
      </mc:AlternateContent>
    </w:r>
  </w:p>
  <w:p w14:paraId="601F6F97" w14:textId="77777777" w:rsidR="004525DE" w:rsidRDefault="004525DE" w:rsidP="004525DE">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36C1F"/>
    <w:multiLevelType w:val="hybridMultilevel"/>
    <w:tmpl w:val="4282DDF6"/>
    <w:lvl w:ilvl="0" w:tplc="D55CE44A">
      <w:numFmt w:val="bullet"/>
      <w:lvlText w:val=""/>
      <w:lvlJc w:val="left"/>
      <w:pPr>
        <w:ind w:left="391" w:hanging="360"/>
      </w:pPr>
      <w:rPr>
        <w:rFonts w:ascii="Symbol" w:eastAsia="Symbol" w:hAnsi="Symbol" w:cs="Symbol" w:hint="default"/>
        <w:w w:val="99"/>
        <w:sz w:val="19"/>
        <w:szCs w:val="19"/>
        <w:lang w:val="es-ES" w:eastAsia="en-US" w:bidi="ar-SA"/>
      </w:rPr>
    </w:lvl>
    <w:lvl w:ilvl="1" w:tplc="7EC85D88">
      <w:numFmt w:val="bullet"/>
      <w:lvlText w:val="•"/>
      <w:lvlJc w:val="left"/>
      <w:pPr>
        <w:ind w:left="834" w:hanging="360"/>
      </w:pPr>
      <w:rPr>
        <w:rFonts w:hint="default"/>
        <w:lang w:val="es-ES" w:eastAsia="en-US" w:bidi="ar-SA"/>
      </w:rPr>
    </w:lvl>
    <w:lvl w:ilvl="2" w:tplc="B37C3F50">
      <w:numFmt w:val="bullet"/>
      <w:lvlText w:val="•"/>
      <w:lvlJc w:val="left"/>
      <w:pPr>
        <w:ind w:left="1268" w:hanging="360"/>
      </w:pPr>
      <w:rPr>
        <w:rFonts w:hint="default"/>
        <w:lang w:val="es-ES" w:eastAsia="en-US" w:bidi="ar-SA"/>
      </w:rPr>
    </w:lvl>
    <w:lvl w:ilvl="3" w:tplc="61CA1E70">
      <w:numFmt w:val="bullet"/>
      <w:lvlText w:val="•"/>
      <w:lvlJc w:val="left"/>
      <w:pPr>
        <w:ind w:left="1702" w:hanging="360"/>
      </w:pPr>
      <w:rPr>
        <w:rFonts w:hint="default"/>
        <w:lang w:val="es-ES" w:eastAsia="en-US" w:bidi="ar-SA"/>
      </w:rPr>
    </w:lvl>
    <w:lvl w:ilvl="4" w:tplc="3614238E">
      <w:numFmt w:val="bullet"/>
      <w:lvlText w:val="•"/>
      <w:lvlJc w:val="left"/>
      <w:pPr>
        <w:ind w:left="2136" w:hanging="360"/>
      </w:pPr>
      <w:rPr>
        <w:rFonts w:hint="default"/>
        <w:lang w:val="es-ES" w:eastAsia="en-US" w:bidi="ar-SA"/>
      </w:rPr>
    </w:lvl>
    <w:lvl w:ilvl="5" w:tplc="7DC67946">
      <w:numFmt w:val="bullet"/>
      <w:lvlText w:val="•"/>
      <w:lvlJc w:val="left"/>
      <w:pPr>
        <w:ind w:left="2570" w:hanging="360"/>
      </w:pPr>
      <w:rPr>
        <w:rFonts w:hint="default"/>
        <w:lang w:val="es-ES" w:eastAsia="en-US" w:bidi="ar-SA"/>
      </w:rPr>
    </w:lvl>
    <w:lvl w:ilvl="6" w:tplc="E2F09E2E">
      <w:numFmt w:val="bullet"/>
      <w:lvlText w:val="•"/>
      <w:lvlJc w:val="left"/>
      <w:pPr>
        <w:ind w:left="3004" w:hanging="360"/>
      </w:pPr>
      <w:rPr>
        <w:rFonts w:hint="default"/>
        <w:lang w:val="es-ES" w:eastAsia="en-US" w:bidi="ar-SA"/>
      </w:rPr>
    </w:lvl>
    <w:lvl w:ilvl="7" w:tplc="B9BE5BFE">
      <w:numFmt w:val="bullet"/>
      <w:lvlText w:val="•"/>
      <w:lvlJc w:val="left"/>
      <w:pPr>
        <w:ind w:left="3438" w:hanging="360"/>
      </w:pPr>
      <w:rPr>
        <w:rFonts w:hint="default"/>
        <w:lang w:val="es-ES" w:eastAsia="en-US" w:bidi="ar-SA"/>
      </w:rPr>
    </w:lvl>
    <w:lvl w:ilvl="8" w:tplc="95B257C0">
      <w:numFmt w:val="bullet"/>
      <w:lvlText w:val="•"/>
      <w:lvlJc w:val="left"/>
      <w:pPr>
        <w:ind w:left="3872" w:hanging="360"/>
      </w:pPr>
      <w:rPr>
        <w:rFonts w:hint="default"/>
        <w:lang w:val="es-ES" w:eastAsia="en-US" w:bidi="ar-SA"/>
      </w:rPr>
    </w:lvl>
  </w:abstractNum>
  <w:abstractNum w:abstractNumId="1">
    <w:nsid w:val="06504C70"/>
    <w:multiLevelType w:val="hybridMultilevel"/>
    <w:tmpl w:val="34E46D30"/>
    <w:lvl w:ilvl="0" w:tplc="5CC439A2">
      <w:numFmt w:val="bullet"/>
      <w:lvlText w:val=""/>
      <w:lvlJc w:val="left"/>
      <w:pPr>
        <w:ind w:left="1386" w:hanging="142"/>
      </w:pPr>
      <w:rPr>
        <w:rFonts w:ascii="Symbol" w:eastAsia="Symbol" w:hAnsi="Symbol" w:cs="Symbol" w:hint="default"/>
        <w:w w:val="99"/>
        <w:sz w:val="19"/>
        <w:szCs w:val="19"/>
        <w:lang w:val="es-ES" w:eastAsia="en-US" w:bidi="ar-SA"/>
      </w:rPr>
    </w:lvl>
    <w:lvl w:ilvl="1" w:tplc="72DA830A">
      <w:numFmt w:val="bullet"/>
      <w:lvlText w:val="•"/>
      <w:lvlJc w:val="left"/>
      <w:pPr>
        <w:ind w:left="2328" w:hanging="142"/>
      </w:pPr>
      <w:rPr>
        <w:rFonts w:hint="default"/>
        <w:lang w:val="es-ES" w:eastAsia="en-US" w:bidi="ar-SA"/>
      </w:rPr>
    </w:lvl>
    <w:lvl w:ilvl="2" w:tplc="A43E8162">
      <w:numFmt w:val="bullet"/>
      <w:lvlText w:val="•"/>
      <w:lvlJc w:val="left"/>
      <w:pPr>
        <w:ind w:left="3276" w:hanging="142"/>
      </w:pPr>
      <w:rPr>
        <w:rFonts w:hint="default"/>
        <w:lang w:val="es-ES" w:eastAsia="en-US" w:bidi="ar-SA"/>
      </w:rPr>
    </w:lvl>
    <w:lvl w:ilvl="3" w:tplc="F5ECFEAE">
      <w:numFmt w:val="bullet"/>
      <w:lvlText w:val="•"/>
      <w:lvlJc w:val="left"/>
      <w:pPr>
        <w:ind w:left="4224" w:hanging="142"/>
      </w:pPr>
      <w:rPr>
        <w:rFonts w:hint="default"/>
        <w:lang w:val="es-ES" w:eastAsia="en-US" w:bidi="ar-SA"/>
      </w:rPr>
    </w:lvl>
    <w:lvl w:ilvl="4" w:tplc="142632D6">
      <w:numFmt w:val="bullet"/>
      <w:lvlText w:val="•"/>
      <w:lvlJc w:val="left"/>
      <w:pPr>
        <w:ind w:left="5172" w:hanging="142"/>
      </w:pPr>
      <w:rPr>
        <w:rFonts w:hint="default"/>
        <w:lang w:val="es-ES" w:eastAsia="en-US" w:bidi="ar-SA"/>
      </w:rPr>
    </w:lvl>
    <w:lvl w:ilvl="5" w:tplc="C6E83470">
      <w:numFmt w:val="bullet"/>
      <w:lvlText w:val="•"/>
      <w:lvlJc w:val="left"/>
      <w:pPr>
        <w:ind w:left="6121" w:hanging="142"/>
      </w:pPr>
      <w:rPr>
        <w:rFonts w:hint="default"/>
        <w:lang w:val="es-ES" w:eastAsia="en-US" w:bidi="ar-SA"/>
      </w:rPr>
    </w:lvl>
    <w:lvl w:ilvl="6" w:tplc="3A3C98D8">
      <w:numFmt w:val="bullet"/>
      <w:lvlText w:val="•"/>
      <w:lvlJc w:val="left"/>
      <w:pPr>
        <w:ind w:left="7069" w:hanging="142"/>
      </w:pPr>
      <w:rPr>
        <w:rFonts w:hint="default"/>
        <w:lang w:val="es-ES" w:eastAsia="en-US" w:bidi="ar-SA"/>
      </w:rPr>
    </w:lvl>
    <w:lvl w:ilvl="7" w:tplc="30CAFC0E">
      <w:numFmt w:val="bullet"/>
      <w:lvlText w:val="•"/>
      <w:lvlJc w:val="left"/>
      <w:pPr>
        <w:ind w:left="8017" w:hanging="142"/>
      </w:pPr>
      <w:rPr>
        <w:rFonts w:hint="default"/>
        <w:lang w:val="es-ES" w:eastAsia="en-US" w:bidi="ar-SA"/>
      </w:rPr>
    </w:lvl>
    <w:lvl w:ilvl="8" w:tplc="51E06306">
      <w:numFmt w:val="bullet"/>
      <w:lvlText w:val="•"/>
      <w:lvlJc w:val="left"/>
      <w:pPr>
        <w:ind w:left="8965" w:hanging="142"/>
      </w:pPr>
      <w:rPr>
        <w:rFonts w:hint="default"/>
        <w:lang w:val="es-ES" w:eastAsia="en-US" w:bidi="ar-SA"/>
      </w:rPr>
    </w:lvl>
  </w:abstractNum>
  <w:abstractNum w:abstractNumId="2">
    <w:nsid w:val="17A41A2C"/>
    <w:multiLevelType w:val="multilevel"/>
    <w:tmpl w:val="C534FD76"/>
    <w:lvl w:ilvl="0">
      <w:start w:val="1"/>
      <w:numFmt w:val="decimal"/>
      <w:lvlText w:val="%1"/>
      <w:lvlJc w:val="left"/>
      <w:pPr>
        <w:ind w:left="1180" w:hanging="360"/>
      </w:pPr>
      <w:rPr>
        <w:rFonts w:hint="default"/>
        <w:lang w:val="es-ES" w:eastAsia="en-US" w:bidi="ar-SA"/>
      </w:rPr>
    </w:lvl>
    <w:lvl w:ilvl="1">
      <w:start w:val="1"/>
      <w:numFmt w:val="decimal"/>
      <w:lvlText w:val="%1.%2"/>
      <w:lvlJc w:val="left"/>
      <w:pPr>
        <w:ind w:left="1180" w:hanging="360"/>
      </w:pPr>
      <w:rPr>
        <w:rFonts w:hint="default"/>
        <w:b/>
        <w:bCs/>
        <w:w w:val="100"/>
        <w:lang w:val="es-ES" w:eastAsia="en-US" w:bidi="ar-SA"/>
      </w:rPr>
    </w:lvl>
    <w:lvl w:ilvl="2">
      <w:start w:val="1"/>
      <w:numFmt w:val="upperLetter"/>
      <w:lvlText w:val="%3)"/>
      <w:lvlJc w:val="left"/>
      <w:pPr>
        <w:ind w:left="1540" w:hanging="360"/>
      </w:pPr>
      <w:rPr>
        <w:rFonts w:hint="default"/>
        <w:w w:val="99"/>
        <w:lang w:val="es-ES" w:eastAsia="en-US" w:bidi="ar-SA"/>
      </w:rPr>
    </w:lvl>
    <w:lvl w:ilvl="3">
      <w:numFmt w:val="bullet"/>
      <w:lvlText w:val="•"/>
      <w:lvlJc w:val="left"/>
      <w:pPr>
        <w:ind w:left="3611" w:hanging="360"/>
      </w:pPr>
      <w:rPr>
        <w:rFonts w:hint="default"/>
        <w:lang w:val="es-ES" w:eastAsia="en-US" w:bidi="ar-SA"/>
      </w:rPr>
    </w:lvl>
    <w:lvl w:ilvl="4">
      <w:numFmt w:val="bullet"/>
      <w:lvlText w:val="•"/>
      <w:lvlJc w:val="left"/>
      <w:pPr>
        <w:ind w:left="4647" w:hanging="360"/>
      </w:pPr>
      <w:rPr>
        <w:rFonts w:hint="default"/>
        <w:lang w:val="es-ES" w:eastAsia="en-US" w:bidi="ar-SA"/>
      </w:rPr>
    </w:lvl>
    <w:lvl w:ilvl="5">
      <w:numFmt w:val="bullet"/>
      <w:lvlText w:val="•"/>
      <w:lvlJc w:val="left"/>
      <w:pPr>
        <w:ind w:left="5683" w:hanging="360"/>
      </w:pPr>
      <w:rPr>
        <w:rFonts w:hint="default"/>
        <w:lang w:val="es-ES" w:eastAsia="en-US" w:bidi="ar-SA"/>
      </w:rPr>
    </w:lvl>
    <w:lvl w:ilvl="6">
      <w:numFmt w:val="bullet"/>
      <w:lvlText w:val="•"/>
      <w:lvlJc w:val="left"/>
      <w:pPr>
        <w:ind w:left="6719" w:hanging="360"/>
      </w:pPr>
      <w:rPr>
        <w:rFonts w:hint="default"/>
        <w:lang w:val="es-ES" w:eastAsia="en-US" w:bidi="ar-SA"/>
      </w:rPr>
    </w:lvl>
    <w:lvl w:ilvl="7">
      <w:numFmt w:val="bullet"/>
      <w:lvlText w:val="•"/>
      <w:lvlJc w:val="left"/>
      <w:pPr>
        <w:ind w:left="7754" w:hanging="360"/>
      </w:pPr>
      <w:rPr>
        <w:rFonts w:hint="default"/>
        <w:lang w:val="es-ES" w:eastAsia="en-US" w:bidi="ar-SA"/>
      </w:rPr>
    </w:lvl>
    <w:lvl w:ilvl="8">
      <w:numFmt w:val="bullet"/>
      <w:lvlText w:val="•"/>
      <w:lvlJc w:val="left"/>
      <w:pPr>
        <w:ind w:left="8790" w:hanging="360"/>
      </w:pPr>
      <w:rPr>
        <w:rFonts w:hint="default"/>
        <w:lang w:val="es-ES" w:eastAsia="en-US" w:bidi="ar-SA"/>
      </w:rPr>
    </w:lvl>
  </w:abstractNum>
  <w:abstractNum w:abstractNumId="3">
    <w:nsid w:val="18DC6E00"/>
    <w:multiLevelType w:val="hybridMultilevel"/>
    <w:tmpl w:val="AEEE5F0A"/>
    <w:lvl w:ilvl="0" w:tplc="9DB83456">
      <w:numFmt w:val="bullet"/>
      <w:lvlText w:val=""/>
      <w:lvlJc w:val="left"/>
      <w:pPr>
        <w:ind w:left="391" w:hanging="360"/>
      </w:pPr>
      <w:rPr>
        <w:rFonts w:ascii="Symbol" w:eastAsia="Symbol" w:hAnsi="Symbol" w:cs="Symbol" w:hint="default"/>
        <w:w w:val="99"/>
        <w:sz w:val="19"/>
        <w:szCs w:val="19"/>
        <w:lang w:val="es-ES" w:eastAsia="en-US" w:bidi="ar-SA"/>
      </w:rPr>
    </w:lvl>
    <w:lvl w:ilvl="1" w:tplc="3B6876D8">
      <w:numFmt w:val="bullet"/>
      <w:lvlText w:val="•"/>
      <w:lvlJc w:val="left"/>
      <w:pPr>
        <w:ind w:left="840" w:hanging="360"/>
      </w:pPr>
      <w:rPr>
        <w:rFonts w:hint="default"/>
        <w:lang w:val="es-ES" w:eastAsia="en-US" w:bidi="ar-SA"/>
      </w:rPr>
    </w:lvl>
    <w:lvl w:ilvl="2" w:tplc="D8C24AAA">
      <w:numFmt w:val="bullet"/>
      <w:lvlText w:val="•"/>
      <w:lvlJc w:val="left"/>
      <w:pPr>
        <w:ind w:left="1281" w:hanging="360"/>
      </w:pPr>
      <w:rPr>
        <w:rFonts w:hint="default"/>
        <w:lang w:val="es-ES" w:eastAsia="en-US" w:bidi="ar-SA"/>
      </w:rPr>
    </w:lvl>
    <w:lvl w:ilvl="3" w:tplc="C0DE7B12">
      <w:numFmt w:val="bullet"/>
      <w:lvlText w:val="•"/>
      <w:lvlJc w:val="left"/>
      <w:pPr>
        <w:ind w:left="1722" w:hanging="360"/>
      </w:pPr>
      <w:rPr>
        <w:rFonts w:hint="default"/>
        <w:lang w:val="es-ES" w:eastAsia="en-US" w:bidi="ar-SA"/>
      </w:rPr>
    </w:lvl>
    <w:lvl w:ilvl="4" w:tplc="C5D4CBBC">
      <w:numFmt w:val="bullet"/>
      <w:lvlText w:val="•"/>
      <w:lvlJc w:val="left"/>
      <w:pPr>
        <w:ind w:left="2163" w:hanging="360"/>
      </w:pPr>
      <w:rPr>
        <w:rFonts w:hint="default"/>
        <w:lang w:val="es-ES" w:eastAsia="en-US" w:bidi="ar-SA"/>
      </w:rPr>
    </w:lvl>
    <w:lvl w:ilvl="5" w:tplc="9BF0D872">
      <w:numFmt w:val="bullet"/>
      <w:lvlText w:val="•"/>
      <w:lvlJc w:val="left"/>
      <w:pPr>
        <w:ind w:left="2604" w:hanging="360"/>
      </w:pPr>
      <w:rPr>
        <w:rFonts w:hint="default"/>
        <w:lang w:val="es-ES" w:eastAsia="en-US" w:bidi="ar-SA"/>
      </w:rPr>
    </w:lvl>
    <w:lvl w:ilvl="6" w:tplc="3AAA0C06">
      <w:numFmt w:val="bullet"/>
      <w:lvlText w:val="•"/>
      <w:lvlJc w:val="left"/>
      <w:pPr>
        <w:ind w:left="3044" w:hanging="360"/>
      </w:pPr>
      <w:rPr>
        <w:rFonts w:hint="default"/>
        <w:lang w:val="es-ES" w:eastAsia="en-US" w:bidi="ar-SA"/>
      </w:rPr>
    </w:lvl>
    <w:lvl w:ilvl="7" w:tplc="B4E654D4">
      <w:numFmt w:val="bullet"/>
      <w:lvlText w:val="•"/>
      <w:lvlJc w:val="left"/>
      <w:pPr>
        <w:ind w:left="3485" w:hanging="360"/>
      </w:pPr>
      <w:rPr>
        <w:rFonts w:hint="default"/>
        <w:lang w:val="es-ES" w:eastAsia="en-US" w:bidi="ar-SA"/>
      </w:rPr>
    </w:lvl>
    <w:lvl w:ilvl="8" w:tplc="DD664586">
      <w:numFmt w:val="bullet"/>
      <w:lvlText w:val="•"/>
      <w:lvlJc w:val="left"/>
      <w:pPr>
        <w:ind w:left="3926" w:hanging="360"/>
      </w:pPr>
      <w:rPr>
        <w:rFonts w:hint="default"/>
        <w:lang w:val="es-ES" w:eastAsia="en-US" w:bidi="ar-SA"/>
      </w:rPr>
    </w:lvl>
  </w:abstractNum>
  <w:abstractNum w:abstractNumId="4">
    <w:nsid w:val="1D893CA2"/>
    <w:multiLevelType w:val="hybridMultilevel"/>
    <w:tmpl w:val="A68CF1D8"/>
    <w:lvl w:ilvl="0" w:tplc="85C8AD96">
      <w:start w:val="1"/>
      <w:numFmt w:val="upperLetter"/>
      <w:lvlText w:val="%1)"/>
      <w:lvlJc w:val="left"/>
      <w:pPr>
        <w:ind w:left="1499" w:hanging="252"/>
      </w:pPr>
      <w:rPr>
        <w:rFonts w:ascii="Arial" w:eastAsia="Arial" w:hAnsi="Arial" w:cs="Arial" w:hint="default"/>
        <w:b/>
        <w:bCs/>
        <w:spacing w:val="-3"/>
        <w:w w:val="99"/>
        <w:sz w:val="19"/>
        <w:szCs w:val="19"/>
        <w:lang w:val="es-ES" w:eastAsia="en-US" w:bidi="ar-SA"/>
      </w:rPr>
    </w:lvl>
    <w:lvl w:ilvl="1" w:tplc="CBFE4CC4">
      <w:numFmt w:val="bullet"/>
      <w:lvlText w:val="•"/>
      <w:lvlJc w:val="left"/>
      <w:pPr>
        <w:ind w:left="2436" w:hanging="252"/>
      </w:pPr>
      <w:rPr>
        <w:rFonts w:hint="default"/>
        <w:lang w:val="es-ES" w:eastAsia="en-US" w:bidi="ar-SA"/>
      </w:rPr>
    </w:lvl>
    <w:lvl w:ilvl="2" w:tplc="762AB900">
      <w:numFmt w:val="bullet"/>
      <w:lvlText w:val="•"/>
      <w:lvlJc w:val="left"/>
      <w:pPr>
        <w:ind w:left="3372" w:hanging="252"/>
      </w:pPr>
      <w:rPr>
        <w:rFonts w:hint="default"/>
        <w:lang w:val="es-ES" w:eastAsia="en-US" w:bidi="ar-SA"/>
      </w:rPr>
    </w:lvl>
    <w:lvl w:ilvl="3" w:tplc="E1E4AD68">
      <w:numFmt w:val="bullet"/>
      <w:lvlText w:val="•"/>
      <w:lvlJc w:val="left"/>
      <w:pPr>
        <w:ind w:left="4308" w:hanging="252"/>
      </w:pPr>
      <w:rPr>
        <w:rFonts w:hint="default"/>
        <w:lang w:val="es-ES" w:eastAsia="en-US" w:bidi="ar-SA"/>
      </w:rPr>
    </w:lvl>
    <w:lvl w:ilvl="4" w:tplc="04E4EBE4">
      <w:numFmt w:val="bullet"/>
      <w:lvlText w:val="•"/>
      <w:lvlJc w:val="left"/>
      <w:pPr>
        <w:ind w:left="5244" w:hanging="252"/>
      </w:pPr>
      <w:rPr>
        <w:rFonts w:hint="default"/>
        <w:lang w:val="es-ES" w:eastAsia="en-US" w:bidi="ar-SA"/>
      </w:rPr>
    </w:lvl>
    <w:lvl w:ilvl="5" w:tplc="39E46604">
      <w:numFmt w:val="bullet"/>
      <w:lvlText w:val="•"/>
      <w:lvlJc w:val="left"/>
      <w:pPr>
        <w:ind w:left="6181" w:hanging="252"/>
      </w:pPr>
      <w:rPr>
        <w:rFonts w:hint="default"/>
        <w:lang w:val="es-ES" w:eastAsia="en-US" w:bidi="ar-SA"/>
      </w:rPr>
    </w:lvl>
    <w:lvl w:ilvl="6" w:tplc="480E8D5C">
      <w:numFmt w:val="bullet"/>
      <w:lvlText w:val="•"/>
      <w:lvlJc w:val="left"/>
      <w:pPr>
        <w:ind w:left="7117" w:hanging="252"/>
      </w:pPr>
      <w:rPr>
        <w:rFonts w:hint="default"/>
        <w:lang w:val="es-ES" w:eastAsia="en-US" w:bidi="ar-SA"/>
      </w:rPr>
    </w:lvl>
    <w:lvl w:ilvl="7" w:tplc="962EEF98">
      <w:numFmt w:val="bullet"/>
      <w:lvlText w:val="•"/>
      <w:lvlJc w:val="left"/>
      <w:pPr>
        <w:ind w:left="8053" w:hanging="252"/>
      </w:pPr>
      <w:rPr>
        <w:rFonts w:hint="default"/>
        <w:lang w:val="es-ES" w:eastAsia="en-US" w:bidi="ar-SA"/>
      </w:rPr>
    </w:lvl>
    <w:lvl w:ilvl="8" w:tplc="212A8CCC">
      <w:numFmt w:val="bullet"/>
      <w:lvlText w:val="•"/>
      <w:lvlJc w:val="left"/>
      <w:pPr>
        <w:ind w:left="8989" w:hanging="252"/>
      </w:pPr>
      <w:rPr>
        <w:rFonts w:hint="default"/>
        <w:lang w:val="es-ES" w:eastAsia="en-US" w:bidi="ar-SA"/>
      </w:rPr>
    </w:lvl>
  </w:abstractNum>
  <w:abstractNum w:abstractNumId="5">
    <w:nsid w:val="31A71F17"/>
    <w:multiLevelType w:val="multilevel"/>
    <w:tmpl w:val="E9666F54"/>
    <w:lvl w:ilvl="0">
      <w:start w:val="1"/>
      <w:numFmt w:val="decimal"/>
      <w:lvlText w:val="%1"/>
      <w:lvlJc w:val="left"/>
      <w:pPr>
        <w:ind w:left="360" w:hanging="360"/>
      </w:pPr>
      <w:rPr>
        <w:rFonts w:hint="default"/>
      </w:rPr>
    </w:lvl>
    <w:lvl w:ilvl="1">
      <w:start w:val="2"/>
      <w:numFmt w:val="decimal"/>
      <w:lvlText w:val="%1.%2"/>
      <w:lvlJc w:val="left"/>
      <w:pPr>
        <w:ind w:left="1180" w:hanging="360"/>
      </w:pPr>
      <w:rPr>
        <w:rFonts w:hint="default"/>
      </w:rPr>
    </w:lvl>
    <w:lvl w:ilvl="2">
      <w:start w:val="1"/>
      <w:numFmt w:val="lowerLetter"/>
      <w:lvlText w:val="%1.%2.%3"/>
      <w:lvlJc w:val="left"/>
      <w:pPr>
        <w:ind w:left="2360" w:hanging="720"/>
      </w:pPr>
      <w:rPr>
        <w:rFonts w:hint="default"/>
      </w:rPr>
    </w:lvl>
    <w:lvl w:ilvl="3">
      <w:start w:val="1"/>
      <w:numFmt w:val="decimal"/>
      <w:lvlText w:val="%1.%2.%3.%4"/>
      <w:lvlJc w:val="left"/>
      <w:pPr>
        <w:ind w:left="3180" w:hanging="720"/>
      </w:pPr>
      <w:rPr>
        <w:rFonts w:hint="default"/>
      </w:rPr>
    </w:lvl>
    <w:lvl w:ilvl="4">
      <w:start w:val="1"/>
      <w:numFmt w:val="decimal"/>
      <w:lvlText w:val="%1.%2.%3.%4.%5"/>
      <w:lvlJc w:val="left"/>
      <w:pPr>
        <w:ind w:left="4360" w:hanging="1080"/>
      </w:pPr>
      <w:rPr>
        <w:rFonts w:hint="default"/>
      </w:rPr>
    </w:lvl>
    <w:lvl w:ilvl="5">
      <w:start w:val="1"/>
      <w:numFmt w:val="decimal"/>
      <w:lvlText w:val="%1.%2.%3.%4.%5.%6"/>
      <w:lvlJc w:val="left"/>
      <w:pPr>
        <w:ind w:left="5180" w:hanging="1080"/>
      </w:pPr>
      <w:rPr>
        <w:rFonts w:hint="default"/>
      </w:rPr>
    </w:lvl>
    <w:lvl w:ilvl="6">
      <w:start w:val="1"/>
      <w:numFmt w:val="decimal"/>
      <w:lvlText w:val="%1.%2.%3.%4.%5.%6.%7"/>
      <w:lvlJc w:val="left"/>
      <w:pPr>
        <w:ind w:left="6000" w:hanging="1080"/>
      </w:pPr>
      <w:rPr>
        <w:rFonts w:hint="default"/>
      </w:rPr>
    </w:lvl>
    <w:lvl w:ilvl="7">
      <w:start w:val="1"/>
      <w:numFmt w:val="decimal"/>
      <w:lvlText w:val="%1.%2.%3.%4.%5.%6.%7.%8"/>
      <w:lvlJc w:val="left"/>
      <w:pPr>
        <w:ind w:left="7180" w:hanging="1440"/>
      </w:pPr>
      <w:rPr>
        <w:rFonts w:hint="default"/>
      </w:rPr>
    </w:lvl>
    <w:lvl w:ilvl="8">
      <w:start w:val="1"/>
      <w:numFmt w:val="decimal"/>
      <w:lvlText w:val="%1.%2.%3.%4.%5.%6.%7.%8.%9"/>
      <w:lvlJc w:val="left"/>
      <w:pPr>
        <w:ind w:left="8000" w:hanging="1440"/>
      </w:pPr>
      <w:rPr>
        <w:rFonts w:hint="default"/>
      </w:rPr>
    </w:lvl>
  </w:abstractNum>
  <w:abstractNum w:abstractNumId="6">
    <w:nsid w:val="3B8D4FC7"/>
    <w:multiLevelType w:val="hybridMultilevel"/>
    <w:tmpl w:val="73B0B65A"/>
    <w:lvl w:ilvl="0" w:tplc="482EA0B0">
      <w:numFmt w:val="bullet"/>
      <w:lvlText w:val=""/>
      <w:lvlJc w:val="left"/>
      <w:pPr>
        <w:ind w:left="395" w:hanging="360"/>
      </w:pPr>
      <w:rPr>
        <w:rFonts w:ascii="Symbol" w:eastAsia="Symbol" w:hAnsi="Symbol" w:cs="Symbol" w:hint="default"/>
        <w:w w:val="99"/>
        <w:sz w:val="19"/>
        <w:szCs w:val="19"/>
        <w:lang w:val="es-ES" w:eastAsia="en-US" w:bidi="ar-SA"/>
      </w:rPr>
    </w:lvl>
    <w:lvl w:ilvl="1" w:tplc="2E389B36">
      <w:numFmt w:val="bullet"/>
      <w:lvlText w:val="•"/>
      <w:lvlJc w:val="left"/>
      <w:pPr>
        <w:ind w:left="847" w:hanging="360"/>
      </w:pPr>
      <w:rPr>
        <w:rFonts w:hint="default"/>
        <w:lang w:val="es-ES" w:eastAsia="en-US" w:bidi="ar-SA"/>
      </w:rPr>
    </w:lvl>
    <w:lvl w:ilvl="2" w:tplc="D20800C0">
      <w:numFmt w:val="bullet"/>
      <w:lvlText w:val="•"/>
      <w:lvlJc w:val="left"/>
      <w:pPr>
        <w:ind w:left="1294" w:hanging="360"/>
      </w:pPr>
      <w:rPr>
        <w:rFonts w:hint="default"/>
        <w:lang w:val="es-ES" w:eastAsia="en-US" w:bidi="ar-SA"/>
      </w:rPr>
    </w:lvl>
    <w:lvl w:ilvl="3" w:tplc="090C4C30">
      <w:numFmt w:val="bullet"/>
      <w:lvlText w:val="•"/>
      <w:lvlJc w:val="left"/>
      <w:pPr>
        <w:ind w:left="1741" w:hanging="360"/>
      </w:pPr>
      <w:rPr>
        <w:rFonts w:hint="default"/>
        <w:lang w:val="es-ES" w:eastAsia="en-US" w:bidi="ar-SA"/>
      </w:rPr>
    </w:lvl>
    <w:lvl w:ilvl="4" w:tplc="2DC40A74">
      <w:numFmt w:val="bullet"/>
      <w:lvlText w:val="•"/>
      <w:lvlJc w:val="left"/>
      <w:pPr>
        <w:ind w:left="2188" w:hanging="360"/>
      </w:pPr>
      <w:rPr>
        <w:rFonts w:hint="default"/>
        <w:lang w:val="es-ES" w:eastAsia="en-US" w:bidi="ar-SA"/>
      </w:rPr>
    </w:lvl>
    <w:lvl w:ilvl="5" w:tplc="5BAE77EA">
      <w:numFmt w:val="bullet"/>
      <w:lvlText w:val="•"/>
      <w:lvlJc w:val="left"/>
      <w:pPr>
        <w:ind w:left="2635" w:hanging="360"/>
      </w:pPr>
      <w:rPr>
        <w:rFonts w:hint="default"/>
        <w:lang w:val="es-ES" w:eastAsia="en-US" w:bidi="ar-SA"/>
      </w:rPr>
    </w:lvl>
    <w:lvl w:ilvl="6" w:tplc="E818752E">
      <w:numFmt w:val="bullet"/>
      <w:lvlText w:val="•"/>
      <w:lvlJc w:val="left"/>
      <w:pPr>
        <w:ind w:left="3082" w:hanging="360"/>
      </w:pPr>
      <w:rPr>
        <w:rFonts w:hint="default"/>
        <w:lang w:val="es-ES" w:eastAsia="en-US" w:bidi="ar-SA"/>
      </w:rPr>
    </w:lvl>
    <w:lvl w:ilvl="7" w:tplc="FE5CA18A">
      <w:numFmt w:val="bullet"/>
      <w:lvlText w:val="•"/>
      <w:lvlJc w:val="left"/>
      <w:pPr>
        <w:ind w:left="3529" w:hanging="360"/>
      </w:pPr>
      <w:rPr>
        <w:rFonts w:hint="default"/>
        <w:lang w:val="es-ES" w:eastAsia="en-US" w:bidi="ar-SA"/>
      </w:rPr>
    </w:lvl>
    <w:lvl w:ilvl="8" w:tplc="C7DE44DA">
      <w:numFmt w:val="bullet"/>
      <w:lvlText w:val="•"/>
      <w:lvlJc w:val="left"/>
      <w:pPr>
        <w:ind w:left="3976" w:hanging="360"/>
      </w:pPr>
      <w:rPr>
        <w:rFonts w:hint="default"/>
        <w:lang w:val="es-ES" w:eastAsia="en-US" w:bidi="ar-SA"/>
      </w:rPr>
    </w:lvl>
  </w:abstractNum>
  <w:abstractNum w:abstractNumId="7">
    <w:nsid w:val="3E1031FB"/>
    <w:multiLevelType w:val="hybridMultilevel"/>
    <w:tmpl w:val="51B8770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8">
    <w:nsid w:val="3E352FC0"/>
    <w:multiLevelType w:val="hybridMultilevel"/>
    <w:tmpl w:val="4334917C"/>
    <w:lvl w:ilvl="0" w:tplc="E3802FDC">
      <w:numFmt w:val="bullet"/>
      <w:lvlText w:val=""/>
      <w:lvlJc w:val="left"/>
      <w:pPr>
        <w:ind w:left="438" w:hanging="360"/>
      </w:pPr>
      <w:rPr>
        <w:rFonts w:ascii="Symbol" w:eastAsia="Symbol" w:hAnsi="Symbol" w:cs="Symbol" w:hint="default"/>
        <w:w w:val="99"/>
        <w:sz w:val="19"/>
        <w:szCs w:val="19"/>
        <w:lang w:val="es-ES" w:eastAsia="en-US" w:bidi="ar-SA"/>
      </w:rPr>
    </w:lvl>
    <w:lvl w:ilvl="1" w:tplc="8930966C">
      <w:numFmt w:val="bullet"/>
      <w:lvlText w:val="•"/>
      <w:lvlJc w:val="left"/>
      <w:pPr>
        <w:ind w:left="876" w:hanging="360"/>
      </w:pPr>
      <w:rPr>
        <w:rFonts w:hint="default"/>
        <w:lang w:val="es-ES" w:eastAsia="en-US" w:bidi="ar-SA"/>
      </w:rPr>
    </w:lvl>
    <w:lvl w:ilvl="2" w:tplc="2D2686EE">
      <w:numFmt w:val="bullet"/>
      <w:lvlText w:val="•"/>
      <w:lvlJc w:val="left"/>
      <w:pPr>
        <w:ind w:left="1312" w:hanging="360"/>
      </w:pPr>
      <w:rPr>
        <w:rFonts w:hint="default"/>
        <w:lang w:val="es-ES" w:eastAsia="en-US" w:bidi="ar-SA"/>
      </w:rPr>
    </w:lvl>
    <w:lvl w:ilvl="3" w:tplc="F4E21F02">
      <w:numFmt w:val="bullet"/>
      <w:lvlText w:val="•"/>
      <w:lvlJc w:val="left"/>
      <w:pPr>
        <w:ind w:left="1748" w:hanging="360"/>
      </w:pPr>
      <w:rPr>
        <w:rFonts w:hint="default"/>
        <w:lang w:val="es-ES" w:eastAsia="en-US" w:bidi="ar-SA"/>
      </w:rPr>
    </w:lvl>
    <w:lvl w:ilvl="4" w:tplc="D45C8CBA">
      <w:numFmt w:val="bullet"/>
      <w:lvlText w:val="•"/>
      <w:lvlJc w:val="left"/>
      <w:pPr>
        <w:ind w:left="2185" w:hanging="360"/>
      </w:pPr>
      <w:rPr>
        <w:rFonts w:hint="default"/>
        <w:lang w:val="es-ES" w:eastAsia="en-US" w:bidi="ar-SA"/>
      </w:rPr>
    </w:lvl>
    <w:lvl w:ilvl="5" w:tplc="4BD002E2">
      <w:numFmt w:val="bullet"/>
      <w:lvlText w:val="•"/>
      <w:lvlJc w:val="left"/>
      <w:pPr>
        <w:ind w:left="2621" w:hanging="360"/>
      </w:pPr>
      <w:rPr>
        <w:rFonts w:hint="default"/>
        <w:lang w:val="es-ES" w:eastAsia="en-US" w:bidi="ar-SA"/>
      </w:rPr>
    </w:lvl>
    <w:lvl w:ilvl="6" w:tplc="FDB6E816">
      <w:numFmt w:val="bullet"/>
      <w:lvlText w:val="•"/>
      <w:lvlJc w:val="left"/>
      <w:pPr>
        <w:ind w:left="3057" w:hanging="360"/>
      </w:pPr>
      <w:rPr>
        <w:rFonts w:hint="default"/>
        <w:lang w:val="es-ES" w:eastAsia="en-US" w:bidi="ar-SA"/>
      </w:rPr>
    </w:lvl>
    <w:lvl w:ilvl="7" w:tplc="34D63DCE">
      <w:numFmt w:val="bullet"/>
      <w:lvlText w:val="•"/>
      <w:lvlJc w:val="left"/>
      <w:pPr>
        <w:ind w:left="3494" w:hanging="360"/>
      </w:pPr>
      <w:rPr>
        <w:rFonts w:hint="default"/>
        <w:lang w:val="es-ES" w:eastAsia="en-US" w:bidi="ar-SA"/>
      </w:rPr>
    </w:lvl>
    <w:lvl w:ilvl="8" w:tplc="85AA6F06">
      <w:numFmt w:val="bullet"/>
      <w:lvlText w:val="•"/>
      <w:lvlJc w:val="left"/>
      <w:pPr>
        <w:ind w:left="3930" w:hanging="360"/>
      </w:pPr>
      <w:rPr>
        <w:rFonts w:hint="default"/>
        <w:lang w:val="es-ES" w:eastAsia="en-US" w:bidi="ar-SA"/>
      </w:rPr>
    </w:lvl>
  </w:abstractNum>
  <w:abstractNum w:abstractNumId="9">
    <w:nsid w:val="486A47AE"/>
    <w:multiLevelType w:val="hybridMultilevel"/>
    <w:tmpl w:val="66CADA4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nsid w:val="583120F6"/>
    <w:multiLevelType w:val="hybridMultilevel"/>
    <w:tmpl w:val="76145BB6"/>
    <w:lvl w:ilvl="0" w:tplc="D714B538">
      <w:numFmt w:val="bullet"/>
      <w:lvlText w:val=""/>
      <w:lvlJc w:val="left"/>
      <w:pPr>
        <w:ind w:left="395" w:hanging="360"/>
      </w:pPr>
      <w:rPr>
        <w:rFonts w:ascii="Symbol" w:eastAsia="Symbol" w:hAnsi="Symbol" w:cs="Symbol" w:hint="default"/>
        <w:w w:val="99"/>
        <w:sz w:val="19"/>
        <w:szCs w:val="19"/>
        <w:lang w:val="es-ES" w:eastAsia="en-US" w:bidi="ar-SA"/>
      </w:rPr>
    </w:lvl>
    <w:lvl w:ilvl="1" w:tplc="B5EE1AAE">
      <w:numFmt w:val="bullet"/>
      <w:lvlText w:val="•"/>
      <w:lvlJc w:val="left"/>
      <w:pPr>
        <w:ind w:left="847" w:hanging="360"/>
      </w:pPr>
      <w:rPr>
        <w:rFonts w:hint="default"/>
        <w:lang w:val="es-ES" w:eastAsia="en-US" w:bidi="ar-SA"/>
      </w:rPr>
    </w:lvl>
    <w:lvl w:ilvl="2" w:tplc="DACC6776">
      <w:numFmt w:val="bullet"/>
      <w:lvlText w:val="•"/>
      <w:lvlJc w:val="left"/>
      <w:pPr>
        <w:ind w:left="1294" w:hanging="360"/>
      </w:pPr>
      <w:rPr>
        <w:rFonts w:hint="default"/>
        <w:lang w:val="es-ES" w:eastAsia="en-US" w:bidi="ar-SA"/>
      </w:rPr>
    </w:lvl>
    <w:lvl w:ilvl="3" w:tplc="A7BC42B6">
      <w:numFmt w:val="bullet"/>
      <w:lvlText w:val="•"/>
      <w:lvlJc w:val="left"/>
      <w:pPr>
        <w:ind w:left="1741" w:hanging="360"/>
      </w:pPr>
      <w:rPr>
        <w:rFonts w:hint="default"/>
        <w:lang w:val="es-ES" w:eastAsia="en-US" w:bidi="ar-SA"/>
      </w:rPr>
    </w:lvl>
    <w:lvl w:ilvl="4" w:tplc="C93A6CEE">
      <w:numFmt w:val="bullet"/>
      <w:lvlText w:val="•"/>
      <w:lvlJc w:val="left"/>
      <w:pPr>
        <w:ind w:left="2188" w:hanging="360"/>
      </w:pPr>
      <w:rPr>
        <w:rFonts w:hint="default"/>
        <w:lang w:val="es-ES" w:eastAsia="en-US" w:bidi="ar-SA"/>
      </w:rPr>
    </w:lvl>
    <w:lvl w:ilvl="5" w:tplc="7DB0591C">
      <w:numFmt w:val="bullet"/>
      <w:lvlText w:val="•"/>
      <w:lvlJc w:val="left"/>
      <w:pPr>
        <w:ind w:left="2635" w:hanging="360"/>
      </w:pPr>
      <w:rPr>
        <w:rFonts w:hint="default"/>
        <w:lang w:val="es-ES" w:eastAsia="en-US" w:bidi="ar-SA"/>
      </w:rPr>
    </w:lvl>
    <w:lvl w:ilvl="6" w:tplc="0AFA7480">
      <w:numFmt w:val="bullet"/>
      <w:lvlText w:val="•"/>
      <w:lvlJc w:val="left"/>
      <w:pPr>
        <w:ind w:left="3082" w:hanging="360"/>
      </w:pPr>
      <w:rPr>
        <w:rFonts w:hint="default"/>
        <w:lang w:val="es-ES" w:eastAsia="en-US" w:bidi="ar-SA"/>
      </w:rPr>
    </w:lvl>
    <w:lvl w:ilvl="7" w:tplc="C38451B8">
      <w:numFmt w:val="bullet"/>
      <w:lvlText w:val="•"/>
      <w:lvlJc w:val="left"/>
      <w:pPr>
        <w:ind w:left="3529" w:hanging="360"/>
      </w:pPr>
      <w:rPr>
        <w:rFonts w:hint="default"/>
        <w:lang w:val="es-ES" w:eastAsia="en-US" w:bidi="ar-SA"/>
      </w:rPr>
    </w:lvl>
    <w:lvl w:ilvl="8" w:tplc="62445018">
      <w:numFmt w:val="bullet"/>
      <w:lvlText w:val="•"/>
      <w:lvlJc w:val="left"/>
      <w:pPr>
        <w:ind w:left="3976" w:hanging="360"/>
      </w:pPr>
      <w:rPr>
        <w:rFonts w:hint="default"/>
        <w:lang w:val="es-ES" w:eastAsia="en-US" w:bidi="ar-SA"/>
      </w:rPr>
    </w:lvl>
  </w:abstractNum>
  <w:abstractNum w:abstractNumId="11">
    <w:nsid w:val="5A082872"/>
    <w:multiLevelType w:val="hybridMultilevel"/>
    <w:tmpl w:val="BDE8EB78"/>
    <w:lvl w:ilvl="0" w:tplc="FAE49024">
      <w:numFmt w:val="bullet"/>
      <w:lvlText w:val=""/>
      <w:lvlJc w:val="left"/>
      <w:pPr>
        <w:ind w:left="391" w:hanging="360"/>
      </w:pPr>
      <w:rPr>
        <w:rFonts w:ascii="Symbol" w:eastAsia="Symbol" w:hAnsi="Symbol" w:cs="Symbol" w:hint="default"/>
        <w:w w:val="99"/>
        <w:sz w:val="19"/>
        <w:szCs w:val="19"/>
        <w:lang w:val="es-ES" w:eastAsia="en-US" w:bidi="ar-SA"/>
      </w:rPr>
    </w:lvl>
    <w:lvl w:ilvl="1" w:tplc="5964C38C">
      <w:numFmt w:val="bullet"/>
      <w:lvlText w:val="•"/>
      <w:lvlJc w:val="left"/>
      <w:pPr>
        <w:ind w:left="840" w:hanging="360"/>
      </w:pPr>
      <w:rPr>
        <w:rFonts w:hint="default"/>
        <w:lang w:val="es-ES" w:eastAsia="en-US" w:bidi="ar-SA"/>
      </w:rPr>
    </w:lvl>
    <w:lvl w:ilvl="2" w:tplc="861EA56C">
      <w:numFmt w:val="bullet"/>
      <w:lvlText w:val="•"/>
      <w:lvlJc w:val="left"/>
      <w:pPr>
        <w:ind w:left="1281" w:hanging="360"/>
      </w:pPr>
      <w:rPr>
        <w:rFonts w:hint="default"/>
        <w:lang w:val="es-ES" w:eastAsia="en-US" w:bidi="ar-SA"/>
      </w:rPr>
    </w:lvl>
    <w:lvl w:ilvl="3" w:tplc="C91E063A">
      <w:numFmt w:val="bullet"/>
      <w:lvlText w:val="•"/>
      <w:lvlJc w:val="left"/>
      <w:pPr>
        <w:ind w:left="1722" w:hanging="360"/>
      </w:pPr>
      <w:rPr>
        <w:rFonts w:hint="default"/>
        <w:lang w:val="es-ES" w:eastAsia="en-US" w:bidi="ar-SA"/>
      </w:rPr>
    </w:lvl>
    <w:lvl w:ilvl="4" w:tplc="1AEA0B60">
      <w:numFmt w:val="bullet"/>
      <w:lvlText w:val="•"/>
      <w:lvlJc w:val="left"/>
      <w:pPr>
        <w:ind w:left="2163" w:hanging="360"/>
      </w:pPr>
      <w:rPr>
        <w:rFonts w:hint="default"/>
        <w:lang w:val="es-ES" w:eastAsia="en-US" w:bidi="ar-SA"/>
      </w:rPr>
    </w:lvl>
    <w:lvl w:ilvl="5" w:tplc="B718A1CE">
      <w:numFmt w:val="bullet"/>
      <w:lvlText w:val="•"/>
      <w:lvlJc w:val="left"/>
      <w:pPr>
        <w:ind w:left="2604" w:hanging="360"/>
      </w:pPr>
      <w:rPr>
        <w:rFonts w:hint="default"/>
        <w:lang w:val="es-ES" w:eastAsia="en-US" w:bidi="ar-SA"/>
      </w:rPr>
    </w:lvl>
    <w:lvl w:ilvl="6" w:tplc="0E286A06">
      <w:numFmt w:val="bullet"/>
      <w:lvlText w:val="•"/>
      <w:lvlJc w:val="left"/>
      <w:pPr>
        <w:ind w:left="3044" w:hanging="360"/>
      </w:pPr>
      <w:rPr>
        <w:rFonts w:hint="default"/>
        <w:lang w:val="es-ES" w:eastAsia="en-US" w:bidi="ar-SA"/>
      </w:rPr>
    </w:lvl>
    <w:lvl w:ilvl="7" w:tplc="E7A087AE">
      <w:numFmt w:val="bullet"/>
      <w:lvlText w:val="•"/>
      <w:lvlJc w:val="left"/>
      <w:pPr>
        <w:ind w:left="3485" w:hanging="360"/>
      </w:pPr>
      <w:rPr>
        <w:rFonts w:hint="default"/>
        <w:lang w:val="es-ES" w:eastAsia="en-US" w:bidi="ar-SA"/>
      </w:rPr>
    </w:lvl>
    <w:lvl w:ilvl="8" w:tplc="867CE9B8">
      <w:numFmt w:val="bullet"/>
      <w:lvlText w:val="•"/>
      <w:lvlJc w:val="left"/>
      <w:pPr>
        <w:ind w:left="3926" w:hanging="360"/>
      </w:pPr>
      <w:rPr>
        <w:rFonts w:hint="default"/>
        <w:lang w:val="es-ES" w:eastAsia="en-US" w:bidi="ar-SA"/>
      </w:rPr>
    </w:lvl>
  </w:abstractNum>
  <w:abstractNum w:abstractNumId="12">
    <w:nsid w:val="62983F3B"/>
    <w:multiLevelType w:val="hybridMultilevel"/>
    <w:tmpl w:val="1BE4515E"/>
    <w:lvl w:ilvl="0" w:tplc="F87C341C">
      <w:numFmt w:val="bullet"/>
      <w:lvlText w:val=""/>
      <w:lvlJc w:val="left"/>
      <w:pPr>
        <w:ind w:left="1247" w:hanging="281"/>
      </w:pPr>
      <w:rPr>
        <w:rFonts w:ascii="Symbol" w:eastAsia="Symbol" w:hAnsi="Symbol" w:cs="Symbol" w:hint="default"/>
        <w:w w:val="99"/>
        <w:sz w:val="19"/>
        <w:szCs w:val="19"/>
        <w:lang w:val="es-ES" w:eastAsia="en-US" w:bidi="ar-SA"/>
      </w:rPr>
    </w:lvl>
    <w:lvl w:ilvl="1" w:tplc="8C5E52F2">
      <w:numFmt w:val="bullet"/>
      <w:lvlText w:val="•"/>
      <w:lvlJc w:val="left"/>
      <w:pPr>
        <w:ind w:left="2202" w:hanging="281"/>
      </w:pPr>
      <w:rPr>
        <w:rFonts w:hint="default"/>
        <w:lang w:val="es-ES" w:eastAsia="en-US" w:bidi="ar-SA"/>
      </w:rPr>
    </w:lvl>
    <w:lvl w:ilvl="2" w:tplc="7108A8B2">
      <w:numFmt w:val="bullet"/>
      <w:lvlText w:val="•"/>
      <w:lvlJc w:val="left"/>
      <w:pPr>
        <w:ind w:left="3164" w:hanging="281"/>
      </w:pPr>
      <w:rPr>
        <w:rFonts w:hint="default"/>
        <w:lang w:val="es-ES" w:eastAsia="en-US" w:bidi="ar-SA"/>
      </w:rPr>
    </w:lvl>
    <w:lvl w:ilvl="3" w:tplc="3A5C599C">
      <w:numFmt w:val="bullet"/>
      <w:lvlText w:val="•"/>
      <w:lvlJc w:val="left"/>
      <w:pPr>
        <w:ind w:left="4126" w:hanging="281"/>
      </w:pPr>
      <w:rPr>
        <w:rFonts w:hint="default"/>
        <w:lang w:val="es-ES" w:eastAsia="en-US" w:bidi="ar-SA"/>
      </w:rPr>
    </w:lvl>
    <w:lvl w:ilvl="4" w:tplc="3C6457D6">
      <w:numFmt w:val="bullet"/>
      <w:lvlText w:val="•"/>
      <w:lvlJc w:val="left"/>
      <w:pPr>
        <w:ind w:left="5088" w:hanging="281"/>
      </w:pPr>
      <w:rPr>
        <w:rFonts w:hint="default"/>
        <w:lang w:val="es-ES" w:eastAsia="en-US" w:bidi="ar-SA"/>
      </w:rPr>
    </w:lvl>
    <w:lvl w:ilvl="5" w:tplc="47062FB0">
      <w:numFmt w:val="bullet"/>
      <w:lvlText w:val="•"/>
      <w:lvlJc w:val="left"/>
      <w:pPr>
        <w:ind w:left="6051" w:hanging="281"/>
      </w:pPr>
      <w:rPr>
        <w:rFonts w:hint="default"/>
        <w:lang w:val="es-ES" w:eastAsia="en-US" w:bidi="ar-SA"/>
      </w:rPr>
    </w:lvl>
    <w:lvl w:ilvl="6" w:tplc="D2EC65B2">
      <w:numFmt w:val="bullet"/>
      <w:lvlText w:val="•"/>
      <w:lvlJc w:val="left"/>
      <w:pPr>
        <w:ind w:left="7013" w:hanging="281"/>
      </w:pPr>
      <w:rPr>
        <w:rFonts w:hint="default"/>
        <w:lang w:val="es-ES" w:eastAsia="en-US" w:bidi="ar-SA"/>
      </w:rPr>
    </w:lvl>
    <w:lvl w:ilvl="7" w:tplc="F3524F6C">
      <w:numFmt w:val="bullet"/>
      <w:lvlText w:val="•"/>
      <w:lvlJc w:val="left"/>
      <w:pPr>
        <w:ind w:left="7975" w:hanging="281"/>
      </w:pPr>
      <w:rPr>
        <w:rFonts w:hint="default"/>
        <w:lang w:val="es-ES" w:eastAsia="en-US" w:bidi="ar-SA"/>
      </w:rPr>
    </w:lvl>
    <w:lvl w:ilvl="8" w:tplc="3678FB24">
      <w:numFmt w:val="bullet"/>
      <w:lvlText w:val="•"/>
      <w:lvlJc w:val="left"/>
      <w:pPr>
        <w:ind w:left="8937" w:hanging="281"/>
      </w:pPr>
      <w:rPr>
        <w:rFonts w:hint="default"/>
        <w:lang w:val="es-ES" w:eastAsia="en-US" w:bidi="ar-SA"/>
      </w:rPr>
    </w:lvl>
  </w:abstractNum>
  <w:abstractNum w:abstractNumId="13">
    <w:nsid w:val="63BA2AF5"/>
    <w:multiLevelType w:val="hybridMultilevel"/>
    <w:tmpl w:val="8E5E1DF4"/>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4">
    <w:nsid w:val="6A911116"/>
    <w:multiLevelType w:val="hybridMultilevel"/>
    <w:tmpl w:val="34366768"/>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5">
    <w:nsid w:val="701112C8"/>
    <w:multiLevelType w:val="hybridMultilevel"/>
    <w:tmpl w:val="515EE6DE"/>
    <w:lvl w:ilvl="0" w:tplc="588437C8">
      <w:numFmt w:val="bullet"/>
      <w:lvlText w:val=""/>
      <w:lvlJc w:val="left"/>
      <w:pPr>
        <w:ind w:left="438" w:hanging="360"/>
      </w:pPr>
      <w:rPr>
        <w:rFonts w:ascii="Symbol" w:eastAsia="Symbol" w:hAnsi="Symbol" w:cs="Symbol" w:hint="default"/>
        <w:w w:val="99"/>
        <w:sz w:val="19"/>
        <w:szCs w:val="19"/>
        <w:lang w:val="es-ES" w:eastAsia="en-US" w:bidi="ar-SA"/>
      </w:rPr>
    </w:lvl>
    <w:lvl w:ilvl="1" w:tplc="745A1AC8">
      <w:numFmt w:val="bullet"/>
      <w:lvlText w:val="•"/>
      <w:lvlJc w:val="left"/>
      <w:pPr>
        <w:ind w:left="876" w:hanging="360"/>
      </w:pPr>
      <w:rPr>
        <w:rFonts w:hint="default"/>
        <w:lang w:val="es-ES" w:eastAsia="en-US" w:bidi="ar-SA"/>
      </w:rPr>
    </w:lvl>
    <w:lvl w:ilvl="2" w:tplc="D304DFBA">
      <w:numFmt w:val="bullet"/>
      <w:lvlText w:val="•"/>
      <w:lvlJc w:val="left"/>
      <w:pPr>
        <w:ind w:left="1312" w:hanging="360"/>
      </w:pPr>
      <w:rPr>
        <w:rFonts w:hint="default"/>
        <w:lang w:val="es-ES" w:eastAsia="en-US" w:bidi="ar-SA"/>
      </w:rPr>
    </w:lvl>
    <w:lvl w:ilvl="3" w:tplc="68C493EE">
      <w:numFmt w:val="bullet"/>
      <w:lvlText w:val="•"/>
      <w:lvlJc w:val="left"/>
      <w:pPr>
        <w:ind w:left="1748" w:hanging="360"/>
      </w:pPr>
      <w:rPr>
        <w:rFonts w:hint="default"/>
        <w:lang w:val="es-ES" w:eastAsia="en-US" w:bidi="ar-SA"/>
      </w:rPr>
    </w:lvl>
    <w:lvl w:ilvl="4" w:tplc="AF8299E2">
      <w:numFmt w:val="bullet"/>
      <w:lvlText w:val="•"/>
      <w:lvlJc w:val="left"/>
      <w:pPr>
        <w:ind w:left="2185" w:hanging="360"/>
      </w:pPr>
      <w:rPr>
        <w:rFonts w:hint="default"/>
        <w:lang w:val="es-ES" w:eastAsia="en-US" w:bidi="ar-SA"/>
      </w:rPr>
    </w:lvl>
    <w:lvl w:ilvl="5" w:tplc="F1BC5776">
      <w:numFmt w:val="bullet"/>
      <w:lvlText w:val="•"/>
      <w:lvlJc w:val="left"/>
      <w:pPr>
        <w:ind w:left="2621" w:hanging="360"/>
      </w:pPr>
      <w:rPr>
        <w:rFonts w:hint="default"/>
        <w:lang w:val="es-ES" w:eastAsia="en-US" w:bidi="ar-SA"/>
      </w:rPr>
    </w:lvl>
    <w:lvl w:ilvl="6" w:tplc="A6D0FAF8">
      <w:numFmt w:val="bullet"/>
      <w:lvlText w:val="•"/>
      <w:lvlJc w:val="left"/>
      <w:pPr>
        <w:ind w:left="3057" w:hanging="360"/>
      </w:pPr>
      <w:rPr>
        <w:rFonts w:hint="default"/>
        <w:lang w:val="es-ES" w:eastAsia="en-US" w:bidi="ar-SA"/>
      </w:rPr>
    </w:lvl>
    <w:lvl w:ilvl="7" w:tplc="93A0F188">
      <w:numFmt w:val="bullet"/>
      <w:lvlText w:val="•"/>
      <w:lvlJc w:val="left"/>
      <w:pPr>
        <w:ind w:left="3494" w:hanging="360"/>
      </w:pPr>
      <w:rPr>
        <w:rFonts w:hint="default"/>
        <w:lang w:val="es-ES" w:eastAsia="en-US" w:bidi="ar-SA"/>
      </w:rPr>
    </w:lvl>
    <w:lvl w:ilvl="8" w:tplc="934AE14E">
      <w:numFmt w:val="bullet"/>
      <w:lvlText w:val="•"/>
      <w:lvlJc w:val="left"/>
      <w:pPr>
        <w:ind w:left="3930" w:hanging="360"/>
      </w:pPr>
      <w:rPr>
        <w:rFonts w:hint="default"/>
        <w:lang w:val="es-ES" w:eastAsia="en-US" w:bidi="ar-SA"/>
      </w:rPr>
    </w:lvl>
  </w:abstractNum>
  <w:abstractNum w:abstractNumId="16">
    <w:nsid w:val="775414F8"/>
    <w:multiLevelType w:val="multilevel"/>
    <w:tmpl w:val="E9666F54"/>
    <w:lvl w:ilvl="0">
      <w:start w:val="1"/>
      <w:numFmt w:val="decimal"/>
      <w:lvlText w:val="%1"/>
      <w:lvlJc w:val="left"/>
      <w:pPr>
        <w:ind w:left="360" w:hanging="360"/>
      </w:pPr>
      <w:rPr>
        <w:rFonts w:hint="default"/>
      </w:rPr>
    </w:lvl>
    <w:lvl w:ilvl="1">
      <w:start w:val="2"/>
      <w:numFmt w:val="decimal"/>
      <w:lvlText w:val="%1.%2"/>
      <w:lvlJc w:val="left"/>
      <w:pPr>
        <w:ind w:left="1180" w:hanging="360"/>
      </w:pPr>
      <w:rPr>
        <w:rFonts w:hint="default"/>
      </w:rPr>
    </w:lvl>
    <w:lvl w:ilvl="2">
      <w:start w:val="1"/>
      <w:numFmt w:val="lowerLetter"/>
      <w:lvlText w:val="%1.%2.%3"/>
      <w:lvlJc w:val="left"/>
      <w:pPr>
        <w:ind w:left="2360" w:hanging="720"/>
      </w:pPr>
      <w:rPr>
        <w:rFonts w:hint="default"/>
      </w:rPr>
    </w:lvl>
    <w:lvl w:ilvl="3">
      <w:start w:val="1"/>
      <w:numFmt w:val="decimal"/>
      <w:lvlText w:val="%1.%2.%3.%4"/>
      <w:lvlJc w:val="left"/>
      <w:pPr>
        <w:ind w:left="3180" w:hanging="720"/>
      </w:pPr>
      <w:rPr>
        <w:rFonts w:hint="default"/>
      </w:rPr>
    </w:lvl>
    <w:lvl w:ilvl="4">
      <w:start w:val="1"/>
      <w:numFmt w:val="decimal"/>
      <w:lvlText w:val="%1.%2.%3.%4.%5"/>
      <w:lvlJc w:val="left"/>
      <w:pPr>
        <w:ind w:left="4360" w:hanging="1080"/>
      </w:pPr>
      <w:rPr>
        <w:rFonts w:hint="default"/>
      </w:rPr>
    </w:lvl>
    <w:lvl w:ilvl="5">
      <w:start w:val="1"/>
      <w:numFmt w:val="decimal"/>
      <w:lvlText w:val="%1.%2.%3.%4.%5.%6"/>
      <w:lvlJc w:val="left"/>
      <w:pPr>
        <w:ind w:left="5180" w:hanging="1080"/>
      </w:pPr>
      <w:rPr>
        <w:rFonts w:hint="default"/>
      </w:rPr>
    </w:lvl>
    <w:lvl w:ilvl="6">
      <w:start w:val="1"/>
      <w:numFmt w:val="decimal"/>
      <w:lvlText w:val="%1.%2.%3.%4.%5.%6.%7"/>
      <w:lvlJc w:val="left"/>
      <w:pPr>
        <w:ind w:left="6000" w:hanging="1080"/>
      </w:pPr>
      <w:rPr>
        <w:rFonts w:hint="default"/>
      </w:rPr>
    </w:lvl>
    <w:lvl w:ilvl="7">
      <w:start w:val="1"/>
      <w:numFmt w:val="decimal"/>
      <w:lvlText w:val="%1.%2.%3.%4.%5.%6.%7.%8"/>
      <w:lvlJc w:val="left"/>
      <w:pPr>
        <w:ind w:left="7180" w:hanging="1440"/>
      </w:pPr>
      <w:rPr>
        <w:rFonts w:hint="default"/>
      </w:rPr>
    </w:lvl>
    <w:lvl w:ilvl="8">
      <w:start w:val="1"/>
      <w:numFmt w:val="decimal"/>
      <w:lvlText w:val="%1.%2.%3.%4.%5.%6.%7.%8.%9"/>
      <w:lvlJc w:val="left"/>
      <w:pPr>
        <w:ind w:left="8000" w:hanging="1440"/>
      </w:pPr>
      <w:rPr>
        <w:rFonts w:hint="default"/>
      </w:rPr>
    </w:lvl>
  </w:abstractNum>
  <w:abstractNum w:abstractNumId="17">
    <w:nsid w:val="7A30502B"/>
    <w:multiLevelType w:val="hybridMultilevel"/>
    <w:tmpl w:val="7F08CC36"/>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8">
    <w:nsid w:val="7AE57D15"/>
    <w:multiLevelType w:val="hybridMultilevel"/>
    <w:tmpl w:val="A5400606"/>
    <w:lvl w:ilvl="0" w:tplc="8CDC5D30">
      <w:start w:val="1"/>
      <w:numFmt w:val="upperLetter"/>
      <w:lvlText w:val="%1)"/>
      <w:lvlJc w:val="left"/>
      <w:pPr>
        <w:ind w:left="1072" w:hanging="252"/>
      </w:pPr>
      <w:rPr>
        <w:rFonts w:ascii="Arial" w:eastAsia="Arial" w:hAnsi="Arial" w:cs="Arial" w:hint="default"/>
        <w:b/>
        <w:bCs/>
        <w:spacing w:val="-3"/>
        <w:w w:val="99"/>
        <w:sz w:val="19"/>
        <w:szCs w:val="19"/>
        <w:lang w:val="es-ES" w:eastAsia="en-US" w:bidi="ar-SA"/>
      </w:rPr>
    </w:lvl>
    <w:lvl w:ilvl="1" w:tplc="65144A26">
      <w:numFmt w:val="bullet"/>
      <w:lvlText w:val="•"/>
      <w:lvlJc w:val="left"/>
      <w:pPr>
        <w:ind w:left="1540" w:hanging="252"/>
      </w:pPr>
      <w:rPr>
        <w:rFonts w:hint="default"/>
        <w:lang w:val="es-ES" w:eastAsia="en-US" w:bidi="ar-SA"/>
      </w:rPr>
    </w:lvl>
    <w:lvl w:ilvl="2" w:tplc="E0E4387E">
      <w:numFmt w:val="bullet"/>
      <w:lvlText w:val="•"/>
      <w:lvlJc w:val="left"/>
      <w:pPr>
        <w:ind w:left="2575" w:hanging="252"/>
      </w:pPr>
      <w:rPr>
        <w:rFonts w:hint="default"/>
        <w:lang w:val="es-ES" w:eastAsia="en-US" w:bidi="ar-SA"/>
      </w:rPr>
    </w:lvl>
    <w:lvl w:ilvl="3" w:tplc="C00AB350">
      <w:numFmt w:val="bullet"/>
      <w:lvlText w:val="•"/>
      <w:lvlJc w:val="left"/>
      <w:pPr>
        <w:ind w:left="3611" w:hanging="252"/>
      </w:pPr>
      <w:rPr>
        <w:rFonts w:hint="default"/>
        <w:lang w:val="es-ES" w:eastAsia="en-US" w:bidi="ar-SA"/>
      </w:rPr>
    </w:lvl>
    <w:lvl w:ilvl="4" w:tplc="9D183534">
      <w:numFmt w:val="bullet"/>
      <w:lvlText w:val="•"/>
      <w:lvlJc w:val="left"/>
      <w:pPr>
        <w:ind w:left="4647" w:hanging="252"/>
      </w:pPr>
      <w:rPr>
        <w:rFonts w:hint="default"/>
        <w:lang w:val="es-ES" w:eastAsia="en-US" w:bidi="ar-SA"/>
      </w:rPr>
    </w:lvl>
    <w:lvl w:ilvl="5" w:tplc="6714E028">
      <w:numFmt w:val="bullet"/>
      <w:lvlText w:val="•"/>
      <w:lvlJc w:val="left"/>
      <w:pPr>
        <w:ind w:left="5683" w:hanging="252"/>
      </w:pPr>
      <w:rPr>
        <w:rFonts w:hint="default"/>
        <w:lang w:val="es-ES" w:eastAsia="en-US" w:bidi="ar-SA"/>
      </w:rPr>
    </w:lvl>
    <w:lvl w:ilvl="6" w:tplc="D7FEABD8">
      <w:numFmt w:val="bullet"/>
      <w:lvlText w:val="•"/>
      <w:lvlJc w:val="left"/>
      <w:pPr>
        <w:ind w:left="6719" w:hanging="252"/>
      </w:pPr>
      <w:rPr>
        <w:rFonts w:hint="default"/>
        <w:lang w:val="es-ES" w:eastAsia="en-US" w:bidi="ar-SA"/>
      </w:rPr>
    </w:lvl>
    <w:lvl w:ilvl="7" w:tplc="0C4643B8">
      <w:numFmt w:val="bullet"/>
      <w:lvlText w:val="•"/>
      <w:lvlJc w:val="left"/>
      <w:pPr>
        <w:ind w:left="7754" w:hanging="252"/>
      </w:pPr>
      <w:rPr>
        <w:rFonts w:hint="default"/>
        <w:lang w:val="es-ES" w:eastAsia="en-US" w:bidi="ar-SA"/>
      </w:rPr>
    </w:lvl>
    <w:lvl w:ilvl="8" w:tplc="7EEA6960">
      <w:numFmt w:val="bullet"/>
      <w:lvlText w:val="•"/>
      <w:lvlJc w:val="left"/>
      <w:pPr>
        <w:ind w:left="8790" w:hanging="252"/>
      </w:pPr>
      <w:rPr>
        <w:rFonts w:hint="default"/>
        <w:lang w:val="es-ES" w:eastAsia="en-US" w:bidi="ar-SA"/>
      </w:rPr>
    </w:lvl>
  </w:abstractNum>
  <w:abstractNum w:abstractNumId="19">
    <w:nsid w:val="7F232E1F"/>
    <w:multiLevelType w:val="hybridMultilevel"/>
    <w:tmpl w:val="2264A58E"/>
    <w:lvl w:ilvl="0" w:tplc="A80EAF20">
      <w:start w:val="1"/>
      <w:numFmt w:val="upperLetter"/>
      <w:lvlText w:val="%1)"/>
      <w:lvlJc w:val="left"/>
      <w:pPr>
        <w:ind w:left="1072" w:hanging="252"/>
      </w:pPr>
      <w:rPr>
        <w:rFonts w:ascii="Arial" w:eastAsia="Arial" w:hAnsi="Arial" w:cs="Arial" w:hint="default"/>
        <w:b/>
        <w:bCs/>
        <w:spacing w:val="-3"/>
        <w:w w:val="99"/>
        <w:sz w:val="19"/>
        <w:szCs w:val="19"/>
        <w:lang w:val="es-ES" w:eastAsia="en-US" w:bidi="ar-SA"/>
      </w:rPr>
    </w:lvl>
    <w:lvl w:ilvl="1" w:tplc="00343BD2">
      <w:numFmt w:val="bullet"/>
      <w:lvlText w:val="•"/>
      <w:lvlJc w:val="left"/>
      <w:pPr>
        <w:ind w:left="1540" w:hanging="252"/>
      </w:pPr>
      <w:rPr>
        <w:rFonts w:hint="default"/>
        <w:lang w:val="es-ES" w:eastAsia="en-US" w:bidi="ar-SA"/>
      </w:rPr>
    </w:lvl>
    <w:lvl w:ilvl="2" w:tplc="32401F8A">
      <w:numFmt w:val="bullet"/>
      <w:lvlText w:val="•"/>
      <w:lvlJc w:val="left"/>
      <w:pPr>
        <w:ind w:left="2575" w:hanging="252"/>
      </w:pPr>
      <w:rPr>
        <w:rFonts w:hint="default"/>
        <w:lang w:val="es-ES" w:eastAsia="en-US" w:bidi="ar-SA"/>
      </w:rPr>
    </w:lvl>
    <w:lvl w:ilvl="3" w:tplc="55D66F64">
      <w:numFmt w:val="bullet"/>
      <w:lvlText w:val="•"/>
      <w:lvlJc w:val="left"/>
      <w:pPr>
        <w:ind w:left="3611" w:hanging="252"/>
      </w:pPr>
      <w:rPr>
        <w:rFonts w:hint="default"/>
        <w:lang w:val="es-ES" w:eastAsia="en-US" w:bidi="ar-SA"/>
      </w:rPr>
    </w:lvl>
    <w:lvl w:ilvl="4" w:tplc="A9021D82">
      <w:numFmt w:val="bullet"/>
      <w:lvlText w:val="•"/>
      <w:lvlJc w:val="left"/>
      <w:pPr>
        <w:ind w:left="4647" w:hanging="252"/>
      </w:pPr>
      <w:rPr>
        <w:rFonts w:hint="default"/>
        <w:lang w:val="es-ES" w:eastAsia="en-US" w:bidi="ar-SA"/>
      </w:rPr>
    </w:lvl>
    <w:lvl w:ilvl="5" w:tplc="84F06DAA">
      <w:numFmt w:val="bullet"/>
      <w:lvlText w:val="•"/>
      <w:lvlJc w:val="left"/>
      <w:pPr>
        <w:ind w:left="5683" w:hanging="252"/>
      </w:pPr>
      <w:rPr>
        <w:rFonts w:hint="default"/>
        <w:lang w:val="es-ES" w:eastAsia="en-US" w:bidi="ar-SA"/>
      </w:rPr>
    </w:lvl>
    <w:lvl w:ilvl="6" w:tplc="A044F55E">
      <w:numFmt w:val="bullet"/>
      <w:lvlText w:val="•"/>
      <w:lvlJc w:val="left"/>
      <w:pPr>
        <w:ind w:left="6719" w:hanging="252"/>
      </w:pPr>
      <w:rPr>
        <w:rFonts w:hint="default"/>
        <w:lang w:val="es-ES" w:eastAsia="en-US" w:bidi="ar-SA"/>
      </w:rPr>
    </w:lvl>
    <w:lvl w:ilvl="7" w:tplc="E21290E4">
      <w:numFmt w:val="bullet"/>
      <w:lvlText w:val="•"/>
      <w:lvlJc w:val="left"/>
      <w:pPr>
        <w:ind w:left="7754" w:hanging="252"/>
      </w:pPr>
      <w:rPr>
        <w:rFonts w:hint="default"/>
        <w:lang w:val="es-ES" w:eastAsia="en-US" w:bidi="ar-SA"/>
      </w:rPr>
    </w:lvl>
    <w:lvl w:ilvl="8" w:tplc="F8242D0A">
      <w:numFmt w:val="bullet"/>
      <w:lvlText w:val="•"/>
      <w:lvlJc w:val="left"/>
      <w:pPr>
        <w:ind w:left="8790" w:hanging="252"/>
      </w:pPr>
      <w:rPr>
        <w:rFonts w:hint="default"/>
        <w:lang w:val="es-ES" w:eastAsia="en-US" w:bidi="ar-SA"/>
      </w:rPr>
    </w:lvl>
  </w:abstractNum>
  <w:num w:numId="1">
    <w:abstractNumId w:val="1"/>
  </w:num>
  <w:num w:numId="2">
    <w:abstractNumId w:val="8"/>
  </w:num>
  <w:num w:numId="3">
    <w:abstractNumId w:val="11"/>
  </w:num>
  <w:num w:numId="4">
    <w:abstractNumId w:val="15"/>
  </w:num>
  <w:num w:numId="5">
    <w:abstractNumId w:val="3"/>
  </w:num>
  <w:num w:numId="6">
    <w:abstractNumId w:val="6"/>
  </w:num>
  <w:num w:numId="7">
    <w:abstractNumId w:val="10"/>
  </w:num>
  <w:num w:numId="8">
    <w:abstractNumId w:val="0"/>
  </w:num>
  <w:num w:numId="9">
    <w:abstractNumId w:val="12"/>
  </w:num>
  <w:num w:numId="10">
    <w:abstractNumId w:val="4"/>
  </w:num>
  <w:num w:numId="11">
    <w:abstractNumId w:val="18"/>
  </w:num>
  <w:num w:numId="12">
    <w:abstractNumId w:val="19"/>
  </w:num>
  <w:num w:numId="13">
    <w:abstractNumId w:val="2"/>
  </w:num>
  <w:num w:numId="14">
    <w:abstractNumId w:val="5"/>
  </w:num>
  <w:num w:numId="15">
    <w:abstractNumId w:val="16"/>
  </w:num>
  <w:num w:numId="16">
    <w:abstractNumId w:val="7"/>
  </w:num>
  <w:num w:numId="17">
    <w:abstractNumId w:val="13"/>
  </w:num>
  <w:num w:numId="18">
    <w:abstractNumId w:val="9"/>
  </w:num>
  <w:num w:numId="19">
    <w:abstractNumId w:val="17"/>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F65"/>
    <w:rsid w:val="00125987"/>
    <w:rsid w:val="00195658"/>
    <w:rsid w:val="001E3EC9"/>
    <w:rsid w:val="001E4F74"/>
    <w:rsid w:val="00236270"/>
    <w:rsid w:val="004457A4"/>
    <w:rsid w:val="004525DE"/>
    <w:rsid w:val="005C7D9B"/>
    <w:rsid w:val="0062240C"/>
    <w:rsid w:val="006F5D32"/>
    <w:rsid w:val="00700384"/>
    <w:rsid w:val="00842CD6"/>
    <w:rsid w:val="00A70DDF"/>
    <w:rsid w:val="00AE774A"/>
    <w:rsid w:val="00C57F65"/>
    <w:rsid w:val="00DB727C"/>
    <w:rsid w:val="00E05FF9"/>
    <w:rsid w:val="00E16E83"/>
    <w:rsid w:val="00E62897"/>
    <w:rsid w:val="00E72FEB"/>
    <w:rsid w:val="00EC63DA"/>
    <w:rsid w:val="00EF158B"/>
    <w:rsid w:val="00F00C23"/>
    <w:rsid w:val="00F20A17"/>
    <w:rsid w:val="00F4390E"/>
    <w:rsid w:val="00FC0C7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CB7A38"/>
  <w15:chartTrackingRefBased/>
  <w15:docId w15:val="{3DFCCC09-08A7-4359-BACA-9D24519F9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F00C2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rsid w:val="00C57F6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Encabezado">
    <w:name w:val="header"/>
    <w:basedOn w:val="Normal"/>
    <w:link w:val="EncabezadoCar"/>
    <w:unhideWhenUsed/>
    <w:rsid w:val="00F00C23"/>
    <w:pPr>
      <w:tabs>
        <w:tab w:val="center" w:pos="4419"/>
        <w:tab w:val="right" w:pos="8838"/>
      </w:tabs>
      <w:spacing w:after="0" w:line="240" w:lineRule="auto"/>
    </w:pPr>
  </w:style>
  <w:style w:type="character" w:customStyle="1" w:styleId="EncabezadoCar">
    <w:name w:val="Encabezado Car"/>
    <w:basedOn w:val="Fuentedeprrafopredeter"/>
    <w:link w:val="Encabezado"/>
    <w:rsid w:val="00F00C23"/>
  </w:style>
  <w:style w:type="paragraph" w:styleId="Piedepgina">
    <w:name w:val="footer"/>
    <w:basedOn w:val="Normal"/>
    <w:link w:val="PiedepginaCar"/>
    <w:uiPriority w:val="99"/>
    <w:unhideWhenUsed/>
    <w:rsid w:val="00F00C2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00C23"/>
  </w:style>
  <w:style w:type="paragraph" w:styleId="Prrafodelista">
    <w:name w:val="List Paragraph"/>
    <w:basedOn w:val="Normal"/>
    <w:uiPriority w:val="34"/>
    <w:qFormat/>
    <w:rsid w:val="00F00C23"/>
    <w:pPr>
      <w:ind w:left="720"/>
      <w:contextualSpacing/>
    </w:pPr>
  </w:style>
  <w:style w:type="paragraph" w:styleId="Sinespaciado">
    <w:name w:val="No Spacing"/>
    <w:uiPriority w:val="1"/>
    <w:qFormat/>
    <w:rsid w:val="00F00C23"/>
    <w:pPr>
      <w:spacing w:after="0" w:line="240" w:lineRule="auto"/>
    </w:pPr>
  </w:style>
  <w:style w:type="character" w:customStyle="1" w:styleId="Ttulo1Car">
    <w:name w:val="Título 1 Car"/>
    <w:basedOn w:val="Fuentedeprrafopredeter"/>
    <w:link w:val="Ttulo1"/>
    <w:uiPriority w:val="9"/>
    <w:rsid w:val="00F00C2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8</Pages>
  <Words>2251</Words>
  <Characters>12381</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Recursos Materiales</dc:creator>
  <cp:keywords/>
  <dc:description/>
  <cp:lastModifiedBy>Luciano</cp:lastModifiedBy>
  <cp:revision>5</cp:revision>
  <dcterms:created xsi:type="dcterms:W3CDTF">2021-02-05T18:07:00Z</dcterms:created>
  <dcterms:modified xsi:type="dcterms:W3CDTF">2021-02-05T18:16:00Z</dcterms:modified>
</cp:coreProperties>
</file>