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03F4" w:rsidRPr="00CB5D9E" w:rsidRDefault="004203F4" w:rsidP="0096595C">
      <w:pPr>
        <w:jc w:val="center"/>
        <w:rPr>
          <w:rFonts w:asciiTheme="minorHAnsi" w:hAnsiTheme="minorHAnsi" w:cstheme="minorHAnsi"/>
          <w:b/>
          <w:sz w:val="28"/>
          <w:szCs w:val="28"/>
        </w:rPr>
      </w:pPr>
      <w:r w:rsidRPr="00CB5D9E">
        <w:rPr>
          <w:rFonts w:asciiTheme="minorHAnsi" w:hAnsiTheme="minorHAnsi" w:cstheme="minorHAnsi"/>
          <w:b/>
          <w:noProof/>
          <w:sz w:val="28"/>
          <w:szCs w:val="28"/>
          <w:lang w:val="es-MX" w:eastAsia="es-MX"/>
        </w:rPr>
        <w:drawing>
          <wp:anchor distT="0" distB="0" distL="114300" distR="114300" simplePos="0" relativeHeight="251660288" behindDoc="1" locked="0" layoutInCell="1" allowOverlap="1" wp14:anchorId="608910CF" wp14:editId="0556B4E3">
            <wp:simplePos x="0" y="0"/>
            <wp:positionH relativeFrom="column">
              <wp:posOffset>-147955</wp:posOffset>
            </wp:positionH>
            <wp:positionV relativeFrom="paragraph">
              <wp:posOffset>-103876</wp:posOffset>
            </wp:positionV>
            <wp:extent cx="1526875" cy="604966"/>
            <wp:effectExtent l="0" t="0" r="0" b="0"/>
            <wp:wrapNone/>
            <wp:docPr id="3" name="Imagen 3" descr="C:\Users\KARLA\AppData\Local\Temp\notesE14B1F\Logo 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LA\AppData\Local\Temp\notesE14B1F\Logo OM.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6875" cy="604966"/>
                    </a:xfrm>
                    <a:prstGeom prst="rect">
                      <a:avLst/>
                    </a:prstGeom>
                    <a:noFill/>
                    <a:ln>
                      <a:noFill/>
                    </a:ln>
                  </pic:spPr>
                </pic:pic>
              </a:graphicData>
            </a:graphic>
          </wp:anchor>
        </w:drawing>
      </w:r>
      <w:r w:rsidR="00905956">
        <w:rPr>
          <w:rFonts w:asciiTheme="minorHAnsi" w:hAnsiTheme="minorHAnsi" w:cstheme="minorHAnsi"/>
          <w:b/>
          <w:sz w:val="28"/>
          <w:szCs w:val="28"/>
        </w:rPr>
        <w:t xml:space="preserve"> </w:t>
      </w:r>
      <w:r w:rsidRPr="00CB5D9E">
        <w:rPr>
          <w:rFonts w:asciiTheme="minorHAnsi" w:hAnsiTheme="minorHAnsi" w:cstheme="minorHAnsi"/>
          <w:b/>
          <w:sz w:val="28"/>
          <w:szCs w:val="28"/>
        </w:rPr>
        <w:t>GOBIERNO DEL ESTADO DE BAJA CALIFORNIA</w:t>
      </w:r>
    </w:p>
    <w:p w:rsidR="004203F4" w:rsidRPr="00504533" w:rsidRDefault="004203F4" w:rsidP="004203F4">
      <w:pPr>
        <w:pStyle w:val="Textoindependiente"/>
        <w:jc w:val="center"/>
        <w:rPr>
          <w:rFonts w:ascii="Calibri" w:hAnsi="Calibri" w:cs="Arial"/>
          <w:sz w:val="20"/>
          <w:szCs w:val="20"/>
        </w:rPr>
      </w:pPr>
      <w:r w:rsidRPr="00504533">
        <w:rPr>
          <w:rFonts w:ascii="Calibri" w:hAnsi="Calibri" w:cs="Arial"/>
          <w:sz w:val="20"/>
          <w:szCs w:val="20"/>
        </w:rPr>
        <w:t>COMITÉ DE ADQUISICIONES, ARRENDAMIENTOS Y SERVICIOS DEL</w:t>
      </w:r>
    </w:p>
    <w:p w:rsidR="004203F4" w:rsidRPr="00504533" w:rsidRDefault="004203F4" w:rsidP="004203F4">
      <w:pPr>
        <w:pStyle w:val="Textoindependiente"/>
        <w:jc w:val="center"/>
        <w:rPr>
          <w:rFonts w:ascii="Calibri" w:hAnsi="Calibri" w:cs="Arial"/>
          <w:sz w:val="20"/>
          <w:szCs w:val="20"/>
        </w:rPr>
      </w:pPr>
      <w:r w:rsidRPr="00504533">
        <w:rPr>
          <w:rFonts w:ascii="Calibri" w:hAnsi="Calibri" w:cs="Arial"/>
          <w:sz w:val="20"/>
          <w:szCs w:val="20"/>
        </w:rPr>
        <w:t>PODER EJECUTIVO DEL GOBIERNO DEL ESTADO DE BAJA CALIFORNIA</w:t>
      </w:r>
    </w:p>
    <w:p w:rsidR="004203F4" w:rsidRPr="000A5D0B" w:rsidRDefault="004203F4" w:rsidP="004203F4">
      <w:pPr>
        <w:jc w:val="center"/>
        <w:rPr>
          <w:rFonts w:ascii="Calibri" w:hAnsi="Calibri" w:cs="Arial"/>
          <w:b/>
        </w:rPr>
      </w:pPr>
    </w:p>
    <w:p w:rsidR="00005E7E" w:rsidRPr="00D97A4A" w:rsidRDefault="00005E7E" w:rsidP="00005E7E">
      <w:pPr>
        <w:jc w:val="center"/>
        <w:rPr>
          <w:rFonts w:asciiTheme="minorHAnsi" w:eastAsia="Times New Roman" w:hAnsiTheme="minorHAnsi"/>
          <w:b/>
          <w:color w:val="000000"/>
          <w:sz w:val="28"/>
          <w:szCs w:val="28"/>
        </w:rPr>
      </w:pPr>
      <w:r w:rsidRPr="00D97A4A">
        <w:rPr>
          <w:rFonts w:asciiTheme="minorHAnsi" w:eastAsia="Times New Roman" w:hAnsiTheme="minorHAnsi"/>
          <w:b/>
          <w:color w:val="000000"/>
          <w:sz w:val="28"/>
          <w:szCs w:val="28"/>
        </w:rPr>
        <w:t xml:space="preserve">LICITACIÓN PÚBLICA </w:t>
      </w:r>
      <w:r w:rsidR="00A377C4" w:rsidRPr="00D97A4A">
        <w:rPr>
          <w:rFonts w:asciiTheme="minorHAnsi" w:eastAsia="Times New Roman" w:hAnsiTheme="minorHAnsi"/>
          <w:b/>
          <w:color w:val="000000"/>
          <w:sz w:val="28"/>
          <w:szCs w:val="28"/>
        </w:rPr>
        <w:t>REGIONAL</w:t>
      </w:r>
      <w:r w:rsidRPr="00D97A4A">
        <w:rPr>
          <w:rFonts w:asciiTheme="minorHAnsi" w:eastAsia="Times New Roman" w:hAnsiTheme="minorHAnsi"/>
          <w:b/>
          <w:color w:val="000000"/>
          <w:sz w:val="28"/>
          <w:szCs w:val="28"/>
        </w:rPr>
        <w:t xml:space="preserve"> </w:t>
      </w:r>
    </w:p>
    <w:p w:rsidR="00E26742" w:rsidRPr="00D97A4A" w:rsidRDefault="00791BA1" w:rsidP="00E26742">
      <w:pPr>
        <w:jc w:val="center"/>
        <w:rPr>
          <w:rFonts w:asciiTheme="minorHAnsi" w:hAnsiTheme="minorHAnsi" w:cs="Calibri"/>
          <w:b/>
          <w:color w:val="000000"/>
          <w:sz w:val="28"/>
          <w:szCs w:val="28"/>
        </w:rPr>
      </w:pPr>
      <w:r w:rsidRPr="00D97A4A">
        <w:rPr>
          <w:rFonts w:asciiTheme="minorHAnsi" w:hAnsiTheme="minorHAnsi" w:cs="Calibri"/>
          <w:b/>
          <w:color w:val="000000"/>
          <w:sz w:val="28"/>
          <w:szCs w:val="28"/>
        </w:rPr>
        <w:t>No. 32065001-0</w:t>
      </w:r>
      <w:r w:rsidR="005904F6">
        <w:rPr>
          <w:rFonts w:asciiTheme="minorHAnsi" w:hAnsiTheme="minorHAnsi" w:cs="Calibri"/>
          <w:b/>
          <w:color w:val="000000"/>
          <w:sz w:val="28"/>
          <w:szCs w:val="28"/>
        </w:rPr>
        <w:t>44</w:t>
      </w:r>
      <w:r w:rsidRPr="00D97A4A">
        <w:rPr>
          <w:rFonts w:asciiTheme="minorHAnsi" w:hAnsiTheme="minorHAnsi" w:cs="Calibri"/>
          <w:b/>
          <w:color w:val="000000"/>
          <w:sz w:val="28"/>
          <w:szCs w:val="28"/>
        </w:rPr>
        <w:t>-2019</w:t>
      </w:r>
    </w:p>
    <w:p w:rsidR="00C92AC5" w:rsidRPr="00D97A4A" w:rsidRDefault="00C92AC5" w:rsidP="00C92AC5">
      <w:pPr>
        <w:pStyle w:val="1"/>
        <w:jc w:val="center"/>
        <w:rPr>
          <w:rFonts w:asciiTheme="minorHAnsi" w:hAnsiTheme="minorHAnsi" w:cs="Calibri"/>
          <w:sz w:val="24"/>
          <w:szCs w:val="28"/>
        </w:rPr>
      </w:pPr>
      <w:r w:rsidRPr="00D97A4A">
        <w:rPr>
          <w:rFonts w:asciiTheme="minorHAnsi" w:hAnsiTheme="minorHAnsi" w:cs="Calibri"/>
          <w:sz w:val="24"/>
          <w:szCs w:val="28"/>
        </w:rPr>
        <w:t>“</w:t>
      </w:r>
      <w:r w:rsidR="004C2A87" w:rsidRPr="00E92A99">
        <w:rPr>
          <w:rFonts w:ascii="Calibri" w:hAnsi="Calibri" w:cs="Arial"/>
          <w:sz w:val="28"/>
          <w:szCs w:val="28"/>
        </w:rPr>
        <w:t xml:space="preserve">SUMINISTRO </w:t>
      </w:r>
      <w:r w:rsidR="004C2A87">
        <w:rPr>
          <w:rFonts w:ascii="Calibri" w:hAnsi="Calibri" w:cs="Arial"/>
          <w:sz w:val="28"/>
          <w:szCs w:val="28"/>
        </w:rPr>
        <w:t>DE REACTIVOS QUÍMICOS PARA LA SECRETARÍA DE SEGUR</w:t>
      </w:r>
      <w:r w:rsidR="004C2A87" w:rsidRPr="00E92A99">
        <w:rPr>
          <w:rFonts w:ascii="Calibri" w:hAnsi="Calibri" w:cs="Arial"/>
          <w:sz w:val="28"/>
          <w:szCs w:val="28"/>
        </w:rPr>
        <w:t>IDAD PÚBLICA DEL ESTADO</w:t>
      </w:r>
      <w:r w:rsidRPr="00D97A4A">
        <w:rPr>
          <w:rFonts w:asciiTheme="minorHAnsi" w:hAnsiTheme="minorHAnsi" w:cs="Calibri"/>
          <w:sz w:val="24"/>
          <w:szCs w:val="28"/>
        </w:rPr>
        <w:t>”</w:t>
      </w:r>
    </w:p>
    <w:p w:rsidR="004203F4" w:rsidRPr="00BA7C99" w:rsidRDefault="00BD7169" w:rsidP="00156C0D">
      <w:pPr>
        <w:ind w:right="-180" w:hanging="180"/>
        <w:jc w:val="center"/>
        <w:rPr>
          <w:rFonts w:ascii="Helvetica" w:hAnsi="Helvetica"/>
          <w:sz w:val="32"/>
        </w:rPr>
      </w:pPr>
      <w:r>
        <w:rPr>
          <w:rFonts w:ascii="Helvetica" w:hAnsi="Helvetica"/>
          <w:noProof/>
          <w:sz w:val="32"/>
          <w:lang w:val="es-MX" w:eastAsia="es-MX"/>
        </w:rPr>
        <mc:AlternateContent>
          <mc:Choice Requires="wps">
            <w:drawing>
              <wp:anchor distT="0" distB="0" distL="114300" distR="114300" simplePos="0" relativeHeight="251659264" behindDoc="0" locked="0" layoutInCell="1" allowOverlap="1" wp14:anchorId="3AAFFF88" wp14:editId="0CEAE0A6">
                <wp:simplePos x="0" y="0"/>
                <wp:positionH relativeFrom="column">
                  <wp:posOffset>-104775</wp:posOffset>
                </wp:positionH>
                <wp:positionV relativeFrom="paragraph">
                  <wp:posOffset>97155</wp:posOffset>
                </wp:positionV>
                <wp:extent cx="6557010" cy="0"/>
                <wp:effectExtent l="28575" t="31750" r="34290" b="34925"/>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rgbClr val="1736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6545EAC" id="Line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25pt,7.65pt" to="508.0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frIAIAADoEAAAOAAAAZHJzL2Uyb0RvYy54bWysU02P2jAQvVfqf7B8hxA2ATYirKoEeqEt&#10;0tIfYGyHWOvYlm0IqOp/79h8iG0vVdWLM87MPL+ZeTN/OXUSHbl1QqsSp8MRRlxRzYTal/j7djWY&#10;YeQ8UYxIrXiJz9zhl8XHD/PeFHysWy0ZtwhAlCt6U+LWe1MkiaMt74gbasMVOBttO+LhavcJs6QH&#10;9E4m49FokvTaMmM15c7B3/rixIuI3zSc+m9N47hHssTAzcfTxnMXzmQxJ8XeEtMKeqVB/oFFR4SC&#10;R+9QNfEEHaz4A6oT1GqnGz+kukt00wjKYw1QTTr6rZrXlhgea4HmOHNvk/t/sPTrcWORYDA7jBTp&#10;YERroTjKQ2d64woIqNTGhtroSb2ataZvDildtUTteWS4PRtIS0NG8i4lXJwB/F3/RTOIIQevY5tO&#10;je0CJDQAneI0zvdp8JNHFH5O8nwKPcGI3nwJKW6Jxjr/mesOBaPEEjhHYHJcOx+IkOIWEt5ReiWk&#10;jMOWCvUlzqdpHqA7A6X7VqgtCOAtQjgtBQvhIdHZ/a6SFh0JCCidPk3yOtYJnscwqw+KRfiWE7a8&#10;2p4IebGBjlQBD4oDglfropAfz6Pn5Ww5ywbZeLIcZKO6HnxaVdlgskqnef1UV1Wd/gzU0qxoBWNc&#10;BXY3tabZ36nhujcXnd31em9M8h49dhDI3r6RdJxuGOhFGjvNzht7mzoINAZflylswOMd7MeVX/wC&#10;AAD//wMAUEsDBBQABgAIAAAAIQDqsPrk2wAAAAoBAAAPAAAAZHJzL2Rvd25yZXYueG1sTI9NS8NA&#10;EIbvgv9hGcGLtJsoCTXNpoig4LGp9DzJTpNgdjbsbpv4793iQY8z78P7Ue4WM4oLOT9YVpCuExDE&#10;rdUDdwo+D2+rDQgfkDWOlknBN3nYVbc3JRbazrynSx06EU3YF6igD2EqpPRtTwb92k7EUTtZZzDE&#10;03VSO5yjuRnlY5Lk0uDAMaHHiV57ar/qs4khdbLfoB+e5yz7eNfN0T0cD06p+7vlZQsi0BL+YLjW&#10;j9Whip0ae2btxahgleZZRKOQPYG4AkmapyCa34+sSvl/QvUDAAD//wMAUEsBAi0AFAAGAAgAAAAh&#10;ALaDOJL+AAAA4QEAABMAAAAAAAAAAAAAAAAAAAAAAFtDb250ZW50X1R5cGVzXS54bWxQSwECLQAU&#10;AAYACAAAACEAOP0h/9YAAACUAQAACwAAAAAAAAAAAAAAAAAvAQAAX3JlbHMvLnJlbHNQSwECLQAU&#10;AAYACAAAACEA/hln6yACAAA6BAAADgAAAAAAAAAAAAAAAAAuAgAAZHJzL2Uyb0RvYy54bWxQSwEC&#10;LQAUAAYACAAAACEA6rD65NsAAAAKAQAADwAAAAAAAAAAAAAAAAB6BAAAZHJzL2Rvd25yZXYueG1s&#10;UEsFBgAAAAAEAAQA8wAAAIIFAAAAAA==&#10;" strokecolor="#17365d" strokeweight="4.5pt">
                <v:stroke linestyle="thinThick"/>
              </v:line>
            </w:pict>
          </mc:Fallback>
        </mc:AlternateContent>
      </w:r>
    </w:p>
    <w:p w:rsidR="00E1307F" w:rsidRPr="001571BC" w:rsidRDefault="004F2205" w:rsidP="00346880">
      <w:pPr>
        <w:pStyle w:val="Ttulo1"/>
        <w:jc w:val="right"/>
        <w:rPr>
          <w:rFonts w:ascii="Calibri" w:hAnsi="Calibri" w:cs="Arial"/>
          <w:iCs/>
        </w:rPr>
      </w:pPr>
      <w:r w:rsidRPr="001571BC">
        <w:rPr>
          <w:rFonts w:ascii="Calibri" w:hAnsi="Calibri" w:cs="Arial"/>
          <w:iCs/>
        </w:rPr>
        <w:t>SESIÓ</w:t>
      </w:r>
      <w:r w:rsidR="00736358" w:rsidRPr="001571BC">
        <w:rPr>
          <w:rFonts w:ascii="Calibri" w:hAnsi="Calibri" w:cs="Arial"/>
          <w:iCs/>
        </w:rPr>
        <w:t xml:space="preserve">N </w:t>
      </w:r>
      <w:r w:rsidRPr="001571BC">
        <w:rPr>
          <w:rFonts w:ascii="Calibri" w:hAnsi="Calibri" w:cs="Arial"/>
          <w:iCs/>
        </w:rPr>
        <w:t>DE FALLO TÉ</w:t>
      </w:r>
      <w:r w:rsidR="008F5DF2" w:rsidRPr="001571BC">
        <w:rPr>
          <w:rFonts w:ascii="Calibri" w:hAnsi="Calibri" w:cs="Arial"/>
          <w:iCs/>
        </w:rPr>
        <w:t xml:space="preserve">CNICO </w:t>
      </w:r>
    </w:p>
    <w:p w:rsidR="00736358" w:rsidRPr="001571BC" w:rsidRDefault="004F2205">
      <w:pPr>
        <w:pStyle w:val="Ttulo1"/>
        <w:jc w:val="right"/>
        <w:rPr>
          <w:rFonts w:ascii="Calibri" w:hAnsi="Calibri" w:cs="Arial"/>
          <w:iCs/>
        </w:rPr>
      </w:pPr>
      <w:r w:rsidRPr="001571BC">
        <w:rPr>
          <w:rFonts w:ascii="Calibri" w:hAnsi="Calibri" w:cs="Arial"/>
          <w:iCs/>
        </w:rPr>
        <w:t>Y APERTURA DE PROPUESTAS ECONÓ</w:t>
      </w:r>
      <w:r w:rsidR="008F5DF2" w:rsidRPr="001571BC">
        <w:rPr>
          <w:rFonts w:ascii="Calibri" w:hAnsi="Calibri" w:cs="Arial"/>
          <w:iCs/>
        </w:rPr>
        <w:t>MICAS</w:t>
      </w:r>
    </w:p>
    <w:p w:rsidR="00736358" w:rsidRPr="002A6390" w:rsidRDefault="00736358">
      <w:pPr>
        <w:jc w:val="right"/>
        <w:rPr>
          <w:rFonts w:ascii="Calibri" w:hAnsi="Calibri" w:cs="Arial"/>
          <w:sz w:val="16"/>
          <w:szCs w:val="16"/>
        </w:rPr>
      </w:pPr>
    </w:p>
    <w:p w:rsidR="00B82E31" w:rsidRDefault="001061D9" w:rsidP="00610040">
      <w:pPr>
        <w:spacing w:line="360" w:lineRule="auto"/>
        <w:jc w:val="both"/>
        <w:rPr>
          <w:rFonts w:ascii="Calibri Light" w:hAnsi="Calibri Light" w:cs="Calibri"/>
          <w:color w:val="000000"/>
          <w:sz w:val="22"/>
        </w:rPr>
      </w:pPr>
      <w:r w:rsidRPr="00B82E31">
        <w:rPr>
          <w:rFonts w:asciiTheme="minorHAnsi" w:hAnsiTheme="minorHAnsi" w:cstheme="minorHAnsi"/>
        </w:rPr>
        <w:t xml:space="preserve">En la ciudad de Mexicali, Baja California, siendo las </w:t>
      </w:r>
      <w:r w:rsidR="00B62785">
        <w:rPr>
          <w:rFonts w:asciiTheme="minorHAnsi" w:hAnsiTheme="minorHAnsi" w:cstheme="minorHAnsi"/>
          <w:b/>
        </w:rPr>
        <w:t>1</w:t>
      </w:r>
      <w:r w:rsidR="00C92AC5">
        <w:rPr>
          <w:rFonts w:asciiTheme="minorHAnsi" w:hAnsiTheme="minorHAnsi" w:cstheme="minorHAnsi"/>
          <w:b/>
        </w:rPr>
        <w:t>2</w:t>
      </w:r>
      <w:r w:rsidR="00804F0F" w:rsidRPr="00B82E31">
        <w:rPr>
          <w:rFonts w:asciiTheme="minorHAnsi" w:hAnsiTheme="minorHAnsi" w:cstheme="minorHAnsi"/>
          <w:b/>
        </w:rPr>
        <w:t>:</w:t>
      </w:r>
      <w:r w:rsidR="004C2A87">
        <w:rPr>
          <w:rFonts w:asciiTheme="minorHAnsi" w:hAnsiTheme="minorHAnsi" w:cstheme="minorHAnsi"/>
          <w:b/>
        </w:rPr>
        <w:t>0</w:t>
      </w:r>
      <w:r w:rsidR="00804F0F" w:rsidRPr="00B82E31">
        <w:rPr>
          <w:rFonts w:asciiTheme="minorHAnsi" w:hAnsiTheme="minorHAnsi" w:cstheme="minorHAnsi"/>
          <w:b/>
        </w:rPr>
        <w:t xml:space="preserve">0 horas del día </w:t>
      </w:r>
      <w:r w:rsidR="004C2A87">
        <w:rPr>
          <w:rFonts w:asciiTheme="minorHAnsi" w:hAnsiTheme="minorHAnsi" w:cstheme="minorHAnsi"/>
          <w:b/>
        </w:rPr>
        <w:t>09</w:t>
      </w:r>
      <w:r w:rsidR="006039C0" w:rsidRPr="00B82E31">
        <w:rPr>
          <w:rFonts w:asciiTheme="minorHAnsi" w:hAnsiTheme="minorHAnsi" w:cstheme="minorHAnsi"/>
          <w:b/>
        </w:rPr>
        <w:t xml:space="preserve"> </w:t>
      </w:r>
      <w:r w:rsidRPr="00B82E31">
        <w:rPr>
          <w:rFonts w:asciiTheme="minorHAnsi" w:hAnsiTheme="minorHAnsi" w:cstheme="minorHAnsi"/>
          <w:b/>
        </w:rPr>
        <w:t xml:space="preserve">de </w:t>
      </w:r>
      <w:r w:rsidR="00C92AC5">
        <w:rPr>
          <w:rFonts w:asciiTheme="minorHAnsi" w:hAnsiTheme="minorHAnsi" w:cstheme="minorHAnsi"/>
          <w:b/>
        </w:rPr>
        <w:t>ju</w:t>
      </w:r>
      <w:r w:rsidR="004C2A87">
        <w:rPr>
          <w:rFonts w:asciiTheme="minorHAnsi" w:hAnsiTheme="minorHAnsi" w:cstheme="minorHAnsi"/>
          <w:b/>
        </w:rPr>
        <w:t>l</w:t>
      </w:r>
      <w:r w:rsidR="00C92AC5">
        <w:rPr>
          <w:rFonts w:asciiTheme="minorHAnsi" w:hAnsiTheme="minorHAnsi" w:cstheme="minorHAnsi"/>
          <w:b/>
        </w:rPr>
        <w:t>io</w:t>
      </w:r>
      <w:r w:rsidR="00DE0244" w:rsidRPr="00B82E31">
        <w:rPr>
          <w:rFonts w:asciiTheme="minorHAnsi" w:hAnsiTheme="minorHAnsi" w:cstheme="minorHAnsi"/>
          <w:b/>
        </w:rPr>
        <w:t xml:space="preserve"> de 20</w:t>
      </w:r>
      <w:r w:rsidR="001571BC" w:rsidRPr="00B82E31">
        <w:rPr>
          <w:rFonts w:asciiTheme="minorHAnsi" w:hAnsiTheme="minorHAnsi" w:cstheme="minorHAnsi"/>
          <w:b/>
        </w:rPr>
        <w:t>1</w:t>
      </w:r>
      <w:r w:rsidR="000E7275">
        <w:rPr>
          <w:rFonts w:asciiTheme="minorHAnsi" w:hAnsiTheme="minorHAnsi" w:cstheme="minorHAnsi"/>
          <w:b/>
        </w:rPr>
        <w:t>9</w:t>
      </w:r>
      <w:r w:rsidRPr="00B82E31">
        <w:rPr>
          <w:rFonts w:asciiTheme="minorHAnsi" w:hAnsiTheme="minorHAnsi" w:cstheme="minorHAnsi"/>
        </w:rPr>
        <w:t xml:space="preserve">, se reunieron en la sala de juntas de la Dirección de Adquisiciones de la Oficialía Mayor de Gobierno, sita en el tercer piso del edificio del Poder Ejecutivo en el Centro Cívico de esta ciudad, los integrantes del Comité de Adquisiciones, Arrendamientos y Servicios del Poder Ejecutivo del Gobierno del Estado de Baja California en lo sucesivo el “Comité de Adquisiciones”, con la finalidad de llevar a cabo la sesión de fallo técnico y apertura de propuestas económicas correspondiente a la </w:t>
      </w:r>
      <w:r w:rsidR="004F2205" w:rsidRPr="00B82E31">
        <w:rPr>
          <w:rFonts w:asciiTheme="minorHAnsi" w:hAnsiTheme="minorHAnsi" w:cstheme="minorHAnsi"/>
        </w:rPr>
        <w:t xml:space="preserve">Licitación Pública </w:t>
      </w:r>
      <w:r w:rsidR="00A377C4" w:rsidRPr="00B82E31">
        <w:rPr>
          <w:rFonts w:asciiTheme="minorHAnsi" w:hAnsiTheme="minorHAnsi" w:cstheme="minorHAnsi"/>
        </w:rPr>
        <w:t>Regional</w:t>
      </w:r>
      <w:r w:rsidR="00B52C21" w:rsidRPr="00B82E31">
        <w:rPr>
          <w:rFonts w:asciiTheme="minorHAnsi" w:hAnsiTheme="minorHAnsi" w:cstheme="minorHAnsi"/>
        </w:rPr>
        <w:t xml:space="preserve"> </w:t>
      </w:r>
      <w:r w:rsidR="00810081" w:rsidRPr="00B82E31">
        <w:rPr>
          <w:rFonts w:asciiTheme="minorHAnsi" w:hAnsiTheme="minorHAnsi" w:cstheme="minorHAnsi"/>
        </w:rPr>
        <w:t>número</w:t>
      </w:r>
      <w:r w:rsidR="00B62785">
        <w:rPr>
          <w:rFonts w:asciiTheme="minorHAnsi" w:hAnsiTheme="minorHAnsi" w:cstheme="minorHAnsi"/>
        </w:rPr>
        <w:t xml:space="preserve"> </w:t>
      </w:r>
      <w:r w:rsidR="00954843" w:rsidRPr="00954843">
        <w:rPr>
          <w:rFonts w:asciiTheme="minorHAnsi" w:hAnsiTheme="minorHAnsi" w:cstheme="minorHAnsi"/>
          <w:b/>
        </w:rPr>
        <w:t>32065001-0</w:t>
      </w:r>
      <w:r w:rsidR="004C2A87">
        <w:rPr>
          <w:rFonts w:asciiTheme="minorHAnsi" w:hAnsiTheme="minorHAnsi" w:cstheme="minorHAnsi"/>
          <w:b/>
        </w:rPr>
        <w:t>44</w:t>
      </w:r>
      <w:r w:rsidR="00E26742" w:rsidRPr="00181BE0">
        <w:rPr>
          <w:rFonts w:asciiTheme="minorHAnsi" w:hAnsiTheme="minorHAnsi" w:cs="Calibri"/>
          <w:b/>
          <w:szCs w:val="22"/>
        </w:rPr>
        <w:t>-201</w:t>
      </w:r>
      <w:r w:rsidR="000E7275">
        <w:rPr>
          <w:rFonts w:asciiTheme="minorHAnsi" w:hAnsiTheme="minorHAnsi" w:cs="Calibri"/>
          <w:b/>
          <w:szCs w:val="22"/>
        </w:rPr>
        <w:t>9</w:t>
      </w:r>
      <w:r w:rsidR="00E26742" w:rsidRPr="00181BE0">
        <w:rPr>
          <w:rFonts w:asciiTheme="minorHAnsi" w:hAnsiTheme="minorHAnsi" w:cs="Calibri"/>
          <w:szCs w:val="22"/>
        </w:rPr>
        <w:t xml:space="preserve">, correspondiente al </w:t>
      </w:r>
      <w:r w:rsidR="00E26742" w:rsidRPr="005176DF">
        <w:rPr>
          <w:rFonts w:asciiTheme="minorHAnsi" w:hAnsiTheme="minorHAnsi" w:cs="Calibri"/>
          <w:b/>
        </w:rPr>
        <w:t>“</w:t>
      </w:r>
      <w:r w:rsidR="000E7275" w:rsidRPr="005176DF">
        <w:rPr>
          <w:rFonts w:asciiTheme="minorHAnsi" w:hAnsiTheme="minorHAnsi" w:cs="Calibri"/>
          <w:b/>
        </w:rPr>
        <w:t>S</w:t>
      </w:r>
      <w:r w:rsidR="00426CF5" w:rsidRPr="005176DF">
        <w:rPr>
          <w:rFonts w:asciiTheme="minorHAnsi" w:hAnsiTheme="minorHAnsi" w:cs="Calibri"/>
          <w:b/>
        </w:rPr>
        <w:t>uministro</w:t>
      </w:r>
      <w:r w:rsidR="001E24EC" w:rsidRPr="005176DF">
        <w:rPr>
          <w:rFonts w:asciiTheme="minorHAnsi" w:hAnsiTheme="minorHAnsi" w:cs="Calibri"/>
          <w:b/>
        </w:rPr>
        <w:t xml:space="preserve"> de Reac</w:t>
      </w:r>
      <w:r w:rsidR="008B4DCB">
        <w:rPr>
          <w:rFonts w:asciiTheme="minorHAnsi" w:hAnsiTheme="minorHAnsi" w:cs="Calibri"/>
          <w:b/>
        </w:rPr>
        <w:t>tivos Químicos para la Secretarí</w:t>
      </w:r>
      <w:r w:rsidR="001E24EC" w:rsidRPr="005176DF">
        <w:rPr>
          <w:rFonts w:asciiTheme="minorHAnsi" w:hAnsiTheme="minorHAnsi" w:cs="Calibri"/>
          <w:b/>
        </w:rPr>
        <w:t xml:space="preserve">a de Seguridad </w:t>
      </w:r>
      <w:r w:rsidR="008B4DCB" w:rsidRPr="005176DF">
        <w:rPr>
          <w:rFonts w:asciiTheme="minorHAnsi" w:hAnsiTheme="minorHAnsi" w:cs="Calibri"/>
          <w:b/>
        </w:rPr>
        <w:t>Pública</w:t>
      </w:r>
      <w:r w:rsidR="001E24EC" w:rsidRPr="005176DF">
        <w:rPr>
          <w:rFonts w:asciiTheme="minorHAnsi" w:hAnsiTheme="minorHAnsi" w:cs="Calibri"/>
          <w:b/>
        </w:rPr>
        <w:t xml:space="preserve"> del Estado</w:t>
      </w:r>
      <w:r w:rsidR="000E7275" w:rsidRPr="005176DF">
        <w:rPr>
          <w:rFonts w:asciiTheme="minorHAnsi" w:hAnsiTheme="minorHAnsi" w:cs="Calibri"/>
          <w:b/>
          <w:color w:val="000000"/>
        </w:rPr>
        <w:t>”</w:t>
      </w:r>
    </w:p>
    <w:p w:rsidR="00610040" w:rsidRPr="00FA3D12" w:rsidRDefault="00610040" w:rsidP="00610040">
      <w:pPr>
        <w:spacing w:line="360" w:lineRule="auto"/>
        <w:jc w:val="both"/>
        <w:rPr>
          <w:rFonts w:asciiTheme="minorHAnsi" w:hAnsiTheme="minorHAnsi" w:cstheme="minorHAnsi"/>
          <w:b/>
        </w:rPr>
      </w:pPr>
    </w:p>
    <w:p w:rsidR="007B3378" w:rsidRPr="00085444" w:rsidRDefault="007043BB" w:rsidP="00085444">
      <w:pPr>
        <w:spacing w:line="360" w:lineRule="auto"/>
        <w:ind w:right="-181"/>
        <w:jc w:val="both"/>
        <w:rPr>
          <w:rFonts w:ascii="Calibri" w:hAnsi="Calibri"/>
          <w:bCs/>
        </w:rPr>
      </w:pPr>
      <w:r>
        <w:rPr>
          <w:rFonts w:asciiTheme="minorHAnsi" w:hAnsiTheme="minorHAnsi"/>
          <w:bCs/>
        </w:rPr>
        <w:t>El</w:t>
      </w:r>
      <w:r w:rsidRPr="005E591A">
        <w:rPr>
          <w:rFonts w:asciiTheme="minorHAnsi" w:hAnsiTheme="minorHAnsi"/>
          <w:bCs/>
        </w:rPr>
        <w:t xml:space="preserve"> </w:t>
      </w:r>
      <w:r>
        <w:rPr>
          <w:rFonts w:asciiTheme="minorHAnsi" w:hAnsiTheme="minorHAnsi"/>
          <w:b/>
          <w:bCs/>
        </w:rPr>
        <w:t xml:space="preserve">C. Eduardo Cuadros </w:t>
      </w:r>
      <w:proofErr w:type="spellStart"/>
      <w:r>
        <w:rPr>
          <w:rFonts w:asciiTheme="minorHAnsi" w:hAnsiTheme="minorHAnsi"/>
          <w:b/>
          <w:bCs/>
        </w:rPr>
        <w:t>Palazuelos</w:t>
      </w:r>
      <w:proofErr w:type="spellEnd"/>
      <w:r w:rsidRPr="005E591A">
        <w:rPr>
          <w:rFonts w:asciiTheme="minorHAnsi" w:hAnsiTheme="minorHAnsi"/>
          <w:b/>
          <w:bCs/>
        </w:rPr>
        <w:t>,</w:t>
      </w:r>
      <w:r w:rsidRPr="005E591A">
        <w:rPr>
          <w:rFonts w:asciiTheme="minorHAnsi" w:hAnsiTheme="minorHAnsi"/>
          <w:bCs/>
        </w:rPr>
        <w:t xml:space="preserve"> Jefe del Departamento de Invitaciones y Licitaciones de la</w:t>
      </w:r>
      <w:r w:rsidRPr="000643F5">
        <w:rPr>
          <w:rFonts w:asciiTheme="minorHAnsi" w:hAnsiTheme="minorHAnsi"/>
          <w:bCs/>
        </w:rPr>
        <w:t xml:space="preserve"> Direc</w:t>
      </w:r>
      <w:r>
        <w:rPr>
          <w:rFonts w:asciiTheme="minorHAnsi" w:hAnsiTheme="minorHAnsi"/>
          <w:bCs/>
        </w:rPr>
        <w:t>ción</w:t>
      </w:r>
      <w:r w:rsidRPr="000643F5">
        <w:rPr>
          <w:rFonts w:asciiTheme="minorHAnsi" w:hAnsiTheme="minorHAnsi"/>
          <w:bCs/>
        </w:rPr>
        <w:t xml:space="preserve"> de Adquisiciones de la Oficialía Mayor de Gobierno</w:t>
      </w:r>
      <w:r w:rsidRPr="00DA0853">
        <w:rPr>
          <w:rFonts w:asciiTheme="minorHAnsi" w:hAnsiTheme="minorHAnsi"/>
          <w:bCs/>
        </w:rPr>
        <w:t xml:space="preserve">, Presidente del “Comité de Adquisiciones” </w:t>
      </w:r>
      <w:r w:rsidRPr="006A3D9B">
        <w:rPr>
          <w:rFonts w:ascii="Calibri" w:hAnsi="Calibri" w:cs="Calibri"/>
          <w:bCs/>
        </w:rPr>
        <w:t>en ausencia del titular de la Oficial Mayor de Gobierno y Presidente del mismo, de conformidad con el artículo 1</w:t>
      </w:r>
      <w:r>
        <w:rPr>
          <w:rFonts w:ascii="Calibri" w:hAnsi="Calibri" w:cs="Calibri"/>
          <w:bCs/>
        </w:rPr>
        <w:t>3</w:t>
      </w:r>
      <w:r w:rsidR="00B62785" w:rsidRPr="00DA0853">
        <w:rPr>
          <w:rFonts w:asciiTheme="minorHAnsi" w:hAnsiTheme="minorHAnsi"/>
          <w:bCs/>
        </w:rPr>
        <w:t>, último párrafo, inciso c) del Reglamento de la Ley de Adquisiciones, Arrendamientos y Servicios para el Estado de Baja California</w:t>
      </w:r>
      <w:r w:rsidR="00B62785" w:rsidRPr="00E863B7">
        <w:rPr>
          <w:rFonts w:ascii="Calibri" w:hAnsi="Calibri"/>
          <w:bCs/>
        </w:rPr>
        <w:t xml:space="preserve">, informando el Presidente que se encuentran presentes la mayoría de los Miembros del Comité de Adquisiciones, por sus titulares o sus respectivos suplentes de quienes se ha obtenido el oficio de designación respectivo que se anexa al expediente de la presente licitación por lo que existe Quórum Legal de asistencia para sesionar y para la toma de acuerdos, en términos </w:t>
      </w:r>
      <w:r w:rsidR="00B62785" w:rsidRPr="003021DC">
        <w:rPr>
          <w:rFonts w:ascii="Calibri" w:hAnsi="Calibri"/>
          <w:bCs/>
        </w:rPr>
        <w:t>del artículo 13 del Reglamento de la Ley de Adquisiciones, Arrendamientos y Servicios pa</w:t>
      </w:r>
      <w:r w:rsidR="003021DC" w:rsidRPr="003021DC">
        <w:rPr>
          <w:rFonts w:ascii="Calibri" w:hAnsi="Calibri"/>
          <w:bCs/>
        </w:rPr>
        <w:t>ra el Estado de Baja California;</w:t>
      </w:r>
      <w:r w:rsidR="003021DC">
        <w:rPr>
          <w:rFonts w:ascii="Calibri" w:hAnsi="Calibri"/>
          <w:bCs/>
        </w:rPr>
        <w:t xml:space="preserve"> dicho lo anterior </w:t>
      </w:r>
      <w:r w:rsidR="00192AB6">
        <w:rPr>
          <w:rFonts w:ascii="Calibri" w:hAnsi="Calibri"/>
          <w:bCs/>
        </w:rPr>
        <w:t xml:space="preserve">el presidente del comité de Adquisiciones somete a consideración del </w:t>
      </w:r>
      <w:r w:rsidR="00360F05">
        <w:rPr>
          <w:rFonts w:ascii="Calibri" w:hAnsi="Calibri"/>
          <w:bCs/>
        </w:rPr>
        <w:t>C</w:t>
      </w:r>
      <w:r w:rsidR="00192AB6">
        <w:rPr>
          <w:rFonts w:ascii="Calibri" w:hAnsi="Calibri"/>
          <w:bCs/>
        </w:rPr>
        <w:t xml:space="preserve">omité </w:t>
      </w:r>
      <w:r w:rsidR="00360F05">
        <w:rPr>
          <w:rFonts w:ascii="Calibri" w:hAnsi="Calibri"/>
          <w:bCs/>
        </w:rPr>
        <w:t>el O</w:t>
      </w:r>
      <w:r w:rsidR="00192AB6">
        <w:rPr>
          <w:rFonts w:ascii="Calibri" w:hAnsi="Calibri"/>
          <w:bCs/>
        </w:rPr>
        <w:t xml:space="preserve">rden del día respectivo, pidiendo a sus integrantes con derecho a voto </w:t>
      </w:r>
      <w:r w:rsidR="00646849">
        <w:rPr>
          <w:rFonts w:ascii="Calibri" w:hAnsi="Calibri"/>
          <w:bCs/>
        </w:rPr>
        <w:t>tengan a bien manifestarse levantando la mano derecha a quienes se pronuncien a favor, a efecto de llevar a cabo el conteo de la votación,</w:t>
      </w:r>
      <w:r w:rsidR="00782967">
        <w:rPr>
          <w:rFonts w:ascii="Calibri" w:hAnsi="Calibri"/>
          <w:bCs/>
        </w:rPr>
        <w:t xml:space="preserve"> hecho lo anterio</w:t>
      </w:r>
      <w:r w:rsidR="00360F05">
        <w:rPr>
          <w:rFonts w:ascii="Calibri" w:hAnsi="Calibri"/>
          <w:bCs/>
        </w:rPr>
        <w:t>r</w:t>
      </w:r>
      <w:r w:rsidR="00782967">
        <w:rPr>
          <w:rFonts w:ascii="Calibri" w:hAnsi="Calibri"/>
          <w:bCs/>
        </w:rPr>
        <w:t xml:space="preserve">, en este acto se asienta que los integrantes del </w:t>
      </w:r>
      <w:r w:rsidR="00085444">
        <w:rPr>
          <w:rFonts w:ascii="Calibri" w:hAnsi="Calibri"/>
          <w:bCs/>
        </w:rPr>
        <w:t>C</w:t>
      </w:r>
      <w:r w:rsidR="00782967">
        <w:rPr>
          <w:rFonts w:ascii="Calibri" w:hAnsi="Calibri"/>
          <w:bCs/>
        </w:rPr>
        <w:t xml:space="preserve">omité de </w:t>
      </w:r>
      <w:r w:rsidR="00085444">
        <w:rPr>
          <w:rFonts w:ascii="Calibri" w:hAnsi="Calibri"/>
          <w:bCs/>
        </w:rPr>
        <w:t>A</w:t>
      </w:r>
      <w:r w:rsidR="00782967">
        <w:rPr>
          <w:rFonts w:ascii="Calibri" w:hAnsi="Calibri"/>
          <w:bCs/>
        </w:rPr>
        <w:t>dquisiciones, se han manifestado de manera unánime a efecto de aprobar el orden del día.</w:t>
      </w:r>
    </w:p>
    <w:p w:rsidR="00550F70" w:rsidRDefault="0046549E" w:rsidP="00550F70">
      <w:pPr>
        <w:spacing w:line="360" w:lineRule="auto"/>
        <w:jc w:val="both"/>
        <w:rPr>
          <w:rFonts w:ascii="Calibri Light" w:hAnsi="Calibri Light" w:cs="Calibri"/>
          <w:color w:val="000000"/>
          <w:sz w:val="22"/>
        </w:rPr>
      </w:pPr>
      <w:r w:rsidRPr="001571BC">
        <w:rPr>
          <w:rFonts w:ascii="Calibri" w:hAnsi="Calibri"/>
        </w:rPr>
        <w:lastRenderedPageBreak/>
        <w:t>Acto continuo</w:t>
      </w:r>
      <w:r w:rsidR="00B81870">
        <w:rPr>
          <w:rFonts w:ascii="Calibri" w:hAnsi="Calibri"/>
        </w:rPr>
        <w:t xml:space="preserve">, </w:t>
      </w:r>
      <w:r w:rsidR="00B81870" w:rsidRPr="001571BC">
        <w:rPr>
          <w:rFonts w:ascii="Calibri" w:hAnsi="Calibri"/>
          <w:bCs/>
          <w:iCs/>
        </w:rPr>
        <w:t>con fundamento en los Artículos 32 y 33 de la Ley de Adquisiciones, Arrendamientos y Servicios para el Estado de Baja California y 35</w:t>
      </w:r>
      <w:r w:rsidR="00B81870" w:rsidRPr="001571BC">
        <w:rPr>
          <w:rFonts w:ascii="Calibri" w:hAnsi="Calibri"/>
        </w:rPr>
        <w:t>, fracción II</w:t>
      </w:r>
      <w:r w:rsidR="00B81870">
        <w:rPr>
          <w:rFonts w:ascii="Calibri" w:hAnsi="Calibri"/>
        </w:rPr>
        <w:t>,</w:t>
      </w:r>
      <w:r w:rsidR="00B81870" w:rsidRPr="001571BC">
        <w:rPr>
          <w:rFonts w:ascii="Calibri" w:hAnsi="Calibri"/>
        </w:rPr>
        <w:t xml:space="preserve"> Inciso a) </w:t>
      </w:r>
      <w:r w:rsidR="00B81870" w:rsidRPr="001571BC">
        <w:rPr>
          <w:rFonts w:ascii="Calibri" w:hAnsi="Calibri"/>
          <w:bCs/>
          <w:iCs/>
        </w:rPr>
        <w:t xml:space="preserve"> de su Reglamento </w:t>
      </w:r>
      <w:r w:rsidRPr="001571BC">
        <w:rPr>
          <w:rFonts w:ascii="Calibri" w:hAnsi="Calibri"/>
        </w:rPr>
        <w:t xml:space="preserve">se procede a la emisión del Fallo Técnico y Apertura de Propuestas Económicas correspondiente a la </w:t>
      </w:r>
      <w:r w:rsidRPr="001571BC">
        <w:rPr>
          <w:rFonts w:ascii="Calibri" w:hAnsi="Calibri"/>
          <w:b/>
        </w:rPr>
        <w:t xml:space="preserve">Licitación Pública </w:t>
      </w:r>
      <w:r w:rsidR="00907D22">
        <w:rPr>
          <w:rFonts w:ascii="Calibri" w:hAnsi="Calibri"/>
          <w:b/>
        </w:rPr>
        <w:t>Regional</w:t>
      </w:r>
      <w:r w:rsidRPr="001571BC">
        <w:rPr>
          <w:rFonts w:ascii="Calibri" w:hAnsi="Calibri"/>
          <w:b/>
        </w:rPr>
        <w:t xml:space="preserve"> no. </w:t>
      </w:r>
      <w:r w:rsidR="008F0415">
        <w:rPr>
          <w:rFonts w:ascii="Calibri" w:hAnsi="Calibri"/>
          <w:b/>
        </w:rPr>
        <w:t>32065001-0</w:t>
      </w:r>
      <w:r w:rsidR="005176DF">
        <w:rPr>
          <w:rFonts w:ascii="Calibri" w:hAnsi="Calibri"/>
          <w:b/>
        </w:rPr>
        <w:t>44</w:t>
      </w:r>
      <w:r w:rsidR="00E26742" w:rsidRPr="00181BE0">
        <w:rPr>
          <w:rFonts w:asciiTheme="minorHAnsi" w:hAnsiTheme="minorHAnsi" w:cs="Calibri"/>
          <w:b/>
          <w:szCs w:val="22"/>
        </w:rPr>
        <w:t>-201</w:t>
      </w:r>
      <w:r w:rsidR="00550F70">
        <w:rPr>
          <w:rFonts w:asciiTheme="minorHAnsi" w:hAnsiTheme="minorHAnsi" w:cs="Calibri"/>
          <w:b/>
          <w:szCs w:val="22"/>
        </w:rPr>
        <w:t>9</w:t>
      </w:r>
      <w:r w:rsidR="00E26742" w:rsidRPr="00181BE0">
        <w:rPr>
          <w:rFonts w:asciiTheme="minorHAnsi" w:hAnsiTheme="minorHAnsi" w:cs="Calibri"/>
          <w:szCs w:val="22"/>
        </w:rPr>
        <w:t xml:space="preserve">, correspondiente al </w:t>
      </w:r>
      <w:r w:rsidR="008F0415" w:rsidRPr="00610040">
        <w:rPr>
          <w:rFonts w:asciiTheme="minorHAnsi" w:hAnsiTheme="minorHAnsi" w:cs="Calibri"/>
          <w:b/>
          <w:szCs w:val="22"/>
        </w:rPr>
        <w:t>“</w:t>
      </w:r>
      <w:r w:rsidR="005176DF" w:rsidRPr="005176DF">
        <w:rPr>
          <w:rFonts w:asciiTheme="minorHAnsi" w:hAnsiTheme="minorHAnsi" w:cs="Calibri"/>
          <w:b/>
        </w:rPr>
        <w:t xml:space="preserve">Suministro de Reactivos Químicos para la Secretaria de Seguridad </w:t>
      </w:r>
      <w:r w:rsidR="00CF5874" w:rsidRPr="005176DF">
        <w:rPr>
          <w:rFonts w:asciiTheme="minorHAnsi" w:hAnsiTheme="minorHAnsi" w:cs="Calibri"/>
          <w:b/>
        </w:rPr>
        <w:t>Pública</w:t>
      </w:r>
      <w:r w:rsidR="005176DF" w:rsidRPr="005176DF">
        <w:rPr>
          <w:rFonts w:asciiTheme="minorHAnsi" w:hAnsiTheme="minorHAnsi" w:cs="Calibri"/>
          <w:b/>
        </w:rPr>
        <w:t xml:space="preserve"> del Estado</w:t>
      </w:r>
      <w:r w:rsidR="008F0415" w:rsidRPr="00610040">
        <w:rPr>
          <w:rFonts w:ascii="Calibri Light" w:hAnsi="Calibri Light" w:cs="Calibri"/>
          <w:b/>
          <w:color w:val="000000"/>
          <w:sz w:val="22"/>
        </w:rPr>
        <w:t>”</w:t>
      </w:r>
    </w:p>
    <w:p w:rsidR="0078131B" w:rsidRDefault="0078131B" w:rsidP="00212EAE">
      <w:pPr>
        <w:pStyle w:val="Textoindependiente2"/>
        <w:spacing w:line="360" w:lineRule="auto"/>
        <w:rPr>
          <w:rFonts w:ascii="Calibri" w:hAnsi="Calibri" w:cs="Arial"/>
          <w:b/>
        </w:rPr>
      </w:pPr>
    </w:p>
    <w:p w:rsidR="00736358" w:rsidRDefault="00736358" w:rsidP="00802247">
      <w:pPr>
        <w:pStyle w:val="Textoindependiente2"/>
        <w:spacing w:line="360" w:lineRule="auto"/>
        <w:jc w:val="center"/>
        <w:rPr>
          <w:rFonts w:ascii="Calibri" w:hAnsi="Calibri" w:cs="Arial"/>
          <w:b/>
          <w:bCs/>
          <w:iCs/>
          <w:sz w:val="28"/>
        </w:rPr>
      </w:pPr>
      <w:r w:rsidRPr="001571BC">
        <w:rPr>
          <w:rFonts w:ascii="Calibri" w:hAnsi="Calibri" w:cs="Arial"/>
          <w:b/>
          <w:bCs/>
          <w:iCs/>
          <w:sz w:val="28"/>
        </w:rPr>
        <w:t>- - - - - - - - - - - - - - - - -</w:t>
      </w:r>
      <w:r w:rsidR="00287511" w:rsidRPr="001571BC">
        <w:rPr>
          <w:rFonts w:ascii="Calibri" w:hAnsi="Calibri" w:cs="Arial"/>
          <w:b/>
          <w:bCs/>
          <w:iCs/>
          <w:sz w:val="28"/>
        </w:rPr>
        <w:t xml:space="preserve">DICTAMEN Y </w:t>
      </w:r>
      <w:r w:rsidR="0096684B" w:rsidRPr="001571BC">
        <w:rPr>
          <w:rFonts w:ascii="Calibri" w:hAnsi="Calibri" w:cs="Arial"/>
          <w:b/>
          <w:bCs/>
          <w:iCs/>
          <w:sz w:val="28"/>
        </w:rPr>
        <w:t>FALLO</w:t>
      </w:r>
      <w:r w:rsidRPr="001571BC">
        <w:rPr>
          <w:rFonts w:ascii="Calibri" w:hAnsi="Calibri" w:cs="Arial"/>
          <w:b/>
          <w:bCs/>
          <w:iCs/>
          <w:sz w:val="28"/>
        </w:rPr>
        <w:t xml:space="preserve"> TÉCNICO- - - - - - - - - - - - -</w:t>
      </w:r>
    </w:p>
    <w:p w:rsidR="00EB28B8" w:rsidRPr="001571BC" w:rsidRDefault="00EB28B8" w:rsidP="00802247">
      <w:pPr>
        <w:pStyle w:val="Textoindependiente2"/>
        <w:spacing w:line="360" w:lineRule="auto"/>
        <w:jc w:val="center"/>
        <w:rPr>
          <w:rFonts w:ascii="Calibri" w:hAnsi="Calibri" w:cs="Arial"/>
          <w:b/>
          <w:bCs/>
          <w:iCs/>
          <w:sz w:val="28"/>
        </w:rPr>
      </w:pPr>
    </w:p>
    <w:p w:rsidR="000C60F9" w:rsidRPr="001571BC" w:rsidRDefault="000C60F9" w:rsidP="0025619A">
      <w:pPr>
        <w:pStyle w:val="Textoindependiente2"/>
        <w:spacing w:line="360" w:lineRule="auto"/>
        <w:rPr>
          <w:rFonts w:ascii="Calibri" w:hAnsi="Calibri" w:cs="Arial"/>
          <w:bCs/>
          <w:iCs/>
        </w:rPr>
      </w:pPr>
      <w:r w:rsidRPr="001571BC">
        <w:rPr>
          <w:rFonts w:ascii="Calibri" w:hAnsi="Calibri" w:cs="Arial"/>
          <w:bCs/>
          <w:iCs/>
        </w:rPr>
        <w:t xml:space="preserve">De conformidad con lo establecido en las bases de </w:t>
      </w:r>
      <w:r w:rsidR="00E13C9F" w:rsidRPr="001571BC">
        <w:rPr>
          <w:rFonts w:ascii="Calibri" w:hAnsi="Calibri" w:cs="Arial"/>
          <w:bCs/>
          <w:iCs/>
        </w:rPr>
        <w:t>Licitación</w:t>
      </w:r>
      <w:r w:rsidRPr="001571BC">
        <w:rPr>
          <w:rFonts w:ascii="Calibri" w:hAnsi="Calibri" w:cs="Arial"/>
          <w:bCs/>
          <w:iCs/>
        </w:rPr>
        <w:t xml:space="preserve"> se ha llevado a cabo la revisión detallada de las </w:t>
      </w:r>
      <w:r w:rsidR="00F911E3" w:rsidRPr="001571BC">
        <w:rPr>
          <w:rFonts w:ascii="Calibri" w:hAnsi="Calibri" w:cs="Arial"/>
          <w:bCs/>
          <w:iCs/>
        </w:rPr>
        <w:t>P</w:t>
      </w:r>
      <w:r w:rsidRPr="001571BC">
        <w:rPr>
          <w:rFonts w:ascii="Calibri" w:hAnsi="Calibri" w:cs="Arial"/>
          <w:bCs/>
          <w:iCs/>
        </w:rPr>
        <w:t xml:space="preserve">ropuestas </w:t>
      </w:r>
      <w:r w:rsidR="00F911E3" w:rsidRPr="001571BC">
        <w:rPr>
          <w:rFonts w:ascii="Calibri" w:hAnsi="Calibri" w:cs="Arial"/>
          <w:bCs/>
          <w:iCs/>
        </w:rPr>
        <w:t>T</w:t>
      </w:r>
      <w:r w:rsidRPr="001571BC">
        <w:rPr>
          <w:rFonts w:ascii="Calibri" w:hAnsi="Calibri" w:cs="Arial"/>
          <w:bCs/>
          <w:iCs/>
        </w:rPr>
        <w:t xml:space="preserve">écnicas recibidas, comparando las condiciones ofrecidas por los licitantes, analizando los aspectos técnicos y legales que garanticen satisfactoriamente el cumplimiento de los requerimientos técnicos solicitados para la </w:t>
      </w:r>
      <w:r w:rsidR="00A851EF" w:rsidRPr="001571BC">
        <w:rPr>
          <w:rFonts w:ascii="Calibri" w:hAnsi="Calibri" w:cs="Arial"/>
          <w:bCs/>
          <w:iCs/>
        </w:rPr>
        <w:t xml:space="preserve">contratación </w:t>
      </w:r>
      <w:r w:rsidR="002C66A9">
        <w:rPr>
          <w:rFonts w:ascii="Calibri" w:hAnsi="Calibri" w:cs="Arial"/>
          <w:bCs/>
          <w:iCs/>
        </w:rPr>
        <w:t>del suministro</w:t>
      </w:r>
      <w:r w:rsidR="00973F9D">
        <w:rPr>
          <w:rFonts w:ascii="Calibri" w:hAnsi="Calibri" w:cs="Arial"/>
          <w:bCs/>
          <w:iCs/>
        </w:rPr>
        <w:t xml:space="preserve"> </w:t>
      </w:r>
      <w:r w:rsidRPr="001571BC">
        <w:rPr>
          <w:rFonts w:ascii="Calibri" w:hAnsi="Calibri" w:cs="Arial"/>
          <w:bCs/>
          <w:iCs/>
        </w:rPr>
        <w:t>antes mencionad</w:t>
      </w:r>
      <w:r w:rsidR="00AA20F9">
        <w:rPr>
          <w:rFonts w:ascii="Calibri" w:hAnsi="Calibri" w:cs="Arial"/>
          <w:bCs/>
          <w:iCs/>
        </w:rPr>
        <w:t>a</w:t>
      </w:r>
      <w:r w:rsidRPr="001571BC">
        <w:rPr>
          <w:rFonts w:ascii="Calibri" w:hAnsi="Calibri" w:cs="Arial"/>
          <w:bCs/>
          <w:iCs/>
        </w:rPr>
        <w:t xml:space="preserve"> objeto de esta </w:t>
      </w:r>
      <w:r w:rsidR="00E13C9F" w:rsidRPr="001571BC">
        <w:rPr>
          <w:rFonts w:ascii="Calibri" w:hAnsi="Calibri" w:cs="Arial"/>
          <w:bCs/>
          <w:iCs/>
        </w:rPr>
        <w:t>licitación</w:t>
      </w:r>
      <w:r w:rsidRPr="001571BC">
        <w:rPr>
          <w:rFonts w:ascii="Calibri" w:hAnsi="Calibri" w:cs="Arial"/>
          <w:bCs/>
          <w:iCs/>
        </w:rPr>
        <w:t>.</w:t>
      </w:r>
    </w:p>
    <w:p w:rsidR="000C60F9" w:rsidRPr="001571BC" w:rsidRDefault="000C60F9" w:rsidP="0025619A">
      <w:pPr>
        <w:pStyle w:val="Textoindependiente2"/>
        <w:spacing w:line="360" w:lineRule="auto"/>
        <w:rPr>
          <w:rFonts w:ascii="Calibri" w:hAnsi="Calibri" w:cs="Arial"/>
          <w:bCs/>
          <w:iCs/>
          <w:sz w:val="12"/>
          <w:szCs w:val="12"/>
        </w:rPr>
      </w:pPr>
    </w:p>
    <w:p w:rsidR="00EB28B8" w:rsidRDefault="000C60F9" w:rsidP="00D14257">
      <w:pPr>
        <w:pStyle w:val="Textoindependiente2"/>
        <w:spacing w:line="360" w:lineRule="auto"/>
        <w:rPr>
          <w:rFonts w:ascii="Calibri" w:hAnsi="Calibri" w:cs="Arial"/>
          <w:bCs/>
          <w:iCs/>
        </w:rPr>
      </w:pPr>
      <w:r w:rsidRPr="001571BC">
        <w:rPr>
          <w:rFonts w:ascii="Calibri" w:hAnsi="Calibri" w:cs="Arial"/>
          <w:bCs/>
          <w:iCs/>
        </w:rPr>
        <w:t xml:space="preserve">A continuación se indica el </w:t>
      </w:r>
      <w:r w:rsidR="0010631C" w:rsidRPr="0010631C">
        <w:rPr>
          <w:rFonts w:ascii="Calibri" w:hAnsi="Calibri" w:cs="Arial"/>
          <w:b/>
          <w:bCs/>
          <w:iCs/>
        </w:rPr>
        <w:t>resultado de evaluación detallada de las propuestas técnicas</w:t>
      </w:r>
      <w:r w:rsidR="0010631C" w:rsidRPr="001571BC">
        <w:rPr>
          <w:rFonts w:ascii="Calibri" w:hAnsi="Calibri" w:cs="Arial"/>
          <w:bCs/>
          <w:iCs/>
        </w:rPr>
        <w:t xml:space="preserve"> </w:t>
      </w:r>
      <w:r w:rsidRPr="001571BC">
        <w:rPr>
          <w:rFonts w:ascii="Calibri" w:hAnsi="Calibri" w:cs="Arial"/>
          <w:bCs/>
          <w:iCs/>
        </w:rPr>
        <w:t>de los licitantes:</w:t>
      </w:r>
    </w:p>
    <w:tbl>
      <w:tblPr>
        <w:tblW w:w="10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3"/>
        <w:gridCol w:w="6405"/>
      </w:tblGrid>
      <w:tr w:rsidR="00E26742" w:rsidRPr="001571BC" w:rsidTr="00180594">
        <w:trPr>
          <w:trHeight w:val="483"/>
          <w:jc w:val="center"/>
        </w:trPr>
        <w:tc>
          <w:tcPr>
            <w:tcW w:w="3823" w:type="dxa"/>
            <w:shd w:val="clear" w:color="auto" w:fill="BFBFBF" w:themeFill="background1" w:themeFillShade="BF"/>
            <w:vAlign w:val="center"/>
          </w:tcPr>
          <w:p w:rsidR="00E26742" w:rsidRPr="001571BC" w:rsidRDefault="00E26742" w:rsidP="00243C7F">
            <w:pPr>
              <w:jc w:val="center"/>
              <w:rPr>
                <w:rFonts w:ascii="Calibri" w:hAnsi="Calibri" w:cs="Arial"/>
                <w:b/>
              </w:rPr>
            </w:pPr>
            <w:r w:rsidRPr="001571BC">
              <w:rPr>
                <w:rFonts w:ascii="Calibri" w:hAnsi="Calibri" w:cs="Arial"/>
                <w:b/>
              </w:rPr>
              <w:t>L I C I T A N T E</w:t>
            </w:r>
          </w:p>
        </w:tc>
        <w:tc>
          <w:tcPr>
            <w:tcW w:w="6405" w:type="dxa"/>
            <w:shd w:val="clear" w:color="auto" w:fill="BFBFBF" w:themeFill="background1" w:themeFillShade="BF"/>
            <w:vAlign w:val="center"/>
          </w:tcPr>
          <w:p w:rsidR="00E26742" w:rsidRPr="001571BC" w:rsidRDefault="00E26742" w:rsidP="00243C7F">
            <w:pPr>
              <w:jc w:val="center"/>
              <w:rPr>
                <w:rFonts w:ascii="Calibri" w:hAnsi="Calibri" w:cs="Arial"/>
                <w:b/>
              </w:rPr>
            </w:pPr>
            <w:r w:rsidRPr="001571BC">
              <w:rPr>
                <w:rFonts w:ascii="Calibri" w:hAnsi="Calibri" w:cs="Arial"/>
                <w:b/>
              </w:rPr>
              <w:t>EVALUACIÓN DOCUMENTAL</w:t>
            </w:r>
          </w:p>
        </w:tc>
      </w:tr>
      <w:tr w:rsidR="002003B9" w:rsidRPr="003711B7" w:rsidTr="00180594">
        <w:trPr>
          <w:trHeight w:val="428"/>
          <w:jc w:val="center"/>
        </w:trPr>
        <w:tc>
          <w:tcPr>
            <w:tcW w:w="3823" w:type="dxa"/>
            <w:tcBorders>
              <w:top w:val="single" w:sz="4" w:space="0" w:color="auto"/>
              <w:left w:val="single" w:sz="4" w:space="0" w:color="auto"/>
              <w:bottom w:val="single" w:sz="4" w:space="0" w:color="auto"/>
              <w:right w:val="single" w:sz="4" w:space="0" w:color="auto"/>
            </w:tcBorders>
          </w:tcPr>
          <w:p w:rsidR="002003B9" w:rsidRPr="00CF5874" w:rsidRDefault="00CF5874" w:rsidP="00CF5874">
            <w:pPr>
              <w:jc w:val="center"/>
              <w:rPr>
                <w:rFonts w:asciiTheme="minorHAnsi" w:hAnsiTheme="minorHAnsi" w:cstheme="minorHAnsi"/>
                <w:b/>
                <w:bCs/>
              </w:rPr>
            </w:pPr>
            <w:r w:rsidRPr="00CF5874">
              <w:rPr>
                <w:rFonts w:ascii="Calibri" w:hAnsi="Calibri" w:cs="Calibri"/>
                <w:b/>
                <w:bCs/>
              </w:rPr>
              <w:t>MYMLAB MÉXICO S.A. DE C.V.</w:t>
            </w:r>
          </w:p>
        </w:tc>
        <w:tc>
          <w:tcPr>
            <w:tcW w:w="6405" w:type="dxa"/>
            <w:tcBorders>
              <w:top w:val="single" w:sz="4" w:space="0" w:color="auto"/>
              <w:left w:val="single" w:sz="4" w:space="0" w:color="auto"/>
              <w:bottom w:val="single" w:sz="4" w:space="0" w:color="auto"/>
              <w:right w:val="single" w:sz="4" w:space="0" w:color="auto"/>
            </w:tcBorders>
            <w:vAlign w:val="center"/>
          </w:tcPr>
          <w:p w:rsidR="004C6B5C" w:rsidRPr="00B74AC8" w:rsidRDefault="00833B2D" w:rsidP="004C6B5C">
            <w:pPr>
              <w:jc w:val="center"/>
              <w:rPr>
                <w:rFonts w:ascii="Calibri" w:hAnsi="Calibri" w:cs="Arial"/>
                <w:b/>
                <w:color w:val="000000" w:themeColor="text1"/>
              </w:rPr>
            </w:pPr>
            <w:r w:rsidRPr="00B74AC8">
              <w:rPr>
                <w:rFonts w:ascii="Calibri" w:hAnsi="Calibri" w:cs="Arial"/>
                <w:b/>
                <w:color w:val="000000" w:themeColor="text1"/>
              </w:rPr>
              <w:t>NO CUMPLE</w:t>
            </w:r>
          </w:p>
          <w:p w:rsidR="00833B2D" w:rsidRPr="00B74AC8" w:rsidRDefault="00833B2D" w:rsidP="004C6B5C">
            <w:pPr>
              <w:jc w:val="center"/>
              <w:rPr>
                <w:rFonts w:ascii="Calibri" w:hAnsi="Calibri" w:cs="Arial"/>
                <w:b/>
                <w:color w:val="FF0000"/>
              </w:rPr>
            </w:pPr>
          </w:p>
          <w:p w:rsidR="00833B2D" w:rsidRPr="00B74AC8" w:rsidRDefault="00833B2D" w:rsidP="00833B2D">
            <w:pPr>
              <w:jc w:val="both"/>
              <w:rPr>
                <w:rFonts w:ascii="Calibri" w:hAnsi="Calibri" w:cs="Helvetica"/>
              </w:rPr>
            </w:pPr>
            <w:r w:rsidRPr="00B74AC8">
              <w:rPr>
                <w:rFonts w:ascii="Calibri" w:hAnsi="Calibri" w:cs="Helvetica"/>
              </w:rPr>
              <w:t xml:space="preserve">Para </w:t>
            </w:r>
            <w:r w:rsidR="00B74AC8" w:rsidRPr="00B74AC8">
              <w:rPr>
                <w:rFonts w:ascii="Calibri" w:hAnsi="Calibri" w:cs="Helvetica"/>
              </w:rPr>
              <w:t>el paquete único</w:t>
            </w:r>
            <w:r w:rsidRPr="00B74AC8">
              <w:rPr>
                <w:rFonts w:ascii="Calibri" w:hAnsi="Calibri" w:cs="Helvetica"/>
              </w:rPr>
              <w:t xml:space="preserve"> en que participa, debido a que no presentó su documentación de conformidad con lo solicitado en el en punto 8.1 </w:t>
            </w:r>
            <w:r w:rsidR="005444B4" w:rsidRPr="00B74AC8">
              <w:rPr>
                <w:rFonts w:ascii="Calibri" w:hAnsi="Calibri" w:cs="Helvetica"/>
              </w:rPr>
              <w:t xml:space="preserve">inciso </w:t>
            </w:r>
            <w:r w:rsidR="005E5865">
              <w:rPr>
                <w:rFonts w:ascii="Calibri" w:hAnsi="Calibri" w:cs="Helvetica"/>
              </w:rPr>
              <w:t>J</w:t>
            </w:r>
            <w:r w:rsidR="005444B4" w:rsidRPr="00B74AC8">
              <w:rPr>
                <w:rFonts w:ascii="Calibri" w:hAnsi="Calibri" w:cs="Helvetica"/>
              </w:rPr>
              <w:t xml:space="preserve"> </w:t>
            </w:r>
            <w:r w:rsidRPr="00B74AC8">
              <w:rPr>
                <w:rFonts w:ascii="Calibri" w:hAnsi="Calibri" w:cs="Helvetica"/>
              </w:rPr>
              <w:t>de las Bases de Licitación, de acuerdo a lo siguiente:</w:t>
            </w:r>
            <w:r w:rsidR="00FE4DA1" w:rsidRPr="00B74AC8">
              <w:rPr>
                <w:rFonts w:ascii="Calibri" w:hAnsi="Calibri" w:cs="Helvetica"/>
              </w:rPr>
              <w:t xml:space="preserve"> </w:t>
            </w:r>
          </w:p>
          <w:p w:rsidR="004C59EE" w:rsidRPr="00B74AC8" w:rsidRDefault="004C59EE" w:rsidP="00833B2D">
            <w:pPr>
              <w:jc w:val="both"/>
              <w:rPr>
                <w:rFonts w:ascii="Calibri" w:hAnsi="Calibri" w:cs="Helvetica"/>
              </w:rPr>
            </w:pPr>
          </w:p>
          <w:p w:rsidR="004C59EE" w:rsidRPr="00B74AC8" w:rsidRDefault="004C59EE" w:rsidP="00833B2D">
            <w:pPr>
              <w:jc w:val="both"/>
              <w:rPr>
                <w:rFonts w:ascii="Calibri" w:hAnsi="Calibri" w:cs="Helvetica"/>
              </w:rPr>
            </w:pPr>
            <w:r w:rsidRPr="00B74AC8">
              <w:rPr>
                <w:rFonts w:ascii="Calibri" w:hAnsi="Calibri" w:cs="Helvetica"/>
              </w:rPr>
              <w:t>Punto 8.1 “…</w:t>
            </w:r>
          </w:p>
          <w:p w:rsidR="00AC548F" w:rsidRPr="00B74AC8" w:rsidRDefault="00AC548F" w:rsidP="00833B2D">
            <w:pPr>
              <w:jc w:val="both"/>
              <w:rPr>
                <w:rFonts w:ascii="Calibri" w:hAnsi="Calibri" w:cs="Helvetica"/>
              </w:rPr>
            </w:pPr>
          </w:p>
          <w:p w:rsidR="00DF2B9D" w:rsidRPr="00964F52" w:rsidRDefault="004C59EE" w:rsidP="00DF2B9D">
            <w:pPr>
              <w:pStyle w:val="2"/>
              <w:ind w:left="400"/>
              <w:rPr>
                <w:rFonts w:ascii="Calibri" w:hAnsi="Calibri"/>
                <w:color w:val="000000"/>
                <w:sz w:val="24"/>
                <w:szCs w:val="24"/>
              </w:rPr>
            </w:pPr>
            <w:r w:rsidRPr="00B74AC8">
              <w:rPr>
                <w:rFonts w:ascii="Calibri" w:hAnsi="Calibri" w:cs="Helvetica"/>
              </w:rPr>
              <w:t xml:space="preserve">  </w:t>
            </w:r>
            <w:r w:rsidRPr="001219B6">
              <w:rPr>
                <w:rFonts w:ascii="Calibri" w:hAnsi="Calibri" w:cs="Helvetica"/>
                <w:b/>
                <w:sz w:val="24"/>
                <w:szCs w:val="24"/>
              </w:rPr>
              <w:t xml:space="preserve"> </w:t>
            </w:r>
            <w:proofErr w:type="gramStart"/>
            <w:r w:rsidR="00DF2B9D" w:rsidRPr="001219B6">
              <w:rPr>
                <w:rFonts w:ascii="Calibri" w:hAnsi="Calibri" w:cs="Helvetica"/>
                <w:b/>
                <w:sz w:val="24"/>
                <w:szCs w:val="24"/>
              </w:rPr>
              <w:t>J</w:t>
            </w:r>
            <w:r w:rsidRPr="001219B6">
              <w:rPr>
                <w:rFonts w:ascii="Calibri" w:hAnsi="Calibri" w:cs="Helvetica"/>
                <w:b/>
                <w:sz w:val="24"/>
                <w:szCs w:val="24"/>
              </w:rPr>
              <w:t>.</w:t>
            </w:r>
            <w:proofErr w:type="gramEnd"/>
            <w:r w:rsidRPr="00B74AC8">
              <w:rPr>
                <w:rFonts w:ascii="Calibri" w:hAnsi="Calibri" w:cs="Helvetica"/>
              </w:rPr>
              <w:t xml:space="preserve"> </w:t>
            </w:r>
            <w:r w:rsidR="00DF2B9D">
              <w:rPr>
                <w:rFonts w:ascii="Calibri" w:hAnsi="Calibri" w:cs="Helvetica"/>
              </w:rPr>
              <w:t>….</w:t>
            </w:r>
            <w:r w:rsidRPr="00B74AC8">
              <w:rPr>
                <w:rFonts w:ascii="Calibri" w:hAnsi="Calibri" w:cs="Helvetica"/>
              </w:rPr>
              <w:t xml:space="preserve">  </w:t>
            </w:r>
            <w:r w:rsidR="00DF2B9D" w:rsidRPr="00964F52">
              <w:rPr>
                <w:rFonts w:ascii="Calibri" w:hAnsi="Calibri" w:cs="Calibri"/>
                <w:b/>
                <w:sz w:val="24"/>
                <w:szCs w:val="24"/>
              </w:rPr>
              <w:t>Muestra Física.</w:t>
            </w:r>
            <w:r w:rsidR="00DF2B9D" w:rsidRPr="00964F52">
              <w:rPr>
                <w:rFonts w:ascii="Calibri" w:hAnsi="Calibri" w:cs="Calibri"/>
                <w:sz w:val="24"/>
                <w:szCs w:val="24"/>
              </w:rPr>
              <w:t xml:space="preserve">  El licitante participante deberá </w:t>
            </w:r>
            <w:r w:rsidR="00DF2B9D" w:rsidRPr="00964F52">
              <w:rPr>
                <w:rFonts w:ascii="Calibri" w:hAnsi="Calibri" w:cs="Calibri"/>
                <w:sz w:val="24"/>
                <w:szCs w:val="24"/>
                <w:u w:val="single"/>
              </w:rPr>
              <w:t>presentar muestra física</w:t>
            </w:r>
            <w:r w:rsidR="00DF2B9D" w:rsidRPr="00964F52">
              <w:rPr>
                <w:rFonts w:ascii="Calibri" w:hAnsi="Calibri" w:cs="Calibri"/>
                <w:sz w:val="24"/>
                <w:szCs w:val="24"/>
              </w:rPr>
              <w:t xml:space="preserve"> para </w:t>
            </w:r>
            <w:r w:rsidR="00DF2B9D">
              <w:rPr>
                <w:rFonts w:ascii="Calibri" w:hAnsi="Calibri" w:cs="Calibri"/>
                <w:sz w:val="24"/>
                <w:szCs w:val="24"/>
              </w:rPr>
              <w:t>la</w:t>
            </w:r>
            <w:r w:rsidR="00DF2B9D">
              <w:rPr>
                <w:rFonts w:ascii="Calibri" w:hAnsi="Calibri" w:cs="Calibri"/>
                <w:b/>
                <w:sz w:val="24"/>
                <w:szCs w:val="24"/>
              </w:rPr>
              <w:t xml:space="preserve"> partida</w:t>
            </w:r>
            <w:r w:rsidR="00DF2B9D" w:rsidRPr="00964F52">
              <w:rPr>
                <w:rFonts w:ascii="Calibri" w:hAnsi="Calibri" w:cs="Calibri"/>
                <w:b/>
                <w:sz w:val="24"/>
                <w:szCs w:val="24"/>
              </w:rPr>
              <w:t xml:space="preserve"> únic</w:t>
            </w:r>
            <w:r w:rsidR="00DF2B9D">
              <w:rPr>
                <w:rFonts w:ascii="Calibri" w:hAnsi="Calibri" w:cs="Calibri"/>
                <w:b/>
                <w:sz w:val="24"/>
                <w:szCs w:val="24"/>
              </w:rPr>
              <w:t>a</w:t>
            </w:r>
            <w:r w:rsidR="00DF2B9D" w:rsidRPr="00964F52">
              <w:rPr>
                <w:rFonts w:ascii="Calibri" w:hAnsi="Calibri" w:cs="Calibri"/>
                <w:sz w:val="24"/>
                <w:szCs w:val="24"/>
              </w:rPr>
              <w:t xml:space="preserve">; se deberá indicar en ella el nombre del licitante participante y número de la licitación; </w:t>
            </w:r>
            <w:r w:rsidR="00DF2B9D" w:rsidRPr="005665B5">
              <w:rPr>
                <w:rFonts w:ascii="Calibri" w:hAnsi="Calibri" w:cs="Calibri"/>
                <w:b/>
                <w:sz w:val="24"/>
                <w:szCs w:val="24"/>
              </w:rPr>
              <w:t>dichas muestras deberán integrar la totalidad de las especificaciones técnicas requeridas establecidas en el punto 3.1 de estas bases de licitación.</w:t>
            </w:r>
            <w:r w:rsidR="00DF2B9D" w:rsidRPr="00964F52">
              <w:rPr>
                <w:rFonts w:ascii="Calibri" w:hAnsi="Calibri" w:cs="Calibri"/>
                <w:sz w:val="24"/>
                <w:szCs w:val="24"/>
              </w:rPr>
              <w:t xml:space="preserve"> En caso de que la muestra no incluya la información solicitada, así como el incumplimiento en la presentación de alguno de los requisitos arriba solicitados, será motivo para</w:t>
            </w:r>
            <w:r w:rsidR="00DF2B9D" w:rsidRPr="00964F52">
              <w:rPr>
                <w:rFonts w:ascii="Calibri" w:hAnsi="Calibri" w:cs="Calibri"/>
                <w:b/>
                <w:sz w:val="24"/>
                <w:szCs w:val="24"/>
              </w:rPr>
              <w:t xml:space="preserve"> desechar la propuesta</w:t>
            </w:r>
            <w:r w:rsidR="00DF2B9D">
              <w:rPr>
                <w:rFonts w:ascii="Calibri" w:hAnsi="Calibri" w:cs="Calibri"/>
                <w:b/>
                <w:sz w:val="24"/>
                <w:szCs w:val="24"/>
              </w:rPr>
              <w:t>…</w:t>
            </w:r>
          </w:p>
          <w:p w:rsidR="00DF2B9D" w:rsidRDefault="00DF2B9D" w:rsidP="00DF2B9D">
            <w:pPr>
              <w:pStyle w:val="4"/>
              <w:ind w:hanging="576"/>
              <w:jc w:val="both"/>
              <w:rPr>
                <w:rFonts w:ascii="Calibri" w:hAnsi="Calibri" w:cs="Helvetica"/>
              </w:rPr>
            </w:pPr>
          </w:p>
          <w:p w:rsidR="00102353" w:rsidRDefault="00987781" w:rsidP="00157EB7">
            <w:pPr>
              <w:pStyle w:val="4"/>
              <w:ind w:left="0" w:firstLine="0"/>
              <w:jc w:val="both"/>
              <w:rPr>
                <w:rFonts w:asciiTheme="minorHAnsi" w:eastAsia="MS Mincho" w:hAnsiTheme="minorHAnsi" w:cs="Arial"/>
                <w:b w:val="0"/>
                <w:color w:val="000000"/>
                <w:sz w:val="24"/>
                <w:szCs w:val="24"/>
                <w:lang w:eastAsia="es-MX"/>
              </w:rPr>
            </w:pPr>
            <w:r>
              <w:rPr>
                <w:rFonts w:ascii="Calibri" w:hAnsi="Calibri" w:cs="Helvetica"/>
                <w:b w:val="0"/>
                <w:sz w:val="24"/>
                <w:szCs w:val="24"/>
              </w:rPr>
              <w:t xml:space="preserve"> </w:t>
            </w:r>
            <w:r w:rsidR="00AC548F" w:rsidRPr="00FD3895">
              <w:rPr>
                <w:rFonts w:ascii="Calibri" w:hAnsi="Calibri" w:cs="Helvetica"/>
                <w:b w:val="0"/>
                <w:sz w:val="24"/>
                <w:szCs w:val="24"/>
              </w:rPr>
              <w:t xml:space="preserve">Derivado del análisis </w:t>
            </w:r>
            <w:r w:rsidR="000422C5">
              <w:rPr>
                <w:rFonts w:ascii="Calibri" w:hAnsi="Calibri" w:cs="Helvetica"/>
                <w:b w:val="0"/>
                <w:sz w:val="24"/>
                <w:szCs w:val="24"/>
              </w:rPr>
              <w:t xml:space="preserve">el licitante cumple con las especificaciones técnicas en su </w:t>
            </w:r>
            <w:r w:rsidR="000422C5" w:rsidRPr="000422C5">
              <w:rPr>
                <w:rFonts w:ascii="Calibri" w:hAnsi="Calibri" w:cs="Helvetica"/>
                <w:sz w:val="24"/>
                <w:szCs w:val="24"/>
              </w:rPr>
              <w:t>anexo 1</w:t>
            </w:r>
            <w:r w:rsidR="000422C5">
              <w:rPr>
                <w:rFonts w:ascii="Calibri" w:hAnsi="Calibri" w:cs="Helvetica"/>
                <w:sz w:val="24"/>
                <w:szCs w:val="24"/>
              </w:rPr>
              <w:t>,</w:t>
            </w:r>
            <w:r w:rsidR="000422C5">
              <w:rPr>
                <w:rFonts w:ascii="Calibri" w:hAnsi="Calibri" w:cs="Helvetica"/>
                <w:b w:val="0"/>
                <w:sz w:val="24"/>
                <w:szCs w:val="24"/>
              </w:rPr>
              <w:t xml:space="preserve"> sin embargo </w:t>
            </w:r>
            <w:r w:rsidR="00213B57">
              <w:rPr>
                <w:rFonts w:ascii="Calibri" w:hAnsi="Calibri" w:cs="Helvetica"/>
                <w:b w:val="0"/>
                <w:sz w:val="24"/>
                <w:szCs w:val="24"/>
              </w:rPr>
              <w:t xml:space="preserve">al hacer el análisis </w:t>
            </w:r>
            <w:r w:rsidR="00AC548F" w:rsidRPr="00FD3895">
              <w:rPr>
                <w:rFonts w:ascii="Calibri" w:hAnsi="Calibri" w:cs="Helvetica"/>
                <w:b w:val="0"/>
                <w:sz w:val="24"/>
                <w:szCs w:val="24"/>
              </w:rPr>
              <w:t xml:space="preserve">detallado  de </w:t>
            </w:r>
            <w:r w:rsidR="00936E8F" w:rsidRPr="00826960">
              <w:rPr>
                <w:rFonts w:ascii="Calibri" w:hAnsi="Calibri" w:cs="Helvetica"/>
                <w:sz w:val="24"/>
                <w:szCs w:val="24"/>
              </w:rPr>
              <w:t xml:space="preserve">la </w:t>
            </w:r>
            <w:r w:rsidR="005665B5" w:rsidRPr="00826960">
              <w:rPr>
                <w:rFonts w:ascii="Calibri" w:hAnsi="Calibri" w:cs="Helvetica"/>
                <w:sz w:val="24"/>
                <w:szCs w:val="24"/>
              </w:rPr>
              <w:t>muestra física</w:t>
            </w:r>
            <w:r w:rsidR="00C82754" w:rsidRPr="00826960">
              <w:rPr>
                <w:rFonts w:ascii="Calibri" w:hAnsi="Calibri" w:cs="Helvetica"/>
                <w:sz w:val="24"/>
                <w:szCs w:val="24"/>
              </w:rPr>
              <w:t>,</w:t>
            </w:r>
            <w:r w:rsidRPr="00826960">
              <w:rPr>
                <w:rFonts w:ascii="Calibri" w:hAnsi="Calibri" w:cs="Helvetica"/>
                <w:sz w:val="24"/>
                <w:szCs w:val="24"/>
              </w:rPr>
              <w:t xml:space="preserve"> se observa </w:t>
            </w:r>
            <w:r w:rsidR="00826960" w:rsidRPr="00826960">
              <w:rPr>
                <w:rFonts w:ascii="Calibri" w:hAnsi="Calibri" w:cs="Helvetica"/>
                <w:sz w:val="24"/>
                <w:szCs w:val="24"/>
              </w:rPr>
              <w:t xml:space="preserve">que la </w:t>
            </w:r>
            <w:r w:rsidR="00826960" w:rsidRPr="00826960">
              <w:rPr>
                <w:rFonts w:ascii="Calibri" w:hAnsi="Calibri" w:cs="Helvetica"/>
                <w:sz w:val="24"/>
                <w:szCs w:val="24"/>
              </w:rPr>
              <w:lastRenderedPageBreak/>
              <w:t xml:space="preserve">muestra </w:t>
            </w:r>
            <w:r w:rsidR="00C82754" w:rsidRPr="00826960">
              <w:rPr>
                <w:rFonts w:ascii="Calibri" w:hAnsi="Calibri" w:cs="Helvetica"/>
                <w:sz w:val="24"/>
                <w:szCs w:val="24"/>
              </w:rPr>
              <w:t>no c</w:t>
            </w:r>
            <w:r w:rsidR="00826960" w:rsidRPr="00826960">
              <w:rPr>
                <w:rFonts w:ascii="Calibri" w:hAnsi="Calibri" w:cs="Helvetica"/>
                <w:sz w:val="24"/>
                <w:szCs w:val="24"/>
              </w:rPr>
              <w:t>oincide</w:t>
            </w:r>
            <w:r w:rsidR="00C82754" w:rsidRPr="00826960">
              <w:rPr>
                <w:rFonts w:ascii="Calibri" w:hAnsi="Calibri" w:cs="Helvetica"/>
                <w:sz w:val="24"/>
                <w:szCs w:val="24"/>
              </w:rPr>
              <w:t xml:space="preserve"> con las especifica</w:t>
            </w:r>
            <w:r w:rsidRPr="00826960">
              <w:rPr>
                <w:rFonts w:ascii="Calibri" w:hAnsi="Calibri" w:cs="Helvetica"/>
                <w:sz w:val="24"/>
                <w:szCs w:val="24"/>
              </w:rPr>
              <w:t>ciones técnicas</w:t>
            </w:r>
            <w:r w:rsidR="009A4F13">
              <w:rPr>
                <w:rFonts w:ascii="Calibri" w:hAnsi="Calibri" w:cs="Helvetica"/>
                <w:b w:val="0"/>
                <w:sz w:val="24"/>
                <w:szCs w:val="24"/>
              </w:rPr>
              <w:t xml:space="preserve"> ofertadas por el licitante en su </w:t>
            </w:r>
            <w:r w:rsidR="009A4F13" w:rsidRPr="009A4F13">
              <w:rPr>
                <w:rFonts w:ascii="Calibri" w:hAnsi="Calibri" w:cs="Helvetica"/>
                <w:sz w:val="24"/>
                <w:szCs w:val="24"/>
              </w:rPr>
              <w:t>anexo 1</w:t>
            </w:r>
            <w:r w:rsidR="00CE2BB4" w:rsidRPr="009A4F13">
              <w:rPr>
                <w:rFonts w:ascii="Calibri" w:hAnsi="Calibri" w:cs="Helvetica"/>
                <w:sz w:val="24"/>
                <w:szCs w:val="24"/>
              </w:rPr>
              <w:t>,</w:t>
            </w:r>
            <w:r w:rsidR="00CE2BB4">
              <w:rPr>
                <w:rFonts w:ascii="Calibri" w:hAnsi="Calibri" w:cs="Helvetica"/>
                <w:b w:val="0"/>
                <w:sz w:val="24"/>
                <w:szCs w:val="24"/>
              </w:rPr>
              <w:t xml:space="preserve"> el licitante ofrece</w:t>
            </w:r>
            <w:r w:rsidR="009A4F13">
              <w:rPr>
                <w:rFonts w:ascii="Calibri" w:hAnsi="Calibri" w:cs="Helvetica"/>
                <w:b w:val="0"/>
                <w:sz w:val="24"/>
                <w:szCs w:val="24"/>
              </w:rPr>
              <w:t xml:space="preserve"> muestras con las siguientes </w:t>
            </w:r>
            <w:r w:rsidR="00DA101B">
              <w:rPr>
                <w:rFonts w:ascii="Calibri" w:hAnsi="Calibri" w:cs="Helvetica"/>
                <w:b w:val="0"/>
                <w:sz w:val="24"/>
                <w:szCs w:val="24"/>
              </w:rPr>
              <w:t>características</w:t>
            </w:r>
            <w:r w:rsidR="00474343" w:rsidRPr="00FD3895">
              <w:rPr>
                <w:rFonts w:ascii="Calibri" w:hAnsi="Calibri" w:cs="Helvetica"/>
                <w:b w:val="0"/>
                <w:sz w:val="24"/>
                <w:szCs w:val="24"/>
              </w:rPr>
              <w:t>;</w:t>
            </w:r>
            <w:r w:rsidR="00C82754" w:rsidRPr="003D3103">
              <w:rPr>
                <w:rFonts w:ascii="Arial" w:hAnsi="Arial" w:cs="Arial"/>
                <w:color w:val="000000"/>
                <w:sz w:val="18"/>
                <w:szCs w:val="18"/>
                <w:lang w:eastAsia="es-MX"/>
              </w:rPr>
              <w:t xml:space="preserve"> </w:t>
            </w:r>
            <w:r w:rsidR="00C82754" w:rsidRPr="001729BC">
              <w:rPr>
                <w:rFonts w:asciiTheme="minorHAnsi" w:hAnsiTheme="minorHAnsi" w:cs="Arial"/>
                <w:b w:val="0"/>
                <w:color w:val="000000"/>
                <w:sz w:val="24"/>
                <w:szCs w:val="24"/>
                <w:lang w:eastAsia="es-MX"/>
              </w:rPr>
              <w:t xml:space="preserve">Tres vasos para toma de muestra de orina con </w:t>
            </w:r>
            <w:r w:rsidR="00C82754" w:rsidRPr="00CE2BB4">
              <w:rPr>
                <w:rFonts w:asciiTheme="minorHAnsi" w:hAnsiTheme="minorHAnsi" w:cs="Arial"/>
                <w:color w:val="000000"/>
                <w:sz w:val="24"/>
                <w:szCs w:val="24"/>
                <w:lang w:eastAsia="es-MX"/>
              </w:rPr>
              <w:t>capacidad real de 90 ml</w:t>
            </w:r>
            <w:r w:rsidR="00C82754" w:rsidRPr="001729BC">
              <w:rPr>
                <w:rFonts w:asciiTheme="minorHAnsi" w:hAnsiTheme="minorHAnsi" w:cs="Arial"/>
                <w:b w:val="0"/>
                <w:color w:val="000000"/>
                <w:sz w:val="24"/>
                <w:szCs w:val="24"/>
                <w:lang w:eastAsia="es-MX"/>
              </w:rPr>
              <w:t>, cilíndrico, no cónico, sellado hermético anti derrape, con tope de cerrado, estéril y empaquetado individualmente, de 5.4 cm de diámetro y</w:t>
            </w:r>
            <w:r w:rsidR="00C82754" w:rsidRPr="00A57BA9">
              <w:rPr>
                <w:rFonts w:asciiTheme="minorHAnsi" w:hAnsiTheme="minorHAnsi" w:cs="Arial"/>
                <w:color w:val="000000"/>
                <w:sz w:val="24"/>
                <w:szCs w:val="24"/>
                <w:lang w:eastAsia="es-MX"/>
              </w:rPr>
              <w:t xml:space="preserve"> 6.5 cm de alto</w:t>
            </w:r>
            <w:r w:rsidR="00C82754" w:rsidRPr="001729BC">
              <w:rPr>
                <w:rFonts w:asciiTheme="minorHAnsi" w:hAnsiTheme="minorHAnsi" w:cs="Arial"/>
                <w:b w:val="0"/>
                <w:color w:val="000000"/>
                <w:sz w:val="24"/>
                <w:szCs w:val="24"/>
                <w:lang w:eastAsia="es-MX"/>
              </w:rPr>
              <w:t xml:space="preserve">, </w:t>
            </w:r>
            <w:r w:rsidR="00C82754" w:rsidRPr="001729BC">
              <w:rPr>
                <w:rFonts w:asciiTheme="minorHAnsi" w:eastAsia="MS Mincho" w:hAnsiTheme="minorHAnsi" w:cs="Arial"/>
                <w:b w:val="0"/>
                <w:color w:val="000000"/>
                <w:sz w:val="24"/>
                <w:szCs w:val="24"/>
                <w:lang w:eastAsia="es-MX"/>
              </w:rPr>
              <w:t xml:space="preserve">tapa de color azul cielo, con etiqueta externa de seguridad y esterilidad que vaya de la tapa hacia el cuerpo del frasco y que contenga la palabra STERILE, con pared graduada, que en ella contenga etiqueta blanca donde se solicite nombre, habitación, hora, fecha y Dr. tratante. </w:t>
            </w:r>
          </w:p>
          <w:p w:rsidR="00943FFB" w:rsidRDefault="00943FFB" w:rsidP="00157EB7">
            <w:pPr>
              <w:pStyle w:val="4"/>
              <w:ind w:left="0" w:firstLine="0"/>
              <w:jc w:val="both"/>
              <w:rPr>
                <w:rFonts w:asciiTheme="minorHAnsi" w:eastAsia="MS Mincho" w:hAnsiTheme="minorHAnsi" w:cs="Arial"/>
                <w:b w:val="0"/>
                <w:color w:val="000000"/>
                <w:sz w:val="24"/>
                <w:szCs w:val="24"/>
                <w:lang w:eastAsia="es-MX"/>
              </w:rPr>
            </w:pPr>
          </w:p>
          <w:p w:rsidR="00943FFB" w:rsidRPr="00943FFB" w:rsidRDefault="00943FFB" w:rsidP="00157EB7">
            <w:pPr>
              <w:pStyle w:val="4"/>
              <w:ind w:left="0" w:firstLine="0"/>
              <w:jc w:val="both"/>
              <w:rPr>
                <w:rFonts w:asciiTheme="minorHAnsi" w:eastAsia="MS Mincho" w:hAnsiTheme="minorHAnsi" w:cs="Arial"/>
                <w:b w:val="0"/>
                <w:color w:val="000000"/>
                <w:sz w:val="24"/>
                <w:szCs w:val="24"/>
                <w:lang w:eastAsia="es-MX"/>
              </w:rPr>
            </w:pPr>
            <w:r w:rsidRPr="00943FFB">
              <w:rPr>
                <w:rFonts w:asciiTheme="minorHAnsi" w:eastAsia="MS Mincho" w:hAnsiTheme="minorHAnsi" w:cs="Arial"/>
                <w:b w:val="0"/>
                <w:sz w:val="24"/>
                <w:szCs w:val="24"/>
                <w:lang w:eastAsia="es-MX"/>
              </w:rPr>
              <w:t>Prueba para identificación de drogas de abuso y sus metabolitos en orina de ocho parámetros en placa, en cuyo empaque se puede leer lo siguiente: COC/AMP/</w:t>
            </w:r>
            <w:proofErr w:type="spellStart"/>
            <w:r w:rsidRPr="00943FFB">
              <w:rPr>
                <w:rFonts w:asciiTheme="minorHAnsi" w:eastAsia="MS Mincho" w:hAnsiTheme="minorHAnsi" w:cs="Arial"/>
                <w:b w:val="0"/>
                <w:sz w:val="24"/>
                <w:szCs w:val="24"/>
                <w:lang w:eastAsia="es-MX"/>
              </w:rPr>
              <w:t>mAMP</w:t>
            </w:r>
            <w:proofErr w:type="spellEnd"/>
            <w:r w:rsidRPr="00943FFB">
              <w:rPr>
                <w:rFonts w:asciiTheme="minorHAnsi" w:eastAsia="MS Mincho" w:hAnsiTheme="minorHAnsi" w:cs="Arial"/>
                <w:b w:val="0"/>
                <w:sz w:val="24"/>
                <w:szCs w:val="24"/>
                <w:lang w:eastAsia="es-MX"/>
              </w:rPr>
              <w:t xml:space="preserve">/THC/OPI/PCP/BAR/BZO, sin especificar punto de corte en empaque. En la tira reactiva aparecen las mismas abreviaturas con diferencia en COC300. Tomando en cuenta las abreviaturas referidas en el </w:t>
            </w:r>
            <w:r w:rsidRPr="009538F3">
              <w:rPr>
                <w:rFonts w:asciiTheme="minorHAnsi" w:eastAsia="MS Mincho" w:hAnsiTheme="minorHAnsi" w:cs="Arial"/>
                <w:sz w:val="24"/>
                <w:szCs w:val="24"/>
                <w:lang w:eastAsia="es-MX"/>
              </w:rPr>
              <w:t>folleto</w:t>
            </w:r>
            <w:r w:rsidRPr="00943FFB">
              <w:rPr>
                <w:rFonts w:asciiTheme="minorHAnsi" w:eastAsia="MS Mincho" w:hAnsiTheme="minorHAnsi" w:cs="Arial"/>
                <w:b w:val="0"/>
                <w:sz w:val="24"/>
                <w:szCs w:val="24"/>
                <w:lang w:eastAsia="es-MX"/>
              </w:rPr>
              <w:t xml:space="preserve"> proporcionado por la licitante corresponde a lo siguiente: Cocaína con punto de corte 300 </w:t>
            </w:r>
            <w:proofErr w:type="spellStart"/>
            <w:r w:rsidRPr="00943FFB">
              <w:rPr>
                <w:rFonts w:asciiTheme="minorHAnsi" w:eastAsia="MS Mincho" w:hAnsiTheme="minorHAnsi" w:cs="Arial"/>
                <w:b w:val="0"/>
                <w:sz w:val="24"/>
                <w:szCs w:val="24"/>
                <w:lang w:eastAsia="es-MX"/>
              </w:rPr>
              <w:t>ng</w:t>
            </w:r>
            <w:proofErr w:type="spellEnd"/>
            <w:r w:rsidRPr="00943FFB">
              <w:rPr>
                <w:rFonts w:asciiTheme="minorHAnsi" w:eastAsia="MS Mincho" w:hAnsiTheme="minorHAnsi" w:cs="Arial"/>
                <w:b w:val="0"/>
                <w:sz w:val="24"/>
                <w:szCs w:val="24"/>
                <w:lang w:eastAsia="es-MX"/>
              </w:rPr>
              <w:t xml:space="preserve">/ml/Anfetaminas con punto de corte 500 </w:t>
            </w:r>
            <w:proofErr w:type="spellStart"/>
            <w:r w:rsidRPr="00943FFB">
              <w:rPr>
                <w:rFonts w:asciiTheme="minorHAnsi" w:eastAsia="MS Mincho" w:hAnsiTheme="minorHAnsi" w:cs="Arial"/>
                <w:b w:val="0"/>
                <w:sz w:val="24"/>
                <w:szCs w:val="24"/>
                <w:lang w:eastAsia="es-MX"/>
              </w:rPr>
              <w:t>ng</w:t>
            </w:r>
            <w:proofErr w:type="spellEnd"/>
            <w:r w:rsidRPr="00943FFB">
              <w:rPr>
                <w:rFonts w:asciiTheme="minorHAnsi" w:eastAsia="MS Mincho" w:hAnsiTheme="minorHAnsi" w:cs="Arial"/>
                <w:b w:val="0"/>
                <w:sz w:val="24"/>
                <w:szCs w:val="24"/>
                <w:lang w:eastAsia="es-MX"/>
              </w:rPr>
              <w:t xml:space="preserve">/ml/Metanfetaminas con punto de corte 500 </w:t>
            </w:r>
            <w:proofErr w:type="spellStart"/>
            <w:r w:rsidRPr="00943FFB">
              <w:rPr>
                <w:rFonts w:asciiTheme="minorHAnsi" w:eastAsia="MS Mincho" w:hAnsiTheme="minorHAnsi" w:cs="Arial"/>
                <w:b w:val="0"/>
                <w:sz w:val="24"/>
                <w:szCs w:val="24"/>
                <w:lang w:eastAsia="es-MX"/>
              </w:rPr>
              <w:t>ng</w:t>
            </w:r>
            <w:proofErr w:type="spellEnd"/>
            <w:r w:rsidRPr="00943FFB">
              <w:rPr>
                <w:rFonts w:asciiTheme="minorHAnsi" w:eastAsia="MS Mincho" w:hAnsiTheme="minorHAnsi" w:cs="Arial"/>
                <w:b w:val="0"/>
                <w:sz w:val="24"/>
                <w:szCs w:val="24"/>
                <w:lang w:eastAsia="es-MX"/>
              </w:rPr>
              <w:t xml:space="preserve">/ml/Marihuana con punto de corte 50 </w:t>
            </w:r>
            <w:proofErr w:type="spellStart"/>
            <w:r w:rsidRPr="00943FFB">
              <w:rPr>
                <w:rFonts w:asciiTheme="minorHAnsi" w:eastAsia="MS Mincho" w:hAnsiTheme="minorHAnsi" w:cs="Arial"/>
                <w:b w:val="0"/>
                <w:sz w:val="24"/>
                <w:szCs w:val="24"/>
                <w:lang w:eastAsia="es-MX"/>
              </w:rPr>
              <w:t>ng</w:t>
            </w:r>
            <w:proofErr w:type="spellEnd"/>
            <w:r w:rsidRPr="00943FFB">
              <w:rPr>
                <w:rFonts w:asciiTheme="minorHAnsi" w:eastAsia="MS Mincho" w:hAnsiTheme="minorHAnsi" w:cs="Arial"/>
                <w:b w:val="0"/>
                <w:sz w:val="24"/>
                <w:szCs w:val="24"/>
                <w:lang w:eastAsia="es-MX"/>
              </w:rPr>
              <w:t xml:space="preserve">/ml, </w:t>
            </w:r>
            <w:r w:rsidRPr="00E82BB0">
              <w:rPr>
                <w:rFonts w:asciiTheme="minorHAnsi" w:eastAsia="MS Mincho" w:hAnsiTheme="minorHAnsi" w:cs="Arial"/>
                <w:sz w:val="24"/>
                <w:szCs w:val="24"/>
                <w:lang w:eastAsia="es-MX"/>
              </w:rPr>
              <w:t xml:space="preserve">Opiáceos con punto de corte 2000 </w:t>
            </w:r>
            <w:proofErr w:type="spellStart"/>
            <w:r w:rsidRPr="00E82BB0">
              <w:rPr>
                <w:rFonts w:asciiTheme="minorHAnsi" w:eastAsia="MS Mincho" w:hAnsiTheme="minorHAnsi" w:cs="Arial"/>
                <w:sz w:val="24"/>
                <w:szCs w:val="24"/>
                <w:lang w:eastAsia="es-MX"/>
              </w:rPr>
              <w:t>ng</w:t>
            </w:r>
            <w:proofErr w:type="spellEnd"/>
            <w:r w:rsidRPr="00E82BB0">
              <w:rPr>
                <w:rFonts w:asciiTheme="minorHAnsi" w:eastAsia="MS Mincho" w:hAnsiTheme="minorHAnsi" w:cs="Arial"/>
                <w:sz w:val="24"/>
                <w:szCs w:val="24"/>
                <w:lang w:eastAsia="es-MX"/>
              </w:rPr>
              <w:t>/ml</w:t>
            </w:r>
            <w:r w:rsidRPr="00943FFB">
              <w:rPr>
                <w:rFonts w:asciiTheme="minorHAnsi" w:eastAsia="MS Mincho" w:hAnsiTheme="minorHAnsi" w:cs="Arial"/>
                <w:b w:val="0"/>
                <w:sz w:val="24"/>
                <w:szCs w:val="24"/>
                <w:lang w:eastAsia="es-MX"/>
              </w:rPr>
              <w:t>/</w:t>
            </w:r>
            <w:proofErr w:type="spellStart"/>
            <w:r w:rsidRPr="00943FFB">
              <w:rPr>
                <w:rFonts w:asciiTheme="minorHAnsi" w:eastAsia="MS Mincho" w:hAnsiTheme="minorHAnsi" w:cs="Arial"/>
                <w:b w:val="0"/>
                <w:sz w:val="24"/>
                <w:szCs w:val="24"/>
                <w:lang w:eastAsia="es-MX"/>
              </w:rPr>
              <w:t>Fenciclidina</w:t>
            </w:r>
            <w:proofErr w:type="spellEnd"/>
            <w:r w:rsidRPr="00943FFB">
              <w:rPr>
                <w:rFonts w:asciiTheme="minorHAnsi" w:eastAsia="MS Mincho" w:hAnsiTheme="minorHAnsi" w:cs="Arial"/>
                <w:b w:val="0"/>
                <w:sz w:val="24"/>
                <w:szCs w:val="24"/>
                <w:lang w:eastAsia="es-MX"/>
              </w:rPr>
              <w:t xml:space="preserve"> con punto de corte 25 </w:t>
            </w:r>
            <w:proofErr w:type="spellStart"/>
            <w:r w:rsidRPr="00943FFB">
              <w:rPr>
                <w:rFonts w:asciiTheme="minorHAnsi" w:eastAsia="MS Mincho" w:hAnsiTheme="minorHAnsi" w:cs="Arial"/>
                <w:b w:val="0"/>
                <w:sz w:val="24"/>
                <w:szCs w:val="24"/>
                <w:lang w:eastAsia="es-MX"/>
              </w:rPr>
              <w:t>ng</w:t>
            </w:r>
            <w:proofErr w:type="spellEnd"/>
            <w:r w:rsidRPr="00943FFB">
              <w:rPr>
                <w:rFonts w:asciiTheme="minorHAnsi" w:eastAsia="MS Mincho" w:hAnsiTheme="minorHAnsi" w:cs="Arial"/>
                <w:b w:val="0"/>
                <w:sz w:val="24"/>
                <w:szCs w:val="24"/>
                <w:lang w:eastAsia="es-MX"/>
              </w:rPr>
              <w:t>/ml/</w:t>
            </w:r>
            <w:r w:rsidRPr="00E82BB0">
              <w:rPr>
                <w:rFonts w:asciiTheme="minorHAnsi" w:eastAsia="MS Mincho" w:hAnsiTheme="minorHAnsi" w:cs="Arial"/>
                <w:sz w:val="24"/>
                <w:szCs w:val="24"/>
                <w:lang w:eastAsia="es-MX"/>
              </w:rPr>
              <w:t xml:space="preserve">Barbitúricos con punto de corte 300 </w:t>
            </w:r>
            <w:proofErr w:type="spellStart"/>
            <w:r w:rsidRPr="00E82BB0">
              <w:rPr>
                <w:rFonts w:asciiTheme="minorHAnsi" w:eastAsia="MS Mincho" w:hAnsiTheme="minorHAnsi" w:cs="Arial"/>
                <w:sz w:val="24"/>
                <w:szCs w:val="24"/>
                <w:lang w:eastAsia="es-MX"/>
              </w:rPr>
              <w:t>ng</w:t>
            </w:r>
            <w:proofErr w:type="spellEnd"/>
            <w:r w:rsidRPr="00E82BB0">
              <w:rPr>
                <w:rFonts w:asciiTheme="minorHAnsi" w:eastAsia="MS Mincho" w:hAnsiTheme="minorHAnsi" w:cs="Arial"/>
                <w:sz w:val="24"/>
                <w:szCs w:val="24"/>
                <w:lang w:eastAsia="es-MX"/>
              </w:rPr>
              <w:t>/ml/Benzodiacepinas con punto de corte 300ng/ml.</w:t>
            </w:r>
          </w:p>
          <w:p w:rsidR="00102353" w:rsidRDefault="00102353" w:rsidP="00E82BB0">
            <w:pPr>
              <w:pStyle w:val="4"/>
              <w:ind w:hanging="576"/>
              <w:jc w:val="both"/>
              <w:rPr>
                <w:rFonts w:asciiTheme="minorHAnsi" w:eastAsia="MS Mincho" w:hAnsiTheme="minorHAnsi" w:cs="Arial"/>
                <w:b w:val="0"/>
                <w:color w:val="000000"/>
                <w:sz w:val="24"/>
                <w:szCs w:val="24"/>
                <w:lang w:eastAsia="es-MX"/>
              </w:rPr>
            </w:pPr>
          </w:p>
          <w:p w:rsidR="00102353" w:rsidRDefault="00102353" w:rsidP="00943FFB">
            <w:pPr>
              <w:pStyle w:val="4"/>
              <w:ind w:hanging="576"/>
              <w:jc w:val="both"/>
              <w:rPr>
                <w:rFonts w:asciiTheme="minorHAnsi" w:eastAsia="MS Mincho" w:hAnsiTheme="minorHAnsi" w:cs="Arial"/>
                <w:b w:val="0"/>
                <w:color w:val="000000"/>
                <w:sz w:val="24"/>
                <w:szCs w:val="24"/>
                <w:lang w:eastAsia="es-MX"/>
              </w:rPr>
            </w:pPr>
            <w:r>
              <w:rPr>
                <w:rFonts w:asciiTheme="minorHAnsi" w:eastAsia="MS Mincho" w:hAnsiTheme="minorHAnsi" w:cs="Arial"/>
                <w:b w:val="0"/>
                <w:color w:val="000000"/>
                <w:sz w:val="24"/>
                <w:szCs w:val="24"/>
                <w:lang w:eastAsia="es-MX"/>
              </w:rPr>
              <w:t xml:space="preserve">Lo solicitado es : </w:t>
            </w:r>
          </w:p>
          <w:p w:rsidR="00102353" w:rsidRDefault="00102353" w:rsidP="00DF2B9D">
            <w:pPr>
              <w:pStyle w:val="4"/>
              <w:ind w:hanging="576"/>
              <w:jc w:val="both"/>
              <w:rPr>
                <w:rFonts w:asciiTheme="minorHAnsi" w:eastAsia="MS Mincho" w:hAnsiTheme="minorHAnsi" w:cs="Arial"/>
                <w:b w:val="0"/>
                <w:color w:val="000000"/>
                <w:sz w:val="24"/>
                <w:szCs w:val="24"/>
                <w:lang w:eastAsia="es-MX"/>
              </w:rPr>
            </w:pPr>
          </w:p>
          <w:p w:rsidR="00940544" w:rsidRDefault="00102353" w:rsidP="00157EB7">
            <w:pPr>
              <w:autoSpaceDE w:val="0"/>
              <w:autoSpaceDN w:val="0"/>
              <w:adjustRightInd w:val="0"/>
              <w:jc w:val="both"/>
              <w:rPr>
                <w:rFonts w:asciiTheme="minorHAnsi" w:hAnsiTheme="minorHAnsi" w:cs="Tahoma"/>
                <w:color w:val="000000"/>
                <w:lang w:eastAsia="es-MX"/>
              </w:rPr>
            </w:pPr>
            <w:r>
              <w:rPr>
                <w:rFonts w:asciiTheme="minorHAnsi" w:hAnsiTheme="minorHAnsi" w:cs="Arial"/>
                <w:b/>
                <w:color w:val="000000"/>
                <w:lang w:eastAsia="es-MX"/>
              </w:rPr>
              <w:t xml:space="preserve">  </w:t>
            </w:r>
            <w:r w:rsidRPr="00102353">
              <w:rPr>
                <w:rFonts w:asciiTheme="minorHAnsi" w:hAnsiTheme="minorHAnsi" w:cs="Arial"/>
                <w:b/>
                <w:color w:val="000000"/>
                <w:lang w:eastAsia="es-MX"/>
              </w:rPr>
              <w:t>…</w:t>
            </w:r>
            <w:r w:rsidRPr="00102353">
              <w:rPr>
                <w:rFonts w:asciiTheme="minorHAnsi" w:hAnsiTheme="minorHAnsi" w:cs="Tahoma"/>
                <w:color w:val="000000"/>
                <w:lang w:eastAsia="es-MX"/>
              </w:rPr>
              <w:t xml:space="preserve"> Tres vasos para toma de muestra de orina con capacidad </w:t>
            </w:r>
            <w:r w:rsidRPr="00102353">
              <w:rPr>
                <w:rFonts w:asciiTheme="minorHAnsi" w:hAnsiTheme="minorHAnsi" w:cs="Tahoma"/>
                <w:b/>
                <w:color w:val="000000"/>
                <w:lang w:eastAsia="es-MX"/>
              </w:rPr>
              <w:t>real de 120 ml</w:t>
            </w:r>
            <w:r w:rsidRPr="00102353">
              <w:rPr>
                <w:rFonts w:asciiTheme="minorHAnsi" w:hAnsiTheme="minorHAnsi" w:cs="Tahoma"/>
                <w:color w:val="000000"/>
                <w:lang w:eastAsia="es-MX"/>
              </w:rPr>
              <w:t xml:space="preserve">, cilíndrico, no cónico, sellado hermético anti derrape, con tope de cerrado, estéril y empaquetado individualmente, con diámetro de 5.4 cm y </w:t>
            </w:r>
            <w:r w:rsidRPr="00940544">
              <w:rPr>
                <w:rFonts w:asciiTheme="minorHAnsi" w:hAnsiTheme="minorHAnsi" w:cs="Tahoma"/>
                <w:b/>
                <w:color w:val="000000"/>
                <w:lang w:eastAsia="es-MX"/>
              </w:rPr>
              <w:t>altura de 8 cm</w:t>
            </w:r>
            <w:r w:rsidRPr="00102353">
              <w:rPr>
                <w:rFonts w:asciiTheme="minorHAnsi" w:hAnsiTheme="minorHAnsi" w:cs="Tahoma"/>
                <w:color w:val="000000"/>
                <w:lang w:eastAsia="es-MX"/>
              </w:rPr>
              <w:t>, tapa de color azul cielo, con etiqueta externa de seguridad y esterilidad que vaya de la tapa hacia el cuerpo del frasco y que contenga la palabra STERILE, con pared graduada, que en ella contenga etiqueta blanca donde se solicite nombre, habitación, hora, fecha y Dr. tratante.</w:t>
            </w:r>
          </w:p>
          <w:p w:rsidR="00157EB7" w:rsidRDefault="00157EB7" w:rsidP="00940544">
            <w:pPr>
              <w:autoSpaceDE w:val="0"/>
              <w:autoSpaceDN w:val="0"/>
              <w:adjustRightInd w:val="0"/>
              <w:ind w:left="219"/>
              <w:jc w:val="both"/>
              <w:rPr>
                <w:rFonts w:asciiTheme="minorHAnsi" w:hAnsiTheme="minorHAnsi" w:cs="Tahoma"/>
                <w:color w:val="000000"/>
                <w:lang w:eastAsia="es-MX"/>
              </w:rPr>
            </w:pPr>
          </w:p>
          <w:p w:rsidR="00157EB7" w:rsidRPr="0000230A" w:rsidRDefault="00157EB7" w:rsidP="00157EB7">
            <w:pPr>
              <w:autoSpaceDE w:val="0"/>
              <w:autoSpaceDN w:val="0"/>
              <w:adjustRightInd w:val="0"/>
              <w:jc w:val="both"/>
              <w:rPr>
                <w:rFonts w:asciiTheme="minorHAnsi" w:hAnsiTheme="minorHAnsi" w:cs="Tahoma"/>
                <w:color w:val="000000"/>
                <w:lang w:eastAsia="es-MX"/>
              </w:rPr>
            </w:pPr>
            <w:r w:rsidRPr="0000230A">
              <w:rPr>
                <w:rFonts w:asciiTheme="minorHAnsi" w:hAnsiTheme="minorHAnsi" w:cs="Tahoma"/>
                <w:color w:val="000000"/>
                <w:lang w:eastAsia="es-MX"/>
              </w:rPr>
              <w:t>Prueba para identificación de drogas de abuso y sus metabolitos en orina de siete parámetros en placa:</w:t>
            </w:r>
          </w:p>
          <w:p w:rsidR="00157EB7" w:rsidRPr="0000230A" w:rsidRDefault="00157EB7" w:rsidP="00157EB7">
            <w:pPr>
              <w:autoSpaceDE w:val="0"/>
              <w:autoSpaceDN w:val="0"/>
              <w:adjustRightInd w:val="0"/>
              <w:ind w:left="709"/>
              <w:rPr>
                <w:rFonts w:asciiTheme="minorHAnsi" w:hAnsiTheme="minorHAnsi" w:cs="Tahoma"/>
                <w:color w:val="000000"/>
                <w:lang w:eastAsia="es-MX"/>
              </w:rPr>
            </w:pPr>
            <w:r w:rsidRPr="0000230A">
              <w:rPr>
                <w:rFonts w:asciiTheme="minorHAnsi" w:hAnsiTheme="minorHAnsi" w:cs="Tahoma"/>
                <w:color w:val="000000"/>
                <w:lang w:eastAsia="es-MX"/>
              </w:rPr>
              <w:t xml:space="preserve">1.       Anfetaminas con punto de corte 500 </w:t>
            </w:r>
            <w:proofErr w:type="spellStart"/>
            <w:r w:rsidRPr="0000230A">
              <w:rPr>
                <w:rFonts w:asciiTheme="minorHAnsi" w:hAnsiTheme="minorHAnsi" w:cs="Tahoma"/>
                <w:color w:val="000000"/>
                <w:lang w:eastAsia="es-MX"/>
              </w:rPr>
              <w:t>ng</w:t>
            </w:r>
            <w:proofErr w:type="spellEnd"/>
            <w:r w:rsidRPr="0000230A">
              <w:rPr>
                <w:rFonts w:asciiTheme="minorHAnsi" w:hAnsiTheme="minorHAnsi" w:cs="Tahoma"/>
                <w:color w:val="000000"/>
                <w:lang w:eastAsia="es-MX"/>
              </w:rPr>
              <w:t>/ml.</w:t>
            </w:r>
          </w:p>
          <w:p w:rsidR="00157EB7" w:rsidRPr="0000230A" w:rsidRDefault="00157EB7" w:rsidP="00157EB7">
            <w:pPr>
              <w:autoSpaceDE w:val="0"/>
              <w:autoSpaceDN w:val="0"/>
              <w:adjustRightInd w:val="0"/>
              <w:ind w:left="709"/>
              <w:rPr>
                <w:rFonts w:asciiTheme="minorHAnsi" w:hAnsiTheme="minorHAnsi" w:cs="Tahoma"/>
                <w:color w:val="000000"/>
                <w:lang w:eastAsia="es-MX"/>
              </w:rPr>
            </w:pPr>
            <w:r w:rsidRPr="0000230A">
              <w:rPr>
                <w:rFonts w:asciiTheme="minorHAnsi" w:hAnsiTheme="minorHAnsi" w:cs="Tahoma"/>
                <w:color w:val="000000"/>
                <w:lang w:eastAsia="es-MX"/>
              </w:rPr>
              <w:t xml:space="preserve">2.       Cocaína/ </w:t>
            </w:r>
            <w:proofErr w:type="spellStart"/>
            <w:r w:rsidRPr="0000230A">
              <w:rPr>
                <w:rFonts w:asciiTheme="minorHAnsi" w:hAnsiTheme="minorHAnsi" w:cs="Tahoma"/>
                <w:color w:val="000000"/>
                <w:lang w:eastAsia="es-MX"/>
              </w:rPr>
              <w:t>BenzoylEcgonina</w:t>
            </w:r>
            <w:proofErr w:type="spellEnd"/>
            <w:r w:rsidRPr="0000230A">
              <w:rPr>
                <w:rFonts w:asciiTheme="minorHAnsi" w:hAnsiTheme="minorHAnsi" w:cs="Tahoma"/>
                <w:color w:val="000000"/>
                <w:lang w:eastAsia="es-MX"/>
              </w:rPr>
              <w:t xml:space="preserve"> con punto de corte de 300 </w:t>
            </w:r>
            <w:proofErr w:type="spellStart"/>
            <w:r w:rsidRPr="0000230A">
              <w:rPr>
                <w:rFonts w:asciiTheme="minorHAnsi" w:hAnsiTheme="minorHAnsi" w:cs="Tahoma"/>
                <w:color w:val="000000"/>
                <w:lang w:eastAsia="es-MX"/>
              </w:rPr>
              <w:t>ng</w:t>
            </w:r>
            <w:proofErr w:type="spellEnd"/>
            <w:r w:rsidRPr="0000230A">
              <w:rPr>
                <w:rFonts w:asciiTheme="minorHAnsi" w:hAnsiTheme="minorHAnsi" w:cs="Tahoma"/>
                <w:color w:val="000000"/>
                <w:lang w:eastAsia="es-MX"/>
              </w:rPr>
              <w:t>/ml.</w:t>
            </w:r>
          </w:p>
          <w:p w:rsidR="00157EB7" w:rsidRPr="00456844" w:rsidRDefault="00157EB7" w:rsidP="00157EB7">
            <w:pPr>
              <w:autoSpaceDE w:val="0"/>
              <w:autoSpaceDN w:val="0"/>
              <w:adjustRightInd w:val="0"/>
              <w:ind w:left="709"/>
              <w:rPr>
                <w:rFonts w:asciiTheme="minorHAnsi" w:hAnsiTheme="minorHAnsi" w:cs="Tahoma"/>
                <w:b/>
                <w:color w:val="000000"/>
                <w:lang w:eastAsia="es-MX"/>
              </w:rPr>
            </w:pPr>
            <w:r w:rsidRPr="0000230A">
              <w:rPr>
                <w:rFonts w:asciiTheme="minorHAnsi" w:hAnsiTheme="minorHAnsi" w:cs="Tahoma"/>
                <w:color w:val="000000"/>
                <w:lang w:eastAsia="es-MX"/>
              </w:rPr>
              <w:t xml:space="preserve">3.       </w:t>
            </w:r>
            <w:r w:rsidRPr="00456844">
              <w:rPr>
                <w:rFonts w:asciiTheme="minorHAnsi" w:hAnsiTheme="minorHAnsi" w:cs="Tahoma"/>
                <w:b/>
                <w:color w:val="000000"/>
                <w:lang w:eastAsia="es-MX"/>
              </w:rPr>
              <w:t xml:space="preserve">Morfina (opiáceo) con punto de corte de 300 </w:t>
            </w:r>
            <w:proofErr w:type="spellStart"/>
            <w:r w:rsidRPr="00456844">
              <w:rPr>
                <w:rFonts w:asciiTheme="minorHAnsi" w:hAnsiTheme="minorHAnsi" w:cs="Tahoma"/>
                <w:b/>
                <w:color w:val="000000"/>
                <w:lang w:eastAsia="es-MX"/>
              </w:rPr>
              <w:t>ng</w:t>
            </w:r>
            <w:proofErr w:type="spellEnd"/>
            <w:r w:rsidRPr="00456844">
              <w:rPr>
                <w:rFonts w:asciiTheme="minorHAnsi" w:hAnsiTheme="minorHAnsi" w:cs="Tahoma"/>
                <w:b/>
                <w:color w:val="000000"/>
                <w:lang w:eastAsia="es-MX"/>
              </w:rPr>
              <w:t>/ml.</w:t>
            </w:r>
          </w:p>
          <w:p w:rsidR="00157EB7" w:rsidRPr="0000230A" w:rsidRDefault="00157EB7" w:rsidP="00157EB7">
            <w:pPr>
              <w:autoSpaceDE w:val="0"/>
              <w:autoSpaceDN w:val="0"/>
              <w:adjustRightInd w:val="0"/>
              <w:ind w:left="709"/>
              <w:rPr>
                <w:rFonts w:asciiTheme="minorHAnsi" w:hAnsiTheme="minorHAnsi" w:cs="Tahoma"/>
                <w:color w:val="000000"/>
                <w:lang w:eastAsia="es-MX"/>
              </w:rPr>
            </w:pPr>
            <w:r w:rsidRPr="0000230A">
              <w:rPr>
                <w:rFonts w:asciiTheme="minorHAnsi" w:hAnsiTheme="minorHAnsi" w:cs="Tahoma"/>
                <w:color w:val="000000"/>
                <w:lang w:eastAsia="es-MX"/>
              </w:rPr>
              <w:t xml:space="preserve">4.       Metanfetaminas con punto de corte de 500 </w:t>
            </w:r>
            <w:proofErr w:type="spellStart"/>
            <w:r w:rsidRPr="0000230A">
              <w:rPr>
                <w:rFonts w:asciiTheme="minorHAnsi" w:hAnsiTheme="minorHAnsi" w:cs="Tahoma"/>
                <w:color w:val="000000"/>
                <w:lang w:eastAsia="es-MX"/>
              </w:rPr>
              <w:lastRenderedPageBreak/>
              <w:t>ng</w:t>
            </w:r>
            <w:proofErr w:type="spellEnd"/>
            <w:r w:rsidRPr="0000230A">
              <w:rPr>
                <w:rFonts w:asciiTheme="minorHAnsi" w:hAnsiTheme="minorHAnsi" w:cs="Tahoma"/>
                <w:color w:val="000000"/>
                <w:lang w:eastAsia="es-MX"/>
              </w:rPr>
              <w:t>/ml.</w:t>
            </w:r>
          </w:p>
          <w:p w:rsidR="00157EB7" w:rsidRPr="0000230A" w:rsidRDefault="00157EB7" w:rsidP="00157EB7">
            <w:pPr>
              <w:autoSpaceDE w:val="0"/>
              <w:autoSpaceDN w:val="0"/>
              <w:adjustRightInd w:val="0"/>
              <w:ind w:left="709"/>
              <w:rPr>
                <w:rFonts w:asciiTheme="minorHAnsi" w:hAnsiTheme="minorHAnsi" w:cs="Tahoma"/>
                <w:color w:val="000000"/>
                <w:lang w:eastAsia="es-MX"/>
              </w:rPr>
            </w:pPr>
            <w:r w:rsidRPr="0000230A">
              <w:rPr>
                <w:rFonts w:asciiTheme="minorHAnsi" w:hAnsiTheme="minorHAnsi" w:cs="Tahoma"/>
                <w:color w:val="000000"/>
                <w:lang w:eastAsia="es-MX"/>
              </w:rPr>
              <w:t xml:space="preserve">5.       THC (Marihuana) con punto de corte de 50 </w:t>
            </w:r>
            <w:proofErr w:type="spellStart"/>
            <w:r w:rsidRPr="0000230A">
              <w:rPr>
                <w:rFonts w:asciiTheme="minorHAnsi" w:hAnsiTheme="minorHAnsi" w:cs="Tahoma"/>
                <w:color w:val="000000"/>
                <w:lang w:eastAsia="es-MX"/>
              </w:rPr>
              <w:t>ng</w:t>
            </w:r>
            <w:proofErr w:type="spellEnd"/>
            <w:r w:rsidRPr="0000230A">
              <w:rPr>
                <w:rFonts w:asciiTheme="minorHAnsi" w:hAnsiTheme="minorHAnsi" w:cs="Tahoma"/>
                <w:color w:val="000000"/>
                <w:lang w:eastAsia="es-MX"/>
              </w:rPr>
              <w:t>/ml.</w:t>
            </w:r>
          </w:p>
          <w:p w:rsidR="00157EB7" w:rsidRPr="0000230A" w:rsidRDefault="00157EB7" w:rsidP="00157EB7">
            <w:pPr>
              <w:autoSpaceDE w:val="0"/>
              <w:autoSpaceDN w:val="0"/>
              <w:adjustRightInd w:val="0"/>
              <w:ind w:left="709"/>
              <w:rPr>
                <w:rFonts w:asciiTheme="minorHAnsi" w:hAnsiTheme="minorHAnsi" w:cs="Tahoma"/>
                <w:color w:val="000000"/>
                <w:lang w:eastAsia="es-MX"/>
              </w:rPr>
            </w:pPr>
            <w:r w:rsidRPr="0000230A">
              <w:rPr>
                <w:rFonts w:asciiTheme="minorHAnsi" w:hAnsiTheme="minorHAnsi" w:cs="Tahoma"/>
                <w:color w:val="000000"/>
                <w:lang w:eastAsia="es-MX"/>
              </w:rPr>
              <w:t>6</w:t>
            </w:r>
            <w:r w:rsidRPr="00456844">
              <w:rPr>
                <w:rFonts w:asciiTheme="minorHAnsi" w:hAnsiTheme="minorHAnsi" w:cs="Tahoma"/>
                <w:b/>
                <w:color w:val="000000"/>
                <w:lang w:eastAsia="es-MX"/>
              </w:rPr>
              <w:t xml:space="preserve">.       </w:t>
            </w:r>
            <w:proofErr w:type="spellStart"/>
            <w:r w:rsidRPr="00456844">
              <w:rPr>
                <w:rFonts w:asciiTheme="minorHAnsi" w:hAnsiTheme="minorHAnsi" w:cs="Tahoma"/>
                <w:b/>
                <w:color w:val="000000"/>
                <w:lang w:eastAsia="es-MX"/>
              </w:rPr>
              <w:t>Barbituratos</w:t>
            </w:r>
            <w:proofErr w:type="spellEnd"/>
            <w:r w:rsidRPr="00456844">
              <w:rPr>
                <w:rFonts w:asciiTheme="minorHAnsi" w:hAnsiTheme="minorHAnsi" w:cs="Tahoma"/>
                <w:b/>
                <w:color w:val="000000"/>
                <w:lang w:eastAsia="es-MX"/>
              </w:rPr>
              <w:t xml:space="preserve"> con punto de corte de 200 </w:t>
            </w:r>
            <w:proofErr w:type="spellStart"/>
            <w:r w:rsidRPr="00456844">
              <w:rPr>
                <w:rFonts w:asciiTheme="minorHAnsi" w:hAnsiTheme="minorHAnsi" w:cs="Tahoma"/>
                <w:b/>
                <w:color w:val="000000"/>
                <w:lang w:eastAsia="es-MX"/>
              </w:rPr>
              <w:t>ng</w:t>
            </w:r>
            <w:proofErr w:type="spellEnd"/>
            <w:r w:rsidRPr="00456844">
              <w:rPr>
                <w:rFonts w:asciiTheme="minorHAnsi" w:hAnsiTheme="minorHAnsi" w:cs="Tahoma"/>
                <w:b/>
                <w:color w:val="000000"/>
                <w:lang w:eastAsia="es-MX"/>
              </w:rPr>
              <w:t>/ml.</w:t>
            </w:r>
          </w:p>
          <w:p w:rsidR="00157EB7" w:rsidRPr="0000230A" w:rsidRDefault="00157EB7" w:rsidP="00157EB7">
            <w:pPr>
              <w:autoSpaceDE w:val="0"/>
              <w:autoSpaceDN w:val="0"/>
              <w:adjustRightInd w:val="0"/>
              <w:ind w:left="709"/>
              <w:rPr>
                <w:rFonts w:asciiTheme="minorHAnsi" w:hAnsiTheme="minorHAnsi" w:cs="Tahoma"/>
                <w:color w:val="000000"/>
                <w:lang w:eastAsia="es-MX"/>
              </w:rPr>
            </w:pPr>
            <w:r w:rsidRPr="0000230A">
              <w:rPr>
                <w:rFonts w:asciiTheme="minorHAnsi" w:hAnsiTheme="minorHAnsi" w:cs="Tahoma"/>
                <w:color w:val="000000"/>
                <w:lang w:eastAsia="es-MX"/>
              </w:rPr>
              <w:t>7</w:t>
            </w:r>
            <w:r w:rsidRPr="00456844">
              <w:rPr>
                <w:rFonts w:asciiTheme="minorHAnsi" w:hAnsiTheme="minorHAnsi" w:cs="Tahoma"/>
                <w:b/>
                <w:color w:val="000000"/>
                <w:lang w:eastAsia="es-MX"/>
              </w:rPr>
              <w:t xml:space="preserve">.       Benzodiacepinas de 200 </w:t>
            </w:r>
            <w:proofErr w:type="spellStart"/>
            <w:r w:rsidRPr="00456844">
              <w:rPr>
                <w:rFonts w:asciiTheme="minorHAnsi" w:hAnsiTheme="minorHAnsi" w:cs="Tahoma"/>
                <w:b/>
                <w:color w:val="000000"/>
                <w:lang w:eastAsia="es-MX"/>
              </w:rPr>
              <w:t>ng</w:t>
            </w:r>
            <w:proofErr w:type="spellEnd"/>
            <w:r w:rsidRPr="00456844">
              <w:rPr>
                <w:rFonts w:asciiTheme="minorHAnsi" w:hAnsiTheme="minorHAnsi" w:cs="Tahoma"/>
                <w:b/>
                <w:color w:val="000000"/>
                <w:lang w:eastAsia="es-MX"/>
              </w:rPr>
              <w:t>/ml.</w:t>
            </w:r>
          </w:p>
          <w:p w:rsidR="00157EB7" w:rsidRDefault="00157EB7" w:rsidP="00940544">
            <w:pPr>
              <w:autoSpaceDE w:val="0"/>
              <w:autoSpaceDN w:val="0"/>
              <w:adjustRightInd w:val="0"/>
              <w:ind w:left="219"/>
              <w:jc w:val="both"/>
              <w:rPr>
                <w:rFonts w:asciiTheme="minorHAnsi" w:hAnsiTheme="minorHAnsi" w:cs="Tahoma"/>
                <w:color w:val="000000"/>
                <w:lang w:eastAsia="es-MX"/>
              </w:rPr>
            </w:pPr>
          </w:p>
          <w:p w:rsidR="00456844" w:rsidRPr="00940544" w:rsidRDefault="00C82754" w:rsidP="00270B81">
            <w:pPr>
              <w:autoSpaceDE w:val="0"/>
              <w:autoSpaceDN w:val="0"/>
              <w:adjustRightInd w:val="0"/>
              <w:jc w:val="both"/>
              <w:rPr>
                <w:rFonts w:asciiTheme="minorHAnsi" w:hAnsiTheme="minorHAnsi" w:cs="Tahoma"/>
                <w:color w:val="000000"/>
                <w:lang w:eastAsia="es-MX"/>
              </w:rPr>
            </w:pPr>
            <w:r w:rsidRPr="00A57BA9">
              <w:rPr>
                <w:rFonts w:asciiTheme="minorHAnsi" w:hAnsiTheme="minorHAnsi" w:cs="Arial"/>
                <w:color w:val="000000"/>
                <w:lang w:eastAsia="es-MX"/>
              </w:rPr>
              <w:t>Lo cual no cumple con lo solicitado en el anexo técnico</w:t>
            </w:r>
            <w:r w:rsidR="00662350">
              <w:rPr>
                <w:rFonts w:asciiTheme="minorHAnsi" w:hAnsiTheme="minorHAnsi" w:cs="Arial"/>
                <w:color w:val="000000"/>
                <w:lang w:eastAsia="es-MX"/>
              </w:rPr>
              <w:t xml:space="preserve"> punto 3.1</w:t>
            </w:r>
            <w:r w:rsidRPr="00A57BA9">
              <w:rPr>
                <w:rFonts w:asciiTheme="minorHAnsi" w:hAnsiTheme="minorHAnsi" w:cs="Arial"/>
                <w:color w:val="000000"/>
                <w:lang w:eastAsia="es-MX"/>
              </w:rPr>
              <w:t>, ya que la capacidad real</w:t>
            </w:r>
            <w:r w:rsidR="00456844">
              <w:rPr>
                <w:rFonts w:asciiTheme="minorHAnsi" w:hAnsiTheme="minorHAnsi" w:cs="Arial"/>
                <w:color w:val="000000"/>
                <w:lang w:eastAsia="es-MX"/>
              </w:rPr>
              <w:t xml:space="preserve"> y altura de los vasos </w:t>
            </w:r>
            <w:r w:rsidR="004863EA">
              <w:rPr>
                <w:rFonts w:asciiTheme="minorHAnsi" w:hAnsiTheme="minorHAnsi" w:cs="Arial"/>
                <w:color w:val="000000"/>
                <w:lang w:eastAsia="es-MX"/>
              </w:rPr>
              <w:t xml:space="preserve"> que oferta el licitante </w:t>
            </w:r>
            <w:r w:rsidR="00456844">
              <w:rPr>
                <w:rFonts w:asciiTheme="minorHAnsi" w:hAnsiTheme="minorHAnsi" w:cs="Arial"/>
                <w:color w:val="000000"/>
                <w:lang w:eastAsia="es-MX"/>
              </w:rPr>
              <w:t>es menor</w:t>
            </w:r>
            <w:r w:rsidR="00516450">
              <w:rPr>
                <w:rFonts w:asciiTheme="minorHAnsi" w:hAnsiTheme="minorHAnsi" w:cs="Arial"/>
                <w:color w:val="000000"/>
                <w:lang w:eastAsia="es-MX"/>
              </w:rPr>
              <w:t xml:space="preserve"> y</w:t>
            </w:r>
            <w:r w:rsidR="00662350">
              <w:rPr>
                <w:rFonts w:asciiTheme="minorHAnsi" w:hAnsiTheme="minorHAnsi" w:cs="Arial"/>
                <w:color w:val="000000"/>
                <w:lang w:eastAsia="es-MX"/>
              </w:rPr>
              <w:t xml:space="preserve"> se encuentran parámetros con puntos de cortes </w:t>
            </w:r>
            <w:r w:rsidR="00516450">
              <w:rPr>
                <w:rFonts w:asciiTheme="minorHAnsi" w:hAnsiTheme="minorHAnsi" w:cs="Arial"/>
                <w:color w:val="000000"/>
                <w:lang w:eastAsia="es-MX"/>
              </w:rPr>
              <w:t>más</w:t>
            </w:r>
            <w:r w:rsidR="00662350">
              <w:rPr>
                <w:rFonts w:asciiTheme="minorHAnsi" w:hAnsiTheme="minorHAnsi" w:cs="Arial"/>
                <w:color w:val="000000"/>
                <w:lang w:eastAsia="es-MX"/>
              </w:rPr>
              <w:t xml:space="preserve"> altos que los solicitados</w:t>
            </w:r>
            <w:r w:rsidR="00455046">
              <w:rPr>
                <w:rFonts w:asciiTheme="minorHAnsi" w:hAnsiTheme="minorHAnsi" w:cs="Arial"/>
                <w:color w:val="000000"/>
                <w:lang w:eastAsia="es-MX"/>
              </w:rPr>
              <w:t>, en el cual es menor la detección de la identificación de la droga de abuso y metabolitos en orina</w:t>
            </w:r>
            <w:r w:rsidR="00662350">
              <w:rPr>
                <w:rFonts w:asciiTheme="minorHAnsi" w:hAnsiTheme="minorHAnsi" w:cs="Arial"/>
                <w:color w:val="000000"/>
                <w:lang w:eastAsia="es-MX"/>
              </w:rPr>
              <w:t>.</w:t>
            </w:r>
          </w:p>
          <w:p w:rsidR="00DC08B0" w:rsidRDefault="00DC08B0" w:rsidP="00943FFB">
            <w:pPr>
              <w:pStyle w:val="4"/>
              <w:ind w:left="0" w:firstLine="0"/>
              <w:jc w:val="both"/>
              <w:rPr>
                <w:rFonts w:asciiTheme="minorHAnsi" w:eastAsia="MS Mincho" w:hAnsiTheme="minorHAnsi" w:cs="Arial"/>
                <w:color w:val="000000"/>
                <w:sz w:val="24"/>
                <w:szCs w:val="24"/>
                <w:lang w:eastAsia="es-MX"/>
              </w:rPr>
            </w:pPr>
          </w:p>
          <w:p w:rsidR="00AC548F" w:rsidRPr="001729BC" w:rsidRDefault="001D6AF3" w:rsidP="00943FFB">
            <w:pPr>
              <w:pStyle w:val="4"/>
              <w:ind w:left="0" w:firstLine="0"/>
              <w:jc w:val="both"/>
              <w:rPr>
                <w:rFonts w:asciiTheme="minorHAnsi" w:hAnsiTheme="minorHAnsi" w:cs="Helvetica"/>
                <w:b w:val="0"/>
                <w:sz w:val="24"/>
                <w:szCs w:val="24"/>
              </w:rPr>
            </w:pPr>
            <w:r w:rsidRPr="00EA2CBA">
              <w:rPr>
                <w:rFonts w:asciiTheme="minorHAnsi" w:eastAsia="MS Mincho" w:hAnsiTheme="minorHAnsi" w:cs="Arial"/>
                <w:b w:val="0"/>
                <w:sz w:val="24"/>
                <w:szCs w:val="24"/>
                <w:lang w:eastAsia="es-MX"/>
              </w:rPr>
              <w:t xml:space="preserve">Incumpliendo con lo </w:t>
            </w:r>
            <w:r w:rsidR="00DC08B0">
              <w:rPr>
                <w:rFonts w:asciiTheme="minorHAnsi" w:eastAsia="MS Mincho" w:hAnsiTheme="minorHAnsi" w:cs="Arial"/>
                <w:b w:val="0"/>
                <w:sz w:val="24"/>
                <w:szCs w:val="24"/>
                <w:lang w:eastAsia="es-MX"/>
              </w:rPr>
              <w:t>solicitado en</w:t>
            </w:r>
            <w:r w:rsidR="002D7D4E" w:rsidRPr="001729BC">
              <w:rPr>
                <w:rFonts w:asciiTheme="minorHAnsi" w:hAnsiTheme="minorHAnsi" w:cs="Helvetica"/>
                <w:b w:val="0"/>
                <w:sz w:val="24"/>
                <w:szCs w:val="24"/>
              </w:rPr>
              <w:t xml:space="preserve"> el punto</w:t>
            </w:r>
            <w:r>
              <w:rPr>
                <w:rFonts w:asciiTheme="minorHAnsi" w:hAnsiTheme="minorHAnsi" w:cs="Helvetica"/>
                <w:b w:val="0"/>
                <w:sz w:val="24"/>
                <w:szCs w:val="24"/>
              </w:rPr>
              <w:t xml:space="preserve"> 3.1 y</w:t>
            </w:r>
            <w:r w:rsidR="002D7D4E" w:rsidRPr="001729BC">
              <w:rPr>
                <w:rFonts w:asciiTheme="minorHAnsi" w:hAnsiTheme="minorHAnsi" w:cs="Helvetica"/>
                <w:b w:val="0"/>
                <w:sz w:val="24"/>
                <w:szCs w:val="24"/>
              </w:rPr>
              <w:t xml:space="preserve"> 8.1 inciso </w:t>
            </w:r>
            <w:r>
              <w:rPr>
                <w:rFonts w:asciiTheme="minorHAnsi" w:hAnsiTheme="minorHAnsi" w:cs="Helvetica"/>
                <w:b w:val="0"/>
                <w:sz w:val="24"/>
                <w:szCs w:val="24"/>
              </w:rPr>
              <w:t>J</w:t>
            </w:r>
            <w:r w:rsidR="002D7D4E" w:rsidRPr="001729BC">
              <w:rPr>
                <w:rFonts w:asciiTheme="minorHAnsi" w:hAnsiTheme="minorHAnsi" w:cs="Helvetica"/>
                <w:b w:val="0"/>
                <w:sz w:val="24"/>
                <w:szCs w:val="24"/>
              </w:rPr>
              <w:t xml:space="preserve">, de las bases de </w:t>
            </w:r>
            <w:r w:rsidR="0092039F" w:rsidRPr="001729BC">
              <w:rPr>
                <w:rFonts w:asciiTheme="minorHAnsi" w:hAnsiTheme="minorHAnsi" w:cs="Helvetica"/>
                <w:b w:val="0"/>
                <w:sz w:val="24"/>
                <w:szCs w:val="24"/>
              </w:rPr>
              <w:t>licitación</w:t>
            </w:r>
            <w:r w:rsidR="008B42F3" w:rsidRPr="001729BC">
              <w:rPr>
                <w:rFonts w:asciiTheme="minorHAnsi" w:hAnsiTheme="minorHAnsi" w:cs="Helvetica"/>
                <w:b w:val="0"/>
                <w:sz w:val="24"/>
                <w:szCs w:val="24"/>
              </w:rPr>
              <w:t>, siendo un requisito indispensable para participar en esta Licitación Pública Regional.</w:t>
            </w:r>
          </w:p>
          <w:p w:rsidR="00AC548F" w:rsidRPr="00B74AC8" w:rsidRDefault="00AC548F" w:rsidP="00AC548F">
            <w:pPr>
              <w:jc w:val="both"/>
              <w:rPr>
                <w:rFonts w:asciiTheme="minorHAnsi" w:hAnsiTheme="minorHAnsi" w:cs="Helvetica"/>
              </w:rPr>
            </w:pPr>
          </w:p>
          <w:p w:rsidR="00AC548F" w:rsidRPr="00B74AC8" w:rsidRDefault="00AC548F" w:rsidP="00AC548F">
            <w:pPr>
              <w:jc w:val="both"/>
              <w:rPr>
                <w:rFonts w:ascii="Calibri" w:hAnsi="Calibri" w:cs="Helvetica"/>
                <w:b/>
              </w:rPr>
            </w:pPr>
            <w:r w:rsidRPr="00B74AC8">
              <w:rPr>
                <w:rFonts w:ascii="Calibri" w:hAnsi="Calibri" w:cs="Arial"/>
              </w:rPr>
              <w:t xml:space="preserve">Por lo antes expuesto y de conformidad con lo dispuesto en los artículos 134 de la Constitución Política de los Estados Unidos Mexicanos, en relación con el 33 de la Ley de Adquisiciones, Arrendamientos y Servicios para el Estado de Baja California, y lo establecido en los puntos </w:t>
            </w:r>
            <w:r w:rsidR="00F11B94">
              <w:rPr>
                <w:rFonts w:ascii="Calibri" w:hAnsi="Calibri" w:cs="Arial"/>
              </w:rPr>
              <w:t>3.1,</w:t>
            </w:r>
            <w:r w:rsidR="00716AA3" w:rsidRPr="00B74AC8">
              <w:rPr>
                <w:rFonts w:ascii="Calibri" w:hAnsi="Calibri" w:cs="Arial"/>
              </w:rPr>
              <w:t xml:space="preserve"> </w:t>
            </w:r>
            <w:r w:rsidRPr="00B74AC8">
              <w:rPr>
                <w:rFonts w:ascii="Calibri" w:hAnsi="Calibri" w:cs="Arial"/>
              </w:rPr>
              <w:t xml:space="preserve">4.2, 8.1 inciso </w:t>
            </w:r>
            <w:r w:rsidR="005665B5">
              <w:rPr>
                <w:rFonts w:ascii="Calibri" w:hAnsi="Calibri" w:cs="Arial"/>
              </w:rPr>
              <w:t>J</w:t>
            </w:r>
            <w:r w:rsidRPr="00B74AC8">
              <w:rPr>
                <w:rFonts w:ascii="Calibri" w:hAnsi="Calibri" w:cs="Arial"/>
              </w:rPr>
              <w:t xml:space="preserve">, 20.1, 26.1 de las bases de licitación, </w:t>
            </w:r>
            <w:r w:rsidRPr="00B74AC8">
              <w:rPr>
                <w:rFonts w:ascii="Calibri" w:hAnsi="Calibri" w:cs="Arial"/>
                <w:b/>
              </w:rPr>
              <w:t>se desecha su propuesta</w:t>
            </w:r>
            <w:r w:rsidR="0092039F" w:rsidRPr="00B74AC8">
              <w:rPr>
                <w:rFonts w:ascii="Calibri" w:hAnsi="Calibri" w:cs="Arial"/>
                <w:b/>
              </w:rPr>
              <w:t xml:space="preserve"> para </w:t>
            </w:r>
            <w:r w:rsidR="005665B5">
              <w:rPr>
                <w:rFonts w:ascii="Calibri" w:hAnsi="Calibri" w:cs="Arial"/>
                <w:b/>
              </w:rPr>
              <w:t>el PAQUETE ÚNICO</w:t>
            </w:r>
            <w:r w:rsidR="00AF38A3" w:rsidRPr="00B74AC8">
              <w:rPr>
                <w:rFonts w:ascii="Calibri" w:hAnsi="Calibri" w:cs="Arial"/>
                <w:b/>
              </w:rPr>
              <w:t xml:space="preserve"> en que participa</w:t>
            </w:r>
            <w:r w:rsidRPr="00B74AC8">
              <w:rPr>
                <w:rFonts w:ascii="Calibri" w:hAnsi="Calibri" w:cs="Helvetica"/>
                <w:b/>
              </w:rPr>
              <w:t>.</w:t>
            </w:r>
          </w:p>
          <w:p w:rsidR="002003B9" w:rsidRPr="00585F33" w:rsidRDefault="002003B9" w:rsidP="005444B4">
            <w:pPr>
              <w:jc w:val="both"/>
              <w:rPr>
                <w:rFonts w:ascii="Calibri" w:hAnsi="Calibri" w:cs="Helvetica"/>
                <w:b/>
                <w:highlight w:val="yellow"/>
              </w:rPr>
            </w:pPr>
          </w:p>
        </w:tc>
      </w:tr>
      <w:tr w:rsidR="002003B9" w:rsidRPr="003711B7" w:rsidTr="00180594">
        <w:trPr>
          <w:trHeight w:val="428"/>
          <w:jc w:val="center"/>
        </w:trPr>
        <w:tc>
          <w:tcPr>
            <w:tcW w:w="3823" w:type="dxa"/>
            <w:tcBorders>
              <w:top w:val="single" w:sz="4" w:space="0" w:color="auto"/>
              <w:left w:val="single" w:sz="4" w:space="0" w:color="auto"/>
              <w:bottom w:val="single" w:sz="4" w:space="0" w:color="auto"/>
              <w:right w:val="single" w:sz="4" w:space="0" w:color="auto"/>
            </w:tcBorders>
          </w:tcPr>
          <w:p w:rsidR="002003B9" w:rsidRPr="00CF5874" w:rsidRDefault="00CF5874" w:rsidP="00CF5874">
            <w:pPr>
              <w:jc w:val="center"/>
              <w:rPr>
                <w:rFonts w:asciiTheme="minorHAnsi" w:hAnsiTheme="minorHAnsi" w:cstheme="minorHAnsi"/>
                <w:b/>
                <w:bCs/>
              </w:rPr>
            </w:pPr>
            <w:r w:rsidRPr="00CF5874">
              <w:rPr>
                <w:rFonts w:ascii="Calibri" w:hAnsi="Calibri" w:cs="Calibri"/>
                <w:b/>
                <w:bCs/>
              </w:rPr>
              <w:lastRenderedPageBreak/>
              <w:t>MEDISERVICE S.A. DE C.V.</w:t>
            </w:r>
          </w:p>
        </w:tc>
        <w:tc>
          <w:tcPr>
            <w:tcW w:w="6405" w:type="dxa"/>
            <w:tcBorders>
              <w:top w:val="single" w:sz="4" w:space="0" w:color="auto"/>
              <w:left w:val="single" w:sz="4" w:space="0" w:color="auto"/>
              <w:bottom w:val="single" w:sz="4" w:space="0" w:color="auto"/>
              <w:right w:val="single" w:sz="4" w:space="0" w:color="auto"/>
            </w:tcBorders>
            <w:vAlign w:val="center"/>
          </w:tcPr>
          <w:p w:rsidR="00391128" w:rsidRPr="000224AF" w:rsidRDefault="00AF38A3" w:rsidP="00AF38A3">
            <w:pPr>
              <w:jc w:val="center"/>
              <w:rPr>
                <w:rFonts w:ascii="Calibri" w:hAnsi="Calibri" w:cs="Helvetica"/>
                <w:b/>
              </w:rPr>
            </w:pPr>
            <w:r w:rsidRPr="000224AF">
              <w:rPr>
                <w:rFonts w:ascii="Calibri" w:hAnsi="Calibri" w:cs="Helvetica"/>
                <w:b/>
              </w:rPr>
              <w:t>CUMPLE</w:t>
            </w:r>
          </w:p>
          <w:p w:rsidR="00AF38A3" w:rsidRPr="000224AF" w:rsidRDefault="00AF38A3" w:rsidP="00AF38A3">
            <w:pPr>
              <w:jc w:val="both"/>
              <w:rPr>
                <w:rFonts w:ascii="Calibri" w:hAnsi="Calibri" w:cs="Helvetica"/>
              </w:rPr>
            </w:pPr>
          </w:p>
          <w:p w:rsidR="00AF38A3" w:rsidRPr="000224AF" w:rsidRDefault="00AF38A3" w:rsidP="00AF38A3">
            <w:pPr>
              <w:jc w:val="both"/>
              <w:rPr>
                <w:rFonts w:asciiTheme="minorHAnsi" w:hAnsiTheme="minorHAnsi" w:cs="Arial"/>
                <w:b/>
              </w:rPr>
            </w:pPr>
            <w:r w:rsidRPr="000224AF">
              <w:rPr>
                <w:rFonts w:ascii="Calibri" w:hAnsi="Calibri" w:cs="Helvetica"/>
              </w:rPr>
              <w:t xml:space="preserve">Para </w:t>
            </w:r>
            <w:r w:rsidR="000224AF" w:rsidRPr="000224AF">
              <w:rPr>
                <w:rFonts w:ascii="Calibri" w:hAnsi="Calibri" w:cs="Helvetica"/>
              </w:rPr>
              <w:t xml:space="preserve">el </w:t>
            </w:r>
            <w:r w:rsidR="000224AF" w:rsidRPr="000224AF">
              <w:rPr>
                <w:rFonts w:ascii="Calibri" w:hAnsi="Calibri" w:cs="Helvetica"/>
                <w:b/>
              </w:rPr>
              <w:t>paquete único</w:t>
            </w:r>
            <w:r w:rsidRPr="000224AF">
              <w:rPr>
                <w:rFonts w:ascii="Calibri" w:hAnsi="Calibri" w:cs="Helvetica"/>
              </w:rPr>
              <w:t>, debido a que presentó su documentación de conformidad con lo solicitado en el punto 3.1 y 8.1 de las Bases de Licitación.</w:t>
            </w:r>
          </w:p>
          <w:p w:rsidR="002003B9" w:rsidRPr="00585F33" w:rsidRDefault="002003B9" w:rsidP="006710D4">
            <w:pPr>
              <w:jc w:val="both"/>
              <w:rPr>
                <w:rFonts w:ascii="Calibri" w:hAnsi="Calibri" w:cs="Helvetica"/>
                <w:highlight w:val="yellow"/>
              </w:rPr>
            </w:pPr>
          </w:p>
        </w:tc>
      </w:tr>
    </w:tbl>
    <w:p w:rsidR="00B673F6" w:rsidRDefault="00B673F6" w:rsidP="00D14257">
      <w:pPr>
        <w:pStyle w:val="Textoindependiente2"/>
        <w:spacing w:line="360" w:lineRule="auto"/>
        <w:rPr>
          <w:rFonts w:ascii="Calibri" w:hAnsi="Calibri" w:cs="Arial"/>
          <w:bCs/>
          <w:iCs/>
        </w:rPr>
      </w:pPr>
    </w:p>
    <w:p w:rsidR="00E26742" w:rsidRDefault="00E26742" w:rsidP="00E26742">
      <w:pPr>
        <w:pStyle w:val="Textoindependiente2"/>
        <w:spacing w:line="360" w:lineRule="auto"/>
        <w:rPr>
          <w:rFonts w:ascii="Calibri" w:hAnsi="Calibri" w:cs="Arial"/>
          <w:bCs/>
          <w:iCs/>
        </w:rPr>
      </w:pPr>
      <w:r w:rsidRPr="001571BC">
        <w:rPr>
          <w:rFonts w:ascii="Calibri" w:hAnsi="Calibri" w:cs="Arial"/>
          <w:bCs/>
          <w:iCs/>
        </w:rPr>
        <w:t>Tomando en consideración la información antes señalada el “Comité de Adquisiciones” acuerda:</w:t>
      </w:r>
    </w:p>
    <w:p w:rsidR="00E26742" w:rsidRDefault="00E26742" w:rsidP="00E26742">
      <w:pPr>
        <w:jc w:val="both"/>
        <w:rPr>
          <w:rFonts w:ascii="Calibri" w:hAnsi="Calibri" w:cs="Arial"/>
          <w:b/>
          <w:bCs/>
          <w:sz w:val="20"/>
          <w:szCs w:val="20"/>
          <w:u w:val="single"/>
          <w:lang w:val="es-MX"/>
        </w:rPr>
      </w:pPr>
    </w:p>
    <w:p w:rsidR="00E26742" w:rsidRPr="00240289" w:rsidRDefault="00E26742" w:rsidP="00E26742">
      <w:pPr>
        <w:spacing w:line="360" w:lineRule="auto"/>
        <w:jc w:val="both"/>
        <w:rPr>
          <w:rFonts w:ascii="Calibri" w:hAnsi="Calibri" w:cs="Tahoma"/>
          <w:b/>
          <w:bCs/>
        </w:rPr>
      </w:pPr>
      <w:r w:rsidRPr="00903A51">
        <w:rPr>
          <w:rFonts w:ascii="Calibri" w:hAnsi="Calibri" w:cs="Arial"/>
          <w:b/>
          <w:bCs/>
          <w:szCs w:val="20"/>
          <w:u w:val="single"/>
          <w:lang w:val="es-MX"/>
        </w:rPr>
        <w:t>01-</w:t>
      </w:r>
      <w:r w:rsidR="00132A97">
        <w:rPr>
          <w:rFonts w:ascii="Calibri" w:hAnsi="Calibri" w:cs="Arial"/>
          <w:b/>
          <w:bCs/>
          <w:szCs w:val="20"/>
          <w:u w:val="single"/>
          <w:lang w:val="es-MX"/>
        </w:rPr>
        <w:t xml:space="preserve"> 32065001-0</w:t>
      </w:r>
      <w:r w:rsidR="00585F33">
        <w:rPr>
          <w:rFonts w:ascii="Calibri" w:hAnsi="Calibri" w:cs="Arial"/>
          <w:b/>
          <w:bCs/>
          <w:szCs w:val="20"/>
          <w:u w:val="single"/>
          <w:lang w:val="es-MX"/>
        </w:rPr>
        <w:t>44</w:t>
      </w:r>
      <w:r w:rsidR="00132A97">
        <w:rPr>
          <w:rFonts w:ascii="Calibri" w:hAnsi="Calibri" w:cs="Arial"/>
          <w:b/>
          <w:bCs/>
          <w:szCs w:val="20"/>
          <w:u w:val="single"/>
          <w:lang w:val="es-MX"/>
        </w:rPr>
        <w:t>-2019</w:t>
      </w:r>
      <w:r w:rsidRPr="00903A51">
        <w:rPr>
          <w:rFonts w:ascii="Calibri" w:hAnsi="Calibri" w:cs="Arial"/>
          <w:b/>
          <w:bCs/>
          <w:szCs w:val="20"/>
          <w:u w:val="single"/>
          <w:lang w:val="es-MX"/>
        </w:rPr>
        <w:t>.-</w:t>
      </w:r>
      <w:r w:rsidRPr="00903A51">
        <w:rPr>
          <w:rFonts w:ascii="Calibri" w:hAnsi="Calibri" w:cs="Tahoma"/>
          <w:bCs/>
        </w:rPr>
        <w:t xml:space="preserve"> Con fundamento en lo dispuesto por el artículo 33 de la Ley de Adquisiciones, Arrendamientos y Servicios para el Estado de Baja California y 35 fracción II inciso b) de su Reglamento y una vez efectuada la evaluación de las propuestas y verificado el cumplimiento de los requisitos solicitados en las Bases de Licitación, como se aprecia en el cuadro que antecede, se determina que las propuesta técnica del Licitante</w:t>
      </w:r>
      <w:r w:rsidRPr="00041892">
        <w:rPr>
          <w:rFonts w:ascii="Calibri" w:hAnsi="Calibri" w:cs="Tahoma"/>
          <w:bCs/>
        </w:rPr>
        <w:t>:</w:t>
      </w:r>
      <w:r w:rsidR="00396C6D" w:rsidRPr="00041892">
        <w:rPr>
          <w:rFonts w:ascii="Calibri" w:hAnsi="Calibri" w:cs="Tahoma"/>
          <w:bCs/>
        </w:rPr>
        <w:t xml:space="preserve"> </w:t>
      </w:r>
      <w:r w:rsidR="000224AF" w:rsidRPr="000224AF">
        <w:rPr>
          <w:rFonts w:ascii="Calibri" w:hAnsi="Calibri" w:cs="Tahoma"/>
          <w:b/>
          <w:bCs/>
        </w:rPr>
        <w:t xml:space="preserve">MEDISERVICE S.A. </w:t>
      </w:r>
      <w:r w:rsidR="00614BD6" w:rsidRPr="000224AF">
        <w:rPr>
          <w:rFonts w:ascii="Calibri" w:hAnsi="Calibri" w:cs="Helvetica"/>
          <w:b/>
        </w:rPr>
        <w:t>DE C.V.</w:t>
      </w:r>
      <w:r w:rsidR="009F228A" w:rsidRPr="00041892">
        <w:rPr>
          <w:rFonts w:ascii="Calibri" w:hAnsi="Calibri" w:cs="Helvetica"/>
        </w:rPr>
        <w:t xml:space="preserve"> par</w:t>
      </w:r>
      <w:r w:rsidR="000224AF">
        <w:rPr>
          <w:rFonts w:ascii="Calibri" w:hAnsi="Calibri" w:cs="Helvetica"/>
        </w:rPr>
        <w:t xml:space="preserve">a el </w:t>
      </w:r>
      <w:r w:rsidR="000224AF" w:rsidRPr="000224AF">
        <w:rPr>
          <w:rFonts w:ascii="Calibri" w:hAnsi="Calibri" w:cs="Helvetica"/>
          <w:b/>
        </w:rPr>
        <w:t>paquete único</w:t>
      </w:r>
      <w:r w:rsidR="000224AF">
        <w:rPr>
          <w:rFonts w:ascii="Calibri" w:hAnsi="Calibri" w:cs="Helvetica"/>
          <w:b/>
        </w:rPr>
        <w:t>;</w:t>
      </w:r>
      <w:r w:rsidRPr="00041892">
        <w:rPr>
          <w:rFonts w:ascii="Calibri" w:hAnsi="Calibri" w:cs="Tahoma"/>
          <w:b/>
          <w:bCs/>
        </w:rPr>
        <w:t xml:space="preserve"> </w:t>
      </w:r>
      <w:r w:rsidRPr="00041892">
        <w:rPr>
          <w:rFonts w:ascii="Calibri" w:hAnsi="Calibri" w:cs="Tahoma"/>
          <w:bCs/>
        </w:rPr>
        <w:t xml:space="preserve">cumple con los requisitos solicitados en Bases de Licitación, por tal motivo se </w:t>
      </w:r>
      <w:r w:rsidRPr="00041892">
        <w:rPr>
          <w:rFonts w:ascii="Calibri" w:hAnsi="Calibri" w:cs="Tahoma"/>
          <w:b/>
          <w:bCs/>
        </w:rPr>
        <w:t>a</w:t>
      </w:r>
      <w:r w:rsidR="002C17BC" w:rsidRPr="00041892">
        <w:rPr>
          <w:rFonts w:ascii="Calibri" w:hAnsi="Calibri" w:cs="Tahoma"/>
          <w:b/>
          <w:bCs/>
        </w:rPr>
        <w:t>cepta</w:t>
      </w:r>
      <w:r w:rsidRPr="00041892">
        <w:rPr>
          <w:rFonts w:ascii="Calibri" w:hAnsi="Calibri" w:cs="Tahoma"/>
          <w:b/>
          <w:bCs/>
        </w:rPr>
        <w:t xml:space="preserve"> su propuesta.</w:t>
      </w:r>
    </w:p>
    <w:p w:rsidR="00E26742" w:rsidRDefault="00E26742" w:rsidP="00E26742">
      <w:pPr>
        <w:spacing w:line="360" w:lineRule="auto"/>
        <w:jc w:val="both"/>
        <w:rPr>
          <w:rFonts w:ascii="Calibri" w:hAnsi="Calibri" w:cs="Tahoma"/>
          <w:bCs/>
        </w:rPr>
      </w:pPr>
    </w:p>
    <w:p w:rsidR="00567C9B" w:rsidRDefault="00E26742" w:rsidP="00E26742">
      <w:pPr>
        <w:spacing w:line="360" w:lineRule="auto"/>
        <w:jc w:val="both"/>
        <w:rPr>
          <w:rFonts w:asciiTheme="minorHAnsi" w:hAnsiTheme="minorHAnsi" w:cstheme="minorHAnsi"/>
          <w:szCs w:val="20"/>
          <w:lang w:val="es-MX" w:eastAsia="en-US"/>
        </w:rPr>
      </w:pPr>
      <w:r w:rsidRPr="00AE4704">
        <w:rPr>
          <w:rFonts w:asciiTheme="minorHAnsi" w:hAnsiTheme="minorHAnsi" w:cstheme="minorHAnsi"/>
          <w:bCs/>
          <w:iCs/>
          <w:szCs w:val="20"/>
          <w:lang w:val="es-ES_tradnl" w:eastAsia="en-US"/>
        </w:rPr>
        <w:t>Así mismo se hace mención q</w:t>
      </w:r>
      <w:r w:rsidR="00AE4704" w:rsidRPr="00AE4704">
        <w:rPr>
          <w:rFonts w:asciiTheme="minorHAnsi" w:hAnsiTheme="minorHAnsi" w:cstheme="minorHAnsi"/>
          <w:bCs/>
          <w:iCs/>
          <w:szCs w:val="20"/>
          <w:lang w:val="es-ES_tradnl" w:eastAsia="en-US"/>
        </w:rPr>
        <w:t xml:space="preserve">ue la propuesta presentada por </w:t>
      </w:r>
      <w:r w:rsidR="00AB5048">
        <w:rPr>
          <w:rFonts w:asciiTheme="minorHAnsi" w:hAnsiTheme="minorHAnsi" w:cstheme="minorHAnsi"/>
          <w:bCs/>
          <w:iCs/>
          <w:szCs w:val="20"/>
          <w:lang w:val="es-ES_tradnl" w:eastAsia="en-US"/>
        </w:rPr>
        <w:t>el</w:t>
      </w:r>
      <w:r w:rsidRPr="00AE4704">
        <w:rPr>
          <w:rFonts w:asciiTheme="minorHAnsi" w:hAnsiTheme="minorHAnsi" w:cstheme="minorHAnsi"/>
          <w:bCs/>
          <w:iCs/>
          <w:szCs w:val="20"/>
          <w:lang w:val="es-ES_tradnl" w:eastAsia="en-US"/>
        </w:rPr>
        <w:t xml:space="preserve"> licitante</w:t>
      </w:r>
      <w:r w:rsidR="009E360C">
        <w:rPr>
          <w:rFonts w:asciiTheme="minorHAnsi" w:hAnsiTheme="minorHAnsi" w:cstheme="minorHAnsi"/>
          <w:bCs/>
          <w:iCs/>
          <w:szCs w:val="20"/>
          <w:lang w:val="es-ES_tradnl" w:eastAsia="en-US"/>
        </w:rPr>
        <w:t>:</w:t>
      </w:r>
      <w:r w:rsidR="00AB5048">
        <w:rPr>
          <w:rFonts w:asciiTheme="minorHAnsi" w:hAnsiTheme="minorHAnsi" w:cstheme="minorHAnsi"/>
          <w:bCs/>
          <w:iCs/>
          <w:szCs w:val="20"/>
          <w:lang w:val="es-ES_tradnl" w:eastAsia="en-US"/>
        </w:rPr>
        <w:t xml:space="preserve"> </w:t>
      </w:r>
      <w:r w:rsidR="000224AF" w:rsidRPr="00CF5874">
        <w:rPr>
          <w:rFonts w:ascii="Calibri" w:hAnsi="Calibri" w:cs="Calibri"/>
          <w:b/>
          <w:bCs/>
        </w:rPr>
        <w:t>MYMLAB MÉXICO S.A. DE C.V</w:t>
      </w:r>
      <w:r w:rsidR="009E360C">
        <w:rPr>
          <w:rFonts w:asciiTheme="minorHAnsi" w:hAnsiTheme="minorHAnsi" w:cstheme="minorHAnsi"/>
          <w:b/>
          <w:bCs/>
        </w:rPr>
        <w:t xml:space="preserve"> </w:t>
      </w:r>
      <w:r w:rsidR="009E360C" w:rsidRPr="009E360C">
        <w:rPr>
          <w:rFonts w:asciiTheme="minorHAnsi" w:hAnsiTheme="minorHAnsi" w:cstheme="minorHAnsi"/>
          <w:bCs/>
        </w:rPr>
        <w:t xml:space="preserve">para </w:t>
      </w:r>
      <w:r w:rsidR="00C214D2">
        <w:rPr>
          <w:rFonts w:asciiTheme="minorHAnsi" w:hAnsiTheme="minorHAnsi" w:cstheme="minorHAnsi"/>
          <w:bCs/>
        </w:rPr>
        <w:t xml:space="preserve">el </w:t>
      </w:r>
      <w:r w:rsidR="00C214D2" w:rsidRPr="00C214D2">
        <w:rPr>
          <w:rFonts w:asciiTheme="minorHAnsi" w:hAnsiTheme="minorHAnsi" w:cstheme="minorHAnsi"/>
          <w:b/>
          <w:bCs/>
        </w:rPr>
        <w:t>paquete único</w:t>
      </w:r>
      <w:r w:rsidRPr="00C214D2">
        <w:rPr>
          <w:rFonts w:asciiTheme="minorHAnsi" w:hAnsiTheme="minorHAnsi" w:cstheme="minorHAnsi"/>
          <w:b/>
          <w:color w:val="000000"/>
        </w:rPr>
        <w:t>;</w:t>
      </w:r>
      <w:r w:rsidRPr="00AE4704">
        <w:rPr>
          <w:rFonts w:asciiTheme="minorHAnsi" w:hAnsiTheme="minorHAnsi" w:cstheme="minorHAnsi"/>
          <w:b/>
          <w:szCs w:val="20"/>
          <w:lang w:val="es-ES_tradnl" w:eastAsia="en-US"/>
        </w:rPr>
        <w:t xml:space="preserve"> </w:t>
      </w:r>
      <w:r w:rsidRPr="00AE4704">
        <w:rPr>
          <w:rFonts w:asciiTheme="minorHAnsi" w:hAnsiTheme="minorHAnsi" w:cstheme="minorHAnsi"/>
          <w:bCs/>
          <w:iCs/>
          <w:szCs w:val="20"/>
          <w:lang w:val="es-ES_tradnl" w:eastAsia="en-US"/>
        </w:rPr>
        <w:t>no cumple</w:t>
      </w:r>
      <w:r w:rsidR="009E360C">
        <w:rPr>
          <w:rFonts w:asciiTheme="minorHAnsi" w:hAnsiTheme="minorHAnsi" w:cstheme="minorHAnsi"/>
          <w:bCs/>
          <w:iCs/>
          <w:szCs w:val="20"/>
          <w:lang w:val="es-ES_tradnl" w:eastAsia="en-US"/>
        </w:rPr>
        <w:t>n</w:t>
      </w:r>
      <w:r w:rsidRPr="00AE4704">
        <w:rPr>
          <w:rFonts w:asciiTheme="minorHAnsi" w:hAnsiTheme="minorHAnsi" w:cstheme="minorHAnsi"/>
          <w:bCs/>
          <w:iCs/>
          <w:szCs w:val="20"/>
          <w:lang w:val="es-ES_tradnl" w:eastAsia="en-US"/>
        </w:rPr>
        <w:t xml:space="preserve"> con los requisitos solicitados en las bases de licitación por </w:t>
      </w:r>
      <w:r w:rsidRPr="00AE4704">
        <w:rPr>
          <w:rFonts w:asciiTheme="minorHAnsi" w:hAnsiTheme="minorHAnsi" w:cstheme="minorHAnsi"/>
          <w:bCs/>
          <w:iCs/>
          <w:szCs w:val="20"/>
          <w:lang w:val="es-ES_tradnl" w:eastAsia="en-US"/>
        </w:rPr>
        <w:lastRenderedPageBreak/>
        <w:t xml:space="preserve">las razones que han quedado asentadas en el cuadro ya citado, </w:t>
      </w:r>
      <w:r w:rsidRPr="00AE4704">
        <w:rPr>
          <w:rFonts w:asciiTheme="minorHAnsi" w:hAnsiTheme="minorHAnsi" w:cstheme="minorHAnsi"/>
          <w:szCs w:val="20"/>
          <w:lang w:val="pt-BR" w:eastAsia="en-US"/>
        </w:rPr>
        <w:t xml:space="preserve">por tal motivo se </w:t>
      </w:r>
      <w:r w:rsidRPr="00AE4704">
        <w:rPr>
          <w:rFonts w:asciiTheme="minorHAnsi" w:hAnsiTheme="minorHAnsi" w:cstheme="minorHAnsi"/>
          <w:b/>
          <w:bCs/>
          <w:szCs w:val="20"/>
          <w:lang w:val="es-MX" w:eastAsia="en-US"/>
        </w:rPr>
        <w:t xml:space="preserve">desecha </w:t>
      </w:r>
      <w:r w:rsidRPr="00AE4704">
        <w:rPr>
          <w:rFonts w:asciiTheme="minorHAnsi" w:hAnsiTheme="minorHAnsi" w:cstheme="minorHAnsi"/>
          <w:szCs w:val="20"/>
          <w:lang w:val="es-MX" w:eastAsia="en-US"/>
        </w:rPr>
        <w:t>su propuesta.</w:t>
      </w:r>
    </w:p>
    <w:p w:rsidR="00E26742" w:rsidRPr="00567C9B" w:rsidRDefault="00E26742" w:rsidP="00E26742">
      <w:pPr>
        <w:spacing w:line="360" w:lineRule="auto"/>
        <w:jc w:val="both"/>
        <w:rPr>
          <w:rFonts w:ascii="Calibri" w:hAnsi="Calibri" w:cs="Tahoma"/>
          <w:bCs/>
        </w:rPr>
      </w:pPr>
    </w:p>
    <w:p w:rsidR="00E26742" w:rsidRDefault="00E26742" w:rsidP="00E26742">
      <w:pPr>
        <w:pStyle w:val="Textoindependiente2"/>
        <w:spacing w:line="360" w:lineRule="auto"/>
        <w:rPr>
          <w:rFonts w:ascii="Calibri" w:hAnsi="Calibri" w:cs="Arial"/>
          <w:bCs/>
          <w:iCs/>
        </w:rPr>
      </w:pPr>
      <w:r w:rsidRPr="001571BC">
        <w:rPr>
          <w:rFonts w:ascii="Calibri" w:hAnsi="Calibri" w:cs="Arial"/>
          <w:bCs/>
          <w:iCs/>
        </w:rPr>
        <w:t xml:space="preserve">Dado lo anterior se cierra el acto de fallo técnico dentro de la presente Licitación Pública </w:t>
      </w:r>
      <w:r>
        <w:rPr>
          <w:rFonts w:ascii="Calibri" w:hAnsi="Calibri" w:cs="Arial"/>
          <w:bCs/>
          <w:iCs/>
        </w:rPr>
        <w:t>Regional</w:t>
      </w:r>
      <w:r w:rsidRPr="001571BC">
        <w:rPr>
          <w:rFonts w:ascii="Calibri" w:hAnsi="Calibri" w:cs="Arial"/>
          <w:bCs/>
          <w:iCs/>
        </w:rPr>
        <w:t>, dando a conocer previamente en este acto el resultado del mismo a los participantes en este evento.</w:t>
      </w:r>
    </w:p>
    <w:p w:rsidR="00E26742" w:rsidRDefault="00E26742" w:rsidP="00E26742">
      <w:pPr>
        <w:pStyle w:val="Textoindependiente2"/>
        <w:jc w:val="center"/>
        <w:rPr>
          <w:rFonts w:ascii="Calibri" w:hAnsi="Calibri" w:cs="Arial"/>
          <w:b/>
        </w:rPr>
      </w:pPr>
      <w:r w:rsidRPr="001571BC">
        <w:rPr>
          <w:rFonts w:ascii="Calibri" w:hAnsi="Calibri" w:cs="Arial"/>
          <w:b/>
        </w:rPr>
        <w:t xml:space="preserve"> - - - - - - - - - - - - - - - - -APERTURA DE PROP</w:t>
      </w:r>
      <w:r>
        <w:rPr>
          <w:rFonts w:ascii="Calibri" w:hAnsi="Calibri" w:cs="Arial"/>
          <w:b/>
        </w:rPr>
        <w:t>UESTAS ECONÓ</w:t>
      </w:r>
      <w:r w:rsidRPr="001571BC">
        <w:rPr>
          <w:rFonts w:ascii="Calibri" w:hAnsi="Calibri" w:cs="Arial"/>
          <w:b/>
        </w:rPr>
        <w:t>MICAS - - - - - - - - - - - - - -</w:t>
      </w:r>
    </w:p>
    <w:p w:rsidR="00E26742" w:rsidRPr="001571BC" w:rsidRDefault="00E26742" w:rsidP="00E26742">
      <w:pPr>
        <w:pStyle w:val="Textoindependiente2"/>
        <w:jc w:val="center"/>
        <w:rPr>
          <w:rFonts w:ascii="Calibri" w:hAnsi="Calibri" w:cs="Arial"/>
          <w:b/>
        </w:rPr>
      </w:pPr>
    </w:p>
    <w:p w:rsidR="00E26742" w:rsidRPr="005C1622" w:rsidRDefault="00E26742" w:rsidP="00E26742">
      <w:pPr>
        <w:pStyle w:val="Textoindependiente2"/>
        <w:rPr>
          <w:rFonts w:ascii="Calibri" w:hAnsi="Calibri" w:cs="Arial"/>
          <w:sz w:val="16"/>
          <w:szCs w:val="16"/>
        </w:rPr>
      </w:pPr>
    </w:p>
    <w:p w:rsidR="00E26742" w:rsidRPr="001571BC" w:rsidRDefault="00E26742" w:rsidP="00E26742">
      <w:pPr>
        <w:pStyle w:val="Textoindependiente2"/>
        <w:spacing w:line="360" w:lineRule="auto"/>
        <w:rPr>
          <w:rFonts w:ascii="Calibri" w:hAnsi="Calibri" w:cs="Arial"/>
          <w:bCs/>
          <w:iCs/>
        </w:rPr>
      </w:pPr>
      <w:r w:rsidRPr="001571BC">
        <w:rPr>
          <w:rFonts w:ascii="Calibri" w:hAnsi="Calibri" w:cs="Arial"/>
          <w:bCs/>
          <w:iCs/>
        </w:rPr>
        <w:t>Acto seguido se procedió a la apertura de</w:t>
      </w:r>
      <w:r>
        <w:rPr>
          <w:rFonts w:ascii="Calibri" w:hAnsi="Calibri" w:cs="Arial"/>
          <w:bCs/>
          <w:iCs/>
        </w:rPr>
        <w:t xml:space="preserve"> </w:t>
      </w:r>
      <w:r w:rsidRPr="001571BC">
        <w:rPr>
          <w:rFonts w:ascii="Calibri" w:hAnsi="Calibri" w:cs="Arial"/>
          <w:bCs/>
          <w:iCs/>
        </w:rPr>
        <w:t>l</w:t>
      </w:r>
      <w:r>
        <w:rPr>
          <w:rFonts w:ascii="Calibri" w:hAnsi="Calibri" w:cs="Arial"/>
          <w:bCs/>
          <w:iCs/>
        </w:rPr>
        <w:t>os</w:t>
      </w:r>
      <w:r w:rsidRPr="001571BC">
        <w:rPr>
          <w:rFonts w:ascii="Calibri" w:hAnsi="Calibri" w:cs="Arial"/>
          <w:bCs/>
          <w:iCs/>
        </w:rPr>
        <w:t xml:space="preserve"> sobre</w:t>
      </w:r>
      <w:r>
        <w:rPr>
          <w:rFonts w:ascii="Calibri" w:hAnsi="Calibri" w:cs="Arial"/>
          <w:bCs/>
          <w:iCs/>
        </w:rPr>
        <w:t>s</w:t>
      </w:r>
      <w:r w:rsidRPr="001571BC">
        <w:rPr>
          <w:rFonts w:ascii="Calibri" w:hAnsi="Calibri" w:cs="Arial"/>
          <w:bCs/>
          <w:iCs/>
        </w:rPr>
        <w:t xml:space="preserve"> conteniendo la</w:t>
      </w:r>
      <w:r>
        <w:rPr>
          <w:rFonts w:ascii="Calibri" w:hAnsi="Calibri" w:cs="Arial"/>
          <w:bCs/>
          <w:iCs/>
        </w:rPr>
        <w:t>s</w:t>
      </w:r>
      <w:r w:rsidRPr="001571BC">
        <w:rPr>
          <w:rFonts w:ascii="Calibri" w:hAnsi="Calibri" w:cs="Arial"/>
          <w:bCs/>
          <w:iCs/>
        </w:rPr>
        <w:t xml:space="preserve"> Propuesta</w:t>
      </w:r>
      <w:r>
        <w:rPr>
          <w:rFonts w:ascii="Calibri" w:hAnsi="Calibri" w:cs="Arial"/>
          <w:bCs/>
          <w:iCs/>
        </w:rPr>
        <w:t>s</w:t>
      </w:r>
      <w:r w:rsidRPr="001571BC">
        <w:rPr>
          <w:rFonts w:ascii="Calibri" w:hAnsi="Calibri" w:cs="Arial"/>
          <w:bCs/>
          <w:iCs/>
        </w:rPr>
        <w:t xml:space="preserve"> Económica</w:t>
      </w:r>
      <w:r>
        <w:rPr>
          <w:rFonts w:ascii="Calibri" w:hAnsi="Calibri" w:cs="Arial"/>
          <w:bCs/>
          <w:iCs/>
        </w:rPr>
        <w:t>s</w:t>
      </w:r>
      <w:r w:rsidRPr="001571BC">
        <w:rPr>
          <w:rFonts w:ascii="Calibri" w:hAnsi="Calibri" w:cs="Arial"/>
          <w:bCs/>
          <w:iCs/>
        </w:rPr>
        <w:t xml:space="preserve"> de</w:t>
      </w:r>
      <w:r>
        <w:rPr>
          <w:rFonts w:ascii="Calibri" w:hAnsi="Calibri" w:cs="Arial"/>
          <w:bCs/>
          <w:iCs/>
        </w:rPr>
        <w:t>l</w:t>
      </w:r>
      <w:r w:rsidRPr="001571BC">
        <w:rPr>
          <w:rFonts w:ascii="Calibri" w:hAnsi="Calibri" w:cs="Arial"/>
          <w:bCs/>
          <w:iCs/>
        </w:rPr>
        <w:t xml:space="preserve"> licitante cuya</w:t>
      </w:r>
      <w:r>
        <w:rPr>
          <w:rFonts w:ascii="Calibri" w:hAnsi="Calibri" w:cs="Arial"/>
          <w:bCs/>
          <w:iCs/>
        </w:rPr>
        <w:t xml:space="preserve"> </w:t>
      </w:r>
      <w:r w:rsidRPr="001571BC">
        <w:rPr>
          <w:rFonts w:ascii="Calibri" w:hAnsi="Calibri" w:cs="Arial"/>
          <w:bCs/>
          <w:iCs/>
        </w:rPr>
        <w:t>Propuesta Técnica fue</w:t>
      </w:r>
      <w:r>
        <w:rPr>
          <w:rFonts w:ascii="Calibri" w:hAnsi="Calibri" w:cs="Arial"/>
          <w:bCs/>
          <w:iCs/>
        </w:rPr>
        <w:t xml:space="preserve"> </w:t>
      </w:r>
      <w:r w:rsidRPr="001571BC">
        <w:rPr>
          <w:rFonts w:ascii="Calibri" w:hAnsi="Calibri" w:cs="Arial"/>
          <w:bCs/>
          <w:iCs/>
        </w:rPr>
        <w:t xml:space="preserve">aceptada por cumplir con los requisitos establecidos en las bases de Licitación, dándose lectura al </w:t>
      </w:r>
      <w:r>
        <w:rPr>
          <w:rFonts w:ascii="Calibri" w:hAnsi="Calibri" w:cs="Arial"/>
          <w:bCs/>
          <w:iCs/>
        </w:rPr>
        <w:t>monto de las propuestas</w:t>
      </w:r>
      <w:r w:rsidRPr="001571BC">
        <w:rPr>
          <w:rFonts w:ascii="Calibri" w:hAnsi="Calibri" w:cs="Arial"/>
          <w:bCs/>
          <w:iCs/>
        </w:rPr>
        <w:t>, misma</w:t>
      </w:r>
      <w:r>
        <w:rPr>
          <w:rFonts w:ascii="Calibri" w:hAnsi="Calibri" w:cs="Arial"/>
          <w:bCs/>
          <w:iCs/>
        </w:rPr>
        <w:t>s</w:t>
      </w:r>
      <w:r w:rsidRPr="001571BC">
        <w:rPr>
          <w:rFonts w:ascii="Calibri" w:hAnsi="Calibri" w:cs="Arial"/>
          <w:bCs/>
          <w:iCs/>
        </w:rPr>
        <w:t xml:space="preserve"> que para debida constancia  fue</w:t>
      </w:r>
      <w:r>
        <w:rPr>
          <w:rFonts w:ascii="Calibri" w:hAnsi="Calibri" w:cs="Arial"/>
          <w:bCs/>
          <w:iCs/>
        </w:rPr>
        <w:t>ron</w:t>
      </w:r>
      <w:r w:rsidRPr="001571BC">
        <w:rPr>
          <w:rFonts w:ascii="Calibri" w:hAnsi="Calibri" w:cs="Arial"/>
          <w:bCs/>
          <w:iCs/>
        </w:rPr>
        <w:t xml:space="preserve"> firmada</w:t>
      </w:r>
      <w:r>
        <w:rPr>
          <w:rFonts w:ascii="Calibri" w:hAnsi="Calibri" w:cs="Arial"/>
          <w:bCs/>
          <w:iCs/>
        </w:rPr>
        <w:t>s</w:t>
      </w:r>
      <w:r w:rsidRPr="001571BC">
        <w:rPr>
          <w:rFonts w:ascii="Calibri" w:hAnsi="Calibri" w:cs="Arial"/>
          <w:bCs/>
          <w:iCs/>
        </w:rPr>
        <w:t xml:space="preserve"> por quienes participaron en el acto.</w:t>
      </w:r>
    </w:p>
    <w:p w:rsidR="00E26742" w:rsidRPr="001571BC" w:rsidRDefault="00E26742" w:rsidP="00E26742">
      <w:pPr>
        <w:pStyle w:val="Textoindependiente2"/>
        <w:spacing w:line="360" w:lineRule="auto"/>
        <w:rPr>
          <w:rFonts w:ascii="Calibri" w:hAnsi="Calibri" w:cs="Arial"/>
          <w:bCs/>
          <w:iCs/>
          <w:sz w:val="16"/>
          <w:szCs w:val="16"/>
        </w:rPr>
      </w:pPr>
    </w:p>
    <w:p w:rsidR="00E26742" w:rsidRDefault="00E26742" w:rsidP="00E26742">
      <w:pPr>
        <w:pStyle w:val="Textoindependiente2"/>
        <w:spacing w:line="360" w:lineRule="auto"/>
        <w:rPr>
          <w:rFonts w:ascii="Calibri" w:hAnsi="Calibri" w:cs="Arial"/>
          <w:bCs/>
          <w:iCs/>
        </w:rPr>
      </w:pPr>
      <w:r w:rsidRPr="001571BC">
        <w:rPr>
          <w:rFonts w:ascii="Calibri" w:hAnsi="Calibri" w:cs="Arial"/>
          <w:bCs/>
          <w:iCs/>
        </w:rPr>
        <w:t>A continuación s</w:t>
      </w:r>
      <w:r w:rsidRPr="00CF6D61">
        <w:rPr>
          <w:rFonts w:ascii="Calibri" w:hAnsi="Calibri" w:cs="Arial"/>
          <w:bCs/>
          <w:iCs/>
        </w:rPr>
        <w:t>e indica el monto total de las propuestas económicas sin incluir el impuesto al valor agregado:</w:t>
      </w:r>
    </w:p>
    <w:tbl>
      <w:tblPr>
        <w:tblW w:w="927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5359"/>
        <w:gridCol w:w="3918"/>
      </w:tblGrid>
      <w:tr w:rsidR="00E26742" w:rsidRPr="001571BC" w:rsidTr="00243C7F">
        <w:trPr>
          <w:trHeight w:val="352"/>
          <w:jc w:val="center"/>
        </w:trPr>
        <w:tc>
          <w:tcPr>
            <w:tcW w:w="5359" w:type="dxa"/>
            <w:tcBorders>
              <w:top w:val="single" w:sz="4" w:space="0" w:color="auto"/>
              <w:left w:val="single" w:sz="4" w:space="0" w:color="auto"/>
              <w:bottom w:val="double" w:sz="4" w:space="0" w:color="auto"/>
            </w:tcBorders>
            <w:shd w:val="clear" w:color="auto" w:fill="737373"/>
            <w:vAlign w:val="center"/>
          </w:tcPr>
          <w:p w:rsidR="00E26742" w:rsidRPr="001571BC" w:rsidRDefault="00E26742" w:rsidP="00243C7F">
            <w:pPr>
              <w:jc w:val="center"/>
              <w:rPr>
                <w:rFonts w:ascii="Calibri" w:hAnsi="Calibri" w:cs="Arial"/>
                <w:b/>
              </w:rPr>
            </w:pPr>
            <w:r w:rsidRPr="001571BC">
              <w:rPr>
                <w:rFonts w:ascii="Calibri" w:hAnsi="Calibri" w:cs="Arial"/>
                <w:b/>
              </w:rPr>
              <w:t>LICITANTE</w:t>
            </w:r>
          </w:p>
        </w:tc>
        <w:tc>
          <w:tcPr>
            <w:tcW w:w="3918" w:type="dxa"/>
            <w:tcBorders>
              <w:top w:val="single" w:sz="4" w:space="0" w:color="auto"/>
              <w:bottom w:val="double" w:sz="4" w:space="0" w:color="auto"/>
              <w:right w:val="single" w:sz="4" w:space="0" w:color="auto"/>
            </w:tcBorders>
            <w:shd w:val="clear" w:color="auto" w:fill="737373"/>
            <w:vAlign w:val="center"/>
          </w:tcPr>
          <w:p w:rsidR="00E26742" w:rsidRPr="001571BC" w:rsidRDefault="00E26742" w:rsidP="00243C7F">
            <w:pPr>
              <w:jc w:val="center"/>
              <w:rPr>
                <w:rFonts w:ascii="Calibri" w:hAnsi="Calibri" w:cs="Arial"/>
                <w:b/>
              </w:rPr>
            </w:pPr>
            <w:r>
              <w:rPr>
                <w:rFonts w:ascii="Calibri" w:hAnsi="Calibri" w:cs="Arial"/>
                <w:b/>
              </w:rPr>
              <w:t>PROPUESTA ECONÓ</w:t>
            </w:r>
            <w:r w:rsidRPr="001571BC">
              <w:rPr>
                <w:rFonts w:ascii="Calibri" w:hAnsi="Calibri" w:cs="Arial"/>
                <w:b/>
              </w:rPr>
              <w:t xml:space="preserve">MICA </w:t>
            </w:r>
          </w:p>
        </w:tc>
      </w:tr>
      <w:tr w:rsidR="00B94F6A" w:rsidRPr="00CF6D61" w:rsidTr="00BB5FB7">
        <w:trPr>
          <w:trHeight w:val="1002"/>
          <w:jc w:val="center"/>
        </w:trPr>
        <w:tc>
          <w:tcPr>
            <w:tcW w:w="5359" w:type="dxa"/>
            <w:tcBorders>
              <w:top w:val="single" w:sz="6" w:space="0" w:color="auto"/>
              <w:left w:val="single" w:sz="4" w:space="0" w:color="auto"/>
              <w:bottom w:val="single" w:sz="6" w:space="0" w:color="auto"/>
              <w:right w:val="single" w:sz="6" w:space="0" w:color="auto"/>
            </w:tcBorders>
            <w:vAlign w:val="center"/>
          </w:tcPr>
          <w:p w:rsidR="00B94F6A" w:rsidRPr="0077603E" w:rsidRDefault="00C214D2" w:rsidP="00BB5FB7">
            <w:pPr>
              <w:rPr>
                <w:rFonts w:asciiTheme="minorHAnsi" w:hAnsiTheme="minorHAnsi" w:cstheme="minorHAnsi"/>
                <w:b/>
                <w:bCs/>
                <w:highlight w:val="yellow"/>
              </w:rPr>
            </w:pPr>
            <w:r w:rsidRPr="00CF5874">
              <w:rPr>
                <w:rFonts w:ascii="Calibri" w:hAnsi="Calibri" w:cs="Calibri"/>
                <w:b/>
                <w:bCs/>
              </w:rPr>
              <w:t>MEDISERVICE S.A. DE C.V.</w:t>
            </w:r>
          </w:p>
        </w:tc>
        <w:tc>
          <w:tcPr>
            <w:tcW w:w="3918" w:type="dxa"/>
            <w:tcBorders>
              <w:top w:val="single" w:sz="6" w:space="0" w:color="auto"/>
              <w:left w:val="single" w:sz="6" w:space="0" w:color="auto"/>
              <w:bottom w:val="single" w:sz="6" w:space="0" w:color="auto"/>
              <w:right w:val="single" w:sz="4" w:space="0" w:color="auto"/>
            </w:tcBorders>
            <w:vAlign w:val="center"/>
          </w:tcPr>
          <w:p w:rsidR="00B94F6A" w:rsidRPr="0022220A" w:rsidRDefault="00B94F6A" w:rsidP="00B94F6A">
            <w:pPr>
              <w:jc w:val="center"/>
              <w:rPr>
                <w:rFonts w:ascii="Calibri" w:hAnsi="Calibri" w:cs="Arial"/>
                <w:b/>
              </w:rPr>
            </w:pPr>
            <w:r w:rsidRPr="0022220A">
              <w:rPr>
                <w:rFonts w:ascii="Calibri" w:hAnsi="Calibri" w:cs="Arial"/>
                <w:b/>
              </w:rPr>
              <w:t>Propuesta Total</w:t>
            </w:r>
          </w:p>
          <w:p w:rsidR="00B94F6A" w:rsidRPr="0022220A" w:rsidRDefault="00B94F6A" w:rsidP="00B94F6A">
            <w:pPr>
              <w:jc w:val="center"/>
              <w:rPr>
                <w:rFonts w:ascii="Calibri" w:hAnsi="Calibri" w:cs="Arial"/>
                <w:b/>
              </w:rPr>
            </w:pPr>
            <w:r w:rsidRPr="0022220A">
              <w:rPr>
                <w:rFonts w:ascii="Calibri" w:hAnsi="Calibri" w:cs="Arial"/>
                <w:b/>
              </w:rPr>
              <w:t>$</w:t>
            </w:r>
            <w:r w:rsidR="009B6000">
              <w:rPr>
                <w:rFonts w:ascii="Calibri" w:hAnsi="Calibri" w:cs="Arial"/>
                <w:b/>
              </w:rPr>
              <w:t>1</w:t>
            </w:r>
            <w:proofErr w:type="gramStart"/>
            <w:r w:rsidR="009B6000">
              <w:rPr>
                <w:rFonts w:ascii="Calibri" w:hAnsi="Calibri" w:cs="Arial"/>
                <w:b/>
              </w:rPr>
              <w:t>,273,800</w:t>
            </w:r>
            <w:r w:rsidR="00C45851">
              <w:rPr>
                <w:rFonts w:ascii="Calibri" w:hAnsi="Calibri" w:cs="Arial"/>
                <w:b/>
              </w:rPr>
              <w:t>.00</w:t>
            </w:r>
            <w:proofErr w:type="gramEnd"/>
            <w:r w:rsidR="00C45851">
              <w:rPr>
                <w:rFonts w:ascii="Calibri" w:hAnsi="Calibri" w:cs="Arial"/>
                <w:b/>
              </w:rPr>
              <w:t xml:space="preserve"> </w:t>
            </w:r>
            <w:r w:rsidR="00F42C7B">
              <w:rPr>
                <w:rFonts w:ascii="Calibri" w:hAnsi="Calibri" w:cs="Arial"/>
                <w:b/>
              </w:rPr>
              <w:t>M.N.</w:t>
            </w:r>
          </w:p>
          <w:p w:rsidR="00B94F6A" w:rsidRPr="0022220A" w:rsidRDefault="0022220A" w:rsidP="00B94F6A">
            <w:pPr>
              <w:jc w:val="center"/>
              <w:rPr>
                <w:rFonts w:ascii="Calibri" w:hAnsi="Calibri" w:cs="Arial"/>
                <w:b/>
              </w:rPr>
            </w:pPr>
            <w:r w:rsidRPr="0022220A">
              <w:rPr>
                <w:rFonts w:ascii="Calibri" w:hAnsi="Calibri" w:cs="Arial"/>
                <w:sz w:val="20"/>
                <w:szCs w:val="20"/>
              </w:rPr>
              <w:t xml:space="preserve">Mas </w:t>
            </w:r>
            <w:r w:rsidR="00B94F6A" w:rsidRPr="0022220A">
              <w:rPr>
                <w:rFonts w:ascii="Calibri" w:hAnsi="Calibri" w:cs="Arial"/>
                <w:sz w:val="20"/>
                <w:szCs w:val="20"/>
              </w:rPr>
              <w:t xml:space="preserve">I.V.A. </w:t>
            </w:r>
          </w:p>
        </w:tc>
      </w:tr>
    </w:tbl>
    <w:p w:rsidR="00E26742" w:rsidRDefault="00E26742" w:rsidP="00E26742">
      <w:pPr>
        <w:pStyle w:val="Textoindependiente2"/>
        <w:spacing w:line="360" w:lineRule="auto"/>
        <w:rPr>
          <w:rFonts w:ascii="Calibri" w:hAnsi="Calibri" w:cs="Arial"/>
          <w:bCs/>
          <w:iCs/>
        </w:rPr>
      </w:pPr>
    </w:p>
    <w:p w:rsidR="00E26742" w:rsidRDefault="00E26742" w:rsidP="00E26742">
      <w:pPr>
        <w:pStyle w:val="Textoindependiente2"/>
        <w:spacing w:line="360" w:lineRule="auto"/>
        <w:rPr>
          <w:rFonts w:ascii="Calibri" w:hAnsi="Calibri" w:cs="Arial"/>
          <w:bCs/>
          <w:iCs/>
        </w:rPr>
      </w:pPr>
      <w:r w:rsidRPr="001571BC">
        <w:rPr>
          <w:rFonts w:ascii="Calibri" w:hAnsi="Calibri" w:cs="Arial"/>
          <w:bCs/>
          <w:iCs/>
        </w:rPr>
        <w:t>Dado lo anterior se procede a la revisión de la propuesta antes señalada, a efecto de verificar el cumplimiento de los requisitos exigidos, en términos del Inciso a) de la Fracción II del Artículo 35 del Reglamento de la Ley multicitada.</w:t>
      </w:r>
    </w:p>
    <w:p w:rsidR="00E26742" w:rsidRDefault="00E26742" w:rsidP="00E26742">
      <w:pPr>
        <w:pStyle w:val="Textoindependiente2"/>
        <w:spacing w:line="360" w:lineRule="auto"/>
        <w:rPr>
          <w:rFonts w:ascii="Calibri" w:hAnsi="Calibri" w:cs="Arial"/>
          <w:bCs/>
          <w:iCs/>
        </w:rPr>
      </w:pPr>
    </w:p>
    <w:tbl>
      <w:tblPr>
        <w:tblW w:w="95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54"/>
        <w:gridCol w:w="2160"/>
        <w:gridCol w:w="2230"/>
      </w:tblGrid>
      <w:tr w:rsidR="00E26742" w:rsidRPr="001571BC" w:rsidTr="00243C7F">
        <w:trPr>
          <w:trHeight w:val="660"/>
          <w:jc w:val="center"/>
        </w:trPr>
        <w:tc>
          <w:tcPr>
            <w:tcW w:w="5154" w:type="dxa"/>
            <w:shd w:val="clear" w:color="auto" w:fill="BFBFBF" w:themeFill="background1" w:themeFillShade="BF"/>
            <w:vAlign w:val="center"/>
          </w:tcPr>
          <w:p w:rsidR="00E26742" w:rsidRPr="001571BC" w:rsidRDefault="00E26742" w:rsidP="00243C7F">
            <w:pPr>
              <w:jc w:val="center"/>
              <w:rPr>
                <w:rFonts w:ascii="Calibri" w:hAnsi="Calibri" w:cs="Arial"/>
                <w:b/>
              </w:rPr>
            </w:pPr>
            <w:r w:rsidRPr="001571BC">
              <w:rPr>
                <w:rFonts w:ascii="Calibri" w:hAnsi="Calibri" w:cs="Arial"/>
                <w:b/>
              </w:rPr>
              <w:t>LICITANTE</w:t>
            </w:r>
          </w:p>
        </w:tc>
        <w:tc>
          <w:tcPr>
            <w:tcW w:w="2160" w:type="dxa"/>
            <w:shd w:val="clear" w:color="auto" w:fill="BFBFBF" w:themeFill="background1" w:themeFillShade="BF"/>
            <w:vAlign w:val="center"/>
          </w:tcPr>
          <w:p w:rsidR="00E26742" w:rsidRPr="001571BC" w:rsidRDefault="00E26742" w:rsidP="00243C7F">
            <w:pPr>
              <w:jc w:val="center"/>
              <w:rPr>
                <w:rFonts w:ascii="Calibri" w:hAnsi="Calibri" w:cs="Arial"/>
                <w:b/>
              </w:rPr>
            </w:pPr>
            <w:r w:rsidRPr="001571BC">
              <w:rPr>
                <w:rFonts w:ascii="Calibri" w:hAnsi="Calibri" w:cs="Arial"/>
                <w:b/>
              </w:rPr>
              <w:t xml:space="preserve">CATÁLOGO DE CONCEPTOS </w:t>
            </w:r>
          </w:p>
        </w:tc>
        <w:tc>
          <w:tcPr>
            <w:tcW w:w="2230" w:type="dxa"/>
            <w:shd w:val="clear" w:color="auto" w:fill="BFBFBF" w:themeFill="background1" w:themeFillShade="BF"/>
          </w:tcPr>
          <w:p w:rsidR="00E26742" w:rsidRPr="001571BC" w:rsidRDefault="00E26742" w:rsidP="00243C7F">
            <w:pPr>
              <w:jc w:val="center"/>
              <w:rPr>
                <w:rFonts w:ascii="Calibri" w:hAnsi="Calibri" w:cs="Arial"/>
                <w:b/>
              </w:rPr>
            </w:pPr>
            <w:r w:rsidRPr="001571BC">
              <w:rPr>
                <w:rFonts w:ascii="Calibri" w:hAnsi="Calibri" w:cs="Arial"/>
                <w:b/>
              </w:rPr>
              <w:t>PROPUESTA ECON</w:t>
            </w:r>
            <w:r>
              <w:rPr>
                <w:rFonts w:ascii="Calibri" w:hAnsi="Calibri" w:cs="Arial"/>
                <w:b/>
              </w:rPr>
              <w:t>Ó</w:t>
            </w:r>
            <w:r w:rsidRPr="001571BC">
              <w:rPr>
                <w:rFonts w:ascii="Calibri" w:hAnsi="Calibri" w:cs="Arial"/>
                <w:b/>
              </w:rPr>
              <w:t>MICA</w:t>
            </w:r>
          </w:p>
          <w:p w:rsidR="00E26742" w:rsidRPr="001571BC" w:rsidRDefault="00E26742" w:rsidP="00243C7F">
            <w:pPr>
              <w:jc w:val="center"/>
              <w:rPr>
                <w:rFonts w:ascii="Calibri" w:hAnsi="Calibri" w:cs="Arial"/>
                <w:b/>
              </w:rPr>
            </w:pPr>
            <w:r w:rsidRPr="001571BC">
              <w:rPr>
                <w:rFonts w:ascii="Calibri" w:hAnsi="Calibri" w:cs="Arial"/>
                <w:b/>
              </w:rPr>
              <w:t>(FORMATO)</w:t>
            </w:r>
          </w:p>
        </w:tc>
      </w:tr>
      <w:tr w:rsidR="00E072F9" w:rsidTr="00243C7F">
        <w:trPr>
          <w:trHeight w:val="514"/>
          <w:jc w:val="center"/>
        </w:trPr>
        <w:tc>
          <w:tcPr>
            <w:tcW w:w="5154" w:type="dxa"/>
          </w:tcPr>
          <w:p w:rsidR="00E072F9" w:rsidRPr="002C1EE3" w:rsidRDefault="00C214D2" w:rsidP="00E072F9">
            <w:pPr>
              <w:rPr>
                <w:rFonts w:asciiTheme="minorHAnsi" w:hAnsiTheme="minorHAnsi" w:cstheme="minorHAnsi"/>
                <w:b/>
                <w:bCs/>
                <w:highlight w:val="yellow"/>
              </w:rPr>
            </w:pPr>
            <w:r w:rsidRPr="00CF5874">
              <w:rPr>
                <w:rFonts w:ascii="Calibri" w:hAnsi="Calibri" w:cs="Calibri"/>
                <w:b/>
                <w:bCs/>
              </w:rPr>
              <w:t>MEDISERVICE S.A. DE C.V.</w:t>
            </w:r>
          </w:p>
        </w:tc>
        <w:tc>
          <w:tcPr>
            <w:tcW w:w="2160" w:type="dxa"/>
            <w:vAlign w:val="center"/>
          </w:tcPr>
          <w:p w:rsidR="00E072F9" w:rsidRPr="00F03E05" w:rsidRDefault="00E072F9" w:rsidP="00E072F9">
            <w:pPr>
              <w:jc w:val="center"/>
              <w:rPr>
                <w:rFonts w:asciiTheme="minorHAnsi" w:hAnsiTheme="minorHAnsi" w:cstheme="minorHAnsi"/>
              </w:rPr>
            </w:pPr>
            <w:r w:rsidRPr="00F03E05">
              <w:rPr>
                <w:rFonts w:asciiTheme="minorHAnsi" w:hAnsiTheme="minorHAnsi" w:cstheme="minorHAnsi"/>
                <w:sz w:val="22"/>
              </w:rPr>
              <w:t>PRESENTO</w:t>
            </w:r>
          </w:p>
        </w:tc>
        <w:tc>
          <w:tcPr>
            <w:tcW w:w="2230" w:type="dxa"/>
            <w:vAlign w:val="center"/>
          </w:tcPr>
          <w:p w:rsidR="00E072F9" w:rsidRPr="00F03E05" w:rsidRDefault="00E072F9" w:rsidP="00E072F9">
            <w:pPr>
              <w:jc w:val="center"/>
              <w:rPr>
                <w:rFonts w:asciiTheme="minorHAnsi" w:hAnsiTheme="minorHAnsi" w:cstheme="minorHAnsi"/>
              </w:rPr>
            </w:pPr>
            <w:r w:rsidRPr="00F03E05">
              <w:rPr>
                <w:rFonts w:asciiTheme="minorHAnsi" w:hAnsiTheme="minorHAnsi" w:cstheme="minorHAnsi"/>
                <w:sz w:val="22"/>
              </w:rPr>
              <w:t>PRESENTO</w:t>
            </w:r>
          </w:p>
        </w:tc>
      </w:tr>
    </w:tbl>
    <w:p w:rsidR="00E26742" w:rsidRDefault="00E26742" w:rsidP="00E26742">
      <w:pPr>
        <w:pStyle w:val="Textoindependiente2"/>
        <w:spacing w:line="360" w:lineRule="auto"/>
        <w:rPr>
          <w:rFonts w:ascii="Calibri" w:hAnsi="Calibri" w:cs="Arial"/>
        </w:rPr>
      </w:pPr>
    </w:p>
    <w:p w:rsidR="00E26742" w:rsidRPr="001571BC" w:rsidRDefault="00E26742" w:rsidP="00E26742">
      <w:pPr>
        <w:pStyle w:val="Textoindependiente2"/>
        <w:spacing w:line="360" w:lineRule="auto"/>
        <w:rPr>
          <w:rFonts w:ascii="Calibri" w:hAnsi="Calibri" w:cs="Arial"/>
          <w:bCs/>
          <w:iCs/>
        </w:rPr>
      </w:pPr>
      <w:r w:rsidRPr="001571BC">
        <w:rPr>
          <w:rFonts w:ascii="Calibri" w:hAnsi="Calibri" w:cs="Arial"/>
          <w:bCs/>
          <w:iCs/>
        </w:rPr>
        <w:t>Tomando en consideración que la</w:t>
      </w:r>
      <w:r>
        <w:rPr>
          <w:rFonts w:ascii="Calibri" w:hAnsi="Calibri" w:cs="Arial"/>
          <w:bCs/>
          <w:iCs/>
        </w:rPr>
        <w:t xml:space="preserve">s </w:t>
      </w:r>
      <w:r w:rsidRPr="001571BC">
        <w:rPr>
          <w:rFonts w:ascii="Calibri" w:hAnsi="Calibri" w:cs="Arial"/>
          <w:bCs/>
          <w:iCs/>
        </w:rPr>
        <w:t>Propuesta</w:t>
      </w:r>
      <w:r>
        <w:rPr>
          <w:rFonts w:ascii="Calibri" w:hAnsi="Calibri" w:cs="Arial"/>
          <w:bCs/>
          <w:iCs/>
        </w:rPr>
        <w:t xml:space="preserve">s </w:t>
      </w:r>
      <w:r w:rsidRPr="001571BC">
        <w:rPr>
          <w:rFonts w:ascii="Calibri" w:hAnsi="Calibri" w:cs="Arial"/>
          <w:bCs/>
          <w:iCs/>
        </w:rPr>
        <w:t>Económica</w:t>
      </w:r>
      <w:r>
        <w:rPr>
          <w:rFonts w:ascii="Calibri" w:hAnsi="Calibri" w:cs="Arial"/>
          <w:bCs/>
          <w:iCs/>
        </w:rPr>
        <w:t xml:space="preserve">s </w:t>
      </w:r>
      <w:r w:rsidRPr="001571BC">
        <w:rPr>
          <w:rFonts w:ascii="Calibri" w:hAnsi="Calibri" w:cs="Arial"/>
          <w:bCs/>
          <w:iCs/>
        </w:rPr>
        <w:t>reúne</w:t>
      </w:r>
      <w:r>
        <w:rPr>
          <w:rFonts w:ascii="Calibri" w:hAnsi="Calibri" w:cs="Arial"/>
          <w:bCs/>
          <w:iCs/>
        </w:rPr>
        <w:t>n</w:t>
      </w:r>
      <w:r w:rsidRPr="001571BC">
        <w:rPr>
          <w:rFonts w:ascii="Calibri" w:hAnsi="Calibri" w:cs="Arial"/>
          <w:bCs/>
          <w:iCs/>
        </w:rPr>
        <w:t xml:space="preserve"> los requisitos exigidos en las bases de Licitación el “Comité de Adquisiciones” acuerda:</w:t>
      </w:r>
    </w:p>
    <w:p w:rsidR="00E26742" w:rsidRPr="005C1622" w:rsidRDefault="00E26742" w:rsidP="00E26742">
      <w:pPr>
        <w:pStyle w:val="Textoindependiente2"/>
        <w:spacing w:line="360" w:lineRule="auto"/>
        <w:rPr>
          <w:rFonts w:ascii="Calibri" w:hAnsi="Calibri" w:cs="Arial"/>
          <w:bCs/>
          <w:iCs/>
          <w:sz w:val="16"/>
          <w:szCs w:val="16"/>
        </w:rPr>
      </w:pPr>
    </w:p>
    <w:p w:rsidR="00E26742" w:rsidRPr="00200005" w:rsidRDefault="00E26742" w:rsidP="00E26742">
      <w:pPr>
        <w:pStyle w:val="Textoindependiente2"/>
        <w:spacing w:line="360" w:lineRule="auto"/>
        <w:rPr>
          <w:rFonts w:ascii="Calibri" w:hAnsi="Calibri" w:cs="Arial"/>
          <w:bCs/>
          <w:iCs/>
        </w:rPr>
      </w:pPr>
      <w:r w:rsidRPr="00BE58E8">
        <w:rPr>
          <w:rFonts w:ascii="Calibri" w:hAnsi="Calibri" w:cs="Arial"/>
          <w:b/>
          <w:bCs/>
          <w:szCs w:val="20"/>
          <w:u w:val="single"/>
          <w:lang w:val="es-MX"/>
        </w:rPr>
        <w:t>02</w:t>
      </w:r>
      <w:r w:rsidRPr="00903A51">
        <w:rPr>
          <w:rFonts w:ascii="Calibri" w:hAnsi="Calibri" w:cs="Arial"/>
          <w:b/>
          <w:bCs/>
          <w:szCs w:val="20"/>
          <w:u w:val="single"/>
          <w:lang w:val="es-MX"/>
        </w:rPr>
        <w:t>-</w:t>
      </w:r>
      <w:r w:rsidR="00F42C7B">
        <w:rPr>
          <w:rFonts w:ascii="Calibri" w:hAnsi="Calibri" w:cs="Arial"/>
          <w:b/>
          <w:bCs/>
          <w:szCs w:val="20"/>
          <w:u w:val="single"/>
          <w:lang w:val="es-MX"/>
        </w:rPr>
        <w:t>35065001-0</w:t>
      </w:r>
      <w:r w:rsidR="002C1EE3">
        <w:rPr>
          <w:rFonts w:ascii="Calibri" w:hAnsi="Calibri" w:cs="Arial"/>
          <w:b/>
          <w:bCs/>
          <w:szCs w:val="20"/>
          <w:u w:val="single"/>
          <w:lang w:val="es-MX"/>
        </w:rPr>
        <w:t>44</w:t>
      </w:r>
      <w:r w:rsidR="00F42C7B">
        <w:rPr>
          <w:rFonts w:ascii="Calibri" w:hAnsi="Calibri" w:cs="Arial"/>
          <w:b/>
          <w:bCs/>
          <w:szCs w:val="20"/>
          <w:u w:val="single"/>
          <w:lang w:val="es-MX"/>
        </w:rPr>
        <w:t>-2019</w:t>
      </w:r>
      <w:r w:rsidRPr="00903A51">
        <w:rPr>
          <w:rFonts w:ascii="Calibri" w:hAnsi="Calibri" w:cs="Arial"/>
          <w:b/>
          <w:bCs/>
          <w:szCs w:val="20"/>
          <w:u w:val="single"/>
          <w:lang w:val="es-MX"/>
        </w:rPr>
        <w:t>.-</w:t>
      </w:r>
      <w:r w:rsidRPr="00903A51">
        <w:rPr>
          <w:rFonts w:ascii="Calibri" w:hAnsi="Calibri"/>
          <w:bCs/>
        </w:rPr>
        <w:t xml:space="preserve"> </w:t>
      </w:r>
      <w:r w:rsidRPr="001571BC">
        <w:rPr>
          <w:rFonts w:ascii="Calibri" w:hAnsi="Calibri" w:cs="Arial"/>
          <w:bCs/>
          <w:iCs/>
        </w:rPr>
        <w:t xml:space="preserve">Que con fundamento en lo dispuesto por el Artículo 33 de la Ley de Adquisiciones, Arrendamientos y Servicios para el Estado de Baja California y Artículo 35 Fracción II Incisos a) y b) de su Reglamento, se acepta la Propuesta Económica presentada por </w:t>
      </w:r>
      <w:r>
        <w:rPr>
          <w:rFonts w:ascii="Calibri" w:hAnsi="Calibri" w:cs="Arial"/>
          <w:bCs/>
          <w:iCs/>
        </w:rPr>
        <w:t>los</w:t>
      </w:r>
      <w:r w:rsidRPr="001571BC">
        <w:rPr>
          <w:rFonts w:ascii="Calibri" w:hAnsi="Calibri" w:cs="Arial"/>
          <w:bCs/>
          <w:iCs/>
        </w:rPr>
        <w:t xml:space="preserve"> licitante</w:t>
      </w:r>
      <w:r>
        <w:rPr>
          <w:rFonts w:ascii="Calibri" w:hAnsi="Calibri" w:cs="Arial"/>
          <w:bCs/>
          <w:iCs/>
        </w:rPr>
        <w:t>s</w:t>
      </w:r>
      <w:r w:rsidRPr="001571BC">
        <w:rPr>
          <w:rFonts w:ascii="Calibri" w:hAnsi="Calibri" w:cs="Arial"/>
          <w:bCs/>
          <w:iCs/>
        </w:rPr>
        <w:t xml:space="preserve"> </w:t>
      </w:r>
      <w:r w:rsidRPr="001571BC">
        <w:rPr>
          <w:rFonts w:ascii="Calibri" w:hAnsi="Calibri" w:cs="Arial"/>
          <w:bCs/>
          <w:iCs/>
        </w:rPr>
        <w:lastRenderedPageBreak/>
        <w:t>que cumpli</w:t>
      </w:r>
      <w:r>
        <w:rPr>
          <w:rFonts w:ascii="Calibri" w:hAnsi="Calibri" w:cs="Arial"/>
          <w:bCs/>
          <w:iCs/>
        </w:rPr>
        <w:t>eron</w:t>
      </w:r>
      <w:r w:rsidRPr="001571BC">
        <w:rPr>
          <w:rFonts w:ascii="Calibri" w:hAnsi="Calibri" w:cs="Arial"/>
          <w:bCs/>
          <w:iCs/>
        </w:rPr>
        <w:t xml:space="preserve"> técnicamente para proceder a su análisis detallado, toda vez que ha</w:t>
      </w:r>
      <w:r>
        <w:rPr>
          <w:rFonts w:ascii="Calibri" w:hAnsi="Calibri" w:cs="Arial"/>
          <w:bCs/>
          <w:iCs/>
        </w:rPr>
        <w:t>n</w:t>
      </w:r>
      <w:r w:rsidRPr="001571BC">
        <w:rPr>
          <w:rFonts w:ascii="Calibri" w:hAnsi="Calibri" w:cs="Arial"/>
          <w:bCs/>
          <w:iCs/>
        </w:rPr>
        <w:t xml:space="preserve"> </w:t>
      </w:r>
      <w:r w:rsidRPr="00596255">
        <w:rPr>
          <w:rFonts w:ascii="Calibri" w:hAnsi="Calibri" w:cs="Arial"/>
          <w:bCs/>
          <w:iCs/>
        </w:rPr>
        <w:t xml:space="preserve">reunido los requisitos exigidos en las bases de licitación, en el </w:t>
      </w:r>
      <w:r w:rsidRPr="00200005">
        <w:rPr>
          <w:rFonts w:ascii="Calibri" w:hAnsi="Calibri" w:cs="Arial"/>
          <w:bCs/>
          <w:iCs/>
        </w:rPr>
        <w:t>Catálogo de conceptos y la Propuesta económica de dichas bases.</w:t>
      </w:r>
    </w:p>
    <w:p w:rsidR="00E26742" w:rsidRPr="00200005" w:rsidRDefault="00E26742" w:rsidP="00E26742">
      <w:pPr>
        <w:pStyle w:val="Textoindependiente2"/>
        <w:rPr>
          <w:rFonts w:ascii="Calibri" w:hAnsi="Calibri" w:cs="Arial"/>
          <w:bCs/>
          <w:sz w:val="16"/>
          <w:szCs w:val="16"/>
        </w:rPr>
      </w:pPr>
    </w:p>
    <w:p w:rsidR="00E26742" w:rsidRPr="00200005" w:rsidRDefault="00E26742" w:rsidP="00E26742">
      <w:pPr>
        <w:pStyle w:val="Textoindependiente2"/>
        <w:rPr>
          <w:rFonts w:ascii="Calibri" w:hAnsi="Calibri" w:cs="Arial"/>
          <w:bCs/>
          <w:sz w:val="16"/>
          <w:szCs w:val="16"/>
        </w:rPr>
      </w:pPr>
    </w:p>
    <w:p w:rsidR="00E26742" w:rsidRPr="00A540AF" w:rsidRDefault="00E26742" w:rsidP="00E26742">
      <w:pPr>
        <w:spacing w:line="360" w:lineRule="auto"/>
        <w:jc w:val="both"/>
        <w:rPr>
          <w:rFonts w:ascii="Calibri Light" w:hAnsi="Calibri Light" w:cs="Calibri"/>
          <w:color w:val="000000"/>
          <w:sz w:val="22"/>
        </w:rPr>
      </w:pPr>
      <w:r w:rsidRPr="00200005">
        <w:rPr>
          <w:rFonts w:ascii="Calibri" w:hAnsi="Calibri" w:cs="Arial"/>
          <w:bCs/>
          <w:iCs/>
        </w:rPr>
        <w:t xml:space="preserve">En vista de lo anterior y en cumplimiento a lo dispuesto por el Artículo 35 Fracción II Inciso c) del Reglamento de la Ley multicitada, el “Comité de Adquisiciones” señala las </w:t>
      </w:r>
      <w:r w:rsidR="0076302B" w:rsidRPr="0076302B">
        <w:rPr>
          <w:rFonts w:ascii="Calibri" w:hAnsi="Calibri" w:cs="Arial"/>
          <w:b/>
          <w:bCs/>
          <w:iCs/>
        </w:rPr>
        <w:t>13</w:t>
      </w:r>
      <w:r w:rsidRPr="0076302B">
        <w:rPr>
          <w:rFonts w:ascii="Calibri" w:hAnsi="Calibri" w:cs="Arial"/>
          <w:b/>
          <w:bCs/>
          <w:iCs/>
        </w:rPr>
        <w:t>:</w:t>
      </w:r>
      <w:r w:rsidR="00052F06">
        <w:rPr>
          <w:rFonts w:ascii="Calibri" w:hAnsi="Calibri" w:cs="Arial"/>
          <w:b/>
          <w:bCs/>
          <w:iCs/>
        </w:rPr>
        <w:t>0</w:t>
      </w:r>
      <w:r w:rsidRPr="00200005">
        <w:rPr>
          <w:rFonts w:ascii="Calibri" w:hAnsi="Calibri" w:cs="Arial"/>
          <w:b/>
          <w:bCs/>
          <w:iCs/>
        </w:rPr>
        <w:t xml:space="preserve">0 horas del día </w:t>
      </w:r>
      <w:r w:rsidR="00052F06">
        <w:rPr>
          <w:rFonts w:ascii="Calibri" w:hAnsi="Calibri" w:cs="Arial"/>
          <w:b/>
          <w:bCs/>
          <w:iCs/>
        </w:rPr>
        <w:t>11</w:t>
      </w:r>
      <w:r w:rsidRPr="00200005">
        <w:rPr>
          <w:rFonts w:ascii="Calibri" w:hAnsi="Calibri" w:cs="Arial"/>
          <w:b/>
          <w:bCs/>
          <w:iCs/>
        </w:rPr>
        <w:t xml:space="preserve"> de </w:t>
      </w:r>
      <w:r w:rsidR="00052F06">
        <w:rPr>
          <w:rFonts w:ascii="Calibri" w:hAnsi="Calibri" w:cs="Arial"/>
          <w:b/>
          <w:bCs/>
          <w:iCs/>
        </w:rPr>
        <w:t>jul</w:t>
      </w:r>
      <w:r w:rsidR="00F42C7B">
        <w:rPr>
          <w:rFonts w:ascii="Calibri" w:hAnsi="Calibri" w:cs="Arial"/>
          <w:b/>
          <w:bCs/>
          <w:iCs/>
        </w:rPr>
        <w:t>io</w:t>
      </w:r>
      <w:r w:rsidRPr="00200005">
        <w:rPr>
          <w:rFonts w:ascii="Calibri" w:hAnsi="Calibri" w:cs="Arial"/>
          <w:b/>
          <w:bCs/>
          <w:iCs/>
        </w:rPr>
        <w:t xml:space="preserve"> de 201</w:t>
      </w:r>
      <w:r w:rsidR="0076302B">
        <w:rPr>
          <w:rFonts w:ascii="Calibri" w:hAnsi="Calibri" w:cs="Arial"/>
          <w:b/>
          <w:bCs/>
          <w:iCs/>
        </w:rPr>
        <w:t>9</w:t>
      </w:r>
      <w:r w:rsidRPr="00200005">
        <w:rPr>
          <w:rFonts w:ascii="Calibri" w:hAnsi="Calibri" w:cs="Arial"/>
          <w:b/>
          <w:bCs/>
          <w:iCs/>
        </w:rPr>
        <w:t xml:space="preserve"> </w:t>
      </w:r>
      <w:r w:rsidRPr="00200005">
        <w:rPr>
          <w:rFonts w:ascii="Calibri" w:hAnsi="Calibri" w:cs="Arial"/>
          <w:bCs/>
          <w:iCs/>
        </w:rPr>
        <w:t xml:space="preserve">para dar a conocer el Fallo de la </w:t>
      </w:r>
      <w:r w:rsidRPr="00200005">
        <w:rPr>
          <w:rFonts w:ascii="Calibri" w:hAnsi="Calibri" w:cs="Arial"/>
          <w:b/>
          <w:bCs/>
          <w:iCs/>
        </w:rPr>
        <w:t xml:space="preserve">Licitación Pública Regional no. </w:t>
      </w:r>
      <w:r w:rsidR="00052F06">
        <w:rPr>
          <w:rFonts w:ascii="Calibri" w:hAnsi="Calibri" w:cs="Arial"/>
          <w:b/>
          <w:bCs/>
          <w:iCs/>
        </w:rPr>
        <w:t>32065001-044</w:t>
      </w:r>
      <w:r w:rsidR="00F42C7B">
        <w:rPr>
          <w:rFonts w:ascii="Calibri" w:hAnsi="Calibri" w:cs="Arial"/>
          <w:b/>
          <w:bCs/>
          <w:iCs/>
        </w:rPr>
        <w:t>-</w:t>
      </w:r>
      <w:r w:rsidR="00235AF1">
        <w:rPr>
          <w:rFonts w:ascii="Calibri" w:hAnsi="Calibri" w:cs="Calibri"/>
          <w:b/>
          <w:bCs/>
        </w:rPr>
        <w:t>201</w:t>
      </w:r>
      <w:r w:rsidR="00A540AF">
        <w:rPr>
          <w:rFonts w:ascii="Calibri" w:hAnsi="Calibri" w:cs="Calibri"/>
          <w:b/>
          <w:bCs/>
        </w:rPr>
        <w:t>9</w:t>
      </w:r>
      <w:r w:rsidRPr="009215A1">
        <w:rPr>
          <w:rFonts w:ascii="Calibri" w:hAnsi="Calibri" w:cs="Calibri"/>
          <w:b/>
          <w:bCs/>
        </w:rPr>
        <w:t xml:space="preserve">, </w:t>
      </w:r>
      <w:r w:rsidRPr="009215A1">
        <w:rPr>
          <w:rFonts w:ascii="Calibri" w:hAnsi="Calibri" w:cs="Calibri"/>
        </w:rPr>
        <w:t xml:space="preserve">correspondiente al </w:t>
      </w:r>
      <w:r w:rsidR="00A540AF" w:rsidRPr="00181BE0">
        <w:rPr>
          <w:rFonts w:asciiTheme="minorHAnsi" w:hAnsiTheme="minorHAnsi" w:cs="Calibri"/>
          <w:b/>
          <w:szCs w:val="22"/>
        </w:rPr>
        <w:t>“</w:t>
      </w:r>
      <w:r w:rsidR="007967B1" w:rsidRPr="00610040">
        <w:rPr>
          <w:rFonts w:ascii="Calibri" w:hAnsi="Calibri" w:cs="Calibri"/>
          <w:b/>
          <w:sz w:val="22"/>
          <w:szCs w:val="22"/>
        </w:rPr>
        <w:t xml:space="preserve">Suministro </w:t>
      </w:r>
      <w:r w:rsidR="00052F06">
        <w:rPr>
          <w:rFonts w:ascii="Calibri" w:hAnsi="Calibri" w:cs="Calibri"/>
          <w:b/>
          <w:sz w:val="22"/>
          <w:szCs w:val="22"/>
        </w:rPr>
        <w:t>de Reactivos Químicos para la Secretaría de Seguridad Publica del Estado</w:t>
      </w:r>
      <w:r w:rsidR="007967B1" w:rsidRPr="00610040">
        <w:rPr>
          <w:rFonts w:ascii="Calibri Light" w:hAnsi="Calibri Light" w:cs="Calibri"/>
          <w:b/>
          <w:color w:val="000000"/>
          <w:sz w:val="22"/>
        </w:rPr>
        <w:t>”</w:t>
      </w:r>
      <w:r>
        <w:rPr>
          <w:rFonts w:ascii="Calibri" w:hAnsi="Calibri" w:cs="Calibri"/>
          <w:b/>
          <w:spacing w:val="-5"/>
          <w:lang w:val="es-ES_tradnl"/>
        </w:rPr>
        <w:t xml:space="preserve"> </w:t>
      </w:r>
      <w:r w:rsidRPr="00200005">
        <w:rPr>
          <w:rFonts w:ascii="Calibri" w:hAnsi="Calibri" w:cs="Arial"/>
          <w:bCs/>
          <w:iCs/>
        </w:rPr>
        <w:t>quedando convocado en este acto los miembros del “Comité de Adquisiciones” y los licitantes participantes.</w:t>
      </w:r>
    </w:p>
    <w:p w:rsidR="00E26742" w:rsidRPr="001571BC" w:rsidRDefault="00E26742" w:rsidP="00E26742">
      <w:pPr>
        <w:pStyle w:val="Textoindependiente2"/>
        <w:spacing w:line="360" w:lineRule="auto"/>
        <w:rPr>
          <w:rFonts w:ascii="Calibri" w:hAnsi="Calibri" w:cs="Arial"/>
          <w:bCs/>
          <w:iCs/>
          <w:sz w:val="16"/>
          <w:szCs w:val="16"/>
        </w:rPr>
      </w:pPr>
    </w:p>
    <w:p w:rsidR="00F24CC4" w:rsidRDefault="00E26742" w:rsidP="00076EA6">
      <w:pPr>
        <w:pStyle w:val="Textoindependiente2"/>
        <w:spacing w:line="360" w:lineRule="auto"/>
        <w:rPr>
          <w:rFonts w:ascii="Calibri" w:hAnsi="Calibri"/>
        </w:rPr>
      </w:pPr>
      <w:r w:rsidRPr="001571BC">
        <w:rPr>
          <w:rFonts w:ascii="Calibri" w:hAnsi="Calibri"/>
        </w:rPr>
        <w:t>No existiendo asuntos pendientes por desahogar, el Presidente da por clausurada la presente reunión el mismo día en que se dio inicio.</w:t>
      </w:r>
    </w:p>
    <w:p w:rsidR="009F43F0" w:rsidRPr="002854A0" w:rsidRDefault="009F43F0" w:rsidP="009F43F0">
      <w:pPr>
        <w:pStyle w:val="Textoindependiente3"/>
        <w:rPr>
          <w:rFonts w:ascii="Calibri" w:hAnsi="Calibri" w:cs="Arial"/>
          <w:sz w:val="26"/>
          <w:szCs w:val="26"/>
        </w:rPr>
      </w:pPr>
      <w:r w:rsidRPr="002854A0">
        <w:rPr>
          <w:rFonts w:ascii="Calibri" w:hAnsi="Calibri" w:cs="Arial"/>
          <w:sz w:val="26"/>
          <w:szCs w:val="26"/>
        </w:rPr>
        <w:t xml:space="preserve">EL COMITÉ DE ADQUISICIONES, ARRENDAMIENTOS Y SERVICIOS </w:t>
      </w:r>
    </w:p>
    <w:p w:rsidR="00111A07" w:rsidRPr="00E11645" w:rsidRDefault="009F43F0" w:rsidP="00E11645">
      <w:pPr>
        <w:pStyle w:val="Textoindependiente3"/>
        <w:rPr>
          <w:rFonts w:ascii="Calibri" w:hAnsi="Calibri" w:cs="Arial"/>
          <w:sz w:val="26"/>
          <w:szCs w:val="26"/>
        </w:rPr>
      </w:pPr>
      <w:r w:rsidRPr="002854A0">
        <w:rPr>
          <w:rFonts w:ascii="Calibri" w:hAnsi="Calibri" w:cs="Arial"/>
          <w:sz w:val="26"/>
          <w:szCs w:val="26"/>
        </w:rPr>
        <w:t>DEL PODER EJECUTIVO DEL GOBIERNO DEL ESTADO DE BAJA CALIFORNIA”</w:t>
      </w:r>
    </w:p>
    <w:tbl>
      <w:tblPr>
        <w:tblpPr w:leftFromText="141" w:rightFromText="141" w:vertAnchor="text" w:horzAnchor="page" w:tblpX="1124" w:tblpY="140"/>
        <w:tblOverlap w:val="never"/>
        <w:tblW w:w="10585" w:type="dxa"/>
        <w:tblCellMar>
          <w:left w:w="70" w:type="dxa"/>
          <w:right w:w="70" w:type="dxa"/>
        </w:tblCellMar>
        <w:tblLook w:val="04A0" w:firstRow="1" w:lastRow="0" w:firstColumn="1" w:lastColumn="0" w:noHBand="0" w:noVBand="1"/>
      </w:tblPr>
      <w:tblGrid>
        <w:gridCol w:w="5469"/>
        <w:gridCol w:w="5116"/>
      </w:tblGrid>
      <w:tr w:rsidR="00E11645" w:rsidRPr="005D7570" w:rsidTr="00690975">
        <w:trPr>
          <w:trHeight w:val="621"/>
        </w:trPr>
        <w:tc>
          <w:tcPr>
            <w:tcW w:w="5469" w:type="dxa"/>
          </w:tcPr>
          <w:p w:rsidR="00E11645" w:rsidRPr="00E53EF4" w:rsidRDefault="00E11645" w:rsidP="00690975">
            <w:pPr>
              <w:jc w:val="center"/>
              <w:rPr>
                <w:rFonts w:asciiTheme="minorHAnsi" w:hAnsiTheme="minorHAnsi" w:cs="Calibri"/>
                <w:b/>
                <w:bCs/>
                <w:sz w:val="20"/>
                <w:szCs w:val="20"/>
              </w:rPr>
            </w:pPr>
            <w:r w:rsidRPr="00E53EF4">
              <w:rPr>
                <w:rFonts w:asciiTheme="minorHAnsi" w:hAnsiTheme="minorHAnsi" w:cs="Calibri"/>
                <w:b/>
                <w:bCs/>
                <w:sz w:val="20"/>
                <w:szCs w:val="20"/>
              </w:rPr>
              <w:t>“EL PRESIDENTE”</w:t>
            </w:r>
          </w:p>
          <w:p w:rsidR="00E11645" w:rsidRPr="00E53EF4" w:rsidRDefault="00E11645" w:rsidP="00690975">
            <w:pPr>
              <w:jc w:val="center"/>
              <w:rPr>
                <w:rFonts w:asciiTheme="minorHAnsi" w:hAnsiTheme="minorHAnsi" w:cs="Calibri"/>
                <w:b/>
                <w:bCs/>
                <w:sz w:val="20"/>
                <w:szCs w:val="20"/>
              </w:rPr>
            </w:pPr>
          </w:p>
          <w:p w:rsidR="00E11645" w:rsidRPr="00E53EF4" w:rsidRDefault="00E11645" w:rsidP="00690975">
            <w:pPr>
              <w:jc w:val="center"/>
              <w:rPr>
                <w:rFonts w:asciiTheme="minorHAnsi" w:hAnsiTheme="minorHAnsi" w:cs="Calibri"/>
                <w:b/>
                <w:bCs/>
                <w:sz w:val="20"/>
                <w:szCs w:val="20"/>
              </w:rPr>
            </w:pPr>
          </w:p>
          <w:p w:rsidR="00E11645" w:rsidRPr="00E53EF4" w:rsidRDefault="00E11645" w:rsidP="00690975">
            <w:pPr>
              <w:rPr>
                <w:rFonts w:asciiTheme="minorHAnsi" w:hAnsiTheme="minorHAnsi" w:cs="Calibri"/>
                <w:b/>
                <w:bCs/>
                <w:sz w:val="20"/>
                <w:szCs w:val="20"/>
              </w:rPr>
            </w:pPr>
          </w:p>
          <w:p w:rsidR="00E11645" w:rsidRPr="00E53EF4" w:rsidRDefault="00E11645" w:rsidP="00690975">
            <w:pPr>
              <w:rPr>
                <w:rFonts w:asciiTheme="minorHAnsi" w:hAnsiTheme="minorHAnsi" w:cs="Calibri"/>
                <w:b/>
                <w:bCs/>
                <w:sz w:val="20"/>
                <w:szCs w:val="20"/>
              </w:rPr>
            </w:pPr>
          </w:p>
          <w:p w:rsidR="00E11645" w:rsidRPr="00B74AC8" w:rsidRDefault="00E11645" w:rsidP="00690975">
            <w:pPr>
              <w:jc w:val="center"/>
              <w:rPr>
                <w:rFonts w:asciiTheme="minorHAnsi" w:hAnsiTheme="minorHAnsi" w:cs="Calibri"/>
                <w:b/>
                <w:bCs/>
                <w:sz w:val="20"/>
                <w:szCs w:val="20"/>
              </w:rPr>
            </w:pPr>
            <w:r w:rsidRPr="00B74AC8">
              <w:rPr>
                <w:rFonts w:asciiTheme="minorHAnsi" w:hAnsiTheme="minorHAnsi" w:cs="Calibri"/>
                <w:b/>
                <w:bCs/>
                <w:sz w:val="20"/>
                <w:szCs w:val="20"/>
              </w:rPr>
              <w:t>EDUARDO CUADROS PALAZUELOS</w:t>
            </w:r>
          </w:p>
          <w:p w:rsidR="00E11645" w:rsidRPr="00E53EF4" w:rsidRDefault="00E11645" w:rsidP="00E53EF4">
            <w:pPr>
              <w:jc w:val="center"/>
              <w:rPr>
                <w:rFonts w:asciiTheme="minorHAnsi" w:hAnsiTheme="minorHAnsi" w:cs="Calibri"/>
                <w:bCs/>
                <w:sz w:val="20"/>
                <w:szCs w:val="20"/>
              </w:rPr>
            </w:pPr>
            <w:r w:rsidRPr="00E53EF4">
              <w:rPr>
                <w:rFonts w:asciiTheme="minorHAnsi" w:hAnsiTheme="minorHAnsi" w:cs="Calibri"/>
                <w:bCs/>
                <w:sz w:val="20"/>
                <w:szCs w:val="20"/>
              </w:rPr>
              <w:t>JEFE DEL DEPARTAMENTO DE</w:t>
            </w:r>
            <w:r w:rsidR="00E53EF4">
              <w:rPr>
                <w:rFonts w:asciiTheme="minorHAnsi" w:hAnsiTheme="minorHAnsi" w:cs="Calibri"/>
                <w:bCs/>
                <w:sz w:val="20"/>
                <w:szCs w:val="20"/>
              </w:rPr>
              <w:t xml:space="preserve"> INVITACIONES Y LICITACIONES DE </w:t>
            </w:r>
            <w:r w:rsidRPr="00E53EF4">
              <w:rPr>
                <w:rFonts w:asciiTheme="minorHAnsi" w:hAnsiTheme="minorHAnsi" w:cs="Calibri"/>
                <w:bCs/>
                <w:sz w:val="20"/>
                <w:szCs w:val="20"/>
              </w:rPr>
              <w:t>LA DIRECCIÓN ADQUISICIONES DE LA OFICIALÍA MAYOR DE GOBIERNO EN SUPLENCIA DEL TITULAR DE LA OFICIALIA MAYOR DE GOBIERNO DEL ESTADO</w:t>
            </w:r>
          </w:p>
        </w:tc>
        <w:tc>
          <w:tcPr>
            <w:tcW w:w="5116" w:type="dxa"/>
          </w:tcPr>
          <w:p w:rsidR="00E11645" w:rsidRPr="00E53EF4" w:rsidRDefault="00E11645" w:rsidP="00690975">
            <w:pPr>
              <w:pStyle w:val="Ttulo5"/>
              <w:rPr>
                <w:rFonts w:ascii="Calibri" w:hAnsi="Calibri" w:cs="Calibri"/>
                <w:b w:val="0"/>
                <w:bCs w:val="0"/>
                <w:szCs w:val="20"/>
              </w:rPr>
            </w:pPr>
            <w:r w:rsidRPr="00E53EF4">
              <w:rPr>
                <w:rFonts w:ascii="Calibri" w:hAnsi="Calibri" w:cs="Calibri"/>
                <w:szCs w:val="20"/>
              </w:rPr>
              <w:t>“VOCAL”</w:t>
            </w:r>
          </w:p>
          <w:p w:rsidR="00E11645" w:rsidRPr="00E53EF4" w:rsidRDefault="00E11645" w:rsidP="00690975">
            <w:pPr>
              <w:jc w:val="center"/>
              <w:rPr>
                <w:rFonts w:ascii="Calibri" w:hAnsi="Calibri" w:cs="Calibri"/>
                <w:b/>
                <w:bCs/>
                <w:sz w:val="20"/>
                <w:szCs w:val="20"/>
              </w:rPr>
            </w:pPr>
          </w:p>
          <w:p w:rsidR="00E11645" w:rsidRPr="00E53EF4" w:rsidRDefault="00E11645" w:rsidP="00690975">
            <w:pPr>
              <w:jc w:val="center"/>
              <w:rPr>
                <w:rFonts w:ascii="Calibri" w:hAnsi="Calibri" w:cs="Calibri"/>
                <w:b/>
                <w:bCs/>
                <w:sz w:val="20"/>
                <w:szCs w:val="20"/>
              </w:rPr>
            </w:pPr>
          </w:p>
          <w:p w:rsidR="00E11645" w:rsidRPr="00E53EF4" w:rsidRDefault="00E11645" w:rsidP="00690975">
            <w:pPr>
              <w:jc w:val="center"/>
              <w:rPr>
                <w:rFonts w:ascii="Calibri" w:hAnsi="Calibri" w:cs="Calibri"/>
                <w:b/>
                <w:bCs/>
                <w:sz w:val="20"/>
                <w:szCs w:val="20"/>
              </w:rPr>
            </w:pPr>
          </w:p>
          <w:p w:rsidR="00E11645" w:rsidRPr="00E53EF4" w:rsidRDefault="00E11645" w:rsidP="00690975">
            <w:pPr>
              <w:pStyle w:val="Ttulo5"/>
              <w:jc w:val="left"/>
              <w:rPr>
                <w:rFonts w:ascii="Calibri" w:hAnsi="Calibri" w:cs="Calibri"/>
                <w:szCs w:val="20"/>
              </w:rPr>
            </w:pPr>
          </w:p>
          <w:p w:rsidR="00A15D4E" w:rsidRPr="00E53EF4" w:rsidRDefault="00E53EF4" w:rsidP="00690975">
            <w:pPr>
              <w:pStyle w:val="Ttulo5"/>
              <w:rPr>
                <w:rFonts w:ascii="Calibri" w:hAnsi="Calibri" w:cs="Calibri"/>
                <w:bCs w:val="0"/>
                <w:szCs w:val="20"/>
              </w:rPr>
            </w:pPr>
            <w:r>
              <w:rPr>
                <w:rFonts w:ascii="Calibri" w:hAnsi="Calibri" w:cs="Calibri"/>
                <w:bCs w:val="0"/>
                <w:szCs w:val="20"/>
              </w:rPr>
              <w:t>ERNESTO ALONSO HERNANDEZ UNZON</w:t>
            </w:r>
            <w:r w:rsidR="00A15D4E" w:rsidRPr="00E53EF4">
              <w:rPr>
                <w:rFonts w:ascii="Calibri" w:hAnsi="Calibri" w:cs="Calibri"/>
                <w:bCs w:val="0"/>
                <w:szCs w:val="20"/>
              </w:rPr>
              <w:t xml:space="preserve"> </w:t>
            </w:r>
          </w:p>
          <w:p w:rsidR="00E11645" w:rsidRPr="00087D22" w:rsidRDefault="00E11645" w:rsidP="00690975">
            <w:pPr>
              <w:pStyle w:val="Ttulo5"/>
              <w:rPr>
                <w:rFonts w:ascii="Calibri" w:hAnsi="Calibri" w:cs="Calibri"/>
                <w:sz w:val="18"/>
                <w:szCs w:val="18"/>
              </w:rPr>
            </w:pPr>
            <w:r w:rsidRPr="00E53EF4">
              <w:rPr>
                <w:rFonts w:ascii="Calibri" w:hAnsi="Calibri" w:cs="Calibri"/>
                <w:b w:val="0"/>
                <w:bCs w:val="0"/>
                <w:szCs w:val="20"/>
              </w:rPr>
              <w:t>EN REPRESENTACIÓN DEL DEPARTAMENTO ADMINISTRATIVO DE OFICIALÍA MAYOR DE GOBIERNO</w:t>
            </w:r>
          </w:p>
        </w:tc>
      </w:tr>
      <w:tr w:rsidR="00E11645" w:rsidRPr="005D7570" w:rsidTr="00690975">
        <w:trPr>
          <w:trHeight w:val="621"/>
        </w:trPr>
        <w:tc>
          <w:tcPr>
            <w:tcW w:w="5469" w:type="dxa"/>
          </w:tcPr>
          <w:p w:rsidR="00F73FDD" w:rsidRDefault="00F73FDD" w:rsidP="00690975">
            <w:pPr>
              <w:pStyle w:val="Ttulo5"/>
              <w:rPr>
                <w:rFonts w:ascii="Calibri" w:hAnsi="Calibri" w:cs="Calibri"/>
                <w:szCs w:val="20"/>
              </w:rPr>
            </w:pPr>
          </w:p>
          <w:p w:rsidR="00E11645" w:rsidRPr="00E53EF4" w:rsidRDefault="00E11645" w:rsidP="00690975">
            <w:pPr>
              <w:pStyle w:val="Ttulo5"/>
              <w:rPr>
                <w:rFonts w:ascii="Calibri" w:hAnsi="Calibri" w:cs="Calibri"/>
                <w:b w:val="0"/>
                <w:bCs w:val="0"/>
                <w:szCs w:val="20"/>
              </w:rPr>
            </w:pPr>
            <w:bookmarkStart w:id="0" w:name="_GoBack"/>
            <w:bookmarkEnd w:id="0"/>
            <w:r w:rsidRPr="00E53EF4">
              <w:rPr>
                <w:rFonts w:ascii="Calibri" w:hAnsi="Calibri" w:cs="Calibri"/>
                <w:szCs w:val="20"/>
              </w:rPr>
              <w:t>“</w:t>
            </w:r>
            <w:r w:rsidR="00DD3175" w:rsidRPr="00E53EF4">
              <w:rPr>
                <w:rFonts w:ascii="Calibri" w:hAnsi="Calibri" w:cs="Calibri"/>
                <w:szCs w:val="20"/>
              </w:rPr>
              <w:t>VOCAL”</w:t>
            </w:r>
          </w:p>
          <w:p w:rsidR="00E11645" w:rsidRPr="00E53EF4" w:rsidRDefault="00E11645" w:rsidP="00690975">
            <w:pPr>
              <w:jc w:val="center"/>
              <w:rPr>
                <w:rFonts w:ascii="Calibri" w:hAnsi="Calibri" w:cs="Calibri"/>
                <w:b/>
                <w:bCs/>
                <w:sz w:val="20"/>
                <w:szCs w:val="20"/>
              </w:rPr>
            </w:pPr>
          </w:p>
          <w:p w:rsidR="00E11645" w:rsidRPr="00E53EF4" w:rsidRDefault="00E11645" w:rsidP="00690975">
            <w:pPr>
              <w:jc w:val="center"/>
              <w:rPr>
                <w:rFonts w:ascii="Calibri" w:hAnsi="Calibri" w:cs="Calibri"/>
                <w:b/>
                <w:bCs/>
                <w:sz w:val="20"/>
                <w:szCs w:val="20"/>
              </w:rPr>
            </w:pPr>
          </w:p>
          <w:p w:rsidR="00E11645" w:rsidRPr="00E53EF4" w:rsidRDefault="00E11645" w:rsidP="00690975">
            <w:pPr>
              <w:pStyle w:val="Ttulo5"/>
              <w:jc w:val="left"/>
              <w:rPr>
                <w:rFonts w:ascii="Calibri" w:hAnsi="Calibri" w:cs="Calibri"/>
                <w:szCs w:val="20"/>
              </w:rPr>
            </w:pPr>
          </w:p>
          <w:p w:rsidR="00E53EF4" w:rsidRDefault="00E53EF4" w:rsidP="00690975">
            <w:pPr>
              <w:pStyle w:val="Ttulo5"/>
              <w:rPr>
                <w:rFonts w:ascii="Calibri" w:hAnsi="Calibri" w:cs="Calibri"/>
                <w:szCs w:val="20"/>
              </w:rPr>
            </w:pPr>
          </w:p>
          <w:p w:rsidR="00E11645" w:rsidRPr="00E53EF4" w:rsidRDefault="00DD3175" w:rsidP="00690975">
            <w:pPr>
              <w:pStyle w:val="Ttulo5"/>
              <w:rPr>
                <w:rFonts w:ascii="Calibri" w:hAnsi="Calibri" w:cs="Calibri"/>
                <w:szCs w:val="20"/>
              </w:rPr>
            </w:pPr>
            <w:r w:rsidRPr="00E53EF4">
              <w:rPr>
                <w:rFonts w:ascii="Calibri" w:hAnsi="Calibri" w:cs="Calibri"/>
                <w:szCs w:val="20"/>
              </w:rPr>
              <w:t>RAMON BALCAZAR PIMENTEL</w:t>
            </w:r>
          </w:p>
          <w:p w:rsidR="00E11645" w:rsidRPr="00E53EF4" w:rsidRDefault="00E11645" w:rsidP="00690975">
            <w:pPr>
              <w:pStyle w:val="Ttulo5"/>
              <w:rPr>
                <w:rFonts w:ascii="Calibri" w:hAnsi="Calibri" w:cs="Calibri"/>
                <w:b w:val="0"/>
                <w:bCs w:val="0"/>
                <w:szCs w:val="20"/>
              </w:rPr>
            </w:pPr>
            <w:r w:rsidRPr="00E53EF4">
              <w:rPr>
                <w:rFonts w:ascii="Calibri" w:hAnsi="Calibri" w:cs="Calibri"/>
                <w:b w:val="0"/>
                <w:bCs w:val="0"/>
                <w:szCs w:val="20"/>
              </w:rPr>
              <w:t xml:space="preserve">EN REPRESENTACIÓN DE LA SECRETARÍA DE </w:t>
            </w:r>
          </w:p>
          <w:p w:rsidR="00E11645" w:rsidRPr="002A34D6" w:rsidRDefault="00E11645" w:rsidP="00690975">
            <w:pPr>
              <w:pStyle w:val="Ttulo5"/>
              <w:rPr>
                <w:rFonts w:ascii="Calibri" w:hAnsi="Calibri" w:cs="Calibri"/>
                <w:sz w:val="18"/>
                <w:szCs w:val="18"/>
              </w:rPr>
            </w:pPr>
            <w:r w:rsidRPr="00E53EF4">
              <w:rPr>
                <w:rFonts w:ascii="Calibri" w:hAnsi="Calibri" w:cs="Calibri"/>
                <w:b w:val="0"/>
                <w:bCs w:val="0"/>
                <w:szCs w:val="20"/>
              </w:rPr>
              <w:t>PLANEACION Y FINANAZAS</w:t>
            </w:r>
          </w:p>
        </w:tc>
        <w:tc>
          <w:tcPr>
            <w:tcW w:w="5116" w:type="dxa"/>
          </w:tcPr>
          <w:p w:rsidR="00F73FDD" w:rsidRDefault="00F73FDD" w:rsidP="006A2E69">
            <w:pPr>
              <w:pStyle w:val="Ttulo5"/>
              <w:rPr>
                <w:rFonts w:ascii="Calibri" w:hAnsi="Calibri" w:cs="Calibri"/>
                <w:szCs w:val="20"/>
              </w:rPr>
            </w:pPr>
          </w:p>
          <w:p w:rsidR="006A2E69" w:rsidRPr="006A2E69" w:rsidRDefault="006A2E69" w:rsidP="006A2E69">
            <w:pPr>
              <w:pStyle w:val="Ttulo5"/>
              <w:rPr>
                <w:rFonts w:ascii="Calibri" w:hAnsi="Calibri" w:cs="Calibri"/>
                <w:szCs w:val="20"/>
              </w:rPr>
            </w:pPr>
            <w:r w:rsidRPr="006A2E69">
              <w:rPr>
                <w:rFonts w:ascii="Calibri" w:hAnsi="Calibri" w:cs="Calibri"/>
                <w:szCs w:val="20"/>
              </w:rPr>
              <w:t>“ÁREA REQUIRENTE”</w:t>
            </w:r>
          </w:p>
          <w:p w:rsidR="006A2E69" w:rsidRPr="006A2E69" w:rsidRDefault="006A2E69" w:rsidP="006A2E69">
            <w:pPr>
              <w:jc w:val="center"/>
              <w:rPr>
                <w:rFonts w:ascii="Calibri" w:hAnsi="Calibri" w:cs="Calibri"/>
                <w:b/>
                <w:sz w:val="20"/>
                <w:szCs w:val="20"/>
              </w:rPr>
            </w:pPr>
          </w:p>
          <w:p w:rsidR="006A2E69" w:rsidRPr="006A2E69" w:rsidRDefault="006A2E69" w:rsidP="006A2E69">
            <w:pPr>
              <w:rPr>
                <w:rFonts w:ascii="Calibri" w:hAnsi="Calibri" w:cs="Calibri"/>
                <w:b/>
                <w:sz w:val="20"/>
                <w:szCs w:val="20"/>
              </w:rPr>
            </w:pPr>
          </w:p>
          <w:p w:rsidR="006A2E69" w:rsidRPr="006A2E69" w:rsidRDefault="006A2E69" w:rsidP="006A2E69">
            <w:pPr>
              <w:rPr>
                <w:rFonts w:ascii="Calibri" w:hAnsi="Calibri" w:cs="Calibri"/>
                <w:b/>
                <w:bCs/>
                <w:sz w:val="20"/>
                <w:szCs w:val="20"/>
              </w:rPr>
            </w:pPr>
          </w:p>
          <w:p w:rsidR="006A2E69" w:rsidRPr="006A2E69" w:rsidRDefault="006A2E69" w:rsidP="006A2E69">
            <w:pPr>
              <w:jc w:val="center"/>
              <w:rPr>
                <w:rFonts w:ascii="Calibri" w:hAnsi="Calibri" w:cs="Calibri"/>
                <w:b/>
                <w:bCs/>
                <w:sz w:val="20"/>
                <w:szCs w:val="20"/>
              </w:rPr>
            </w:pPr>
          </w:p>
          <w:p w:rsidR="006A2E69" w:rsidRPr="006A2E69" w:rsidRDefault="006A2E69" w:rsidP="006A2E69">
            <w:pPr>
              <w:jc w:val="center"/>
              <w:rPr>
                <w:rFonts w:ascii="Calibri" w:eastAsia="Calibri" w:hAnsi="Calibri" w:cs="Calibri"/>
                <w:b/>
                <w:sz w:val="20"/>
                <w:szCs w:val="20"/>
                <w:lang w:eastAsia="es-MX"/>
              </w:rPr>
            </w:pPr>
            <w:r w:rsidRPr="006A2E69">
              <w:rPr>
                <w:rFonts w:ascii="Calibri" w:eastAsia="Calibri" w:hAnsi="Calibri" w:cs="Calibri"/>
                <w:b/>
                <w:sz w:val="20"/>
                <w:szCs w:val="20"/>
                <w:lang w:eastAsia="es-MX"/>
              </w:rPr>
              <w:t>NOE MONREAL ONTIVEROS</w:t>
            </w:r>
          </w:p>
          <w:p w:rsidR="006A2E69" w:rsidRPr="006A2E69" w:rsidRDefault="006A2E69" w:rsidP="006A2E69">
            <w:pPr>
              <w:jc w:val="center"/>
              <w:rPr>
                <w:rFonts w:ascii="Calibri" w:eastAsia="Calibri" w:hAnsi="Calibri" w:cs="Calibri"/>
                <w:sz w:val="20"/>
                <w:szCs w:val="20"/>
                <w:lang w:eastAsia="es-MX"/>
              </w:rPr>
            </w:pPr>
            <w:r w:rsidRPr="006A2E69">
              <w:rPr>
                <w:rFonts w:ascii="Calibri" w:eastAsia="Calibri" w:hAnsi="Calibri" w:cs="Calibri"/>
                <w:sz w:val="20"/>
                <w:szCs w:val="20"/>
                <w:lang w:eastAsia="es-MX"/>
              </w:rPr>
              <w:t xml:space="preserve">EN REPRESENTACIÓN DE LA SECRETARÍA </w:t>
            </w:r>
          </w:p>
          <w:p w:rsidR="00E11645" w:rsidRPr="005D7570" w:rsidRDefault="006A2E69" w:rsidP="006A2E69">
            <w:pPr>
              <w:jc w:val="center"/>
              <w:rPr>
                <w:rFonts w:ascii="Calibri" w:hAnsi="Calibri" w:cs="Calibri"/>
                <w:b/>
                <w:sz w:val="18"/>
                <w:szCs w:val="18"/>
              </w:rPr>
            </w:pPr>
            <w:r w:rsidRPr="006A2E69">
              <w:rPr>
                <w:rFonts w:ascii="Calibri" w:eastAsia="Calibri" w:hAnsi="Calibri" w:cs="Calibri"/>
                <w:sz w:val="20"/>
                <w:szCs w:val="20"/>
                <w:lang w:eastAsia="es-MX"/>
              </w:rPr>
              <w:t>DE SEGURIDAD PUBLICA DEL ESTADO</w:t>
            </w:r>
          </w:p>
        </w:tc>
      </w:tr>
      <w:tr w:rsidR="00E11645" w:rsidRPr="005D7570" w:rsidTr="00690975">
        <w:trPr>
          <w:trHeight w:val="621"/>
        </w:trPr>
        <w:tc>
          <w:tcPr>
            <w:tcW w:w="5469" w:type="dxa"/>
          </w:tcPr>
          <w:p w:rsidR="00F73FDD" w:rsidRDefault="00F73FDD" w:rsidP="00B74AC8">
            <w:pPr>
              <w:pStyle w:val="Ttulo5"/>
              <w:rPr>
                <w:rFonts w:ascii="Calibri" w:hAnsi="Calibri" w:cs="Calibri"/>
                <w:b w:val="0"/>
                <w:bCs w:val="0"/>
                <w:szCs w:val="20"/>
              </w:rPr>
            </w:pPr>
          </w:p>
          <w:p w:rsidR="00B74AC8" w:rsidRPr="00B74AC8" w:rsidRDefault="00E11645" w:rsidP="00B74AC8">
            <w:pPr>
              <w:pStyle w:val="Ttulo5"/>
              <w:rPr>
                <w:rFonts w:asciiTheme="minorHAnsi" w:hAnsiTheme="minorHAnsi" w:cs="Calibri"/>
                <w:b w:val="0"/>
                <w:bCs w:val="0"/>
                <w:szCs w:val="20"/>
              </w:rPr>
            </w:pPr>
            <w:r w:rsidRPr="00B74AC8">
              <w:rPr>
                <w:rFonts w:ascii="Calibri" w:hAnsi="Calibri" w:cs="Calibri"/>
                <w:b w:val="0"/>
                <w:bCs w:val="0"/>
                <w:szCs w:val="20"/>
              </w:rPr>
              <w:t xml:space="preserve"> </w:t>
            </w:r>
            <w:r w:rsidR="00B74AC8" w:rsidRPr="00B74AC8">
              <w:rPr>
                <w:rFonts w:asciiTheme="minorHAnsi" w:hAnsiTheme="minorHAnsi" w:cs="Calibri"/>
                <w:szCs w:val="20"/>
              </w:rPr>
              <w:t>“CONTRALORIA”</w:t>
            </w:r>
          </w:p>
          <w:p w:rsidR="00B74AC8" w:rsidRPr="009A41A9" w:rsidRDefault="00B74AC8" w:rsidP="00B74AC8">
            <w:pPr>
              <w:jc w:val="center"/>
              <w:rPr>
                <w:rFonts w:asciiTheme="minorHAnsi" w:hAnsiTheme="minorHAnsi" w:cs="Calibri"/>
                <w:b/>
                <w:bCs/>
                <w:sz w:val="18"/>
                <w:szCs w:val="18"/>
              </w:rPr>
            </w:pPr>
          </w:p>
          <w:p w:rsidR="00B74AC8" w:rsidRPr="009A41A9" w:rsidRDefault="00B74AC8" w:rsidP="00B74AC8">
            <w:pPr>
              <w:jc w:val="center"/>
              <w:rPr>
                <w:rFonts w:asciiTheme="minorHAnsi" w:hAnsiTheme="minorHAnsi" w:cs="Calibri"/>
                <w:b/>
                <w:bCs/>
                <w:sz w:val="18"/>
                <w:szCs w:val="18"/>
              </w:rPr>
            </w:pPr>
          </w:p>
          <w:p w:rsidR="00B74AC8" w:rsidRPr="009A41A9" w:rsidRDefault="00B74AC8" w:rsidP="00B74AC8">
            <w:pPr>
              <w:rPr>
                <w:rFonts w:asciiTheme="minorHAnsi" w:hAnsiTheme="minorHAnsi" w:cs="Calibri"/>
                <w:b/>
                <w:bCs/>
                <w:sz w:val="18"/>
                <w:szCs w:val="18"/>
              </w:rPr>
            </w:pPr>
          </w:p>
          <w:p w:rsidR="00B74AC8" w:rsidRDefault="00B74AC8" w:rsidP="00B74AC8">
            <w:pPr>
              <w:pStyle w:val="Ttulo5"/>
              <w:rPr>
                <w:rFonts w:asciiTheme="minorHAnsi" w:hAnsiTheme="minorHAnsi" w:cs="Calibri"/>
                <w:sz w:val="18"/>
                <w:szCs w:val="18"/>
              </w:rPr>
            </w:pPr>
          </w:p>
          <w:p w:rsidR="00B74AC8" w:rsidRPr="00B74AC8" w:rsidRDefault="00B74AC8" w:rsidP="00B74AC8">
            <w:pPr>
              <w:pStyle w:val="Ttulo5"/>
              <w:rPr>
                <w:rFonts w:asciiTheme="minorHAnsi" w:hAnsiTheme="minorHAnsi" w:cs="Calibri"/>
                <w:szCs w:val="20"/>
              </w:rPr>
            </w:pPr>
            <w:r w:rsidRPr="00B74AC8">
              <w:rPr>
                <w:rFonts w:asciiTheme="minorHAnsi" w:hAnsiTheme="minorHAnsi" w:cs="Calibri"/>
                <w:szCs w:val="20"/>
              </w:rPr>
              <w:t>FERNANDO ALBERTO OROZCO ARANDA</w:t>
            </w:r>
          </w:p>
          <w:p w:rsidR="00B74AC8" w:rsidRPr="00B74AC8" w:rsidRDefault="00B74AC8" w:rsidP="00B74AC8">
            <w:pPr>
              <w:jc w:val="center"/>
              <w:rPr>
                <w:sz w:val="20"/>
                <w:szCs w:val="20"/>
              </w:rPr>
            </w:pPr>
            <w:r w:rsidRPr="00B74AC8">
              <w:rPr>
                <w:rFonts w:asciiTheme="minorHAnsi" w:hAnsiTheme="minorHAnsi" w:cs="Calibri"/>
                <w:sz w:val="20"/>
                <w:szCs w:val="20"/>
              </w:rPr>
              <w:t>EN REPRESENTACIÓN DE LA SECRETARÍA DE LA CONTRALORIA Y TRANSPARENCIA GUBERNAMENTA</w:t>
            </w:r>
          </w:p>
          <w:p w:rsidR="006A2E69" w:rsidRPr="005D7570" w:rsidRDefault="00E11645" w:rsidP="006A2E69">
            <w:pPr>
              <w:pStyle w:val="Ttulo5"/>
              <w:rPr>
                <w:rFonts w:ascii="Calibri" w:hAnsi="Calibri" w:cs="Calibri"/>
                <w:b w:val="0"/>
                <w:bCs w:val="0"/>
                <w:sz w:val="18"/>
                <w:szCs w:val="18"/>
                <w:lang w:val="es-ES_tradnl"/>
              </w:rPr>
            </w:pPr>
            <w:r w:rsidRPr="000C6C78">
              <w:rPr>
                <w:rFonts w:ascii="Calibri" w:hAnsi="Calibri" w:cs="Calibri"/>
                <w:sz w:val="18"/>
                <w:szCs w:val="18"/>
              </w:rPr>
              <w:t xml:space="preserve"> </w:t>
            </w:r>
          </w:p>
          <w:p w:rsidR="00E11645" w:rsidRPr="005D7570" w:rsidRDefault="00E11645" w:rsidP="00690975">
            <w:pPr>
              <w:pStyle w:val="Ttulo5"/>
              <w:rPr>
                <w:rFonts w:ascii="Calibri" w:hAnsi="Calibri" w:cs="Calibri"/>
                <w:b w:val="0"/>
                <w:bCs w:val="0"/>
                <w:sz w:val="18"/>
                <w:szCs w:val="18"/>
                <w:lang w:val="es-ES_tradnl"/>
              </w:rPr>
            </w:pPr>
          </w:p>
        </w:tc>
        <w:tc>
          <w:tcPr>
            <w:tcW w:w="5116" w:type="dxa"/>
          </w:tcPr>
          <w:p w:rsidR="00E11645" w:rsidRPr="005D7570" w:rsidRDefault="00E11645" w:rsidP="0034126E">
            <w:pPr>
              <w:pStyle w:val="Ttulo5"/>
              <w:rPr>
                <w:rFonts w:ascii="Calibri" w:hAnsi="Calibri" w:cs="Calibri"/>
                <w:b w:val="0"/>
                <w:sz w:val="18"/>
                <w:szCs w:val="18"/>
                <w:lang w:val="es-ES_tradnl"/>
              </w:rPr>
            </w:pPr>
          </w:p>
        </w:tc>
      </w:tr>
    </w:tbl>
    <w:p w:rsidR="00111A07" w:rsidRDefault="00111A07" w:rsidP="009F43F0">
      <w:pPr>
        <w:pStyle w:val="Textoindependiente3"/>
        <w:rPr>
          <w:rFonts w:ascii="Calibri" w:hAnsi="Calibri" w:cs="Arial"/>
          <w:sz w:val="26"/>
          <w:szCs w:val="26"/>
        </w:rPr>
      </w:pPr>
    </w:p>
    <w:p w:rsidR="00111A07" w:rsidRDefault="00111A07" w:rsidP="009F43F0">
      <w:pPr>
        <w:pStyle w:val="Textoindependiente3"/>
        <w:rPr>
          <w:rFonts w:ascii="Calibri" w:hAnsi="Calibri" w:cs="Arial"/>
          <w:sz w:val="26"/>
          <w:szCs w:val="26"/>
        </w:rPr>
      </w:pPr>
    </w:p>
    <w:p w:rsidR="00111A07" w:rsidRDefault="00111A07" w:rsidP="009F43F0">
      <w:pPr>
        <w:pStyle w:val="Textoindependiente3"/>
        <w:rPr>
          <w:rFonts w:ascii="Calibri" w:hAnsi="Calibri" w:cs="Arial"/>
          <w:sz w:val="26"/>
          <w:szCs w:val="26"/>
        </w:rPr>
      </w:pPr>
    </w:p>
    <w:p w:rsidR="00230B88" w:rsidRDefault="00230B88" w:rsidP="008E4983">
      <w:pPr>
        <w:pStyle w:val="Textoindependiente3"/>
        <w:jc w:val="left"/>
        <w:rPr>
          <w:rFonts w:ascii="Calibri" w:hAnsi="Calibri" w:cs="Arial"/>
          <w:sz w:val="16"/>
          <w:szCs w:val="16"/>
          <w:lang w:val="es-ES_tradnl"/>
        </w:rPr>
      </w:pPr>
    </w:p>
    <w:p w:rsidR="00EC6E67" w:rsidRPr="007C3D0D" w:rsidRDefault="00EC6E67" w:rsidP="00EC6E67">
      <w:pPr>
        <w:jc w:val="center"/>
        <w:rPr>
          <w:rFonts w:ascii="Calibri" w:hAnsi="Calibri" w:cs="Tahoma"/>
          <w:b/>
          <w:bCs/>
          <w:sz w:val="32"/>
          <w:szCs w:val="32"/>
        </w:rPr>
      </w:pPr>
      <w:r w:rsidRPr="007C3D0D">
        <w:rPr>
          <w:rFonts w:ascii="Calibri" w:hAnsi="Calibri" w:cs="Tahoma"/>
          <w:b/>
          <w:bCs/>
          <w:sz w:val="32"/>
          <w:szCs w:val="32"/>
        </w:rPr>
        <w:t>LICITANTES:</w:t>
      </w:r>
    </w:p>
    <w:p w:rsidR="00EC6E67" w:rsidRDefault="00EC6E67" w:rsidP="00EC6E67">
      <w:pPr>
        <w:rPr>
          <w:rFonts w:ascii="Calibri" w:hAnsi="Calibri" w:cs="Tahoma"/>
          <w:b/>
          <w:bCs/>
          <w:sz w:val="22"/>
        </w:rPr>
      </w:pPr>
    </w:p>
    <w:tbl>
      <w:tblPr>
        <w:tblW w:w="9708"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10"/>
        <w:gridCol w:w="3602"/>
        <w:gridCol w:w="2596"/>
      </w:tblGrid>
      <w:tr w:rsidR="00E77DE1" w:rsidRPr="006B5098" w:rsidTr="00243C7F">
        <w:trPr>
          <w:trHeight w:val="453"/>
          <w:jc w:val="right"/>
        </w:trPr>
        <w:tc>
          <w:tcPr>
            <w:tcW w:w="3510" w:type="dxa"/>
            <w:tcBorders>
              <w:top w:val="double" w:sz="4" w:space="0" w:color="auto"/>
              <w:left w:val="double" w:sz="4" w:space="0" w:color="auto"/>
              <w:bottom w:val="double" w:sz="4" w:space="0" w:color="auto"/>
              <w:right w:val="double" w:sz="4" w:space="0" w:color="auto"/>
            </w:tcBorders>
            <w:shd w:val="clear" w:color="auto" w:fill="C0C0C0"/>
            <w:vAlign w:val="center"/>
          </w:tcPr>
          <w:p w:rsidR="00E77DE1" w:rsidRPr="00175FFA" w:rsidRDefault="00E77DE1" w:rsidP="00243C7F">
            <w:pPr>
              <w:spacing w:line="360" w:lineRule="auto"/>
              <w:jc w:val="center"/>
              <w:rPr>
                <w:rFonts w:ascii="Calibri" w:hAnsi="Calibri" w:cs="Calibri"/>
                <w:b/>
                <w:sz w:val="18"/>
                <w:szCs w:val="18"/>
              </w:rPr>
            </w:pPr>
            <w:r w:rsidRPr="00175FFA">
              <w:rPr>
                <w:rFonts w:ascii="Calibri" w:hAnsi="Calibri" w:cs="Calibri"/>
                <w:b/>
                <w:sz w:val="18"/>
                <w:szCs w:val="18"/>
              </w:rPr>
              <w:t>LICITANTE</w:t>
            </w:r>
            <w:r>
              <w:rPr>
                <w:rFonts w:ascii="Calibri" w:hAnsi="Calibri" w:cs="Calibri"/>
                <w:b/>
                <w:sz w:val="18"/>
                <w:szCs w:val="18"/>
              </w:rPr>
              <w:t xml:space="preserve"> (EMPRESA)</w:t>
            </w:r>
          </w:p>
        </w:tc>
        <w:tc>
          <w:tcPr>
            <w:tcW w:w="3602" w:type="dxa"/>
            <w:tcBorders>
              <w:top w:val="double" w:sz="4" w:space="0" w:color="auto"/>
              <w:left w:val="double" w:sz="4" w:space="0" w:color="auto"/>
              <w:bottom w:val="double" w:sz="4" w:space="0" w:color="auto"/>
              <w:right w:val="double" w:sz="4" w:space="0" w:color="auto"/>
            </w:tcBorders>
            <w:shd w:val="clear" w:color="auto" w:fill="C0C0C0"/>
          </w:tcPr>
          <w:p w:rsidR="00E77DE1" w:rsidRPr="00175FFA" w:rsidRDefault="00E77DE1" w:rsidP="00243C7F">
            <w:pPr>
              <w:spacing w:line="360" w:lineRule="auto"/>
              <w:jc w:val="center"/>
              <w:rPr>
                <w:rFonts w:ascii="Calibri" w:hAnsi="Calibri" w:cs="Calibri"/>
                <w:b/>
                <w:sz w:val="18"/>
                <w:szCs w:val="18"/>
              </w:rPr>
            </w:pPr>
            <w:r w:rsidRPr="00175FFA">
              <w:rPr>
                <w:rFonts w:ascii="Calibri" w:hAnsi="Calibri" w:cs="Calibri"/>
                <w:b/>
                <w:sz w:val="18"/>
                <w:szCs w:val="18"/>
              </w:rPr>
              <w:t>NOMBRE DEL REPRESENTANTE</w:t>
            </w:r>
          </w:p>
        </w:tc>
        <w:tc>
          <w:tcPr>
            <w:tcW w:w="2596" w:type="dxa"/>
            <w:tcBorders>
              <w:top w:val="double" w:sz="4" w:space="0" w:color="auto"/>
              <w:left w:val="double" w:sz="4" w:space="0" w:color="auto"/>
              <w:bottom w:val="double" w:sz="4" w:space="0" w:color="auto"/>
              <w:right w:val="double" w:sz="4" w:space="0" w:color="auto"/>
            </w:tcBorders>
            <w:shd w:val="clear" w:color="auto" w:fill="C0C0C0"/>
          </w:tcPr>
          <w:p w:rsidR="00E77DE1" w:rsidRPr="00175FFA" w:rsidRDefault="00E77DE1" w:rsidP="00243C7F">
            <w:pPr>
              <w:spacing w:line="360" w:lineRule="auto"/>
              <w:jc w:val="center"/>
              <w:rPr>
                <w:rFonts w:ascii="Calibri" w:hAnsi="Calibri" w:cs="Calibri"/>
                <w:b/>
                <w:sz w:val="18"/>
                <w:szCs w:val="18"/>
              </w:rPr>
            </w:pPr>
            <w:r w:rsidRPr="00175FFA">
              <w:rPr>
                <w:rFonts w:ascii="Calibri" w:hAnsi="Calibri" w:cs="Calibri"/>
                <w:b/>
                <w:sz w:val="18"/>
                <w:szCs w:val="18"/>
              </w:rPr>
              <w:t>FIRMA</w:t>
            </w:r>
          </w:p>
        </w:tc>
      </w:tr>
      <w:tr w:rsidR="00E77DE1" w:rsidRPr="006B5098" w:rsidTr="00A02ED4">
        <w:trPr>
          <w:trHeight w:val="399"/>
          <w:jc w:val="right"/>
        </w:trPr>
        <w:tc>
          <w:tcPr>
            <w:tcW w:w="3510" w:type="dxa"/>
            <w:tcBorders>
              <w:top w:val="double" w:sz="4" w:space="0" w:color="auto"/>
              <w:left w:val="double" w:sz="4" w:space="0" w:color="auto"/>
              <w:bottom w:val="double" w:sz="4" w:space="0" w:color="auto"/>
              <w:right w:val="double" w:sz="4" w:space="0" w:color="auto"/>
            </w:tcBorders>
          </w:tcPr>
          <w:p w:rsidR="00E77DE1" w:rsidRDefault="00E77DE1" w:rsidP="00A02ED4">
            <w:pPr>
              <w:tabs>
                <w:tab w:val="left" w:pos="2490"/>
              </w:tabs>
              <w:autoSpaceDE w:val="0"/>
              <w:autoSpaceDN w:val="0"/>
              <w:adjustRightInd w:val="0"/>
              <w:rPr>
                <w:rFonts w:ascii="Calibri" w:hAnsi="Calibri" w:cs="Calibri"/>
                <w:b/>
                <w:sz w:val="18"/>
                <w:szCs w:val="18"/>
              </w:rPr>
            </w:pPr>
          </w:p>
          <w:p w:rsidR="00E231EA" w:rsidRPr="006B5098" w:rsidRDefault="00E231EA" w:rsidP="00E231EA">
            <w:pPr>
              <w:autoSpaceDE w:val="0"/>
              <w:autoSpaceDN w:val="0"/>
              <w:adjustRightInd w:val="0"/>
              <w:rPr>
                <w:rFonts w:ascii="Calibri" w:hAnsi="Calibri" w:cs="Calibri"/>
                <w:b/>
                <w:sz w:val="18"/>
                <w:szCs w:val="18"/>
              </w:rPr>
            </w:pPr>
          </w:p>
        </w:tc>
        <w:tc>
          <w:tcPr>
            <w:tcW w:w="3602" w:type="dxa"/>
            <w:tcBorders>
              <w:top w:val="double" w:sz="4" w:space="0" w:color="auto"/>
              <w:left w:val="double" w:sz="4" w:space="0" w:color="auto"/>
              <w:bottom w:val="double" w:sz="4" w:space="0" w:color="auto"/>
              <w:right w:val="double" w:sz="4" w:space="0" w:color="auto"/>
            </w:tcBorders>
          </w:tcPr>
          <w:p w:rsidR="00E77DE1" w:rsidRPr="006B5098" w:rsidRDefault="00E77DE1" w:rsidP="00243C7F">
            <w:pPr>
              <w:spacing w:line="360" w:lineRule="auto"/>
              <w:jc w:val="center"/>
              <w:rPr>
                <w:rFonts w:ascii="Calibri" w:hAnsi="Calibri" w:cs="Calibri"/>
                <w:b/>
                <w:sz w:val="18"/>
                <w:szCs w:val="18"/>
              </w:rPr>
            </w:pPr>
          </w:p>
        </w:tc>
        <w:tc>
          <w:tcPr>
            <w:tcW w:w="2596" w:type="dxa"/>
            <w:tcBorders>
              <w:top w:val="double" w:sz="4" w:space="0" w:color="auto"/>
              <w:left w:val="double" w:sz="4" w:space="0" w:color="auto"/>
              <w:bottom w:val="double" w:sz="4" w:space="0" w:color="auto"/>
              <w:right w:val="double" w:sz="4" w:space="0" w:color="auto"/>
            </w:tcBorders>
          </w:tcPr>
          <w:p w:rsidR="00E77DE1" w:rsidRPr="006B5098" w:rsidRDefault="00E77DE1" w:rsidP="00243C7F">
            <w:pPr>
              <w:spacing w:line="360" w:lineRule="auto"/>
              <w:jc w:val="center"/>
              <w:rPr>
                <w:rFonts w:ascii="Calibri" w:hAnsi="Calibri" w:cs="Calibri"/>
                <w:b/>
                <w:sz w:val="18"/>
                <w:szCs w:val="18"/>
              </w:rPr>
            </w:pPr>
          </w:p>
        </w:tc>
      </w:tr>
      <w:tr w:rsidR="00E77DE1" w:rsidRPr="006B5098" w:rsidTr="00243C7F">
        <w:trPr>
          <w:trHeight w:val="385"/>
          <w:jc w:val="right"/>
        </w:trPr>
        <w:tc>
          <w:tcPr>
            <w:tcW w:w="3510" w:type="dxa"/>
            <w:tcBorders>
              <w:top w:val="double" w:sz="4" w:space="0" w:color="auto"/>
              <w:left w:val="double" w:sz="4" w:space="0" w:color="auto"/>
              <w:bottom w:val="double" w:sz="4" w:space="0" w:color="auto"/>
              <w:right w:val="double" w:sz="4" w:space="0" w:color="auto"/>
            </w:tcBorders>
          </w:tcPr>
          <w:p w:rsidR="00E77DE1" w:rsidRDefault="00E77DE1" w:rsidP="00243C7F">
            <w:pPr>
              <w:jc w:val="center"/>
              <w:rPr>
                <w:rFonts w:ascii="Calibri" w:hAnsi="Calibri" w:cs="Calibri"/>
                <w:b/>
                <w:sz w:val="18"/>
                <w:szCs w:val="18"/>
              </w:rPr>
            </w:pPr>
          </w:p>
          <w:p w:rsidR="00E231EA" w:rsidRPr="006B5098" w:rsidRDefault="00E231EA" w:rsidP="00A02ED4">
            <w:pPr>
              <w:rPr>
                <w:rFonts w:ascii="Calibri" w:hAnsi="Calibri" w:cs="Calibri"/>
                <w:b/>
                <w:sz w:val="18"/>
                <w:szCs w:val="18"/>
              </w:rPr>
            </w:pPr>
          </w:p>
        </w:tc>
        <w:tc>
          <w:tcPr>
            <w:tcW w:w="3602" w:type="dxa"/>
            <w:tcBorders>
              <w:top w:val="double" w:sz="4" w:space="0" w:color="auto"/>
              <w:left w:val="double" w:sz="4" w:space="0" w:color="auto"/>
              <w:bottom w:val="double" w:sz="4" w:space="0" w:color="auto"/>
              <w:right w:val="double" w:sz="4" w:space="0" w:color="auto"/>
            </w:tcBorders>
          </w:tcPr>
          <w:p w:rsidR="00E77DE1" w:rsidRPr="006B5098" w:rsidRDefault="00E77DE1" w:rsidP="00243C7F">
            <w:pPr>
              <w:jc w:val="center"/>
              <w:rPr>
                <w:rFonts w:ascii="Calibri" w:hAnsi="Calibri" w:cs="Calibri"/>
                <w:b/>
                <w:sz w:val="18"/>
                <w:szCs w:val="18"/>
              </w:rPr>
            </w:pPr>
          </w:p>
        </w:tc>
        <w:tc>
          <w:tcPr>
            <w:tcW w:w="2596" w:type="dxa"/>
            <w:tcBorders>
              <w:top w:val="double" w:sz="4" w:space="0" w:color="auto"/>
              <w:left w:val="double" w:sz="4" w:space="0" w:color="auto"/>
              <w:bottom w:val="double" w:sz="4" w:space="0" w:color="auto"/>
              <w:right w:val="double" w:sz="4" w:space="0" w:color="auto"/>
            </w:tcBorders>
          </w:tcPr>
          <w:p w:rsidR="00E77DE1" w:rsidRDefault="00E77DE1" w:rsidP="00243C7F">
            <w:pPr>
              <w:jc w:val="center"/>
              <w:rPr>
                <w:rFonts w:ascii="Calibri" w:hAnsi="Calibri" w:cs="Calibri"/>
                <w:b/>
                <w:sz w:val="18"/>
                <w:szCs w:val="18"/>
              </w:rPr>
            </w:pPr>
          </w:p>
          <w:p w:rsidR="00E77DE1" w:rsidRPr="006B5098" w:rsidRDefault="00E77DE1" w:rsidP="00243C7F">
            <w:pPr>
              <w:jc w:val="center"/>
              <w:rPr>
                <w:rFonts w:ascii="Calibri" w:hAnsi="Calibri" w:cs="Calibri"/>
                <w:b/>
                <w:sz w:val="18"/>
                <w:szCs w:val="18"/>
              </w:rPr>
            </w:pPr>
          </w:p>
        </w:tc>
      </w:tr>
      <w:tr w:rsidR="00164A93" w:rsidRPr="006B5098" w:rsidTr="00243C7F">
        <w:trPr>
          <w:trHeight w:val="385"/>
          <w:jc w:val="right"/>
        </w:trPr>
        <w:tc>
          <w:tcPr>
            <w:tcW w:w="3510" w:type="dxa"/>
            <w:tcBorders>
              <w:top w:val="double" w:sz="4" w:space="0" w:color="auto"/>
              <w:left w:val="double" w:sz="4" w:space="0" w:color="auto"/>
              <w:bottom w:val="double" w:sz="4" w:space="0" w:color="auto"/>
              <w:right w:val="double" w:sz="4" w:space="0" w:color="auto"/>
            </w:tcBorders>
          </w:tcPr>
          <w:p w:rsidR="00164A93" w:rsidRDefault="00164A93" w:rsidP="00243C7F">
            <w:pPr>
              <w:jc w:val="center"/>
              <w:rPr>
                <w:rFonts w:ascii="Calibri" w:hAnsi="Calibri" w:cs="Calibri"/>
                <w:b/>
                <w:sz w:val="18"/>
                <w:szCs w:val="18"/>
              </w:rPr>
            </w:pPr>
          </w:p>
        </w:tc>
        <w:tc>
          <w:tcPr>
            <w:tcW w:w="3602" w:type="dxa"/>
            <w:tcBorders>
              <w:top w:val="double" w:sz="4" w:space="0" w:color="auto"/>
              <w:left w:val="double" w:sz="4" w:space="0" w:color="auto"/>
              <w:bottom w:val="double" w:sz="4" w:space="0" w:color="auto"/>
              <w:right w:val="double" w:sz="4" w:space="0" w:color="auto"/>
            </w:tcBorders>
          </w:tcPr>
          <w:p w:rsidR="00164A93" w:rsidRPr="006B5098" w:rsidRDefault="00164A93" w:rsidP="00243C7F">
            <w:pPr>
              <w:jc w:val="center"/>
              <w:rPr>
                <w:rFonts w:ascii="Calibri" w:hAnsi="Calibri" w:cs="Calibri"/>
                <w:b/>
                <w:sz w:val="18"/>
                <w:szCs w:val="18"/>
              </w:rPr>
            </w:pPr>
          </w:p>
        </w:tc>
        <w:tc>
          <w:tcPr>
            <w:tcW w:w="2596" w:type="dxa"/>
            <w:tcBorders>
              <w:top w:val="double" w:sz="4" w:space="0" w:color="auto"/>
              <w:left w:val="double" w:sz="4" w:space="0" w:color="auto"/>
              <w:bottom w:val="double" w:sz="4" w:space="0" w:color="auto"/>
              <w:right w:val="double" w:sz="4" w:space="0" w:color="auto"/>
            </w:tcBorders>
          </w:tcPr>
          <w:p w:rsidR="00164A93" w:rsidRDefault="00164A93" w:rsidP="00243C7F">
            <w:pPr>
              <w:jc w:val="center"/>
              <w:rPr>
                <w:rFonts w:ascii="Calibri" w:hAnsi="Calibri" w:cs="Calibri"/>
                <w:b/>
                <w:sz w:val="18"/>
                <w:szCs w:val="18"/>
              </w:rPr>
            </w:pPr>
          </w:p>
        </w:tc>
      </w:tr>
      <w:tr w:rsidR="00164A93" w:rsidRPr="006B5098" w:rsidTr="00243C7F">
        <w:trPr>
          <w:trHeight w:val="385"/>
          <w:jc w:val="right"/>
        </w:trPr>
        <w:tc>
          <w:tcPr>
            <w:tcW w:w="3510" w:type="dxa"/>
            <w:tcBorders>
              <w:top w:val="double" w:sz="4" w:space="0" w:color="auto"/>
              <w:left w:val="double" w:sz="4" w:space="0" w:color="auto"/>
              <w:bottom w:val="double" w:sz="4" w:space="0" w:color="auto"/>
              <w:right w:val="double" w:sz="4" w:space="0" w:color="auto"/>
            </w:tcBorders>
          </w:tcPr>
          <w:p w:rsidR="00164A93" w:rsidRDefault="00164A93" w:rsidP="00243C7F">
            <w:pPr>
              <w:jc w:val="center"/>
              <w:rPr>
                <w:rFonts w:ascii="Calibri" w:hAnsi="Calibri" w:cs="Calibri"/>
                <w:b/>
                <w:sz w:val="18"/>
                <w:szCs w:val="18"/>
              </w:rPr>
            </w:pPr>
          </w:p>
        </w:tc>
        <w:tc>
          <w:tcPr>
            <w:tcW w:w="3602" w:type="dxa"/>
            <w:tcBorders>
              <w:top w:val="double" w:sz="4" w:space="0" w:color="auto"/>
              <w:left w:val="double" w:sz="4" w:space="0" w:color="auto"/>
              <w:bottom w:val="double" w:sz="4" w:space="0" w:color="auto"/>
              <w:right w:val="double" w:sz="4" w:space="0" w:color="auto"/>
            </w:tcBorders>
          </w:tcPr>
          <w:p w:rsidR="00164A93" w:rsidRPr="006B5098" w:rsidRDefault="00164A93" w:rsidP="00243C7F">
            <w:pPr>
              <w:jc w:val="center"/>
              <w:rPr>
                <w:rFonts w:ascii="Calibri" w:hAnsi="Calibri" w:cs="Calibri"/>
                <w:b/>
                <w:sz w:val="18"/>
                <w:szCs w:val="18"/>
              </w:rPr>
            </w:pPr>
          </w:p>
        </w:tc>
        <w:tc>
          <w:tcPr>
            <w:tcW w:w="2596" w:type="dxa"/>
            <w:tcBorders>
              <w:top w:val="double" w:sz="4" w:space="0" w:color="auto"/>
              <w:left w:val="double" w:sz="4" w:space="0" w:color="auto"/>
              <w:bottom w:val="double" w:sz="4" w:space="0" w:color="auto"/>
              <w:right w:val="double" w:sz="4" w:space="0" w:color="auto"/>
            </w:tcBorders>
          </w:tcPr>
          <w:p w:rsidR="00164A93" w:rsidRDefault="00164A93" w:rsidP="00243C7F">
            <w:pPr>
              <w:jc w:val="center"/>
              <w:rPr>
                <w:rFonts w:ascii="Calibri" w:hAnsi="Calibri" w:cs="Calibri"/>
                <w:b/>
                <w:sz w:val="18"/>
                <w:szCs w:val="18"/>
              </w:rPr>
            </w:pPr>
          </w:p>
        </w:tc>
      </w:tr>
      <w:tr w:rsidR="00164A93" w:rsidRPr="006B5098" w:rsidTr="00243C7F">
        <w:trPr>
          <w:trHeight w:val="385"/>
          <w:jc w:val="right"/>
        </w:trPr>
        <w:tc>
          <w:tcPr>
            <w:tcW w:w="3510" w:type="dxa"/>
            <w:tcBorders>
              <w:top w:val="double" w:sz="4" w:space="0" w:color="auto"/>
              <w:left w:val="double" w:sz="4" w:space="0" w:color="auto"/>
              <w:bottom w:val="double" w:sz="4" w:space="0" w:color="auto"/>
              <w:right w:val="double" w:sz="4" w:space="0" w:color="auto"/>
            </w:tcBorders>
          </w:tcPr>
          <w:p w:rsidR="00164A93" w:rsidRDefault="00164A93" w:rsidP="00243C7F">
            <w:pPr>
              <w:jc w:val="center"/>
              <w:rPr>
                <w:rFonts w:ascii="Calibri" w:hAnsi="Calibri" w:cs="Calibri"/>
                <w:b/>
                <w:sz w:val="18"/>
                <w:szCs w:val="18"/>
              </w:rPr>
            </w:pPr>
          </w:p>
        </w:tc>
        <w:tc>
          <w:tcPr>
            <w:tcW w:w="3602" w:type="dxa"/>
            <w:tcBorders>
              <w:top w:val="double" w:sz="4" w:space="0" w:color="auto"/>
              <w:left w:val="double" w:sz="4" w:space="0" w:color="auto"/>
              <w:bottom w:val="double" w:sz="4" w:space="0" w:color="auto"/>
              <w:right w:val="double" w:sz="4" w:space="0" w:color="auto"/>
            </w:tcBorders>
          </w:tcPr>
          <w:p w:rsidR="00164A93" w:rsidRPr="006B5098" w:rsidRDefault="00164A93" w:rsidP="00243C7F">
            <w:pPr>
              <w:jc w:val="center"/>
              <w:rPr>
                <w:rFonts w:ascii="Calibri" w:hAnsi="Calibri" w:cs="Calibri"/>
                <w:b/>
                <w:sz w:val="18"/>
                <w:szCs w:val="18"/>
              </w:rPr>
            </w:pPr>
          </w:p>
        </w:tc>
        <w:tc>
          <w:tcPr>
            <w:tcW w:w="2596" w:type="dxa"/>
            <w:tcBorders>
              <w:top w:val="double" w:sz="4" w:space="0" w:color="auto"/>
              <w:left w:val="double" w:sz="4" w:space="0" w:color="auto"/>
              <w:bottom w:val="double" w:sz="4" w:space="0" w:color="auto"/>
              <w:right w:val="double" w:sz="4" w:space="0" w:color="auto"/>
            </w:tcBorders>
          </w:tcPr>
          <w:p w:rsidR="00164A93" w:rsidRDefault="00164A93" w:rsidP="00243C7F">
            <w:pPr>
              <w:jc w:val="center"/>
              <w:rPr>
                <w:rFonts w:ascii="Calibri" w:hAnsi="Calibri" w:cs="Calibri"/>
                <w:b/>
                <w:sz w:val="18"/>
                <w:szCs w:val="18"/>
              </w:rPr>
            </w:pPr>
          </w:p>
        </w:tc>
      </w:tr>
    </w:tbl>
    <w:p w:rsidR="00AD482A" w:rsidRPr="001571BC" w:rsidRDefault="00AD482A" w:rsidP="00A02ED4">
      <w:pPr>
        <w:jc w:val="both"/>
        <w:rPr>
          <w:rFonts w:ascii="Calibri" w:hAnsi="Calibri" w:cs="Tahoma"/>
          <w:b/>
          <w:bCs/>
          <w:sz w:val="36"/>
          <w:szCs w:val="36"/>
        </w:rPr>
      </w:pPr>
    </w:p>
    <w:sectPr w:rsidR="00AD482A" w:rsidRPr="001571BC" w:rsidSect="00AD513F">
      <w:headerReference w:type="even" r:id="rId10"/>
      <w:headerReference w:type="default" r:id="rId11"/>
      <w:footerReference w:type="default" r:id="rId12"/>
      <w:pgSz w:w="12240" w:h="15840"/>
      <w:pgMar w:top="360" w:right="1260" w:bottom="900" w:left="1260" w:header="360" w:footer="42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0274" w:rsidRDefault="007A0274">
      <w:r>
        <w:separator/>
      </w:r>
    </w:p>
  </w:endnote>
  <w:endnote w:type="continuationSeparator" w:id="0">
    <w:p w:rsidR="007A0274" w:rsidRDefault="007A02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20002A87" w:usb1="00000000" w:usb2="00000000"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3C7F" w:rsidRPr="00346880" w:rsidRDefault="00243C7F" w:rsidP="00AD513F">
    <w:pPr>
      <w:pStyle w:val="Piedepgina"/>
      <w:ind w:right="360"/>
      <w:rPr>
        <w:szCs w:val="20"/>
      </w:rPr>
    </w:pPr>
    <w:r w:rsidRPr="00BC0091">
      <w:rPr>
        <w:rFonts w:asciiTheme="minorHAnsi" w:hAnsiTheme="minorHAnsi" w:cstheme="minorHAnsi"/>
        <w:color w:val="808080"/>
        <w:sz w:val="20"/>
      </w:rPr>
      <w:t>Licitación P</w:t>
    </w:r>
    <w:r w:rsidR="005176DF">
      <w:rPr>
        <w:rFonts w:asciiTheme="minorHAnsi" w:hAnsiTheme="minorHAnsi" w:cstheme="minorHAnsi"/>
        <w:color w:val="808080"/>
        <w:sz w:val="20"/>
      </w:rPr>
      <w:t>ública Regional no. 32065001-044</w:t>
    </w:r>
    <w:r>
      <w:rPr>
        <w:rFonts w:asciiTheme="minorHAnsi" w:hAnsiTheme="minorHAnsi" w:cstheme="minorHAnsi"/>
        <w:color w:val="808080"/>
        <w:sz w:val="20"/>
      </w:rPr>
      <w:t>-201</w:t>
    </w:r>
    <w:r w:rsidR="0022220A">
      <w:rPr>
        <w:rFonts w:asciiTheme="minorHAnsi" w:hAnsiTheme="minorHAnsi" w:cstheme="minorHAnsi"/>
        <w:color w:val="808080"/>
        <w:sz w:val="20"/>
      </w:rPr>
      <w:t>9</w:t>
    </w:r>
    <w:r>
      <w:rPr>
        <w:rFonts w:asciiTheme="minorHAnsi" w:hAnsiTheme="minorHAnsi" w:cstheme="minorHAnsi"/>
        <w:color w:val="808080"/>
        <w:sz w:val="20"/>
      </w:rPr>
      <w:t xml:space="preserve">              </w:t>
    </w:r>
    <w:r w:rsidR="005176DF">
      <w:rPr>
        <w:rFonts w:asciiTheme="minorHAnsi" w:hAnsiTheme="minorHAnsi" w:cstheme="minorHAnsi"/>
        <w:color w:val="808080"/>
        <w:sz w:val="20"/>
      </w:rPr>
      <w:t>09</w:t>
    </w:r>
    <w:r>
      <w:rPr>
        <w:rFonts w:asciiTheme="minorHAnsi" w:hAnsiTheme="minorHAnsi" w:cstheme="minorHAnsi"/>
        <w:color w:val="808080"/>
        <w:sz w:val="20"/>
      </w:rPr>
      <w:t xml:space="preserve"> de </w:t>
    </w:r>
    <w:r w:rsidR="00AF3639">
      <w:rPr>
        <w:rFonts w:asciiTheme="minorHAnsi" w:hAnsiTheme="minorHAnsi" w:cstheme="minorHAnsi"/>
        <w:color w:val="808080"/>
        <w:sz w:val="20"/>
      </w:rPr>
      <w:t>ju</w:t>
    </w:r>
    <w:r w:rsidR="005176DF">
      <w:rPr>
        <w:rFonts w:asciiTheme="minorHAnsi" w:hAnsiTheme="minorHAnsi" w:cstheme="minorHAnsi"/>
        <w:color w:val="808080"/>
        <w:sz w:val="20"/>
      </w:rPr>
      <w:t>l</w:t>
    </w:r>
    <w:r w:rsidR="00AF3639">
      <w:rPr>
        <w:rFonts w:asciiTheme="minorHAnsi" w:hAnsiTheme="minorHAnsi" w:cstheme="minorHAnsi"/>
        <w:color w:val="808080"/>
        <w:sz w:val="20"/>
      </w:rPr>
      <w:t>io</w:t>
    </w:r>
    <w:r>
      <w:rPr>
        <w:rFonts w:asciiTheme="minorHAnsi" w:hAnsiTheme="minorHAnsi" w:cstheme="minorHAnsi"/>
        <w:color w:val="808080"/>
        <w:sz w:val="20"/>
      </w:rPr>
      <w:t xml:space="preserve"> de 201</w:t>
    </w:r>
    <w:r w:rsidR="0022220A">
      <w:rPr>
        <w:rFonts w:asciiTheme="minorHAnsi" w:hAnsiTheme="minorHAnsi" w:cstheme="minorHAnsi"/>
        <w:color w:val="808080"/>
        <w:sz w:val="20"/>
      </w:rPr>
      <w:t>9</w:t>
    </w:r>
    <w:r>
      <w:rPr>
        <w:rFonts w:asciiTheme="minorHAnsi" w:hAnsiTheme="minorHAnsi" w:cstheme="minorHAnsi"/>
        <w:color w:val="808080"/>
        <w:sz w:val="20"/>
      </w:rPr>
      <w:t xml:space="preserve">                               </w:t>
    </w:r>
    <w:r w:rsidRPr="00BC0091">
      <w:rPr>
        <w:rStyle w:val="Nmerodepgina"/>
        <w:rFonts w:asciiTheme="minorHAnsi" w:hAnsiTheme="minorHAnsi" w:cstheme="minorHAnsi"/>
        <w:color w:val="808080"/>
        <w:sz w:val="20"/>
      </w:rPr>
      <w:fldChar w:fldCharType="begin"/>
    </w:r>
    <w:r w:rsidRPr="00BC0091">
      <w:rPr>
        <w:rStyle w:val="Nmerodepgina"/>
        <w:rFonts w:asciiTheme="minorHAnsi" w:hAnsiTheme="minorHAnsi" w:cstheme="minorHAnsi"/>
        <w:color w:val="808080"/>
        <w:sz w:val="20"/>
      </w:rPr>
      <w:instrText xml:space="preserve"> PAGE </w:instrText>
    </w:r>
    <w:r w:rsidRPr="00BC0091">
      <w:rPr>
        <w:rStyle w:val="Nmerodepgina"/>
        <w:rFonts w:asciiTheme="minorHAnsi" w:hAnsiTheme="minorHAnsi" w:cstheme="minorHAnsi"/>
        <w:color w:val="808080"/>
        <w:sz w:val="20"/>
      </w:rPr>
      <w:fldChar w:fldCharType="separate"/>
    </w:r>
    <w:r w:rsidR="00F73FDD">
      <w:rPr>
        <w:rStyle w:val="Nmerodepgina"/>
        <w:rFonts w:asciiTheme="minorHAnsi" w:hAnsiTheme="minorHAnsi" w:cstheme="minorHAnsi"/>
        <w:noProof/>
        <w:color w:val="808080"/>
        <w:sz w:val="20"/>
      </w:rPr>
      <w:t>7</w:t>
    </w:r>
    <w:r w:rsidRPr="00BC0091">
      <w:rPr>
        <w:rStyle w:val="Nmerodepgina"/>
        <w:rFonts w:asciiTheme="minorHAnsi" w:hAnsiTheme="minorHAnsi" w:cstheme="minorHAnsi"/>
        <w:color w:val="808080"/>
        <w:sz w:val="20"/>
      </w:rPr>
      <w:fldChar w:fldCharType="end"/>
    </w:r>
    <w:r w:rsidRPr="00BC0091">
      <w:rPr>
        <w:rStyle w:val="Nmerodepgina"/>
        <w:rFonts w:asciiTheme="minorHAnsi" w:hAnsiTheme="minorHAnsi" w:cstheme="minorHAnsi"/>
        <w:color w:val="808080"/>
        <w:sz w:val="20"/>
      </w:rPr>
      <w:t xml:space="preserve"> de </w:t>
    </w:r>
    <w:r w:rsidRPr="00BC0091">
      <w:rPr>
        <w:rStyle w:val="Nmerodepgina"/>
        <w:rFonts w:asciiTheme="minorHAnsi" w:hAnsiTheme="minorHAnsi" w:cstheme="minorHAnsi"/>
        <w:color w:val="808080"/>
        <w:sz w:val="20"/>
      </w:rPr>
      <w:fldChar w:fldCharType="begin"/>
    </w:r>
    <w:r w:rsidRPr="00BC0091">
      <w:rPr>
        <w:rStyle w:val="Nmerodepgina"/>
        <w:rFonts w:asciiTheme="minorHAnsi" w:hAnsiTheme="minorHAnsi" w:cstheme="minorHAnsi"/>
        <w:color w:val="808080"/>
        <w:sz w:val="20"/>
      </w:rPr>
      <w:instrText xml:space="preserve"> NUMPAGES </w:instrText>
    </w:r>
    <w:r w:rsidRPr="00BC0091">
      <w:rPr>
        <w:rStyle w:val="Nmerodepgina"/>
        <w:rFonts w:asciiTheme="minorHAnsi" w:hAnsiTheme="minorHAnsi" w:cstheme="minorHAnsi"/>
        <w:color w:val="808080"/>
        <w:sz w:val="20"/>
      </w:rPr>
      <w:fldChar w:fldCharType="separate"/>
    </w:r>
    <w:r w:rsidR="00F73FDD">
      <w:rPr>
        <w:rStyle w:val="Nmerodepgina"/>
        <w:rFonts w:asciiTheme="minorHAnsi" w:hAnsiTheme="minorHAnsi" w:cstheme="minorHAnsi"/>
        <w:noProof/>
        <w:color w:val="808080"/>
        <w:sz w:val="20"/>
      </w:rPr>
      <w:t>7</w:t>
    </w:r>
    <w:r w:rsidRPr="00BC0091">
      <w:rPr>
        <w:rStyle w:val="Nmerodepgina"/>
        <w:rFonts w:asciiTheme="minorHAnsi" w:hAnsiTheme="minorHAnsi" w:cstheme="minorHAnsi"/>
        <w:color w:val="808080"/>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0274" w:rsidRDefault="007A0274">
      <w:r>
        <w:separator/>
      </w:r>
    </w:p>
  </w:footnote>
  <w:footnote w:type="continuationSeparator" w:id="0">
    <w:p w:rsidR="007A0274" w:rsidRDefault="007A02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3C7F" w:rsidRDefault="00243C7F">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43C7F" w:rsidRDefault="00243C7F">
    <w:pPr>
      <w:pStyle w:val="Encabezado"/>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3C7F" w:rsidRDefault="00243C7F">
    <w:pPr>
      <w:pStyle w:val="Encabezado"/>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21785"/>
    <w:multiLevelType w:val="hybridMultilevel"/>
    <w:tmpl w:val="D52EE144"/>
    <w:lvl w:ilvl="0" w:tplc="E72C294C">
      <w:start w:val="1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02D717B1"/>
    <w:multiLevelType w:val="hybridMultilevel"/>
    <w:tmpl w:val="77C8C59E"/>
    <w:lvl w:ilvl="0" w:tplc="B216A0DA">
      <w:start w:val="1"/>
      <w:numFmt w:val="decimalZero"/>
      <w:lvlText w:val="%1-"/>
      <w:lvlJc w:val="left"/>
      <w:pPr>
        <w:ind w:left="765" w:hanging="405"/>
      </w:pPr>
      <w:rPr>
        <w:rFonts w:hint="default"/>
        <w:b/>
        <w:u w:val="singl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BD767FA"/>
    <w:multiLevelType w:val="hybridMultilevel"/>
    <w:tmpl w:val="E438BFCA"/>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0111FB1"/>
    <w:multiLevelType w:val="hybridMultilevel"/>
    <w:tmpl w:val="4C969B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1D436AB"/>
    <w:multiLevelType w:val="hybridMultilevel"/>
    <w:tmpl w:val="64E045AA"/>
    <w:lvl w:ilvl="0" w:tplc="B9243F58">
      <w:start w:val="7"/>
      <w:numFmt w:val="upp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19BE51CD"/>
    <w:multiLevelType w:val="hybridMultilevel"/>
    <w:tmpl w:val="C44A017C"/>
    <w:lvl w:ilvl="0" w:tplc="FFFFFFFF">
      <w:start w:val="1"/>
      <w:numFmt w:val="upperLetter"/>
      <w:lvlText w:val="%1)"/>
      <w:lvlJc w:val="left"/>
      <w:pPr>
        <w:tabs>
          <w:tab w:val="num" w:pos="720"/>
        </w:tabs>
        <w:ind w:left="720" w:hanging="360"/>
      </w:pPr>
      <w:rPr>
        <w:rFonts w:hint="default"/>
      </w:rPr>
    </w:lvl>
    <w:lvl w:ilvl="1" w:tplc="FFFFFFFF">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nsid w:val="1FA22F23"/>
    <w:multiLevelType w:val="hybridMultilevel"/>
    <w:tmpl w:val="888AAA72"/>
    <w:lvl w:ilvl="0" w:tplc="199AA154">
      <w:start w:val="10"/>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8">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31961162"/>
    <w:multiLevelType w:val="singleLevel"/>
    <w:tmpl w:val="6B645A16"/>
    <w:lvl w:ilvl="0">
      <w:start w:val="1"/>
      <w:numFmt w:val="bullet"/>
      <w:lvlText w:val=""/>
      <w:lvlJc w:val="left"/>
      <w:pPr>
        <w:tabs>
          <w:tab w:val="num" w:pos="720"/>
        </w:tabs>
        <w:ind w:left="720" w:hanging="360"/>
      </w:pPr>
      <w:rPr>
        <w:rFonts w:ascii="Symbol" w:hAnsi="Symbol" w:hint="default"/>
        <w:color w:val="auto"/>
      </w:rPr>
    </w:lvl>
  </w:abstractNum>
  <w:abstractNum w:abstractNumId="10">
    <w:nsid w:val="3B88089E"/>
    <w:multiLevelType w:val="hybridMultilevel"/>
    <w:tmpl w:val="58C87A0C"/>
    <w:lvl w:ilvl="0" w:tplc="49FCE082">
      <w:start w:val="1"/>
      <w:numFmt w:val="bullet"/>
      <w:lvlText w:val=""/>
      <w:lvlJc w:val="left"/>
      <w:pPr>
        <w:tabs>
          <w:tab w:val="num" w:pos="860"/>
        </w:tabs>
        <w:ind w:left="860" w:hanging="360"/>
      </w:pPr>
      <w:rPr>
        <w:rFonts w:ascii="Wingdings" w:hAnsi="Wingdings" w:hint="default"/>
        <w:b/>
      </w:rPr>
    </w:lvl>
    <w:lvl w:ilvl="1" w:tplc="C28C1C74">
      <w:start w:val="1"/>
      <w:numFmt w:val="bullet"/>
      <w:lvlText w:val=""/>
      <w:lvlJc w:val="left"/>
      <w:pPr>
        <w:tabs>
          <w:tab w:val="num" w:pos="1580"/>
        </w:tabs>
        <w:ind w:left="1580" w:hanging="360"/>
      </w:pPr>
      <w:rPr>
        <w:rFonts w:ascii="Wingdings" w:hAnsi="Wingdings" w:hint="default"/>
        <w:b/>
      </w:rPr>
    </w:lvl>
    <w:lvl w:ilvl="2" w:tplc="C28C1C74">
      <w:start w:val="1"/>
      <w:numFmt w:val="bullet"/>
      <w:lvlText w:val=""/>
      <w:lvlJc w:val="left"/>
      <w:pPr>
        <w:tabs>
          <w:tab w:val="num" w:pos="1580"/>
        </w:tabs>
        <w:ind w:left="1580" w:hanging="360"/>
      </w:pPr>
      <w:rPr>
        <w:rFonts w:ascii="Wingdings" w:hAnsi="Wingdings" w:hint="default"/>
        <w:b/>
      </w:rPr>
    </w:lvl>
    <w:lvl w:ilvl="3" w:tplc="0409000F" w:tentative="1">
      <w:start w:val="1"/>
      <w:numFmt w:val="decimal"/>
      <w:lvlText w:val="%4."/>
      <w:lvlJc w:val="left"/>
      <w:pPr>
        <w:tabs>
          <w:tab w:val="num" w:pos="3020"/>
        </w:tabs>
        <w:ind w:left="3020" w:hanging="360"/>
      </w:pPr>
    </w:lvl>
    <w:lvl w:ilvl="4" w:tplc="04090019" w:tentative="1">
      <w:start w:val="1"/>
      <w:numFmt w:val="lowerLetter"/>
      <w:lvlText w:val="%5."/>
      <w:lvlJc w:val="left"/>
      <w:pPr>
        <w:tabs>
          <w:tab w:val="num" w:pos="3740"/>
        </w:tabs>
        <w:ind w:left="3740" w:hanging="360"/>
      </w:pPr>
    </w:lvl>
    <w:lvl w:ilvl="5" w:tplc="0409001B" w:tentative="1">
      <w:start w:val="1"/>
      <w:numFmt w:val="lowerRoman"/>
      <w:lvlText w:val="%6."/>
      <w:lvlJc w:val="right"/>
      <w:pPr>
        <w:tabs>
          <w:tab w:val="num" w:pos="4460"/>
        </w:tabs>
        <w:ind w:left="4460" w:hanging="180"/>
      </w:pPr>
    </w:lvl>
    <w:lvl w:ilvl="6" w:tplc="0409000F" w:tentative="1">
      <w:start w:val="1"/>
      <w:numFmt w:val="decimal"/>
      <w:lvlText w:val="%7."/>
      <w:lvlJc w:val="left"/>
      <w:pPr>
        <w:tabs>
          <w:tab w:val="num" w:pos="5180"/>
        </w:tabs>
        <w:ind w:left="5180" w:hanging="360"/>
      </w:pPr>
    </w:lvl>
    <w:lvl w:ilvl="7" w:tplc="04090019" w:tentative="1">
      <w:start w:val="1"/>
      <w:numFmt w:val="lowerLetter"/>
      <w:lvlText w:val="%8."/>
      <w:lvlJc w:val="left"/>
      <w:pPr>
        <w:tabs>
          <w:tab w:val="num" w:pos="5900"/>
        </w:tabs>
        <w:ind w:left="5900" w:hanging="360"/>
      </w:pPr>
    </w:lvl>
    <w:lvl w:ilvl="8" w:tplc="0409001B" w:tentative="1">
      <w:start w:val="1"/>
      <w:numFmt w:val="lowerRoman"/>
      <w:lvlText w:val="%9."/>
      <w:lvlJc w:val="right"/>
      <w:pPr>
        <w:tabs>
          <w:tab w:val="num" w:pos="6620"/>
        </w:tabs>
        <w:ind w:left="6620" w:hanging="180"/>
      </w:pPr>
    </w:lvl>
  </w:abstractNum>
  <w:abstractNum w:abstractNumId="11">
    <w:nsid w:val="3BA14543"/>
    <w:multiLevelType w:val="hybridMultilevel"/>
    <w:tmpl w:val="D2220F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3D0B1715"/>
    <w:multiLevelType w:val="hybridMultilevel"/>
    <w:tmpl w:val="B18CF7B0"/>
    <w:lvl w:ilvl="0" w:tplc="C2CE13A2">
      <w:start w:val="1"/>
      <w:numFmt w:val="upperRoman"/>
      <w:lvlText w:val="%1."/>
      <w:lvlJc w:val="left"/>
      <w:pPr>
        <w:ind w:left="1004" w:hanging="72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3">
    <w:nsid w:val="4FDC6D4C"/>
    <w:multiLevelType w:val="multilevel"/>
    <w:tmpl w:val="DF6A699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nsid w:val="528E5285"/>
    <w:multiLevelType w:val="hybridMultilevel"/>
    <w:tmpl w:val="7AA46CA0"/>
    <w:lvl w:ilvl="0" w:tplc="17BE53E8">
      <w:start w:val="17"/>
      <w:numFmt w:val="bullet"/>
      <w:lvlText w:val="-"/>
      <w:lvlJc w:val="left"/>
      <w:pPr>
        <w:ind w:left="1080" w:hanging="360"/>
      </w:pPr>
      <w:rPr>
        <w:rFonts w:ascii="Arial" w:eastAsia="Times New Roman"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5">
    <w:nsid w:val="54423DC7"/>
    <w:multiLevelType w:val="hybridMultilevel"/>
    <w:tmpl w:val="C8DE71D2"/>
    <w:lvl w:ilvl="0" w:tplc="747ACD98">
      <w:start w:val="8"/>
      <w:numFmt w:val="upperLetter"/>
      <w:lvlText w:val="%1."/>
      <w:lvlJc w:val="left"/>
      <w:pPr>
        <w:ind w:left="760" w:hanging="360"/>
      </w:pPr>
      <w:rPr>
        <w:rFonts w:hint="default"/>
        <w:b/>
      </w:rPr>
    </w:lvl>
    <w:lvl w:ilvl="1" w:tplc="080A0019" w:tentative="1">
      <w:start w:val="1"/>
      <w:numFmt w:val="lowerLetter"/>
      <w:lvlText w:val="%2."/>
      <w:lvlJc w:val="left"/>
      <w:pPr>
        <w:ind w:left="1480" w:hanging="360"/>
      </w:pPr>
    </w:lvl>
    <w:lvl w:ilvl="2" w:tplc="080A001B" w:tentative="1">
      <w:start w:val="1"/>
      <w:numFmt w:val="lowerRoman"/>
      <w:lvlText w:val="%3."/>
      <w:lvlJc w:val="right"/>
      <w:pPr>
        <w:ind w:left="2200" w:hanging="180"/>
      </w:pPr>
    </w:lvl>
    <w:lvl w:ilvl="3" w:tplc="080A000F" w:tentative="1">
      <w:start w:val="1"/>
      <w:numFmt w:val="decimal"/>
      <w:lvlText w:val="%4."/>
      <w:lvlJc w:val="left"/>
      <w:pPr>
        <w:ind w:left="2920" w:hanging="360"/>
      </w:pPr>
    </w:lvl>
    <w:lvl w:ilvl="4" w:tplc="080A0019" w:tentative="1">
      <w:start w:val="1"/>
      <w:numFmt w:val="lowerLetter"/>
      <w:lvlText w:val="%5."/>
      <w:lvlJc w:val="left"/>
      <w:pPr>
        <w:ind w:left="3640" w:hanging="360"/>
      </w:pPr>
    </w:lvl>
    <w:lvl w:ilvl="5" w:tplc="080A001B" w:tentative="1">
      <w:start w:val="1"/>
      <w:numFmt w:val="lowerRoman"/>
      <w:lvlText w:val="%6."/>
      <w:lvlJc w:val="right"/>
      <w:pPr>
        <w:ind w:left="4360" w:hanging="180"/>
      </w:pPr>
    </w:lvl>
    <w:lvl w:ilvl="6" w:tplc="080A000F" w:tentative="1">
      <w:start w:val="1"/>
      <w:numFmt w:val="decimal"/>
      <w:lvlText w:val="%7."/>
      <w:lvlJc w:val="left"/>
      <w:pPr>
        <w:ind w:left="5080" w:hanging="360"/>
      </w:pPr>
    </w:lvl>
    <w:lvl w:ilvl="7" w:tplc="080A0019" w:tentative="1">
      <w:start w:val="1"/>
      <w:numFmt w:val="lowerLetter"/>
      <w:lvlText w:val="%8."/>
      <w:lvlJc w:val="left"/>
      <w:pPr>
        <w:ind w:left="5800" w:hanging="360"/>
      </w:pPr>
    </w:lvl>
    <w:lvl w:ilvl="8" w:tplc="080A001B" w:tentative="1">
      <w:start w:val="1"/>
      <w:numFmt w:val="lowerRoman"/>
      <w:lvlText w:val="%9."/>
      <w:lvlJc w:val="right"/>
      <w:pPr>
        <w:ind w:left="6520" w:hanging="180"/>
      </w:pPr>
    </w:lvl>
  </w:abstractNum>
  <w:abstractNum w:abstractNumId="16">
    <w:nsid w:val="57A36076"/>
    <w:multiLevelType w:val="hybridMultilevel"/>
    <w:tmpl w:val="B18CF7B0"/>
    <w:lvl w:ilvl="0" w:tplc="C2CE13A2">
      <w:start w:val="1"/>
      <w:numFmt w:val="upperRoman"/>
      <w:lvlText w:val="%1."/>
      <w:lvlJc w:val="left"/>
      <w:pPr>
        <w:ind w:left="1004" w:hanging="72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7">
    <w:nsid w:val="57AA4D65"/>
    <w:multiLevelType w:val="hybridMultilevel"/>
    <w:tmpl w:val="64EE8C62"/>
    <w:lvl w:ilvl="0" w:tplc="24205C68">
      <w:start w:val="1"/>
      <w:numFmt w:val="upperRoman"/>
      <w:lvlText w:val="%1)"/>
      <w:lvlJc w:val="left"/>
      <w:pPr>
        <w:ind w:left="1440" w:hanging="72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
    <w:nsid w:val="63EF2179"/>
    <w:multiLevelType w:val="hybridMultilevel"/>
    <w:tmpl w:val="6D6408F2"/>
    <w:lvl w:ilvl="0" w:tplc="898EADA6">
      <w:start w:val="11"/>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9">
    <w:nsid w:val="6A6D1F41"/>
    <w:multiLevelType w:val="hybridMultilevel"/>
    <w:tmpl w:val="1D40631C"/>
    <w:lvl w:ilvl="0" w:tplc="6A3602E4">
      <w:start w:val="1"/>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0">
    <w:nsid w:val="6B9619DB"/>
    <w:multiLevelType w:val="singleLevel"/>
    <w:tmpl w:val="0409000F"/>
    <w:lvl w:ilvl="0">
      <w:start w:val="1"/>
      <w:numFmt w:val="decimal"/>
      <w:lvlText w:val="%1."/>
      <w:lvlJc w:val="left"/>
      <w:pPr>
        <w:tabs>
          <w:tab w:val="num" w:pos="360"/>
        </w:tabs>
        <w:ind w:left="360" w:hanging="360"/>
      </w:pPr>
    </w:lvl>
  </w:abstractNum>
  <w:abstractNum w:abstractNumId="21">
    <w:nsid w:val="6D495B10"/>
    <w:multiLevelType w:val="hybridMultilevel"/>
    <w:tmpl w:val="596E4E70"/>
    <w:lvl w:ilvl="0" w:tplc="080A000F">
      <w:start w:val="1"/>
      <w:numFmt w:val="decimal"/>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nsid w:val="6F6F4B22"/>
    <w:multiLevelType w:val="hybridMultilevel"/>
    <w:tmpl w:val="DBBC46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nsid w:val="78C33586"/>
    <w:multiLevelType w:val="hybridMultilevel"/>
    <w:tmpl w:val="DFF688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0"/>
  </w:num>
  <w:num w:numId="2">
    <w:abstractNumId w:val="23"/>
  </w:num>
  <w:num w:numId="3">
    <w:abstractNumId w:val="8"/>
  </w:num>
  <w:num w:numId="4">
    <w:abstractNumId w:val="10"/>
  </w:num>
  <w:num w:numId="5">
    <w:abstractNumId w:val="4"/>
  </w:num>
  <w:num w:numId="6">
    <w:abstractNumId w:val="13"/>
  </w:num>
  <w:num w:numId="7">
    <w:abstractNumId w:val="22"/>
  </w:num>
  <w:num w:numId="8">
    <w:abstractNumId w:val="2"/>
  </w:num>
  <w:num w:numId="9">
    <w:abstractNumId w:val="11"/>
  </w:num>
  <w:num w:numId="10">
    <w:abstractNumId w:val="15"/>
  </w:num>
  <w:num w:numId="11">
    <w:abstractNumId w:val="6"/>
  </w:num>
  <w:num w:numId="12">
    <w:abstractNumId w:val="5"/>
  </w:num>
  <w:num w:numId="13">
    <w:abstractNumId w:val="17"/>
  </w:num>
  <w:num w:numId="14">
    <w:abstractNumId w:val="19"/>
  </w:num>
  <w:num w:numId="15">
    <w:abstractNumId w:val="16"/>
  </w:num>
  <w:num w:numId="16">
    <w:abstractNumId w:val="12"/>
  </w:num>
  <w:num w:numId="17">
    <w:abstractNumId w:val="7"/>
  </w:num>
  <w:num w:numId="18">
    <w:abstractNumId w:val="18"/>
  </w:num>
  <w:num w:numId="19">
    <w:abstractNumId w:val="1"/>
  </w:num>
  <w:num w:numId="20">
    <w:abstractNumId w:val="0"/>
  </w:num>
  <w:num w:numId="21">
    <w:abstractNumId w:val="14"/>
  </w:num>
  <w:num w:numId="22">
    <w:abstractNumId w:val="9"/>
  </w:num>
  <w:num w:numId="23">
    <w:abstractNumId w:val="3"/>
  </w:num>
  <w:num w:numId="24">
    <w:abstractNumId w:val="21"/>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358"/>
    <w:rsid w:val="000000DF"/>
    <w:rsid w:val="000002E1"/>
    <w:rsid w:val="000005C8"/>
    <w:rsid w:val="00000A8C"/>
    <w:rsid w:val="00001535"/>
    <w:rsid w:val="00001F99"/>
    <w:rsid w:val="0000230A"/>
    <w:rsid w:val="00002508"/>
    <w:rsid w:val="00003403"/>
    <w:rsid w:val="00003826"/>
    <w:rsid w:val="00004B96"/>
    <w:rsid w:val="00005E7E"/>
    <w:rsid w:val="000064EE"/>
    <w:rsid w:val="000065DC"/>
    <w:rsid w:val="0000701E"/>
    <w:rsid w:val="0000791D"/>
    <w:rsid w:val="000101C0"/>
    <w:rsid w:val="000117B5"/>
    <w:rsid w:val="00011995"/>
    <w:rsid w:val="00011C69"/>
    <w:rsid w:val="00011D6C"/>
    <w:rsid w:val="00012016"/>
    <w:rsid w:val="00012D22"/>
    <w:rsid w:val="000131C7"/>
    <w:rsid w:val="00013BD2"/>
    <w:rsid w:val="000143F1"/>
    <w:rsid w:val="00014D67"/>
    <w:rsid w:val="00017279"/>
    <w:rsid w:val="0001754C"/>
    <w:rsid w:val="00020581"/>
    <w:rsid w:val="000208C8"/>
    <w:rsid w:val="00020973"/>
    <w:rsid w:val="00020CA2"/>
    <w:rsid w:val="00021527"/>
    <w:rsid w:val="00021887"/>
    <w:rsid w:val="000224AF"/>
    <w:rsid w:val="000225F3"/>
    <w:rsid w:val="0002289E"/>
    <w:rsid w:val="000232AB"/>
    <w:rsid w:val="00023513"/>
    <w:rsid w:val="0002389F"/>
    <w:rsid w:val="00023A34"/>
    <w:rsid w:val="00027F0E"/>
    <w:rsid w:val="000307E9"/>
    <w:rsid w:val="00030944"/>
    <w:rsid w:val="00030D5B"/>
    <w:rsid w:val="000317E3"/>
    <w:rsid w:val="0003181F"/>
    <w:rsid w:val="00031F41"/>
    <w:rsid w:val="00031F68"/>
    <w:rsid w:val="00032457"/>
    <w:rsid w:val="00033298"/>
    <w:rsid w:val="00033672"/>
    <w:rsid w:val="00034406"/>
    <w:rsid w:val="0003442F"/>
    <w:rsid w:val="000344AE"/>
    <w:rsid w:val="00034A35"/>
    <w:rsid w:val="00034A92"/>
    <w:rsid w:val="000352FC"/>
    <w:rsid w:val="00036A98"/>
    <w:rsid w:val="00036BB5"/>
    <w:rsid w:val="00036F10"/>
    <w:rsid w:val="000374BF"/>
    <w:rsid w:val="00040261"/>
    <w:rsid w:val="0004036D"/>
    <w:rsid w:val="00040F5E"/>
    <w:rsid w:val="000410AA"/>
    <w:rsid w:val="000410C4"/>
    <w:rsid w:val="00041892"/>
    <w:rsid w:val="00041A39"/>
    <w:rsid w:val="000422C5"/>
    <w:rsid w:val="00042E51"/>
    <w:rsid w:val="00043697"/>
    <w:rsid w:val="000440E1"/>
    <w:rsid w:val="00044CCE"/>
    <w:rsid w:val="000463E6"/>
    <w:rsid w:val="000466F1"/>
    <w:rsid w:val="00046FE7"/>
    <w:rsid w:val="000471B4"/>
    <w:rsid w:val="000473B7"/>
    <w:rsid w:val="00047413"/>
    <w:rsid w:val="00050473"/>
    <w:rsid w:val="000506B5"/>
    <w:rsid w:val="00050B72"/>
    <w:rsid w:val="00051EF7"/>
    <w:rsid w:val="00052182"/>
    <w:rsid w:val="000521BD"/>
    <w:rsid w:val="00052240"/>
    <w:rsid w:val="00052F06"/>
    <w:rsid w:val="0005365F"/>
    <w:rsid w:val="00054F2F"/>
    <w:rsid w:val="000562CC"/>
    <w:rsid w:val="000577C3"/>
    <w:rsid w:val="00060844"/>
    <w:rsid w:val="00061885"/>
    <w:rsid w:val="00061941"/>
    <w:rsid w:val="000628ED"/>
    <w:rsid w:val="00062CEF"/>
    <w:rsid w:val="000630D5"/>
    <w:rsid w:val="00063390"/>
    <w:rsid w:val="0006457F"/>
    <w:rsid w:val="000653F1"/>
    <w:rsid w:val="0006543A"/>
    <w:rsid w:val="00065AB6"/>
    <w:rsid w:val="00066039"/>
    <w:rsid w:val="00070C7B"/>
    <w:rsid w:val="00071152"/>
    <w:rsid w:val="0007170B"/>
    <w:rsid w:val="0007180E"/>
    <w:rsid w:val="000723EE"/>
    <w:rsid w:val="00072AD6"/>
    <w:rsid w:val="0007341E"/>
    <w:rsid w:val="000737BD"/>
    <w:rsid w:val="000742C1"/>
    <w:rsid w:val="00074B93"/>
    <w:rsid w:val="0007574D"/>
    <w:rsid w:val="000763AE"/>
    <w:rsid w:val="00076EA6"/>
    <w:rsid w:val="00077015"/>
    <w:rsid w:val="00077884"/>
    <w:rsid w:val="00077B90"/>
    <w:rsid w:val="000803B9"/>
    <w:rsid w:val="00080686"/>
    <w:rsid w:val="00080F4F"/>
    <w:rsid w:val="00080FF8"/>
    <w:rsid w:val="0008192C"/>
    <w:rsid w:val="00081BA3"/>
    <w:rsid w:val="000829ED"/>
    <w:rsid w:val="00082DD1"/>
    <w:rsid w:val="000840AB"/>
    <w:rsid w:val="0008475B"/>
    <w:rsid w:val="00084D44"/>
    <w:rsid w:val="00085444"/>
    <w:rsid w:val="000855A0"/>
    <w:rsid w:val="00085868"/>
    <w:rsid w:val="00085D31"/>
    <w:rsid w:val="0008637E"/>
    <w:rsid w:val="00087335"/>
    <w:rsid w:val="000877C0"/>
    <w:rsid w:val="00087961"/>
    <w:rsid w:val="0009114A"/>
    <w:rsid w:val="000913B5"/>
    <w:rsid w:val="00091B83"/>
    <w:rsid w:val="000927DF"/>
    <w:rsid w:val="00092942"/>
    <w:rsid w:val="00092D21"/>
    <w:rsid w:val="000938D8"/>
    <w:rsid w:val="000941BD"/>
    <w:rsid w:val="000953D3"/>
    <w:rsid w:val="00095974"/>
    <w:rsid w:val="00095B48"/>
    <w:rsid w:val="00095CF1"/>
    <w:rsid w:val="000969CC"/>
    <w:rsid w:val="00097120"/>
    <w:rsid w:val="000973DE"/>
    <w:rsid w:val="00097D20"/>
    <w:rsid w:val="00097E8E"/>
    <w:rsid w:val="000A0326"/>
    <w:rsid w:val="000A0415"/>
    <w:rsid w:val="000A0DB0"/>
    <w:rsid w:val="000A1290"/>
    <w:rsid w:val="000A20A6"/>
    <w:rsid w:val="000A2886"/>
    <w:rsid w:val="000A2891"/>
    <w:rsid w:val="000A2B72"/>
    <w:rsid w:val="000A2F2A"/>
    <w:rsid w:val="000A4B4B"/>
    <w:rsid w:val="000A5846"/>
    <w:rsid w:val="000A5A51"/>
    <w:rsid w:val="000A5D86"/>
    <w:rsid w:val="000A62FF"/>
    <w:rsid w:val="000A770F"/>
    <w:rsid w:val="000A7D42"/>
    <w:rsid w:val="000B010C"/>
    <w:rsid w:val="000B0592"/>
    <w:rsid w:val="000B131D"/>
    <w:rsid w:val="000B15D6"/>
    <w:rsid w:val="000B18C1"/>
    <w:rsid w:val="000B18F4"/>
    <w:rsid w:val="000B1F36"/>
    <w:rsid w:val="000B2A02"/>
    <w:rsid w:val="000B387E"/>
    <w:rsid w:val="000B3A6E"/>
    <w:rsid w:val="000B4277"/>
    <w:rsid w:val="000B5C7D"/>
    <w:rsid w:val="000B662A"/>
    <w:rsid w:val="000B6FBC"/>
    <w:rsid w:val="000B718B"/>
    <w:rsid w:val="000B77A6"/>
    <w:rsid w:val="000B7CF2"/>
    <w:rsid w:val="000C1B5E"/>
    <w:rsid w:val="000C2927"/>
    <w:rsid w:val="000C2AAE"/>
    <w:rsid w:val="000C316D"/>
    <w:rsid w:val="000C4228"/>
    <w:rsid w:val="000C4293"/>
    <w:rsid w:val="000C435F"/>
    <w:rsid w:val="000C60F9"/>
    <w:rsid w:val="000C6B53"/>
    <w:rsid w:val="000C6EFC"/>
    <w:rsid w:val="000D01B4"/>
    <w:rsid w:val="000D0765"/>
    <w:rsid w:val="000D09CA"/>
    <w:rsid w:val="000D0AD0"/>
    <w:rsid w:val="000D1614"/>
    <w:rsid w:val="000D1A2C"/>
    <w:rsid w:val="000D2826"/>
    <w:rsid w:val="000D311A"/>
    <w:rsid w:val="000D38BB"/>
    <w:rsid w:val="000D3AC1"/>
    <w:rsid w:val="000D4719"/>
    <w:rsid w:val="000D4BC4"/>
    <w:rsid w:val="000D516E"/>
    <w:rsid w:val="000D5422"/>
    <w:rsid w:val="000D6201"/>
    <w:rsid w:val="000D6E19"/>
    <w:rsid w:val="000D7690"/>
    <w:rsid w:val="000D783F"/>
    <w:rsid w:val="000E0645"/>
    <w:rsid w:val="000E06C6"/>
    <w:rsid w:val="000E0AD5"/>
    <w:rsid w:val="000E0F90"/>
    <w:rsid w:val="000E2ADB"/>
    <w:rsid w:val="000E32D7"/>
    <w:rsid w:val="000E37EB"/>
    <w:rsid w:val="000E42E3"/>
    <w:rsid w:val="000E42F8"/>
    <w:rsid w:val="000E6757"/>
    <w:rsid w:val="000E6E4C"/>
    <w:rsid w:val="000E7275"/>
    <w:rsid w:val="000E75A3"/>
    <w:rsid w:val="000E7605"/>
    <w:rsid w:val="000E7720"/>
    <w:rsid w:val="000E7D83"/>
    <w:rsid w:val="000F0AEF"/>
    <w:rsid w:val="000F1019"/>
    <w:rsid w:val="000F104E"/>
    <w:rsid w:val="000F2115"/>
    <w:rsid w:val="000F248D"/>
    <w:rsid w:val="000F294B"/>
    <w:rsid w:val="000F38B5"/>
    <w:rsid w:val="000F4650"/>
    <w:rsid w:val="000F4ABE"/>
    <w:rsid w:val="000F4F97"/>
    <w:rsid w:val="000F567B"/>
    <w:rsid w:val="000F5B0F"/>
    <w:rsid w:val="000F5E81"/>
    <w:rsid w:val="000F6DCD"/>
    <w:rsid w:val="000F7D0F"/>
    <w:rsid w:val="00100345"/>
    <w:rsid w:val="00102353"/>
    <w:rsid w:val="0010276B"/>
    <w:rsid w:val="001034FA"/>
    <w:rsid w:val="00104DED"/>
    <w:rsid w:val="001061D9"/>
    <w:rsid w:val="0010631C"/>
    <w:rsid w:val="00106736"/>
    <w:rsid w:val="00106D8B"/>
    <w:rsid w:val="001078F3"/>
    <w:rsid w:val="00110BAF"/>
    <w:rsid w:val="00110E86"/>
    <w:rsid w:val="00110F6E"/>
    <w:rsid w:val="001112B9"/>
    <w:rsid w:val="00111A07"/>
    <w:rsid w:val="001125DE"/>
    <w:rsid w:val="001128DD"/>
    <w:rsid w:val="00114F79"/>
    <w:rsid w:val="001150C2"/>
    <w:rsid w:val="00115A51"/>
    <w:rsid w:val="00115C62"/>
    <w:rsid w:val="00116FA2"/>
    <w:rsid w:val="00117725"/>
    <w:rsid w:val="00117807"/>
    <w:rsid w:val="001206DD"/>
    <w:rsid w:val="001219B6"/>
    <w:rsid w:val="001219C5"/>
    <w:rsid w:val="00122030"/>
    <w:rsid w:val="0012207E"/>
    <w:rsid w:val="00122DE9"/>
    <w:rsid w:val="0012304B"/>
    <w:rsid w:val="00123394"/>
    <w:rsid w:val="00123910"/>
    <w:rsid w:val="00123E07"/>
    <w:rsid w:val="001253FC"/>
    <w:rsid w:val="001259DF"/>
    <w:rsid w:val="001261FC"/>
    <w:rsid w:val="0012690D"/>
    <w:rsid w:val="0012697C"/>
    <w:rsid w:val="00127F85"/>
    <w:rsid w:val="00130234"/>
    <w:rsid w:val="00130427"/>
    <w:rsid w:val="00131489"/>
    <w:rsid w:val="0013219F"/>
    <w:rsid w:val="00132601"/>
    <w:rsid w:val="0013295B"/>
    <w:rsid w:val="00132A97"/>
    <w:rsid w:val="0013300D"/>
    <w:rsid w:val="00133882"/>
    <w:rsid w:val="001349D4"/>
    <w:rsid w:val="00135098"/>
    <w:rsid w:val="001355E1"/>
    <w:rsid w:val="00135660"/>
    <w:rsid w:val="00135ED7"/>
    <w:rsid w:val="00135F1F"/>
    <w:rsid w:val="00136862"/>
    <w:rsid w:val="00137C93"/>
    <w:rsid w:val="00140C2D"/>
    <w:rsid w:val="00142164"/>
    <w:rsid w:val="00142BB2"/>
    <w:rsid w:val="00143021"/>
    <w:rsid w:val="00143420"/>
    <w:rsid w:val="00143F3C"/>
    <w:rsid w:val="0014463A"/>
    <w:rsid w:val="00145245"/>
    <w:rsid w:val="00145DD9"/>
    <w:rsid w:val="00145E66"/>
    <w:rsid w:val="00146487"/>
    <w:rsid w:val="00147982"/>
    <w:rsid w:val="00147D83"/>
    <w:rsid w:val="0015106A"/>
    <w:rsid w:val="00151464"/>
    <w:rsid w:val="00151BB9"/>
    <w:rsid w:val="00153D50"/>
    <w:rsid w:val="00154789"/>
    <w:rsid w:val="00155A9F"/>
    <w:rsid w:val="00155F25"/>
    <w:rsid w:val="00156198"/>
    <w:rsid w:val="00156C0D"/>
    <w:rsid w:val="00156CEE"/>
    <w:rsid w:val="00156F59"/>
    <w:rsid w:val="001571BC"/>
    <w:rsid w:val="0015741E"/>
    <w:rsid w:val="00157EB7"/>
    <w:rsid w:val="001606BB"/>
    <w:rsid w:val="00163157"/>
    <w:rsid w:val="001635F8"/>
    <w:rsid w:val="001636BB"/>
    <w:rsid w:val="0016409D"/>
    <w:rsid w:val="00164A93"/>
    <w:rsid w:val="00165FBD"/>
    <w:rsid w:val="00166278"/>
    <w:rsid w:val="001666F1"/>
    <w:rsid w:val="00166FAF"/>
    <w:rsid w:val="001675CB"/>
    <w:rsid w:val="00167623"/>
    <w:rsid w:val="00167BB5"/>
    <w:rsid w:val="00167DCB"/>
    <w:rsid w:val="00170628"/>
    <w:rsid w:val="00170A46"/>
    <w:rsid w:val="0017257B"/>
    <w:rsid w:val="001729BC"/>
    <w:rsid w:val="00172E16"/>
    <w:rsid w:val="001730F3"/>
    <w:rsid w:val="0017426E"/>
    <w:rsid w:val="00174C02"/>
    <w:rsid w:val="00174E1D"/>
    <w:rsid w:val="00174EDF"/>
    <w:rsid w:val="00174F76"/>
    <w:rsid w:val="001755A3"/>
    <w:rsid w:val="0017629A"/>
    <w:rsid w:val="00177225"/>
    <w:rsid w:val="001775A1"/>
    <w:rsid w:val="00177F52"/>
    <w:rsid w:val="00180594"/>
    <w:rsid w:val="00180ECA"/>
    <w:rsid w:val="00182391"/>
    <w:rsid w:val="00182745"/>
    <w:rsid w:val="00183E8B"/>
    <w:rsid w:val="00183EC6"/>
    <w:rsid w:val="00183F67"/>
    <w:rsid w:val="001844FC"/>
    <w:rsid w:val="00184670"/>
    <w:rsid w:val="00184F43"/>
    <w:rsid w:val="00186C3F"/>
    <w:rsid w:val="00186D0E"/>
    <w:rsid w:val="00186D9A"/>
    <w:rsid w:val="001901EA"/>
    <w:rsid w:val="001903C7"/>
    <w:rsid w:val="00191107"/>
    <w:rsid w:val="00191624"/>
    <w:rsid w:val="001919E1"/>
    <w:rsid w:val="00192A0F"/>
    <w:rsid w:val="00192AB6"/>
    <w:rsid w:val="00192ACE"/>
    <w:rsid w:val="001932B5"/>
    <w:rsid w:val="001932CA"/>
    <w:rsid w:val="00193491"/>
    <w:rsid w:val="00193DD8"/>
    <w:rsid w:val="0019405A"/>
    <w:rsid w:val="00194512"/>
    <w:rsid w:val="001946C9"/>
    <w:rsid w:val="00194D85"/>
    <w:rsid w:val="00195E0E"/>
    <w:rsid w:val="001962D6"/>
    <w:rsid w:val="001964E6"/>
    <w:rsid w:val="00196AC0"/>
    <w:rsid w:val="00196F60"/>
    <w:rsid w:val="00197488"/>
    <w:rsid w:val="001A0081"/>
    <w:rsid w:val="001A0351"/>
    <w:rsid w:val="001A0805"/>
    <w:rsid w:val="001A0C15"/>
    <w:rsid w:val="001A0F21"/>
    <w:rsid w:val="001A12E0"/>
    <w:rsid w:val="001A14F4"/>
    <w:rsid w:val="001A2B40"/>
    <w:rsid w:val="001A2D1F"/>
    <w:rsid w:val="001A33E4"/>
    <w:rsid w:val="001A3BA8"/>
    <w:rsid w:val="001A3F08"/>
    <w:rsid w:val="001A43B2"/>
    <w:rsid w:val="001A4486"/>
    <w:rsid w:val="001A52D8"/>
    <w:rsid w:val="001A6582"/>
    <w:rsid w:val="001A73F3"/>
    <w:rsid w:val="001A7B33"/>
    <w:rsid w:val="001B078D"/>
    <w:rsid w:val="001B1587"/>
    <w:rsid w:val="001B1633"/>
    <w:rsid w:val="001B190A"/>
    <w:rsid w:val="001B1A48"/>
    <w:rsid w:val="001B1A70"/>
    <w:rsid w:val="001B1E2B"/>
    <w:rsid w:val="001B3373"/>
    <w:rsid w:val="001B47DC"/>
    <w:rsid w:val="001B4C5A"/>
    <w:rsid w:val="001B4E52"/>
    <w:rsid w:val="001B54C7"/>
    <w:rsid w:val="001B624A"/>
    <w:rsid w:val="001B67B4"/>
    <w:rsid w:val="001B7542"/>
    <w:rsid w:val="001B7C66"/>
    <w:rsid w:val="001B7D01"/>
    <w:rsid w:val="001C0376"/>
    <w:rsid w:val="001C050A"/>
    <w:rsid w:val="001C082D"/>
    <w:rsid w:val="001C1BF3"/>
    <w:rsid w:val="001C1CFF"/>
    <w:rsid w:val="001C258F"/>
    <w:rsid w:val="001C34D0"/>
    <w:rsid w:val="001C39E2"/>
    <w:rsid w:val="001C3F50"/>
    <w:rsid w:val="001C4C5A"/>
    <w:rsid w:val="001C53F3"/>
    <w:rsid w:val="001C6B19"/>
    <w:rsid w:val="001D06E5"/>
    <w:rsid w:val="001D108C"/>
    <w:rsid w:val="001D11F7"/>
    <w:rsid w:val="001D26C8"/>
    <w:rsid w:val="001D26F0"/>
    <w:rsid w:val="001D324F"/>
    <w:rsid w:val="001D3F17"/>
    <w:rsid w:val="001D4745"/>
    <w:rsid w:val="001D486F"/>
    <w:rsid w:val="001D572C"/>
    <w:rsid w:val="001D5899"/>
    <w:rsid w:val="001D61CC"/>
    <w:rsid w:val="001D6AF3"/>
    <w:rsid w:val="001D6E48"/>
    <w:rsid w:val="001D7454"/>
    <w:rsid w:val="001D7FA1"/>
    <w:rsid w:val="001D7FCA"/>
    <w:rsid w:val="001E04FF"/>
    <w:rsid w:val="001E0CB2"/>
    <w:rsid w:val="001E1158"/>
    <w:rsid w:val="001E1712"/>
    <w:rsid w:val="001E1B27"/>
    <w:rsid w:val="001E24EC"/>
    <w:rsid w:val="001E2CA1"/>
    <w:rsid w:val="001E3309"/>
    <w:rsid w:val="001E44D4"/>
    <w:rsid w:val="001E591F"/>
    <w:rsid w:val="001E5BCF"/>
    <w:rsid w:val="001E5C67"/>
    <w:rsid w:val="001E6536"/>
    <w:rsid w:val="001E7930"/>
    <w:rsid w:val="001E7FD1"/>
    <w:rsid w:val="001F01D1"/>
    <w:rsid w:val="001F2438"/>
    <w:rsid w:val="001F25AA"/>
    <w:rsid w:val="001F27CD"/>
    <w:rsid w:val="001F3152"/>
    <w:rsid w:val="001F3410"/>
    <w:rsid w:val="001F3CBD"/>
    <w:rsid w:val="001F3CF1"/>
    <w:rsid w:val="001F3E7A"/>
    <w:rsid w:val="001F42AE"/>
    <w:rsid w:val="001F5C32"/>
    <w:rsid w:val="001F6851"/>
    <w:rsid w:val="001F726D"/>
    <w:rsid w:val="001F7C1D"/>
    <w:rsid w:val="002003B9"/>
    <w:rsid w:val="002007FE"/>
    <w:rsid w:val="00200ACA"/>
    <w:rsid w:val="00200D55"/>
    <w:rsid w:val="00200DF0"/>
    <w:rsid w:val="00200F60"/>
    <w:rsid w:val="00201056"/>
    <w:rsid w:val="0020176D"/>
    <w:rsid w:val="00201823"/>
    <w:rsid w:val="002028A2"/>
    <w:rsid w:val="002042FB"/>
    <w:rsid w:val="00204576"/>
    <w:rsid w:val="00204832"/>
    <w:rsid w:val="00205EA0"/>
    <w:rsid w:val="0020680A"/>
    <w:rsid w:val="00206BE5"/>
    <w:rsid w:val="00206F03"/>
    <w:rsid w:val="00207382"/>
    <w:rsid w:val="002077A9"/>
    <w:rsid w:val="00207F4E"/>
    <w:rsid w:val="00210059"/>
    <w:rsid w:val="0021111C"/>
    <w:rsid w:val="002112A6"/>
    <w:rsid w:val="00211816"/>
    <w:rsid w:val="0021191E"/>
    <w:rsid w:val="00212BFF"/>
    <w:rsid w:val="00212EAE"/>
    <w:rsid w:val="002137C1"/>
    <w:rsid w:val="00213B57"/>
    <w:rsid w:val="00214B02"/>
    <w:rsid w:val="002152F1"/>
    <w:rsid w:val="002164FB"/>
    <w:rsid w:val="0021706C"/>
    <w:rsid w:val="00217724"/>
    <w:rsid w:val="002202C3"/>
    <w:rsid w:val="00220A97"/>
    <w:rsid w:val="00220AC9"/>
    <w:rsid w:val="0022127E"/>
    <w:rsid w:val="0022220A"/>
    <w:rsid w:val="002224D4"/>
    <w:rsid w:val="00222B49"/>
    <w:rsid w:val="00222BBE"/>
    <w:rsid w:val="00222F83"/>
    <w:rsid w:val="002234C9"/>
    <w:rsid w:val="00223931"/>
    <w:rsid w:val="0022398E"/>
    <w:rsid w:val="00225612"/>
    <w:rsid w:val="0022758F"/>
    <w:rsid w:val="00230B88"/>
    <w:rsid w:val="00230BD1"/>
    <w:rsid w:val="00231625"/>
    <w:rsid w:val="00231C4C"/>
    <w:rsid w:val="00232699"/>
    <w:rsid w:val="00233ABE"/>
    <w:rsid w:val="00233ADD"/>
    <w:rsid w:val="00234074"/>
    <w:rsid w:val="002344D2"/>
    <w:rsid w:val="00235779"/>
    <w:rsid w:val="00235946"/>
    <w:rsid w:val="00235AF1"/>
    <w:rsid w:val="00235BFE"/>
    <w:rsid w:val="0023684B"/>
    <w:rsid w:val="00236B9F"/>
    <w:rsid w:val="00236F09"/>
    <w:rsid w:val="00237D34"/>
    <w:rsid w:val="00237D7B"/>
    <w:rsid w:val="00240289"/>
    <w:rsid w:val="002402CC"/>
    <w:rsid w:val="002409CC"/>
    <w:rsid w:val="002424CF"/>
    <w:rsid w:val="00242AC1"/>
    <w:rsid w:val="00242D3F"/>
    <w:rsid w:val="002439B7"/>
    <w:rsid w:val="00243C7F"/>
    <w:rsid w:val="0024406E"/>
    <w:rsid w:val="00244655"/>
    <w:rsid w:val="0024539B"/>
    <w:rsid w:val="00245757"/>
    <w:rsid w:val="00245774"/>
    <w:rsid w:val="002458E0"/>
    <w:rsid w:val="0024613A"/>
    <w:rsid w:val="002466C6"/>
    <w:rsid w:val="00246A26"/>
    <w:rsid w:val="00246AF4"/>
    <w:rsid w:val="00247004"/>
    <w:rsid w:val="002500E0"/>
    <w:rsid w:val="00251AC3"/>
    <w:rsid w:val="002521EF"/>
    <w:rsid w:val="00252828"/>
    <w:rsid w:val="002535EE"/>
    <w:rsid w:val="00253CEA"/>
    <w:rsid w:val="00254A55"/>
    <w:rsid w:val="00255CB0"/>
    <w:rsid w:val="00255D84"/>
    <w:rsid w:val="00255EBD"/>
    <w:rsid w:val="0025619A"/>
    <w:rsid w:val="002568C6"/>
    <w:rsid w:val="00256E27"/>
    <w:rsid w:val="0025761E"/>
    <w:rsid w:val="00257875"/>
    <w:rsid w:val="00257C89"/>
    <w:rsid w:val="0026047E"/>
    <w:rsid w:val="00260AEB"/>
    <w:rsid w:val="00260D33"/>
    <w:rsid w:val="00260F11"/>
    <w:rsid w:val="00261A12"/>
    <w:rsid w:val="00261E60"/>
    <w:rsid w:val="00262B9E"/>
    <w:rsid w:val="00263750"/>
    <w:rsid w:val="00263E24"/>
    <w:rsid w:val="00264B09"/>
    <w:rsid w:val="002665A5"/>
    <w:rsid w:val="002677FB"/>
    <w:rsid w:val="00270B81"/>
    <w:rsid w:val="002712DA"/>
    <w:rsid w:val="002741A5"/>
    <w:rsid w:val="002746E3"/>
    <w:rsid w:val="00275B79"/>
    <w:rsid w:val="00276389"/>
    <w:rsid w:val="002767E3"/>
    <w:rsid w:val="00277D7D"/>
    <w:rsid w:val="00280261"/>
    <w:rsid w:val="0028075C"/>
    <w:rsid w:val="00281302"/>
    <w:rsid w:val="00284770"/>
    <w:rsid w:val="002849ED"/>
    <w:rsid w:val="00284C68"/>
    <w:rsid w:val="00285690"/>
    <w:rsid w:val="0028581E"/>
    <w:rsid w:val="002868B5"/>
    <w:rsid w:val="00287107"/>
    <w:rsid w:val="00287511"/>
    <w:rsid w:val="00287ABA"/>
    <w:rsid w:val="00287E38"/>
    <w:rsid w:val="002904F3"/>
    <w:rsid w:val="00291362"/>
    <w:rsid w:val="00292276"/>
    <w:rsid w:val="002924D9"/>
    <w:rsid w:val="00292A50"/>
    <w:rsid w:val="00293490"/>
    <w:rsid w:val="002948BA"/>
    <w:rsid w:val="002949B0"/>
    <w:rsid w:val="00294BC7"/>
    <w:rsid w:val="00294D4A"/>
    <w:rsid w:val="00295AF6"/>
    <w:rsid w:val="00295EEB"/>
    <w:rsid w:val="0029660C"/>
    <w:rsid w:val="002969E0"/>
    <w:rsid w:val="00297523"/>
    <w:rsid w:val="00297BDC"/>
    <w:rsid w:val="002A0576"/>
    <w:rsid w:val="002A0751"/>
    <w:rsid w:val="002A0F8D"/>
    <w:rsid w:val="002A17C7"/>
    <w:rsid w:val="002A1AC9"/>
    <w:rsid w:val="002A21DA"/>
    <w:rsid w:val="002A299B"/>
    <w:rsid w:val="002A43F5"/>
    <w:rsid w:val="002A4B96"/>
    <w:rsid w:val="002A4C01"/>
    <w:rsid w:val="002A50EC"/>
    <w:rsid w:val="002A5506"/>
    <w:rsid w:val="002A5AF3"/>
    <w:rsid w:val="002A6390"/>
    <w:rsid w:val="002A6A0F"/>
    <w:rsid w:val="002A6CD9"/>
    <w:rsid w:val="002B0454"/>
    <w:rsid w:val="002B0CC1"/>
    <w:rsid w:val="002B0D18"/>
    <w:rsid w:val="002B0E6C"/>
    <w:rsid w:val="002B180D"/>
    <w:rsid w:val="002B265A"/>
    <w:rsid w:val="002B3135"/>
    <w:rsid w:val="002B316F"/>
    <w:rsid w:val="002B31C1"/>
    <w:rsid w:val="002B41A8"/>
    <w:rsid w:val="002B42BF"/>
    <w:rsid w:val="002B46AD"/>
    <w:rsid w:val="002B4848"/>
    <w:rsid w:val="002B4B00"/>
    <w:rsid w:val="002B61BE"/>
    <w:rsid w:val="002B63FE"/>
    <w:rsid w:val="002B7C57"/>
    <w:rsid w:val="002C021C"/>
    <w:rsid w:val="002C0F3D"/>
    <w:rsid w:val="002C17BC"/>
    <w:rsid w:val="002C1C19"/>
    <w:rsid w:val="002C1EDB"/>
    <w:rsid w:val="002C1EE3"/>
    <w:rsid w:val="002C25D1"/>
    <w:rsid w:val="002C3322"/>
    <w:rsid w:val="002C33D3"/>
    <w:rsid w:val="002C34F5"/>
    <w:rsid w:val="002C3AD1"/>
    <w:rsid w:val="002C3D64"/>
    <w:rsid w:val="002C441F"/>
    <w:rsid w:val="002C51EA"/>
    <w:rsid w:val="002C5A75"/>
    <w:rsid w:val="002C627A"/>
    <w:rsid w:val="002C6438"/>
    <w:rsid w:val="002C66A9"/>
    <w:rsid w:val="002C67CE"/>
    <w:rsid w:val="002C7A81"/>
    <w:rsid w:val="002D056D"/>
    <w:rsid w:val="002D0C9A"/>
    <w:rsid w:val="002D0DF6"/>
    <w:rsid w:val="002D260E"/>
    <w:rsid w:val="002D3836"/>
    <w:rsid w:val="002D3FCE"/>
    <w:rsid w:val="002D5986"/>
    <w:rsid w:val="002D5F11"/>
    <w:rsid w:val="002D6C20"/>
    <w:rsid w:val="002D7D4E"/>
    <w:rsid w:val="002E00D8"/>
    <w:rsid w:val="002E02EA"/>
    <w:rsid w:val="002E051D"/>
    <w:rsid w:val="002E09BD"/>
    <w:rsid w:val="002E16B3"/>
    <w:rsid w:val="002E3267"/>
    <w:rsid w:val="002E34C2"/>
    <w:rsid w:val="002E368F"/>
    <w:rsid w:val="002E3E1E"/>
    <w:rsid w:val="002E431F"/>
    <w:rsid w:val="002E48D8"/>
    <w:rsid w:val="002E4C65"/>
    <w:rsid w:val="002E522F"/>
    <w:rsid w:val="002E56AA"/>
    <w:rsid w:val="002E5DA2"/>
    <w:rsid w:val="002E6048"/>
    <w:rsid w:val="002E6188"/>
    <w:rsid w:val="002E6353"/>
    <w:rsid w:val="002E64A5"/>
    <w:rsid w:val="002E71EF"/>
    <w:rsid w:val="002F0270"/>
    <w:rsid w:val="002F1C8F"/>
    <w:rsid w:val="002F3347"/>
    <w:rsid w:val="002F3E62"/>
    <w:rsid w:val="002F5959"/>
    <w:rsid w:val="002F6DC6"/>
    <w:rsid w:val="002F6E8D"/>
    <w:rsid w:val="002F702E"/>
    <w:rsid w:val="002F726A"/>
    <w:rsid w:val="002F7F75"/>
    <w:rsid w:val="00300731"/>
    <w:rsid w:val="003021DC"/>
    <w:rsid w:val="00302CB9"/>
    <w:rsid w:val="00304B40"/>
    <w:rsid w:val="00304E90"/>
    <w:rsid w:val="0030599F"/>
    <w:rsid w:val="00305CD4"/>
    <w:rsid w:val="003067DA"/>
    <w:rsid w:val="003070E7"/>
    <w:rsid w:val="003075D0"/>
    <w:rsid w:val="00307D19"/>
    <w:rsid w:val="00310FB6"/>
    <w:rsid w:val="0031153F"/>
    <w:rsid w:val="0031154A"/>
    <w:rsid w:val="00311933"/>
    <w:rsid w:val="0031293C"/>
    <w:rsid w:val="0031399D"/>
    <w:rsid w:val="00313C06"/>
    <w:rsid w:val="003140C8"/>
    <w:rsid w:val="00316B36"/>
    <w:rsid w:val="00316CDB"/>
    <w:rsid w:val="00316E54"/>
    <w:rsid w:val="00317901"/>
    <w:rsid w:val="00320598"/>
    <w:rsid w:val="00321627"/>
    <w:rsid w:val="00321A50"/>
    <w:rsid w:val="00322FCD"/>
    <w:rsid w:val="00322FE3"/>
    <w:rsid w:val="00323F3A"/>
    <w:rsid w:val="003245F3"/>
    <w:rsid w:val="003245F4"/>
    <w:rsid w:val="00324D8F"/>
    <w:rsid w:val="00327A45"/>
    <w:rsid w:val="00330973"/>
    <w:rsid w:val="00330ABA"/>
    <w:rsid w:val="0033111B"/>
    <w:rsid w:val="00331C4A"/>
    <w:rsid w:val="00332809"/>
    <w:rsid w:val="00332906"/>
    <w:rsid w:val="00333097"/>
    <w:rsid w:val="00334A30"/>
    <w:rsid w:val="00334B2E"/>
    <w:rsid w:val="003359E3"/>
    <w:rsid w:val="00335A54"/>
    <w:rsid w:val="003363BE"/>
    <w:rsid w:val="00336583"/>
    <w:rsid w:val="00340438"/>
    <w:rsid w:val="003408CC"/>
    <w:rsid w:val="003410C4"/>
    <w:rsid w:val="00341139"/>
    <w:rsid w:val="0034126E"/>
    <w:rsid w:val="0034298C"/>
    <w:rsid w:val="003431C4"/>
    <w:rsid w:val="003441D8"/>
    <w:rsid w:val="00344323"/>
    <w:rsid w:val="00344654"/>
    <w:rsid w:val="00344869"/>
    <w:rsid w:val="003450FB"/>
    <w:rsid w:val="00345D3E"/>
    <w:rsid w:val="00346880"/>
    <w:rsid w:val="00346B1B"/>
    <w:rsid w:val="00346C00"/>
    <w:rsid w:val="00346D56"/>
    <w:rsid w:val="00347883"/>
    <w:rsid w:val="00347B89"/>
    <w:rsid w:val="00347D2B"/>
    <w:rsid w:val="003503FC"/>
    <w:rsid w:val="0035080B"/>
    <w:rsid w:val="0035089A"/>
    <w:rsid w:val="00350DDF"/>
    <w:rsid w:val="003521FD"/>
    <w:rsid w:val="00352678"/>
    <w:rsid w:val="00352D3A"/>
    <w:rsid w:val="00353753"/>
    <w:rsid w:val="00354345"/>
    <w:rsid w:val="00355292"/>
    <w:rsid w:val="003568BE"/>
    <w:rsid w:val="00356B94"/>
    <w:rsid w:val="00357A37"/>
    <w:rsid w:val="00357E0E"/>
    <w:rsid w:val="00360213"/>
    <w:rsid w:val="00360F05"/>
    <w:rsid w:val="00361203"/>
    <w:rsid w:val="0036153A"/>
    <w:rsid w:val="00362D59"/>
    <w:rsid w:val="0036349D"/>
    <w:rsid w:val="00363769"/>
    <w:rsid w:val="00363782"/>
    <w:rsid w:val="00363922"/>
    <w:rsid w:val="00363980"/>
    <w:rsid w:val="0036404D"/>
    <w:rsid w:val="00364DAA"/>
    <w:rsid w:val="00364E75"/>
    <w:rsid w:val="00365A5D"/>
    <w:rsid w:val="00365AB6"/>
    <w:rsid w:val="00366233"/>
    <w:rsid w:val="00366D5B"/>
    <w:rsid w:val="00367308"/>
    <w:rsid w:val="00367F95"/>
    <w:rsid w:val="00370012"/>
    <w:rsid w:val="00371BF9"/>
    <w:rsid w:val="00372180"/>
    <w:rsid w:val="0037310C"/>
    <w:rsid w:val="00375668"/>
    <w:rsid w:val="003763D3"/>
    <w:rsid w:val="00376543"/>
    <w:rsid w:val="0037665B"/>
    <w:rsid w:val="00376DB5"/>
    <w:rsid w:val="00377AE9"/>
    <w:rsid w:val="003803A5"/>
    <w:rsid w:val="003808B0"/>
    <w:rsid w:val="0038102F"/>
    <w:rsid w:val="0038188C"/>
    <w:rsid w:val="003820A1"/>
    <w:rsid w:val="0038213E"/>
    <w:rsid w:val="0038227A"/>
    <w:rsid w:val="00382985"/>
    <w:rsid w:val="00382A33"/>
    <w:rsid w:val="003830EE"/>
    <w:rsid w:val="00384174"/>
    <w:rsid w:val="003844C4"/>
    <w:rsid w:val="0038578D"/>
    <w:rsid w:val="00386710"/>
    <w:rsid w:val="00386CF9"/>
    <w:rsid w:val="00386DF3"/>
    <w:rsid w:val="00387479"/>
    <w:rsid w:val="003874C0"/>
    <w:rsid w:val="00387D59"/>
    <w:rsid w:val="003904F5"/>
    <w:rsid w:val="00390B00"/>
    <w:rsid w:val="00391128"/>
    <w:rsid w:val="00392DDA"/>
    <w:rsid w:val="00393078"/>
    <w:rsid w:val="00393425"/>
    <w:rsid w:val="00393CA5"/>
    <w:rsid w:val="00393F92"/>
    <w:rsid w:val="003940CB"/>
    <w:rsid w:val="00394419"/>
    <w:rsid w:val="003958DF"/>
    <w:rsid w:val="00395DBD"/>
    <w:rsid w:val="0039638F"/>
    <w:rsid w:val="0039692D"/>
    <w:rsid w:val="00396C6D"/>
    <w:rsid w:val="00396FF0"/>
    <w:rsid w:val="003975E4"/>
    <w:rsid w:val="003975E6"/>
    <w:rsid w:val="003A1816"/>
    <w:rsid w:val="003A185F"/>
    <w:rsid w:val="003A30FE"/>
    <w:rsid w:val="003A3710"/>
    <w:rsid w:val="003A4608"/>
    <w:rsid w:val="003A4E39"/>
    <w:rsid w:val="003A5508"/>
    <w:rsid w:val="003A5C6C"/>
    <w:rsid w:val="003A6FD6"/>
    <w:rsid w:val="003A7525"/>
    <w:rsid w:val="003A7753"/>
    <w:rsid w:val="003A7916"/>
    <w:rsid w:val="003A793A"/>
    <w:rsid w:val="003A7C4D"/>
    <w:rsid w:val="003A7E91"/>
    <w:rsid w:val="003B0859"/>
    <w:rsid w:val="003B19DC"/>
    <w:rsid w:val="003B1C0C"/>
    <w:rsid w:val="003B1FEF"/>
    <w:rsid w:val="003B22F0"/>
    <w:rsid w:val="003B24FC"/>
    <w:rsid w:val="003B2E08"/>
    <w:rsid w:val="003B3663"/>
    <w:rsid w:val="003B36F1"/>
    <w:rsid w:val="003B5A31"/>
    <w:rsid w:val="003B5C08"/>
    <w:rsid w:val="003B6103"/>
    <w:rsid w:val="003B688C"/>
    <w:rsid w:val="003C02AA"/>
    <w:rsid w:val="003C0474"/>
    <w:rsid w:val="003C2408"/>
    <w:rsid w:val="003C2615"/>
    <w:rsid w:val="003C2638"/>
    <w:rsid w:val="003C2754"/>
    <w:rsid w:val="003C2D97"/>
    <w:rsid w:val="003C3CA4"/>
    <w:rsid w:val="003C4346"/>
    <w:rsid w:val="003C478C"/>
    <w:rsid w:val="003C5965"/>
    <w:rsid w:val="003C5FA7"/>
    <w:rsid w:val="003C6A50"/>
    <w:rsid w:val="003C6A80"/>
    <w:rsid w:val="003C6B9D"/>
    <w:rsid w:val="003C7384"/>
    <w:rsid w:val="003C793F"/>
    <w:rsid w:val="003C7AC4"/>
    <w:rsid w:val="003C7B92"/>
    <w:rsid w:val="003C7DCE"/>
    <w:rsid w:val="003C7E64"/>
    <w:rsid w:val="003D1078"/>
    <w:rsid w:val="003D1178"/>
    <w:rsid w:val="003D159D"/>
    <w:rsid w:val="003D19B3"/>
    <w:rsid w:val="003D1F75"/>
    <w:rsid w:val="003D2381"/>
    <w:rsid w:val="003D3BD0"/>
    <w:rsid w:val="003D44E4"/>
    <w:rsid w:val="003D5727"/>
    <w:rsid w:val="003D596A"/>
    <w:rsid w:val="003D5E5D"/>
    <w:rsid w:val="003D5EB9"/>
    <w:rsid w:val="003D678C"/>
    <w:rsid w:val="003D6E10"/>
    <w:rsid w:val="003D7043"/>
    <w:rsid w:val="003D76F1"/>
    <w:rsid w:val="003E005E"/>
    <w:rsid w:val="003E041B"/>
    <w:rsid w:val="003E0E81"/>
    <w:rsid w:val="003E2F81"/>
    <w:rsid w:val="003E39FD"/>
    <w:rsid w:val="003E41CB"/>
    <w:rsid w:val="003E442D"/>
    <w:rsid w:val="003E4C39"/>
    <w:rsid w:val="003E4F66"/>
    <w:rsid w:val="003E5D3C"/>
    <w:rsid w:val="003E5DA7"/>
    <w:rsid w:val="003E5F74"/>
    <w:rsid w:val="003E70FD"/>
    <w:rsid w:val="003E7CD4"/>
    <w:rsid w:val="003F0480"/>
    <w:rsid w:val="003F0800"/>
    <w:rsid w:val="003F112B"/>
    <w:rsid w:val="003F11D7"/>
    <w:rsid w:val="003F155F"/>
    <w:rsid w:val="003F28A0"/>
    <w:rsid w:val="003F2D3A"/>
    <w:rsid w:val="003F2F50"/>
    <w:rsid w:val="003F2F74"/>
    <w:rsid w:val="003F4B07"/>
    <w:rsid w:val="003F5171"/>
    <w:rsid w:val="003F596B"/>
    <w:rsid w:val="003F5DA5"/>
    <w:rsid w:val="003F5DE4"/>
    <w:rsid w:val="003F669D"/>
    <w:rsid w:val="003F6A35"/>
    <w:rsid w:val="00400A08"/>
    <w:rsid w:val="00400FC0"/>
    <w:rsid w:val="00401409"/>
    <w:rsid w:val="00401FAE"/>
    <w:rsid w:val="0040255A"/>
    <w:rsid w:val="004028DE"/>
    <w:rsid w:val="00402C30"/>
    <w:rsid w:val="00402CF0"/>
    <w:rsid w:val="00403104"/>
    <w:rsid w:val="004032A0"/>
    <w:rsid w:val="00403BF6"/>
    <w:rsid w:val="0040553A"/>
    <w:rsid w:val="0040589C"/>
    <w:rsid w:val="00405BEF"/>
    <w:rsid w:val="00405E6A"/>
    <w:rsid w:val="00406569"/>
    <w:rsid w:val="00406CA1"/>
    <w:rsid w:val="00407513"/>
    <w:rsid w:val="00407E0B"/>
    <w:rsid w:val="00410750"/>
    <w:rsid w:val="0041125C"/>
    <w:rsid w:val="004114C2"/>
    <w:rsid w:val="0041193E"/>
    <w:rsid w:val="00411AE2"/>
    <w:rsid w:val="00411EC5"/>
    <w:rsid w:val="00412FFE"/>
    <w:rsid w:val="00413B7E"/>
    <w:rsid w:val="0041425C"/>
    <w:rsid w:val="004149D7"/>
    <w:rsid w:val="00415450"/>
    <w:rsid w:val="00416170"/>
    <w:rsid w:val="0041698B"/>
    <w:rsid w:val="00416BDF"/>
    <w:rsid w:val="00420083"/>
    <w:rsid w:val="004203F4"/>
    <w:rsid w:val="0042233A"/>
    <w:rsid w:val="004224EF"/>
    <w:rsid w:val="00422559"/>
    <w:rsid w:val="00422C8B"/>
    <w:rsid w:val="00422E27"/>
    <w:rsid w:val="0042341B"/>
    <w:rsid w:val="004244DA"/>
    <w:rsid w:val="00426CF5"/>
    <w:rsid w:val="00427733"/>
    <w:rsid w:val="00427B5D"/>
    <w:rsid w:val="00427D38"/>
    <w:rsid w:val="004306EB"/>
    <w:rsid w:val="00430A16"/>
    <w:rsid w:val="004319BE"/>
    <w:rsid w:val="00431B7B"/>
    <w:rsid w:val="004321D9"/>
    <w:rsid w:val="004323FA"/>
    <w:rsid w:val="004331C2"/>
    <w:rsid w:val="00434B6F"/>
    <w:rsid w:val="0043521D"/>
    <w:rsid w:val="004359DB"/>
    <w:rsid w:val="004359E6"/>
    <w:rsid w:val="0043685F"/>
    <w:rsid w:val="00436E95"/>
    <w:rsid w:val="00440379"/>
    <w:rsid w:val="004403B1"/>
    <w:rsid w:val="004403F5"/>
    <w:rsid w:val="00441323"/>
    <w:rsid w:val="004416B6"/>
    <w:rsid w:val="00441A17"/>
    <w:rsid w:val="00441A33"/>
    <w:rsid w:val="00441A36"/>
    <w:rsid w:val="00441AE9"/>
    <w:rsid w:val="004421D6"/>
    <w:rsid w:val="00442520"/>
    <w:rsid w:val="004430E6"/>
    <w:rsid w:val="0044315D"/>
    <w:rsid w:val="004432E3"/>
    <w:rsid w:val="004442CF"/>
    <w:rsid w:val="0044444B"/>
    <w:rsid w:val="004446E0"/>
    <w:rsid w:val="00444E51"/>
    <w:rsid w:val="0044524E"/>
    <w:rsid w:val="004453AF"/>
    <w:rsid w:val="004466B5"/>
    <w:rsid w:val="00447531"/>
    <w:rsid w:val="004475C4"/>
    <w:rsid w:val="00447758"/>
    <w:rsid w:val="00447B4B"/>
    <w:rsid w:val="00447E05"/>
    <w:rsid w:val="00450E28"/>
    <w:rsid w:val="004511EE"/>
    <w:rsid w:val="004512C9"/>
    <w:rsid w:val="004525F1"/>
    <w:rsid w:val="00452C21"/>
    <w:rsid w:val="00453111"/>
    <w:rsid w:val="00453593"/>
    <w:rsid w:val="00454268"/>
    <w:rsid w:val="004547BB"/>
    <w:rsid w:val="00455046"/>
    <w:rsid w:val="00455690"/>
    <w:rsid w:val="00455DEE"/>
    <w:rsid w:val="0045654D"/>
    <w:rsid w:val="00456647"/>
    <w:rsid w:val="00456844"/>
    <w:rsid w:val="00456E8E"/>
    <w:rsid w:val="00461116"/>
    <w:rsid w:val="00462CA7"/>
    <w:rsid w:val="004639F1"/>
    <w:rsid w:val="00463EC7"/>
    <w:rsid w:val="004644D8"/>
    <w:rsid w:val="00464ABC"/>
    <w:rsid w:val="0046549E"/>
    <w:rsid w:val="00466DBE"/>
    <w:rsid w:val="00466E3D"/>
    <w:rsid w:val="00467718"/>
    <w:rsid w:val="00467825"/>
    <w:rsid w:val="00467AC4"/>
    <w:rsid w:val="00467DCF"/>
    <w:rsid w:val="00470DE5"/>
    <w:rsid w:val="00470E60"/>
    <w:rsid w:val="00472840"/>
    <w:rsid w:val="00473A2E"/>
    <w:rsid w:val="00473A31"/>
    <w:rsid w:val="00473B4C"/>
    <w:rsid w:val="004742C9"/>
    <w:rsid w:val="00474343"/>
    <w:rsid w:val="004751BC"/>
    <w:rsid w:val="0047554A"/>
    <w:rsid w:val="00475910"/>
    <w:rsid w:val="00475A4D"/>
    <w:rsid w:val="00475C3D"/>
    <w:rsid w:val="004765D7"/>
    <w:rsid w:val="00476ABF"/>
    <w:rsid w:val="00477896"/>
    <w:rsid w:val="004800EE"/>
    <w:rsid w:val="00480238"/>
    <w:rsid w:val="004822C0"/>
    <w:rsid w:val="0048256F"/>
    <w:rsid w:val="00483030"/>
    <w:rsid w:val="00483772"/>
    <w:rsid w:val="00483AD5"/>
    <w:rsid w:val="00484814"/>
    <w:rsid w:val="00484909"/>
    <w:rsid w:val="00484CE9"/>
    <w:rsid w:val="004863EA"/>
    <w:rsid w:val="004866F3"/>
    <w:rsid w:val="00487B6A"/>
    <w:rsid w:val="00487C6A"/>
    <w:rsid w:val="004908B8"/>
    <w:rsid w:val="00490E59"/>
    <w:rsid w:val="00490E90"/>
    <w:rsid w:val="0049110B"/>
    <w:rsid w:val="004911CF"/>
    <w:rsid w:val="004914A2"/>
    <w:rsid w:val="00493282"/>
    <w:rsid w:val="0049578D"/>
    <w:rsid w:val="004962EC"/>
    <w:rsid w:val="00497E01"/>
    <w:rsid w:val="004A01FC"/>
    <w:rsid w:val="004A121F"/>
    <w:rsid w:val="004A1AD7"/>
    <w:rsid w:val="004A30CA"/>
    <w:rsid w:val="004A4F41"/>
    <w:rsid w:val="004A57B9"/>
    <w:rsid w:val="004A6077"/>
    <w:rsid w:val="004A6157"/>
    <w:rsid w:val="004A6BC1"/>
    <w:rsid w:val="004A7CC5"/>
    <w:rsid w:val="004B1F59"/>
    <w:rsid w:val="004B2A7A"/>
    <w:rsid w:val="004B2D26"/>
    <w:rsid w:val="004B4D59"/>
    <w:rsid w:val="004B4FDA"/>
    <w:rsid w:val="004B50D3"/>
    <w:rsid w:val="004B50EE"/>
    <w:rsid w:val="004B5333"/>
    <w:rsid w:val="004B59E4"/>
    <w:rsid w:val="004B6EB1"/>
    <w:rsid w:val="004C0FD8"/>
    <w:rsid w:val="004C1D34"/>
    <w:rsid w:val="004C1E40"/>
    <w:rsid w:val="004C293C"/>
    <w:rsid w:val="004C2A87"/>
    <w:rsid w:val="004C2CF5"/>
    <w:rsid w:val="004C3425"/>
    <w:rsid w:val="004C4DD5"/>
    <w:rsid w:val="004C59EE"/>
    <w:rsid w:val="004C63C2"/>
    <w:rsid w:val="004C648B"/>
    <w:rsid w:val="004C69BE"/>
    <w:rsid w:val="004C6B5C"/>
    <w:rsid w:val="004C70F4"/>
    <w:rsid w:val="004C737F"/>
    <w:rsid w:val="004C7486"/>
    <w:rsid w:val="004D0226"/>
    <w:rsid w:val="004D0543"/>
    <w:rsid w:val="004D1737"/>
    <w:rsid w:val="004D1749"/>
    <w:rsid w:val="004D1B7A"/>
    <w:rsid w:val="004D22A6"/>
    <w:rsid w:val="004D2A13"/>
    <w:rsid w:val="004D2EA6"/>
    <w:rsid w:val="004D38F2"/>
    <w:rsid w:val="004D3A83"/>
    <w:rsid w:val="004D3C3C"/>
    <w:rsid w:val="004D3EA5"/>
    <w:rsid w:val="004D555F"/>
    <w:rsid w:val="004D5617"/>
    <w:rsid w:val="004D5C6C"/>
    <w:rsid w:val="004D6BF6"/>
    <w:rsid w:val="004D7291"/>
    <w:rsid w:val="004D72C1"/>
    <w:rsid w:val="004D79F0"/>
    <w:rsid w:val="004E0189"/>
    <w:rsid w:val="004E04D2"/>
    <w:rsid w:val="004E055E"/>
    <w:rsid w:val="004E1711"/>
    <w:rsid w:val="004E1BB6"/>
    <w:rsid w:val="004E2B01"/>
    <w:rsid w:val="004E2B97"/>
    <w:rsid w:val="004E2DA9"/>
    <w:rsid w:val="004E3561"/>
    <w:rsid w:val="004E3ECC"/>
    <w:rsid w:val="004E4228"/>
    <w:rsid w:val="004E4487"/>
    <w:rsid w:val="004E4727"/>
    <w:rsid w:val="004E50EF"/>
    <w:rsid w:val="004E5A8E"/>
    <w:rsid w:val="004E5BE7"/>
    <w:rsid w:val="004E6B04"/>
    <w:rsid w:val="004E7A0C"/>
    <w:rsid w:val="004F02BC"/>
    <w:rsid w:val="004F0DCF"/>
    <w:rsid w:val="004F0EB9"/>
    <w:rsid w:val="004F1011"/>
    <w:rsid w:val="004F1410"/>
    <w:rsid w:val="004F2205"/>
    <w:rsid w:val="004F2B82"/>
    <w:rsid w:val="004F2DFA"/>
    <w:rsid w:val="004F4477"/>
    <w:rsid w:val="004F4B3B"/>
    <w:rsid w:val="004F4FCF"/>
    <w:rsid w:val="004F5086"/>
    <w:rsid w:val="004F6BAD"/>
    <w:rsid w:val="004F753A"/>
    <w:rsid w:val="004F7806"/>
    <w:rsid w:val="004F781B"/>
    <w:rsid w:val="004F7AF9"/>
    <w:rsid w:val="00501E3F"/>
    <w:rsid w:val="00503A7A"/>
    <w:rsid w:val="0050550A"/>
    <w:rsid w:val="005059BD"/>
    <w:rsid w:val="00505AF7"/>
    <w:rsid w:val="00505DAE"/>
    <w:rsid w:val="0050727E"/>
    <w:rsid w:val="00507744"/>
    <w:rsid w:val="00507967"/>
    <w:rsid w:val="00507A2D"/>
    <w:rsid w:val="00507F4D"/>
    <w:rsid w:val="005105DC"/>
    <w:rsid w:val="0051061B"/>
    <w:rsid w:val="00510BF9"/>
    <w:rsid w:val="00512CBB"/>
    <w:rsid w:val="005132F3"/>
    <w:rsid w:val="0051365C"/>
    <w:rsid w:val="00513785"/>
    <w:rsid w:val="00513CCA"/>
    <w:rsid w:val="00513FD5"/>
    <w:rsid w:val="005149E2"/>
    <w:rsid w:val="00515E28"/>
    <w:rsid w:val="005160D5"/>
    <w:rsid w:val="00516450"/>
    <w:rsid w:val="00516552"/>
    <w:rsid w:val="00516807"/>
    <w:rsid w:val="005176DF"/>
    <w:rsid w:val="00517D37"/>
    <w:rsid w:val="00517DC4"/>
    <w:rsid w:val="00520076"/>
    <w:rsid w:val="0052055D"/>
    <w:rsid w:val="00520733"/>
    <w:rsid w:val="00520A2B"/>
    <w:rsid w:val="00521911"/>
    <w:rsid w:val="00521A2D"/>
    <w:rsid w:val="00522C8F"/>
    <w:rsid w:val="00523D6E"/>
    <w:rsid w:val="005244BF"/>
    <w:rsid w:val="00524E29"/>
    <w:rsid w:val="00524EBB"/>
    <w:rsid w:val="0052510A"/>
    <w:rsid w:val="00525B4D"/>
    <w:rsid w:val="00527857"/>
    <w:rsid w:val="005279FC"/>
    <w:rsid w:val="00527B96"/>
    <w:rsid w:val="005305B1"/>
    <w:rsid w:val="00532086"/>
    <w:rsid w:val="00532236"/>
    <w:rsid w:val="0053330B"/>
    <w:rsid w:val="005334A7"/>
    <w:rsid w:val="00533C27"/>
    <w:rsid w:val="00533D15"/>
    <w:rsid w:val="0053533C"/>
    <w:rsid w:val="005363F1"/>
    <w:rsid w:val="00536B70"/>
    <w:rsid w:val="00536BA9"/>
    <w:rsid w:val="00536E76"/>
    <w:rsid w:val="005370DB"/>
    <w:rsid w:val="00537449"/>
    <w:rsid w:val="00537759"/>
    <w:rsid w:val="00537A0B"/>
    <w:rsid w:val="005402AA"/>
    <w:rsid w:val="00540783"/>
    <w:rsid w:val="005414B8"/>
    <w:rsid w:val="005424B1"/>
    <w:rsid w:val="005425E9"/>
    <w:rsid w:val="005428BC"/>
    <w:rsid w:val="00542FE1"/>
    <w:rsid w:val="005431C6"/>
    <w:rsid w:val="00543639"/>
    <w:rsid w:val="00543A5C"/>
    <w:rsid w:val="005444B4"/>
    <w:rsid w:val="0054536B"/>
    <w:rsid w:val="00545745"/>
    <w:rsid w:val="00545EB8"/>
    <w:rsid w:val="00546379"/>
    <w:rsid w:val="00547E73"/>
    <w:rsid w:val="00550DC4"/>
    <w:rsid w:val="00550F70"/>
    <w:rsid w:val="00551408"/>
    <w:rsid w:val="0055190B"/>
    <w:rsid w:val="00551BB7"/>
    <w:rsid w:val="0055235E"/>
    <w:rsid w:val="005528DD"/>
    <w:rsid w:val="00552CB0"/>
    <w:rsid w:val="00553482"/>
    <w:rsid w:val="00553757"/>
    <w:rsid w:val="0055391C"/>
    <w:rsid w:val="00553D8E"/>
    <w:rsid w:val="005545D6"/>
    <w:rsid w:val="005549B6"/>
    <w:rsid w:val="00554A19"/>
    <w:rsid w:val="00555027"/>
    <w:rsid w:val="00555319"/>
    <w:rsid w:val="00555422"/>
    <w:rsid w:val="00555C96"/>
    <w:rsid w:val="00556555"/>
    <w:rsid w:val="00556C81"/>
    <w:rsid w:val="005600BD"/>
    <w:rsid w:val="005611EC"/>
    <w:rsid w:val="0056208D"/>
    <w:rsid w:val="00562245"/>
    <w:rsid w:val="0056247A"/>
    <w:rsid w:val="00563641"/>
    <w:rsid w:val="00563C3F"/>
    <w:rsid w:val="005641EC"/>
    <w:rsid w:val="00564447"/>
    <w:rsid w:val="00564523"/>
    <w:rsid w:val="005665B5"/>
    <w:rsid w:val="00566D48"/>
    <w:rsid w:val="00566D98"/>
    <w:rsid w:val="00567C9B"/>
    <w:rsid w:val="00570114"/>
    <w:rsid w:val="0057113F"/>
    <w:rsid w:val="00571552"/>
    <w:rsid w:val="0057177E"/>
    <w:rsid w:val="00571856"/>
    <w:rsid w:val="00571B9F"/>
    <w:rsid w:val="00571D01"/>
    <w:rsid w:val="00572079"/>
    <w:rsid w:val="00572980"/>
    <w:rsid w:val="00572F75"/>
    <w:rsid w:val="00573060"/>
    <w:rsid w:val="005747D2"/>
    <w:rsid w:val="005750CC"/>
    <w:rsid w:val="00575B17"/>
    <w:rsid w:val="00575B62"/>
    <w:rsid w:val="00576AB7"/>
    <w:rsid w:val="0058067D"/>
    <w:rsid w:val="00580876"/>
    <w:rsid w:val="005814A0"/>
    <w:rsid w:val="005837BD"/>
    <w:rsid w:val="00583822"/>
    <w:rsid w:val="00583AEA"/>
    <w:rsid w:val="00584C82"/>
    <w:rsid w:val="00584FCA"/>
    <w:rsid w:val="00585550"/>
    <w:rsid w:val="0058560D"/>
    <w:rsid w:val="00585962"/>
    <w:rsid w:val="00585F33"/>
    <w:rsid w:val="00586667"/>
    <w:rsid w:val="00586B37"/>
    <w:rsid w:val="00587E22"/>
    <w:rsid w:val="00590193"/>
    <w:rsid w:val="0059022E"/>
    <w:rsid w:val="005904F6"/>
    <w:rsid w:val="00590D82"/>
    <w:rsid w:val="0059133A"/>
    <w:rsid w:val="00591D1D"/>
    <w:rsid w:val="00592602"/>
    <w:rsid w:val="00593017"/>
    <w:rsid w:val="00594175"/>
    <w:rsid w:val="005949E1"/>
    <w:rsid w:val="00594B58"/>
    <w:rsid w:val="00594D80"/>
    <w:rsid w:val="00594F85"/>
    <w:rsid w:val="00596017"/>
    <w:rsid w:val="005A039C"/>
    <w:rsid w:val="005A2D81"/>
    <w:rsid w:val="005A34F1"/>
    <w:rsid w:val="005A3D10"/>
    <w:rsid w:val="005A4688"/>
    <w:rsid w:val="005A4ADA"/>
    <w:rsid w:val="005A4DB2"/>
    <w:rsid w:val="005A5437"/>
    <w:rsid w:val="005A5A4A"/>
    <w:rsid w:val="005A6219"/>
    <w:rsid w:val="005A667A"/>
    <w:rsid w:val="005A68B7"/>
    <w:rsid w:val="005A6DB8"/>
    <w:rsid w:val="005A7B30"/>
    <w:rsid w:val="005B0BF9"/>
    <w:rsid w:val="005B0FED"/>
    <w:rsid w:val="005B134C"/>
    <w:rsid w:val="005B1392"/>
    <w:rsid w:val="005B4B72"/>
    <w:rsid w:val="005B522E"/>
    <w:rsid w:val="005B56E2"/>
    <w:rsid w:val="005B6154"/>
    <w:rsid w:val="005B6E94"/>
    <w:rsid w:val="005B7797"/>
    <w:rsid w:val="005C09F2"/>
    <w:rsid w:val="005C160D"/>
    <w:rsid w:val="005C1622"/>
    <w:rsid w:val="005C2102"/>
    <w:rsid w:val="005C262D"/>
    <w:rsid w:val="005C2CF0"/>
    <w:rsid w:val="005C3763"/>
    <w:rsid w:val="005C38B6"/>
    <w:rsid w:val="005C390E"/>
    <w:rsid w:val="005C4357"/>
    <w:rsid w:val="005C444F"/>
    <w:rsid w:val="005C4E1E"/>
    <w:rsid w:val="005C51CE"/>
    <w:rsid w:val="005C51F6"/>
    <w:rsid w:val="005C5340"/>
    <w:rsid w:val="005C5513"/>
    <w:rsid w:val="005C62A6"/>
    <w:rsid w:val="005D0270"/>
    <w:rsid w:val="005D0D16"/>
    <w:rsid w:val="005D1A62"/>
    <w:rsid w:val="005D1DEC"/>
    <w:rsid w:val="005D1E48"/>
    <w:rsid w:val="005D2E20"/>
    <w:rsid w:val="005D3407"/>
    <w:rsid w:val="005D445E"/>
    <w:rsid w:val="005D4FA8"/>
    <w:rsid w:val="005D58F5"/>
    <w:rsid w:val="005D5F84"/>
    <w:rsid w:val="005D606D"/>
    <w:rsid w:val="005D7A86"/>
    <w:rsid w:val="005D7CF8"/>
    <w:rsid w:val="005E099D"/>
    <w:rsid w:val="005E1494"/>
    <w:rsid w:val="005E183D"/>
    <w:rsid w:val="005E1D55"/>
    <w:rsid w:val="005E4EDD"/>
    <w:rsid w:val="005E4F66"/>
    <w:rsid w:val="005E55D5"/>
    <w:rsid w:val="005E5865"/>
    <w:rsid w:val="005E5F0C"/>
    <w:rsid w:val="005E5F63"/>
    <w:rsid w:val="005E6410"/>
    <w:rsid w:val="005E75B4"/>
    <w:rsid w:val="005E7AF5"/>
    <w:rsid w:val="005E7BC0"/>
    <w:rsid w:val="005E7D7D"/>
    <w:rsid w:val="005F01BF"/>
    <w:rsid w:val="005F01E8"/>
    <w:rsid w:val="005F026F"/>
    <w:rsid w:val="005F1001"/>
    <w:rsid w:val="005F1703"/>
    <w:rsid w:val="005F269C"/>
    <w:rsid w:val="005F3D1F"/>
    <w:rsid w:val="005F48A9"/>
    <w:rsid w:val="005F590E"/>
    <w:rsid w:val="005F6275"/>
    <w:rsid w:val="005F648D"/>
    <w:rsid w:val="005F64AB"/>
    <w:rsid w:val="005F65BD"/>
    <w:rsid w:val="005F71E8"/>
    <w:rsid w:val="005F7C79"/>
    <w:rsid w:val="006010BA"/>
    <w:rsid w:val="00601769"/>
    <w:rsid w:val="006019FA"/>
    <w:rsid w:val="00601EE5"/>
    <w:rsid w:val="006026FB"/>
    <w:rsid w:val="00602986"/>
    <w:rsid w:val="00602A4B"/>
    <w:rsid w:val="006039C0"/>
    <w:rsid w:val="00604CEB"/>
    <w:rsid w:val="00605DC9"/>
    <w:rsid w:val="0060652B"/>
    <w:rsid w:val="006069F3"/>
    <w:rsid w:val="0060714E"/>
    <w:rsid w:val="0060768B"/>
    <w:rsid w:val="00610040"/>
    <w:rsid w:val="00611051"/>
    <w:rsid w:val="006111A6"/>
    <w:rsid w:val="006115B8"/>
    <w:rsid w:val="00611B0A"/>
    <w:rsid w:val="006121B6"/>
    <w:rsid w:val="006121FA"/>
    <w:rsid w:val="0061240F"/>
    <w:rsid w:val="00614BD6"/>
    <w:rsid w:val="00615610"/>
    <w:rsid w:val="00615843"/>
    <w:rsid w:val="00615BB8"/>
    <w:rsid w:val="0061711F"/>
    <w:rsid w:val="00617BE2"/>
    <w:rsid w:val="0062036F"/>
    <w:rsid w:val="00620E4B"/>
    <w:rsid w:val="00621B4F"/>
    <w:rsid w:val="0062286A"/>
    <w:rsid w:val="00622DF1"/>
    <w:rsid w:val="00623298"/>
    <w:rsid w:val="00623581"/>
    <w:rsid w:val="00624E14"/>
    <w:rsid w:val="00625450"/>
    <w:rsid w:val="006256B8"/>
    <w:rsid w:val="00625D73"/>
    <w:rsid w:val="0062607A"/>
    <w:rsid w:val="00626657"/>
    <w:rsid w:val="00626857"/>
    <w:rsid w:val="0062742E"/>
    <w:rsid w:val="006276AF"/>
    <w:rsid w:val="00627F9C"/>
    <w:rsid w:val="00627FF8"/>
    <w:rsid w:val="006307E4"/>
    <w:rsid w:val="0063236B"/>
    <w:rsid w:val="006326A1"/>
    <w:rsid w:val="00632B8F"/>
    <w:rsid w:val="006338CF"/>
    <w:rsid w:val="006345D8"/>
    <w:rsid w:val="00634611"/>
    <w:rsid w:val="00635BE5"/>
    <w:rsid w:val="00635EF0"/>
    <w:rsid w:val="0063691E"/>
    <w:rsid w:val="00636BEE"/>
    <w:rsid w:val="00636EA6"/>
    <w:rsid w:val="0063753A"/>
    <w:rsid w:val="00637993"/>
    <w:rsid w:val="00637DED"/>
    <w:rsid w:val="00637F40"/>
    <w:rsid w:val="0064019D"/>
    <w:rsid w:val="00640811"/>
    <w:rsid w:val="0064159C"/>
    <w:rsid w:val="006417A7"/>
    <w:rsid w:val="00643349"/>
    <w:rsid w:val="00643BB5"/>
    <w:rsid w:val="006442AD"/>
    <w:rsid w:val="0064469D"/>
    <w:rsid w:val="00644BFA"/>
    <w:rsid w:val="00644DE3"/>
    <w:rsid w:val="006450B1"/>
    <w:rsid w:val="0064519E"/>
    <w:rsid w:val="006455DB"/>
    <w:rsid w:val="00645930"/>
    <w:rsid w:val="00645F78"/>
    <w:rsid w:val="00646076"/>
    <w:rsid w:val="00646849"/>
    <w:rsid w:val="00647011"/>
    <w:rsid w:val="00647B6B"/>
    <w:rsid w:val="006500AE"/>
    <w:rsid w:val="00650130"/>
    <w:rsid w:val="006501AF"/>
    <w:rsid w:val="00651A96"/>
    <w:rsid w:val="00651C80"/>
    <w:rsid w:val="00651EC5"/>
    <w:rsid w:val="00652563"/>
    <w:rsid w:val="00652954"/>
    <w:rsid w:val="00652C9B"/>
    <w:rsid w:val="0065371E"/>
    <w:rsid w:val="00653B2D"/>
    <w:rsid w:val="00653D60"/>
    <w:rsid w:val="0065403D"/>
    <w:rsid w:val="006546E7"/>
    <w:rsid w:val="0065526F"/>
    <w:rsid w:val="0065564B"/>
    <w:rsid w:val="00655957"/>
    <w:rsid w:val="00655A62"/>
    <w:rsid w:val="0065635E"/>
    <w:rsid w:val="006574C4"/>
    <w:rsid w:val="00660FF5"/>
    <w:rsid w:val="006616EC"/>
    <w:rsid w:val="006619F1"/>
    <w:rsid w:val="00662350"/>
    <w:rsid w:val="00662B4E"/>
    <w:rsid w:val="00662D8E"/>
    <w:rsid w:val="00663631"/>
    <w:rsid w:val="00663E10"/>
    <w:rsid w:val="00664097"/>
    <w:rsid w:val="00664290"/>
    <w:rsid w:val="00664586"/>
    <w:rsid w:val="006645E0"/>
    <w:rsid w:val="00665F95"/>
    <w:rsid w:val="006660EF"/>
    <w:rsid w:val="006665CD"/>
    <w:rsid w:val="006666DF"/>
    <w:rsid w:val="00666746"/>
    <w:rsid w:val="00666DDC"/>
    <w:rsid w:val="00667478"/>
    <w:rsid w:val="00670A83"/>
    <w:rsid w:val="006710D4"/>
    <w:rsid w:val="00672578"/>
    <w:rsid w:val="00672A1B"/>
    <w:rsid w:val="00673854"/>
    <w:rsid w:val="0067496E"/>
    <w:rsid w:val="00674F40"/>
    <w:rsid w:val="00675362"/>
    <w:rsid w:val="006753B1"/>
    <w:rsid w:val="006754AB"/>
    <w:rsid w:val="006760EC"/>
    <w:rsid w:val="006761B3"/>
    <w:rsid w:val="006772DE"/>
    <w:rsid w:val="00677764"/>
    <w:rsid w:val="00677782"/>
    <w:rsid w:val="00680564"/>
    <w:rsid w:val="00681AD2"/>
    <w:rsid w:val="00681C9A"/>
    <w:rsid w:val="00682FEE"/>
    <w:rsid w:val="0068385C"/>
    <w:rsid w:val="0068430B"/>
    <w:rsid w:val="0068448B"/>
    <w:rsid w:val="00685079"/>
    <w:rsid w:val="00685308"/>
    <w:rsid w:val="006853C6"/>
    <w:rsid w:val="00685CC7"/>
    <w:rsid w:val="00686165"/>
    <w:rsid w:val="0068644D"/>
    <w:rsid w:val="0068684F"/>
    <w:rsid w:val="00686C66"/>
    <w:rsid w:val="00686E59"/>
    <w:rsid w:val="0069039A"/>
    <w:rsid w:val="006903D7"/>
    <w:rsid w:val="006903FE"/>
    <w:rsid w:val="00690B2C"/>
    <w:rsid w:val="0069155D"/>
    <w:rsid w:val="00691705"/>
    <w:rsid w:val="00691841"/>
    <w:rsid w:val="00692B8E"/>
    <w:rsid w:val="00692DBE"/>
    <w:rsid w:val="0069454A"/>
    <w:rsid w:val="00694B77"/>
    <w:rsid w:val="0069515C"/>
    <w:rsid w:val="00695776"/>
    <w:rsid w:val="00695B49"/>
    <w:rsid w:val="00695D75"/>
    <w:rsid w:val="00696359"/>
    <w:rsid w:val="006969F3"/>
    <w:rsid w:val="00697F79"/>
    <w:rsid w:val="006A0540"/>
    <w:rsid w:val="006A054D"/>
    <w:rsid w:val="006A08CA"/>
    <w:rsid w:val="006A1994"/>
    <w:rsid w:val="006A2CEE"/>
    <w:rsid w:val="006A2CFF"/>
    <w:rsid w:val="006A2E69"/>
    <w:rsid w:val="006A3002"/>
    <w:rsid w:val="006A394D"/>
    <w:rsid w:val="006A3D9B"/>
    <w:rsid w:val="006A4142"/>
    <w:rsid w:val="006A4F39"/>
    <w:rsid w:val="006A571E"/>
    <w:rsid w:val="006A582F"/>
    <w:rsid w:val="006A5DDC"/>
    <w:rsid w:val="006A6010"/>
    <w:rsid w:val="006B0762"/>
    <w:rsid w:val="006B0BE7"/>
    <w:rsid w:val="006B1734"/>
    <w:rsid w:val="006B1A62"/>
    <w:rsid w:val="006B1EA2"/>
    <w:rsid w:val="006B2962"/>
    <w:rsid w:val="006B2A6D"/>
    <w:rsid w:val="006B2E2E"/>
    <w:rsid w:val="006B38A7"/>
    <w:rsid w:val="006B40E2"/>
    <w:rsid w:val="006B4270"/>
    <w:rsid w:val="006B4FBA"/>
    <w:rsid w:val="006B733E"/>
    <w:rsid w:val="006B7ED3"/>
    <w:rsid w:val="006B7F2D"/>
    <w:rsid w:val="006C0860"/>
    <w:rsid w:val="006C0E14"/>
    <w:rsid w:val="006C17E0"/>
    <w:rsid w:val="006C188E"/>
    <w:rsid w:val="006C1A43"/>
    <w:rsid w:val="006C1FCE"/>
    <w:rsid w:val="006C2138"/>
    <w:rsid w:val="006C2756"/>
    <w:rsid w:val="006C28E2"/>
    <w:rsid w:val="006C32CE"/>
    <w:rsid w:val="006C40A5"/>
    <w:rsid w:val="006C43BB"/>
    <w:rsid w:val="006C4661"/>
    <w:rsid w:val="006C5254"/>
    <w:rsid w:val="006C580C"/>
    <w:rsid w:val="006C5853"/>
    <w:rsid w:val="006C6287"/>
    <w:rsid w:val="006C666F"/>
    <w:rsid w:val="006C67E5"/>
    <w:rsid w:val="006C693F"/>
    <w:rsid w:val="006D01E3"/>
    <w:rsid w:val="006D0825"/>
    <w:rsid w:val="006D0C21"/>
    <w:rsid w:val="006D147D"/>
    <w:rsid w:val="006D1D3E"/>
    <w:rsid w:val="006D2869"/>
    <w:rsid w:val="006D2870"/>
    <w:rsid w:val="006D2969"/>
    <w:rsid w:val="006D2FB0"/>
    <w:rsid w:val="006D3890"/>
    <w:rsid w:val="006D39C1"/>
    <w:rsid w:val="006D3BE3"/>
    <w:rsid w:val="006D3E6D"/>
    <w:rsid w:val="006D3FCF"/>
    <w:rsid w:val="006D4044"/>
    <w:rsid w:val="006D44CB"/>
    <w:rsid w:val="006D46AA"/>
    <w:rsid w:val="006D49F8"/>
    <w:rsid w:val="006D4A29"/>
    <w:rsid w:val="006D5B72"/>
    <w:rsid w:val="006D6122"/>
    <w:rsid w:val="006D6299"/>
    <w:rsid w:val="006D6A16"/>
    <w:rsid w:val="006E0301"/>
    <w:rsid w:val="006E092C"/>
    <w:rsid w:val="006E23C4"/>
    <w:rsid w:val="006E5116"/>
    <w:rsid w:val="006E5434"/>
    <w:rsid w:val="006E5AF8"/>
    <w:rsid w:val="006E6131"/>
    <w:rsid w:val="006E74AA"/>
    <w:rsid w:val="006E77A8"/>
    <w:rsid w:val="006E77CC"/>
    <w:rsid w:val="006F0E9E"/>
    <w:rsid w:val="006F1F5D"/>
    <w:rsid w:val="006F20B9"/>
    <w:rsid w:val="006F2B47"/>
    <w:rsid w:val="006F2BFC"/>
    <w:rsid w:val="006F2FD6"/>
    <w:rsid w:val="006F3E4D"/>
    <w:rsid w:val="006F4176"/>
    <w:rsid w:val="006F45DB"/>
    <w:rsid w:val="006F4826"/>
    <w:rsid w:val="006F5083"/>
    <w:rsid w:val="006F5424"/>
    <w:rsid w:val="006F58CB"/>
    <w:rsid w:val="006F5959"/>
    <w:rsid w:val="006F5F82"/>
    <w:rsid w:val="006F663C"/>
    <w:rsid w:val="006F6A90"/>
    <w:rsid w:val="006F7AEA"/>
    <w:rsid w:val="006F7E07"/>
    <w:rsid w:val="00701AE9"/>
    <w:rsid w:val="00702EE9"/>
    <w:rsid w:val="007036BC"/>
    <w:rsid w:val="00703B3E"/>
    <w:rsid w:val="00703B7F"/>
    <w:rsid w:val="00704391"/>
    <w:rsid w:val="007043BB"/>
    <w:rsid w:val="00705054"/>
    <w:rsid w:val="00705757"/>
    <w:rsid w:val="007062A7"/>
    <w:rsid w:val="00706AC7"/>
    <w:rsid w:val="00707D0D"/>
    <w:rsid w:val="00707F68"/>
    <w:rsid w:val="00711CF6"/>
    <w:rsid w:val="00711DED"/>
    <w:rsid w:val="00712272"/>
    <w:rsid w:val="00712751"/>
    <w:rsid w:val="0071281A"/>
    <w:rsid w:val="007137D4"/>
    <w:rsid w:val="00714D53"/>
    <w:rsid w:val="00715416"/>
    <w:rsid w:val="007154DA"/>
    <w:rsid w:val="007155FD"/>
    <w:rsid w:val="00716713"/>
    <w:rsid w:val="007167C3"/>
    <w:rsid w:val="00716AA3"/>
    <w:rsid w:val="007207B3"/>
    <w:rsid w:val="00720B04"/>
    <w:rsid w:val="00720EA7"/>
    <w:rsid w:val="0072115D"/>
    <w:rsid w:val="007214D5"/>
    <w:rsid w:val="00722887"/>
    <w:rsid w:val="007248F2"/>
    <w:rsid w:val="00724D89"/>
    <w:rsid w:val="00725CF9"/>
    <w:rsid w:val="00725F4D"/>
    <w:rsid w:val="0072631B"/>
    <w:rsid w:val="00726791"/>
    <w:rsid w:val="007272CB"/>
    <w:rsid w:val="00730775"/>
    <w:rsid w:val="00730D9A"/>
    <w:rsid w:val="00732809"/>
    <w:rsid w:val="00732AB6"/>
    <w:rsid w:val="00733494"/>
    <w:rsid w:val="007344B5"/>
    <w:rsid w:val="00734871"/>
    <w:rsid w:val="00735360"/>
    <w:rsid w:val="00735D79"/>
    <w:rsid w:val="00735FFD"/>
    <w:rsid w:val="007360A2"/>
    <w:rsid w:val="00736358"/>
    <w:rsid w:val="00736694"/>
    <w:rsid w:val="007366C9"/>
    <w:rsid w:val="00736AFE"/>
    <w:rsid w:val="00736B1F"/>
    <w:rsid w:val="00736BC1"/>
    <w:rsid w:val="00736EA1"/>
    <w:rsid w:val="007412D3"/>
    <w:rsid w:val="00741D08"/>
    <w:rsid w:val="00741EF1"/>
    <w:rsid w:val="0074380E"/>
    <w:rsid w:val="007448FB"/>
    <w:rsid w:val="00744DDF"/>
    <w:rsid w:val="00745632"/>
    <w:rsid w:val="0074580F"/>
    <w:rsid w:val="00745D39"/>
    <w:rsid w:val="00746F37"/>
    <w:rsid w:val="00747012"/>
    <w:rsid w:val="007472F5"/>
    <w:rsid w:val="007473FE"/>
    <w:rsid w:val="0074775E"/>
    <w:rsid w:val="00747939"/>
    <w:rsid w:val="00747F11"/>
    <w:rsid w:val="00747F61"/>
    <w:rsid w:val="0075100F"/>
    <w:rsid w:val="0075149F"/>
    <w:rsid w:val="007519F3"/>
    <w:rsid w:val="00751B04"/>
    <w:rsid w:val="00751BAC"/>
    <w:rsid w:val="00752097"/>
    <w:rsid w:val="007524B2"/>
    <w:rsid w:val="00752D08"/>
    <w:rsid w:val="00752ECF"/>
    <w:rsid w:val="00755E93"/>
    <w:rsid w:val="007562F4"/>
    <w:rsid w:val="00756523"/>
    <w:rsid w:val="00757F92"/>
    <w:rsid w:val="0076302B"/>
    <w:rsid w:val="00763ADC"/>
    <w:rsid w:val="00763CEB"/>
    <w:rsid w:val="00764363"/>
    <w:rsid w:val="007655E6"/>
    <w:rsid w:val="00765709"/>
    <w:rsid w:val="00765AC4"/>
    <w:rsid w:val="00766153"/>
    <w:rsid w:val="00766B13"/>
    <w:rsid w:val="007675B2"/>
    <w:rsid w:val="00770831"/>
    <w:rsid w:val="00770D21"/>
    <w:rsid w:val="00770DD9"/>
    <w:rsid w:val="00771133"/>
    <w:rsid w:val="007716BE"/>
    <w:rsid w:val="00771932"/>
    <w:rsid w:val="00773FBB"/>
    <w:rsid w:val="007743CB"/>
    <w:rsid w:val="007748C1"/>
    <w:rsid w:val="00774ADB"/>
    <w:rsid w:val="00774FE5"/>
    <w:rsid w:val="00775BBC"/>
    <w:rsid w:val="0077603E"/>
    <w:rsid w:val="00776189"/>
    <w:rsid w:val="007761AC"/>
    <w:rsid w:val="0077671C"/>
    <w:rsid w:val="00777138"/>
    <w:rsid w:val="00780E30"/>
    <w:rsid w:val="0078131B"/>
    <w:rsid w:val="00781854"/>
    <w:rsid w:val="00781A33"/>
    <w:rsid w:val="0078229A"/>
    <w:rsid w:val="00782315"/>
    <w:rsid w:val="0078263C"/>
    <w:rsid w:val="0078267D"/>
    <w:rsid w:val="00782967"/>
    <w:rsid w:val="00782FFC"/>
    <w:rsid w:val="007834A4"/>
    <w:rsid w:val="0078428F"/>
    <w:rsid w:val="007846B5"/>
    <w:rsid w:val="007861A4"/>
    <w:rsid w:val="0078682D"/>
    <w:rsid w:val="00787295"/>
    <w:rsid w:val="007876E7"/>
    <w:rsid w:val="007879CA"/>
    <w:rsid w:val="00787FB4"/>
    <w:rsid w:val="00790E33"/>
    <w:rsid w:val="007911F5"/>
    <w:rsid w:val="00791392"/>
    <w:rsid w:val="007917CC"/>
    <w:rsid w:val="00791BA1"/>
    <w:rsid w:val="00792170"/>
    <w:rsid w:val="00792786"/>
    <w:rsid w:val="00792C1B"/>
    <w:rsid w:val="00792C89"/>
    <w:rsid w:val="00792D0C"/>
    <w:rsid w:val="00793B38"/>
    <w:rsid w:val="00793D79"/>
    <w:rsid w:val="00794300"/>
    <w:rsid w:val="007943CF"/>
    <w:rsid w:val="007945E9"/>
    <w:rsid w:val="00795A99"/>
    <w:rsid w:val="00795D3A"/>
    <w:rsid w:val="00795ED2"/>
    <w:rsid w:val="007967B1"/>
    <w:rsid w:val="00796816"/>
    <w:rsid w:val="00796A94"/>
    <w:rsid w:val="007971FB"/>
    <w:rsid w:val="00797466"/>
    <w:rsid w:val="007A0274"/>
    <w:rsid w:val="007A1E96"/>
    <w:rsid w:val="007A241E"/>
    <w:rsid w:val="007A25C9"/>
    <w:rsid w:val="007A29A3"/>
    <w:rsid w:val="007A303E"/>
    <w:rsid w:val="007A407F"/>
    <w:rsid w:val="007A486A"/>
    <w:rsid w:val="007A59B9"/>
    <w:rsid w:val="007A6E85"/>
    <w:rsid w:val="007A73D2"/>
    <w:rsid w:val="007B1743"/>
    <w:rsid w:val="007B2600"/>
    <w:rsid w:val="007B262F"/>
    <w:rsid w:val="007B2979"/>
    <w:rsid w:val="007B32D5"/>
    <w:rsid w:val="007B3378"/>
    <w:rsid w:val="007B3814"/>
    <w:rsid w:val="007B502D"/>
    <w:rsid w:val="007B5616"/>
    <w:rsid w:val="007B5634"/>
    <w:rsid w:val="007B6114"/>
    <w:rsid w:val="007B61B5"/>
    <w:rsid w:val="007B62A9"/>
    <w:rsid w:val="007B6A50"/>
    <w:rsid w:val="007B6AC7"/>
    <w:rsid w:val="007B6C49"/>
    <w:rsid w:val="007B75DD"/>
    <w:rsid w:val="007C004F"/>
    <w:rsid w:val="007C030F"/>
    <w:rsid w:val="007C084F"/>
    <w:rsid w:val="007C0BE8"/>
    <w:rsid w:val="007C105E"/>
    <w:rsid w:val="007C1368"/>
    <w:rsid w:val="007C13B9"/>
    <w:rsid w:val="007C1611"/>
    <w:rsid w:val="007C1B80"/>
    <w:rsid w:val="007C2942"/>
    <w:rsid w:val="007C36C8"/>
    <w:rsid w:val="007C3A43"/>
    <w:rsid w:val="007C3ABB"/>
    <w:rsid w:val="007C40F6"/>
    <w:rsid w:val="007C4478"/>
    <w:rsid w:val="007C450A"/>
    <w:rsid w:val="007C5C05"/>
    <w:rsid w:val="007C6DE8"/>
    <w:rsid w:val="007C72DE"/>
    <w:rsid w:val="007C7B2F"/>
    <w:rsid w:val="007C7CF5"/>
    <w:rsid w:val="007C7EBB"/>
    <w:rsid w:val="007D0E4B"/>
    <w:rsid w:val="007D101C"/>
    <w:rsid w:val="007D2DE0"/>
    <w:rsid w:val="007D3201"/>
    <w:rsid w:val="007D340E"/>
    <w:rsid w:val="007D39D8"/>
    <w:rsid w:val="007D43DC"/>
    <w:rsid w:val="007D5C84"/>
    <w:rsid w:val="007D68C4"/>
    <w:rsid w:val="007D6987"/>
    <w:rsid w:val="007D73A4"/>
    <w:rsid w:val="007D7890"/>
    <w:rsid w:val="007D79A0"/>
    <w:rsid w:val="007E0A77"/>
    <w:rsid w:val="007E2250"/>
    <w:rsid w:val="007E2583"/>
    <w:rsid w:val="007E396F"/>
    <w:rsid w:val="007E3CFF"/>
    <w:rsid w:val="007E53CE"/>
    <w:rsid w:val="007E567F"/>
    <w:rsid w:val="007E5EA2"/>
    <w:rsid w:val="007E61EA"/>
    <w:rsid w:val="007E6439"/>
    <w:rsid w:val="007E706C"/>
    <w:rsid w:val="007E7263"/>
    <w:rsid w:val="007E7B2F"/>
    <w:rsid w:val="007E7C4F"/>
    <w:rsid w:val="007E7FFC"/>
    <w:rsid w:val="007F0243"/>
    <w:rsid w:val="007F052A"/>
    <w:rsid w:val="007F0DD5"/>
    <w:rsid w:val="007F10CC"/>
    <w:rsid w:val="007F2477"/>
    <w:rsid w:val="007F2748"/>
    <w:rsid w:val="007F2CDC"/>
    <w:rsid w:val="007F30FD"/>
    <w:rsid w:val="007F4939"/>
    <w:rsid w:val="007F5273"/>
    <w:rsid w:val="007F67C8"/>
    <w:rsid w:val="007F701F"/>
    <w:rsid w:val="007F7743"/>
    <w:rsid w:val="008006F3"/>
    <w:rsid w:val="0080075E"/>
    <w:rsid w:val="00801EAE"/>
    <w:rsid w:val="00802247"/>
    <w:rsid w:val="00804F0F"/>
    <w:rsid w:val="008054BF"/>
    <w:rsid w:val="00805D64"/>
    <w:rsid w:val="00806051"/>
    <w:rsid w:val="0080684A"/>
    <w:rsid w:val="008069D4"/>
    <w:rsid w:val="00806B73"/>
    <w:rsid w:val="00806E36"/>
    <w:rsid w:val="00807004"/>
    <w:rsid w:val="008075E9"/>
    <w:rsid w:val="00807B54"/>
    <w:rsid w:val="00810081"/>
    <w:rsid w:val="0081019E"/>
    <w:rsid w:val="00810FE4"/>
    <w:rsid w:val="00811E4C"/>
    <w:rsid w:val="00811EB8"/>
    <w:rsid w:val="00814078"/>
    <w:rsid w:val="00814374"/>
    <w:rsid w:val="00814D97"/>
    <w:rsid w:val="00814FD7"/>
    <w:rsid w:val="008157F8"/>
    <w:rsid w:val="00816432"/>
    <w:rsid w:val="00816817"/>
    <w:rsid w:val="00816F26"/>
    <w:rsid w:val="008176E3"/>
    <w:rsid w:val="00820D40"/>
    <w:rsid w:val="00821932"/>
    <w:rsid w:val="0082289F"/>
    <w:rsid w:val="008243A3"/>
    <w:rsid w:val="00824DC7"/>
    <w:rsid w:val="00824EA9"/>
    <w:rsid w:val="00825D43"/>
    <w:rsid w:val="00825E24"/>
    <w:rsid w:val="00826960"/>
    <w:rsid w:val="00827171"/>
    <w:rsid w:val="008278CD"/>
    <w:rsid w:val="00827B99"/>
    <w:rsid w:val="00827BA4"/>
    <w:rsid w:val="008304E6"/>
    <w:rsid w:val="00830F57"/>
    <w:rsid w:val="00831171"/>
    <w:rsid w:val="008313FF"/>
    <w:rsid w:val="00831AD4"/>
    <w:rsid w:val="00831FD3"/>
    <w:rsid w:val="008332B5"/>
    <w:rsid w:val="00833B2D"/>
    <w:rsid w:val="00833E65"/>
    <w:rsid w:val="00834086"/>
    <w:rsid w:val="0083422D"/>
    <w:rsid w:val="008344EB"/>
    <w:rsid w:val="0083581C"/>
    <w:rsid w:val="00835B30"/>
    <w:rsid w:val="00835F56"/>
    <w:rsid w:val="008360BA"/>
    <w:rsid w:val="0083610B"/>
    <w:rsid w:val="008366D7"/>
    <w:rsid w:val="00836AD3"/>
    <w:rsid w:val="00837135"/>
    <w:rsid w:val="008373E2"/>
    <w:rsid w:val="00837DE5"/>
    <w:rsid w:val="008407F5"/>
    <w:rsid w:val="008410E6"/>
    <w:rsid w:val="00841ECF"/>
    <w:rsid w:val="00842598"/>
    <w:rsid w:val="00843492"/>
    <w:rsid w:val="0084478C"/>
    <w:rsid w:val="00844D16"/>
    <w:rsid w:val="00844E6A"/>
    <w:rsid w:val="00844E95"/>
    <w:rsid w:val="00845229"/>
    <w:rsid w:val="008464B5"/>
    <w:rsid w:val="008475AD"/>
    <w:rsid w:val="00847AAC"/>
    <w:rsid w:val="00850906"/>
    <w:rsid w:val="00851ABA"/>
    <w:rsid w:val="00852AD3"/>
    <w:rsid w:val="00852C91"/>
    <w:rsid w:val="00852E25"/>
    <w:rsid w:val="00853FCA"/>
    <w:rsid w:val="00855094"/>
    <w:rsid w:val="00855201"/>
    <w:rsid w:val="008553A7"/>
    <w:rsid w:val="00855612"/>
    <w:rsid w:val="0085564C"/>
    <w:rsid w:val="00855941"/>
    <w:rsid w:val="00855F6E"/>
    <w:rsid w:val="00856779"/>
    <w:rsid w:val="008567FC"/>
    <w:rsid w:val="0085699B"/>
    <w:rsid w:val="0085699F"/>
    <w:rsid w:val="00856B4B"/>
    <w:rsid w:val="00856E44"/>
    <w:rsid w:val="00856FE9"/>
    <w:rsid w:val="00857327"/>
    <w:rsid w:val="008578A1"/>
    <w:rsid w:val="00860A94"/>
    <w:rsid w:val="00860E27"/>
    <w:rsid w:val="00861166"/>
    <w:rsid w:val="00861B71"/>
    <w:rsid w:val="008627DE"/>
    <w:rsid w:val="008643D1"/>
    <w:rsid w:val="0086456E"/>
    <w:rsid w:val="00864D39"/>
    <w:rsid w:val="00866C26"/>
    <w:rsid w:val="00866F7A"/>
    <w:rsid w:val="00867BAA"/>
    <w:rsid w:val="00870367"/>
    <w:rsid w:val="00870AAE"/>
    <w:rsid w:val="00870D58"/>
    <w:rsid w:val="00872262"/>
    <w:rsid w:val="0087234F"/>
    <w:rsid w:val="008727D4"/>
    <w:rsid w:val="00872A46"/>
    <w:rsid w:val="00872CBA"/>
    <w:rsid w:val="008733D4"/>
    <w:rsid w:val="008738CF"/>
    <w:rsid w:val="0087475E"/>
    <w:rsid w:val="00875AE1"/>
    <w:rsid w:val="00875D11"/>
    <w:rsid w:val="00876E9F"/>
    <w:rsid w:val="008775A4"/>
    <w:rsid w:val="00877936"/>
    <w:rsid w:val="00877F86"/>
    <w:rsid w:val="008806ED"/>
    <w:rsid w:val="00880F2B"/>
    <w:rsid w:val="00881156"/>
    <w:rsid w:val="0088186E"/>
    <w:rsid w:val="00885363"/>
    <w:rsid w:val="008856D8"/>
    <w:rsid w:val="008858DE"/>
    <w:rsid w:val="00885A0E"/>
    <w:rsid w:val="00885DDB"/>
    <w:rsid w:val="0088615C"/>
    <w:rsid w:val="00886750"/>
    <w:rsid w:val="00886E7A"/>
    <w:rsid w:val="0088766D"/>
    <w:rsid w:val="00890117"/>
    <w:rsid w:val="00890146"/>
    <w:rsid w:val="008904DF"/>
    <w:rsid w:val="00890D9A"/>
    <w:rsid w:val="00891322"/>
    <w:rsid w:val="00891400"/>
    <w:rsid w:val="0089324D"/>
    <w:rsid w:val="0089360B"/>
    <w:rsid w:val="0089386E"/>
    <w:rsid w:val="00895F25"/>
    <w:rsid w:val="008968FF"/>
    <w:rsid w:val="00896C3D"/>
    <w:rsid w:val="008972E8"/>
    <w:rsid w:val="008975B6"/>
    <w:rsid w:val="00897C45"/>
    <w:rsid w:val="00897F56"/>
    <w:rsid w:val="008A0050"/>
    <w:rsid w:val="008A05F4"/>
    <w:rsid w:val="008A0AEB"/>
    <w:rsid w:val="008A0B9F"/>
    <w:rsid w:val="008A11C5"/>
    <w:rsid w:val="008A1B61"/>
    <w:rsid w:val="008A1BE0"/>
    <w:rsid w:val="008A1F6D"/>
    <w:rsid w:val="008A2B6F"/>
    <w:rsid w:val="008A2E97"/>
    <w:rsid w:val="008A375F"/>
    <w:rsid w:val="008A3DCB"/>
    <w:rsid w:val="008A440F"/>
    <w:rsid w:val="008A499B"/>
    <w:rsid w:val="008A5165"/>
    <w:rsid w:val="008A5217"/>
    <w:rsid w:val="008A6A3B"/>
    <w:rsid w:val="008A6D33"/>
    <w:rsid w:val="008A70BC"/>
    <w:rsid w:val="008A7942"/>
    <w:rsid w:val="008A7998"/>
    <w:rsid w:val="008A79EA"/>
    <w:rsid w:val="008B1022"/>
    <w:rsid w:val="008B1947"/>
    <w:rsid w:val="008B196A"/>
    <w:rsid w:val="008B3CFC"/>
    <w:rsid w:val="008B3D76"/>
    <w:rsid w:val="008B42F3"/>
    <w:rsid w:val="008B43CC"/>
    <w:rsid w:val="008B4DCB"/>
    <w:rsid w:val="008B55DD"/>
    <w:rsid w:val="008B57A5"/>
    <w:rsid w:val="008B5A70"/>
    <w:rsid w:val="008B61E7"/>
    <w:rsid w:val="008B6B9B"/>
    <w:rsid w:val="008B6DE6"/>
    <w:rsid w:val="008B75A8"/>
    <w:rsid w:val="008B79BF"/>
    <w:rsid w:val="008C051F"/>
    <w:rsid w:val="008C16B9"/>
    <w:rsid w:val="008C1746"/>
    <w:rsid w:val="008C1F16"/>
    <w:rsid w:val="008C2485"/>
    <w:rsid w:val="008C2A55"/>
    <w:rsid w:val="008C2E97"/>
    <w:rsid w:val="008C324D"/>
    <w:rsid w:val="008C3DCC"/>
    <w:rsid w:val="008C4880"/>
    <w:rsid w:val="008C49A4"/>
    <w:rsid w:val="008C4E72"/>
    <w:rsid w:val="008C6003"/>
    <w:rsid w:val="008D00C9"/>
    <w:rsid w:val="008D05B8"/>
    <w:rsid w:val="008D173C"/>
    <w:rsid w:val="008D1F46"/>
    <w:rsid w:val="008D2274"/>
    <w:rsid w:val="008D2978"/>
    <w:rsid w:val="008D3B81"/>
    <w:rsid w:val="008D4129"/>
    <w:rsid w:val="008D4469"/>
    <w:rsid w:val="008D50D3"/>
    <w:rsid w:val="008D7564"/>
    <w:rsid w:val="008D78C4"/>
    <w:rsid w:val="008D7D93"/>
    <w:rsid w:val="008E03CC"/>
    <w:rsid w:val="008E0A7E"/>
    <w:rsid w:val="008E151F"/>
    <w:rsid w:val="008E155F"/>
    <w:rsid w:val="008E2310"/>
    <w:rsid w:val="008E3372"/>
    <w:rsid w:val="008E38E2"/>
    <w:rsid w:val="008E4983"/>
    <w:rsid w:val="008E49FA"/>
    <w:rsid w:val="008E5817"/>
    <w:rsid w:val="008E5BE9"/>
    <w:rsid w:val="008E6118"/>
    <w:rsid w:val="008E6710"/>
    <w:rsid w:val="008E6F36"/>
    <w:rsid w:val="008E75DE"/>
    <w:rsid w:val="008E7A0F"/>
    <w:rsid w:val="008E7CDE"/>
    <w:rsid w:val="008E7D58"/>
    <w:rsid w:val="008F0066"/>
    <w:rsid w:val="008F0415"/>
    <w:rsid w:val="008F0519"/>
    <w:rsid w:val="008F09BE"/>
    <w:rsid w:val="008F1D3A"/>
    <w:rsid w:val="008F2250"/>
    <w:rsid w:val="008F4D67"/>
    <w:rsid w:val="008F562B"/>
    <w:rsid w:val="008F5C64"/>
    <w:rsid w:val="008F5DF2"/>
    <w:rsid w:val="008F69A2"/>
    <w:rsid w:val="008F7397"/>
    <w:rsid w:val="008F75A9"/>
    <w:rsid w:val="00900A57"/>
    <w:rsid w:val="009015F1"/>
    <w:rsid w:val="009016D9"/>
    <w:rsid w:val="009018DD"/>
    <w:rsid w:val="0090232E"/>
    <w:rsid w:val="00902ED7"/>
    <w:rsid w:val="009032C8"/>
    <w:rsid w:val="00903893"/>
    <w:rsid w:val="00903A51"/>
    <w:rsid w:val="00905956"/>
    <w:rsid w:val="00906248"/>
    <w:rsid w:val="00906658"/>
    <w:rsid w:val="009067E1"/>
    <w:rsid w:val="00907B41"/>
    <w:rsid w:val="00907D22"/>
    <w:rsid w:val="00910084"/>
    <w:rsid w:val="0091093D"/>
    <w:rsid w:val="00911D03"/>
    <w:rsid w:val="00911FDD"/>
    <w:rsid w:val="00912384"/>
    <w:rsid w:val="00912DC3"/>
    <w:rsid w:val="00913065"/>
    <w:rsid w:val="009137C7"/>
    <w:rsid w:val="00913891"/>
    <w:rsid w:val="00913DC5"/>
    <w:rsid w:val="009144E4"/>
    <w:rsid w:val="00914CA1"/>
    <w:rsid w:val="00915BC4"/>
    <w:rsid w:val="009171FE"/>
    <w:rsid w:val="00917F4A"/>
    <w:rsid w:val="0092039F"/>
    <w:rsid w:val="0092292A"/>
    <w:rsid w:val="00922B6F"/>
    <w:rsid w:val="009236B3"/>
    <w:rsid w:val="009237B1"/>
    <w:rsid w:val="00925C12"/>
    <w:rsid w:val="00925C77"/>
    <w:rsid w:val="00925E6E"/>
    <w:rsid w:val="00925EF5"/>
    <w:rsid w:val="00926242"/>
    <w:rsid w:val="009268FA"/>
    <w:rsid w:val="00927600"/>
    <w:rsid w:val="00927E5C"/>
    <w:rsid w:val="00930247"/>
    <w:rsid w:val="0093195D"/>
    <w:rsid w:val="00932131"/>
    <w:rsid w:val="00932773"/>
    <w:rsid w:val="009328C9"/>
    <w:rsid w:val="0093385B"/>
    <w:rsid w:val="00934C59"/>
    <w:rsid w:val="00935D97"/>
    <w:rsid w:val="00936B62"/>
    <w:rsid w:val="00936E8F"/>
    <w:rsid w:val="00937565"/>
    <w:rsid w:val="00940544"/>
    <w:rsid w:val="009408D3"/>
    <w:rsid w:val="00940B3A"/>
    <w:rsid w:val="00940D4F"/>
    <w:rsid w:val="009415AC"/>
    <w:rsid w:val="009419CD"/>
    <w:rsid w:val="00941C5F"/>
    <w:rsid w:val="009420CA"/>
    <w:rsid w:val="00942259"/>
    <w:rsid w:val="009426A1"/>
    <w:rsid w:val="00942833"/>
    <w:rsid w:val="0094369E"/>
    <w:rsid w:val="009436F2"/>
    <w:rsid w:val="00943CBD"/>
    <w:rsid w:val="00943FFB"/>
    <w:rsid w:val="00945AA6"/>
    <w:rsid w:val="00945B9A"/>
    <w:rsid w:val="0094615A"/>
    <w:rsid w:val="009465E0"/>
    <w:rsid w:val="00946AF5"/>
    <w:rsid w:val="00946E24"/>
    <w:rsid w:val="0094709C"/>
    <w:rsid w:val="009476EE"/>
    <w:rsid w:val="00947A4A"/>
    <w:rsid w:val="00950DD8"/>
    <w:rsid w:val="00950E8B"/>
    <w:rsid w:val="00951164"/>
    <w:rsid w:val="00952782"/>
    <w:rsid w:val="009533ED"/>
    <w:rsid w:val="009538F3"/>
    <w:rsid w:val="00954516"/>
    <w:rsid w:val="00954779"/>
    <w:rsid w:val="00954843"/>
    <w:rsid w:val="00955A03"/>
    <w:rsid w:val="00955D95"/>
    <w:rsid w:val="0095665F"/>
    <w:rsid w:val="009567A9"/>
    <w:rsid w:val="009609C3"/>
    <w:rsid w:val="00960C72"/>
    <w:rsid w:val="00961134"/>
    <w:rsid w:val="0096135C"/>
    <w:rsid w:val="009613BD"/>
    <w:rsid w:val="00961C1A"/>
    <w:rsid w:val="0096214E"/>
    <w:rsid w:val="00962CE5"/>
    <w:rsid w:val="00963424"/>
    <w:rsid w:val="0096350C"/>
    <w:rsid w:val="00963EEC"/>
    <w:rsid w:val="00964254"/>
    <w:rsid w:val="0096440C"/>
    <w:rsid w:val="00965481"/>
    <w:rsid w:val="0096595C"/>
    <w:rsid w:val="00965C9A"/>
    <w:rsid w:val="009664FC"/>
    <w:rsid w:val="0096684B"/>
    <w:rsid w:val="00966F33"/>
    <w:rsid w:val="00967318"/>
    <w:rsid w:val="00967380"/>
    <w:rsid w:val="009674BE"/>
    <w:rsid w:val="009676B9"/>
    <w:rsid w:val="009676F9"/>
    <w:rsid w:val="00967832"/>
    <w:rsid w:val="009679BA"/>
    <w:rsid w:val="0097079B"/>
    <w:rsid w:val="00970F4C"/>
    <w:rsid w:val="00970FB7"/>
    <w:rsid w:val="0097114D"/>
    <w:rsid w:val="009715B9"/>
    <w:rsid w:val="00971CEA"/>
    <w:rsid w:val="0097274B"/>
    <w:rsid w:val="009727E8"/>
    <w:rsid w:val="0097288F"/>
    <w:rsid w:val="00973F9D"/>
    <w:rsid w:val="00974F98"/>
    <w:rsid w:val="00976017"/>
    <w:rsid w:val="00976251"/>
    <w:rsid w:val="00976955"/>
    <w:rsid w:val="009775F1"/>
    <w:rsid w:val="00977BDF"/>
    <w:rsid w:val="009807C8"/>
    <w:rsid w:val="009813C3"/>
    <w:rsid w:val="00981940"/>
    <w:rsid w:val="00981A5F"/>
    <w:rsid w:val="009826E2"/>
    <w:rsid w:val="009828CE"/>
    <w:rsid w:val="00983566"/>
    <w:rsid w:val="00983A8C"/>
    <w:rsid w:val="00983FD0"/>
    <w:rsid w:val="00984120"/>
    <w:rsid w:val="00984494"/>
    <w:rsid w:val="0098531F"/>
    <w:rsid w:val="00985559"/>
    <w:rsid w:val="00986CF2"/>
    <w:rsid w:val="00986ED1"/>
    <w:rsid w:val="00987497"/>
    <w:rsid w:val="00987781"/>
    <w:rsid w:val="00987868"/>
    <w:rsid w:val="00987F17"/>
    <w:rsid w:val="00991624"/>
    <w:rsid w:val="009921D7"/>
    <w:rsid w:val="0099470A"/>
    <w:rsid w:val="00994A8F"/>
    <w:rsid w:val="00994C14"/>
    <w:rsid w:val="00995C88"/>
    <w:rsid w:val="00996104"/>
    <w:rsid w:val="00996A47"/>
    <w:rsid w:val="00997E96"/>
    <w:rsid w:val="009A0AF7"/>
    <w:rsid w:val="009A135D"/>
    <w:rsid w:val="009A1A45"/>
    <w:rsid w:val="009A1BD7"/>
    <w:rsid w:val="009A222A"/>
    <w:rsid w:val="009A2677"/>
    <w:rsid w:val="009A3165"/>
    <w:rsid w:val="009A3BDF"/>
    <w:rsid w:val="009A42ED"/>
    <w:rsid w:val="009A4305"/>
    <w:rsid w:val="009A4CB3"/>
    <w:rsid w:val="009A4F13"/>
    <w:rsid w:val="009A6ACA"/>
    <w:rsid w:val="009A6B0B"/>
    <w:rsid w:val="009A6FF4"/>
    <w:rsid w:val="009A7589"/>
    <w:rsid w:val="009A7742"/>
    <w:rsid w:val="009A77FB"/>
    <w:rsid w:val="009B004F"/>
    <w:rsid w:val="009B02C6"/>
    <w:rsid w:val="009B078F"/>
    <w:rsid w:val="009B0BAF"/>
    <w:rsid w:val="009B0E84"/>
    <w:rsid w:val="009B13A8"/>
    <w:rsid w:val="009B1441"/>
    <w:rsid w:val="009B14F8"/>
    <w:rsid w:val="009B18C2"/>
    <w:rsid w:val="009B279B"/>
    <w:rsid w:val="009B3609"/>
    <w:rsid w:val="009B37A8"/>
    <w:rsid w:val="009B3E7D"/>
    <w:rsid w:val="009B3E89"/>
    <w:rsid w:val="009B41A3"/>
    <w:rsid w:val="009B4531"/>
    <w:rsid w:val="009B50EF"/>
    <w:rsid w:val="009B5BAA"/>
    <w:rsid w:val="009B5FAA"/>
    <w:rsid w:val="009B5FF1"/>
    <w:rsid w:val="009B6000"/>
    <w:rsid w:val="009B635E"/>
    <w:rsid w:val="009B6895"/>
    <w:rsid w:val="009B6950"/>
    <w:rsid w:val="009B6CE7"/>
    <w:rsid w:val="009B78B2"/>
    <w:rsid w:val="009B7AC0"/>
    <w:rsid w:val="009C026A"/>
    <w:rsid w:val="009C056A"/>
    <w:rsid w:val="009C07AF"/>
    <w:rsid w:val="009C0807"/>
    <w:rsid w:val="009C0E48"/>
    <w:rsid w:val="009C2857"/>
    <w:rsid w:val="009C2A1E"/>
    <w:rsid w:val="009C2B29"/>
    <w:rsid w:val="009C402D"/>
    <w:rsid w:val="009C4276"/>
    <w:rsid w:val="009C47D0"/>
    <w:rsid w:val="009C4F90"/>
    <w:rsid w:val="009C644A"/>
    <w:rsid w:val="009C717B"/>
    <w:rsid w:val="009C78C9"/>
    <w:rsid w:val="009C7E7D"/>
    <w:rsid w:val="009D027A"/>
    <w:rsid w:val="009D0AE7"/>
    <w:rsid w:val="009D1327"/>
    <w:rsid w:val="009D20AA"/>
    <w:rsid w:val="009D2610"/>
    <w:rsid w:val="009D3079"/>
    <w:rsid w:val="009D3401"/>
    <w:rsid w:val="009D4551"/>
    <w:rsid w:val="009D4F82"/>
    <w:rsid w:val="009D6C07"/>
    <w:rsid w:val="009D729D"/>
    <w:rsid w:val="009D7A02"/>
    <w:rsid w:val="009D7AF0"/>
    <w:rsid w:val="009E0811"/>
    <w:rsid w:val="009E155E"/>
    <w:rsid w:val="009E360C"/>
    <w:rsid w:val="009E42C7"/>
    <w:rsid w:val="009E72CE"/>
    <w:rsid w:val="009E7888"/>
    <w:rsid w:val="009E7D6A"/>
    <w:rsid w:val="009F061E"/>
    <w:rsid w:val="009F0CA0"/>
    <w:rsid w:val="009F228A"/>
    <w:rsid w:val="009F3534"/>
    <w:rsid w:val="009F3CE4"/>
    <w:rsid w:val="009F43F0"/>
    <w:rsid w:val="009F592C"/>
    <w:rsid w:val="009F5A0D"/>
    <w:rsid w:val="009F62DF"/>
    <w:rsid w:val="009F6985"/>
    <w:rsid w:val="009F722C"/>
    <w:rsid w:val="009F7732"/>
    <w:rsid w:val="009F7AE2"/>
    <w:rsid w:val="00A00118"/>
    <w:rsid w:val="00A008AF"/>
    <w:rsid w:val="00A011CD"/>
    <w:rsid w:val="00A01439"/>
    <w:rsid w:val="00A01960"/>
    <w:rsid w:val="00A02343"/>
    <w:rsid w:val="00A025CF"/>
    <w:rsid w:val="00A02761"/>
    <w:rsid w:val="00A02ED4"/>
    <w:rsid w:val="00A044D4"/>
    <w:rsid w:val="00A054EB"/>
    <w:rsid w:val="00A05541"/>
    <w:rsid w:val="00A05949"/>
    <w:rsid w:val="00A05EFC"/>
    <w:rsid w:val="00A064A8"/>
    <w:rsid w:val="00A067D6"/>
    <w:rsid w:val="00A076BE"/>
    <w:rsid w:val="00A07861"/>
    <w:rsid w:val="00A11EEA"/>
    <w:rsid w:val="00A13DFE"/>
    <w:rsid w:val="00A13EA7"/>
    <w:rsid w:val="00A1561A"/>
    <w:rsid w:val="00A15C10"/>
    <w:rsid w:val="00A15D4E"/>
    <w:rsid w:val="00A15DEF"/>
    <w:rsid w:val="00A15FF3"/>
    <w:rsid w:val="00A169D1"/>
    <w:rsid w:val="00A20255"/>
    <w:rsid w:val="00A2035F"/>
    <w:rsid w:val="00A20714"/>
    <w:rsid w:val="00A20732"/>
    <w:rsid w:val="00A21F59"/>
    <w:rsid w:val="00A2242D"/>
    <w:rsid w:val="00A225D2"/>
    <w:rsid w:val="00A22AC2"/>
    <w:rsid w:val="00A235F4"/>
    <w:rsid w:val="00A244B1"/>
    <w:rsid w:val="00A247D8"/>
    <w:rsid w:val="00A24C30"/>
    <w:rsid w:val="00A24DEB"/>
    <w:rsid w:val="00A25B7A"/>
    <w:rsid w:val="00A2731B"/>
    <w:rsid w:val="00A31037"/>
    <w:rsid w:val="00A31729"/>
    <w:rsid w:val="00A31C0A"/>
    <w:rsid w:val="00A325B9"/>
    <w:rsid w:val="00A3399E"/>
    <w:rsid w:val="00A33B28"/>
    <w:rsid w:val="00A33C6F"/>
    <w:rsid w:val="00A34676"/>
    <w:rsid w:val="00A34FBD"/>
    <w:rsid w:val="00A353C1"/>
    <w:rsid w:val="00A35456"/>
    <w:rsid w:val="00A359B7"/>
    <w:rsid w:val="00A35BF4"/>
    <w:rsid w:val="00A35F0B"/>
    <w:rsid w:val="00A36323"/>
    <w:rsid w:val="00A365C8"/>
    <w:rsid w:val="00A36E2B"/>
    <w:rsid w:val="00A377C4"/>
    <w:rsid w:val="00A4007F"/>
    <w:rsid w:val="00A4147F"/>
    <w:rsid w:val="00A42B86"/>
    <w:rsid w:val="00A42D7E"/>
    <w:rsid w:val="00A430B2"/>
    <w:rsid w:val="00A43371"/>
    <w:rsid w:val="00A46DAB"/>
    <w:rsid w:val="00A46DB6"/>
    <w:rsid w:val="00A50316"/>
    <w:rsid w:val="00A508D5"/>
    <w:rsid w:val="00A517C6"/>
    <w:rsid w:val="00A51846"/>
    <w:rsid w:val="00A5185F"/>
    <w:rsid w:val="00A519D4"/>
    <w:rsid w:val="00A51B72"/>
    <w:rsid w:val="00A520DD"/>
    <w:rsid w:val="00A521B8"/>
    <w:rsid w:val="00A522CD"/>
    <w:rsid w:val="00A526CF"/>
    <w:rsid w:val="00A5348B"/>
    <w:rsid w:val="00A53B96"/>
    <w:rsid w:val="00A540AF"/>
    <w:rsid w:val="00A54F97"/>
    <w:rsid w:val="00A5541A"/>
    <w:rsid w:val="00A5541B"/>
    <w:rsid w:val="00A564AB"/>
    <w:rsid w:val="00A56F9B"/>
    <w:rsid w:val="00A5741B"/>
    <w:rsid w:val="00A57759"/>
    <w:rsid w:val="00A5777F"/>
    <w:rsid w:val="00A57BA9"/>
    <w:rsid w:val="00A60B9C"/>
    <w:rsid w:val="00A61345"/>
    <w:rsid w:val="00A62AA2"/>
    <w:rsid w:val="00A6306F"/>
    <w:rsid w:val="00A6338D"/>
    <w:rsid w:val="00A63705"/>
    <w:rsid w:val="00A64D27"/>
    <w:rsid w:val="00A64EE2"/>
    <w:rsid w:val="00A64EF0"/>
    <w:rsid w:val="00A650E6"/>
    <w:rsid w:val="00A66668"/>
    <w:rsid w:val="00A66D21"/>
    <w:rsid w:val="00A7021A"/>
    <w:rsid w:val="00A733F6"/>
    <w:rsid w:val="00A757AB"/>
    <w:rsid w:val="00A75C8B"/>
    <w:rsid w:val="00A75D37"/>
    <w:rsid w:val="00A76757"/>
    <w:rsid w:val="00A776C7"/>
    <w:rsid w:val="00A80694"/>
    <w:rsid w:val="00A809F1"/>
    <w:rsid w:val="00A80A00"/>
    <w:rsid w:val="00A80E90"/>
    <w:rsid w:val="00A810E6"/>
    <w:rsid w:val="00A82016"/>
    <w:rsid w:val="00A822CC"/>
    <w:rsid w:val="00A83663"/>
    <w:rsid w:val="00A841A9"/>
    <w:rsid w:val="00A851EF"/>
    <w:rsid w:val="00A862A7"/>
    <w:rsid w:val="00A86315"/>
    <w:rsid w:val="00A908A5"/>
    <w:rsid w:val="00A90A36"/>
    <w:rsid w:val="00A90C03"/>
    <w:rsid w:val="00A911B3"/>
    <w:rsid w:val="00A9232C"/>
    <w:rsid w:val="00A92BDB"/>
    <w:rsid w:val="00A92C4E"/>
    <w:rsid w:val="00A93504"/>
    <w:rsid w:val="00A947BB"/>
    <w:rsid w:val="00A95918"/>
    <w:rsid w:val="00A97A34"/>
    <w:rsid w:val="00A97EF2"/>
    <w:rsid w:val="00AA03A7"/>
    <w:rsid w:val="00AA0DE6"/>
    <w:rsid w:val="00AA103B"/>
    <w:rsid w:val="00AA20F9"/>
    <w:rsid w:val="00AA34C4"/>
    <w:rsid w:val="00AA34EF"/>
    <w:rsid w:val="00AA383E"/>
    <w:rsid w:val="00AA3DA0"/>
    <w:rsid w:val="00AA3E53"/>
    <w:rsid w:val="00AA462F"/>
    <w:rsid w:val="00AA49E3"/>
    <w:rsid w:val="00AA557E"/>
    <w:rsid w:val="00AA57BC"/>
    <w:rsid w:val="00AA57F3"/>
    <w:rsid w:val="00AA6B13"/>
    <w:rsid w:val="00AA784B"/>
    <w:rsid w:val="00AB04A6"/>
    <w:rsid w:val="00AB0AA9"/>
    <w:rsid w:val="00AB0C93"/>
    <w:rsid w:val="00AB156E"/>
    <w:rsid w:val="00AB216B"/>
    <w:rsid w:val="00AB42D6"/>
    <w:rsid w:val="00AB4750"/>
    <w:rsid w:val="00AB5048"/>
    <w:rsid w:val="00AB5A3C"/>
    <w:rsid w:val="00AB5CDA"/>
    <w:rsid w:val="00AB6307"/>
    <w:rsid w:val="00AB6CED"/>
    <w:rsid w:val="00AB7C36"/>
    <w:rsid w:val="00AC145A"/>
    <w:rsid w:val="00AC1AD7"/>
    <w:rsid w:val="00AC2521"/>
    <w:rsid w:val="00AC3847"/>
    <w:rsid w:val="00AC3B17"/>
    <w:rsid w:val="00AC4034"/>
    <w:rsid w:val="00AC42F7"/>
    <w:rsid w:val="00AC4330"/>
    <w:rsid w:val="00AC440B"/>
    <w:rsid w:val="00AC48A6"/>
    <w:rsid w:val="00AC548F"/>
    <w:rsid w:val="00AC66B4"/>
    <w:rsid w:val="00AC6992"/>
    <w:rsid w:val="00AC709E"/>
    <w:rsid w:val="00AC715D"/>
    <w:rsid w:val="00AC73A2"/>
    <w:rsid w:val="00AC79A7"/>
    <w:rsid w:val="00AC79FD"/>
    <w:rsid w:val="00AD0C42"/>
    <w:rsid w:val="00AD0D1A"/>
    <w:rsid w:val="00AD112A"/>
    <w:rsid w:val="00AD1A43"/>
    <w:rsid w:val="00AD1B68"/>
    <w:rsid w:val="00AD3B12"/>
    <w:rsid w:val="00AD3F8F"/>
    <w:rsid w:val="00AD47A4"/>
    <w:rsid w:val="00AD482A"/>
    <w:rsid w:val="00AD4A52"/>
    <w:rsid w:val="00AD513F"/>
    <w:rsid w:val="00AD5811"/>
    <w:rsid w:val="00AD5C54"/>
    <w:rsid w:val="00AD6182"/>
    <w:rsid w:val="00AD620B"/>
    <w:rsid w:val="00AD69BD"/>
    <w:rsid w:val="00AE025C"/>
    <w:rsid w:val="00AE0B53"/>
    <w:rsid w:val="00AE0BBB"/>
    <w:rsid w:val="00AE0FD4"/>
    <w:rsid w:val="00AE20F1"/>
    <w:rsid w:val="00AE22C8"/>
    <w:rsid w:val="00AE267B"/>
    <w:rsid w:val="00AE2FC5"/>
    <w:rsid w:val="00AE321C"/>
    <w:rsid w:val="00AE3396"/>
    <w:rsid w:val="00AE370D"/>
    <w:rsid w:val="00AE4704"/>
    <w:rsid w:val="00AE4BCA"/>
    <w:rsid w:val="00AE544E"/>
    <w:rsid w:val="00AE591F"/>
    <w:rsid w:val="00AE5CBF"/>
    <w:rsid w:val="00AE6C2C"/>
    <w:rsid w:val="00AE744B"/>
    <w:rsid w:val="00AF0513"/>
    <w:rsid w:val="00AF072D"/>
    <w:rsid w:val="00AF16F2"/>
    <w:rsid w:val="00AF18E4"/>
    <w:rsid w:val="00AF2A5D"/>
    <w:rsid w:val="00AF3347"/>
    <w:rsid w:val="00AF3639"/>
    <w:rsid w:val="00AF38A3"/>
    <w:rsid w:val="00AF46E2"/>
    <w:rsid w:val="00AF4EAE"/>
    <w:rsid w:val="00AF520C"/>
    <w:rsid w:val="00AF58F7"/>
    <w:rsid w:val="00AF5DFF"/>
    <w:rsid w:val="00AF63B4"/>
    <w:rsid w:val="00AF6CA5"/>
    <w:rsid w:val="00AF7F4A"/>
    <w:rsid w:val="00B003B5"/>
    <w:rsid w:val="00B007F0"/>
    <w:rsid w:val="00B00BB0"/>
    <w:rsid w:val="00B0167E"/>
    <w:rsid w:val="00B02597"/>
    <w:rsid w:val="00B0489C"/>
    <w:rsid w:val="00B04C44"/>
    <w:rsid w:val="00B05453"/>
    <w:rsid w:val="00B06CAD"/>
    <w:rsid w:val="00B06D01"/>
    <w:rsid w:val="00B07255"/>
    <w:rsid w:val="00B10445"/>
    <w:rsid w:val="00B10976"/>
    <w:rsid w:val="00B11237"/>
    <w:rsid w:val="00B11713"/>
    <w:rsid w:val="00B11A08"/>
    <w:rsid w:val="00B1205F"/>
    <w:rsid w:val="00B1234A"/>
    <w:rsid w:val="00B1247E"/>
    <w:rsid w:val="00B12501"/>
    <w:rsid w:val="00B12B19"/>
    <w:rsid w:val="00B132E5"/>
    <w:rsid w:val="00B138A0"/>
    <w:rsid w:val="00B13BE3"/>
    <w:rsid w:val="00B140F7"/>
    <w:rsid w:val="00B1750F"/>
    <w:rsid w:val="00B179C6"/>
    <w:rsid w:val="00B2021A"/>
    <w:rsid w:val="00B20AED"/>
    <w:rsid w:val="00B20FFE"/>
    <w:rsid w:val="00B21308"/>
    <w:rsid w:val="00B2187C"/>
    <w:rsid w:val="00B22598"/>
    <w:rsid w:val="00B241FC"/>
    <w:rsid w:val="00B254EB"/>
    <w:rsid w:val="00B26E9B"/>
    <w:rsid w:val="00B2778A"/>
    <w:rsid w:val="00B305C9"/>
    <w:rsid w:val="00B30782"/>
    <w:rsid w:val="00B314E1"/>
    <w:rsid w:val="00B32D96"/>
    <w:rsid w:val="00B32DDD"/>
    <w:rsid w:val="00B33375"/>
    <w:rsid w:val="00B3479C"/>
    <w:rsid w:val="00B35F37"/>
    <w:rsid w:val="00B35FB4"/>
    <w:rsid w:val="00B360C5"/>
    <w:rsid w:val="00B36722"/>
    <w:rsid w:val="00B36C3C"/>
    <w:rsid w:val="00B36E18"/>
    <w:rsid w:val="00B37334"/>
    <w:rsid w:val="00B402E5"/>
    <w:rsid w:val="00B4033E"/>
    <w:rsid w:val="00B41334"/>
    <w:rsid w:val="00B41ABB"/>
    <w:rsid w:val="00B42077"/>
    <w:rsid w:val="00B421B2"/>
    <w:rsid w:val="00B42AA5"/>
    <w:rsid w:val="00B42B07"/>
    <w:rsid w:val="00B42F8D"/>
    <w:rsid w:val="00B430E9"/>
    <w:rsid w:val="00B4395B"/>
    <w:rsid w:val="00B4404B"/>
    <w:rsid w:val="00B445F1"/>
    <w:rsid w:val="00B44A5B"/>
    <w:rsid w:val="00B4614C"/>
    <w:rsid w:val="00B46310"/>
    <w:rsid w:val="00B4707F"/>
    <w:rsid w:val="00B472C8"/>
    <w:rsid w:val="00B500DC"/>
    <w:rsid w:val="00B526BD"/>
    <w:rsid w:val="00B52C21"/>
    <w:rsid w:val="00B52DE8"/>
    <w:rsid w:val="00B52E25"/>
    <w:rsid w:val="00B52F99"/>
    <w:rsid w:val="00B5338F"/>
    <w:rsid w:val="00B55020"/>
    <w:rsid w:val="00B55D62"/>
    <w:rsid w:val="00B55E23"/>
    <w:rsid w:val="00B56D31"/>
    <w:rsid w:val="00B60234"/>
    <w:rsid w:val="00B61732"/>
    <w:rsid w:val="00B6273A"/>
    <w:rsid w:val="00B62785"/>
    <w:rsid w:val="00B62C6A"/>
    <w:rsid w:val="00B62ECF"/>
    <w:rsid w:val="00B639A6"/>
    <w:rsid w:val="00B6498F"/>
    <w:rsid w:val="00B649FF"/>
    <w:rsid w:val="00B661B1"/>
    <w:rsid w:val="00B6632B"/>
    <w:rsid w:val="00B673F6"/>
    <w:rsid w:val="00B6785D"/>
    <w:rsid w:val="00B67F3D"/>
    <w:rsid w:val="00B70FDD"/>
    <w:rsid w:val="00B713EA"/>
    <w:rsid w:val="00B71411"/>
    <w:rsid w:val="00B71644"/>
    <w:rsid w:val="00B716F7"/>
    <w:rsid w:val="00B716FB"/>
    <w:rsid w:val="00B718DE"/>
    <w:rsid w:val="00B719BE"/>
    <w:rsid w:val="00B72191"/>
    <w:rsid w:val="00B72AE0"/>
    <w:rsid w:val="00B73049"/>
    <w:rsid w:val="00B73772"/>
    <w:rsid w:val="00B73AA5"/>
    <w:rsid w:val="00B7417A"/>
    <w:rsid w:val="00B74AC8"/>
    <w:rsid w:val="00B751C9"/>
    <w:rsid w:val="00B75412"/>
    <w:rsid w:val="00B7551B"/>
    <w:rsid w:val="00B759FD"/>
    <w:rsid w:val="00B776A1"/>
    <w:rsid w:val="00B778A4"/>
    <w:rsid w:val="00B779F1"/>
    <w:rsid w:val="00B77D4F"/>
    <w:rsid w:val="00B80110"/>
    <w:rsid w:val="00B80CF8"/>
    <w:rsid w:val="00B812D7"/>
    <w:rsid w:val="00B81870"/>
    <w:rsid w:val="00B81CBE"/>
    <w:rsid w:val="00B82337"/>
    <w:rsid w:val="00B82703"/>
    <w:rsid w:val="00B82E31"/>
    <w:rsid w:val="00B82F62"/>
    <w:rsid w:val="00B82FBD"/>
    <w:rsid w:val="00B8461D"/>
    <w:rsid w:val="00B84692"/>
    <w:rsid w:val="00B84FC9"/>
    <w:rsid w:val="00B8536B"/>
    <w:rsid w:val="00B8566C"/>
    <w:rsid w:val="00B8609C"/>
    <w:rsid w:val="00B86159"/>
    <w:rsid w:val="00B86623"/>
    <w:rsid w:val="00B87937"/>
    <w:rsid w:val="00B87E23"/>
    <w:rsid w:val="00B92424"/>
    <w:rsid w:val="00B92C6A"/>
    <w:rsid w:val="00B9327E"/>
    <w:rsid w:val="00B939B6"/>
    <w:rsid w:val="00B94D70"/>
    <w:rsid w:val="00B94DE9"/>
    <w:rsid w:val="00B94F6A"/>
    <w:rsid w:val="00B95B7D"/>
    <w:rsid w:val="00B96550"/>
    <w:rsid w:val="00B965CB"/>
    <w:rsid w:val="00B9675C"/>
    <w:rsid w:val="00B96D57"/>
    <w:rsid w:val="00B97A56"/>
    <w:rsid w:val="00B97DE4"/>
    <w:rsid w:val="00BA04C5"/>
    <w:rsid w:val="00BA0CF8"/>
    <w:rsid w:val="00BA3FFA"/>
    <w:rsid w:val="00BA465A"/>
    <w:rsid w:val="00BA5313"/>
    <w:rsid w:val="00BA53F7"/>
    <w:rsid w:val="00BA6059"/>
    <w:rsid w:val="00BA6C46"/>
    <w:rsid w:val="00BB02A9"/>
    <w:rsid w:val="00BB0329"/>
    <w:rsid w:val="00BB059B"/>
    <w:rsid w:val="00BB0C6E"/>
    <w:rsid w:val="00BB0FAA"/>
    <w:rsid w:val="00BB0FB4"/>
    <w:rsid w:val="00BB1866"/>
    <w:rsid w:val="00BB19F4"/>
    <w:rsid w:val="00BB248F"/>
    <w:rsid w:val="00BB28C9"/>
    <w:rsid w:val="00BB2AF8"/>
    <w:rsid w:val="00BB3BAB"/>
    <w:rsid w:val="00BB53FD"/>
    <w:rsid w:val="00BB5D6E"/>
    <w:rsid w:val="00BB5FB7"/>
    <w:rsid w:val="00BC0022"/>
    <w:rsid w:val="00BC0091"/>
    <w:rsid w:val="00BC022F"/>
    <w:rsid w:val="00BC1A84"/>
    <w:rsid w:val="00BC1CE7"/>
    <w:rsid w:val="00BC206B"/>
    <w:rsid w:val="00BC2420"/>
    <w:rsid w:val="00BC34FD"/>
    <w:rsid w:val="00BC37CB"/>
    <w:rsid w:val="00BC4467"/>
    <w:rsid w:val="00BC5883"/>
    <w:rsid w:val="00BC59CE"/>
    <w:rsid w:val="00BC5C78"/>
    <w:rsid w:val="00BC5D9B"/>
    <w:rsid w:val="00BC666A"/>
    <w:rsid w:val="00BC6C0A"/>
    <w:rsid w:val="00BC7265"/>
    <w:rsid w:val="00BC7280"/>
    <w:rsid w:val="00BC7695"/>
    <w:rsid w:val="00BD0584"/>
    <w:rsid w:val="00BD0C45"/>
    <w:rsid w:val="00BD1FF0"/>
    <w:rsid w:val="00BD20A1"/>
    <w:rsid w:val="00BD37A0"/>
    <w:rsid w:val="00BD3D13"/>
    <w:rsid w:val="00BD5BB0"/>
    <w:rsid w:val="00BD6158"/>
    <w:rsid w:val="00BD7169"/>
    <w:rsid w:val="00BD72F9"/>
    <w:rsid w:val="00BD7A35"/>
    <w:rsid w:val="00BD7B01"/>
    <w:rsid w:val="00BD7C76"/>
    <w:rsid w:val="00BE00DF"/>
    <w:rsid w:val="00BE0762"/>
    <w:rsid w:val="00BE11D3"/>
    <w:rsid w:val="00BE3800"/>
    <w:rsid w:val="00BE3BA1"/>
    <w:rsid w:val="00BE3C8F"/>
    <w:rsid w:val="00BE3CCB"/>
    <w:rsid w:val="00BE4097"/>
    <w:rsid w:val="00BE58E8"/>
    <w:rsid w:val="00BE5943"/>
    <w:rsid w:val="00BE70B7"/>
    <w:rsid w:val="00BE771E"/>
    <w:rsid w:val="00BF036C"/>
    <w:rsid w:val="00BF04B6"/>
    <w:rsid w:val="00BF0744"/>
    <w:rsid w:val="00BF0D2F"/>
    <w:rsid w:val="00BF1B14"/>
    <w:rsid w:val="00BF223D"/>
    <w:rsid w:val="00BF2895"/>
    <w:rsid w:val="00BF2F74"/>
    <w:rsid w:val="00BF3209"/>
    <w:rsid w:val="00BF3491"/>
    <w:rsid w:val="00BF3DB7"/>
    <w:rsid w:val="00BF492F"/>
    <w:rsid w:val="00BF4D91"/>
    <w:rsid w:val="00BF5185"/>
    <w:rsid w:val="00BF5270"/>
    <w:rsid w:val="00BF5447"/>
    <w:rsid w:val="00BF65A0"/>
    <w:rsid w:val="00BF6E80"/>
    <w:rsid w:val="00BF74C8"/>
    <w:rsid w:val="00C00088"/>
    <w:rsid w:val="00C0042B"/>
    <w:rsid w:val="00C00B0F"/>
    <w:rsid w:val="00C01136"/>
    <w:rsid w:val="00C01C4B"/>
    <w:rsid w:val="00C028FE"/>
    <w:rsid w:val="00C0346C"/>
    <w:rsid w:val="00C03B0C"/>
    <w:rsid w:val="00C04EE8"/>
    <w:rsid w:val="00C05978"/>
    <w:rsid w:val="00C05BEA"/>
    <w:rsid w:val="00C060C7"/>
    <w:rsid w:val="00C0693B"/>
    <w:rsid w:val="00C07441"/>
    <w:rsid w:val="00C07653"/>
    <w:rsid w:val="00C0765D"/>
    <w:rsid w:val="00C079C3"/>
    <w:rsid w:val="00C07C00"/>
    <w:rsid w:val="00C1039C"/>
    <w:rsid w:val="00C10854"/>
    <w:rsid w:val="00C1161A"/>
    <w:rsid w:val="00C116ED"/>
    <w:rsid w:val="00C11EAD"/>
    <w:rsid w:val="00C12268"/>
    <w:rsid w:val="00C12A16"/>
    <w:rsid w:val="00C1478B"/>
    <w:rsid w:val="00C15E4F"/>
    <w:rsid w:val="00C15EBC"/>
    <w:rsid w:val="00C16191"/>
    <w:rsid w:val="00C1687D"/>
    <w:rsid w:val="00C16929"/>
    <w:rsid w:val="00C16FAA"/>
    <w:rsid w:val="00C20BB7"/>
    <w:rsid w:val="00C214D2"/>
    <w:rsid w:val="00C2189D"/>
    <w:rsid w:val="00C21A0D"/>
    <w:rsid w:val="00C23B25"/>
    <w:rsid w:val="00C23BE0"/>
    <w:rsid w:val="00C24293"/>
    <w:rsid w:val="00C24AFC"/>
    <w:rsid w:val="00C24FCB"/>
    <w:rsid w:val="00C2690B"/>
    <w:rsid w:val="00C26C5A"/>
    <w:rsid w:val="00C26F85"/>
    <w:rsid w:val="00C27069"/>
    <w:rsid w:val="00C27070"/>
    <w:rsid w:val="00C27D36"/>
    <w:rsid w:val="00C30951"/>
    <w:rsid w:val="00C30F2B"/>
    <w:rsid w:val="00C32EAB"/>
    <w:rsid w:val="00C32FE8"/>
    <w:rsid w:val="00C3331F"/>
    <w:rsid w:val="00C33CAB"/>
    <w:rsid w:val="00C341B1"/>
    <w:rsid w:val="00C348BC"/>
    <w:rsid w:val="00C34C0C"/>
    <w:rsid w:val="00C34F8E"/>
    <w:rsid w:val="00C359A5"/>
    <w:rsid w:val="00C360AA"/>
    <w:rsid w:val="00C36377"/>
    <w:rsid w:val="00C36657"/>
    <w:rsid w:val="00C369D9"/>
    <w:rsid w:val="00C36E79"/>
    <w:rsid w:val="00C36E83"/>
    <w:rsid w:val="00C3749D"/>
    <w:rsid w:val="00C4028C"/>
    <w:rsid w:val="00C414F8"/>
    <w:rsid w:val="00C419B0"/>
    <w:rsid w:val="00C42DE1"/>
    <w:rsid w:val="00C42DEA"/>
    <w:rsid w:val="00C43247"/>
    <w:rsid w:val="00C439A0"/>
    <w:rsid w:val="00C43F6D"/>
    <w:rsid w:val="00C44EA6"/>
    <w:rsid w:val="00C452F6"/>
    <w:rsid w:val="00C45692"/>
    <w:rsid w:val="00C45851"/>
    <w:rsid w:val="00C467D0"/>
    <w:rsid w:val="00C47470"/>
    <w:rsid w:val="00C477AF"/>
    <w:rsid w:val="00C47DEE"/>
    <w:rsid w:val="00C5001B"/>
    <w:rsid w:val="00C507F9"/>
    <w:rsid w:val="00C51362"/>
    <w:rsid w:val="00C51396"/>
    <w:rsid w:val="00C519FF"/>
    <w:rsid w:val="00C51C75"/>
    <w:rsid w:val="00C51FC8"/>
    <w:rsid w:val="00C53A05"/>
    <w:rsid w:val="00C53C5A"/>
    <w:rsid w:val="00C54236"/>
    <w:rsid w:val="00C551E3"/>
    <w:rsid w:val="00C55898"/>
    <w:rsid w:val="00C5659A"/>
    <w:rsid w:val="00C56E38"/>
    <w:rsid w:val="00C5720A"/>
    <w:rsid w:val="00C6004F"/>
    <w:rsid w:val="00C60633"/>
    <w:rsid w:val="00C60BEE"/>
    <w:rsid w:val="00C60BF5"/>
    <w:rsid w:val="00C60F42"/>
    <w:rsid w:val="00C613BF"/>
    <w:rsid w:val="00C6156E"/>
    <w:rsid w:val="00C619CF"/>
    <w:rsid w:val="00C61A5E"/>
    <w:rsid w:val="00C62AD5"/>
    <w:rsid w:val="00C63B83"/>
    <w:rsid w:val="00C63CC8"/>
    <w:rsid w:val="00C64360"/>
    <w:rsid w:val="00C64E69"/>
    <w:rsid w:val="00C64FFD"/>
    <w:rsid w:val="00C65931"/>
    <w:rsid w:val="00C65A6F"/>
    <w:rsid w:val="00C65ACC"/>
    <w:rsid w:val="00C65BF9"/>
    <w:rsid w:val="00C65DCF"/>
    <w:rsid w:val="00C6658E"/>
    <w:rsid w:val="00C6684C"/>
    <w:rsid w:val="00C6725A"/>
    <w:rsid w:val="00C67F26"/>
    <w:rsid w:val="00C712F2"/>
    <w:rsid w:val="00C71F5D"/>
    <w:rsid w:val="00C72D25"/>
    <w:rsid w:val="00C73B9D"/>
    <w:rsid w:val="00C74C35"/>
    <w:rsid w:val="00C75D46"/>
    <w:rsid w:val="00C7622D"/>
    <w:rsid w:val="00C7682E"/>
    <w:rsid w:val="00C77E8C"/>
    <w:rsid w:val="00C80263"/>
    <w:rsid w:val="00C80BBA"/>
    <w:rsid w:val="00C80D9A"/>
    <w:rsid w:val="00C810E0"/>
    <w:rsid w:val="00C815CB"/>
    <w:rsid w:val="00C81B5C"/>
    <w:rsid w:val="00C81BE1"/>
    <w:rsid w:val="00C81D3E"/>
    <w:rsid w:val="00C82754"/>
    <w:rsid w:val="00C84360"/>
    <w:rsid w:val="00C85219"/>
    <w:rsid w:val="00C85A63"/>
    <w:rsid w:val="00C86588"/>
    <w:rsid w:val="00C86690"/>
    <w:rsid w:val="00C906FA"/>
    <w:rsid w:val="00C90985"/>
    <w:rsid w:val="00C91B26"/>
    <w:rsid w:val="00C92604"/>
    <w:rsid w:val="00C92AC5"/>
    <w:rsid w:val="00C93301"/>
    <w:rsid w:val="00C9387E"/>
    <w:rsid w:val="00C93959"/>
    <w:rsid w:val="00C93F1B"/>
    <w:rsid w:val="00C95FE3"/>
    <w:rsid w:val="00C969CC"/>
    <w:rsid w:val="00C96A9F"/>
    <w:rsid w:val="00C97181"/>
    <w:rsid w:val="00C973AD"/>
    <w:rsid w:val="00C97554"/>
    <w:rsid w:val="00C979F7"/>
    <w:rsid w:val="00CA0570"/>
    <w:rsid w:val="00CA10FA"/>
    <w:rsid w:val="00CA2034"/>
    <w:rsid w:val="00CA3527"/>
    <w:rsid w:val="00CA416C"/>
    <w:rsid w:val="00CA53D3"/>
    <w:rsid w:val="00CA5551"/>
    <w:rsid w:val="00CA6D37"/>
    <w:rsid w:val="00CA6FD2"/>
    <w:rsid w:val="00CB0D9D"/>
    <w:rsid w:val="00CB1EB1"/>
    <w:rsid w:val="00CB2DB2"/>
    <w:rsid w:val="00CB430C"/>
    <w:rsid w:val="00CB4E68"/>
    <w:rsid w:val="00CB4FB1"/>
    <w:rsid w:val="00CB59A5"/>
    <w:rsid w:val="00CB5D9E"/>
    <w:rsid w:val="00CB7CC1"/>
    <w:rsid w:val="00CC1D22"/>
    <w:rsid w:val="00CC2E28"/>
    <w:rsid w:val="00CC4B8B"/>
    <w:rsid w:val="00CC5A5A"/>
    <w:rsid w:val="00CC5B06"/>
    <w:rsid w:val="00CC6277"/>
    <w:rsid w:val="00CC6827"/>
    <w:rsid w:val="00CC70EE"/>
    <w:rsid w:val="00CC7BDE"/>
    <w:rsid w:val="00CD00FD"/>
    <w:rsid w:val="00CD2001"/>
    <w:rsid w:val="00CD281C"/>
    <w:rsid w:val="00CD3005"/>
    <w:rsid w:val="00CD36A4"/>
    <w:rsid w:val="00CD3BA7"/>
    <w:rsid w:val="00CD523D"/>
    <w:rsid w:val="00CD5EA0"/>
    <w:rsid w:val="00CD73B0"/>
    <w:rsid w:val="00CE016D"/>
    <w:rsid w:val="00CE0E57"/>
    <w:rsid w:val="00CE1C07"/>
    <w:rsid w:val="00CE223C"/>
    <w:rsid w:val="00CE2505"/>
    <w:rsid w:val="00CE29E0"/>
    <w:rsid w:val="00CE2BB4"/>
    <w:rsid w:val="00CE3356"/>
    <w:rsid w:val="00CE39F4"/>
    <w:rsid w:val="00CE3F99"/>
    <w:rsid w:val="00CE41D7"/>
    <w:rsid w:val="00CE457D"/>
    <w:rsid w:val="00CE482B"/>
    <w:rsid w:val="00CE4AAF"/>
    <w:rsid w:val="00CE4C0D"/>
    <w:rsid w:val="00CE5EC8"/>
    <w:rsid w:val="00CE613A"/>
    <w:rsid w:val="00CE6320"/>
    <w:rsid w:val="00CE6C5F"/>
    <w:rsid w:val="00CE7594"/>
    <w:rsid w:val="00CE7A11"/>
    <w:rsid w:val="00CE7A22"/>
    <w:rsid w:val="00CE7E7F"/>
    <w:rsid w:val="00CE7EFA"/>
    <w:rsid w:val="00CF0B68"/>
    <w:rsid w:val="00CF1056"/>
    <w:rsid w:val="00CF1980"/>
    <w:rsid w:val="00CF1B32"/>
    <w:rsid w:val="00CF1BAD"/>
    <w:rsid w:val="00CF419E"/>
    <w:rsid w:val="00CF4F69"/>
    <w:rsid w:val="00CF5874"/>
    <w:rsid w:val="00CF5971"/>
    <w:rsid w:val="00CF6668"/>
    <w:rsid w:val="00CF6C9C"/>
    <w:rsid w:val="00CF6D61"/>
    <w:rsid w:val="00CF74A8"/>
    <w:rsid w:val="00CF78C8"/>
    <w:rsid w:val="00D004CA"/>
    <w:rsid w:val="00D00604"/>
    <w:rsid w:val="00D01299"/>
    <w:rsid w:val="00D01426"/>
    <w:rsid w:val="00D01923"/>
    <w:rsid w:val="00D02CA7"/>
    <w:rsid w:val="00D030FE"/>
    <w:rsid w:val="00D03165"/>
    <w:rsid w:val="00D03B35"/>
    <w:rsid w:val="00D03BC3"/>
    <w:rsid w:val="00D03EDF"/>
    <w:rsid w:val="00D04677"/>
    <w:rsid w:val="00D05BC2"/>
    <w:rsid w:val="00D0663F"/>
    <w:rsid w:val="00D06811"/>
    <w:rsid w:val="00D07E39"/>
    <w:rsid w:val="00D11983"/>
    <w:rsid w:val="00D12534"/>
    <w:rsid w:val="00D12737"/>
    <w:rsid w:val="00D13102"/>
    <w:rsid w:val="00D131EC"/>
    <w:rsid w:val="00D135DD"/>
    <w:rsid w:val="00D13CC7"/>
    <w:rsid w:val="00D140A7"/>
    <w:rsid w:val="00D14257"/>
    <w:rsid w:val="00D15471"/>
    <w:rsid w:val="00D1559F"/>
    <w:rsid w:val="00D15959"/>
    <w:rsid w:val="00D1745D"/>
    <w:rsid w:val="00D17C6C"/>
    <w:rsid w:val="00D200ED"/>
    <w:rsid w:val="00D214D6"/>
    <w:rsid w:val="00D21747"/>
    <w:rsid w:val="00D21B93"/>
    <w:rsid w:val="00D22004"/>
    <w:rsid w:val="00D221EB"/>
    <w:rsid w:val="00D22DD3"/>
    <w:rsid w:val="00D23AFF"/>
    <w:rsid w:val="00D243CB"/>
    <w:rsid w:val="00D266ED"/>
    <w:rsid w:val="00D27497"/>
    <w:rsid w:val="00D279EF"/>
    <w:rsid w:val="00D302F1"/>
    <w:rsid w:val="00D313D1"/>
    <w:rsid w:val="00D31435"/>
    <w:rsid w:val="00D3194E"/>
    <w:rsid w:val="00D31F4A"/>
    <w:rsid w:val="00D32342"/>
    <w:rsid w:val="00D326DB"/>
    <w:rsid w:val="00D3290A"/>
    <w:rsid w:val="00D32D18"/>
    <w:rsid w:val="00D3335F"/>
    <w:rsid w:val="00D33FA2"/>
    <w:rsid w:val="00D3415C"/>
    <w:rsid w:val="00D34CD6"/>
    <w:rsid w:val="00D34F8A"/>
    <w:rsid w:val="00D357AC"/>
    <w:rsid w:val="00D35C28"/>
    <w:rsid w:val="00D35C9C"/>
    <w:rsid w:val="00D366ED"/>
    <w:rsid w:val="00D403A0"/>
    <w:rsid w:val="00D404A8"/>
    <w:rsid w:val="00D4110A"/>
    <w:rsid w:val="00D412A9"/>
    <w:rsid w:val="00D41D88"/>
    <w:rsid w:val="00D42185"/>
    <w:rsid w:val="00D4227A"/>
    <w:rsid w:val="00D427AA"/>
    <w:rsid w:val="00D435C4"/>
    <w:rsid w:val="00D437DE"/>
    <w:rsid w:val="00D44E64"/>
    <w:rsid w:val="00D45720"/>
    <w:rsid w:val="00D45995"/>
    <w:rsid w:val="00D45E3E"/>
    <w:rsid w:val="00D46731"/>
    <w:rsid w:val="00D4752A"/>
    <w:rsid w:val="00D478ED"/>
    <w:rsid w:val="00D47B35"/>
    <w:rsid w:val="00D5021C"/>
    <w:rsid w:val="00D50A1F"/>
    <w:rsid w:val="00D5207E"/>
    <w:rsid w:val="00D5269E"/>
    <w:rsid w:val="00D532D3"/>
    <w:rsid w:val="00D53352"/>
    <w:rsid w:val="00D53611"/>
    <w:rsid w:val="00D53CBE"/>
    <w:rsid w:val="00D54BA4"/>
    <w:rsid w:val="00D55A02"/>
    <w:rsid w:val="00D565D9"/>
    <w:rsid w:val="00D56B77"/>
    <w:rsid w:val="00D57721"/>
    <w:rsid w:val="00D60987"/>
    <w:rsid w:val="00D60ABB"/>
    <w:rsid w:val="00D6140B"/>
    <w:rsid w:val="00D62C2C"/>
    <w:rsid w:val="00D62CD3"/>
    <w:rsid w:val="00D63A73"/>
    <w:rsid w:val="00D63DD3"/>
    <w:rsid w:val="00D63EE1"/>
    <w:rsid w:val="00D63F80"/>
    <w:rsid w:val="00D64599"/>
    <w:rsid w:val="00D64AD8"/>
    <w:rsid w:val="00D64FC2"/>
    <w:rsid w:val="00D65DD8"/>
    <w:rsid w:val="00D665E3"/>
    <w:rsid w:val="00D66EE2"/>
    <w:rsid w:val="00D67121"/>
    <w:rsid w:val="00D67445"/>
    <w:rsid w:val="00D67C05"/>
    <w:rsid w:val="00D7009F"/>
    <w:rsid w:val="00D70E54"/>
    <w:rsid w:val="00D71C36"/>
    <w:rsid w:val="00D71C52"/>
    <w:rsid w:val="00D7235A"/>
    <w:rsid w:val="00D7270E"/>
    <w:rsid w:val="00D731F4"/>
    <w:rsid w:val="00D73267"/>
    <w:rsid w:val="00D73BFF"/>
    <w:rsid w:val="00D76AC3"/>
    <w:rsid w:val="00D76CBF"/>
    <w:rsid w:val="00D7735E"/>
    <w:rsid w:val="00D77FF8"/>
    <w:rsid w:val="00D811FF"/>
    <w:rsid w:val="00D81CA0"/>
    <w:rsid w:val="00D82DE5"/>
    <w:rsid w:val="00D82E25"/>
    <w:rsid w:val="00D82F4D"/>
    <w:rsid w:val="00D83078"/>
    <w:rsid w:val="00D83209"/>
    <w:rsid w:val="00D847E7"/>
    <w:rsid w:val="00D856A1"/>
    <w:rsid w:val="00D861BD"/>
    <w:rsid w:val="00D867B1"/>
    <w:rsid w:val="00D86D25"/>
    <w:rsid w:val="00D86F9E"/>
    <w:rsid w:val="00D87E0C"/>
    <w:rsid w:val="00D903A9"/>
    <w:rsid w:val="00D907EB"/>
    <w:rsid w:val="00D90A14"/>
    <w:rsid w:val="00D90B56"/>
    <w:rsid w:val="00D91159"/>
    <w:rsid w:val="00D91532"/>
    <w:rsid w:val="00D91C4E"/>
    <w:rsid w:val="00D9254D"/>
    <w:rsid w:val="00D927AD"/>
    <w:rsid w:val="00D92A4E"/>
    <w:rsid w:val="00D93EBA"/>
    <w:rsid w:val="00D94172"/>
    <w:rsid w:val="00D9483A"/>
    <w:rsid w:val="00D962A1"/>
    <w:rsid w:val="00D966E8"/>
    <w:rsid w:val="00D97795"/>
    <w:rsid w:val="00D97A4A"/>
    <w:rsid w:val="00D97D4D"/>
    <w:rsid w:val="00DA0D73"/>
    <w:rsid w:val="00DA101B"/>
    <w:rsid w:val="00DA133A"/>
    <w:rsid w:val="00DA1527"/>
    <w:rsid w:val="00DA164A"/>
    <w:rsid w:val="00DA170B"/>
    <w:rsid w:val="00DA24D0"/>
    <w:rsid w:val="00DA3AFB"/>
    <w:rsid w:val="00DA3CD7"/>
    <w:rsid w:val="00DA51E0"/>
    <w:rsid w:val="00DA541C"/>
    <w:rsid w:val="00DA584A"/>
    <w:rsid w:val="00DA662F"/>
    <w:rsid w:val="00DA6D97"/>
    <w:rsid w:val="00DA6FBE"/>
    <w:rsid w:val="00DA7B42"/>
    <w:rsid w:val="00DA7C69"/>
    <w:rsid w:val="00DB01C9"/>
    <w:rsid w:val="00DB032B"/>
    <w:rsid w:val="00DB0E7F"/>
    <w:rsid w:val="00DB1001"/>
    <w:rsid w:val="00DB1046"/>
    <w:rsid w:val="00DB13E0"/>
    <w:rsid w:val="00DB2979"/>
    <w:rsid w:val="00DB29AE"/>
    <w:rsid w:val="00DB36A8"/>
    <w:rsid w:val="00DB36E6"/>
    <w:rsid w:val="00DB4498"/>
    <w:rsid w:val="00DB44DB"/>
    <w:rsid w:val="00DB4D3B"/>
    <w:rsid w:val="00DB51AB"/>
    <w:rsid w:val="00DB57EF"/>
    <w:rsid w:val="00DB625D"/>
    <w:rsid w:val="00DB6CFF"/>
    <w:rsid w:val="00DB71CA"/>
    <w:rsid w:val="00DB74A2"/>
    <w:rsid w:val="00DB7A7E"/>
    <w:rsid w:val="00DC08B0"/>
    <w:rsid w:val="00DC0B87"/>
    <w:rsid w:val="00DC0FAC"/>
    <w:rsid w:val="00DC20FE"/>
    <w:rsid w:val="00DC4257"/>
    <w:rsid w:val="00DC53E2"/>
    <w:rsid w:val="00DC5449"/>
    <w:rsid w:val="00DC62B6"/>
    <w:rsid w:val="00DC63BB"/>
    <w:rsid w:val="00DC709F"/>
    <w:rsid w:val="00DD02A7"/>
    <w:rsid w:val="00DD0A8A"/>
    <w:rsid w:val="00DD14EB"/>
    <w:rsid w:val="00DD1949"/>
    <w:rsid w:val="00DD2086"/>
    <w:rsid w:val="00DD23E7"/>
    <w:rsid w:val="00DD2910"/>
    <w:rsid w:val="00DD3175"/>
    <w:rsid w:val="00DD3CD9"/>
    <w:rsid w:val="00DD4851"/>
    <w:rsid w:val="00DD4CD0"/>
    <w:rsid w:val="00DD500D"/>
    <w:rsid w:val="00DD57E6"/>
    <w:rsid w:val="00DD61DF"/>
    <w:rsid w:val="00DD648A"/>
    <w:rsid w:val="00DD65ED"/>
    <w:rsid w:val="00DD6A26"/>
    <w:rsid w:val="00DD6AC2"/>
    <w:rsid w:val="00DD6AD2"/>
    <w:rsid w:val="00DD7DE1"/>
    <w:rsid w:val="00DE0244"/>
    <w:rsid w:val="00DE02BA"/>
    <w:rsid w:val="00DE085D"/>
    <w:rsid w:val="00DE1A1A"/>
    <w:rsid w:val="00DE1D21"/>
    <w:rsid w:val="00DE3032"/>
    <w:rsid w:val="00DE3512"/>
    <w:rsid w:val="00DE35BA"/>
    <w:rsid w:val="00DE37A4"/>
    <w:rsid w:val="00DE3C09"/>
    <w:rsid w:val="00DE4631"/>
    <w:rsid w:val="00DE4DE2"/>
    <w:rsid w:val="00DE508D"/>
    <w:rsid w:val="00DE5C33"/>
    <w:rsid w:val="00DE66EB"/>
    <w:rsid w:val="00DE7D7B"/>
    <w:rsid w:val="00DF117A"/>
    <w:rsid w:val="00DF1391"/>
    <w:rsid w:val="00DF198F"/>
    <w:rsid w:val="00DF21B2"/>
    <w:rsid w:val="00DF2B9D"/>
    <w:rsid w:val="00DF388A"/>
    <w:rsid w:val="00DF4630"/>
    <w:rsid w:val="00DF4A26"/>
    <w:rsid w:val="00DF4E76"/>
    <w:rsid w:val="00DF5875"/>
    <w:rsid w:val="00DF5D1A"/>
    <w:rsid w:val="00DF653C"/>
    <w:rsid w:val="00DF6BF5"/>
    <w:rsid w:val="00DF6C8C"/>
    <w:rsid w:val="00DF7B2A"/>
    <w:rsid w:val="00E0037E"/>
    <w:rsid w:val="00E00923"/>
    <w:rsid w:val="00E01C08"/>
    <w:rsid w:val="00E027A7"/>
    <w:rsid w:val="00E02EA0"/>
    <w:rsid w:val="00E03026"/>
    <w:rsid w:val="00E03418"/>
    <w:rsid w:val="00E0377C"/>
    <w:rsid w:val="00E03BB6"/>
    <w:rsid w:val="00E03C11"/>
    <w:rsid w:val="00E03E05"/>
    <w:rsid w:val="00E04C5F"/>
    <w:rsid w:val="00E0519A"/>
    <w:rsid w:val="00E05AE1"/>
    <w:rsid w:val="00E064AB"/>
    <w:rsid w:val="00E0652B"/>
    <w:rsid w:val="00E07194"/>
    <w:rsid w:val="00E072F9"/>
    <w:rsid w:val="00E07783"/>
    <w:rsid w:val="00E077CC"/>
    <w:rsid w:val="00E10398"/>
    <w:rsid w:val="00E10426"/>
    <w:rsid w:val="00E104EE"/>
    <w:rsid w:val="00E10FC2"/>
    <w:rsid w:val="00E11645"/>
    <w:rsid w:val="00E123D8"/>
    <w:rsid w:val="00E12704"/>
    <w:rsid w:val="00E12937"/>
    <w:rsid w:val="00E1307F"/>
    <w:rsid w:val="00E13C9F"/>
    <w:rsid w:val="00E146B7"/>
    <w:rsid w:val="00E14F98"/>
    <w:rsid w:val="00E15198"/>
    <w:rsid w:val="00E15806"/>
    <w:rsid w:val="00E15FBA"/>
    <w:rsid w:val="00E1647B"/>
    <w:rsid w:val="00E165AA"/>
    <w:rsid w:val="00E174CA"/>
    <w:rsid w:val="00E201EA"/>
    <w:rsid w:val="00E21974"/>
    <w:rsid w:val="00E21EE9"/>
    <w:rsid w:val="00E22226"/>
    <w:rsid w:val="00E2261E"/>
    <w:rsid w:val="00E22868"/>
    <w:rsid w:val="00E22D5E"/>
    <w:rsid w:val="00E231EA"/>
    <w:rsid w:val="00E23F27"/>
    <w:rsid w:val="00E23F65"/>
    <w:rsid w:val="00E24A54"/>
    <w:rsid w:val="00E24AD6"/>
    <w:rsid w:val="00E24B39"/>
    <w:rsid w:val="00E25606"/>
    <w:rsid w:val="00E25657"/>
    <w:rsid w:val="00E26520"/>
    <w:rsid w:val="00E26742"/>
    <w:rsid w:val="00E26AC4"/>
    <w:rsid w:val="00E3079B"/>
    <w:rsid w:val="00E31A19"/>
    <w:rsid w:val="00E320CA"/>
    <w:rsid w:val="00E32D60"/>
    <w:rsid w:val="00E32E3C"/>
    <w:rsid w:val="00E33247"/>
    <w:rsid w:val="00E3327E"/>
    <w:rsid w:val="00E332F1"/>
    <w:rsid w:val="00E34B39"/>
    <w:rsid w:val="00E35A4B"/>
    <w:rsid w:val="00E35E34"/>
    <w:rsid w:val="00E365E4"/>
    <w:rsid w:val="00E367CF"/>
    <w:rsid w:val="00E36C9E"/>
    <w:rsid w:val="00E37736"/>
    <w:rsid w:val="00E37E86"/>
    <w:rsid w:val="00E4030E"/>
    <w:rsid w:val="00E4134A"/>
    <w:rsid w:val="00E415BF"/>
    <w:rsid w:val="00E41D53"/>
    <w:rsid w:val="00E432DF"/>
    <w:rsid w:val="00E43D4A"/>
    <w:rsid w:val="00E44606"/>
    <w:rsid w:val="00E46047"/>
    <w:rsid w:val="00E5131E"/>
    <w:rsid w:val="00E5138D"/>
    <w:rsid w:val="00E517F7"/>
    <w:rsid w:val="00E51A2E"/>
    <w:rsid w:val="00E51E8C"/>
    <w:rsid w:val="00E52015"/>
    <w:rsid w:val="00E522ED"/>
    <w:rsid w:val="00E533CD"/>
    <w:rsid w:val="00E53B9E"/>
    <w:rsid w:val="00E53EF4"/>
    <w:rsid w:val="00E5406A"/>
    <w:rsid w:val="00E54366"/>
    <w:rsid w:val="00E5531B"/>
    <w:rsid w:val="00E55D77"/>
    <w:rsid w:val="00E56710"/>
    <w:rsid w:val="00E567C1"/>
    <w:rsid w:val="00E56851"/>
    <w:rsid w:val="00E56B88"/>
    <w:rsid w:val="00E56F79"/>
    <w:rsid w:val="00E5758A"/>
    <w:rsid w:val="00E610D5"/>
    <w:rsid w:val="00E61138"/>
    <w:rsid w:val="00E62278"/>
    <w:rsid w:val="00E6277D"/>
    <w:rsid w:val="00E62ABF"/>
    <w:rsid w:val="00E63004"/>
    <w:rsid w:val="00E6364C"/>
    <w:rsid w:val="00E6365A"/>
    <w:rsid w:val="00E657AF"/>
    <w:rsid w:val="00E65B4D"/>
    <w:rsid w:val="00E67424"/>
    <w:rsid w:val="00E67F2E"/>
    <w:rsid w:val="00E70504"/>
    <w:rsid w:val="00E7124A"/>
    <w:rsid w:val="00E725A6"/>
    <w:rsid w:val="00E7352B"/>
    <w:rsid w:val="00E74AB5"/>
    <w:rsid w:val="00E76C41"/>
    <w:rsid w:val="00E76D15"/>
    <w:rsid w:val="00E7709C"/>
    <w:rsid w:val="00E7729D"/>
    <w:rsid w:val="00E77392"/>
    <w:rsid w:val="00E77DE1"/>
    <w:rsid w:val="00E81124"/>
    <w:rsid w:val="00E81C06"/>
    <w:rsid w:val="00E82BB0"/>
    <w:rsid w:val="00E83777"/>
    <w:rsid w:val="00E83954"/>
    <w:rsid w:val="00E84700"/>
    <w:rsid w:val="00E85252"/>
    <w:rsid w:val="00E8701C"/>
    <w:rsid w:val="00E876A6"/>
    <w:rsid w:val="00E900FA"/>
    <w:rsid w:val="00E901BF"/>
    <w:rsid w:val="00E90B25"/>
    <w:rsid w:val="00E9131D"/>
    <w:rsid w:val="00E917D1"/>
    <w:rsid w:val="00E92120"/>
    <w:rsid w:val="00E92288"/>
    <w:rsid w:val="00E932CF"/>
    <w:rsid w:val="00E93661"/>
    <w:rsid w:val="00E93840"/>
    <w:rsid w:val="00E945EA"/>
    <w:rsid w:val="00E94632"/>
    <w:rsid w:val="00E94B34"/>
    <w:rsid w:val="00E94E9F"/>
    <w:rsid w:val="00E951F3"/>
    <w:rsid w:val="00E95493"/>
    <w:rsid w:val="00E959E4"/>
    <w:rsid w:val="00E95D3A"/>
    <w:rsid w:val="00E96522"/>
    <w:rsid w:val="00E975E1"/>
    <w:rsid w:val="00EA23E5"/>
    <w:rsid w:val="00EA2BF1"/>
    <w:rsid w:val="00EA2CBA"/>
    <w:rsid w:val="00EA2DF0"/>
    <w:rsid w:val="00EA32B6"/>
    <w:rsid w:val="00EA3F3B"/>
    <w:rsid w:val="00EA5832"/>
    <w:rsid w:val="00EA5D8F"/>
    <w:rsid w:val="00EA6525"/>
    <w:rsid w:val="00EA7923"/>
    <w:rsid w:val="00EA7C3C"/>
    <w:rsid w:val="00EB0034"/>
    <w:rsid w:val="00EB0C2C"/>
    <w:rsid w:val="00EB1B60"/>
    <w:rsid w:val="00EB1CBF"/>
    <w:rsid w:val="00EB1EEC"/>
    <w:rsid w:val="00EB2004"/>
    <w:rsid w:val="00EB23C9"/>
    <w:rsid w:val="00EB28B8"/>
    <w:rsid w:val="00EB39AC"/>
    <w:rsid w:val="00EB3C6D"/>
    <w:rsid w:val="00EB4584"/>
    <w:rsid w:val="00EB5361"/>
    <w:rsid w:val="00EB69BE"/>
    <w:rsid w:val="00EB6D4F"/>
    <w:rsid w:val="00EC01F2"/>
    <w:rsid w:val="00EC0925"/>
    <w:rsid w:val="00EC098D"/>
    <w:rsid w:val="00EC0F51"/>
    <w:rsid w:val="00EC18AE"/>
    <w:rsid w:val="00EC1DA2"/>
    <w:rsid w:val="00EC3367"/>
    <w:rsid w:val="00EC36CE"/>
    <w:rsid w:val="00EC3F8E"/>
    <w:rsid w:val="00EC4872"/>
    <w:rsid w:val="00EC4BCB"/>
    <w:rsid w:val="00EC519D"/>
    <w:rsid w:val="00EC606D"/>
    <w:rsid w:val="00EC6E67"/>
    <w:rsid w:val="00EC7614"/>
    <w:rsid w:val="00ED0F26"/>
    <w:rsid w:val="00ED10F9"/>
    <w:rsid w:val="00ED11A4"/>
    <w:rsid w:val="00ED1A8D"/>
    <w:rsid w:val="00ED2FAB"/>
    <w:rsid w:val="00ED3220"/>
    <w:rsid w:val="00ED4F1C"/>
    <w:rsid w:val="00ED5759"/>
    <w:rsid w:val="00ED6C74"/>
    <w:rsid w:val="00EE0A24"/>
    <w:rsid w:val="00EE0C5D"/>
    <w:rsid w:val="00EE0DE3"/>
    <w:rsid w:val="00EE13AE"/>
    <w:rsid w:val="00EE1BD6"/>
    <w:rsid w:val="00EE2765"/>
    <w:rsid w:val="00EE27DB"/>
    <w:rsid w:val="00EE2D05"/>
    <w:rsid w:val="00EE3431"/>
    <w:rsid w:val="00EE35D8"/>
    <w:rsid w:val="00EE3B8D"/>
    <w:rsid w:val="00EE3CAA"/>
    <w:rsid w:val="00EE522F"/>
    <w:rsid w:val="00EE52EC"/>
    <w:rsid w:val="00EE706A"/>
    <w:rsid w:val="00EE74D0"/>
    <w:rsid w:val="00EE7E00"/>
    <w:rsid w:val="00EF0744"/>
    <w:rsid w:val="00EF0B58"/>
    <w:rsid w:val="00EF1611"/>
    <w:rsid w:val="00EF1C0D"/>
    <w:rsid w:val="00EF33F2"/>
    <w:rsid w:val="00EF399B"/>
    <w:rsid w:val="00EF3D32"/>
    <w:rsid w:val="00EF3DE3"/>
    <w:rsid w:val="00EF4297"/>
    <w:rsid w:val="00EF48B4"/>
    <w:rsid w:val="00EF4EDF"/>
    <w:rsid w:val="00EF6302"/>
    <w:rsid w:val="00EF632F"/>
    <w:rsid w:val="00EF6839"/>
    <w:rsid w:val="00EF759C"/>
    <w:rsid w:val="00EF7A4F"/>
    <w:rsid w:val="00F00B88"/>
    <w:rsid w:val="00F02535"/>
    <w:rsid w:val="00F02658"/>
    <w:rsid w:val="00F02937"/>
    <w:rsid w:val="00F02E1C"/>
    <w:rsid w:val="00F02EF6"/>
    <w:rsid w:val="00F037ED"/>
    <w:rsid w:val="00F03931"/>
    <w:rsid w:val="00F03E05"/>
    <w:rsid w:val="00F05B78"/>
    <w:rsid w:val="00F06176"/>
    <w:rsid w:val="00F0728C"/>
    <w:rsid w:val="00F07ED9"/>
    <w:rsid w:val="00F07FA9"/>
    <w:rsid w:val="00F1003B"/>
    <w:rsid w:val="00F10431"/>
    <w:rsid w:val="00F106B7"/>
    <w:rsid w:val="00F1167B"/>
    <w:rsid w:val="00F119BE"/>
    <w:rsid w:val="00F11B94"/>
    <w:rsid w:val="00F12BD6"/>
    <w:rsid w:val="00F133BD"/>
    <w:rsid w:val="00F13DF0"/>
    <w:rsid w:val="00F14340"/>
    <w:rsid w:val="00F1568C"/>
    <w:rsid w:val="00F15B68"/>
    <w:rsid w:val="00F16469"/>
    <w:rsid w:val="00F16576"/>
    <w:rsid w:val="00F168D1"/>
    <w:rsid w:val="00F22574"/>
    <w:rsid w:val="00F227EF"/>
    <w:rsid w:val="00F239FF"/>
    <w:rsid w:val="00F2465F"/>
    <w:rsid w:val="00F24CC4"/>
    <w:rsid w:val="00F25B30"/>
    <w:rsid w:val="00F25BF4"/>
    <w:rsid w:val="00F26B67"/>
    <w:rsid w:val="00F26E7F"/>
    <w:rsid w:val="00F279E0"/>
    <w:rsid w:val="00F30ABA"/>
    <w:rsid w:val="00F30FE2"/>
    <w:rsid w:val="00F32002"/>
    <w:rsid w:val="00F327EB"/>
    <w:rsid w:val="00F33023"/>
    <w:rsid w:val="00F33E52"/>
    <w:rsid w:val="00F347EC"/>
    <w:rsid w:val="00F34A9E"/>
    <w:rsid w:val="00F3564F"/>
    <w:rsid w:val="00F35E80"/>
    <w:rsid w:val="00F35E8C"/>
    <w:rsid w:val="00F3610C"/>
    <w:rsid w:val="00F36E3D"/>
    <w:rsid w:val="00F37D8D"/>
    <w:rsid w:val="00F37D9D"/>
    <w:rsid w:val="00F37E8F"/>
    <w:rsid w:val="00F40D19"/>
    <w:rsid w:val="00F41D7F"/>
    <w:rsid w:val="00F42B3C"/>
    <w:rsid w:val="00F42C7B"/>
    <w:rsid w:val="00F42E36"/>
    <w:rsid w:val="00F42FF0"/>
    <w:rsid w:val="00F430A0"/>
    <w:rsid w:val="00F43165"/>
    <w:rsid w:val="00F44450"/>
    <w:rsid w:val="00F44BFD"/>
    <w:rsid w:val="00F457DE"/>
    <w:rsid w:val="00F466C2"/>
    <w:rsid w:val="00F46975"/>
    <w:rsid w:val="00F47223"/>
    <w:rsid w:val="00F50117"/>
    <w:rsid w:val="00F505C9"/>
    <w:rsid w:val="00F522F1"/>
    <w:rsid w:val="00F528F7"/>
    <w:rsid w:val="00F529CB"/>
    <w:rsid w:val="00F53226"/>
    <w:rsid w:val="00F53C68"/>
    <w:rsid w:val="00F5494A"/>
    <w:rsid w:val="00F561A4"/>
    <w:rsid w:val="00F56421"/>
    <w:rsid w:val="00F56501"/>
    <w:rsid w:val="00F56549"/>
    <w:rsid w:val="00F56B3A"/>
    <w:rsid w:val="00F56C4E"/>
    <w:rsid w:val="00F575B5"/>
    <w:rsid w:val="00F57A9A"/>
    <w:rsid w:val="00F57CDB"/>
    <w:rsid w:val="00F60671"/>
    <w:rsid w:val="00F61986"/>
    <w:rsid w:val="00F61D21"/>
    <w:rsid w:val="00F61E55"/>
    <w:rsid w:val="00F621D0"/>
    <w:rsid w:val="00F631A1"/>
    <w:rsid w:val="00F63242"/>
    <w:rsid w:val="00F6333A"/>
    <w:rsid w:val="00F64011"/>
    <w:rsid w:val="00F64CCE"/>
    <w:rsid w:val="00F657BA"/>
    <w:rsid w:val="00F66A13"/>
    <w:rsid w:val="00F66F5D"/>
    <w:rsid w:val="00F671BA"/>
    <w:rsid w:val="00F71772"/>
    <w:rsid w:val="00F7183E"/>
    <w:rsid w:val="00F7185A"/>
    <w:rsid w:val="00F733CD"/>
    <w:rsid w:val="00F73733"/>
    <w:rsid w:val="00F73761"/>
    <w:rsid w:val="00F7377A"/>
    <w:rsid w:val="00F73806"/>
    <w:rsid w:val="00F73FDD"/>
    <w:rsid w:val="00F749FE"/>
    <w:rsid w:val="00F758FD"/>
    <w:rsid w:val="00F765B7"/>
    <w:rsid w:val="00F76913"/>
    <w:rsid w:val="00F76B07"/>
    <w:rsid w:val="00F7754A"/>
    <w:rsid w:val="00F77B13"/>
    <w:rsid w:val="00F77D07"/>
    <w:rsid w:val="00F80084"/>
    <w:rsid w:val="00F80300"/>
    <w:rsid w:val="00F80421"/>
    <w:rsid w:val="00F80B2F"/>
    <w:rsid w:val="00F819F1"/>
    <w:rsid w:val="00F81C85"/>
    <w:rsid w:val="00F82994"/>
    <w:rsid w:val="00F82D76"/>
    <w:rsid w:val="00F82DA5"/>
    <w:rsid w:val="00F831EF"/>
    <w:rsid w:val="00F83D4B"/>
    <w:rsid w:val="00F84772"/>
    <w:rsid w:val="00F84C0B"/>
    <w:rsid w:val="00F84F41"/>
    <w:rsid w:val="00F85C79"/>
    <w:rsid w:val="00F85D2C"/>
    <w:rsid w:val="00F86363"/>
    <w:rsid w:val="00F87CAE"/>
    <w:rsid w:val="00F9055E"/>
    <w:rsid w:val="00F90A97"/>
    <w:rsid w:val="00F90D7B"/>
    <w:rsid w:val="00F90EEC"/>
    <w:rsid w:val="00F911E3"/>
    <w:rsid w:val="00F916D5"/>
    <w:rsid w:val="00F92480"/>
    <w:rsid w:val="00F92E2E"/>
    <w:rsid w:val="00F9508B"/>
    <w:rsid w:val="00F95453"/>
    <w:rsid w:val="00F95867"/>
    <w:rsid w:val="00F96CDB"/>
    <w:rsid w:val="00F97130"/>
    <w:rsid w:val="00F97FBE"/>
    <w:rsid w:val="00FA1C88"/>
    <w:rsid w:val="00FA20A8"/>
    <w:rsid w:val="00FA26A4"/>
    <w:rsid w:val="00FA2AAA"/>
    <w:rsid w:val="00FA3D12"/>
    <w:rsid w:val="00FA3DBD"/>
    <w:rsid w:val="00FA4026"/>
    <w:rsid w:val="00FA5D36"/>
    <w:rsid w:val="00FA692B"/>
    <w:rsid w:val="00FA7AE2"/>
    <w:rsid w:val="00FA7B53"/>
    <w:rsid w:val="00FA7E50"/>
    <w:rsid w:val="00FA7F19"/>
    <w:rsid w:val="00FB1A82"/>
    <w:rsid w:val="00FB1B03"/>
    <w:rsid w:val="00FB355D"/>
    <w:rsid w:val="00FB469C"/>
    <w:rsid w:val="00FB54BC"/>
    <w:rsid w:val="00FB5664"/>
    <w:rsid w:val="00FB679F"/>
    <w:rsid w:val="00FB6B0C"/>
    <w:rsid w:val="00FB787A"/>
    <w:rsid w:val="00FB7948"/>
    <w:rsid w:val="00FC1CC6"/>
    <w:rsid w:val="00FC3115"/>
    <w:rsid w:val="00FC3BD1"/>
    <w:rsid w:val="00FC3D49"/>
    <w:rsid w:val="00FC446C"/>
    <w:rsid w:val="00FC4E12"/>
    <w:rsid w:val="00FC50DE"/>
    <w:rsid w:val="00FC5185"/>
    <w:rsid w:val="00FC51D9"/>
    <w:rsid w:val="00FC55C2"/>
    <w:rsid w:val="00FC5840"/>
    <w:rsid w:val="00FC5DA1"/>
    <w:rsid w:val="00FC669E"/>
    <w:rsid w:val="00FC72F1"/>
    <w:rsid w:val="00FC7730"/>
    <w:rsid w:val="00FC7739"/>
    <w:rsid w:val="00FC773D"/>
    <w:rsid w:val="00FC7ABA"/>
    <w:rsid w:val="00FD1CE0"/>
    <w:rsid w:val="00FD2E03"/>
    <w:rsid w:val="00FD376C"/>
    <w:rsid w:val="00FD3895"/>
    <w:rsid w:val="00FD4742"/>
    <w:rsid w:val="00FD484B"/>
    <w:rsid w:val="00FD5563"/>
    <w:rsid w:val="00FD5BD0"/>
    <w:rsid w:val="00FD66BB"/>
    <w:rsid w:val="00FD6D38"/>
    <w:rsid w:val="00FD7F30"/>
    <w:rsid w:val="00FE0446"/>
    <w:rsid w:val="00FE04AC"/>
    <w:rsid w:val="00FE159F"/>
    <w:rsid w:val="00FE1CD8"/>
    <w:rsid w:val="00FE1E0F"/>
    <w:rsid w:val="00FE2437"/>
    <w:rsid w:val="00FE2840"/>
    <w:rsid w:val="00FE291B"/>
    <w:rsid w:val="00FE35A5"/>
    <w:rsid w:val="00FE4388"/>
    <w:rsid w:val="00FE4D11"/>
    <w:rsid w:val="00FE4D78"/>
    <w:rsid w:val="00FE4DA1"/>
    <w:rsid w:val="00FE5333"/>
    <w:rsid w:val="00FE5638"/>
    <w:rsid w:val="00FF013F"/>
    <w:rsid w:val="00FF0502"/>
    <w:rsid w:val="00FF228D"/>
    <w:rsid w:val="00FF390B"/>
    <w:rsid w:val="00FF4048"/>
    <w:rsid w:val="00FF4747"/>
    <w:rsid w:val="00FF4BFF"/>
    <w:rsid w:val="00FF4C05"/>
    <w:rsid w:val="00FF5426"/>
    <w:rsid w:val="00FF593F"/>
    <w:rsid w:val="00FF59BE"/>
    <w:rsid w:val="00FF5E14"/>
    <w:rsid w:val="00FF6E2D"/>
    <w:rsid w:val="00FF751B"/>
    <w:rsid w:val="00FF7814"/>
    <w:rsid w:val="00FF784F"/>
    <w:rsid w:val="00FF7C41"/>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2CA7"/>
    <w:rPr>
      <w:sz w:val="24"/>
      <w:szCs w:val="24"/>
      <w:lang w:val="es-ES" w:eastAsia="es-ES"/>
    </w:rPr>
  </w:style>
  <w:style w:type="paragraph" w:styleId="Ttulo1">
    <w:name w:val="heading 1"/>
    <w:basedOn w:val="Normal"/>
    <w:next w:val="Normal"/>
    <w:qFormat/>
    <w:rsid w:val="00DF198F"/>
    <w:pPr>
      <w:keepNext/>
      <w:jc w:val="both"/>
      <w:outlineLvl w:val="0"/>
    </w:pPr>
    <w:rPr>
      <w:rFonts w:ascii="Tahoma" w:hAnsi="Tahoma" w:cs="Tahoma"/>
      <w:b/>
      <w:bCs/>
    </w:rPr>
  </w:style>
  <w:style w:type="paragraph" w:styleId="Ttulo2">
    <w:name w:val="heading 2"/>
    <w:basedOn w:val="Normal"/>
    <w:next w:val="Normal"/>
    <w:qFormat/>
    <w:rsid w:val="00DF198F"/>
    <w:pPr>
      <w:keepNext/>
      <w:jc w:val="both"/>
      <w:outlineLvl w:val="1"/>
    </w:pPr>
    <w:rPr>
      <w:rFonts w:ascii="Tahoma" w:hAnsi="Tahoma" w:cs="Tahoma"/>
      <w:i/>
      <w:iCs/>
    </w:rPr>
  </w:style>
  <w:style w:type="paragraph" w:styleId="Ttulo3">
    <w:name w:val="heading 3"/>
    <w:basedOn w:val="Normal"/>
    <w:next w:val="Normal"/>
    <w:qFormat/>
    <w:rsid w:val="00DF198F"/>
    <w:pPr>
      <w:keepNext/>
      <w:jc w:val="center"/>
      <w:outlineLvl w:val="2"/>
    </w:pPr>
    <w:rPr>
      <w:rFonts w:ascii="Tahoma" w:hAnsi="Tahoma" w:cs="Tahoma"/>
      <w:b/>
      <w:bCs/>
      <w:sz w:val="22"/>
    </w:rPr>
  </w:style>
  <w:style w:type="paragraph" w:styleId="Ttulo4">
    <w:name w:val="heading 4"/>
    <w:basedOn w:val="Normal"/>
    <w:next w:val="Normal"/>
    <w:qFormat/>
    <w:rsid w:val="00DF198F"/>
    <w:pPr>
      <w:keepNext/>
      <w:jc w:val="center"/>
      <w:outlineLvl w:val="3"/>
    </w:pPr>
    <w:rPr>
      <w:rFonts w:ascii="Tahoma" w:hAnsi="Tahoma" w:cs="Tahoma"/>
      <w:b/>
      <w:bCs/>
    </w:rPr>
  </w:style>
  <w:style w:type="paragraph" w:styleId="Ttulo5">
    <w:name w:val="heading 5"/>
    <w:basedOn w:val="Normal"/>
    <w:next w:val="Normal"/>
    <w:qFormat/>
    <w:rsid w:val="00DF198F"/>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DF198F"/>
    <w:pPr>
      <w:jc w:val="both"/>
    </w:pPr>
    <w:rPr>
      <w:rFonts w:ascii="Tahoma" w:hAnsi="Tahoma" w:cs="Tahoma"/>
      <w:b/>
      <w:bCs/>
    </w:rPr>
  </w:style>
  <w:style w:type="paragraph" w:styleId="Textoindependiente2">
    <w:name w:val="Body Text 2"/>
    <w:basedOn w:val="Normal"/>
    <w:link w:val="Textoindependiente2Car"/>
    <w:rsid w:val="00DF198F"/>
    <w:pPr>
      <w:jc w:val="both"/>
    </w:pPr>
    <w:rPr>
      <w:rFonts w:ascii="Tahoma" w:hAnsi="Tahoma" w:cs="Tahoma"/>
    </w:rPr>
  </w:style>
  <w:style w:type="paragraph" w:styleId="Textoindependiente3">
    <w:name w:val="Body Text 3"/>
    <w:basedOn w:val="Normal"/>
    <w:rsid w:val="00DF198F"/>
    <w:pPr>
      <w:jc w:val="center"/>
    </w:pPr>
    <w:rPr>
      <w:rFonts w:ascii="Tahoma" w:hAnsi="Tahoma" w:cs="Tahoma"/>
      <w:b/>
      <w:bCs/>
      <w:sz w:val="22"/>
    </w:rPr>
  </w:style>
  <w:style w:type="paragraph" w:styleId="Encabezado">
    <w:name w:val="header"/>
    <w:basedOn w:val="Normal"/>
    <w:rsid w:val="00DF198F"/>
    <w:pPr>
      <w:tabs>
        <w:tab w:val="center" w:pos="4320"/>
        <w:tab w:val="right" w:pos="8640"/>
      </w:tabs>
    </w:pPr>
  </w:style>
  <w:style w:type="character" w:styleId="Nmerodepgina">
    <w:name w:val="page number"/>
    <w:basedOn w:val="Fuentedeprrafopredeter"/>
    <w:rsid w:val="00DF198F"/>
  </w:style>
  <w:style w:type="paragraph" w:styleId="Piedepgina">
    <w:name w:val="footer"/>
    <w:basedOn w:val="Normal"/>
    <w:rsid w:val="00DF198F"/>
    <w:pPr>
      <w:tabs>
        <w:tab w:val="center" w:pos="4320"/>
        <w:tab w:val="right" w:pos="8640"/>
      </w:tabs>
    </w:pPr>
  </w:style>
  <w:style w:type="paragraph" w:styleId="Sangradetextonormal">
    <w:name w:val="Body Text Indent"/>
    <w:basedOn w:val="Normal"/>
    <w:rsid w:val="00DF198F"/>
    <w:pPr>
      <w:spacing w:after="120"/>
      <w:ind w:left="360"/>
    </w:pPr>
  </w:style>
  <w:style w:type="table" w:styleId="Tablaconcuadrcula">
    <w:name w:val="Table Grid"/>
    <w:basedOn w:val="Tablanormal"/>
    <w:rsid w:val="00670A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DF7B2A"/>
    <w:pPr>
      <w:ind w:left="864"/>
      <w:jc w:val="both"/>
    </w:pPr>
    <w:rPr>
      <w:rFonts w:ascii="AvantGarde" w:eastAsia="Times New Roman" w:hAnsi="AvantGarde"/>
      <w:sz w:val="20"/>
      <w:szCs w:val="20"/>
      <w:lang w:val="es-ES_tradnl" w:eastAsia="en-US"/>
    </w:rPr>
  </w:style>
  <w:style w:type="paragraph" w:styleId="Prrafodelista">
    <w:name w:val="List Paragraph"/>
    <w:basedOn w:val="Normal"/>
    <w:uiPriority w:val="34"/>
    <w:qFormat/>
    <w:rsid w:val="0000701E"/>
    <w:pPr>
      <w:ind w:left="720"/>
      <w:contextualSpacing/>
    </w:pPr>
  </w:style>
  <w:style w:type="character" w:customStyle="1" w:styleId="Textoindependiente2Car">
    <w:name w:val="Texto independiente 2 Car"/>
    <w:basedOn w:val="Fuentedeprrafopredeter"/>
    <w:link w:val="Textoindependiente2"/>
    <w:rsid w:val="00AF5DFF"/>
    <w:rPr>
      <w:rFonts w:ascii="Tahoma" w:hAnsi="Tahoma" w:cs="Tahoma"/>
      <w:sz w:val="24"/>
      <w:szCs w:val="24"/>
      <w:lang w:val="es-ES" w:eastAsia="es-ES"/>
    </w:rPr>
  </w:style>
  <w:style w:type="paragraph" w:customStyle="1" w:styleId="Default">
    <w:name w:val="Default"/>
    <w:rsid w:val="00665F95"/>
    <w:pPr>
      <w:autoSpaceDE w:val="0"/>
      <w:autoSpaceDN w:val="0"/>
      <w:adjustRightInd w:val="0"/>
    </w:pPr>
    <w:rPr>
      <w:rFonts w:ascii="Calibri" w:hAnsi="Calibri" w:cs="Calibri"/>
      <w:color w:val="000000"/>
      <w:sz w:val="24"/>
      <w:szCs w:val="24"/>
    </w:rPr>
  </w:style>
  <w:style w:type="character" w:customStyle="1" w:styleId="apple-converted-space">
    <w:name w:val="apple-converted-space"/>
    <w:rsid w:val="004E5A8E"/>
  </w:style>
  <w:style w:type="character" w:styleId="Refdecomentario">
    <w:name w:val="annotation reference"/>
    <w:semiHidden/>
    <w:rsid w:val="008D50D3"/>
    <w:rPr>
      <w:sz w:val="16"/>
    </w:rPr>
  </w:style>
  <w:style w:type="paragraph" w:styleId="Textocomentario">
    <w:name w:val="annotation text"/>
    <w:basedOn w:val="Normal"/>
    <w:link w:val="TextocomentarioCar"/>
    <w:semiHidden/>
    <w:rsid w:val="008D50D3"/>
    <w:rPr>
      <w:rFonts w:eastAsia="Times New Roman"/>
      <w:sz w:val="20"/>
      <w:szCs w:val="20"/>
      <w:lang w:val="es-ES_tradnl" w:eastAsia="en-US"/>
    </w:rPr>
  </w:style>
  <w:style w:type="character" w:customStyle="1" w:styleId="TextocomentarioCar">
    <w:name w:val="Texto comentario Car"/>
    <w:basedOn w:val="Fuentedeprrafopredeter"/>
    <w:link w:val="Textocomentario"/>
    <w:semiHidden/>
    <w:rsid w:val="008D50D3"/>
    <w:rPr>
      <w:rFonts w:eastAsia="Times New Roman"/>
      <w:lang w:val="es-ES_tradnl" w:eastAsia="en-US"/>
    </w:rPr>
  </w:style>
  <w:style w:type="paragraph" w:customStyle="1" w:styleId="x2">
    <w:name w:val="x_2"/>
    <w:basedOn w:val="Normal"/>
    <w:rsid w:val="003521FD"/>
    <w:pPr>
      <w:spacing w:before="100" w:beforeAutospacing="1" w:after="100" w:afterAutospacing="1"/>
    </w:pPr>
    <w:rPr>
      <w:rFonts w:eastAsia="Times New Roman"/>
      <w:lang w:val="es-MX" w:eastAsia="es-MX"/>
    </w:rPr>
  </w:style>
  <w:style w:type="paragraph" w:customStyle="1" w:styleId="xmsonormal">
    <w:name w:val="x_msonormal"/>
    <w:basedOn w:val="Normal"/>
    <w:rsid w:val="00111A07"/>
    <w:pPr>
      <w:spacing w:before="100" w:beforeAutospacing="1" w:after="100" w:afterAutospacing="1"/>
    </w:pPr>
    <w:rPr>
      <w:rFonts w:eastAsia="Times New Roman"/>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2CA7"/>
    <w:rPr>
      <w:sz w:val="24"/>
      <w:szCs w:val="24"/>
      <w:lang w:val="es-ES" w:eastAsia="es-ES"/>
    </w:rPr>
  </w:style>
  <w:style w:type="paragraph" w:styleId="Ttulo1">
    <w:name w:val="heading 1"/>
    <w:basedOn w:val="Normal"/>
    <w:next w:val="Normal"/>
    <w:qFormat/>
    <w:rsid w:val="00DF198F"/>
    <w:pPr>
      <w:keepNext/>
      <w:jc w:val="both"/>
      <w:outlineLvl w:val="0"/>
    </w:pPr>
    <w:rPr>
      <w:rFonts w:ascii="Tahoma" w:hAnsi="Tahoma" w:cs="Tahoma"/>
      <w:b/>
      <w:bCs/>
    </w:rPr>
  </w:style>
  <w:style w:type="paragraph" w:styleId="Ttulo2">
    <w:name w:val="heading 2"/>
    <w:basedOn w:val="Normal"/>
    <w:next w:val="Normal"/>
    <w:qFormat/>
    <w:rsid w:val="00DF198F"/>
    <w:pPr>
      <w:keepNext/>
      <w:jc w:val="both"/>
      <w:outlineLvl w:val="1"/>
    </w:pPr>
    <w:rPr>
      <w:rFonts w:ascii="Tahoma" w:hAnsi="Tahoma" w:cs="Tahoma"/>
      <w:i/>
      <w:iCs/>
    </w:rPr>
  </w:style>
  <w:style w:type="paragraph" w:styleId="Ttulo3">
    <w:name w:val="heading 3"/>
    <w:basedOn w:val="Normal"/>
    <w:next w:val="Normal"/>
    <w:qFormat/>
    <w:rsid w:val="00DF198F"/>
    <w:pPr>
      <w:keepNext/>
      <w:jc w:val="center"/>
      <w:outlineLvl w:val="2"/>
    </w:pPr>
    <w:rPr>
      <w:rFonts w:ascii="Tahoma" w:hAnsi="Tahoma" w:cs="Tahoma"/>
      <w:b/>
      <w:bCs/>
      <w:sz w:val="22"/>
    </w:rPr>
  </w:style>
  <w:style w:type="paragraph" w:styleId="Ttulo4">
    <w:name w:val="heading 4"/>
    <w:basedOn w:val="Normal"/>
    <w:next w:val="Normal"/>
    <w:qFormat/>
    <w:rsid w:val="00DF198F"/>
    <w:pPr>
      <w:keepNext/>
      <w:jc w:val="center"/>
      <w:outlineLvl w:val="3"/>
    </w:pPr>
    <w:rPr>
      <w:rFonts w:ascii="Tahoma" w:hAnsi="Tahoma" w:cs="Tahoma"/>
      <w:b/>
      <w:bCs/>
    </w:rPr>
  </w:style>
  <w:style w:type="paragraph" w:styleId="Ttulo5">
    <w:name w:val="heading 5"/>
    <w:basedOn w:val="Normal"/>
    <w:next w:val="Normal"/>
    <w:qFormat/>
    <w:rsid w:val="00DF198F"/>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DF198F"/>
    <w:pPr>
      <w:jc w:val="both"/>
    </w:pPr>
    <w:rPr>
      <w:rFonts w:ascii="Tahoma" w:hAnsi="Tahoma" w:cs="Tahoma"/>
      <w:b/>
      <w:bCs/>
    </w:rPr>
  </w:style>
  <w:style w:type="paragraph" w:styleId="Textoindependiente2">
    <w:name w:val="Body Text 2"/>
    <w:basedOn w:val="Normal"/>
    <w:link w:val="Textoindependiente2Car"/>
    <w:rsid w:val="00DF198F"/>
    <w:pPr>
      <w:jc w:val="both"/>
    </w:pPr>
    <w:rPr>
      <w:rFonts w:ascii="Tahoma" w:hAnsi="Tahoma" w:cs="Tahoma"/>
    </w:rPr>
  </w:style>
  <w:style w:type="paragraph" w:styleId="Textoindependiente3">
    <w:name w:val="Body Text 3"/>
    <w:basedOn w:val="Normal"/>
    <w:rsid w:val="00DF198F"/>
    <w:pPr>
      <w:jc w:val="center"/>
    </w:pPr>
    <w:rPr>
      <w:rFonts w:ascii="Tahoma" w:hAnsi="Tahoma" w:cs="Tahoma"/>
      <w:b/>
      <w:bCs/>
      <w:sz w:val="22"/>
    </w:rPr>
  </w:style>
  <w:style w:type="paragraph" w:styleId="Encabezado">
    <w:name w:val="header"/>
    <w:basedOn w:val="Normal"/>
    <w:rsid w:val="00DF198F"/>
    <w:pPr>
      <w:tabs>
        <w:tab w:val="center" w:pos="4320"/>
        <w:tab w:val="right" w:pos="8640"/>
      </w:tabs>
    </w:pPr>
  </w:style>
  <w:style w:type="character" w:styleId="Nmerodepgina">
    <w:name w:val="page number"/>
    <w:basedOn w:val="Fuentedeprrafopredeter"/>
    <w:rsid w:val="00DF198F"/>
  </w:style>
  <w:style w:type="paragraph" w:styleId="Piedepgina">
    <w:name w:val="footer"/>
    <w:basedOn w:val="Normal"/>
    <w:rsid w:val="00DF198F"/>
    <w:pPr>
      <w:tabs>
        <w:tab w:val="center" w:pos="4320"/>
        <w:tab w:val="right" w:pos="8640"/>
      </w:tabs>
    </w:pPr>
  </w:style>
  <w:style w:type="paragraph" w:styleId="Sangradetextonormal">
    <w:name w:val="Body Text Indent"/>
    <w:basedOn w:val="Normal"/>
    <w:rsid w:val="00DF198F"/>
    <w:pPr>
      <w:spacing w:after="120"/>
      <w:ind w:left="360"/>
    </w:pPr>
  </w:style>
  <w:style w:type="table" w:styleId="Tablaconcuadrcula">
    <w:name w:val="Table Grid"/>
    <w:basedOn w:val="Tablanormal"/>
    <w:rsid w:val="00670A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DF7B2A"/>
    <w:pPr>
      <w:ind w:left="864"/>
      <w:jc w:val="both"/>
    </w:pPr>
    <w:rPr>
      <w:rFonts w:ascii="AvantGarde" w:eastAsia="Times New Roman" w:hAnsi="AvantGarde"/>
      <w:sz w:val="20"/>
      <w:szCs w:val="20"/>
      <w:lang w:val="es-ES_tradnl" w:eastAsia="en-US"/>
    </w:rPr>
  </w:style>
  <w:style w:type="paragraph" w:styleId="Prrafodelista">
    <w:name w:val="List Paragraph"/>
    <w:basedOn w:val="Normal"/>
    <w:uiPriority w:val="34"/>
    <w:qFormat/>
    <w:rsid w:val="0000701E"/>
    <w:pPr>
      <w:ind w:left="720"/>
      <w:contextualSpacing/>
    </w:pPr>
  </w:style>
  <w:style w:type="character" w:customStyle="1" w:styleId="Textoindependiente2Car">
    <w:name w:val="Texto independiente 2 Car"/>
    <w:basedOn w:val="Fuentedeprrafopredeter"/>
    <w:link w:val="Textoindependiente2"/>
    <w:rsid w:val="00AF5DFF"/>
    <w:rPr>
      <w:rFonts w:ascii="Tahoma" w:hAnsi="Tahoma" w:cs="Tahoma"/>
      <w:sz w:val="24"/>
      <w:szCs w:val="24"/>
      <w:lang w:val="es-ES" w:eastAsia="es-ES"/>
    </w:rPr>
  </w:style>
  <w:style w:type="paragraph" w:customStyle="1" w:styleId="Default">
    <w:name w:val="Default"/>
    <w:rsid w:val="00665F95"/>
    <w:pPr>
      <w:autoSpaceDE w:val="0"/>
      <w:autoSpaceDN w:val="0"/>
      <w:adjustRightInd w:val="0"/>
    </w:pPr>
    <w:rPr>
      <w:rFonts w:ascii="Calibri" w:hAnsi="Calibri" w:cs="Calibri"/>
      <w:color w:val="000000"/>
      <w:sz w:val="24"/>
      <w:szCs w:val="24"/>
    </w:rPr>
  </w:style>
  <w:style w:type="character" w:customStyle="1" w:styleId="apple-converted-space">
    <w:name w:val="apple-converted-space"/>
    <w:rsid w:val="004E5A8E"/>
  </w:style>
  <w:style w:type="character" w:styleId="Refdecomentario">
    <w:name w:val="annotation reference"/>
    <w:semiHidden/>
    <w:rsid w:val="008D50D3"/>
    <w:rPr>
      <w:sz w:val="16"/>
    </w:rPr>
  </w:style>
  <w:style w:type="paragraph" w:styleId="Textocomentario">
    <w:name w:val="annotation text"/>
    <w:basedOn w:val="Normal"/>
    <w:link w:val="TextocomentarioCar"/>
    <w:semiHidden/>
    <w:rsid w:val="008D50D3"/>
    <w:rPr>
      <w:rFonts w:eastAsia="Times New Roman"/>
      <w:sz w:val="20"/>
      <w:szCs w:val="20"/>
      <w:lang w:val="es-ES_tradnl" w:eastAsia="en-US"/>
    </w:rPr>
  </w:style>
  <w:style w:type="character" w:customStyle="1" w:styleId="TextocomentarioCar">
    <w:name w:val="Texto comentario Car"/>
    <w:basedOn w:val="Fuentedeprrafopredeter"/>
    <w:link w:val="Textocomentario"/>
    <w:semiHidden/>
    <w:rsid w:val="008D50D3"/>
    <w:rPr>
      <w:rFonts w:eastAsia="Times New Roman"/>
      <w:lang w:val="es-ES_tradnl" w:eastAsia="en-US"/>
    </w:rPr>
  </w:style>
  <w:style w:type="paragraph" w:customStyle="1" w:styleId="x2">
    <w:name w:val="x_2"/>
    <w:basedOn w:val="Normal"/>
    <w:rsid w:val="003521FD"/>
    <w:pPr>
      <w:spacing w:before="100" w:beforeAutospacing="1" w:after="100" w:afterAutospacing="1"/>
    </w:pPr>
    <w:rPr>
      <w:rFonts w:eastAsia="Times New Roman"/>
      <w:lang w:val="es-MX" w:eastAsia="es-MX"/>
    </w:rPr>
  </w:style>
  <w:style w:type="paragraph" w:customStyle="1" w:styleId="xmsonormal">
    <w:name w:val="x_msonormal"/>
    <w:basedOn w:val="Normal"/>
    <w:rsid w:val="00111A07"/>
    <w:pPr>
      <w:spacing w:before="100" w:beforeAutospacing="1" w:after="100" w:afterAutospacing="1"/>
    </w:pPr>
    <w:rPr>
      <w:rFonts w:eastAsia="Times New Roman"/>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861235">
      <w:bodyDiv w:val="1"/>
      <w:marLeft w:val="0"/>
      <w:marRight w:val="0"/>
      <w:marTop w:val="0"/>
      <w:marBottom w:val="0"/>
      <w:divBdr>
        <w:top w:val="none" w:sz="0" w:space="0" w:color="auto"/>
        <w:left w:val="none" w:sz="0" w:space="0" w:color="auto"/>
        <w:bottom w:val="none" w:sz="0" w:space="0" w:color="auto"/>
        <w:right w:val="none" w:sz="0" w:space="0" w:color="auto"/>
      </w:divBdr>
    </w:div>
    <w:div w:id="703942117">
      <w:bodyDiv w:val="1"/>
      <w:marLeft w:val="0"/>
      <w:marRight w:val="0"/>
      <w:marTop w:val="0"/>
      <w:marBottom w:val="0"/>
      <w:divBdr>
        <w:top w:val="none" w:sz="0" w:space="0" w:color="auto"/>
        <w:left w:val="none" w:sz="0" w:space="0" w:color="auto"/>
        <w:bottom w:val="none" w:sz="0" w:space="0" w:color="auto"/>
        <w:right w:val="none" w:sz="0" w:space="0" w:color="auto"/>
      </w:divBdr>
    </w:div>
    <w:div w:id="723795474">
      <w:bodyDiv w:val="1"/>
      <w:marLeft w:val="0"/>
      <w:marRight w:val="0"/>
      <w:marTop w:val="0"/>
      <w:marBottom w:val="0"/>
      <w:divBdr>
        <w:top w:val="none" w:sz="0" w:space="0" w:color="auto"/>
        <w:left w:val="none" w:sz="0" w:space="0" w:color="auto"/>
        <w:bottom w:val="none" w:sz="0" w:space="0" w:color="auto"/>
        <w:right w:val="none" w:sz="0" w:space="0" w:color="auto"/>
      </w:divBdr>
    </w:div>
    <w:div w:id="770705463">
      <w:bodyDiv w:val="1"/>
      <w:marLeft w:val="0"/>
      <w:marRight w:val="0"/>
      <w:marTop w:val="0"/>
      <w:marBottom w:val="0"/>
      <w:divBdr>
        <w:top w:val="none" w:sz="0" w:space="0" w:color="auto"/>
        <w:left w:val="none" w:sz="0" w:space="0" w:color="auto"/>
        <w:bottom w:val="none" w:sz="0" w:space="0" w:color="auto"/>
        <w:right w:val="none" w:sz="0" w:space="0" w:color="auto"/>
      </w:divBdr>
    </w:div>
    <w:div w:id="1261137318">
      <w:bodyDiv w:val="1"/>
      <w:marLeft w:val="0"/>
      <w:marRight w:val="0"/>
      <w:marTop w:val="0"/>
      <w:marBottom w:val="0"/>
      <w:divBdr>
        <w:top w:val="none" w:sz="0" w:space="0" w:color="auto"/>
        <w:left w:val="none" w:sz="0" w:space="0" w:color="auto"/>
        <w:bottom w:val="none" w:sz="0" w:space="0" w:color="auto"/>
        <w:right w:val="none" w:sz="0" w:space="0" w:color="auto"/>
      </w:divBdr>
    </w:div>
    <w:div w:id="1636642220">
      <w:bodyDiv w:val="1"/>
      <w:marLeft w:val="0"/>
      <w:marRight w:val="0"/>
      <w:marTop w:val="0"/>
      <w:marBottom w:val="0"/>
      <w:divBdr>
        <w:top w:val="none" w:sz="0" w:space="0" w:color="auto"/>
        <w:left w:val="none" w:sz="0" w:space="0" w:color="auto"/>
        <w:bottom w:val="none" w:sz="0" w:space="0" w:color="auto"/>
        <w:right w:val="none" w:sz="0" w:space="0" w:color="auto"/>
      </w:divBdr>
    </w:div>
    <w:div w:id="1681934459">
      <w:bodyDiv w:val="1"/>
      <w:marLeft w:val="0"/>
      <w:marRight w:val="0"/>
      <w:marTop w:val="0"/>
      <w:marBottom w:val="0"/>
      <w:divBdr>
        <w:top w:val="none" w:sz="0" w:space="0" w:color="auto"/>
        <w:left w:val="none" w:sz="0" w:space="0" w:color="auto"/>
        <w:bottom w:val="none" w:sz="0" w:space="0" w:color="auto"/>
        <w:right w:val="none" w:sz="0" w:space="0" w:color="auto"/>
      </w:divBdr>
    </w:div>
    <w:div w:id="1740518287">
      <w:bodyDiv w:val="1"/>
      <w:marLeft w:val="0"/>
      <w:marRight w:val="0"/>
      <w:marTop w:val="0"/>
      <w:marBottom w:val="0"/>
      <w:divBdr>
        <w:top w:val="none" w:sz="0" w:space="0" w:color="auto"/>
        <w:left w:val="none" w:sz="0" w:space="0" w:color="auto"/>
        <w:bottom w:val="none" w:sz="0" w:space="0" w:color="auto"/>
        <w:right w:val="none" w:sz="0" w:space="0" w:color="auto"/>
      </w:divBdr>
    </w:div>
    <w:div w:id="1766337298">
      <w:bodyDiv w:val="1"/>
      <w:marLeft w:val="0"/>
      <w:marRight w:val="0"/>
      <w:marTop w:val="0"/>
      <w:marBottom w:val="0"/>
      <w:divBdr>
        <w:top w:val="none" w:sz="0" w:space="0" w:color="auto"/>
        <w:left w:val="none" w:sz="0" w:space="0" w:color="auto"/>
        <w:bottom w:val="none" w:sz="0" w:space="0" w:color="auto"/>
        <w:right w:val="none" w:sz="0" w:space="0" w:color="auto"/>
      </w:divBdr>
    </w:div>
    <w:div w:id="1890454630">
      <w:bodyDiv w:val="1"/>
      <w:marLeft w:val="0"/>
      <w:marRight w:val="0"/>
      <w:marTop w:val="0"/>
      <w:marBottom w:val="0"/>
      <w:divBdr>
        <w:top w:val="none" w:sz="0" w:space="0" w:color="auto"/>
        <w:left w:val="none" w:sz="0" w:space="0" w:color="auto"/>
        <w:bottom w:val="none" w:sz="0" w:space="0" w:color="auto"/>
        <w:right w:val="none" w:sz="0" w:space="0" w:color="auto"/>
      </w:divBdr>
    </w:div>
    <w:div w:id="1908147274">
      <w:bodyDiv w:val="1"/>
      <w:marLeft w:val="0"/>
      <w:marRight w:val="0"/>
      <w:marTop w:val="0"/>
      <w:marBottom w:val="0"/>
      <w:divBdr>
        <w:top w:val="none" w:sz="0" w:space="0" w:color="auto"/>
        <w:left w:val="none" w:sz="0" w:space="0" w:color="auto"/>
        <w:bottom w:val="none" w:sz="0" w:space="0" w:color="auto"/>
        <w:right w:val="none" w:sz="0" w:space="0" w:color="auto"/>
      </w:divBdr>
    </w:div>
    <w:div w:id="2008242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FC0D68-C892-4508-A560-7E0D754D9D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7</Pages>
  <Words>1929</Words>
  <Characters>10615</Characters>
  <Application>Microsoft Office Word</Application>
  <DocSecurity>0</DocSecurity>
  <Lines>88</Lines>
  <Paragraphs>25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12519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creator>Oficialia Mayor</dc:creator>
  <cp:lastModifiedBy>Usuario</cp:lastModifiedBy>
  <cp:revision>4</cp:revision>
  <cp:lastPrinted>2019-07-09T19:34:00Z</cp:lastPrinted>
  <dcterms:created xsi:type="dcterms:W3CDTF">2019-07-08T22:10:00Z</dcterms:created>
  <dcterms:modified xsi:type="dcterms:W3CDTF">2019-07-09T19:39:00Z</dcterms:modified>
</cp:coreProperties>
</file>