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FDF" w:rsidRDefault="00073FDF" w:rsidP="00E12C6B">
      <w:pPr>
        <w:spacing w:after="60"/>
        <w:ind w:left="425"/>
        <w:jc w:val="center"/>
        <w:rPr>
          <w:rFonts w:ascii="Tahoma" w:hAnsi="Tahoma" w:cs="Tahoma"/>
          <w:b/>
          <w:noProof/>
          <w:sz w:val="28"/>
          <w:szCs w:val="28"/>
        </w:rPr>
      </w:pPr>
      <w:bookmarkStart w:id="0" w:name="_GoBack"/>
      <w:bookmarkEnd w:id="0"/>
    </w:p>
    <w:p w:rsidR="00355F34" w:rsidRPr="00714A9C" w:rsidRDefault="00355F34" w:rsidP="00E12C6B">
      <w:pPr>
        <w:spacing w:after="60"/>
        <w:ind w:left="425"/>
        <w:jc w:val="center"/>
        <w:rPr>
          <w:rFonts w:ascii="Tahoma" w:hAnsi="Tahoma" w:cs="Tahoma"/>
          <w:b/>
          <w:noProof/>
          <w:sz w:val="28"/>
          <w:szCs w:val="28"/>
        </w:rPr>
      </w:pPr>
    </w:p>
    <w:p w:rsidR="001D4C44" w:rsidRPr="00714A9C" w:rsidRDefault="001D4C44" w:rsidP="00E12C6B">
      <w:pPr>
        <w:spacing w:after="60"/>
        <w:ind w:left="425"/>
        <w:jc w:val="center"/>
        <w:rPr>
          <w:rFonts w:ascii="Calibri" w:hAnsi="Calibri" w:cs="Calibri"/>
          <w:b/>
          <w:noProof/>
          <w:sz w:val="28"/>
          <w:szCs w:val="28"/>
        </w:rPr>
      </w:pPr>
    </w:p>
    <w:p w:rsidR="00A33A22" w:rsidRPr="000B7A0D" w:rsidRDefault="000B7A0D" w:rsidP="000B7A0D">
      <w:pPr>
        <w:spacing w:after="60"/>
        <w:jc w:val="center"/>
        <w:rPr>
          <w:rFonts w:ascii="Calibri" w:hAnsi="Calibri" w:cs="Calibri"/>
          <w:b/>
          <w:noProof/>
          <w:sz w:val="44"/>
          <w:szCs w:val="44"/>
        </w:rPr>
      </w:pPr>
      <w:r w:rsidRPr="000B7A0D">
        <w:rPr>
          <w:rFonts w:ascii="Calibri" w:hAnsi="Calibri" w:cs="Calibri"/>
          <w:b/>
          <w:noProof/>
          <w:sz w:val="44"/>
          <w:szCs w:val="44"/>
        </w:rPr>
        <w:t xml:space="preserve">GOBIERNO DEL ESTADO DE BAJA </w:t>
      </w:r>
      <w:r w:rsidR="00A33A22" w:rsidRPr="000B7A0D">
        <w:rPr>
          <w:rFonts w:ascii="Calibri" w:hAnsi="Calibri" w:cs="Calibri"/>
          <w:b/>
          <w:noProof/>
          <w:sz w:val="44"/>
          <w:szCs w:val="44"/>
        </w:rPr>
        <w:t>CALIFORNIA</w:t>
      </w:r>
    </w:p>
    <w:p w:rsidR="00A33A22" w:rsidRPr="00807B89" w:rsidRDefault="00A33A22" w:rsidP="00A33A22">
      <w:pPr>
        <w:spacing w:after="60"/>
        <w:jc w:val="center"/>
        <w:rPr>
          <w:rFonts w:ascii="Calibri" w:hAnsi="Calibri" w:cs="Calibri"/>
          <w:b/>
          <w:noProof/>
          <w:sz w:val="28"/>
          <w:szCs w:val="28"/>
        </w:rPr>
      </w:pPr>
      <w:r w:rsidRPr="00807B89">
        <w:rPr>
          <w:rFonts w:ascii="Calibri" w:hAnsi="Calibri" w:cs="Calibri"/>
          <w:b/>
          <w:noProof/>
          <w:sz w:val="28"/>
          <w:szCs w:val="28"/>
        </w:rPr>
        <w:t>OFICIALÍA MAYOR DE GOBIERNO</w:t>
      </w:r>
    </w:p>
    <w:p w:rsidR="00E12C6B" w:rsidRPr="00714A9C" w:rsidRDefault="00E12C6B" w:rsidP="00E12C6B">
      <w:pPr>
        <w:spacing w:after="60"/>
        <w:ind w:left="425"/>
        <w:jc w:val="center"/>
        <w:rPr>
          <w:rFonts w:ascii="Calibri" w:hAnsi="Calibri" w:cs="Calibri"/>
          <w:b/>
          <w:noProof/>
          <w:sz w:val="28"/>
          <w:szCs w:val="28"/>
        </w:rPr>
      </w:pPr>
      <w:r w:rsidRPr="00714A9C">
        <w:rPr>
          <w:rFonts w:ascii="Calibri" w:hAnsi="Calibri" w:cs="Calibri"/>
          <w:b/>
          <w:noProof/>
          <w:sz w:val="28"/>
          <w:szCs w:val="28"/>
        </w:rPr>
        <w:tab/>
        <w:t xml:space="preserve"> </w:t>
      </w:r>
      <w:r w:rsidRPr="00714A9C">
        <w:rPr>
          <w:rFonts w:ascii="Calibri" w:hAnsi="Calibri" w:cs="Calibri"/>
          <w:b/>
          <w:noProof/>
          <w:sz w:val="28"/>
          <w:szCs w:val="28"/>
        </w:rPr>
        <w:tab/>
      </w: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090418" w:rsidRPr="000B7A0D" w:rsidRDefault="00090418" w:rsidP="00090418">
      <w:pPr>
        <w:spacing w:after="60"/>
        <w:ind w:left="425"/>
        <w:jc w:val="center"/>
        <w:rPr>
          <w:rFonts w:ascii="Calibri" w:hAnsi="Calibri" w:cs="Calibri"/>
          <w:b/>
          <w:noProof/>
          <w:sz w:val="48"/>
          <w:szCs w:val="48"/>
        </w:rPr>
      </w:pPr>
      <w:r w:rsidRPr="000B7A0D">
        <w:rPr>
          <w:rFonts w:ascii="Calibri" w:hAnsi="Calibri" w:cs="Calibri"/>
          <w:b/>
          <w:noProof/>
          <w:sz w:val="48"/>
          <w:szCs w:val="48"/>
        </w:rPr>
        <w:t xml:space="preserve">Licitación </w:t>
      </w:r>
      <w:r w:rsidRPr="00C9530F">
        <w:rPr>
          <w:rFonts w:ascii="Calibri" w:hAnsi="Calibri" w:cs="Calibri"/>
          <w:b/>
          <w:noProof/>
          <w:sz w:val="48"/>
          <w:szCs w:val="48"/>
        </w:rPr>
        <w:t>Pública</w:t>
      </w:r>
      <w:r w:rsidRPr="000B7A0D">
        <w:rPr>
          <w:rFonts w:ascii="Calibri" w:hAnsi="Calibri" w:cs="Calibri"/>
          <w:b/>
          <w:noProof/>
          <w:sz w:val="48"/>
          <w:szCs w:val="48"/>
        </w:rPr>
        <w:t xml:space="preserve"> </w:t>
      </w:r>
      <w:r w:rsidR="00B97AE2">
        <w:rPr>
          <w:rFonts w:ascii="Calibri" w:hAnsi="Calibri" w:cs="Calibri"/>
          <w:b/>
          <w:noProof/>
          <w:sz w:val="48"/>
          <w:szCs w:val="48"/>
        </w:rPr>
        <w:t>N</w:t>
      </w:r>
      <w:r w:rsidRPr="000B7A0D">
        <w:rPr>
          <w:rFonts w:ascii="Calibri" w:hAnsi="Calibri" w:cs="Calibri"/>
          <w:b/>
          <w:noProof/>
          <w:sz w:val="48"/>
          <w:szCs w:val="48"/>
        </w:rPr>
        <w:t>acional</w:t>
      </w:r>
    </w:p>
    <w:p w:rsidR="00090418" w:rsidRPr="000B7A0D" w:rsidRDefault="00090418" w:rsidP="00090418">
      <w:pPr>
        <w:spacing w:after="60"/>
        <w:ind w:left="425"/>
        <w:jc w:val="center"/>
        <w:rPr>
          <w:rFonts w:ascii="Calibri" w:hAnsi="Calibri" w:cs="Calibri"/>
          <w:b/>
          <w:noProof/>
          <w:sz w:val="44"/>
          <w:szCs w:val="44"/>
        </w:rPr>
      </w:pPr>
      <w:r w:rsidRPr="000B7A0D">
        <w:rPr>
          <w:rFonts w:ascii="Calibri" w:hAnsi="Calibri" w:cs="Calibri"/>
          <w:b/>
          <w:noProof/>
          <w:sz w:val="44"/>
          <w:szCs w:val="44"/>
        </w:rPr>
        <w:t xml:space="preserve">Número </w:t>
      </w:r>
      <w:r w:rsidR="004D24AE" w:rsidRPr="000B7A0D">
        <w:rPr>
          <w:rFonts w:ascii="Calibri" w:hAnsi="Calibri" w:cs="Calibri"/>
          <w:b/>
          <w:noProof/>
          <w:sz w:val="44"/>
          <w:szCs w:val="44"/>
        </w:rPr>
        <w:t>LA-902002994-</w:t>
      </w:r>
      <w:r w:rsidR="00B97AE2">
        <w:rPr>
          <w:rFonts w:ascii="Calibri" w:hAnsi="Calibri" w:cs="Calibri"/>
          <w:b/>
          <w:noProof/>
          <w:sz w:val="44"/>
          <w:szCs w:val="44"/>
        </w:rPr>
        <w:t>N4</w:t>
      </w:r>
      <w:r w:rsidR="00056853">
        <w:rPr>
          <w:rFonts w:ascii="Calibri" w:hAnsi="Calibri" w:cs="Calibri"/>
          <w:b/>
          <w:noProof/>
          <w:sz w:val="44"/>
          <w:szCs w:val="44"/>
        </w:rPr>
        <w:t>1</w:t>
      </w:r>
      <w:r w:rsidR="004D24AE" w:rsidRPr="000B7A0D">
        <w:rPr>
          <w:rFonts w:ascii="Calibri" w:hAnsi="Calibri" w:cs="Calibri"/>
          <w:b/>
          <w:noProof/>
          <w:sz w:val="44"/>
          <w:szCs w:val="44"/>
        </w:rPr>
        <w:t>-201</w:t>
      </w:r>
      <w:r w:rsidR="00B97AE2">
        <w:rPr>
          <w:rFonts w:ascii="Calibri" w:hAnsi="Calibri" w:cs="Calibri"/>
          <w:b/>
          <w:noProof/>
          <w:sz w:val="44"/>
          <w:szCs w:val="44"/>
        </w:rPr>
        <w:t>5</w:t>
      </w:r>
    </w:p>
    <w:p w:rsidR="00E12C6B" w:rsidRPr="00714A9C" w:rsidRDefault="00E12C6B" w:rsidP="00217553">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0B7A0D" w:rsidRDefault="00E12C6B" w:rsidP="000B7A0D">
      <w:pPr>
        <w:pStyle w:val="1"/>
        <w:tabs>
          <w:tab w:val="left" w:pos="0"/>
        </w:tabs>
        <w:jc w:val="center"/>
        <w:rPr>
          <w:rFonts w:ascii="Calibri" w:eastAsia="Times New Roman" w:hAnsi="Calibri" w:cs="Tahoma"/>
          <w:bCs/>
          <w:iCs/>
          <w:color w:val="262626"/>
          <w:sz w:val="38"/>
          <w:szCs w:val="38"/>
        </w:rPr>
      </w:pPr>
      <w:r w:rsidRPr="000B7A0D">
        <w:rPr>
          <w:rFonts w:ascii="Calibri" w:eastAsia="Times New Roman" w:hAnsi="Calibri" w:cs="Tahoma"/>
          <w:bCs/>
          <w:iCs/>
          <w:color w:val="262626"/>
          <w:sz w:val="38"/>
          <w:szCs w:val="38"/>
        </w:rPr>
        <w:t>“</w:t>
      </w:r>
      <w:r w:rsidR="008863F0">
        <w:rPr>
          <w:rFonts w:ascii="Calibri" w:eastAsia="Times New Roman" w:hAnsi="Calibri" w:cs="Tahoma"/>
          <w:bCs/>
          <w:iCs/>
          <w:color w:val="262626"/>
          <w:sz w:val="38"/>
          <w:szCs w:val="38"/>
        </w:rPr>
        <w:t>Adquisición de libros para la ISEP</w:t>
      </w:r>
      <w:r w:rsidRPr="000B7A0D">
        <w:rPr>
          <w:rFonts w:ascii="Calibri" w:eastAsia="Times New Roman" w:hAnsi="Calibri" w:cs="Tahoma"/>
          <w:bCs/>
          <w:iCs/>
          <w:color w:val="262626"/>
          <w:sz w:val="38"/>
          <w:szCs w:val="38"/>
        </w:rPr>
        <w:t>”</w:t>
      </w:r>
    </w:p>
    <w:p w:rsidR="00E12C6B" w:rsidRPr="00056853" w:rsidRDefault="00E12C6B" w:rsidP="00E12C6B">
      <w:pPr>
        <w:spacing w:after="60"/>
        <w:ind w:left="425"/>
        <w:jc w:val="center"/>
        <w:rPr>
          <w:rFonts w:ascii="Calibri" w:hAnsi="Calibri" w:cs="Calibri"/>
          <w:b/>
          <w:noProof/>
          <w:sz w:val="28"/>
          <w:szCs w:val="28"/>
          <w:lang w:val="es-ES_tradnl"/>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0B7A0D">
      <w:pPr>
        <w:spacing w:after="60"/>
        <w:rPr>
          <w:rFonts w:ascii="Calibri" w:hAnsi="Calibri" w:cs="Calibri"/>
          <w:b/>
          <w:noProof/>
          <w:sz w:val="28"/>
          <w:szCs w:val="28"/>
        </w:rPr>
      </w:pPr>
    </w:p>
    <w:p w:rsidR="00E12C6B" w:rsidRPr="000B7A0D" w:rsidRDefault="00E12C6B" w:rsidP="00E12C6B">
      <w:pPr>
        <w:spacing w:after="60"/>
        <w:ind w:left="425"/>
        <w:jc w:val="center"/>
        <w:rPr>
          <w:rFonts w:ascii="Calibri" w:hAnsi="Calibri" w:cs="Calibri"/>
          <w:b/>
          <w:noProof/>
          <w:sz w:val="32"/>
          <w:szCs w:val="32"/>
        </w:rPr>
      </w:pPr>
      <w:r w:rsidRPr="000B7A0D">
        <w:rPr>
          <w:rFonts w:ascii="Calibri" w:hAnsi="Calibri" w:cs="Calibri"/>
          <w:b/>
          <w:noProof/>
          <w:sz w:val="32"/>
          <w:szCs w:val="32"/>
        </w:rPr>
        <w:t>Convocatoria</w:t>
      </w:r>
    </w:p>
    <w:p w:rsidR="00E12C6B" w:rsidRPr="000B7A0D" w:rsidRDefault="00E12C6B" w:rsidP="00E12C6B">
      <w:pPr>
        <w:spacing w:after="60"/>
        <w:ind w:left="425"/>
        <w:jc w:val="center"/>
        <w:rPr>
          <w:rFonts w:ascii="Calibri" w:hAnsi="Calibri" w:cs="Calibri"/>
          <w:b/>
          <w:noProof/>
          <w:sz w:val="32"/>
          <w:szCs w:val="32"/>
        </w:rPr>
      </w:pPr>
      <w:r w:rsidRPr="000B7A0D">
        <w:rPr>
          <w:rFonts w:ascii="Calibri" w:hAnsi="Calibri" w:cs="Calibri"/>
          <w:b/>
          <w:noProof/>
          <w:sz w:val="32"/>
          <w:szCs w:val="32"/>
        </w:rPr>
        <w:t xml:space="preserve">(Bases de </w:t>
      </w:r>
      <w:r w:rsidR="00090418" w:rsidRPr="000B7A0D">
        <w:rPr>
          <w:rFonts w:ascii="Calibri" w:hAnsi="Calibri" w:cs="Calibri"/>
          <w:b/>
          <w:noProof/>
          <w:sz w:val="32"/>
          <w:szCs w:val="32"/>
        </w:rPr>
        <w:t>Lic</w:t>
      </w:r>
      <w:r w:rsidRPr="000B7A0D">
        <w:rPr>
          <w:rFonts w:ascii="Calibri" w:hAnsi="Calibri" w:cs="Calibri"/>
          <w:b/>
          <w:noProof/>
          <w:sz w:val="32"/>
          <w:szCs w:val="32"/>
        </w:rPr>
        <w:t>itación)</w:t>
      </w: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A33A22" w:rsidRDefault="00A33A22" w:rsidP="00355F34">
      <w:pPr>
        <w:spacing w:line="276" w:lineRule="auto"/>
        <w:rPr>
          <w:rFonts w:ascii="Calibri" w:hAnsi="Calibri" w:cs="Calibri"/>
          <w:b/>
          <w:noProof/>
          <w:sz w:val="28"/>
          <w:szCs w:val="28"/>
        </w:rPr>
      </w:pPr>
    </w:p>
    <w:p w:rsidR="002B2CB2" w:rsidRDefault="002B2CB2" w:rsidP="00355F34">
      <w:pPr>
        <w:spacing w:line="276" w:lineRule="auto"/>
        <w:rPr>
          <w:rFonts w:ascii="Calibri" w:hAnsi="Calibri" w:cs="Calibri"/>
          <w:b/>
          <w:noProof/>
          <w:sz w:val="28"/>
          <w:szCs w:val="28"/>
        </w:rPr>
      </w:pPr>
    </w:p>
    <w:p w:rsidR="002B2CB2" w:rsidRDefault="002B2CB2" w:rsidP="00355F34">
      <w:pPr>
        <w:spacing w:line="276" w:lineRule="auto"/>
        <w:rPr>
          <w:rFonts w:ascii="Calibri" w:hAnsi="Calibri" w:cs="Calibri"/>
          <w:b/>
          <w:noProof/>
          <w:sz w:val="28"/>
          <w:szCs w:val="28"/>
        </w:rPr>
      </w:pPr>
    </w:p>
    <w:p w:rsidR="00355F34" w:rsidRDefault="00355F34" w:rsidP="00355F34">
      <w:pPr>
        <w:spacing w:line="276" w:lineRule="auto"/>
        <w:rPr>
          <w:rFonts w:ascii="Calibri" w:hAnsi="Calibri" w:cs="Calibri"/>
          <w:b/>
          <w:sz w:val="32"/>
          <w:szCs w:val="32"/>
        </w:rPr>
      </w:pPr>
    </w:p>
    <w:p w:rsidR="008B0531" w:rsidRDefault="008B0531" w:rsidP="009A1080">
      <w:pPr>
        <w:spacing w:line="276" w:lineRule="auto"/>
        <w:jc w:val="center"/>
        <w:rPr>
          <w:rFonts w:ascii="Calibri" w:hAnsi="Calibri" w:cs="Calibri"/>
          <w:b/>
          <w:sz w:val="32"/>
          <w:szCs w:val="32"/>
        </w:rPr>
      </w:pPr>
    </w:p>
    <w:p w:rsidR="004E7E65" w:rsidRPr="00714A9C" w:rsidRDefault="00355F34" w:rsidP="009A1080">
      <w:pPr>
        <w:spacing w:line="276" w:lineRule="auto"/>
        <w:jc w:val="center"/>
        <w:rPr>
          <w:rFonts w:ascii="Calibri" w:hAnsi="Calibri" w:cs="Calibri"/>
          <w:b/>
          <w:sz w:val="32"/>
          <w:szCs w:val="32"/>
        </w:rPr>
      </w:pPr>
      <w:r w:rsidRPr="00714A9C">
        <w:rPr>
          <w:rFonts w:ascii="Calibri" w:hAnsi="Calibri" w:cs="Calibri"/>
          <w:b/>
          <w:sz w:val="32"/>
          <w:szCs w:val="32"/>
        </w:rPr>
        <w:lastRenderedPageBreak/>
        <w:t>INDICE</w:t>
      </w:r>
    </w:p>
    <w:p w:rsidR="004E7E65" w:rsidRPr="00BE724B" w:rsidRDefault="004E7E65" w:rsidP="009A1080">
      <w:pPr>
        <w:spacing w:line="276" w:lineRule="auto"/>
        <w:jc w:val="both"/>
        <w:rPr>
          <w:rFonts w:ascii="Calibri" w:hAnsi="Calibri" w:cs="Calibri"/>
          <w:b/>
          <w:sz w:val="22"/>
          <w:szCs w:val="22"/>
        </w:rPr>
      </w:pPr>
    </w:p>
    <w:p w:rsidR="004E7E65" w:rsidRPr="00BE724B" w:rsidRDefault="004E7E65" w:rsidP="002B2CB2">
      <w:pPr>
        <w:spacing w:line="276" w:lineRule="auto"/>
        <w:jc w:val="both"/>
        <w:rPr>
          <w:rFonts w:ascii="Calibri" w:hAnsi="Calibri" w:cs="Calibri"/>
          <w:sz w:val="22"/>
          <w:szCs w:val="22"/>
        </w:rPr>
      </w:pPr>
      <w:r w:rsidRPr="00BE724B">
        <w:rPr>
          <w:rFonts w:ascii="Calibri" w:hAnsi="Calibri" w:cs="Calibri"/>
          <w:bCs/>
          <w:sz w:val="22"/>
          <w:szCs w:val="22"/>
        </w:rPr>
        <w:t>SECCI</w:t>
      </w:r>
      <w:r w:rsidR="006B5698" w:rsidRPr="00BE724B">
        <w:rPr>
          <w:rFonts w:ascii="Calibri" w:hAnsi="Calibri" w:cs="Calibri"/>
          <w:bCs/>
          <w:sz w:val="22"/>
          <w:szCs w:val="22"/>
        </w:rPr>
        <w:t>Ó</w:t>
      </w:r>
      <w:r w:rsidRPr="00BE724B">
        <w:rPr>
          <w:rFonts w:ascii="Calibri" w:hAnsi="Calibri" w:cs="Calibri"/>
          <w:bCs/>
          <w:sz w:val="22"/>
          <w:szCs w:val="22"/>
        </w:rPr>
        <w:t>N I.</w:t>
      </w:r>
      <w:r w:rsidRPr="00BE724B">
        <w:rPr>
          <w:rFonts w:ascii="Calibri" w:hAnsi="Calibri" w:cs="Calibri"/>
          <w:bCs/>
          <w:sz w:val="22"/>
          <w:szCs w:val="22"/>
        </w:rPr>
        <w:tab/>
      </w:r>
      <w:r w:rsidRPr="00BE724B">
        <w:rPr>
          <w:rFonts w:ascii="Calibri" w:hAnsi="Calibri" w:cs="Calibri"/>
          <w:bCs/>
          <w:sz w:val="22"/>
          <w:szCs w:val="22"/>
        </w:rPr>
        <w:tab/>
        <w:t>AS</w:t>
      </w:r>
      <w:r w:rsidR="003F29B9" w:rsidRPr="00BE724B">
        <w:rPr>
          <w:rFonts w:ascii="Calibri" w:hAnsi="Calibri" w:cs="Calibri"/>
          <w:sz w:val="22"/>
          <w:szCs w:val="22"/>
        </w:rPr>
        <w:t>PECTOS  GENERALES</w:t>
      </w:r>
    </w:p>
    <w:p w:rsidR="004E7E65" w:rsidRPr="00BE724B" w:rsidRDefault="0019372E" w:rsidP="002B2CB2">
      <w:pPr>
        <w:spacing w:line="276" w:lineRule="auto"/>
        <w:jc w:val="both"/>
        <w:rPr>
          <w:rFonts w:ascii="Calibri" w:hAnsi="Calibri" w:cs="Calibri"/>
          <w:sz w:val="22"/>
          <w:szCs w:val="22"/>
        </w:rPr>
      </w:pPr>
      <w:r w:rsidRPr="00BE724B">
        <w:rPr>
          <w:rFonts w:ascii="Calibri" w:hAnsi="Calibri" w:cs="Calibri"/>
          <w:sz w:val="22"/>
          <w:szCs w:val="22"/>
        </w:rPr>
        <w:t>SECCI</w:t>
      </w:r>
      <w:r w:rsidR="006B5698" w:rsidRPr="00BE724B">
        <w:rPr>
          <w:rFonts w:ascii="Calibri" w:hAnsi="Calibri" w:cs="Calibri"/>
          <w:sz w:val="22"/>
          <w:szCs w:val="22"/>
        </w:rPr>
        <w:t>Ó</w:t>
      </w:r>
      <w:r w:rsidR="004E7E65" w:rsidRPr="00BE724B">
        <w:rPr>
          <w:rFonts w:ascii="Calibri" w:hAnsi="Calibri" w:cs="Calibri"/>
          <w:sz w:val="22"/>
          <w:szCs w:val="22"/>
        </w:rPr>
        <w:t>N II.</w:t>
      </w:r>
      <w:r w:rsidR="00B6721F" w:rsidRPr="00BE724B">
        <w:rPr>
          <w:rFonts w:ascii="Calibri" w:hAnsi="Calibri" w:cs="Calibri"/>
          <w:sz w:val="22"/>
          <w:szCs w:val="22"/>
        </w:rPr>
        <w:tab/>
      </w:r>
      <w:r w:rsidR="004E7E65" w:rsidRPr="00BE724B">
        <w:rPr>
          <w:rFonts w:ascii="Calibri" w:hAnsi="Calibri" w:cs="Calibri"/>
          <w:sz w:val="22"/>
          <w:szCs w:val="22"/>
        </w:rPr>
        <w:tab/>
      </w:r>
      <w:r w:rsidR="00A33A22" w:rsidRPr="00BE724B">
        <w:rPr>
          <w:rFonts w:ascii="Calibri" w:hAnsi="Calibri" w:cs="Calibri"/>
          <w:sz w:val="22"/>
          <w:szCs w:val="22"/>
        </w:rPr>
        <w:t>OBJETO Y ALCANCE DE LA LICITACIÓN</w:t>
      </w:r>
    </w:p>
    <w:p w:rsidR="004E7E65" w:rsidRPr="00BE724B" w:rsidRDefault="006B5698" w:rsidP="002B2CB2">
      <w:pPr>
        <w:spacing w:line="276" w:lineRule="auto"/>
        <w:ind w:left="2127" w:hanging="2127"/>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III.</w:t>
      </w:r>
      <w:r w:rsidR="004E7E65" w:rsidRPr="00BE724B">
        <w:rPr>
          <w:rFonts w:ascii="Calibri" w:hAnsi="Calibri" w:cs="Calibri"/>
          <w:sz w:val="22"/>
          <w:szCs w:val="22"/>
        </w:rPr>
        <w:tab/>
        <w:t>DOCUMENTACIÓN LEGAL – ADMINISTRATIVA I</w:t>
      </w:r>
      <w:r w:rsidR="003F29B9" w:rsidRPr="00BE724B">
        <w:rPr>
          <w:rFonts w:ascii="Calibri" w:hAnsi="Calibri" w:cs="Calibri"/>
          <w:sz w:val="22"/>
          <w:szCs w:val="22"/>
        </w:rPr>
        <w:t>NTEGRACI</w:t>
      </w:r>
      <w:r w:rsidR="00A33A22" w:rsidRPr="00BE724B">
        <w:rPr>
          <w:rFonts w:ascii="Calibri" w:hAnsi="Calibri" w:cs="Calibri"/>
          <w:sz w:val="22"/>
          <w:szCs w:val="22"/>
        </w:rPr>
        <w:t>Ó</w:t>
      </w:r>
      <w:r w:rsidR="003F29B9" w:rsidRPr="00BE724B">
        <w:rPr>
          <w:rFonts w:ascii="Calibri" w:hAnsi="Calibri" w:cs="Calibri"/>
          <w:sz w:val="22"/>
          <w:szCs w:val="22"/>
        </w:rPr>
        <w:t>N DE LAS PROPOSICIONES</w:t>
      </w:r>
    </w:p>
    <w:p w:rsidR="004E7E65" w:rsidRPr="00BE724B" w:rsidRDefault="006B5698" w:rsidP="002B2CB2">
      <w:pPr>
        <w:spacing w:line="276" w:lineRule="auto"/>
        <w:ind w:left="2127" w:hanging="2127"/>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 xml:space="preserve">N IV. </w:t>
      </w:r>
      <w:r w:rsidR="004E7E65" w:rsidRPr="00BE724B">
        <w:rPr>
          <w:rFonts w:ascii="Calibri" w:hAnsi="Calibri" w:cs="Calibri"/>
          <w:sz w:val="22"/>
          <w:szCs w:val="22"/>
        </w:rPr>
        <w:tab/>
      </w:r>
      <w:r w:rsidR="000B12FB" w:rsidRPr="00BE724B">
        <w:rPr>
          <w:rFonts w:ascii="Calibri" w:hAnsi="Calibri" w:cs="Calibri"/>
          <w:sz w:val="22"/>
          <w:szCs w:val="22"/>
        </w:rPr>
        <w:t>RECEPCIÓ</w:t>
      </w:r>
      <w:r w:rsidR="004E7E65" w:rsidRPr="00BE724B">
        <w:rPr>
          <w:rFonts w:ascii="Calibri" w:hAnsi="Calibri" w:cs="Calibri"/>
          <w:sz w:val="22"/>
          <w:szCs w:val="22"/>
        </w:rPr>
        <w:t>N DE</w:t>
      </w:r>
      <w:r w:rsidR="00F115A2" w:rsidRPr="00BE724B">
        <w:rPr>
          <w:rFonts w:ascii="Calibri" w:hAnsi="Calibri" w:cs="Calibri"/>
          <w:sz w:val="22"/>
          <w:szCs w:val="22"/>
        </w:rPr>
        <w:t xml:space="preserve"> </w:t>
      </w:r>
      <w:r w:rsidR="003F29B9" w:rsidRPr="00BE724B">
        <w:rPr>
          <w:rFonts w:ascii="Calibri" w:hAnsi="Calibri" w:cs="Calibri"/>
          <w:sz w:val="22"/>
          <w:szCs w:val="22"/>
        </w:rPr>
        <w:t>SOLICITUDES DE</w:t>
      </w:r>
      <w:r w:rsidR="00C56933" w:rsidRPr="00BE724B">
        <w:rPr>
          <w:rFonts w:ascii="Calibri" w:hAnsi="Calibri" w:cs="Calibri"/>
          <w:sz w:val="22"/>
          <w:szCs w:val="22"/>
        </w:rPr>
        <w:t xml:space="preserve"> ACLARACIÓ</w:t>
      </w:r>
      <w:r w:rsidR="003F29B9" w:rsidRPr="00BE724B">
        <w:rPr>
          <w:rFonts w:ascii="Calibri" w:hAnsi="Calibri" w:cs="Calibri"/>
          <w:sz w:val="22"/>
          <w:szCs w:val="22"/>
        </w:rPr>
        <w:t>N</w:t>
      </w:r>
    </w:p>
    <w:p w:rsidR="004E7E65" w:rsidRPr="00BE724B" w:rsidRDefault="006B5698" w:rsidP="002B2CB2">
      <w:pPr>
        <w:spacing w:line="276" w:lineRule="auto"/>
        <w:jc w:val="both"/>
        <w:rPr>
          <w:rFonts w:ascii="Calibri" w:hAnsi="Calibri" w:cs="Calibri"/>
          <w:bCs/>
          <w:sz w:val="22"/>
          <w:szCs w:val="22"/>
        </w:rPr>
      </w:pPr>
      <w:r w:rsidRPr="00BE724B">
        <w:rPr>
          <w:rFonts w:ascii="Calibri" w:hAnsi="Calibri" w:cs="Calibri"/>
          <w:bCs/>
          <w:sz w:val="22"/>
          <w:szCs w:val="22"/>
        </w:rPr>
        <w:t>SECCIÓ</w:t>
      </w:r>
      <w:r w:rsidR="004E7E65" w:rsidRPr="00BE724B">
        <w:rPr>
          <w:rFonts w:ascii="Calibri" w:hAnsi="Calibri" w:cs="Calibri"/>
          <w:bCs/>
          <w:sz w:val="22"/>
          <w:szCs w:val="22"/>
        </w:rPr>
        <w:t>N V.</w:t>
      </w:r>
      <w:r w:rsidR="004E7E65" w:rsidRPr="00BE724B">
        <w:rPr>
          <w:rFonts w:ascii="Calibri" w:hAnsi="Calibri" w:cs="Calibri"/>
          <w:bCs/>
          <w:sz w:val="22"/>
          <w:szCs w:val="22"/>
        </w:rPr>
        <w:tab/>
      </w:r>
      <w:r w:rsidR="004E7E65" w:rsidRPr="00BE724B">
        <w:rPr>
          <w:rFonts w:ascii="Calibri" w:hAnsi="Calibri" w:cs="Calibri"/>
          <w:bCs/>
          <w:sz w:val="22"/>
          <w:szCs w:val="22"/>
        </w:rPr>
        <w:tab/>
      </w:r>
      <w:r w:rsidR="00A96252" w:rsidRPr="00BE724B">
        <w:rPr>
          <w:rFonts w:ascii="Calibri" w:hAnsi="Calibri" w:cs="Calibri"/>
          <w:bCs/>
          <w:sz w:val="22"/>
          <w:szCs w:val="22"/>
        </w:rPr>
        <w:t>JUNTA DE ACLARACIONES</w:t>
      </w:r>
    </w:p>
    <w:p w:rsidR="004E7E65"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VI.</w:t>
      </w:r>
      <w:r w:rsidR="004E7E65" w:rsidRPr="00BE724B">
        <w:rPr>
          <w:rFonts w:ascii="Calibri" w:hAnsi="Calibri" w:cs="Calibri"/>
          <w:sz w:val="22"/>
          <w:szCs w:val="22"/>
        </w:rPr>
        <w:tab/>
      </w:r>
      <w:r w:rsidR="00B6721F" w:rsidRPr="00BE724B">
        <w:rPr>
          <w:rFonts w:ascii="Calibri" w:hAnsi="Calibri" w:cs="Calibri"/>
          <w:sz w:val="22"/>
          <w:szCs w:val="22"/>
        </w:rPr>
        <w:tab/>
      </w:r>
      <w:r w:rsidR="004E7E65" w:rsidRPr="00BE724B">
        <w:rPr>
          <w:rFonts w:ascii="Calibri" w:hAnsi="Calibri" w:cs="Calibri"/>
          <w:sz w:val="22"/>
          <w:szCs w:val="22"/>
        </w:rPr>
        <w:t>REGISTRO Y APERTURA DE PROPOSICIONE</w:t>
      </w:r>
      <w:r w:rsidR="003F29B9" w:rsidRPr="00BE724B">
        <w:rPr>
          <w:rFonts w:ascii="Calibri" w:hAnsi="Calibri" w:cs="Calibri"/>
          <w:sz w:val="22"/>
          <w:szCs w:val="22"/>
        </w:rPr>
        <w:t>S</w:t>
      </w:r>
    </w:p>
    <w:p w:rsidR="004E7E65"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VII.</w:t>
      </w:r>
      <w:r w:rsidR="004E7E65" w:rsidRPr="00BE724B">
        <w:rPr>
          <w:rFonts w:ascii="Calibri" w:hAnsi="Calibri" w:cs="Calibri"/>
          <w:sz w:val="22"/>
          <w:szCs w:val="22"/>
        </w:rPr>
        <w:tab/>
      </w:r>
      <w:r w:rsidR="00EB192D" w:rsidRPr="00BE724B">
        <w:rPr>
          <w:rFonts w:ascii="Calibri" w:hAnsi="Calibri" w:cs="Calibri"/>
          <w:sz w:val="22"/>
          <w:szCs w:val="22"/>
        </w:rPr>
        <w:tab/>
      </w:r>
      <w:r w:rsidR="004E7E65" w:rsidRPr="00BE724B">
        <w:rPr>
          <w:rFonts w:ascii="Calibri" w:hAnsi="Calibri" w:cs="Calibri"/>
          <w:sz w:val="22"/>
          <w:szCs w:val="22"/>
        </w:rPr>
        <w:t>EVALUACIÓN DE PROP</w:t>
      </w:r>
      <w:r w:rsidR="008C268A" w:rsidRPr="00BE724B">
        <w:rPr>
          <w:rFonts w:ascii="Calibri" w:hAnsi="Calibri" w:cs="Calibri"/>
          <w:sz w:val="22"/>
          <w:szCs w:val="22"/>
        </w:rPr>
        <w:t>OSICIONES</w:t>
      </w:r>
    </w:p>
    <w:p w:rsidR="004E7E65"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VIII.</w:t>
      </w:r>
      <w:r w:rsidR="004E7E65" w:rsidRPr="00BE724B">
        <w:rPr>
          <w:rFonts w:ascii="Calibri" w:hAnsi="Calibri" w:cs="Calibri"/>
          <w:sz w:val="22"/>
          <w:szCs w:val="22"/>
        </w:rPr>
        <w:tab/>
      </w:r>
      <w:r w:rsidR="00EB192D" w:rsidRPr="00BE724B">
        <w:rPr>
          <w:rFonts w:ascii="Calibri" w:hAnsi="Calibri" w:cs="Calibri"/>
          <w:sz w:val="22"/>
          <w:szCs w:val="22"/>
        </w:rPr>
        <w:tab/>
      </w:r>
      <w:r w:rsidR="004E7E65" w:rsidRPr="00BE724B">
        <w:rPr>
          <w:rFonts w:ascii="Calibri" w:hAnsi="Calibri" w:cs="Calibri"/>
          <w:sz w:val="22"/>
          <w:szCs w:val="22"/>
        </w:rPr>
        <w:t>FALLO</w:t>
      </w:r>
      <w:r w:rsidR="00804F97" w:rsidRPr="00BE724B">
        <w:rPr>
          <w:rFonts w:ascii="Calibri" w:hAnsi="Calibri" w:cs="Calibri"/>
          <w:sz w:val="22"/>
          <w:szCs w:val="22"/>
        </w:rPr>
        <w:t xml:space="preserve"> DE LA </w:t>
      </w:r>
      <w:r w:rsidR="00A33A22" w:rsidRPr="00BE724B">
        <w:rPr>
          <w:rFonts w:ascii="Calibri" w:hAnsi="Calibri" w:cs="Calibri"/>
          <w:sz w:val="22"/>
          <w:szCs w:val="22"/>
        </w:rPr>
        <w:t>LICITACIÓN</w:t>
      </w:r>
    </w:p>
    <w:p w:rsidR="004E7E65" w:rsidRPr="00BE724B" w:rsidRDefault="006B5698" w:rsidP="002B2CB2">
      <w:pPr>
        <w:spacing w:line="276" w:lineRule="auto"/>
        <w:ind w:left="2127" w:hanging="2127"/>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IX.</w:t>
      </w:r>
      <w:r w:rsidR="004E7E65" w:rsidRPr="00BE724B">
        <w:rPr>
          <w:rFonts w:ascii="Calibri" w:hAnsi="Calibri" w:cs="Calibri"/>
          <w:sz w:val="22"/>
          <w:szCs w:val="22"/>
        </w:rPr>
        <w:tab/>
        <w:t>DECLARACI</w:t>
      </w:r>
      <w:r w:rsidR="00A33A22" w:rsidRPr="00BE724B">
        <w:rPr>
          <w:rFonts w:ascii="Calibri" w:hAnsi="Calibri" w:cs="Calibri"/>
          <w:sz w:val="22"/>
          <w:szCs w:val="22"/>
        </w:rPr>
        <w:t>Ó</w:t>
      </w:r>
      <w:r w:rsidR="004E7E65" w:rsidRPr="00BE724B">
        <w:rPr>
          <w:rFonts w:ascii="Calibri" w:hAnsi="Calibri" w:cs="Calibri"/>
          <w:sz w:val="22"/>
          <w:szCs w:val="22"/>
        </w:rPr>
        <w:t>N DESIERTA Y CANCELACI</w:t>
      </w:r>
      <w:r w:rsidR="00A33A22" w:rsidRPr="00BE724B">
        <w:rPr>
          <w:rFonts w:ascii="Calibri" w:hAnsi="Calibri" w:cs="Calibri"/>
          <w:sz w:val="22"/>
          <w:szCs w:val="22"/>
        </w:rPr>
        <w:t>Ó</w:t>
      </w:r>
      <w:r w:rsidR="004E7E65" w:rsidRPr="00BE724B">
        <w:rPr>
          <w:rFonts w:ascii="Calibri" w:hAnsi="Calibri" w:cs="Calibri"/>
          <w:sz w:val="22"/>
          <w:szCs w:val="22"/>
        </w:rPr>
        <w:t xml:space="preserve">N DE LA </w:t>
      </w:r>
      <w:r w:rsidR="00090418" w:rsidRPr="00BE724B">
        <w:rPr>
          <w:rFonts w:ascii="Calibri" w:hAnsi="Calibri" w:cs="Calibri"/>
          <w:sz w:val="22"/>
          <w:szCs w:val="22"/>
        </w:rPr>
        <w:t>LICITACIÓN</w:t>
      </w:r>
    </w:p>
    <w:p w:rsidR="00F01821"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8C268A" w:rsidRPr="00BE724B">
        <w:rPr>
          <w:rFonts w:ascii="Calibri" w:hAnsi="Calibri" w:cs="Calibri"/>
          <w:sz w:val="22"/>
          <w:szCs w:val="22"/>
        </w:rPr>
        <w:t>N</w:t>
      </w:r>
      <w:r w:rsidR="00F01821" w:rsidRPr="00BE724B">
        <w:rPr>
          <w:rFonts w:ascii="Calibri" w:hAnsi="Calibri" w:cs="Calibri"/>
          <w:sz w:val="22"/>
          <w:szCs w:val="22"/>
        </w:rPr>
        <w:t xml:space="preserve"> X.</w:t>
      </w:r>
      <w:r w:rsidR="008C268A" w:rsidRPr="00BE724B">
        <w:rPr>
          <w:rFonts w:ascii="Calibri" w:hAnsi="Calibri" w:cs="Calibri"/>
          <w:sz w:val="22"/>
          <w:szCs w:val="22"/>
        </w:rPr>
        <w:tab/>
      </w:r>
      <w:r w:rsidR="003F29B9" w:rsidRPr="00BE724B">
        <w:rPr>
          <w:rFonts w:ascii="Calibri" w:hAnsi="Calibri" w:cs="Calibri"/>
          <w:sz w:val="22"/>
          <w:szCs w:val="22"/>
        </w:rPr>
        <w:tab/>
        <w:t>CONTRATACIÓN</w:t>
      </w:r>
    </w:p>
    <w:p w:rsidR="00F01821"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8C268A" w:rsidRPr="00BE724B">
        <w:rPr>
          <w:rFonts w:ascii="Calibri" w:hAnsi="Calibri" w:cs="Calibri"/>
          <w:sz w:val="22"/>
          <w:szCs w:val="22"/>
        </w:rPr>
        <w:t>N</w:t>
      </w:r>
      <w:r w:rsidR="00F01821" w:rsidRPr="00BE724B">
        <w:rPr>
          <w:rFonts w:ascii="Calibri" w:hAnsi="Calibri" w:cs="Calibri"/>
          <w:sz w:val="22"/>
          <w:szCs w:val="22"/>
        </w:rPr>
        <w:t xml:space="preserve"> XI.</w:t>
      </w:r>
      <w:r w:rsidR="00F01821" w:rsidRPr="00BE724B">
        <w:rPr>
          <w:rFonts w:ascii="Calibri" w:hAnsi="Calibri" w:cs="Calibri"/>
          <w:sz w:val="22"/>
          <w:szCs w:val="22"/>
        </w:rPr>
        <w:tab/>
      </w:r>
      <w:r w:rsidR="00B6721F" w:rsidRPr="00BE724B">
        <w:rPr>
          <w:rFonts w:ascii="Calibri" w:hAnsi="Calibri" w:cs="Calibri"/>
          <w:sz w:val="22"/>
          <w:szCs w:val="22"/>
        </w:rPr>
        <w:tab/>
      </w:r>
      <w:r w:rsidR="003F29B9" w:rsidRPr="00BE724B">
        <w:rPr>
          <w:rFonts w:ascii="Calibri" w:hAnsi="Calibri" w:cs="Calibri"/>
          <w:sz w:val="22"/>
          <w:szCs w:val="22"/>
        </w:rPr>
        <w:t>DE LAS INFRACCIONES Y SANCIONES</w:t>
      </w:r>
    </w:p>
    <w:p w:rsidR="00F01821"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8C268A" w:rsidRPr="00BE724B">
        <w:rPr>
          <w:rFonts w:ascii="Calibri" w:hAnsi="Calibri" w:cs="Calibri"/>
          <w:sz w:val="22"/>
          <w:szCs w:val="22"/>
        </w:rPr>
        <w:t>N</w:t>
      </w:r>
      <w:r w:rsidR="00F01821" w:rsidRPr="00BE724B">
        <w:rPr>
          <w:rFonts w:ascii="Calibri" w:hAnsi="Calibri" w:cs="Calibri"/>
          <w:sz w:val="22"/>
          <w:szCs w:val="22"/>
        </w:rPr>
        <w:t xml:space="preserve"> XII.</w:t>
      </w:r>
      <w:r w:rsidR="00EB192D" w:rsidRPr="00BE724B">
        <w:rPr>
          <w:rFonts w:ascii="Calibri" w:hAnsi="Calibri" w:cs="Calibri"/>
          <w:sz w:val="22"/>
          <w:szCs w:val="22"/>
        </w:rPr>
        <w:tab/>
      </w:r>
      <w:r w:rsidR="00F01821" w:rsidRPr="00BE724B">
        <w:rPr>
          <w:rFonts w:ascii="Calibri" w:hAnsi="Calibri" w:cs="Calibri"/>
          <w:sz w:val="22"/>
          <w:szCs w:val="22"/>
        </w:rPr>
        <w:tab/>
        <w:t>INCONFORMIDADES Y C</w:t>
      </w:r>
      <w:r w:rsidR="003F29B9" w:rsidRPr="00BE724B">
        <w:rPr>
          <w:rFonts w:ascii="Calibri" w:hAnsi="Calibri" w:cs="Calibri"/>
          <w:sz w:val="22"/>
          <w:szCs w:val="22"/>
        </w:rPr>
        <w:t>ONTROVERSIAS</w:t>
      </w:r>
    </w:p>
    <w:p w:rsidR="00F01821" w:rsidRPr="00BE724B" w:rsidRDefault="00F01821" w:rsidP="002B2CB2">
      <w:pPr>
        <w:spacing w:line="276" w:lineRule="auto"/>
        <w:jc w:val="both"/>
        <w:rPr>
          <w:rFonts w:ascii="Calibri" w:hAnsi="Calibri" w:cs="Calibri"/>
          <w:sz w:val="22"/>
          <w:szCs w:val="22"/>
        </w:rPr>
      </w:pPr>
    </w:p>
    <w:p w:rsidR="007060E2" w:rsidRPr="00714A9C" w:rsidRDefault="007060E2" w:rsidP="002B2CB2">
      <w:pPr>
        <w:spacing w:line="276" w:lineRule="auto"/>
        <w:jc w:val="both"/>
        <w:rPr>
          <w:rFonts w:ascii="Calibri" w:hAnsi="Calibri" w:cs="Calibri"/>
        </w:rPr>
      </w:pPr>
    </w:p>
    <w:p w:rsidR="007060E2" w:rsidRDefault="00355F34" w:rsidP="008B0531">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007060E2" w:rsidRPr="00714A9C">
        <w:rPr>
          <w:rFonts w:ascii="Calibri" w:hAnsi="Calibri" w:cs="Calibri"/>
          <w:bCs w:val="0"/>
          <w:sz w:val="32"/>
          <w:szCs w:val="32"/>
        </w:rPr>
        <w:t xml:space="preserve">N DE ANEXOS INTEGRANTES DE LAS BASES DE </w:t>
      </w:r>
      <w:r w:rsidR="00090418" w:rsidRPr="00714A9C">
        <w:rPr>
          <w:rFonts w:ascii="Calibri" w:hAnsi="Calibri" w:cs="Calibri"/>
          <w:bCs w:val="0"/>
          <w:sz w:val="32"/>
          <w:szCs w:val="32"/>
        </w:rPr>
        <w:t>LICITACIÓN</w:t>
      </w:r>
    </w:p>
    <w:p w:rsidR="00CA4A44" w:rsidRPr="00CA4A44" w:rsidRDefault="00CA4A44" w:rsidP="00CA4A44"/>
    <w:p w:rsidR="007060E2" w:rsidRPr="00714A9C" w:rsidRDefault="007060E2" w:rsidP="002B2CB2">
      <w:pPr>
        <w:spacing w:line="276" w:lineRule="auto"/>
        <w:jc w:val="both"/>
        <w:rPr>
          <w:rFonts w:ascii="Calibri" w:hAnsi="Calibri" w:cs="Calibri"/>
        </w:rPr>
      </w:pPr>
    </w:p>
    <w:p w:rsidR="007060E2" w:rsidRPr="00BE724B" w:rsidRDefault="002B2CB2" w:rsidP="002B2CB2">
      <w:pPr>
        <w:spacing w:line="276" w:lineRule="auto"/>
        <w:jc w:val="both"/>
        <w:rPr>
          <w:rFonts w:ascii="Calibri" w:hAnsi="Calibri" w:cs="Calibri"/>
          <w:sz w:val="22"/>
          <w:szCs w:val="22"/>
        </w:rPr>
      </w:pPr>
      <w:r w:rsidRPr="00BE724B">
        <w:rPr>
          <w:rFonts w:ascii="Calibri" w:hAnsi="Calibri" w:cs="Calibri"/>
          <w:sz w:val="22"/>
          <w:szCs w:val="22"/>
        </w:rPr>
        <w:t xml:space="preserve">“ANEXO 1” </w:t>
      </w:r>
      <w:r w:rsidRPr="00BE724B">
        <w:rPr>
          <w:rFonts w:ascii="Calibri" w:hAnsi="Calibri" w:cs="Calibri"/>
          <w:sz w:val="22"/>
          <w:szCs w:val="22"/>
        </w:rPr>
        <w:tab/>
      </w:r>
      <w:r w:rsidRPr="00BE724B">
        <w:rPr>
          <w:rFonts w:ascii="Calibri" w:hAnsi="Calibri" w:cs="Calibri"/>
          <w:sz w:val="22"/>
          <w:szCs w:val="22"/>
        </w:rPr>
        <w:tab/>
        <w:t>ESPECIFICACIONES TÉCNICAS DE LOS BIENES SOLICITADOS</w:t>
      </w:r>
    </w:p>
    <w:p w:rsidR="00332B4D" w:rsidRPr="00BE724B" w:rsidRDefault="002B2CB2" w:rsidP="002B2CB2">
      <w:pPr>
        <w:spacing w:line="276" w:lineRule="auto"/>
        <w:jc w:val="both"/>
        <w:rPr>
          <w:rFonts w:ascii="Calibri" w:hAnsi="Calibri" w:cs="Calibri"/>
          <w:sz w:val="22"/>
          <w:szCs w:val="22"/>
        </w:rPr>
      </w:pPr>
      <w:r w:rsidRPr="00BE724B">
        <w:rPr>
          <w:rFonts w:ascii="Calibri" w:hAnsi="Calibri" w:cs="Calibri"/>
          <w:sz w:val="22"/>
          <w:szCs w:val="22"/>
        </w:rPr>
        <w:t>“ANEXO 2”</w:t>
      </w:r>
      <w:r w:rsidRPr="00BE724B">
        <w:rPr>
          <w:rFonts w:ascii="Calibri" w:hAnsi="Calibri" w:cs="Calibri"/>
          <w:sz w:val="22"/>
          <w:szCs w:val="22"/>
        </w:rPr>
        <w:tab/>
      </w:r>
      <w:r w:rsidRPr="00BE724B">
        <w:rPr>
          <w:rFonts w:ascii="Calibri" w:hAnsi="Calibri" w:cs="Calibri"/>
          <w:sz w:val="22"/>
          <w:szCs w:val="22"/>
        </w:rPr>
        <w:tab/>
        <w:t>FORMATO DE PROPUESTA TÉCNICA</w:t>
      </w:r>
    </w:p>
    <w:p w:rsidR="007060E2"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3” </w:t>
      </w:r>
      <w:r w:rsidRPr="00BE724B">
        <w:rPr>
          <w:rFonts w:ascii="Calibri" w:hAnsi="Calibri" w:cs="Calibri"/>
          <w:b w:val="0"/>
          <w:sz w:val="22"/>
          <w:szCs w:val="22"/>
        </w:rPr>
        <w:tab/>
      </w:r>
      <w:r w:rsidRPr="00BE724B">
        <w:rPr>
          <w:rFonts w:ascii="Calibri" w:hAnsi="Calibri" w:cs="Calibri"/>
          <w:b w:val="0"/>
          <w:sz w:val="22"/>
          <w:szCs w:val="22"/>
        </w:rPr>
        <w:tab/>
        <w:t>FORMATO DE MANIFESTACIÓN DE FACULTADES</w:t>
      </w:r>
    </w:p>
    <w:p w:rsidR="007060E2" w:rsidRPr="00BE724B" w:rsidRDefault="002B2CB2" w:rsidP="002B2CB2">
      <w:pPr>
        <w:pStyle w:val="Ttulo5"/>
        <w:spacing w:line="276" w:lineRule="auto"/>
        <w:ind w:left="2127" w:hanging="2127"/>
        <w:jc w:val="both"/>
        <w:rPr>
          <w:rFonts w:ascii="Calibri" w:hAnsi="Calibri" w:cs="Calibri"/>
          <w:b w:val="0"/>
          <w:sz w:val="22"/>
          <w:szCs w:val="22"/>
        </w:rPr>
      </w:pPr>
      <w:r w:rsidRPr="00BE724B">
        <w:rPr>
          <w:rFonts w:ascii="Calibri" w:hAnsi="Calibri" w:cs="Calibri"/>
          <w:b w:val="0"/>
          <w:sz w:val="22"/>
          <w:szCs w:val="22"/>
        </w:rPr>
        <w:t xml:space="preserve">“ANEXO 4” </w:t>
      </w:r>
      <w:r w:rsidRPr="00BE724B">
        <w:rPr>
          <w:rFonts w:ascii="Calibri" w:hAnsi="Calibri" w:cs="Calibri"/>
          <w:b w:val="0"/>
          <w:sz w:val="22"/>
          <w:szCs w:val="22"/>
        </w:rPr>
        <w:tab/>
        <w:t>MANIFIESTO DE NO ENCONTRARSE EN ALGÚN SUPUESTO DE LOS ARTÍCULOS 50 Y 60 DE LA L.A.A.S.S.P.</w:t>
      </w:r>
    </w:p>
    <w:p w:rsidR="007060E2" w:rsidRPr="00BE724B" w:rsidRDefault="002B2CB2" w:rsidP="002B2CB2">
      <w:pPr>
        <w:pStyle w:val="Ttulo5"/>
        <w:spacing w:line="276" w:lineRule="auto"/>
        <w:ind w:left="2124" w:hanging="2124"/>
        <w:jc w:val="both"/>
        <w:rPr>
          <w:rFonts w:ascii="Calibri" w:hAnsi="Calibri" w:cs="Calibri"/>
          <w:b w:val="0"/>
          <w:sz w:val="22"/>
          <w:szCs w:val="22"/>
        </w:rPr>
      </w:pPr>
      <w:r w:rsidRPr="00BE724B">
        <w:rPr>
          <w:rFonts w:ascii="Calibri" w:hAnsi="Calibri" w:cs="Calibri"/>
          <w:b w:val="0"/>
          <w:sz w:val="22"/>
          <w:szCs w:val="22"/>
        </w:rPr>
        <w:t xml:space="preserve">“ANEXO 5” </w:t>
      </w:r>
      <w:r w:rsidRPr="00BE724B">
        <w:rPr>
          <w:rFonts w:ascii="Calibri" w:hAnsi="Calibri" w:cs="Calibri"/>
          <w:b w:val="0"/>
          <w:sz w:val="22"/>
          <w:szCs w:val="22"/>
        </w:rPr>
        <w:tab/>
        <w:t>DECLARACIÓN DE INTEGRIDAD</w:t>
      </w:r>
    </w:p>
    <w:p w:rsidR="007901EC"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“ANEXO 6”</w:t>
      </w:r>
      <w:r w:rsidRPr="00BE724B">
        <w:rPr>
          <w:rFonts w:ascii="Calibri" w:hAnsi="Calibri" w:cs="Calibri"/>
          <w:b w:val="0"/>
          <w:sz w:val="22"/>
          <w:szCs w:val="22"/>
        </w:rPr>
        <w:tab/>
      </w:r>
      <w:r w:rsidRPr="00BE724B">
        <w:rPr>
          <w:rFonts w:ascii="Calibri" w:hAnsi="Calibri" w:cs="Calibri"/>
          <w:b w:val="0"/>
          <w:sz w:val="22"/>
          <w:szCs w:val="22"/>
        </w:rPr>
        <w:tab/>
        <w:t>MANIFIESTO PRÁCTICAS DESLEALES</w:t>
      </w:r>
    </w:p>
    <w:p w:rsidR="007060E2"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7” </w:t>
      </w:r>
      <w:r w:rsidRPr="00BE724B">
        <w:rPr>
          <w:rFonts w:ascii="Calibri" w:hAnsi="Calibri" w:cs="Calibri"/>
          <w:b w:val="0"/>
          <w:sz w:val="22"/>
          <w:szCs w:val="22"/>
        </w:rPr>
        <w:tab/>
      </w:r>
      <w:r w:rsidRPr="00BE724B">
        <w:rPr>
          <w:rFonts w:ascii="Calibri" w:hAnsi="Calibri" w:cs="Calibri"/>
          <w:b w:val="0"/>
          <w:sz w:val="22"/>
          <w:szCs w:val="22"/>
        </w:rPr>
        <w:tab/>
        <w:t>MANIFIESTO DEL CARÁCTER DEL LICITANTE Y ORIGEN DE LOS BIENES</w:t>
      </w:r>
    </w:p>
    <w:p w:rsidR="002341EB" w:rsidRPr="00BE724B" w:rsidRDefault="002B2CB2" w:rsidP="002B2CB2">
      <w:pPr>
        <w:spacing w:line="276" w:lineRule="auto"/>
        <w:jc w:val="both"/>
        <w:rPr>
          <w:rFonts w:ascii="Calibri" w:hAnsi="Calibri" w:cs="Calibri"/>
          <w:sz w:val="22"/>
          <w:szCs w:val="22"/>
        </w:rPr>
      </w:pPr>
      <w:r w:rsidRPr="00BE724B">
        <w:rPr>
          <w:rFonts w:ascii="Calibri" w:hAnsi="Calibri" w:cs="Calibri"/>
          <w:sz w:val="22"/>
          <w:szCs w:val="22"/>
        </w:rPr>
        <w:t xml:space="preserve">“ANEXO 8” </w:t>
      </w:r>
      <w:r w:rsidRPr="00BE724B">
        <w:rPr>
          <w:rFonts w:ascii="Calibri" w:hAnsi="Calibri" w:cs="Calibri"/>
          <w:sz w:val="22"/>
          <w:szCs w:val="22"/>
        </w:rPr>
        <w:tab/>
      </w:r>
      <w:r w:rsidRPr="00BE724B">
        <w:rPr>
          <w:rFonts w:ascii="Calibri" w:hAnsi="Calibri" w:cs="Calibri"/>
          <w:sz w:val="22"/>
          <w:szCs w:val="22"/>
        </w:rPr>
        <w:tab/>
        <w:t>MANIFIESTO SOBRE NORMAS OFICIALES Y CERTIFICACIONES</w:t>
      </w:r>
    </w:p>
    <w:p w:rsidR="007060E2"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9” </w:t>
      </w:r>
      <w:r w:rsidRPr="00BE724B">
        <w:rPr>
          <w:rFonts w:ascii="Calibri" w:hAnsi="Calibri" w:cs="Calibri"/>
          <w:b w:val="0"/>
          <w:sz w:val="22"/>
          <w:szCs w:val="22"/>
        </w:rPr>
        <w:tab/>
      </w:r>
      <w:r w:rsidRPr="00BE724B">
        <w:rPr>
          <w:rFonts w:ascii="Calibri" w:hAnsi="Calibri" w:cs="Calibri"/>
          <w:b w:val="0"/>
          <w:sz w:val="22"/>
          <w:szCs w:val="22"/>
        </w:rPr>
        <w:tab/>
        <w:t>MANIFIESTO DE ESTRATIFICACIÓN DE LA EMPRESA</w:t>
      </w:r>
    </w:p>
    <w:p w:rsidR="00981FA6" w:rsidRPr="00BE724B" w:rsidRDefault="008B2EB4" w:rsidP="00981FA6">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 </w:t>
      </w:r>
      <w:r w:rsidR="00981FA6" w:rsidRPr="00BE724B">
        <w:rPr>
          <w:rFonts w:ascii="Calibri" w:hAnsi="Calibri" w:cs="Calibri"/>
          <w:b w:val="0"/>
          <w:sz w:val="22"/>
          <w:szCs w:val="22"/>
        </w:rPr>
        <w:t>“ANEXO 1</w:t>
      </w:r>
      <w:r>
        <w:rPr>
          <w:rFonts w:ascii="Calibri" w:hAnsi="Calibri" w:cs="Calibri"/>
          <w:b w:val="0"/>
          <w:sz w:val="22"/>
          <w:szCs w:val="22"/>
        </w:rPr>
        <w:t>0</w:t>
      </w:r>
      <w:r w:rsidR="00981FA6" w:rsidRPr="00BE724B">
        <w:rPr>
          <w:rFonts w:ascii="Calibri" w:hAnsi="Calibri" w:cs="Calibri"/>
          <w:b w:val="0"/>
          <w:sz w:val="22"/>
          <w:szCs w:val="22"/>
        </w:rPr>
        <w:t xml:space="preserve">” </w:t>
      </w:r>
      <w:r w:rsidR="00981FA6" w:rsidRPr="00BE724B">
        <w:rPr>
          <w:rFonts w:ascii="Calibri" w:hAnsi="Calibri" w:cs="Calibri"/>
          <w:b w:val="0"/>
          <w:sz w:val="22"/>
          <w:szCs w:val="22"/>
        </w:rPr>
        <w:tab/>
      </w:r>
      <w:r w:rsidR="00981FA6" w:rsidRPr="00BE724B">
        <w:rPr>
          <w:rFonts w:ascii="Calibri" w:hAnsi="Calibri" w:cs="Calibri"/>
          <w:b w:val="0"/>
          <w:sz w:val="22"/>
          <w:szCs w:val="22"/>
        </w:rPr>
        <w:tab/>
        <w:t>FORMATO DE PROPUESTA ECONÓMICA</w:t>
      </w:r>
    </w:p>
    <w:p w:rsidR="004000C6"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“ANEXO 1</w:t>
      </w:r>
      <w:r w:rsidR="008B2EB4">
        <w:rPr>
          <w:rFonts w:ascii="Calibri" w:hAnsi="Calibri" w:cs="Calibri"/>
          <w:b w:val="0"/>
          <w:sz w:val="22"/>
          <w:szCs w:val="22"/>
        </w:rPr>
        <w:t>1</w:t>
      </w:r>
      <w:r w:rsidRPr="00BE724B">
        <w:rPr>
          <w:rFonts w:ascii="Calibri" w:hAnsi="Calibri" w:cs="Calibri"/>
          <w:b w:val="0"/>
          <w:sz w:val="22"/>
          <w:szCs w:val="22"/>
        </w:rPr>
        <w:t xml:space="preserve">” </w:t>
      </w:r>
      <w:r w:rsidRPr="00BE724B">
        <w:rPr>
          <w:rFonts w:ascii="Calibri" w:hAnsi="Calibri" w:cs="Calibri"/>
          <w:b w:val="0"/>
          <w:sz w:val="22"/>
          <w:szCs w:val="22"/>
        </w:rPr>
        <w:tab/>
      </w:r>
      <w:r w:rsidRPr="00BE724B">
        <w:rPr>
          <w:rFonts w:ascii="Calibri" w:hAnsi="Calibri" w:cs="Calibri"/>
          <w:b w:val="0"/>
          <w:sz w:val="22"/>
          <w:szCs w:val="22"/>
        </w:rPr>
        <w:tab/>
      </w:r>
      <w:r w:rsidR="00981FA6" w:rsidRPr="00BE724B">
        <w:rPr>
          <w:rFonts w:ascii="Calibri" w:hAnsi="Calibri" w:cs="Calibri"/>
          <w:b w:val="0"/>
          <w:sz w:val="22"/>
          <w:szCs w:val="22"/>
        </w:rPr>
        <w:t>CATÁLOGO DE CONCEPTOS</w:t>
      </w:r>
    </w:p>
    <w:p w:rsidR="00DF33B7" w:rsidRPr="00BE724B" w:rsidRDefault="00981FA6" w:rsidP="002B2CB2">
      <w:pPr>
        <w:pStyle w:val="Ttulo5"/>
        <w:spacing w:line="276" w:lineRule="auto"/>
        <w:jc w:val="both"/>
        <w:rPr>
          <w:rFonts w:ascii="Calibri" w:hAnsi="Calibri" w:cs="Calibri"/>
          <w:b w:val="0"/>
          <w:sz w:val="22"/>
          <w:szCs w:val="22"/>
        </w:rPr>
      </w:pPr>
      <w:r>
        <w:rPr>
          <w:rFonts w:ascii="Calibri" w:hAnsi="Calibri" w:cs="Calibri"/>
          <w:b w:val="0"/>
          <w:sz w:val="22"/>
          <w:szCs w:val="22"/>
        </w:rPr>
        <w:t>“ANEXO 1</w:t>
      </w:r>
      <w:r w:rsidR="008B2EB4">
        <w:rPr>
          <w:rFonts w:ascii="Calibri" w:hAnsi="Calibri" w:cs="Calibri"/>
          <w:b w:val="0"/>
          <w:sz w:val="22"/>
          <w:szCs w:val="22"/>
        </w:rPr>
        <w:t>2</w:t>
      </w:r>
      <w:r w:rsidR="002B2CB2" w:rsidRPr="00BE724B">
        <w:rPr>
          <w:rFonts w:ascii="Calibri" w:hAnsi="Calibri" w:cs="Calibri"/>
          <w:b w:val="0"/>
          <w:sz w:val="22"/>
          <w:szCs w:val="22"/>
        </w:rPr>
        <w:t xml:space="preserve">” </w:t>
      </w:r>
      <w:r w:rsidR="002B2CB2" w:rsidRPr="00BE724B">
        <w:rPr>
          <w:rFonts w:ascii="Calibri" w:hAnsi="Calibri" w:cs="Calibri"/>
          <w:b w:val="0"/>
          <w:sz w:val="22"/>
          <w:szCs w:val="22"/>
        </w:rPr>
        <w:tab/>
      </w:r>
      <w:r w:rsidR="002B2CB2" w:rsidRPr="00BE724B">
        <w:rPr>
          <w:rFonts w:ascii="Calibri" w:hAnsi="Calibri" w:cs="Calibri"/>
          <w:b w:val="0"/>
          <w:sz w:val="22"/>
          <w:szCs w:val="22"/>
        </w:rPr>
        <w:tab/>
        <w:t>ACUSE DE DOCUMENTACIÓN SOLICITADA</w:t>
      </w:r>
    </w:p>
    <w:p w:rsidR="00276E23" w:rsidRPr="00BE724B" w:rsidRDefault="00981FA6" w:rsidP="002B2CB2">
      <w:pPr>
        <w:pStyle w:val="Ttulo5"/>
        <w:spacing w:line="276" w:lineRule="auto"/>
        <w:jc w:val="both"/>
        <w:rPr>
          <w:rFonts w:ascii="Calibri" w:hAnsi="Calibri" w:cs="Calibri"/>
          <w:b w:val="0"/>
          <w:sz w:val="22"/>
          <w:szCs w:val="22"/>
        </w:rPr>
      </w:pPr>
      <w:r>
        <w:rPr>
          <w:rFonts w:ascii="Calibri" w:hAnsi="Calibri" w:cs="Calibri"/>
          <w:b w:val="0"/>
          <w:sz w:val="22"/>
          <w:szCs w:val="22"/>
        </w:rPr>
        <w:t>“ANEXO 1</w:t>
      </w:r>
      <w:r w:rsidR="008B2EB4">
        <w:rPr>
          <w:rFonts w:ascii="Calibri" w:hAnsi="Calibri" w:cs="Calibri"/>
          <w:b w:val="0"/>
          <w:sz w:val="22"/>
          <w:szCs w:val="22"/>
        </w:rPr>
        <w:t>3</w:t>
      </w:r>
      <w:r w:rsidR="002B2CB2" w:rsidRPr="00BE724B">
        <w:rPr>
          <w:rFonts w:ascii="Calibri" w:hAnsi="Calibri" w:cs="Calibri"/>
          <w:b w:val="0"/>
          <w:sz w:val="22"/>
          <w:szCs w:val="22"/>
        </w:rPr>
        <w:t xml:space="preserve">”               </w:t>
      </w:r>
      <w:r w:rsidR="00BE724B">
        <w:rPr>
          <w:rFonts w:ascii="Calibri" w:hAnsi="Calibri" w:cs="Calibri"/>
          <w:b w:val="0"/>
          <w:sz w:val="22"/>
          <w:szCs w:val="22"/>
        </w:rPr>
        <w:t xml:space="preserve">     </w:t>
      </w:r>
      <w:r w:rsidR="002B2CB2" w:rsidRPr="00BE724B">
        <w:rPr>
          <w:rFonts w:ascii="Calibri" w:hAnsi="Calibri" w:cs="Calibri"/>
          <w:b w:val="0"/>
          <w:sz w:val="22"/>
          <w:szCs w:val="22"/>
        </w:rPr>
        <w:t xml:space="preserve"> MODELO DE CONTRATO</w:t>
      </w:r>
    </w:p>
    <w:p w:rsidR="004E7E65" w:rsidRPr="00714A9C" w:rsidRDefault="004E7E65" w:rsidP="007060E2">
      <w:pPr>
        <w:jc w:val="both"/>
        <w:rPr>
          <w:rFonts w:ascii="Calibri" w:hAnsi="Calibri" w:cs="Calibri"/>
        </w:rPr>
      </w:pPr>
    </w:p>
    <w:p w:rsidR="004E7E65" w:rsidRPr="00714A9C" w:rsidRDefault="004E7E65" w:rsidP="004E7E65">
      <w:pPr>
        <w:rPr>
          <w:rFonts w:ascii="Calibri" w:hAnsi="Calibri" w:cs="Calibri"/>
        </w:rPr>
      </w:pPr>
    </w:p>
    <w:p w:rsidR="0094177D" w:rsidRPr="00CA4A44" w:rsidRDefault="00EB192D" w:rsidP="003F29B9">
      <w:pPr>
        <w:jc w:val="both"/>
        <w:rPr>
          <w:rFonts w:ascii="Calibri" w:hAnsi="Calibri" w:cs="Calibri"/>
          <w:noProof/>
          <w:sz w:val="22"/>
          <w:szCs w:val="22"/>
        </w:rPr>
      </w:pPr>
      <w:r w:rsidRPr="00714A9C">
        <w:rPr>
          <w:rFonts w:ascii="Calibri" w:hAnsi="Calibri" w:cs="Calibri"/>
          <w:b/>
          <w:sz w:val="22"/>
          <w:szCs w:val="22"/>
        </w:rPr>
        <w:br w:type="page"/>
      </w:r>
      <w:r w:rsidR="00E12C6B" w:rsidRPr="00CA4A44">
        <w:rPr>
          <w:rFonts w:ascii="Calibri" w:hAnsi="Calibri" w:cs="Calibri"/>
          <w:b/>
          <w:sz w:val="22"/>
          <w:szCs w:val="22"/>
        </w:rPr>
        <w:lastRenderedPageBreak/>
        <w:t>El Gobierno del Estado de Baja California</w:t>
      </w:r>
      <w:r w:rsidR="00BC1286" w:rsidRPr="00CA4A44">
        <w:rPr>
          <w:rFonts w:ascii="Calibri" w:hAnsi="Calibri" w:cs="Calibri"/>
          <w:b/>
          <w:sz w:val="22"/>
          <w:szCs w:val="22"/>
        </w:rPr>
        <w:t xml:space="preserve"> </w:t>
      </w:r>
      <w:r w:rsidR="00E12C6B" w:rsidRPr="00CA4A44">
        <w:rPr>
          <w:rFonts w:ascii="Calibri" w:hAnsi="Calibri" w:cs="Calibri"/>
          <w:b/>
          <w:sz w:val="22"/>
          <w:szCs w:val="22"/>
        </w:rPr>
        <w:t>a través de</w:t>
      </w:r>
      <w:r w:rsidR="00A33A22" w:rsidRPr="00CA4A44">
        <w:rPr>
          <w:rFonts w:ascii="Calibri" w:hAnsi="Calibri" w:cs="Calibri"/>
          <w:b/>
          <w:sz w:val="22"/>
          <w:szCs w:val="22"/>
        </w:rPr>
        <w:t xml:space="preserve"> la Oficialía Mayor de Gobierno</w:t>
      </w:r>
      <w:r w:rsidR="00E12C6B" w:rsidRPr="00CA4A44">
        <w:rPr>
          <w:rFonts w:ascii="Calibri" w:hAnsi="Calibri" w:cs="Calibri"/>
          <w:b/>
          <w:sz w:val="22"/>
          <w:szCs w:val="22"/>
        </w:rPr>
        <w:t xml:space="preserve">, </w:t>
      </w:r>
      <w:r w:rsidR="00E12C6B" w:rsidRPr="00CA4A44">
        <w:rPr>
          <w:rFonts w:ascii="Calibri" w:hAnsi="Calibri" w:cs="Calibri"/>
          <w:sz w:val="22"/>
          <w:szCs w:val="22"/>
        </w:rPr>
        <w:t>en lo sucesivo denominado</w:t>
      </w:r>
      <w:r w:rsidR="00E12C6B" w:rsidRPr="00CA4A44">
        <w:rPr>
          <w:rFonts w:ascii="Calibri" w:hAnsi="Calibri" w:cs="Calibri"/>
          <w:b/>
          <w:sz w:val="22"/>
          <w:szCs w:val="22"/>
        </w:rPr>
        <w:t xml:space="preserve"> “La Convocante”</w:t>
      </w:r>
      <w:r w:rsidR="00122A23" w:rsidRPr="00CA4A44">
        <w:rPr>
          <w:rFonts w:ascii="Calibri" w:hAnsi="Calibri" w:cs="Calibri"/>
          <w:sz w:val="22"/>
          <w:szCs w:val="22"/>
        </w:rPr>
        <w:t>,</w:t>
      </w:r>
      <w:r w:rsidR="00E12C6B" w:rsidRPr="00CA4A44">
        <w:rPr>
          <w:rFonts w:ascii="Calibri" w:hAnsi="Calibri" w:cs="Calibri"/>
          <w:sz w:val="22"/>
          <w:szCs w:val="22"/>
        </w:rPr>
        <w:t xml:space="preserve"> </w:t>
      </w:r>
      <w:r w:rsidR="0094177D" w:rsidRPr="00CA4A44">
        <w:rPr>
          <w:rFonts w:ascii="Calibri" w:hAnsi="Calibri" w:cs="Calibri"/>
          <w:sz w:val="22"/>
          <w:szCs w:val="22"/>
        </w:rPr>
        <w:t xml:space="preserve">en cumplimiento con lo establecido en el </w:t>
      </w:r>
      <w:r w:rsidR="00A770DE" w:rsidRPr="00CA4A44">
        <w:rPr>
          <w:rFonts w:ascii="Calibri" w:hAnsi="Calibri" w:cs="Calibri"/>
          <w:sz w:val="22"/>
          <w:szCs w:val="22"/>
        </w:rPr>
        <w:t>Artículo</w:t>
      </w:r>
      <w:r w:rsidR="0094177D" w:rsidRPr="00CA4A44">
        <w:rPr>
          <w:rFonts w:ascii="Calibri" w:hAnsi="Calibri" w:cs="Calibri"/>
          <w:sz w:val="22"/>
          <w:szCs w:val="22"/>
        </w:rPr>
        <w:t xml:space="preserve"> 134 de la Constitución Política de los Estados Unidos Mexicanos, y en </w:t>
      </w:r>
      <w:r w:rsidR="00C13659" w:rsidRPr="00CA4A44">
        <w:rPr>
          <w:rFonts w:ascii="Calibri" w:hAnsi="Calibri" w:cs="Calibri"/>
          <w:sz w:val="22"/>
          <w:szCs w:val="22"/>
        </w:rPr>
        <w:t>la Ley de Adquisiciones</w:t>
      </w:r>
      <w:r w:rsidR="0094177D" w:rsidRPr="00CA4A44">
        <w:rPr>
          <w:rFonts w:ascii="Calibri" w:hAnsi="Calibri" w:cs="Calibri"/>
          <w:sz w:val="22"/>
          <w:szCs w:val="22"/>
        </w:rPr>
        <w:t xml:space="preserve">, Arrendamientos y Servicios del Sector Público </w:t>
      </w:r>
      <w:r w:rsidR="00090418" w:rsidRPr="00CA4A44">
        <w:rPr>
          <w:rFonts w:ascii="Calibri" w:hAnsi="Calibri" w:cs="Calibri"/>
          <w:sz w:val="22"/>
          <w:szCs w:val="22"/>
        </w:rPr>
        <w:t>y</w:t>
      </w:r>
      <w:r w:rsidR="00E12C6B" w:rsidRPr="00CA4A44">
        <w:rPr>
          <w:rFonts w:ascii="Calibri" w:hAnsi="Calibri" w:cs="Calibri"/>
          <w:color w:val="000000"/>
          <w:sz w:val="22"/>
          <w:szCs w:val="22"/>
        </w:rPr>
        <w:t xml:space="preserve"> </w:t>
      </w:r>
      <w:r w:rsidR="00090418" w:rsidRPr="00CA4A44">
        <w:rPr>
          <w:rFonts w:ascii="Calibri" w:hAnsi="Calibri" w:cs="Calibri"/>
          <w:sz w:val="22"/>
          <w:szCs w:val="22"/>
        </w:rPr>
        <w:t>su</w:t>
      </w:r>
      <w:r w:rsidR="00011EAE" w:rsidRPr="00CA4A44">
        <w:rPr>
          <w:rFonts w:ascii="Calibri" w:hAnsi="Calibri" w:cs="Calibri"/>
          <w:sz w:val="22"/>
          <w:szCs w:val="22"/>
        </w:rPr>
        <w:t xml:space="preserve"> </w:t>
      </w:r>
      <w:r w:rsidR="005049B2" w:rsidRPr="00CA4A44">
        <w:rPr>
          <w:rFonts w:ascii="Calibri" w:hAnsi="Calibri" w:cs="Calibri"/>
          <w:sz w:val="22"/>
          <w:szCs w:val="22"/>
        </w:rPr>
        <w:t>R</w:t>
      </w:r>
      <w:r w:rsidR="00375F4C" w:rsidRPr="00CA4A44">
        <w:rPr>
          <w:rFonts w:ascii="Calibri" w:hAnsi="Calibri" w:cs="Calibri"/>
          <w:sz w:val="22"/>
          <w:szCs w:val="22"/>
        </w:rPr>
        <w:t>eglamento</w:t>
      </w:r>
      <w:r w:rsidR="0094177D" w:rsidRPr="00CA4A44">
        <w:rPr>
          <w:rFonts w:ascii="Calibri" w:hAnsi="Calibri" w:cs="Calibri"/>
          <w:sz w:val="22"/>
          <w:szCs w:val="22"/>
        </w:rPr>
        <w:t>,</w:t>
      </w:r>
      <w:r w:rsidR="00090418" w:rsidRPr="00CA4A44">
        <w:rPr>
          <w:rFonts w:ascii="Calibri" w:hAnsi="Calibri" w:cs="Calibri"/>
          <w:sz w:val="22"/>
          <w:szCs w:val="22"/>
        </w:rPr>
        <w:t xml:space="preserve"> asi como en</w:t>
      </w:r>
      <w:r w:rsidR="00E12C6B" w:rsidRPr="00CA4A44">
        <w:rPr>
          <w:rFonts w:ascii="Calibri" w:hAnsi="Calibri" w:cs="Calibri"/>
          <w:sz w:val="22"/>
          <w:szCs w:val="22"/>
        </w:rPr>
        <w:t xml:space="preserve"> </w:t>
      </w:r>
      <w:r w:rsidR="00090418" w:rsidRPr="00CA4A44">
        <w:rPr>
          <w:rFonts w:ascii="Calibri" w:hAnsi="Calibri" w:cs="Calibri"/>
          <w:sz w:val="22"/>
          <w:szCs w:val="22"/>
        </w:rPr>
        <w:t>e</w:t>
      </w:r>
      <w:r w:rsidR="00E12C6B" w:rsidRPr="00CA4A44">
        <w:rPr>
          <w:rFonts w:ascii="Calibri" w:hAnsi="Calibri" w:cs="Calibri"/>
          <w:sz w:val="22"/>
          <w:szCs w:val="22"/>
        </w:rPr>
        <w:t>l Manual Administrativo de Aplicación General en Materia de Adquisiciones, Arrendamientos y Servicios del Sector Público, en lo sucesivo “El Manual”</w:t>
      </w:r>
      <w:r w:rsidR="00090418" w:rsidRPr="00CA4A44">
        <w:rPr>
          <w:rFonts w:ascii="Calibri" w:hAnsi="Calibri" w:cs="Calibri"/>
          <w:sz w:val="22"/>
          <w:szCs w:val="22"/>
        </w:rPr>
        <w:t>,</w:t>
      </w:r>
      <w:r w:rsidR="00E12C6B" w:rsidRPr="00CA4A44">
        <w:rPr>
          <w:rFonts w:ascii="Calibri" w:hAnsi="Calibri" w:cs="Calibri"/>
          <w:sz w:val="22"/>
          <w:szCs w:val="22"/>
        </w:rPr>
        <w:t xml:space="preserve"> </w:t>
      </w:r>
      <w:r w:rsidR="00090418" w:rsidRPr="00CA4A44">
        <w:rPr>
          <w:rFonts w:ascii="Calibri" w:hAnsi="Calibri" w:cs="Calibri"/>
          <w:sz w:val="22"/>
          <w:szCs w:val="22"/>
        </w:rPr>
        <w:t>celebra la presente Licitación Pública de car</w:t>
      </w:r>
      <w:r w:rsidR="00FF5D79" w:rsidRPr="00CA4A44">
        <w:rPr>
          <w:rFonts w:ascii="Calibri" w:hAnsi="Calibri" w:cs="Calibri"/>
          <w:sz w:val="22"/>
          <w:szCs w:val="22"/>
        </w:rPr>
        <w:t>á</w:t>
      </w:r>
      <w:r w:rsidR="00090418" w:rsidRPr="00CA4A44">
        <w:rPr>
          <w:rFonts w:ascii="Calibri" w:hAnsi="Calibri" w:cs="Calibri"/>
          <w:sz w:val="22"/>
          <w:szCs w:val="22"/>
        </w:rPr>
        <w:t xml:space="preserve">cter </w:t>
      </w:r>
      <w:r w:rsidR="00D75228">
        <w:rPr>
          <w:rFonts w:ascii="Calibri" w:hAnsi="Calibri" w:cs="Calibri"/>
          <w:sz w:val="22"/>
          <w:szCs w:val="22"/>
        </w:rPr>
        <w:t>N</w:t>
      </w:r>
      <w:r w:rsidR="00090418" w:rsidRPr="00CA4A44">
        <w:rPr>
          <w:rFonts w:ascii="Calibri" w:hAnsi="Calibri" w:cs="Calibri"/>
          <w:sz w:val="22"/>
          <w:szCs w:val="22"/>
        </w:rPr>
        <w:t>acional</w:t>
      </w:r>
      <w:r w:rsidR="00BC1286" w:rsidRPr="00CA4A44">
        <w:rPr>
          <w:rFonts w:ascii="Calibri" w:hAnsi="Calibri" w:cs="Calibri"/>
          <w:sz w:val="22"/>
          <w:szCs w:val="22"/>
        </w:rPr>
        <w:t xml:space="preserve"> </w:t>
      </w:r>
      <w:r w:rsidR="00632331" w:rsidRPr="00CA4A44">
        <w:rPr>
          <w:rFonts w:ascii="Calibri" w:hAnsi="Calibri" w:cs="Calibri"/>
          <w:sz w:val="22"/>
          <w:szCs w:val="22"/>
        </w:rPr>
        <w:t>A</w:t>
      </w:r>
      <w:r w:rsidR="00B37372" w:rsidRPr="00CA4A44">
        <w:rPr>
          <w:rFonts w:ascii="Calibri" w:hAnsi="Calibri" w:cs="Calibri"/>
          <w:sz w:val="22"/>
          <w:szCs w:val="22"/>
        </w:rPr>
        <w:t>bierta</w:t>
      </w:r>
      <w:r w:rsidR="00AA40E3" w:rsidRPr="00CA4A44">
        <w:rPr>
          <w:rFonts w:ascii="Calibri" w:hAnsi="Calibri" w:cs="Calibri"/>
          <w:sz w:val="22"/>
          <w:szCs w:val="22"/>
        </w:rPr>
        <w:t xml:space="preserve">, </w:t>
      </w:r>
      <w:r w:rsidR="00090418" w:rsidRPr="00CA4A44">
        <w:rPr>
          <w:rFonts w:ascii="Calibri" w:hAnsi="Calibri" w:cs="Calibri"/>
          <w:sz w:val="22"/>
          <w:szCs w:val="22"/>
        </w:rPr>
        <w:t xml:space="preserve">de tipo </w:t>
      </w:r>
      <w:r w:rsidR="00AA40E3" w:rsidRPr="00CA4A44">
        <w:rPr>
          <w:rFonts w:ascii="Calibri" w:hAnsi="Calibri" w:cs="Calibri"/>
          <w:sz w:val="22"/>
          <w:szCs w:val="22"/>
        </w:rPr>
        <w:t xml:space="preserve">presencial, </w:t>
      </w:r>
      <w:r w:rsidR="00FF5D79" w:rsidRPr="00CA4A44">
        <w:rPr>
          <w:rFonts w:ascii="Calibri" w:hAnsi="Calibri" w:cs="Calibri"/>
          <w:sz w:val="22"/>
          <w:szCs w:val="22"/>
        </w:rPr>
        <w:t xml:space="preserve">número </w:t>
      </w:r>
      <w:r w:rsidR="004D24AE" w:rsidRPr="00CA4A44">
        <w:rPr>
          <w:rFonts w:ascii="Calibri" w:hAnsi="Calibri" w:cs="Calibri"/>
          <w:b/>
          <w:noProof/>
          <w:sz w:val="22"/>
          <w:szCs w:val="22"/>
        </w:rPr>
        <w:t>LA-902002994-</w:t>
      </w:r>
      <w:r w:rsidR="00D75228">
        <w:rPr>
          <w:rFonts w:ascii="Calibri" w:hAnsi="Calibri" w:cs="Calibri"/>
          <w:b/>
          <w:noProof/>
          <w:sz w:val="22"/>
          <w:szCs w:val="22"/>
        </w:rPr>
        <w:t>N4</w:t>
      </w:r>
      <w:r w:rsidR="00C7369E">
        <w:rPr>
          <w:rFonts w:ascii="Calibri" w:hAnsi="Calibri" w:cs="Calibri"/>
          <w:b/>
          <w:noProof/>
          <w:sz w:val="22"/>
          <w:szCs w:val="22"/>
        </w:rPr>
        <w:t>1</w:t>
      </w:r>
      <w:r w:rsidR="004D24AE" w:rsidRPr="00CA4A44">
        <w:rPr>
          <w:rFonts w:ascii="Calibri" w:hAnsi="Calibri" w:cs="Calibri"/>
          <w:b/>
          <w:noProof/>
          <w:sz w:val="22"/>
          <w:szCs w:val="22"/>
        </w:rPr>
        <w:t>-201</w:t>
      </w:r>
      <w:r w:rsidR="00D75228">
        <w:rPr>
          <w:rFonts w:ascii="Calibri" w:hAnsi="Calibri" w:cs="Calibri"/>
          <w:b/>
          <w:noProof/>
          <w:sz w:val="22"/>
          <w:szCs w:val="22"/>
        </w:rPr>
        <w:t>5</w:t>
      </w:r>
      <w:r w:rsidR="00451CB5" w:rsidRPr="00CA4A44">
        <w:rPr>
          <w:rFonts w:ascii="Calibri" w:hAnsi="Calibri" w:cs="Calibri"/>
          <w:sz w:val="22"/>
          <w:szCs w:val="22"/>
        </w:rPr>
        <w:t xml:space="preserve">, </w:t>
      </w:r>
      <w:r w:rsidR="00A33A22" w:rsidRPr="00CA4A44">
        <w:rPr>
          <w:rFonts w:ascii="Calibri" w:hAnsi="Calibri" w:cs="Calibri"/>
          <w:sz w:val="22"/>
          <w:szCs w:val="22"/>
        </w:rPr>
        <w:t>para la contratación de</w:t>
      </w:r>
      <w:r w:rsidR="00C7369E">
        <w:rPr>
          <w:rFonts w:ascii="Calibri" w:hAnsi="Calibri" w:cs="Calibri"/>
          <w:sz w:val="22"/>
          <w:szCs w:val="22"/>
        </w:rPr>
        <w:t xml:space="preserve"> </w:t>
      </w:r>
      <w:r w:rsidR="00A33A22" w:rsidRPr="00CA4A44">
        <w:rPr>
          <w:rFonts w:ascii="Calibri" w:hAnsi="Calibri" w:cs="Calibri"/>
          <w:sz w:val="22"/>
          <w:szCs w:val="22"/>
        </w:rPr>
        <w:t>l</w:t>
      </w:r>
      <w:r w:rsidR="00C7369E">
        <w:rPr>
          <w:rFonts w:ascii="Calibri" w:hAnsi="Calibri" w:cs="Calibri"/>
          <w:sz w:val="22"/>
          <w:szCs w:val="22"/>
        </w:rPr>
        <w:t>a</w:t>
      </w:r>
      <w:r w:rsidR="00451CB5" w:rsidRPr="00CA4A44">
        <w:rPr>
          <w:rFonts w:ascii="Calibri" w:hAnsi="Calibri" w:cs="Calibri"/>
          <w:sz w:val="22"/>
          <w:szCs w:val="22"/>
        </w:rPr>
        <w:t xml:space="preserve"> </w:t>
      </w:r>
      <w:r w:rsidR="00E12C6B" w:rsidRPr="00CA4A44">
        <w:rPr>
          <w:rFonts w:ascii="Calibri" w:hAnsi="Calibri" w:cs="Calibri"/>
          <w:b/>
          <w:sz w:val="22"/>
          <w:szCs w:val="22"/>
        </w:rPr>
        <w:t>“</w:t>
      </w:r>
      <w:r w:rsidR="00C7369E">
        <w:rPr>
          <w:rFonts w:ascii="Calibri" w:hAnsi="Calibri" w:cs="Calibri"/>
          <w:b/>
          <w:noProof/>
          <w:sz w:val="22"/>
          <w:szCs w:val="22"/>
        </w:rPr>
        <w:t>Adquisición</w:t>
      </w:r>
      <w:r w:rsidR="00FF5D79" w:rsidRPr="00CA4A44">
        <w:rPr>
          <w:rFonts w:ascii="Calibri" w:hAnsi="Calibri" w:cs="Calibri"/>
          <w:b/>
          <w:noProof/>
          <w:sz w:val="22"/>
          <w:szCs w:val="22"/>
        </w:rPr>
        <w:t xml:space="preserve"> </w:t>
      </w:r>
      <w:r w:rsidR="00A33A22" w:rsidRPr="00CA4A44">
        <w:rPr>
          <w:rFonts w:ascii="Calibri" w:hAnsi="Calibri" w:cs="Calibri"/>
          <w:b/>
          <w:noProof/>
          <w:sz w:val="22"/>
          <w:szCs w:val="22"/>
        </w:rPr>
        <w:t>d</w:t>
      </w:r>
      <w:r w:rsidR="00FC4EC6" w:rsidRPr="00CA4A44">
        <w:rPr>
          <w:rFonts w:ascii="Calibri" w:hAnsi="Calibri" w:cs="Calibri"/>
          <w:b/>
          <w:noProof/>
          <w:sz w:val="22"/>
          <w:szCs w:val="22"/>
        </w:rPr>
        <w:t>e</w:t>
      </w:r>
      <w:r w:rsidR="00FF5D79" w:rsidRPr="00CA4A44">
        <w:rPr>
          <w:rFonts w:ascii="Calibri" w:hAnsi="Calibri" w:cs="Calibri"/>
          <w:b/>
          <w:noProof/>
          <w:sz w:val="22"/>
          <w:szCs w:val="22"/>
        </w:rPr>
        <w:t xml:space="preserve"> </w:t>
      </w:r>
      <w:r w:rsidR="00D75228">
        <w:rPr>
          <w:rFonts w:ascii="Calibri" w:hAnsi="Calibri" w:cs="Calibri"/>
          <w:b/>
          <w:noProof/>
          <w:sz w:val="22"/>
          <w:szCs w:val="22"/>
        </w:rPr>
        <w:t>libros</w:t>
      </w:r>
      <w:r w:rsidR="00A33A22" w:rsidRPr="00CA4A44">
        <w:rPr>
          <w:rFonts w:ascii="Calibri" w:hAnsi="Calibri" w:cs="Calibri"/>
          <w:b/>
          <w:noProof/>
          <w:sz w:val="22"/>
          <w:szCs w:val="22"/>
        </w:rPr>
        <w:t xml:space="preserve"> para </w:t>
      </w:r>
      <w:r w:rsidR="00D75228">
        <w:rPr>
          <w:rFonts w:ascii="Calibri" w:hAnsi="Calibri" w:cs="Calibri"/>
          <w:b/>
          <w:noProof/>
          <w:sz w:val="22"/>
          <w:szCs w:val="22"/>
        </w:rPr>
        <w:t>la ISEP</w:t>
      </w:r>
      <w:r w:rsidR="007068C4" w:rsidRPr="00CA4A44">
        <w:rPr>
          <w:rFonts w:ascii="Calibri" w:hAnsi="Calibri" w:cs="Calibri"/>
          <w:b/>
          <w:noProof/>
          <w:sz w:val="22"/>
          <w:szCs w:val="22"/>
        </w:rPr>
        <w:t>”</w:t>
      </w:r>
      <w:r w:rsidR="004A3728" w:rsidRPr="00CA4A44">
        <w:rPr>
          <w:rFonts w:ascii="Calibri" w:hAnsi="Calibri" w:cs="Calibri"/>
          <w:noProof/>
          <w:sz w:val="22"/>
          <w:szCs w:val="22"/>
        </w:rPr>
        <w:t>,</w:t>
      </w:r>
      <w:r w:rsidR="00451CB5" w:rsidRPr="00CA4A44">
        <w:rPr>
          <w:rFonts w:ascii="Calibri" w:hAnsi="Calibri" w:cs="Calibri"/>
          <w:noProof/>
          <w:sz w:val="22"/>
          <w:szCs w:val="22"/>
        </w:rPr>
        <w:t xml:space="preserve"> </w:t>
      </w:r>
      <w:r w:rsidR="0094177D" w:rsidRPr="00CA4A44">
        <w:rPr>
          <w:rFonts w:ascii="Calibri" w:hAnsi="Calibri" w:cs="Calibri"/>
          <w:noProof/>
          <w:sz w:val="22"/>
          <w:szCs w:val="22"/>
        </w:rPr>
        <w:t>de acuerdo con la siguiente:</w:t>
      </w:r>
    </w:p>
    <w:p w:rsidR="0094177D" w:rsidRPr="00CA4A44" w:rsidRDefault="0094177D">
      <w:pPr>
        <w:jc w:val="both"/>
        <w:rPr>
          <w:rFonts w:ascii="Calibri" w:hAnsi="Calibri" w:cs="Calibri"/>
          <w:sz w:val="22"/>
          <w:szCs w:val="22"/>
        </w:rPr>
      </w:pPr>
    </w:p>
    <w:p w:rsidR="0094177D" w:rsidRPr="00714A9C" w:rsidRDefault="00043048">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94177D" w:rsidRPr="00714A9C" w:rsidRDefault="0094177D">
      <w:pPr>
        <w:jc w:val="both"/>
        <w:rPr>
          <w:rFonts w:ascii="Calibri" w:hAnsi="Calibri" w:cs="Calibri"/>
          <w:sz w:val="22"/>
          <w:szCs w:val="22"/>
        </w:rPr>
      </w:pPr>
    </w:p>
    <w:p w:rsidR="0094177D" w:rsidRPr="00714A9C" w:rsidRDefault="003804C9" w:rsidP="00573FC4">
      <w:pPr>
        <w:pStyle w:val="Ttulo1"/>
        <w:shd w:val="clear" w:color="auto" w:fill="E0E0E0"/>
        <w:jc w:val="center"/>
        <w:rPr>
          <w:rFonts w:ascii="Calibri" w:hAnsi="Calibri" w:cs="Calibri"/>
          <w:sz w:val="22"/>
          <w:szCs w:val="22"/>
        </w:rPr>
      </w:pPr>
      <w:r>
        <w:rPr>
          <w:rFonts w:ascii="Calibri" w:hAnsi="Calibri" w:cs="Calibri"/>
          <w:bCs/>
          <w:sz w:val="22"/>
          <w:szCs w:val="22"/>
        </w:rPr>
        <w:t>SECCIÓ</w:t>
      </w:r>
      <w:r w:rsidR="00152A8A" w:rsidRPr="00714A9C">
        <w:rPr>
          <w:rFonts w:ascii="Calibri" w:hAnsi="Calibri" w:cs="Calibri"/>
          <w:bCs/>
          <w:sz w:val="22"/>
          <w:szCs w:val="22"/>
        </w:rPr>
        <w:t>N I</w:t>
      </w:r>
      <w:r w:rsidR="003D42C0" w:rsidRPr="00714A9C">
        <w:rPr>
          <w:rFonts w:ascii="Calibri" w:hAnsi="Calibri" w:cs="Calibri"/>
          <w:bCs/>
          <w:sz w:val="22"/>
          <w:szCs w:val="22"/>
        </w:rPr>
        <w:t>.</w:t>
      </w:r>
      <w:r w:rsidR="007537AB" w:rsidRPr="00714A9C">
        <w:rPr>
          <w:rFonts w:ascii="Calibri" w:hAnsi="Calibri" w:cs="Calibri"/>
          <w:bCs/>
          <w:sz w:val="22"/>
          <w:szCs w:val="22"/>
        </w:rPr>
        <w:t xml:space="preserve"> </w:t>
      </w:r>
      <w:r w:rsidR="00152A8A" w:rsidRPr="00714A9C">
        <w:rPr>
          <w:rFonts w:ascii="Calibri" w:hAnsi="Calibri" w:cs="Calibri"/>
          <w:sz w:val="22"/>
          <w:szCs w:val="22"/>
        </w:rPr>
        <w:t>ASPECTOS  GENERALES</w:t>
      </w:r>
    </w:p>
    <w:p w:rsidR="0094177D" w:rsidRPr="00714A9C" w:rsidRDefault="0094177D">
      <w:pPr>
        <w:jc w:val="both"/>
        <w:rPr>
          <w:rFonts w:ascii="Calibri" w:hAnsi="Calibri" w:cs="Calibri"/>
          <w:sz w:val="22"/>
          <w:szCs w:val="22"/>
        </w:rPr>
      </w:pPr>
    </w:p>
    <w:p w:rsidR="006E38FD" w:rsidRPr="00CA4A44" w:rsidRDefault="00A33A22" w:rsidP="006E38FD">
      <w:pPr>
        <w:numPr>
          <w:ilvl w:val="0"/>
          <w:numId w:val="1"/>
        </w:numPr>
        <w:jc w:val="both"/>
        <w:rPr>
          <w:rFonts w:ascii="Calibri" w:hAnsi="Calibri" w:cs="Calibri"/>
          <w:sz w:val="22"/>
          <w:szCs w:val="22"/>
        </w:rPr>
      </w:pPr>
      <w:r w:rsidRPr="00CA4A44">
        <w:rPr>
          <w:rFonts w:ascii="Calibri" w:hAnsi="Calibri" w:cs="Calibri"/>
          <w:sz w:val="22"/>
          <w:szCs w:val="22"/>
        </w:rPr>
        <w:t xml:space="preserve">La Oficialía Mayor de Gobierno del Estado de Baja California es la entidad convocante a través de la Dirección de Adquisiciones, con domicilio en el </w:t>
      </w:r>
      <w:r w:rsidR="002951A6" w:rsidRPr="00CA4A44">
        <w:rPr>
          <w:rFonts w:ascii="Calibri" w:hAnsi="Calibri" w:cs="Calibri"/>
          <w:sz w:val="22"/>
          <w:szCs w:val="22"/>
        </w:rPr>
        <w:t>3</w:t>
      </w:r>
      <w:r w:rsidRPr="00CA4A44">
        <w:rPr>
          <w:rFonts w:ascii="Calibri" w:hAnsi="Calibri" w:cs="Calibri"/>
          <w:sz w:val="22"/>
          <w:szCs w:val="22"/>
        </w:rPr>
        <w:t>º p</w:t>
      </w:r>
      <w:r w:rsidR="002951A6" w:rsidRPr="00CA4A44">
        <w:rPr>
          <w:rFonts w:ascii="Calibri" w:hAnsi="Calibri" w:cs="Calibri"/>
          <w:sz w:val="22"/>
          <w:szCs w:val="22"/>
        </w:rPr>
        <w:t xml:space="preserve">iso del Edificio del Poder Ejecutivo del </w:t>
      </w:r>
      <w:r w:rsidR="005203EB" w:rsidRPr="00CA4A44">
        <w:rPr>
          <w:rFonts w:ascii="Calibri" w:hAnsi="Calibri" w:cs="Calibri"/>
          <w:sz w:val="22"/>
          <w:szCs w:val="22"/>
        </w:rPr>
        <w:t xml:space="preserve">Gobierno del </w:t>
      </w:r>
      <w:r w:rsidR="002951A6" w:rsidRPr="00CA4A44">
        <w:rPr>
          <w:rFonts w:ascii="Calibri" w:hAnsi="Calibri" w:cs="Calibri"/>
          <w:sz w:val="22"/>
          <w:szCs w:val="22"/>
        </w:rPr>
        <w:t>Estado de Baja California, sit</w:t>
      </w:r>
      <w:r w:rsidRPr="00CA4A44">
        <w:rPr>
          <w:rFonts w:ascii="Calibri" w:hAnsi="Calibri" w:cs="Calibri"/>
          <w:sz w:val="22"/>
          <w:szCs w:val="22"/>
        </w:rPr>
        <w:t>o</w:t>
      </w:r>
      <w:r w:rsidR="002951A6" w:rsidRPr="00CA4A44">
        <w:rPr>
          <w:rFonts w:ascii="Calibri" w:hAnsi="Calibri" w:cs="Calibri"/>
          <w:sz w:val="22"/>
          <w:szCs w:val="22"/>
        </w:rPr>
        <w:t xml:space="preserve"> en Calzada In</w:t>
      </w:r>
      <w:r w:rsidR="00BF3BA9" w:rsidRPr="00CA4A44">
        <w:rPr>
          <w:rFonts w:ascii="Calibri" w:hAnsi="Calibri" w:cs="Calibri"/>
          <w:sz w:val="22"/>
          <w:szCs w:val="22"/>
        </w:rPr>
        <w:t>dependencia</w:t>
      </w:r>
      <w:r w:rsidR="002951A6" w:rsidRPr="00CA4A44">
        <w:rPr>
          <w:rFonts w:ascii="Calibri" w:hAnsi="Calibri" w:cs="Calibri"/>
          <w:sz w:val="22"/>
          <w:szCs w:val="22"/>
        </w:rPr>
        <w:t xml:space="preserve"> número 994, </w:t>
      </w:r>
      <w:r w:rsidR="005203EB" w:rsidRPr="00CA4A44">
        <w:rPr>
          <w:rFonts w:ascii="Calibri" w:hAnsi="Calibri" w:cs="Calibri"/>
          <w:sz w:val="22"/>
          <w:szCs w:val="22"/>
        </w:rPr>
        <w:t xml:space="preserve">Colonia </w:t>
      </w:r>
      <w:r w:rsidR="002951A6" w:rsidRPr="00CA4A44">
        <w:rPr>
          <w:rFonts w:ascii="Calibri" w:hAnsi="Calibri" w:cs="Calibri"/>
          <w:sz w:val="22"/>
          <w:szCs w:val="22"/>
        </w:rPr>
        <w:t xml:space="preserve">Centro Cívico, en la </w:t>
      </w:r>
      <w:r w:rsidRPr="00CA4A44">
        <w:rPr>
          <w:rFonts w:ascii="Calibri" w:hAnsi="Calibri" w:cs="Calibri"/>
          <w:sz w:val="22"/>
          <w:szCs w:val="22"/>
        </w:rPr>
        <w:t>ciudad</w:t>
      </w:r>
      <w:r w:rsidR="002951A6" w:rsidRPr="00CA4A44">
        <w:rPr>
          <w:rFonts w:ascii="Calibri" w:hAnsi="Calibri" w:cs="Calibri"/>
          <w:sz w:val="22"/>
          <w:szCs w:val="22"/>
        </w:rPr>
        <w:t xml:space="preserve"> de Mexicali, Baja California, México</w:t>
      </w:r>
      <w:r w:rsidR="006E38FD" w:rsidRPr="00CA4A44">
        <w:rPr>
          <w:rFonts w:ascii="Calibri" w:hAnsi="Calibri" w:cs="Calibri"/>
          <w:sz w:val="22"/>
          <w:szCs w:val="22"/>
        </w:rPr>
        <w:t>.</w:t>
      </w:r>
      <w:r w:rsidR="005203EB" w:rsidRPr="00CA4A44">
        <w:rPr>
          <w:rFonts w:ascii="Calibri" w:hAnsi="Calibri" w:cs="Calibri"/>
          <w:sz w:val="22"/>
          <w:szCs w:val="22"/>
        </w:rPr>
        <w:t xml:space="preserve"> C.P. 21000</w:t>
      </w:r>
      <w:r w:rsidR="002C2B89" w:rsidRPr="00CA4A44">
        <w:rPr>
          <w:rFonts w:ascii="Calibri" w:hAnsi="Calibri" w:cs="Calibri"/>
          <w:sz w:val="22"/>
          <w:szCs w:val="22"/>
        </w:rPr>
        <w:t>, ubicación en la que se llevarán a cabo todos los actos del presente procedimiento de contratación</w:t>
      </w:r>
      <w:r w:rsidR="005203EB" w:rsidRPr="00CA4A44">
        <w:rPr>
          <w:rFonts w:ascii="Calibri" w:hAnsi="Calibri" w:cs="Calibri"/>
          <w:sz w:val="22"/>
          <w:szCs w:val="22"/>
        </w:rPr>
        <w:t>.</w:t>
      </w:r>
    </w:p>
    <w:p w:rsidR="003C0DB3" w:rsidRPr="00CA4A44" w:rsidRDefault="003C0DB3" w:rsidP="003C0DB3">
      <w:pPr>
        <w:jc w:val="both"/>
        <w:rPr>
          <w:rFonts w:ascii="Calibri" w:hAnsi="Calibri" w:cs="Calibri"/>
          <w:sz w:val="22"/>
          <w:szCs w:val="22"/>
        </w:rPr>
      </w:pPr>
    </w:p>
    <w:p w:rsidR="002C2B89" w:rsidRPr="0054174E" w:rsidRDefault="003C0DB3" w:rsidP="006E38FD">
      <w:pPr>
        <w:numPr>
          <w:ilvl w:val="0"/>
          <w:numId w:val="1"/>
        </w:numPr>
        <w:jc w:val="both"/>
        <w:rPr>
          <w:rFonts w:ascii="Calibri" w:hAnsi="Calibri" w:cs="Calibri"/>
          <w:sz w:val="22"/>
          <w:szCs w:val="22"/>
        </w:rPr>
      </w:pPr>
      <w:r w:rsidRPr="00CA4A44">
        <w:rPr>
          <w:rFonts w:ascii="Calibri" w:hAnsi="Calibri" w:cs="Calibri"/>
          <w:sz w:val="22"/>
          <w:szCs w:val="22"/>
        </w:rPr>
        <w:t xml:space="preserve">La </w:t>
      </w:r>
      <w:r w:rsidR="002C2B89" w:rsidRPr="00CA4A44">
        <w:rPr>
          <w:rFonts w:ascii="Calibri" w:hAnsi="Calibri" w:cs="Calibri"/>
          <w:sz w:val="22"/>
          <w:szCs w:val="22"/>
        </w:rPr>
        <w:t>obtención de la presente</w:t>
      </w:r>
      <w:r w:rsidR="00090418" w:rsidRPr="00CA4A44">
        <w:rPr>
          <w:rFonts w:ascii="Calibri" w:hAnsi="Calibri" w:cs="Calibri"/>
          <w:sz w:val="22"/>
          <w:szCs w:val="22"/>
        </w:rPr>
        <w:t xml:space="preserve"> convocatoria</w:t>
      </w:r>
      <w:r w:rsidR="002C2B89" w:rsidRPr="00CA4A44">
        <w:rPr>
          <w:rFonts w:ascii="Calibri" w:hAnsi="Calibri" w:cs="Calibri"/>
          <w:sz w:val="22"/>
          <w:szCs w:val="22"/>
        </w:rPr>
        <w:t xml:space="preserve"> es gratuita a </w:t>
      </w:r>
      <w:r w:rsidR="00090418" w:rsidRPr="00CA4A44">
        <w:rPr>
          <w:rFonts w:ascii="Calibri" w:hAnsi="Calibri" w:cs="Calibri"/>
          <w:sz w:val="22"/>
          <w:szCs w:val="22"/>
        </w:rPr>
        <w:t>través de</w:t>
      </w:r>
      <w:r w:rsidR="009656C4" w:rsidRPr="00CA4A44">
        <w:rPr>
          <w:rFonts w:ascii="Calibri" w:hAnsi="Calibri" w:cs="Calibri"/>
          <w:sz w:val="22"/>
          <w:szCs w:val="22"/>
        </w:rPr>
        <w:t xml:space="preserve"> </w:t>
      </w:r>
      <w:r w:rsidR="002C2B89" w:rsidRPr="00CA4A44">
        <w:rPr>
          <w:rFonts w:ascii="Calibri" w:hAnsi="Calibri" w:cs="Calibri"/>
          <w:sz w:val="22"/>
          <w:szCs w:val="22"/>
        </w:rPr>
        <w:t>l</w:t>
      </w:r>
      <w:r w:rsidR="009656C4" w:rsidRPr="00CA4A44">
        <w:rPr>
          <w:rFonts w:ascii="Calibri" w:hAnsi="Calibri" w:cs="Calibri"/>
          <w:sz w:val="22"/>
          <w:szCs w:val="22"/>
        </w:rPr>
        <w:t>os</w:t>
      </w:r>
      <w:r w:rsidR="002C2B89" w:rsidRPr="00CA4A44">
        <w:rPr>
          <w:rFonts w:ascii="Calibri" w:hAnsi="Calibri" w:cs="Calibri"/>
          <w:sz w:val="22"/>
          <w:szCs w:val="22"/>
        </w:rPr>
        <w:t xml:space="preserve"> sistema</w:t>
      </w:r>
      <w:r w:rsidR="009656C4" w:rsidRPr="00CA4A44">
        <w:rPr>
          <w:rFonts w:ascii="Calibri" w:hAnsi="Calibri" w:cs="Calibri"/>
          <w:sz w:val="22"/>
          <w:szCs w:val="22"/>
        </w:rPr>
        <w:t>s</w:t>
      </w:r>
      <w:r w:rsidR="002C2B89" w:rsidRPr="00CA4A44">
        <w:rPr>
          <w:rFonts w:ascii="Calibri" w:hAnsi="Calibri" w:cs="Calibri"/>
          <w:sz w:val="22"/>
          <w:szCs w:val="22"/>
        </w:rPr>
        <w:t xml:space="preserve"> de compras gubernamentales CompraNet</w:t>
      </w:r>
      <w:r w:rsidR="00F855B2" w:rsidRPr="00CA4A44">
        <w:rPr>
          <w:rFonts w:ascii="Calibri" w:hAnsi="Calibri" w:cs="Calibri"/>
          <w:sz w:val="22"/>
          <w:szCs w:val="22"/>
        </w:rPr>
        <w:t xml:space="preserve"> y ComprasB</w:t>
      </w:r>
      <w:r w:rsidR="009656C4" w:rsidRPr="00CA4A44">
        <w:rPr>
          <w:rFonts w:ascii="Calibri" w:hAnsi="Calibri" w:cs="Calibri"/>
          <w:sz w:val="22"/>
          <w:szCs w:val="22"/>
        </w:rPr>
        <w:t>c</w:t>
      </w:r>
      <w:r w:rsidR="002C2B89" w:rsidRPr="00CA4A44">
        <w:rPr>
          <w:rFonts w:ascii="Calibri" w:hAnsi="Calibri" w:cs="Calibri"/>
          <w:sz w:val="22"/>
          <w:szCs w:val="22"/>
        </w:rPr>
        <w:t xml:space="preserve">, en la dirección electrónica </w:t>
      </w:r>
      <w:hyperlink r:id="rId9" w:history="1">
        <w:r w:rsidR="002C2B89" w:rsidRPr="00CA4A44">
          <w:rPr>
            <w:rStyle w:val="Hipervnculo"/>
            <w:rFonts w:ascii="Calibri" w:hAnsi="Calibri" w:cs="Calibri"/>
            <w:sz w:val="22"/>
            <w:szCs w:val="22"/>
          </w:rPr>
          <w:t>http://www.compranet.gob.mx</w:t>
        </w:r>
      </w:hyperlink>
      <w:r w:rsidR="009656C4" w:rsidRPr="00CA4A44">
        <w:rPr>
          <w:rFonts w:ascii="Calibri" w:hAnsi="Calibri" w:cs="Calibri"/>
          <w:sz w:val="22"/>
          <w:szCs w:val="22"/>
        </w:rPr>
        <w:t xml:space="preserve"> y </w:t>
      </w:r>
      <w:hyperlink r:id="rId10" w:history="1">
        <w:r w:rsidR="009656C4" w:rsidRPr="00CA4A44">
          <w:rPr>
            <w:rStyle w:val="Hipervnculo"/>
            <w:rFonts w:ascii="Calibri" w:hAnsi="Calibri" w:cs="Calibri"/>
            <w:sz w:val="22"/>
            <w:szCs w:val="22"/>
          </w:rPr>
          <w:t>http://www.comprasbc.gob.mx</w:t>
        </w:r>
      </w:hyperlink>
      <w:r w:rsidR="002C2B89" w:rsidRPr="00CA4A44">
        <w:rPr>
          <w:rFonts w:ascii="Calibri" w:hAnsi="Calibri" w:cs="Calibri"/>
          <w:sz w:val="22"/>
          <w:szCs w:val="22"/>
        </w:rPr>
        <w:t>, así como en el Diario Oficial de la Federación, en donde se publicará un resumen de la</w:t>
      </w:r>
      <w:r w:rsidR="00F855B2" w:rsidRPr="00CA4A44">
        <w:rPr>
          <w:rFonts w:ascii="Calibri" w:hAnsi="Calibri" w:cs="Calibri"/>
          <w:sz w:val="22"/>
          <w:szCs w:val="22"/>
        </w:rPr>
        <w:t>s</w:t>
      </w:r>
      <w:r w:rsidR="002C2B89" w:rsidRPr="00CA4A44">
        <w:rPr>
          <w:rFonts w:ascii="Calibri" w:hAnsi="Calibri" w:cs="Calibri"/>
          <w:sz w:val="22"/>
          <w:szCs w:val="22"/>
        </w:rPr>
        <w:t xml:space="preserve"> mismas, en los </w:t>
      </w:r>
      <w:r w:rsidR="002C2B89" w:rsidRPr="0054174E">
        <w:rPr>
          <w:rFonts w:ascii="Calibri" w:hAnsi="Calibri" w:cs="Calibri"/>
          <w:sz w:val="22"/>
          <w:szCs w:val="22"/>
        </w:rPr>
        <w:t xml:space="preserve">términos del artículo 30 de la Ley de Adquisiciones, Arrendamientos y Servicios del Sector Público. </w:t>
      </w:r>
    </w:p>
    <w:p w:rsidR="002C2B89" w:rsidRPr="0054174E" w:rsidRDefault="002C2B89" w:rsidP="002C2B89">
      <w:pPr>
        <w:pStyle w:val="Prrafodelista"/>
        <w:rPr>
          <w:rFonts w:ascii="Calibri" w:hAnsi="Calibri" w:cs="Calibri"/>
          <w:sz w:val="22"/>
          <w:szCs w:val="22"/>
        </w:rPr>
      </w:pPr>
    </w:p>
    <w:p w:rsidR="002C2B89" w:rsidRPr="0054174E" w:rsidRDefault="002C2B89" w:rsidP="006E38FD">
      <w:pPr>
        <w:numPr>
          <w:ilvl w:val="0"/>
          <w:numId w:val="1"/>
        </w:numPr>
        <w:jc w:val="both"/>
        <w:rPr>
          <w:rFonts w:ascii="Calibri" w:hAnsi="Calibri" w:cs="Calibri"/>
          <w:sz w:val="22"/>
          <w:szCs w:val="22"/>
        </w:rPr>
      </w:pPr>
      <w:r w:rsidRPr="0054174E">
        <w:rPr>
          <w:rFonts w:ascii="Calibri" w:hAnsi="Calibri" w:cs="Calibri"/>
          <w:sz w:val="22"/>
          <w:szCs w:val="22"/>
        </w:rPr>
        <w:t xml:space="preserve">Desde la fecha de su publicación y hasta el sexto día natural previo a la fecha señalada para el acto de recepción y apertura de proposiciones, copia del texto de esta Convocatoria, estará a disposición de los interesados, exclusivamente </w:t>
      </w:r>
      <w:r w:rsidR="00B74009" w:rsidRPr="0054174E">
        <w:rPr>
          <w:rFonts w:ascii="Calibri" w:hAnsi="Calibri" w:cs="Calibri"/>
          <w:sz w:val="22"/>
          <w:szCs w:val="22"/>
        </w:rPr>
        <w:t xml:space="preserve">para consulta, en el domicilio indicado en el punto primero de esta Sección, en días hábiles de </w:t>
      </w:r>
      <w:r w:rsidR="00B27ECE" w:rsidRPr="0054174E">
        <w:rPr>
          <w:rFonts w:ascii="Calibri" w:hAnsi="Calibri" w:cs="Calibri"/>
          <w:sz w:val="22"/>
          <w:szCs w:val="22"/>
        </w:rPr>
        <w:t>08:00 a 17</w:t>
      </w:r>
      <w:r w:rsidR="00B74009" w:rsidRPr="0054174E">
        <w:rPr>
          <w:rFonts w:ascii="Calibri" w:hAnsi="Calibri" w:cs="Calibri"/>
          <w:sz w:val="22"/>
          <w:szCs w:val="22"/>
        </w:rPr>
        <w:t>:00 horas.</w:t>
      </w:r>
    </w:p>
    <w:p w:rsidR="002C2B89" w:rsidRPr="00CA4A44" w:rsidRDefault="002C2B89" w:rsidP="002C2B89">
      <w:pPr>
        <w:pStyle w:val="Prrafodelista"/>
        <w:rPr>
          <w:rFonts w:ascii="Calibri" w:hAnsi="Calibri" w:cs="Calibri"/>
          <w:sz w:val="22"/>
          <w:szCs w:val="22"/>
        </w:rPr>
      </w:pPr>
    </w:p>
    <w:p w:rsidR="00887B60" w:rsidRPr="00CA4A44" w:rsidRDefault="00887B60" w:rsidP="00887B60">
      <w:pPr>
        <w:ind w:left="360"/>
        <w:jc w:val="both"/>
        <w:rPr>
          <w:rFonts w:ascii="Calibri" w:hAnsi="Calibri" w:cs="Calibri"/>
          <w:sz w:val="22"/>
          <w:szCs w:val="22"/>
        </w:rPr>
      </w:pPr>
      <w:r w:rsidRPr="00CA4A44">
        <w:rPr>
          <w:rFonts w:ascii="Calibri" w:hAnsi="Calibri" w:cs="Calibri"/>
          <w:sz w:val="22"/>
          <w:szCs w:val="22"/>
        </w:rPr>
        <w:t xml:space="preserve">La </w:t>
      </w:r>
      <w:r w:rsidR="003C0DB3" w:rsidRPr="00CA4A44">
        <w:rPr>
          <w:rFonts w:ascii="Calibri" w:hAnsi="Calibri" w:cs="Calibri"/>
          <w:sz w:val="22"/>
          <w:szCs w:val="22"/>
        </w:rPr>
        <w:t xml:space="preserve">presente </w:t>
      </w:r>
      <w:r w:rsidR="00090418" w:rsidRPr="00CA4A44">
        <w:rPr>
          <w:rFonts w:ascii="Calibri" w:hAnsi="Calibri" w:cs="Calibri"/>
          <w:sz w:val="22"/>
          <w:szCs w:val="22"/>
        </w:rPr>
        <w:t>Licitación</w:t>
      </w:r>
      <w:r w:rsidR="003C0DB3" w:rsidRPr="00CA4A44">
        <w:rPr>
          <w:rFonts w:ascii="Calibri" w:hAnsi="Calibri" w:cs="Calibri"/>
          <w:sz w:val="22"/>
          <w:szCs w:val="22"/>
        </w:rPr>
        <w:t xml:space="preserve"> </w:t>
      </w:r>
      <w:r w:rsidRPr="00CA4A44">
        <w:rPr>
          <w:rFonts w:ascii="Calibri" w:hAnsi="Calibri" w:cs="Calibri"/>
          <w:sz w:val="22"/>
          <w:szCs w:val="22"/>
        </w:rPr>
        <w:t xml:space="preserve">es: </w:t>
      </w:r>
      <w:r w:rsidR="007352E7" w:rsidRPr="00CA4A44">
        <w:rPr>
          <w:rFonts w:ascii="Calibri" w:hAnsi="Calibri" w:cs="Calibri"/>
          <w:b/>
          <w:sz w:val="22"/>
          <w:szCs w:val="22"/>
        </w:rPr>
        <w:t>Presencial</w:t>
      </w:r>
      <w:r w:rsidRPr="00CA4A44">
        <w:rPr>
          <w:rFonts w:ascii="Calibri" w:hAnsi="Calibri" w:cs="Calibri"/>
          <w:sz w:val="22"/>
          <w:szCs w:val="22"/>
        </w:rPr>
        <w:t xml:space="preserve">, en la cual los licitantes </w:t>
      </w:r>
      <w:r w:rsidR="002951A6" w:rsidRPr="00CA4A44">
        <w:rPr>
          <w:rFonts w:ascii="Calibri" w:hAnsi="Calibri" w:cs="Calibri"/>
          <w:sz w:val="22"/>
          <w:szCs w:val="22"/>
        </w:rPr>
        <w:t>podrán</w:t>
      </w:r>
      <w:r w:rsidRPr="00CA4A44">
        <w:rPr>
          <w:rFonts w:ascii="Calibri" w:hAnsi="Calibri" w:cs="Calibri"/>
          <w:sz w:val="22"/>
          <w:szCs w:val="22"/>
        </w:rPr>
        <w:t xml:space="preserve"> presentar sus proposiciones en forma documental y por escrito, en sobre cerrado, durante el acto de presentación y apertura de proposiciones, la convocante aceptará </w:t>
      </w:r>
      <w:r w:rsidR="002F527D" w:rsidRPr="00CA4A44">
        <w:rPr>
          <w:rFonts w:ascii="Calibri" w:hAnsi="Calibri" w:cs="Calibri"/>
          <w:sz w:val="22"/>
          <w:szCs w:val="22"/>
        </w:rPr>
        <w:t>proposiciones</w:t>
      </w:r>
      <w:r w:rsidRPr="00CA4A44">
        <w:rPr>
          <w:rFonts w:ascii="Calibri" w:hAnsi="Calibri" w:cs="Calibri"/>
          <w:sz w:val="22"/>
          <w:szCs w:val="22"/>
        </w:rPr>
        <w:t xml:space="preserve"> que se entreguen por servicio postal</w:t>
      </w:r>
      <w:r w:rsidR="00152A8A" w:rsidRPr="00CA4A44">
        <w:rPr>
          <w:rFonts w:ascii="Calibri" w:hAnsi="Calibri" w:cs="Calibri"/>
          <w:sz w:val="22"/>
          <w:szCs w:val="22"/>
        </w:rPr>
        <w:t xml:space="preserve"> y</w:t>
      </w:r>
      <w:r w:rsidR="007352E7" w:rsidRPr="00CA4A44">
        <w:rPr>
          <w:rFonts w:ascii="Calibri" w:hAnsi="Calibri" w:cs="Calibri"/>
          <w:sz w:val="22"/>
          <w:szCs w:val="22"/>
        </w:rPr>
        <w:t xml:space="preserve"> de</w:t>
      </w:r>
      <w:r w:rsidRPr="00CA4A44">
        <w:rPr>
          <w:rFonts w:ascii="Calibri" w:hAnsi="Calibri" w:cs="Calibri"/>
          <w:sz w:val="22"/>
          <w:szCs w:val="22"/>
        </w:rPr>
        <w:t xml:space="preserve"> mensajería</w:t>
      </w:r>
      <w:r w:rsidR="00406901" w:rsidRPr="00CA4A44">
        <w:rPr>
          <w:rFonts w:ascii="Calibri" w:hAnsi="Calibri" w:cs="Calibr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CA4A44">
        <w:rPr>
          <w:rFonts w:ascii="Calibri" w:hAnsi="Calibri" w:cs="Calibri"/>
          <w:sz w:val="22"/>
          <w:szCs w:val="22"/>
        </w:rPr>
        <w:t>.</w:t>
      </w:r>
    </w:p>
    <w:p w:rsidR="0094177D" w:rsidRPr="00CA4A44" w:rsidRDefault="0094177D">
      <w:pPr>
        <w:jc w:val="both"/>
        <w:rPr>
          <w:rFonts w:ascii="Calibri" w:hAnsi="Calibri" w:cs="Calibri"/>
          <w:sz w:val="22"/>
          <w:szCs w:val="22"/>
        </w:rPr>
      </w:pPr>
    </w:p>
    <w:p w:rsidR="00B74009" w:rsidRDefault="006747A8" w:rsidP="00B74009">
      <w:pPr>
        <w:numPr>
          <w:ilvl w:val="0"/>
          <w:numId w:val="1"/>
        </w:numPr>
        <w:jc w:val="both"/>
        <w:rPr>
          <w:rFonts w:ascii="Calibri" w:hAnsi="Calibri" w:cs="Calibri"/>
          <w:sz w:val="22"/>
          <w:szCs w:val="22"/>
        </w:rPr>
      </w:pPr>
      <w:r w:rsidRPr="00CA4A44">
        <w:rPr>
          <w:rFonts w:ascii="Calibri" w:hAnsi="Calibri" w:cs="Calibri"/>
          <w:sz w:val="22"/>
          <w:szCs w:val="22"/>
        </w:rPr>
        <w:t xml:space="preserve">La </w:t>
      </w:r>
      <w:r w:rsidR="00406901" w:rsidRPr="00CA4A44">
        <w:rPr>
          <w:rFonts w:ascii="Calibri" w:hAnsi="Calibri" w:cs="Calibri"/>
          <w:sz w:val="22"/>
          <w:szCs w:val="22"/>
        </w:rPr>
        <w:t xml:space="preserve">presente </w:t>
      </w:r>
      <w:r w:rsidR="00090418" w:rsidRPr="00CA4A44">
        <w:rPr>
          <w:rFonts w:ascii="Calibri" w:hAnsi="Calibri" w:cs="Calibri"/>
          <w:sz w:val="22"/>
          <w:szCs w:val="22"/>
        </w:rPr>
        <w:t>Licitación</w:t>
      </w:r>
      <w:r w:rsidRPr="00CA4A44">
        <w:rPr>
          <w:rFonts w:ascii="Calibri" w:hAnsi="Calibri" w:cs="Calibri"/>
          <w:b/>
          <w:sz w:val="22"/>
          <w:szCs w:val="22"/>
        </w:rPr>
        <w:t xml:space="preserve"> </w:t>
      </w:r>
      <w:r w:rsidRPr="00CA4A44">
        <w:rPr>
          <w:rFonts w:ascii="Calibri" w:hAnsi="Calibri" w:cs="Calibri"/>
          <w:bCs/>
          <w:sz w:val="22"/>
          <w:szCs w:val="22"/>
        </w:rPr>
        <w:t>es</w:t>
      </w:r>
      <w:r w:rsidR="005203EB" w:rsidRPr="00CA4A44">
        <w:rPr>
          <w:rFonts w:ascii="Calibri" w:hAnsi="Calibri" w:cs="Calibri"/>
          <w:bCs/>
          <w:sz w:val="22"/>
          <w:szCs w:val="22"/>
        </w:rPr>
        <w:t>:</w:t>
      </w:r>
      <w:r w:rsidRPr="00CA4A44">
        <w:rPr>
          <w:rFonts w:ascii="Calibri" w:hAnsi="Calibri" w:cs="Calibri"/>
          <w:b/>
          <w:sz w:val="22"/>
          <w:szCs w:val="22"/>
        </w:rPr>
        <w:t xml:space="preserve"> </w:t>
      </w:r>
      <w:r w:rsidR="00931659">
        <w:rPr>
          <w:rFonts w:ascii="Calibri" w:hAnsi="Calibri" w:cs="Calibri"/>
          <w:b/>
          <w:sz w:val="22"/>
          <w:szCs w:val="22"/>
        </w:rPr>
        <w:t>N</w:t>
      </w:r>
      <w:r w:rsidR="00477885" w:rsidRPr="00CA4A44">
        <w:rPr>
          <w:rFonts w:ascii="Calibri" w:hAnsi="Calibri" w:cs="Calibri"/>
          <w:b/>
          <w:sz w:val="22"/>
          <w:szCs w:val="22"/>
        </w:rPr>
        <w:t>acional</w:t>
      </w:r>
      <w:r w:rsidR="00C10194" w:rsidRPr="00CA4A44">
        <w:rPr>
          <w:rFonts w:ascii="Calibri" w:hAnsi="Calibri" w:cs="Calibri"/>
          <w:b/>
          <w:sz w:val="22"/>
          <w:szCs w:val="22"/>
        </w:rPr>
        <w:t xml:space="preserve"> </w:t>
      </w:r>
      <w:r w:rsidR="00097474" w:rsidRPr="00CA4A44">
        <w:rPr>
          <w:rFonts w:ascii="Calibri" w:hAnsi="Calibri" w:cs="Calibri"/>
          <w:b/>
          <w:sz w:val="22"/>
          <w:szCs w:val="22"/>
        </w:rPr>
        <w:t>abierta</w:t>
      </w:r>
      <w:r w:rsidR="00C10194" w:rsidRPr="00CA4A44">
        <w:rPr>
          <w:rFonts w:ascii="Calibri" w:hAnsi="Calibri" w:cs="Calibri"/>
          <w:b/>
          <w:sz w:val="22"/>
          <w:szCs w:val="22"/>
        </w:rPr>
        <w:t>,</w:t>
      </w:r>
      <w:r w:rsidRPr="00CA4A44">
        <w:rPr>
          <w:rFonts w:ascii="Calibri" w:hAnsi="Calibri" w:cs="Calibri"/>
          <w:sz w:val="22"/>
          <w:szCs w:val="22"/>
        </w:rPr>
        <w:t xml:space="preserve"> por lo que podrán participar </w:t>
      </w:r>
      <w:r w:rsidR="00477885" w:rsidRPr="00CA4A44">
        <w:rPr>
          <w:rFonts w:ascii="Calibri" w:hAnsi="Calibri" w:cs="Calibri"/>
          <w:sz w:val="22"/>
          <w:szCs w:val="22"/>
        </w:rPr>
        <w:t>licitantes mexicanos y extranjeros, cualquiera que sea e</w:t>
      </w:r>
      <w:r w:rsidR="00CD4B50" w:rsidRPr="00CA4A44">
        <w:rPr>
          <w:rFonts w:ascii="Calibri" w:hAnsi="Calibri" w:cs="Calibri"/>
          <w:sz w:val="22"/>
          <w:szCs w:val="22"/>
        </w:rPr>
        <w:t>l origen de los bienes que cotic</w:t>
      </w:r>
      <w:r w:rsidR="00477885" w:rsidRPr="00CA4A44">
        <w:rPr>
          <w:rFonts w:ascii="Calibri" w:hAnsi="Calibri" w:cs="Calibri"/>
          <w:sz w:val="22"/>
          <w:szCs w:val="22"/>
        </w:rPr>
        <w:t>en</w:t>
      </w:r>
      <w:r w:rsidR="002951A6" w:rsidRPr="00CA4A44">
        <w:rPr>
          <w:rFonts w:ascii="Calibri" w:hAnsi="Calibri" w:cs="Calibri"/>
          <w:sz w:val="22"/>
          <w:szCs w:val="22"/>
        </w:rPr>
        <w:t>.</w:t>
      </w:r>
    </w:p>
    <w:p w:rsidR="00A63F44" w:rsidRPr="00CA4A44" w:rsidRDefault="00A63F44" w:rsidP="00A63F44">
      <w:pPr>
        <w:jc w:val="both"/>
        <w:rPr>
          <w:rFonts w:ascii="Calibri" w:hAnsi="Calibri" w:cs="Calibri"/>
          <w:sz w:val="22"/>
          <w:szCs w:val="22"/>
        </w:rPr>
      </w:pPr>
    </w:p>
    <w:p w:rsidR="00B74009" w:rsidRPr="00CA4A44" w:rsidRDefault="00B74009" w:rsidP="00B74009">
      <w:pPr>
        <w:numPr>
          <w:ilvl w:val="0"/>
          <w:numId w:val="1"/>
        </w:num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 xml:space="preserve">El número de identificación de </w:t>
      </w:r>
      <w:smartTag w:uri="urn:schemas-microsoft-com:office:smarttags" w:element="PersonName">
        <w:smartTagPr>
          <w:attr w:name="ProductID" w:val="la Convocatoria"/>
        </w:smartTagPr>
        <w:r w:rsidRPr="00CA4A44">
          <w:rPr>
            <w:rFonts w:ascii="Calibri" w:hAnsi="Calibri" w:cs="Calibri"/>
            <w:sz w:val="22"/>
            <w:szCs w:val="22"/>
            <w:lang w:val="es-ES"/>
          </w:rPr>
          <w:t>la Convocatoria</w:t>
        </w:r>
      </w:smartTag>
      <w:r w:rsidRPr="00CA4A44">
        <w:rPr>
          <w:rFonts w:ascii="Calibri" w:hAnsi="Calibri" w:cs="Calibri"/>
          <w:sz w:val="22"/>
          <w:szCs w:val="22"/>
          <w:lang w:val="es-ES"/>
        </w:rPr>
        <w:t xml:space="preserve"> a Licitación asignado por </w:t>
      </w:r>
      <w:r w:rsidRPr="00CA4A44">
        <w:rPr>
          <w:rFonts w:ascii="Calibri" w:hAnsi="Calibri" w:cs="Calibri"/>
          <w:sz w:val="22"/>
          <w:szCs w:val="22"/>
        </w:rPr>
        <w:t>CompraNet</w:t>
      </w:r>
      <w:r w:rsidRPr="00CA4A44">
        <w:rPr>
          <w:rFonts w:ascii="Calibri" w:hAnsi="Calibri" w:cs="Calibri"/>
          <w:sz w:val="22"/>
          <w:szCs w:val="22"/>
          <w:lang w:val="es-ES"/>
        </w:rPr>
        <w:t xml:space="preserve"> es LA-902002994-</w:t>
      </w:r>
      <w:r w:rsidR="00931659">
        <w:rPr>
          <w:rFonts w:ascii="Calibri" w:hAnsi="Calibri" w:cs="Calibri"/>
          <w:sz w:val="22"/>
          <w:szCs w:val="22"/>
          <w:lang w:val="es-ES"/>
        </w:rPr>
        <w:t>N4</w:t>
      </w:r>
      <w:r w:rsidR="00D3523D">
        <w:rPr>
          <w:rFonts w:ascii="Calibri" w:hAnsi="Calibri" w:cs="Calibri"/>
          <w:sz w:val="22"/>
          <w:szCs w:val="22"/>
          <w:lang w:val="es-ES"/>
        </w:rPr>
        <w:t>1</w:t>
      </w:r>
      <w:r w:rsidRPr="00CA4A44">
        <w:rPr>
          <w:rFonts w:ascii="Calibri" w:hAnsi="Calibri" w:cs="Calibri"/>
          <w:sz w:val="22"/>
          <w:szCs w:val="22"/>
          <w:lang w:val="es-ES"/>
        </w:rPr>
        <w:t>-</w:t>
      </w:r>
      <w:r w:rsidR="00A63F44">
        <w:rPr>
          <w:rFonts w:ascii="Calibri" w:hAnsi="Calibri" w:cs="Calibri"/>
          <w:sz w:val="22"/>
          <w:szCs w:val="22"/>
          <w:lang w:val="es-ES"/>
        </w:rPr>
        <w:t>20</w:t>
      </w:r>
      <w:r w:rsidRPr="00CA4A44">
        <w:rPr>
          <w:rFonts w:ascii="Calibri" w:hAnsi="Calibri" w:cs="Calibri"/>
          <w:sz w:val="22"/>
          <w:szCs w:val="22"/>
          <w:lang w:val="es-ES"/>
        </w:rPr>
        <w:t>1</w:t>
      </w:r>
      <w:r w:rsidR="00931659">
        <w:rPr>
          <w:rFonts w:ascii="Calibri" w:hAnsi="Calibri" w:cs="Calibri"/>
          <w:sz w:val="22"/>
          <w:szCs w:val="22"/>
          <w:lang w:val="es-ES"/>
        </w:rPr>
        <w:t>5</w:t>
      </w:r>
      <w:r w:rsidR="0033490F" w:rsidRPr="00CA4A44">
        <w:rPr>
          <w:rFonts w:ascii="Calibri" w:hAnsi="Calibri" w:cs="Calibri"/>
          <w:sz w:val="22"/>
          <w:szCs w:val="22"/>
          <w:lang w:val="es-ES"/>
        </w:rPr>
        <w:t>.</w:t>
      </w:r>
    </w:p>
    <w:p w:rsidR="00B74009" w:rsidRPr="00CA4A44" w:rsidRDefault="00B74009" w:rsidP="00B74009">
      <w:pPr>
        <w:pStyle w:val="Prrafodelista"/>
        <w:rPr>
          <w:rFonts w:ascii="Calibri" w:hAnsi="Calibri" w:cs="Calibri"/>
          <w:sz w:val="22"/>
          <w:szCs w:val="22"/>
          <w:lang w:val="es-ES"/>
        </w:rPr>
      </w:pPr>
    </w:p>
    <w:p w:rsidR="00B74009" w:rsidRPr="00CA4A44" w:rsidRDefault="00B74009" w:rsidP="00B74009">
      <w:pPr>
        <w:numPr>
          <w:ilvl w:val="0"/>
          <w:numId w:val="1"/>
        </w:num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La contratación abarcará el ejercicio fiscal 201</w:t>
      </w:r>
      <w:r w:rsidR="00931659">
        <w:rPr>
          <w:rFonts w:ascii="Calibri" w:hAnsi="Calibri" w:cs="Calibri"/>
          <w:sz w:val="22"/>
          <w:szCs w:val="22"/>
          <w:lang w:val="es-ES"/>
        </w:rPr>
        <w:t>5</w:t>
      </w:r>
      <w:r w:rsidRPr="00CA4A44">
        <w:rPr>
          <w:rFonts w:ascii="Calibri" w:hAnsi="Calibri" w:cs="Calibri"/>
          <w:sz w:val="22"/>
          <w:szCs w:val="22"/>
          <w:lang w:val="es-ES"/>
        </w:rPr>
        <w:t>.</w:t>
      </w:r>
    </w:p>
    <w:p w:rsidR="003620E9" w:rsidRPr="00CA4A44" w:rsidRDefault="003620E9" w:rsidP="003620E9">
      <w:pPr>
        <w:autoSpaceDE w:val="0"/>
        <w:autoSpaceDN w:val="0"/>
        <w:adjustRightInd w:val="0"/>
        <w:jc w:val="both"/>
        <w:rPr>
          <w:rFonts w:ascii="Calibri" w:hAnsi="Calibri" w:cs="Calibri"/>
          <w:sz w:val="22"/>
          <w:szCs w:val="22"/>
          <w:lang w:val="es-ES"/>
        </w:rPr>
      </w:pPr>
    </w:p>
    <w:p w:rsidR="00AB5F06" w:rsidRPr="001140DD" w:rsidRDefault="00AB5F06" w:rsidP="00AB5F06">
      <w:pPr>
        <w:numPr>
          <w:ilvl w:val="0"/>
          <w:numId w:val="1"/>
        </w:numPr>
        <w:autoSpaceDE w:val="0"/>
        <w:autoSpaceDN w:val="0"/>
        <w:adjustRightInd w:val="0"/>
        <w:jc w:val="both"/>
        <w:rPr>
          <w:rFonts w:ascii="Calibri" w:hAnsi="Calibri" w:cs="Calibri"/>
          <w:b/>
          <w:bCs/>
          <w:sz w:val="22"/>
          <w:szCs w:val="22"/>
          <w:lang w:val="es-ES"/>
        </w:rPr>
      </w:pPr>
      <w:r w:rsidRPr="001140DD">
        <w:rPr>
          <w:rFonts w:ascii="Calibri" w:hAnsi="Calibri" w:cs="Calibri"/>
          <w:bCs/>
          <w:sz w:val="22"/>
          <w:szCs w:val="22"/>
          <w:lang w:val="es-ES"/>
        </w:rPr>
        <w:t xml:space="preserve">Las proposiciones y todo lo relacionado con las mismas deberán presentarse en idioma español, los catalogos en idioma español o en el idioma del país de origen de los bienes, en este ultimo caso se deberá adjuntar traducción simple al español; esto </w:t>
      </w:r>
      <w:r w:rsidRPr="001140DD">
        <w:rPr>
          <w:rFonts w:ascii="Calibri" w:hAnsi="Calibri" w:cs="Calibri"/>
          <w:bCs/>
          <w:sz w:val="22"/>
          <w:szCs w:val="22"/>
        </w:rPr>
        <w:t>para cada una de las partidas</w:t>
      </w:r>
      <w:r>
        <w:rPr>
          <w:rFonts w:ascii="Calibri" w:hAnsi="Calibri" w:cs="Calibri"/>
          <w:bCs/>
          <w:sz w:val="22"/>
          <w:szCs w:val="22"/>
        </w:rPr>
        <w:t xml:space="preserve"> </w:t>
      </w:r>
      <w:r w:rsidRPr="001140DD">
        <w:rPr>
          <w:rFonts w:ascii="Calibri" w:hAnsi="Calibri" w:cs="Calibri"/>
          <w:bCs/>
          <w:sz w:val="22"/>
          <w:szCs w:val="22"/>
        </w:rPr>
        <w:t>en que participe, debiendo identificar e indicar claramente en los mismos la partida</w:t>
      </w:r>
      <w:r w:rsidR="0067156F">
        <w:rPr>
          <w:rFonts w:ascii="Calibri" w:hAnsi="Calibri" w:cs="Calibri"/>
          <w:bCs/>
          <w:sz w:val="22"/>
          <w:szCs w:val="22"/>
        </w:rPr>
        <w:t xml:space="preserve"> </w:t>
      </w:r>
      <w:r w:rsidRPr="001140DD">
        <w:rPr>
          <w:rFonts w:ascii="Calibri" w:hAnsi="Calibri" w:cs="Calibri"/>
          <w:bCs/>
          <w:sz w:val="22"/>
          <w:szCs w:val="22"/>
        </w:rPr>
        <w:t>y el nombre a que corresponda.</w:t>
      </w:r>
    </w:p>
    <w:p w:rsidR="00B74009" w:rsidRPr="00CA4A44" w:rsidRDefault="00B74009" w:rsidP="00B74009">
      <w:pPr>
        <w:numPr>
          <w:ilvl w:val="0"/>
          <w:numId w:val="1"/>
        </w:numPr>
        <w:autoSpaceDE w:val="0"/>
        <w:autoSpaceDN w:val="0"/>
        <w:adjustRightInd w:val="0"/>
        <w:jc w:val="both"/>
        <w:rPr>
          <w:rFonts w:ascii="Calibri" w:hAnsi="Calibri" w:cs="Calibri"/>
          <w:b/>
          <w:bCs/>
          <w:sz w:val="22"/>
          <w:szCs w:val="22"/>
          <w:lang w:val="es-ES"/>
        </w:rPr>
      </w:pPr>
      <w:r w:rsidRPr="00CA4A44">
        <w:rPr>
          <w:rFonts w:ascii="Calibri" w:hAnsi="Calibri" w:cs="Calibri"/>
          <w:sz w:val="22"/>
          <w:szCs w:val="22"/>
          <w:lang w:val="es-ES"/>
        </w:rPr>
        <w:lastRenderedPageBreak/>
        <w:t xml:space="preserve">La convocante cuenta con disponibilidad presupuestaria para la contratación que se derive de la presente Licitación, </w:t>
      </w:r>
      <w:r w:rsidR="00780B7A" w:rsidRPr="00CA4A44">
        <w:rPr>
          <w:rFonts w:ascii="Calibri" w:hAnsi="Calibri" w:cs="Calibri"/>
          <w:sz w:val="22"/>
          <w:szCs w:val="22"/>
          <w:lang w:val="es-ES"/>
        </w:rPr>
        <w:t xml:space="preserve">dentro del </w:t>
      </w:r>
      <w:r w:rsidR="007B4C3A" w:rsidRPr="00CA4A44">
        <w:rPr>
          <w:rFonts w:ascii="Calibri" w:hAnsi="Calibri" w:cs="Calibri"/>
          <w:sz w:val="22"/>
          <w:szCs w:val="22"/>
          <w:lang w:val="es-ES"/>
        </w:rPr>
        <w:t xml:space="preserve">Convenio </w:t>
      </w:r>
      <w:r w:rsidR="00E64F94">
        <w:rPr>
          <w:rFonts w:ascii="Calibri" w:hAnsi="Calibri" w:cs="Calibri"/>
          <w:sz w:val="22"/>
          <w:szCs w:val="22"/>
          <w:lang w:val="es-ES"/>
        </w:rPr>
        <w:t xml:space="preserve">de </w:t>
      </w:r>
      <w:r w:rsidR="005A760E">
        <w:rPr>
          <w:rFonts w:ascii="Calibri" w:hAnsi="Calibri" w:cs="Calibri"/>
          <w:sz w:val="22"/>
          <w:szCs w:val="22"/>
          <w:lang w:val="es-ES"/>
        </w:rPr>
        <w:t>c</w:t>
      </w:r>
      <w:r w:rsidR="00E64F94">
        <w:rPr>
          <w:rFonts w:ascii="Calibri" w:hAnsi="Calibri" w:cs="Calibri"/>
          <w:sz w:val="22"/>
          <w:szCs w:val="22"/>
          <w:lang w:val="es-ES"/>
        </w:rPr>
        <w:t xml:space="preserve">oordinación para la </w:t>
      </w:r>
      <w:r w:rsidR="005A760E">
        <w:rPr>
          <w:rFonts w:ascii="Calibri" w:hAnsi="Calibri" w:cs="Calibri"/>
          <w:sz w:val="22"/>
          <w:szCs w:val="22"/>
          <w:lang w:val="es-ES"/>
        </w:rPr>
        <w:t>i</w:t>
      </w:r>
      <w:r w:rsidR="00E64F94">
        <w:rPr>
          <w:rFonts w:ascii="Calibri" w:hAnsi="Calibri" w:cs="Calibri"/>
          <w:sz w:val="22"/>
          <w:szCs w:val="22"/>
          <w:lang w:val="es-ES"/>
        </w:rPr>
        <w:t xml:space="preserve">mplementación del </w:t>
      </w:r>
      <w:r w:rsidR="005A760E">
        <w:rPr>
          <w:rFonts w:ascii="Calibri" w:hAnsi="Calibri" w:cs="Calibri"/>
          <w:sz w:val="22"/>
          <w:szCs w:val="22"/>
          <w:lang w:val="es-ES"/>
        </w:rPr>
        <w:t>p</w:t>
      </w:r>
      <w:r w:rsidR="00E64F94">
        <w:rPr>
          <w:rFonts w:ascii="Calibri" w:hAnsi="Calibri" w:cs="Calibri"/>
          <w:sz w:val="22"/>
          <w:szCs w:val="22"/>
          <w:lang w:val="es-ES"/>
        </w:rPr>
        <w:t xml:space="preserve">royecto de </w:t>
      </w:r>
      <w:r w:rsidR="005A760E">
        <w:rPr>
          <w:rFonts w:ascii="Calibri" w:hAnsi="Calibri" w:cs="Calibri"/>
          <w:sz w:val="22"/>
          <w:szCs w:val="22"/>
          <w:lang w:val="es-ES"/>
        </w:rPr>
        <w:t>i</w:t>
      </w:r>
      <w:r w:rsidR="00E64F94">
        <w:rPr>
          <w:rFonts w:ascii="Calibri" w:hAnsi="Calibri" w:cs="Calibri"/>
          <w:sz w:val="22"/>
          <w:szCs w:val="22"/>
          <w:lang w:val="es-ES"/>
        </w:rPr>
        <w:t>nnovación en el marco de programa escuelas de calidad, denominado “cruzada por la calidad de la educación básica, suscrito entre la SEP y el Gobierno del Estado”</w:t>
      </w:r>
      <w:r w:rsidR="0033490F" w:rsidRPr="00CA4A44">
        <w:rPr>
          <w:rFonts w:ascii="Calibri" w:hAnsi="Calibri" w:cs="Calibri"/>
          <w:sz w:val="22"/>
          <w:szCs w:val="22"/>
          <w:lang w:val="es-ES"/>
        </w:rPr>
        <w:t>, por lo que todos los actos se realizarán en estricto apego a las disposiciones de la Ley de Adquisiciones, Arrendamientos y Servicios del Sect</w:t>
      </w:r>
      <w:r w:rsidR="00C95416" w:rsidRPr="00CA4A44">
        <w:rPr>
          <w:rFonts w:ascii="Calibri" w:hAnsi="Calibri" w:cs="Calibri"/>
          <w:sz w:val="22"/>
          <w:szCs w:val="22"/>
          <w:lang w:val="es-ES"/>
        </w:rPr>
        <w:t>o</w:t>
      </w:r>
      <w:r w:rsidR="0033490F" w:rsidRPr="00CA4A44">
        <w:rPr>
          <w:rFonts w:ascii="Calibri" w:hAnsi="Calibri" w:cs="Calibri"/>
          <w:sz w:val="22"/>
          <w:szCs w:val="22"/>
          <w:lang w:val="es-ES"/>
        </w:rPr>
        <w:t>r P</w:t>
      </w:r>
      <w:r w:rsidR="00C95416" w:rsidRPr="00CA4A44">
        <w:rPr>
          <w:rFonts w:ascii="Calibri" w:hAnsi="Calibri" w:cs="Calibri"/>
          <w:sz w:val="22"/>
          <w:szCs w:val="22"/>
          <w:lang w:val="es-ES"/>
        </w:rPr>
        <w:t>úblico, su Reglamento y demás dispos</w:t>
      </w:r>
      <w:r w:rsidR="00780B7A" w:rsidRPr="00CA4A44">
        <w:rPr>
          <w:rFonts w:ascii="Calibri" w:hAnsi="Calibri" w:cs="Calibri"/>
          <w:sz w:val="22"/>
          <w:szCs w:val="22"/>
          <w:lang w:val="es-ES"/>
        </w:rPr>
        <w:t>i</w:t>
      </w:r>
      <w:r w:rsidR="00C95416" w:rsidRPr="00CA4A44">
        <w:rPr>
          <w:rFonts w:ascii="Calibri" w:hAnsi="Calibri" w:cs="Calibri"/>
          <w:sz w:val="22"/>
          <w:szCs w:val="22"/>
          <w:lang w:val="es-ES"/>
        </w:rPr>
        <w:t>ciones federales aplicables.</w:t>
      </w:r>
    </w:p>
    <w:p w:rsidR="0094177D" w:rsidRPr="00CA4A44" w:rsidRDefault="0094177D" w:rsidP="00F72E1A">
      <w:pPr>
        <w:autoSpaceDE w:val="0"/>
        <w:autoSpaceDN w:val="0"/>
        <w:adjustRightInd w:val="0"/>
        <w:ind w:left="360"/>
        <w:jc w:val="both"/>
        <w:rPr>
          <w:rFonts w:ascii="Calibri" w:hAnsi="Calibri" w:cs="Calibri"/>
          <w:sz w:val="22"/>
          <w:szCs w:val="22"/>
          <w:lang w:val="es-ES"/>
        </w:rPr>
      </w:pPr>
    </w:p>
    <w:p w:rsidR="0094177D" w:rsidRPr="00CA4A44" w:rsidRDefault="006747A8" w:rsidP="006747A8">
      <w:pPr>
        <w:numPr>
          <w:ilvl w:val="0"/>
          <w:numId w:val="1"/>
        </w:num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w:t>
      </w:r>
      <w:r w:rsidR="00090418" w:rsidRPr="00CA4A44">
        <w:rPr>
          <w:rFonts w:ascii="Calibri" w:hAnsi="Calibri" w:cs="Calibri"/>
          <w:sz w:val="22"/>
          <w:szCs w:val="22"/>
        </w:rPr>
        <w:t>Licitación</w:t>
      </w:r>
      <w:r w:rsidRPr="00CA4A44">
        <w:rPr>
          <w:rFonts w:ascii="Calibri" w:hAnsi="Calibri" w:cs="Calibri"/>
          <w:sz w:val="22"/>
          <w:szCs w:val="22"/>
        </w:rPr>
        <w:t xml:space="preserve"> en calidad de observador, bajo la condición de </w:t>
      </w:r>
      <w:r w:rsidR="00CE160D" w:rsidRPr="00CA4A44">
        <w:rPr>
          <w:rFonts w:ascii="Calibri" w:hAnsi="Calibri" w:cs="Calibri"/>
          <w:sz w:val="22"/>
          <w:szCs w:val="22"/>
        </w:rPr>
        <w:t xml:space="preserve">registrar su asistencia, </w:t>
      </w:r>
      <w:r w:rsidRPr="00CA4A44">
        <w:rPr>
          <w:rFonts w:ascii="Calibri" w:hAnsi="Calibri" w:cs="Calibri"/>
          <w:sz w:val="22"/>
          <w:szCs w:val="22"/>
        </w:rPr>
        <w:t>debiendo abstenerse de intervenir en cualquier forma en los mismos</w:t>
      </w:r>
      <w:r w:rsidR="00B753EF" w:rsidRPr="00CA4A44">
        <w:rPr>
          <w:rFonts w:ascii="Calibri" w:hAnsi="Calibri" w:cs="Calibri"/>
          <w:sz w:val="22"/>
          <w:szCs w:val="22"/>
        </w:rPr>
        <w:t xml:space="preserve">; </w:t>
      </w:r>
      <w:r w:rsidR="00986934" w:rsidRPr="00CA4A44">
        <w:rPr>
          <w:rFonts w:ascii="Calibri" w:hAnsi="Calibri" w:cs="Calibri"/>
          <w:sz w:val="22"/>
          <w:szCs w:val="22"/>
        </w:rPr>
        <w:t>d</w:t>
      </w:r>
      <w:r w:rsidR="00B753EF" w:rsidRPr="00CA4A44">
        <w:rPr>
          <w:rFonts w:ascii="Calibri" w:hAnsi="Calibri" w:cs="Calibri"/>
          <w:sz w:val="22"/>
          <w:szCs w:val="22"/>
        </w:rPr>
        <w:t xml:space="preserve">ichas personas deberán </w:t>
      </w:r>
      <w:r w:rsidRPr="00CA4A44">
        <w:rPr>
          <w:rFonts w:ascii="Calibri" w:hAnsi="Calibri" w:cs="Calibri"/>
          <w:sz w:val="22"/>
          <w:szCs w:val="22"/>
        </w:rPr>
        <w:t>sujetarse a las mismas condiciones que los licitantes deben de cumplir du</w:t>
      </w:r>
      <w:r w:rsidR="00DB2810" w:rsidRPr="00CA4A44">
        <w:rPr>
          <w:rFonts w:ascii="Calibri" w:hAnsi="Calibri" w:cs="Calibri"/>
          <w:sz w:val="22"/>
          <w:szCs w:val="22"/>
        </w:rPr>
        <w:t xml:space="preserve">rante el proceso de </w:t>
      </w:r>
      <w:r w:rsidR="006B1C28" w:rsidRPr="00CA4A44">
        <w:rPr>
          <w:rFonts w:ascii="Calibri" w:hAnsi="Calibri" w:cs="Calibri"/>
          <w:sz w:val="22"/>
          <w:szCs w:val="22"/>
        </w:rPr>
        <w:t>l</w:t>
      </w:r>
      <w:r w:rsidR="00090418" w:rsidRPr="00CA4A44">
        <w:rPr>
          <w:rFonts w:ascii="Calibri" w:hAnsi="Calibri" w:cs="Calibri"/>
          <w:sz w:val="22"/>
          <w:szCs w:val="22"/>
        </w:rPr>
        <w:t>icitación</w:t>
      </w:r>
      <w:r w:rsidR="00DB2810" w:rsidRPr="00CA4A44">
        <w:rPr>
          <w:rFonts w:ascii="Calibri" w:hAnsi="Calibri" w:cs="Calibri"/>
          <w:sz w:val="22"/>
          <w:szCs w:val="22"/>
        </w:rPr>
        <w:t xml:space="preserve"> en cuanto a </w:t>
      </w:r>
      <w:r w:rsidR="00481BE8" w:rsidRPr="00CA4A44">
        <w:rPr>
          <w:rFonts w:ascii="Calibri" w:hAnsi="Calibri" w:cs="Calibri"/>
          <w:sz w:val="22"/>
          <w:szCs w:val="22"/>
        </w:rPr>
        <w:t>p</w:t>
      </w:r>
      <w:r w:rsidRPr="00CA4A44">
        <w:rPr>
          <w:rFonts w:ascii="Calibri" w:hAnsi="Calibri" w:cs="Calibri"/>
          <w:sz w:val="22"/>
          <w:szCs w:val="22"/>
        </w:rPr>
        <w:t>untualidad y registro.</w:t>
      </w:r>
    </w:p>
    <w:p w:rsidR="00437911" w:rsidRPr="00CA4A44" w:rsidRDefault="00437911" w:rsidP="00437911">
      <w:pPr>
        <w:pStyle w:val="Prrafodelista"/>
        <w:rPr>
          <w:rFonts w:ascii="Calibri" w:hAnsi="Calibri" w:cs="Calibri"/>
          <w:sz w:val="22"/>
          <w:szCs w:val="22"/>
        </w:rPr>
      </w:pPr>
    </w:p>
    <w:p w:rsidR="00642F79" w:rsidRPr="00CA4A44" w:rsidRDefault="00642F79" w:rsidP="00642F79">
      <w:pPr>
        <w:numPr>
          <w:ilvl w:val="0"/>
          <w:numId w:val="1"/>
        </w:numPr>
        <w:jc w:val="both"/>
        <w:rPr>
          <w:rFonts w:ascii="Calibri" w:hAnsi="Calibri" w:cs="Calibri"/>
          <w:sz w:val="22"/>
          <w:szCs w:val="22"/>
        </w:rPr>
      </w:pPr>
      <w:r w:rsidRPr="00CA4A44">
        <w:rPr>
          <w:rFonts w:ascii="Calibri" w:hAnsi="Calibri" w:cs="Calibri"/>
          <w:sz w:val="22"/>
          <w:szCs w:val="22"/>
        </w:rPr>
        <w:t>Se incorpora a la convocatoria de la</w:t>
      </w:r>
      <w:r w:rsidR="006B1C28" w:rsidRPr="00CA4A44">
        <w:rPr>
          <w:rFonts w:ascii="Calibri" w:hAnsi="Calibri" w:cs="Calibri"/>
          <w:sz w:val="22"/>
          <w:szCs w:val="22"/>
        </w:rPr>
        <w:t xml:space="preserve"> l</w:t>
      </w:r>
      <w:r w:rsidR="00090418" w:rsidRPr="00CA4A44">
        <w:rPr>
          <w:rFonts w:ascii="Calibri" w:hAnsi="Calibri" w:cs="Calibri"/>
          <w:sz w:val="22"/>
          <w:szCs w:val="22"/>
        </w:rPr>
        <w:t>icitación</w:t>
      </w:r>
      <w:r w:rsidRPr="00CA4A44">
        <w:rPr>
          <w:rFonts w:ascii="Calibri" w:hAnsi="Calibri" w:cs="Calibri"/>
          <w:sz w:val="22"/>
          <w:szCs w:val="22"/>
        </w:rPr>
        <w:t xml:space="preserve"> el </w:t>
      </w:r>
      <w:r w:rsidRPr="00CA4A44">
        <w:rPr>
          <w:rFonts w:ascii="Calibri" w:hAnsi="Calibri" w:cs="Calibri"/>
          <w:b/>
          <w:sz w:val="22"/>
          <w:szCs w:val="22"/>
        </w:rPr>
        <w:t>A</w:t>
      </w:r>
      <w:r w:rsidR="00681E80" w:rsidRPr="00CA4A44">
        <w:rPr>
          <w:rFonts w:ascii="Calibri" w:hAnsi="Calibri" w:cs="Calibri"/>
          <w:b/>
          <w:sz w:val="22"/>
          <w:szCs w:val="22"/>
        </w:rPr>
        <w:t>nexo</w:t>
      </w:r>
      <w:r w:rsidRPr="00CA4A44">
        <w:rPr>
          <w:rFonts w:ascii="Calibri" w:hAnsi="Calibri" w:cs="Calibri"/>
          <w:b/>
          <w:sz w:val="22"/>
          <w:szCs w:val="22"/>
        </w:rPr>
        <w:t xml:space="preserve"> </w:t>
      </w:r>
      <w:r w:rsidR="00EE6993">
        <w:rPr>
          <w:rFonts w:ascii="Calibri" w:hAnsi="Calibri" w:cs="Calibri"/>
          <w:b/>
          <w:sz w:val="22"/>
          <w:szCs w:val="22"/>
        </w:rPr>
        <w:t>12</w:t>
      </w:r>
      <w:r w:rsidRPr="0072506D">
        <w:rPr>
          <w:rFonts w:ascii="Calibri" w:hAnsi="Calibri" w:cs="Calibri"/>
          <w:sz w:val="22"/>
          <w:szCs w:val="22"/>
        </w:rPr>
        <w:t xml:space="preserve">, con el </w:t>
      </w:r>
      <w:r w:rsidRPr="0072506D">
        <w:rPr>
          <w:rFonts w:ascii="Calibri" w:hAnsi="Calibri" w:cs="Calibri"/>
          <w:sz w:val="22"/>
          <w:szCs w:val="22"/>
          <w:u w:val="single"/>
        </w:rPr>
        <w:t xml:space="preserve">formato que señala los documentos requeridos para participar e integrar las proposiciones, relacionados con los puntos específicos solicitados en </w:t>
      </w:r>
      <w:r w:rsidR="004B0B7C" w:rsidRPr="0072506D">
        <w:rPr>
          <w:rFonts w:ascii="Calibri" w:hAnsi="Calibri" w:cs="Calibri"/>
          <w:sz w:val="22"/>
          <w:szCs w:val="22"/>
          <w:u w:val="single"/>
        </w:rPr>
        <w:t>la</w:t>
      </w:r>
      <w:r w:rsidRPr="0072506D">
        <w:rPr>
          <w:rFonts w:ascii="Calibri" w:hAnsi="Calibri" w:cs="Calibri"/>
          <w:sz w:val="22"/>
          <w:szCs w:val="22"/>
          <w:u w:val="single"/>
        </w:rPr>
        <w:t xml:space="preserve"> </w:t>
      </w:r>
      <w:r w:rsidR="004B0B7C" w:rsidRPr="0072506D">
        <w:rPr>
          <w:rFonts w:ascii="Calibri" w:hAnsi="Calibri" w:cs="Calibri"/>
          <w:sz w:val="22"/>
          <w:szCs w:val="22"/>
          <w:u w:val="single"/>
        </w:rPr>
        <w:t>Sección</w:t>
      </w:r>
      <w:r w:rsidR="00681E80" w:rsidRPr="0072506D">
        <w:rPr>
          <w:rFonts w:ascii="Calibri" w:hAnsi="Calibri" w:cs="Calibri"/>
          <w:sz w:val="22"/>
          <w:szCs w:val="22"/>
          <w:u w:val="single"/>
        </w:rPr>
        <w:t xml:space="preserve"> III, </w:t>
      </w:r>
      <w:r w:rsidRPr="0072506D">
        <w:rPr>
          <w:rFonts w:ascii="Calibri" w:hAnsi="Calibri" w:cs="Calibri"/>
          <w:sz w:val="22"/>
          <w:szCs w:val="22"/>
          <w:u w:val="single"/>
        </w:rPr>
        <w:t xml:space="preserve">numeral </w:t>
      </w:r>
      <w:r w:rsidR="00780B7A" w:rsidRPr="0072506D">
        <w:rPr>
          <w:rFonts w:ascii="Calibri" w:hAnsi="Calibri" w:cs="Calibri"/>
          <w:b/>
          <w:sz w:val="22"/>
          <w:szCs w:val="22"/>
          <w:u w:val="single"/>
        </w:rPr>
        <w:t>3</w:t>
      </w:r>
      <w:r w:rsidR="009E22AF" w:rsidRPr="0072506D">
        <w:rPr>
          <w:rFonts w:ascii="Calibri" w:hAnsi="Calibri" w:cs="Calibri"/>
          <w:b/>
          <w:sz w:val="22"/>
          <w:szCs w:val="22"/>
          <w:u w:val="single"/>
        </w:rPr>
        <w:t>5</w:t>
      </w:r>
      <w:r w:rsidRPr="0072506D">
        <w:rPr>
          <w:rFonts w:ascii="Calibri" w:hAnsi="Calibri" w:cs="Calibri"/>
          <w:sz w:val="22"/>
          <w:szCs w:val="22"/>
          <w:u w:val="single"/>
        </w:rPr>
        <w:t xml:space="preserve"> de la convocatoria</w:t>
      </w:r>
      <w:r w:rsidR="000E6411" w:rsidRPr="0072506D">
        <w:rPr>
          <w:rFonts w:ascii="Calibri" w:hAnsi="Calibri" w:cs="Calibri"/>
          <w:sz w:val="22"/>
          <w:szCs w:val="22"/>
        </w:rPr>
        <w:t>.</w:t>
      </w:r>
    </w:p>
    <w:p w:rsidR="001B1CA3" w:rsidRPr="00CA4A44" w:rsidRDefault="001B1CA3" w:rsidP="001B1CA3">
      <w:pPr>
        <w:jc w:val="both"/>
        <w:rPr>
          <w:rFonts w:ascii="Calibri" w:hAnsi="Calibri" w:cs="Calibri"/>
          <w:sz w:val="22"/>
          <w:szCs w:val="22"/>
        </w:rPr>
      </w:pPr>
    </w:p>
    <w:p w:rsidR="001D0F79" w:rsidRPr="00CA4A44" w:rsidRDefault="001D0F79" w:rsidP="001D0F79">
      <w:pPr>
        <w:numPr>
          <w:ilvl w:val="0"/>
          <w:numId w:val="1"/>
        </w:num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la </w:t>
      </w:r>
      <w:r w:rsidR="006B1C28" w:rsidRPr="00CA4A44">
        <w:rPr>
          <w:rFonts w:ascii="Calibri" w:hAnsi="Calibri" w:cs="Calibri"/>
          <w:color w:val="000000"/>
          <w:sz w:val="22"/>
          <w:szCs w:val="22"/>
        </w:rPr>
        <w:t>l</w:t>
      </w:r>
      <w:r w:rsidR="00090418" w:rsidRPr="00CA4A44">
        <w:rPr>
          <w:rFonts w:ascii="Calibri" w:hAnsi="Calibri" w:cs="Calibri"/>
          <w:color w:val="000000"/>
          <w:sz w:val="22"/>
          <w:szCs w:val="22"/>
        </w:rPr>
        <w:t>icitación</w:t>
      </w:r>
      <w:r w:rsidRPr="00CA4A44">
        <w:rPr>
          <w:rFonts w:ascii="Calibri" w:hAnsi="Calibri" w:cs="Calibri"/>
          <w:color w:val="000000"/>
          <w:sz w:val="22"/>
          <w:szCs w:val="22"/>
        </w:rPr>
        <w:t xml:space="preserve"> </w:t>
      </w:r>
      <w:r w:rsidRPr="00CA4A44">
        <w:rPr>
          <w:rFonts w:ascii="Calibri" w:hAnsi="Calibri" w:cs="Calibri"/>
          <w:b/>
          <w:color w:val="000000"/>
          <w:sz w:val="22"/>
          <w:szCs w:val="22"/>
        </w:rPr>
        <w:t>no</w:t>
      </w:r>
      <w:r w:rsidRPr="00CA4A44">
        <w:rPr>
          <w:rFonts w:ascii="Calibri" w:hAnsi="Calibri" w:cs="Calibri"/>
          <w:color w:val="000000"/>
          <w:sz w:val="22"/>
          <w:szCs w:val="22"/>
        </w:rPr>
        <w:t xml:space="preserve"> utilizará la modalidad de </w:t>
      </w:r>
      <w:r w:rsidRPr="00CA4A44">
        <w:rPr>
          <w:rFonts w:ascii="Calibri" w:hAnsi="Calibri" w:cs="Calibri"/>
          <w:b/>
          <w:color w:val="000000"/>
          <w:sz w:val="22"/>
          <w:szCs w:val="22"/>
        </w:rPr>
        <w:t>ofertas subsecuentes de descuentos</w:t>
      </w:r>
      <w:r w:rsidRPr="00CA4A44">
        <w:rPr>
          <w:rFonts w:ascii="Calibri" w:hAnsi="Calibri" w:cs="Calibri"/>
          <w:color w:val="000000"/>
          <w:sz w:val="22"/>
          <w:szCs w:val="22"/>
        </w:rPr>
        <w:t>, para la adquisición de los bienes licitados.</w:t>
      </w:r>
    </w:p>
    <w:p w:rsidR="007343DF" w:rsidRPr="00CA4A44" w:rsidRDefault="007343DF" w:rsidP="007343DF">
      <w:pPr>
        <w:pStyle w:val="Prrafodelista"/>
        <w:rPr>
          <w:rFonts w:ascii="Calibri" w:hAnsi="Calibri" w:cs="Calibri"/>
          <w:color w:val="000000"/>
          <w:sz w:val="22"/>
          <w:szCs w:val="22"/>
        </w:rPr>
      </w:pPr>
    </w:p>
    <w:p w:rsidR="001D0F79" w:rsidRPr="00CA4A44" w:rsidRDefault="001D0F79" w:rsidP="001D0F79">
      <w:pPr>
        <w:numPr>
          <w:ilvl w:val="0"/>
          <w:numId w:val="1"/>
        </w:numPr>
        <w:jc w:val="both"/>
        <w:rPr>
          <w:rFonts w:ascii="Calibri" w:hAnsi="Calibri" w:cs="Calibri"/>
          <w:color w:val="000000"/>
          <w:sz w:val="22"/>
          <w:szCs w:val="22"/>
        </w:rPr>
      </w:pPr>
      <w:r w:rsidRPr="00CA4A44">
        <w:rPr>
          <w:rFonts w:ascii="Calibri" w:hAnsi="Calibri" w:cs="Calibri"/>
          <w:color w:val="000000"/>
          <w:sz w:val="22"/>
          <w:szCs w:val="22"/>
        </w:rPr>
        <w:t>Los licitantes</w:t>
      </w:r>
      <w:r w:rsidR="001B1CA3" w:rsidRPr="00CA4A44">
        <w:rPr>
          <w:rFonts w:ascii="Calibri" w:hAnsi="Calibri" w:cs="Calibri"/>
          <w:color w:val="000000"/>
          <w:sz w:val="22"/>
          <w:szCs w:val="22"/>
        </w:rPr>
        <w:t xml:space="preserve"> para esta Licitación</w:t>
      </w:r>
      <w:r w:rsidRPr="00CA4A44">
        <w:rPr>
          <w:rFonts w:ascii="Calibri" w:hAnsi="Calibri" w:cs="Calibri"/>
          <w:color w:val="000000"/>
          <w:sz w:val="22"/>
          <w:szCs w:val="22"/>
        </w:rPr>
        <w:t xml:space="preserve"> sólo podrán presentar una proposición</w:t>
      </w:r>
      <w:r w:rsidR="001B1CA3" w:rsidRPr="00CA4A44">
        <w:rPr>
          <w:rFonts w:ascii="Calibri" w:hAnsi="Calibri" w:cs="Calibri"/>
          <w:color w:val="000000"/>
          <w:sz w:val="22"/>
          <w:szCs w:val="22"/>
        </w:rPr>
        <w:t xml:space="preserve"> para </w:t>
      </w:r>
      <w:r w:rsidR="001753AE" w:rsidRPr="00CA4A44">
        <w:rPr>
          <w:rFonts w:ascii="Calibri" w:hAnsi="Calibri" w:cs="Calibri"/>
          <w:color w:val="000000"/>
          <w:sz w:val="22"/>
          <w:szCs w:val="22"/>
        </w:rPr>
        <w:t>l</w:t>
      </w:r>
      <w:r w:rsidR="00EB192D" w:rsidRPr="00CA4A44">
        <w:rPr>
          <w:rFonts w:ascii="Calibri" w:hAnsi="Calibri" w:cs="Calibri"/>
          <w:color w:val="000000"/>
          <w:sz w:val="22"/>
          <w:szCs w:val="22"/>
        </w:rPr>
        <w:t>a</w:t>
      </w:r>
      <w:r w:rsidR="001B1CA3" w:rsidRPr="00CA4A44">
        <w:rPr>
          <w:rFonts w:ascii="Calibri" w:hAnsi="Calibri" w:cs="Calibri"/>
          <w:color w:val="000000"/>
          <w:sz w:val="22"/>
          <w:szCs w:val="22"/>
        </w:rPr>
        <w:t xml:space="preserve"> partida</w:t>
      </w:r>
      <w:r w:rsidR="00EB192D" w:rsidRPr="00CA4A44">
        <w:rPr>
          <w:rFonts w:ascii="Calibri" w:hAnsi="Calibri" w:cs="Calibri"/>
          <w:color w:val="000000"/>
          <w:sz w:val="22"/>
          <w:szCs w:val="22"/>
        </w:rPr>
        <w:t xml:space="preserve"> </w:t>
      </w:r>
      <w:r w:rsidR="001B1CA3" w:rsidRPr="00CA4A44">
        <w:rPr>
          <w:rFonts w:ascii="Calibri" w:hAnsi="Calibri" w:cs="Calibri"/>
          <w:color w:val="000000"/>
          <w:sz w:val="22"/>
          <w:szCs w:val="22"/>
        </w:rPr>
        <w:t>en que participa</w:t>
      </w:r>
      <w:r w:rsidRPr="00CA4A44">
        <w:rPr>
          <w:rFonts w:ascii="Calibri" w:hAnsi="Calibri" w:cs="Calibri"/>
          <w:color w:val="000000"/>
          <w:sz w:val="22"/>
          <w:szCs w:val="22"/>
        </w:rPr>
        <w:t>.</w:t>
      </w:r>
    </w:p>
    <w:p w:rsidR="00B25094" w:rsidRPr="00CA4A44" w:rsidRDefault="00B25094" w:rsidP="00B25094">
      <w:pPr>
        <w:ind w:left="360"/>
        <w:jc w:val="both"/>
        <w:rPr>
          <w:rFonts w:ascii="Calibri" w:hAnsi="Calibri" w:cs="Calibri"/>
          <w:color w:val="000000"/>
          <w:sz w:val="22"/>
          <w:szCs w:val="22"/>
        </w:rPr>
      </w:pPr>
    </w:p>
    <w:p w:rsidR="009B6AC5" w:rsidRPr="00CA4A44" w:rsidRDefault="0025122A" w:rsidP="009B6AC5">
      <w:pPr>
        <w:pStyle w:val="texto0"/>
        <w:numPr>
          <w:ilvl w:val="0"/>
          <w:numId w:val="1"/>
        </w:numPr>
        <w:spacing w:after="0" w:line="240" w:lineRule="auto"/>
        <w:rPr>
          <w:rFonts w:ascii="Calibri" w:hAnsi="Calibri" w:cs="Calibri"/>
          <w:sz w:val="22"/>
          <w:szCs w:val="22"/>
        </w:rPr>
      </w:pPr>
      <w:r w:rsidRPr="00CA4A44">
        <w:rPr>
          <w:rFonts w:ascii="Calibri" w:hAnsi="Calibri" w:cs="Calibri"/>
          <w:b/>
          <w:sz w:val="22"/>
          <w:szCs w:val="22"/>
        </w:rPr>
        <w:t>GLOSARIO DE TERMINOS:</w:t>
      </w:r>
    </w:p>
    <w:p w:rsidR="009B6AC5" w:rsidRPr="00CA4A44"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bCs/>
          <w:sz w:val="22"/>
          <w:szCs w:val="22"/>
          <w:lang w:val="es-MX"/>
        </w:rPr>
      </w:pPr>
      <w:r w:rsidRPr="008A46F9">
        <w:rPr>
          <w:rFonts w:ascii="Calibri" w:hAnsi="Calibri" w:cs="Calibri"/>
          <w:b/>
          <w:bCs/>
          <w:sz w:val="22"/>
          <w:szCs w:val="22"/>
          <w:lang w:val="es-MX"/>
        </w:rPr>
        <w:t>CompraNet:</w:t>
      </w:r>
      <w:r w:rsidR="00A63F44">
        <w:rPr>
          <w:rFonts w:ascii="Calibri" w:hAnsi="Calibri" w:cs="Calibri"/>
          <w:bCs/>
          <w:sz w:val="22"/>
          <w:szCs w:val="22"/>
          <w:lang w:val="es-MX"/>
        </w:rPr>
        <w:t xml:space="preserve"> E</w:t>
      </w:r>
      <w:r w:rsidRPr="008A46F9">
        <w:rPr>
          <w:rFonts w:ascii="Calibri" w:hAnsi="Calibri" w:cs="Calibri"/>
          <w:bCs/>
          <w:sz w:val="22"/>
          <w:szCs w:val="22"/>
          <w:lang w:val="es-MX"/>
        </w:rPr>
        <w:t>l sistema electrónico de información pública gubernamental sobre adquisicio</w:t>
      </w:r>
      <w:r w:rsidR="0025122A" w:rsidRPr="008A46F9">
        <w:rPr>
          <w:rFonts w:ascii="Calibri" w:hAnsi="Calibri" w:cs="Calibri"/>
          <w:bCs/>
          <w:sz w:val="22"/>
          <w:szCs w:val="22"/>
          <w:lang w:val="es-MX"/>
        </w:rPr>
        <w:t>nes, arrendamientos y servicios,</w:t>
      </w:r>
      <w:r w:rsidRPr="008A46F9">
        <w:rPr>
          <w:rFonts w:ascii="Calibri" w:hAnsi="Calibri" w:cs="Calibri"/>
          <w:bCs/>
          <w:sz w:val="22"/>
          <w:szCs w:val="22"/>
          <w:lang w:val="es-MX"/>
        </w:rPr>
        <w:t xml:space="preserve"> </w:t>
      </w:r>
      <w:r w:rsidR="0025122A" w:rsidRPr="008A46F9">
        <w:rPr>
          <w:rFonts w:ascii="Calibri" w:hAnsi="Calibri" w:cs="Calibri"/>
          <w:bCs/>
          <w:sz w:val="22"/>
          <w:szCs w:val="22"/>
          <w:lang w:val="es-MX"/>
        </w:rPr>
        <w:t>d</w:t>
      </w:r>
      <w:r w:rsidRPr="008A46F9">
        <w:rPr>
          <w:rFonts w:ascii="Calibri" w:hAnsi="Calibri" w:cs="Calibri"/>
          <w:bCs/>
          <w:sz w:val="22"/>
          <w:szCs w:val="22"/>
          <w:lang w:val="es-MX"/>
        </w:rPr>
        <w:t>icho sistema será de consulta gratuita y constituirá un medio por el cual se desarrollarán procedimientos de contratación.</w:t>
      </w:r>
    </w:p>
    <w:p w:rsidR="00EB192D" w:rsidRPr="008A46F9" w:rsidRDefault="00EB192D" w:rsidP="0025122A">
      <w:pPr>
        <w:pStyle w:val="ROMANOS"/>
        <w:tabs>
          <w:tab w:val="clear" w:pos="720"/>
          <w:tab w:val="left" w:pos="284"/>
        </w:tabs>
        <w:spacing w:after="0" w:line="240" w:lineRule="auto"/>
        <w:ind w:left="284" w:firstLine="0"/>
        <w:rPr>
          <w:rFonts w:ascii="Calibri" w:hAnsi="Calibri" w:cs="Calibri"/>
          <w:bCs/>
          <w:sz w:val="22"/>
          <w:szCs w:val="22"/>
          <w:lang w:val="es-MX"/>
        </w:rPr>
      </w:pPr>
    </w:p>
    <w:p w:rsidR="00EB192D" w:rsidRPr="008A46F9" w:rsidRDefault="00EB192D" w:rsidP="00EB192D">
      <w:pPr>
        <w:pStyle w:val="ROMANOS"/>
        <w:tabs>
          <w:tab w:val="clear" w:pos="720"/>
          <w:tab w:val="left" w:pos="284"/>
        </w:tabs>
        <w:spacing w:after="0" w:line="240" w:lineRule="auto"/>
        <w:ind w:left="284" w:firstLine="0"/>
        <w:rPr>
          <w:rFonts w:ascii="Calibri" w:hAnsi="Calibri" w:cs="Calibri"/>
          <w:b/>
          <w:bCs/>
          <w:sz w:val="22"/>
          <w:szCs w:val="22"/>
          <w:lang w:val="es-MX"/>
        </w:rPr>
      </w:pPr>
      <w:r w:rsidRPr="008A46F9">
        <w:rPr>
          <w:rFonts w:ascii="Calibri" w:hAnsi="Calibri" w:cs="Calibri"/>
          <w:b/>
          <w:bCs/>
          <w:sz w:val="22"/>
          <w:szCs w:val="22"/>
          <w:lang w:val="es-MX"/>
        </w:rPr>
        <w:t xml:space="preserve">ComprasBC: </w:t>
      </w:r>
      <w:r w:rsidR="00A63F44">
        <w:rPr>
          <w:rFonts w:ascii="Calibri" w:hAnsi="Calibri" w:cs="Calibri"/>
          <w:bCs/>
          <w:sz w:val="22"/>
          <w:szCs w:val="22"/>
          <w:lang w:val="es-MX"/>
        </w:rPr>
        <w:t>S</w:t>
      </w:r>
      <w:r w:rsidRPr="008A46F9">
        <w:rPr>
          <w:rFonts w:ascii="Calibri" w:hAnsi="Calibri"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9B6AC5" w:rsidRPr="008A46F9" w:rsidRDefault="009B6AC5" w:rsidP="0025122A">
      <w:pPr>
        <w:pStyle w:val="ROMANOS"/>
        <w:tabs>
          <w:tab w:val="clear" w:pos="720"/>
          <w:tab w:val="left" w:pos="284"/>
        </w:tabs>
        <w:spacing w:after="0" w:line="240" w:lineRule="auto"/>
        <w:ind w:left="284" w:firstLine="0"/>
        <w:rPr>
          <w:rFonts w:ascii="Calibri" w:hAnsi="Calibri" w:cs="Calibri"/>
          <w:bCs/>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eastAsia="MS Mincho" w:hAnsi="Calibri" w:cs="Calibri"/>
          <w:i/>
          <w:iCs/>
          <w:color w:val="0000FF"/>
          <w:sz w:val="22"/>
          <w:szCs w:val="22"/>
          <w:lang w:val="es-MX"/>
        </w:rPr>
      </w:pPr>
      <w:r w:rsidRPr="008A46F9">
        <w:rPr>
          <w:rFonts w:ascii="Calibri" w:hAnsi="Calibri" w:cs="Calibri"/>
          <w:b/>
          <w:bCs/>
          <w:sz w:val="22"/>
          <w:szCs w:val="22"/>
          <w:lang w:val="es-MX"/>
        </w:rPr>
        <w:t>Proveedor:</w:t>
      </w:r>
      <w:r w:rsidR="00A63F44">
        <w:rPr>
          <w:rFonts w:ascii="Calibri" w:hAnsi="Calibri" w:cs="Calibri"/>
          <w:bCs/>
          <w:sz w:val="22"/>
          <w:szCs w:val="22"/>
          <w:lang w:val="es-MX"/>
        </w:rPr>
        <w:t xml:space="preserve"> L</w:t>
      </w:r>
      <w:r w:rsidRPr="008A46F9">
        <w:rPr>
          <w:rFonts w:ascii="Calibri" w:hAnsi="Calibri" w:cs="Calibri"/>
          <w:bCs/>
          <w:sz w:val="22"/>
          <w:szCs w:val="22"/>
          <w:lang w:val="es-MX"/>
        </w:rPr>
        <w:t>a persona que celebre contratos de adquisiciones, arrendamientos o servicios;</w:t>
      </w:r>
    </w:p>
    <w:p w:rsidR="009B6AC5" w:rsidRPr="008A46F9"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bCs/>
          <w:sz w:val="22"/>
          <w:szCs w:val="22"/>
          <w:lang w:val="es-MX"/>
        </w:rPr>
      </w:pPr>
      <w:r w:rsidRPr="008A46F9">
        <w:rPr>
          <w:rFonts w:ascii="Calibri" w:hAnsi="Calibri" w:cs="Calibri"/>
          <w:b/>
          <w:bCs/>
          <w:sz w:val="22"/>
          <w:szCs w:val="22"/>
          <w:lang w:val="es-MX"/>
        </w:rPr>
        <w:t>Licitante</w:t>
      </w:r>
      <w:r w:rsidR="001B6F09" w:rsidRPr="008A46F9">
        <w:rPr>
          <w:rFonts w:ascii="Calibri" w:hAnsi="Calibri" w:cs="Calibri"/>
          <w:b/>
          <w:bCs/>
          <w:sz w:val="22"/>
          <w:szCs w:val="22"/>
          <w:lang w:val="es-MX"/>
        </w:rPr>
        <w:t xml:space="preserve"> (s)</w:t>
      </w:r>
      <w:r w:rsidRPr="008A46F9">
        <w:rPr>
          <w:rFonts w:ascii="Calibri" w:hAnsi="Calibri" w:cs="Calibri"/>
          <w:b/>
          <w:bCs/>
          <w:sz w:val="22"/>
          <w:szCs w:val="22"/>
          <w:lang w:val="es-MX"/>
        </w:rPr>
        <w:t xml:space="preserve">: </w:t>
      </w:r>
      <w:r w:rsidR="00A63F44" w:rsidRPr="00A63F44">
        <w:rPr>
          <w:rFonts w:ascii="Calibri" w:hAnsi="Calibri" w:cs="Calibri"/>
          <w:bCs/>
          <w:sz w:val="22"/>
          <w:szCs w:val="22"/>
          <w:lang w:val="es-MX"/>
        </w:rPr>
        <w:t>L</w:t>
      </w:r>
      <w:r w:rsidRPr="008A46F9">
        <w:rPr>
          <w:rFonts w:ascii="Calibri" w:hAnsi="Calibri" w:cs="Calibri"/>
          <w:bCs/>
          <w:sz w:val="22"/>
          <w:szCs w:val="22"/>
          <w:lang w:val="es-MX"/>
        </w:rPr>
        <w:t xml:space="preserve">a persona que </w:t>
      </w:r>
      <w:r w:rsidR="00B74009" w:rsidRPr="008A46F9">
        <w:rPr>
          <w:rFonts w:ascii="Calibri" w:hAnsi="Calibri" w:cs="Calibri"/>
          <w:bCs/>
          <w:sz w:val="22"/>
          <w:szCs w:val="22"/>
          <w:lang w:val="es-MX"/>
        </w:rPr>
        <w:t>participa</w:t>
      </w:r>
      <w:r w:rsidRPr="008A46F9">
        <w:rPr>
          <w:rFonts w:ascii="Calibri" w:hAnsi="Calibri" w:cs="Calibri"/>
          <w:bCs/>
          <w:sz w:val="22"/>
          <w:szCs w:val="22"/>
          <w:lang w:val="es-MX"/>
        </w:rPr>
        <w:t xml:space="preserve"> en </w:t>
      </w:r>
      <w:r w:rsidR="00B74009" w:rsidRPr="008A46F9">
        <w:rPr>
          <w:rFonts w:ascii="Calibri" w:hAnsi="Calibri" w:cs="Calibri"/>
          <w:bCs/>
          <w:sz w:val="22"/>
          <w:szCs w:val="22"/>
          <w:lang w:val="es-MX"/>
        </w:rPr>
        <w:t>el</w:t>
      </w:r>
      <w:r w:rsidRPr="008A46F9">
        <w:rPr>
          <w:rFonts w:ascii="Calibri" w:hAnsi="Calibri" w:cs="Calibri"/>
          <w:bCs/>
          <w:sz w:val="22"/>
          <w:szCs w:val="22"/>
          <w:lang w:val="es-MX"/>
        </w:rPr>
        <w:t xml:space="preserve"> procedimiento de </w:t>
      </w:r>
      <w:r w:rsidR="00090418" w:rsidRPr="008A46F9">
        <w:rPr>
          <w:rFonts w:ascii="Calibri" w:hAnsi="Calibri" w:cs="Calibri"/>
          <w:bCs/>
          <w:sz w:val="22"/>
          <w:szCs w:val="22"/>
          <w:lang w:val="es-MX"/>
        </w:rPr>
        <w:t>Licitación</w:t>
      </w:r>
      <w:r w:rsidRPr="008A46F9">
        <w:rPr>
          <w:rFonts w:ascii="Calibri" w:hAnsi="Calibri" w:cs="Calibri"/>
          <w:bCs/>
          <w:sz w:val="22"/>
          <w:szCs w:val="22"/>
          <w:lang w:val="es-MX"/>
        </w:rPr>
        <w:t xml:space="preserve"> </w:t>
      </w:r>
      <w:r w:rsidR="00B74009" w:rsidRPr="008A46F9">
        <w:rPr>
          <w:rFonts w:ascii="Calibri" w:hAnsi="Calibri" w:cs="Calibri"/>
          <w:bCs/>
          <w:sz w:val="22"/>
          <w:szCs w:val="22"/>
          <w:lang w:val="es-MX"/>
        </w:rPr>
        <w:t xml:space="preserve">Pública. </w:t>
      </w:r>
    </w:p>
    <w:p w:rsidR="009B6AC5" w:rsidRPr="008A46F9" w:rsidRDefault="009B6AC5" w:rsidP="0025122A">
      <w:pPr>
        <w:pStyle w:val="ROMANOS"/>
        <w:tabs>
          <w:tab w:val="clear" w:pos="720"/>
          <w:tab w:val="left" w:pos="284"/>
        </w:tabs>
        <w:spacing w:after="0" w:line="240" w:lineRule="auto"/>
        <w:ind w:left="284" w:firstLine="0"/>
        <w:rPr>
          <w:rFonts w:ascii="Calibri" w:eastAsia="MS Mincho" w:hAnsi="Calibri" w:cs="Calibri"/>
          <w:iCs/>
          <w:color w:val="0000FF"/>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Investigación de mercado:</w:t>
      </w:r>
      <w:r w:rsidRPr="008A46F9">
        <w:rPr>
          <w:rFonts w:ascii="Calibri" w:hAnsi="Calibri" w:cs="Calibri"/>
          <w:sz w:val="22"/>
          <w:szCs w:val="22"/>
          <w:lang w:val="es-MX"/>
        </w:rPr>
        <w:t xml:space="preserve"> </w:t>
      </w:r>
      <w:r w:rsidR="00A63F44">
        <w:rPr>
          <w:rFonts w:ascii="Calibri" w:hAnsi="Calibri" w:cs="Calibri"/>
          <w:sz w:val="22"/>
          <w:szCs w:val="22"/>
          <w:lang w:val="es-MX"/>
        </w:rPr>
        <w:t>L</w:t>
      </w:r>
      <w:r w:rsidRPr="008A46F9">
        <w:rPr>
          <w:rFonts w:ascii="Calibri" w:hAnsi="Calibri" w:cs="Calibri"/>
          <w:sz w:val="22"/>
          <w:szCs w:val="22"/>
          <w:lang w:val="es-MX"/>
        </w:rPr>
        <w:t>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sidRPr="008A46F9">
        <w:rPr>
          <w:rFonts w:ascii="Calibri" w:hAnsi="Calibri" w:cs="Calibri"/>
          <w:sz w:val="22"/>
          <w:szCs w:val="22"/>
          <w:lang w:val="es-MX"/>
        </w:rPr>
        <w:t>.</w:t>
      </w:r>
    </w:p>
    <w:p w:rsidR="00A82A63" w:rsidRPr="008A46F9" w:rsidRDefault="00A82A63" w:rsidP="0025122A">
      <w:pPr>
        <w:pStyle w:val="ROMANOS"/>
        <w:tabs>
          <w:tab w:val="clear" w:pos="720"/>
          <w:tab w:val="left" w:pos="284"/>
        </w:tabs>
        <w:spacing w:after="0" w:line="240" w:lineRule="auto"/>
        <w:ind w:left="284" w:firstLine="0"/>
        <w:rPr>
          <w:rFonts w:ascii="Calibri" w:hAnsi="Calibri" w:cs="Calibri"/>
          <w:sz w:val="22"/>
          <w:szCs w:val="22"/>
          <w:lang w:val="es-MX"/>
        </w:rPr>
      </w:pPr>
    </w:p>
    <w:p w:rsidR="00A82A63" w:rsidRPr="008A46F9" w:rsidRDefault="00A82A63" w:rsidP="0025122A">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Precio no aceptable:</w:t>
      </w:r>
      <w:r w:rsidRPr="008A46F9">
        <w:rPr>
          <w:rFonts w:ascii="Calibri" w:hAnsi="Calibri" w:cs="Calibri"/>
          <w:sz w:val="22"/>
          <w:szCs w:val="22"/>
          <w:lang w:val="es-MX"/>
        </w:rPr>
        <w:t xml:space="preserve"> </w:t>
      </w:r>
      <w:r w:rsidR="00A63F44">
        <w:rPr>
          <w:rFonts w:ascii="Calibri" w:hAnsi="Calibri" w:cs="Calibri"/>
          <w:sz w:val="22"/>
          <w:szCs w:val="22"/>
          <w:lang w:val="es-MX"/>
        </w:rPr>
        <w:t>E</w:t>
      </w:r>
      <w:r w:rsidRPr="008A46F9">
        <w:rPr>
          <w:rFonts w:ascii="Calibri" w:hAnsi="Calibri" w:cs="Calibri"/>
          <w:sz w:val="22"/>
          <w:szCs w:val="22"/>
          <w:lang w:val="es-MX"/>
        </w:rPr>
        <w:t xml:space="preserve">s aquél que derivado de la investigación de mercado realizada, resulte superior en un diez por ciento al ofertado respecto del que se observa como mediana en dicha investigación o en su defecto, el promedio de las ofertas presentadas en la misma </w:t>
      </w:r>
      <w:r w:rsidR="00090418" w:rsidRPr="008A46F9">
        <w:rPr>
          <w:rFonts w:ascii="Calibri" w:hAnsi="Calibri" w:cs="Calibri"/>
          <w:sz w:val="22"/>
          <w:szCs w:val="22"/>
          <w:lang w:val="es-MX"/>
        </w:rPr>
        <w:t>Licitación</w:t>
      </w:r>
      <w:r w:rsidRPr="008A46F9">
        <w:rPr>
          <w:rFonts w:ascii="Calibri" w:hAnsi="Calibri" w:cs="Calibri"/>
          <w:sz w:val="22"/>
          <w:szCs w:val="22"/>
          <w:lang w:val="es-MX"/>
        </w:rPr>
        <w:t>.</w:t>
      </w:r>
    </w:p>
    <w:p w:rsidR="00A82A63" w:rsidRPr="008A46F9" w:rsidRDefault="00A82A63" w:rsidP="0025122A">
      <w:pPr>
        <w:pStyle w:val="ROMANOS"/>
        <w:tabs>
          <w:tab w:val="clear" w:pos="720"/>
          <w:tab w:val="left" w:pos="284"/>
        </w:tabs>
        <w:spacing w:after="0" w:line="240" w:lineRule="auto"/>
        <w:ind w:left="284" w:firstLine="0"/>
        <w:rPr>
          <w:rFonts w:ascii="Calibri" w:hAnsi="Calibri" w:cs="Calibri"/>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Precio conveniente:</w:t>
      </w:r>
      <w:r w:rsidRPr="008A46F9">
        <w:rPr>
          <w:rFonts w:ascii="Calibri" w:hAnsi="Calibri" w:cs="Calibri"/>
          <w:sz w:val="22"/>
          <w:szCs w:val="22"/>
          <w:lang w:val="es-MX"/>
        </w:rPr>
        <w:t xml:space="preserve"> </w:t>
      </w:r>
      <w:r w:rsidR="00F820CF">
        <w:rPr>
          <w:rFonts w:ascii="Calibri" w:hAnsi="Calibri" w:cs="Calibri"/>
          <w:sz w:val="22"/>
          <w:szCs w:val="22"/>
          <w:lang w:val="es-MX"/>
        </w:rPr>
        <w:t>E</w:t>
      </w:r>
      <w:r w:rsidR="00F820CF" w:rsidRPr="00714A9C">
        <w:rPr>
          <w:rFonts w:ascii="Calibri" w:hAnsi="Calibri" w:cs="Calibri"/>
          <w:sz w:val="22"/>
          <w:szCs w:val="22"/>
          <w:lang w:val="es-MX"/>
        </w:rPr>
        <w:t>s aquel que se determina a partir de obtener el promedio de los precios preponderantes que resulten de las proposiciones aceptadas técnicamente en la Licitación, y a éste se le resta</w:t>
      </w:r>
      <w:r w:rsidR="00F820CF">
        <w:rPr>
          <w:rFonts w:ascii="Calibri" w:hAnsi="Calibri" w:cs="Calibri"/>
          <w:sz w:val="22"/>
          <w:szCs w:val="22"/>
          <w:lang w:val="es-MX"/>
        </w:rPr>
        <w:t>rá</w:t>
      </w:r>
      <w:r w:rsidR="00F820CF" w:rsidRPr="00714A9C">
        <w:rPr>
          <w:rFonts w:ascii="Calibri" w:hAnsi="Calibri" w:cs="Calibri"/>
          <w:sz w:val="22"/>
          <w:szCs w:val="22"/>
          <w:lang w:val="es-MX"/>
        </w:rPr>
        <w:t xml:space="preserve"> </w:t>
      </w:r>
      <w:r w:rsidR="00F820CF">
        <w:rPr>
          <w:rFonts w:ascii="Calibri" w:hAnsi="Calibri" w:cs="Calibri"/>
          <w:sz w:val="22"/>
          <w:szCs w:val="22"/>
          <w:lang w:val="es-MX"/>
        </w:rPr>
        <w:t xml:space="preserve">el 40% mismo que </w:t>
      </w:r>
      <w:r w:rsidR="00F820CF" w:rsidRPr="00714A9C">
        <w:rPr>
          <w:rFonts w:ascii="Calibri" w:hAnsi="Calibri" w:cs="Calibri"/>
          <w:sz w:val="22"/>
          <w:szCs w:val="22"/>
          <w:lang w:val="es-MX"/>
        </w:rPr>
        <w:t>determin</w:t>
      </w:r>
      <w:r w:rsidR="00F820CF">
        <w:rPr>
          <w:rFonts w:ascii="Calibri" w:hAnsi="Calibri" w:cs="Calibri"/>
          <w:sz w:val="22"/>
          <w:szCs w:val="22"/>
          <w:lang w:val="es-MX"/>
        </w:rPr>
        <w:t>a</w:t>
      </w:r>
      <w:r w:rsidR="00F820CF" w:rsidRPr="00714A9C">
        <w:rPr>
          <w:rFonts w:ascii="Calibri" w:hAnsi="Calibri" w:cs="Calibri"/>
          <w:sz w:val="22"/>
          <w:szCs w:val="22"/>
          <w:lang w:val="es-MX"/>
        </w:rPr>
        <w:t xml:space="preserve"> </w:t>
      </w:r>
      <w:r w:rsidR="00F820CF">
        <w:rPr>
          <w:rFonts w:ascii="Calibri" w:hAnsi="Calibri" w:cs="Calibri"/>
          <w:sz w:val="22"/>
          <w:szCs w:val="22"/>
          <w:lang w:val="es-MX"/>
        </w:rPr>
        <w:t>la convocante, de conformidad con lo dispuesto en la letra B del Articulo 51 del Reglamento de la Ley</w:t>
      </w:r>
      <w:r w:rsidRPr="008A46F9">
        <w:rPr>
          <w:rFonts w:ascii="Calibri" w:hAnsi="Calibri" w:cs="Calibri"/>
          <w:sz w:val="22"/>
          <w:szCs w:val="22"/>
          <w:lang w:val="es-MX"/>
        </w:rPr>
        <w:t>.</w:t>
      </w:r>
    </w:p>
    <w:p w:rsidR="00896168" w:rsidRPr="001F36B4" w:rsidRDefault="00896168" w:rsidP="0025122A">
      <w:pPr>
        <w:pStyle w:val="ROMANOS"/>
        <w:tabs>
          <w:tab w:val="clear" w:pos="720"/>
          <w:tab w:val="left" w:pos="284"/>
        </w:tabs>
        <w:spacing w:after="0" w:line="240" w:lineRule="auto"/>
        <w:ind w:left="284" w:firstLine="0"/>
        <w:rPr>
          <w:rFonts w:ascii="Calibri" w:hAnsi="Calibri" w:cs="Calibri"/>
          <w:sz w:val="24"/>
          <w:szCs w:val="24"/>
          <w:lang w:val="es-MX"/>
        </w:rPr>
      </w:pPr>
    </w:p>
    <w:p w:rsidR="00896168" w:rsidRPr="008A46F9" w:rsidRDefault="00896168" w:rsidP="00896168">
      <w:pPr>
        <w:autoSpaceDE w:val="0"/>
        <w:autoSpaceDN w:val="0"/>
        <w:adjustRightInd w:val="0"/>
        <w:ind w:left="284"/>
        <w:jc w:val="both"/>
        <w:rPr>
          <w:rFonts w:ascii="Calibri" w:hAnsi="Calibri" w:cs="Calibri"/>
          <w:sz w:val="22"/>
          <w:szCs w:val="22"/>
        </w:rPr>
      </w:pPr>
      <w:r w:rsidRPr="008A46F9">
        <w:rPr>
          <w:rFonts w:ascii="Calibri" w:hAnsi="Calibri" w:cs="Calibri"/>
          <w:b/>
          <w:sz w:val="22"/>
          <w:szCs w:val="22"/>
        </w:rPr>
        <w:t>Ley:</w:t>
      </w:r>
      <w:r w:rsidRPr="008A46F9">
        <w:rPr>
          <w:rFonts w:ascii="Calibri" w:hAnsi="Calibri" w:cs="Calibri"/>
          <w:sz w:val="22"/>
          <w:szCs w:val="22"/>
        </w:rPr>
        <w:t xml:space="preserve"> Ley de Adquisiciones, Arrendamientos y Servicios del Sector Público.</w:t>
      </w:r>
    </w:p>
    <w:p w:rsidR="00896168" w:rsidRPr="008A46F9" w:rsidRDefault="00896168" w:rsidP="00896168">
      <w:pPr>
        <w:pStyle w:val="ROMANOS"/>
        <w:tabs>
          <w:tab w:val="clear" w:pos="720"/>
          <w:tab w:val="left" w:pos="284"/>
        </w:tabs>
        <w:spacing w:after="0" w:line="240" w:lineRule="auto"/>
        <w:ind w:left="284" w:firstLine="0"/>
        <w:rPr>
          <w:rFonts w:ascii="Calibri" w:hAnsi="Calibri" w:cs="Calibri"/>
          <w:sz w:val="22"/>
          <w:szCs w:val="22"/>
          <w:lang w:val="es-MX"/>
        </w:rPr>
      </w:pPr>
    </w:p>
    <w:p w:rsidR="00A82A63" w:rsidRPr="008A46F9" w:rsidRDefault="00896168" w:rsidP="00896168">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Reglamento:</w:t>
      </w:r>
      <w:r w:rsidRPr="008A46F9">
        <w:rPr>
          <w:rFonts w:ascii="Calibri" w:hAnsi="Calibri" w:cs="Calibri"/>
          <w:sz w:val="22"/>
          <w:szCs w:val="22"/>
          <w:lang w:val="es-MX"/>
        </w:rPr>
        <w:t xml:space="preserve"> El Reglamento de la Ley de Adquisiciones, Arrendamientos y Servicios del Sector Público.</w:t>
      </w:r>
    </w:p>
    <w:p w:rsidR="00EC5076" w:rsidRPr="00714A9C" w:rsidRDefault="00EC5076" w:rsidP="00896168">
      <w:pPr>
        <w:pStyle w:val="ROMANOS"/>
        <w:tabs>
          <w:tab w:val="clear" w:pos="720"/>
          <w:tab w:val="left" w:pos="284"/>
        </w:tabs>
        <w:spacing w:after="0" w:line="240" w:lineRule="auto"/>
        <w:ind w:left="284" w:firstLine="0"/>
        <w:rPr>
          <w:rFonts w:ascii="Calibri" w:hAnsi="Calibri" w:cs="Calibri"/>
          <w:sz w:val="22"/>
          <w:szCs w:val="22"/>
          <w:lang w:val="es-MX"/>
        </w:rPr>
      </w:pPr>
    </w:p>
    <w:p w:rsidR="0094177D" w:rsidRPr="00714A9C" w:rsidRDefault="007E36C3" w:rsidP="002753E0">
      <w:pPr>
        <w:pStyle w:val="Ttulo1"/>
        <w:shd w:val="clear" w:color="auto" w:fill="E0E0E0"/>
        <w:jc w:val="center"/>
        <w:rPr>
          <w:rFonts w:ascii="Calibri" w:hAnsi="Calibri" w:cs="Calibri"/>
          <w:sz w:val="22"/>
          <w:szCs w:val="22"/>
        </w:rPr>
      </w:pPr>
      <w:r>
        <w:rPr>
          <w:rFonts w:ascii="Calibri" w:hAnsi="Calibri" w:cs="Calibri"/>
          <w:sz w:val="22"/>
          <w:szCs w:val="22"/>
        </w:rPr>
        <w:t>SECCIÓ</w:t>
      </w:r>
      <w:r w:rsidR="00DB2810" w:rsidRPr="00714A9C">
        <w:rPr>
          <w:rFonts w:ascii="Calibri" w:hAnsi="Calibri" w:cs="Calibri"/>
          <w:sz w:val="22"/>
          <w:szCs w:val="22"/>
        </w:rPr>
        <w:t xml:space="preserve">N </w:t>
      </w:r>
      <w:r w:rsidR="0094177D" w:rsidRPr="00714A9C">
        <w:rPr>
          <w:rFonts w:ascii="Calibri" w:hAnsi="Calibri" w:cs="Calibri"/>
          <w:sz w:val="22"/>
          <w:szCs w:val="22"/>
        </w:rPr>
        <w:t xml:space="preserve"> II.</w:t>
      </w:r>
      <w:r w:rsidR="007537AB" w:rsidRPr="00714A9C">
        <w:rPr>
          <w:rFonts w:ascii="Calibri" w:hAnsi="Calibri" w:cs="Calibri"/>
          <w:sz w:val="22"/>
          <w:szCs w:val="22"/>
        </w:rPr>
        <w:t xml:space="preserve"> </w:t>
      </w:r>
      <w:r w:rsidR="00B74009">
        <w:rPr>
          <w:rFonts w:ascii="Calibri" w:hAnsi="Calibri" w:cs="Calibri"/>
          <w:sz w:val="22"/>
          <w:szCs w:val="22"/>
        </w:rPr>
        <w:t>OBJETO Y ALCANCE DE LA LICITACIÓN</w:t>
      </w:r>
    </w:p>
    <w:p w:rsidR="005D47C0" w:rsidRPr="00714A9C" w:rsidRDefault="005D47C0" w:rsidP="005D47C0">
      <w:pPr>
        <w:ind w:left="360"/>
        <w:jc w:val="both"/>
        <w:rPr>
          <w:rFonts w:ascii="Calibri" w:hAnsi="Calibri" w:cs="Calibri"/>
          <w:sz w:val="22"/>
          <w:szCs w:val="22"/>
        </w:rPr>
      </w:pPr>
    </w:p>
    <w:p w:rsidR="00C95416" w:rsidRPr="00CA4A44" w:rsidRDefault="00F72E1A" w:rsidP="00C95416">
      <w:pPr>
        <w:numPr>
          <w:ilvl w:val="0"/>
          <w:numId w:val="1"/>
        </w:numPr>
        <w:jc w:val="both"/>
        <w:rPr>
          <w:rFonts w:ascii="Calibri" w:hAnsi="Calibri" w:cs="Calibri"/>
          <w:noProof/>
          <w:sz w:val="22"/>
          <w:szCs w:val="22"/>
        </w:rPr>
      </w:pPr>
      <w:r w:rsidRPr="00CA4A44">
        <w:rPr>
          <w:rFonts w:ascii="Calibri" w:hAnsi="Calibri" w:cs="Calibri"/>
          <w:noProof/>
          <w:sz w:val="22"/>
          <w:szCs w:val="22"/>
        </w:rPr>
        <w:t xml:space="preserve">Los bienes a adquirir y sus especificaciones, así como sus cantidades y unidades de medida se enlistan en el </w:t>
      </w:r>
      <w:r w:rsidRPr="00CA4A44">
        <w:rPr>
          <w:rFonts w:ascii="Calibri" w:hAnsi="Calibri" w:cs="Calibri"/>
          <w:b/>
          <w:noProof/>
          <w:sz w:val="22"/>
          <w:szCs w:val="22"/>
        </w:rPr>
        <w:t xml:space="preserve">Anexo 1 </w:t>
      </w:r>
      <w:r w:rsidR="00C95416" w:rsidRPr="00CA4A44">
        <w:rPr>
          <w:rFonts w:ascii="Calibri" w:hAnsi="Calibri" w:cs="Calibri"/>
          <w:noProof/>
          <w:sz w:val="22"/>
          <w:szCs w:val="22"/>
        </w:rPr>
        <w:t xml:space="preserve">de esta Convocatoria, en la cual los licitantes deberán ofertar la totalidad de los bienes correspondientes a cada </w:t>
      </w:r>
      <w:r w:rsidR="0067156F">
        <w:rPr>
          <w:rFonts w:ascii="Calibri" w:hAnsi="Calibri" w:cs="Calibri"/>
          <w:noProof/>
          <w:sz w:val="22"/>
          <w:szCs w:val="22"/>
        </w:rPr>
        <w:t>partida</w:t>
      </w:r>
      <w:r w:rsidR="00C95416" w:rsidRPr="00CA4A44">
        <w:rPr>
          <w:rFonts w:ascii="Calibri" w:hAnsi="Calibri" w:cs="Calibri"/>
          <w:noProof/>
          <w:sz w:val="22"/>
          <w:szCs w:val="22"/>
        </w:rPr>
        <w:t xml:space="preserve"> en </w:t>
      </w:r>
      <w:r w:rsidR="0067156F">
        <w:rPr>
          <w:rFonts w:ascii="Calibri" w:hAnsi="Calibri" w:cs="Calibri"/>
          <w:noProof/>
          <w:sz w:val="22"/>
          <w:szCs w:val="22"/>
        </w:rPr>
        <w:t>la</w:t>
      </w:r>
      <w:r w:rsidR="00C95416" w:rsidRPr="00CA4A44">
        <w:rPr>
          <w:rFonts w:ascii="Calibri" w:hAnsi="Calibri" w:cs="Calibri"/>
          <w:noProof/>
          <w:sz w:val="22"/>
          <w:szCs w:val="22"/>
        </w:rPr>
        <w:t xml:space="preserve"> que desee</w:t>
      </w:r>
      <w:r w:rsidR="0067156F">
        <w:rPr>
          <w:rFonts w:ascii="Calibri" w:hAnsi="Calibri" w:cs="Calibri"/>
          <w:noProof/>
          <w:sz w:val="22"/>
          <w:szCs w:val="22"/>
        </w:rPr>
        <w:t>n</w:t>
      </w:r>
      <w:r w:rsidR="00C95416" w:rsidRPr="00CA4A44">
        <w:rPr>
          <w:rFonts w:ascii="Calibri" w:hAnsi="Calibri" w:cs="Calibri"/>
          <w:noProof/>
          <w:sz w:val="22"/>
          <w:szCs w:val="22"/>
        </w:rPr>
        <w:t xml:space="preserve"> participar, de acuerdo a los volumenes indicados en el anexo referido.</w:t>
      </w:r>
    </w:p>
    <w:p w:rsidR="00F72E1A" w:rsidRPr="00CA4A44" w:rsidRDefault="00C95416" w:rsidP="00C95416">
      <w:pPr>
        <w:ind w:left="360"/>
        <w:jc w:val="both"/>
        <w:rPr>
          <w:rFonts w:ascii="Calibri" w:hAnsi="Calibri" w:cs="Calibri"/>
          <w:noProof/>
          <w:sz w:val="22"/>
          <w:szCs w:val="22"/>
        </w:rPr>
      </w:pPr>
      <w:r w:rsidRPr="00CA4A44">
        <w:rPr>
          <w:rFonts w:ascii="Calibri" w:hAnsi="Calibri" w:cs="Calibri"/>
          <w:noProof/>
          <w:sz w:val="22"/>
          <w:szCs w:val="22"/>
        </w:rPr>
        <w:t xml:space="preserve"> </w:t>
      </w:r>
    </w:p>
    <w:p w:rsidR="001D0F79" w:rsidRPr="00CA4A44" w:rsidRDefault="001D0F79" w:rsidP="00A32A18">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 xml:space="preserve">LUGAR </w:t>
      </w:r>
      <w:r w:rsidR="00C14C79" w:rsidRPr="00CA4A44">
        <w:rPr>
          <w:rFonts w:ascii="Calibri" w:hAnsi="Calibri" w:cs="Calibri"/>
          <w:b/>
          <w:sz w:val="22"/>
          <w:szCs w:val="22"/>
          <w:u w:val="single"/>
        </w:rPr>
        <w:t xml:space="preserve">Y FORMA </w:t>
      </w:r>
      <w:r w:rsidRPr="00CA4A44">
        <w:rPr>
          <w:rFonts w:ascii="Calibri" w:hAnsi="Calibri" w:cs="Calibri"/>
          <w:b/>
          <w:sz w:val="22"/>
          <w:szCs w:val="22"/>
          <w:u w:val="single"/>
        </w:rPr>
        <w:t>DE ENTREGA:</w:t>
      </w:r>
    </w:p>
    <w:p w:rsidR="001D0F79" w:rsidRPr="00CA4A44" w:rsidRDefault="001D0F79" w:rsidP="001D0F79">
      <w:pPr>
        <w:ind w:left="360"/>
        <w:jc w:val="both"/>
        <w:rPr>
          <w:rFonts w:ascii="Calibri" w:hAnsi="Calibri" w:cs="Calibri"/>
          <w:color w:val="000000"/>
          <w:sz w:val="22"/>
          <w:szCs w:val="22"/>
        </w:rPr>
      </w:pPr>
    </w:p>
    <w:p w:rsidR="0033490F" w:rsidRPr="001B198F" w:rsidRDefault="0098506C" w:rsidP="0033490F">
      <w:pPr>
        <w:ind w:left="360"/>
        <w:jc w:val="both"/>
        <w:rPr>
          <w:rFonts w:asciiTheme="minorHAnsi" w:hAnsiTheme="minorHAnsi" w:cs="Calibri"/>
          <w:b/>
          <w:color w:val="000000"/>
          <w:sz w:val="22"/>
          <w:szCs w:val="22"/>
        </w:rPr>
      </w:pPr>
      <w:r w:rsidRPr="00904823">
        <w:rPr>
          <w:rFonts w:asciiTheme="minorHAnsi" w:hAnsiTheme="minorHAnsi" w:cs="Calibri"/>
          <w:color w:val="000000"/>
          <w:sz w:val="22"/>
          <w:szCs w:val="22"/>
        </w:rPr>
        <w:t>L</w:t>
      </w:r>
      <w:r w:rsidR="00084824" w:rsidRPr="00904823">
        <w:rPr>
          <w:rFonts w:asciiTheme="minorHAnsi" w:hAnsiTheme="minorHAnsi" w:cs="Calibri"/>
          <w:color w:val="000000"/>
          <w:sz w:val="22"/>
          <w:szCs w:val="22"/>
        </w:rPr>
        <w:t>os bienes</w:t>
      </w:r>
      <w:r w:rsidR="001D0F79" w:rsidRPr="00904823">
        <w:rPr>
          <w:rFonts w:asciiTheme="minorHAnsi" w:hAnsiTheme="minorHAnsi" w:cs="Calibri"/>
          <w:color w:val="000000"/>
          <w:sz w:val="22"/>
          <w:szCs w:val="22"/>
        </w:rPr>
        <w:t xml:space="preserve"> objeto de la presente</w:t>
      </w:r>
      <w:r w:rsidR="00FC4EC6" w:rsidRPr="00904823">
        <w:rPr>
          <w:rFonts w:asciiTheme="minorHAnsi" w:hAnsiTheme="minorHAnsi" w:cs="Calibri"/>
          <w:color w:val="000000"/>
          <w:sz w:val="22"/>
          <w:szCs w:val="22"/>
        </w:rPr>
        <w:t xml:space="preserve"> </w:t>
      </w:r>
      <w:r w:rsidR="00097CC2" w:rsidRPr="00904823">
        <w:rPr>
          <w:rFonts w:asciiTheme="minorHAnsi" w:hAnsiTheme="minorHAnsi" w:cs="Calibri"/>
          <w:color w:val="000000"/>
          <w:sz w:val="22"/>
          <w:szCs w:val="22"/>
        </w:rPr>
        <w:t xml:space="preserve">licitación </w:t>
      </w:r>
      <w:r w:rsidR="001D0F79" w:rsidRPr="00904823">
        <w:rPr>
          <w:rFonts w:asciiTheme="minorHAnsi" w:hAnsiTheme="minorHAnsi" w:cs="Calibri"/>
          <w:color w:val="000000"/>
          <w:sz w:val="22"/>
          <w:szCs w:val="22"/>
        </w:rPr>
        <w:t>deberán ser entregados</w:t>
      </w:r>
      <w:r w:rsidR="0033490F" w:rsidRPr="00904823">
        <w:rPr>
          <w:rFonts w:asciiTheme="minorHAnsi" w:hAnsiTheme="minorHAnsi" w:cs="Calibri"/>
          <w:color w:val="000000"/>
          <w:sz w:val="22"/>
          <w:szCs w:val="22"/>
        </w:rPr>
        <w:t xml:space="preserve"> en las instalaciones del</w:t>
      </w:r>
      <w:r w:rsidR="0033490F" w:rsidRPr="00904823">
        <w:rPr>
          <w:rFonts w:asciiTheme="minorHAnsi" w:hAnsiTheme="minorHAnsi" w:cs="Calibri"/>
          <w:b/>
          <w:bCs/>
          <w:sz w:val="22"/>
          <w:szCs w:val="22"/>
        </w:rPr>
        <w:t xml:space="preserve"> </w:t>
      </w:r>
      <w:r w:rsidR="00AE3AEA" w:rsidRPr="00904823">
        <w:rPr>
          <w:rFonts w:asciiTheme="minorHAnsi" w:hAnsiTheme="minorHAnsi" w:cs="Calibri"/>
          <w:b/>
          <w:color w:val="000000"/>
          <w:sz w:val="22"/>
          <w:szCs w:val="22"/>
        </w:rPr>
        <w:t xml:space="preserve">Almacén de </w:t>
      </w:r>
      <w:r w:rsidR="00AE3AEA" w:rsidRPr="001B198F">
        <w:rPr>
          <w:rFonts w:asciiTheme="minorHAnsi" w:hAnsiTheme="minorHAnsi" w:cs="Calibri"/>
          <w:b/>
          <w:color w:val="000000"/>
          <w:sz w:val="22"/>
          <w:szCs w:val="22"/>
        </w:rPr>
        <w:t xml:space="preserve">ISEP Mexicali, ubicada en </w:t>
      </w:r>
      <w:r w:rsidR="00904823" w:rsidRPr="001B198F">
        <w:rPr>
          <w:rFonts w:asciiTheme="minorHAnsi" w:hAnsiTheme="minorHAnsi" w:cs="Arial"/>
          <w:b/>
          <w:sz w:val="22"/>
          <w:szCs w:val="22"/>
        </w:rPr>
        <w:t>Calzada Anáhuac número 427, entre Mar Cantábrico y Océano Pacífico, Ex-ejido Zacatecas</w:t>
      </w:r>
      <w:r w:rsidR="00AE3AEA" w:rsidRPr="001B198F">
        <w:rPr>
          <w:rFonts w:asciiTheme="minorHAnsi" w:hAnsiTheme="minorHAnsi" w:cs="Calibri"/>
          <w:b/>
          <w:color w:val="000000"/>
          <w:sz w:val="22"/>
          <w:szCs w:val="22"/>
        </w:rPr>
        <w:t>, Mexicali Baja California</w:t>
      </w:r>
      <w:r w:rsidR="00610EAB" w:rsidRPr="001B198F">
        <w:rPr>
          <w:rFonts w:asciiTheme="minorHAnsi" w:hAnsiTheme="minorHAnsi" w:cs="Calibri"/>
          <w:b/>
          <w:color w:val="000000"/>
          <w:sz w:val="22"/>
          <w:szCs w:val="22"/>
        </w:rPr>
        <w:t>.</w:t>
      </w:r>
    </w:p>
    <w:p w:rsidR="0033490F" w:rsidRPr="00AE3AEA" w:rsidRDefault="0033490F" w:rsidP="0033490F">
      <w:pPr>
        <w:pStyle w:val="2"/>
        <w:tabs>
          <w:tab w:val="left" w:pos="1020"/>
        </w:tabs>
        <w:ind w:left="0"/>
        <w:rPr>
          <w:rFonts w:ascii="Calibri" w:hAnsi="Calibri" w:cs="Calibri"/>
          <w:b/>
          <w:color w:val="000000"/>
          <w:sz w:val="22"/>
          <w:szCs w:val="22"/>
          <w:lang w:val="es-MX"/>
        </w:rPr>
      </w:pPr>
    </w:p>
    <w:p w:rsidR="0033490F" w:rsidRPr="00CA4A44" w:rsidRDefault="0033490F" w:rsidP="0033490F">
      <w:pPr>
        <w:pStyle w:val="2"/>
        <w:tabs>
          <w:tab w:val="left" w:pos="1020"/>
        </w:tabs>
        <w:ind w:left="360"/>
        <w:rPr>
          <w:rFonts w:ascii="Calibri" w:hAnsi="Calibri" w:cs="Calibri"/>
          <w:bCs/>
          <w:sz w:val="22"/>
          <w:szCs w:val="22"/>
        </w:rPr>
      </w:pPr>
      <w:r w:rsidRPr="00CA4A44">
        <w:rPr>
          <w:rFonts w:ascii="Calibri" w:hAnsi="Calibri" w:cs="Calibri"/>
          <w:color w:val="000000"/>
          <w:sz w:val="22"/>
          <w:szCs w:val="22"/>
        </w:rPr>
        <w:t>La entrega 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en el domicilio antes indicado. El horario de recepción será el comprendido de lunes a viernes de</w:t>
      </w:r>
      <w:r w:rsidRPr="00CA4A44">
        <w:rPr>
          <w:rFonts w:ascii="Calibri" w:hAnsi="Calibri" w:cs="Calibri"/>
          <w:b/>
          <w:color w:val="000000"/>
          <w:sz w:val="22"/>
          <w:szCs w:val="22"/>
        </w:rPr>
        <w:t xml:space="preserve"> 08:00 a 14:00 horas</w:t>
      </w:r>
      <w:r w:rsidR="00830B4F">
        <w:rPr>
          <w:rFonts w:ascii="Calibri" w:hAnsi="Calibri" w:cs="Calibri"/>
          <w:b/>
          <w:color w:val="000000"/>
          <w:sz w:val="22"/>
          <w:szCs w:val="22"/>
        </w:rPr>
        <w:t>.</w:t>
      </w:r>
    </w:p>
    <w:p w:rsidR="0033490F" w:rsidRPr="00CA4A44" w:rsidRDefault="0033490F" w:rsidP="001D0F79">
      <w:pPr>
        <w:ind w:left="360"/>
        <w:jc w:val="both"/>
        <w:rPr>
          <w:rFonts w:ascii="Calibri" w:hAnsi="Calibri" w:cs="Calibri"/>
          <w:color w:val="000000"/>
          <w:sz w:val="22"/>
          <w:szCs w:val="22"/>
          <w:lang w:val="es-ES_tradnl"/>
        </w:rPr>
      </w:pPr>
    </w:p>
    <w:p w:rsidR="000138AE" w:rsidRPr="00CA4A44" w:rsidRDefault="000138AE" w:rsidP="00694B9C">
      <w:pPr>
        <w:pStyle w:val="1"/>
        <w:ind w:left="426"/>
        <w:jc w:val="both"/>
        <w:rPr>
          <w:rFonts w:ascii="Calibri" w:eastAsia="Times New Roman" w:hAnsi="Calibri" w:cs="Calibri"/>
          <w:b w:val="0"/>
          <w:color w:val="000000"/>
          <w:sz w:val="22"/>
          <w:szCs w:val="22"/>
          <w:lang w:val="es-MX" w:eastAsia="es-ES"/>
        </w:rPr>
      </w:pPr>
      <w:r w:rsidRPr="00CA4A44">
        <w:rPr>
          <w:rFonts w:ascii="Calibri" w:eastAsia="Times New Roman" w:hAnsi="Calibri" w:cs="Calibri"/>
          <w:b w:val="0"/>
          <w:color w:val="000000"/>
          <w:sz w:val="22"/>
          <w:szCs w:val="22"/>
          <w:lang w:val="es-MX" w:eastAsia="es-ES"/>
        </w:rPr>
        <w:t>Los</w:t>
      </w:r>
      <w:r w:rsidR="00694B9C" w:rsidRPr="00CA4A44">
        <w:rPr>
          <w:rFonts w:ascii="Calibri" w:eastAsia="Times New Roman" w:hAnsi="Calibri" w:cs="Calibri"/>
          <w:b w:val="0"/>
          <w:color w:val="000000"/>
          <w:sz w:val="22"/>
          <w:szCs w:val="22"/>
          <w:lang w:val="es-MX" w:eastAsia="es-ES"/>
        </w:rPr>
        <w:t xml:space="preserve"> bienes, </w:t>
      </w:r>
      <w:r w:rsidRPr="00CA4A44">
        <w:rPr>
          <w:rFonts w:ascii="Calibri" w:eastAsia="Times New Roman" w:hAnsi="Calibri" w:cs="Calibri"/>
          <w:b w:val="0"/>
          <w:color w:val="000000"/>
          <w:sz w:val="22"/>
          <w:szCs w:val="22"/>
          <w:lang w:val="es-MX" w:eastAsia="es-ES"/>
        </w:rPr>
        <w:t>que se entreguen deberán apegarse estrictamente a las especificaciones, descripciones, presentaciones</w:t>
      </w:r>
      <w:r w:rsidR="00054626" w:rsidRPr="00CA4A44">
        <w:rPr>
          <w:rFonts w:ascii="Calibri" w:eastAsia="Times New Roman" w:hAnsi="Calibri" w:cs="Calibri"/>
          <w:b w:val="0"/>
          <w:color w:val="000000"/>
          <w:sz w:val="22"/>
          <w:szCs w:val="22"/>
          <w:lang w:val="es-MX" w:eastAsia="es-ES"/>
        </w:rPr>
        <w:t xml:space="preserve">, </w:t>
      </w:r>
      <w:r w:rsidRPr="00CA4A44">
        <w:rPr>
          <w:rFonts w:ascii="Calibri" w:eastAsia="Times New Roman" w:hAnsi="Calibri" w:cs="Calibri"/>
          <w:b w:val="0"/>
          <w:color w:val="000000"/>
          <w:sz w:val="22"/>
          <w:szCs w:val="22"/>
          <w:lang w:val="es-MX" w:eastAsia="es-ES"/>
        </w:rPr>
        <w:t xml:space="preserve">y demás características que se indican en el </w:t>
      </w:r>
      <w:r w:rsidR="00B067EB" w:rsidRPr="00CA4A44">
        <w:rPr>
          <w:rFonts w:ascii="Calibri" w:eastAsia="Times New Roman" w:hAnsi="Calibri" w:cs="Calibri"/>
          <w:b w:val="0"/>
          <w:color w:val="000000"/>
          <w:sz w:val="22"/>
          <w:szCs w:val="22"/>
          <w:lang w:val="es-MX" w:eastAsia="es-ES"/>
        </w:rPr>
        <w:t>“</w:t>
      </w:r>
      <w:r w:rsidR="00694B9C" w:rsidRPr="00CA4A44">
        <w:rPr>
          <w:rFonts w:ascii="Calibri" w:eastAsia="Times New Roman" w:hAnsi="Calibri" w:cs="Calibri"/>
          <w:color w:val="000000"/>
          <w:sz w:val="22"/>
          <w:szCs w:val="22"/>
          <w:lang w:val="es-MX" w:eastAsia="es-ES"/>
        </w:rPr>
        <w:t xml:space="preserve">Anexo 1 </w:t>
      </w:r>
      <w:r w:rsidRPr="00CA4A44">
        <w:rPr>
          <w:rFonts w:ascii="Calibri" w:eastAsia="Times New Roman" w:hAnsi="Calibri" w:cs="Calibri"/>
          <w:color w:val="000000"/>
          <w:sz w:val="22"/>
          <w:szCs w:val="22"/>
          <w:lang w:val="es-MX" w:eastAsia="es-ES"/>
        </w:rPr>
        <w:t>Especificaciones Técnicas</w:t>
      </w:r>
      <w:r w:rsidR="00B067EB" w:rsidRPr="00CA4A44">
        <w:rPr>
          <w:rFonts w:ascii="Calibri" w:eastAsia="Times New Roman" w:hAnsi="Calibri" w:cs="Calibri"/>
          <w:color w:val="000000"/>
          <w:sz w:val="22"/>
          <w:szCs w:val="22"/>
          <w:lang w:val="es-MX" w:eastAsia="es-ES"/>
        </w:rPr>
        <w:t>”</w:t>
      </w:r>
      <w:r w:rsidRPr="00CA4A44">
        <w:rPr>
          <w:rFonts w:ascii="Calibri" w:eastAsia="Times New Roman" w:hAnsi="Calibri" w:cs="Calibri"/>
          <w:b w:val="0"/>
          <w:color w:val="000000"/>
          <w:sz w:val="22"/>
          <w:szCs w:val="22"/>
          <w:lang w:val="es-MX" w:eastAsia="es-ES"/>
        </w:rPr>
        <w:t xml:space="preserve"> de la pr</w:t>
      </w:r>
      <w:r w:rsidR="00694B9C" w:rsidRPr="00CA4A44">
        <w:rPr>
          <w:rFonts w:ascii="Calibri" w:eastAsia="Times New Roman" w:hAnsi="Calibri" w:cs="Calibri"/>
          <w:b w:val="0"/>
          <w:color w:val="000000"/>
          <w:sz w:val="22"/>
          <w:szCs w:val="22"/>
          <w:lang w:val="es-MX" w:eastAsia="es-ES"/>
        </w:rPr>
        <w:t>esente</w:t>
      </w:r>
      <w:r w:rsidRPr="00CA4A44">
        <w:rPr>
          <w:rFonts w:ascii="Calibri" w:eastAsia="Times New Roman" w:hAnsi="Calibri" w:cs="Calibri"/>
          <w:b w:val="0"/>
          <w:color w:val="000000"/>
          <w:sz w:val="22"/>
          <w:szCs w:val="22"/>
          <w:lang w:val="es-MX" w:eastAsia="es-ES"/>
        </w:rPr>
        <w:t xml:space="preserve"> </w:t>
      </w:r>
      <w:r w:rsidR="00B067EB" w:rsidRPr="00CA4A44">
        <w:rPr>
          <w:rFonts w:ascii="Calibri" w:eastAsia="Times New Roman" w:hAnsi="Calibri" w:cs="Calibri"/>
          <w:b w:val="0"/>
          <w:color w:val="000000"/>
          <w:sz w:val="22"/>
          <w:szCs w:val="22"/>
          <w:lang w:val="es-MX" w:eastAsia="es-ES"/>
        </w:rPr>
        <w:t>licitaci</w:t>
      </w:r>
      <w:r w:rsidR="0098506C" w:rsidRPr="00CA4A44">
        <w:rPr>
          <w:rFonts w:ascii="Calibri" w:eastAsia="Times New Roman" w:hAnsi="Calibri" w:cs="Calibri"/>
          <w:b w:val="0"/>
          <w:color w:val="000000"/>
          <w:sz w:val="22"/>
          <w:szCs w:val="22"/>
          <w:lang w:val="es-MX" w:eastAsia="es-ES"/>
        </w:rPr>
        <w:t>ó</w:t>
      </w:r>
      <w:r w:rsidR="00B067EB" w:rsidRPr="00CA4A44">
        <w:rPr>
          <w:rFonts w:ascii="Calibri" w:eastAsia="Times New Roman" w:hAnsi="Calibri" w:cs="Calibri"/>
          <w:b w:val="0"/>
          <w:color w:val="000000"/>
          <w:sz w:val="22"/>
          <w:szCs w:val="22"/>
          <w:lang w:val="es-MX" w:eastAsia="es-ES"/>
        </w:rPr>
        <w:t>n</w:t>
      </w:r>
      <w:r w:rsidRPr="00CA4A44">
        <w:rPr>
          <w:rFonts w:ascii="Calibri" w:eastAsia="Times New Roman" w:hAnsi="Calibri" w:cs="Calibri"/>
          <w:b w:val="0"/>
          <w:color w:val="000000"/>
          <w:sz w:val="22"/>
          <w:szCs w:val="22"/>
          <w:lang w:val="es-MX" w:eastAsia="es-ES"/>
        </w:rPr>
        <w:t xml:space="preserve">, </w:t>
      </w:r>
      <w:r w:rsidR="0033490F" w:rsidRPr="00CA4A44">
        <w:rPr>
          <w:rFonts w:ascii="Calibri" w:hAnsi="Calibri" w:cs="Calibri"/>
          <w:b w:val="0"/>
          <w:sz w:val="22"/>
          <w:szCs w:val="22"/>
        </w:rPr>
        <w:t>Normas Oficiales Mexicanas, las Normas Internacionales o en su caso, las Normas de referencia o especificaciones a que se refiere el artículo 67 de la Ley Federal Sobre Metrología y Normalización, que más adelante se precisan.</w:t>
      </w:r>
      <w:r w:rsidR="0033490F" w:rsidRPr="00CA4A44">
        <w:rPr>
          <w:rFonts w:ascii="Calibri" w:eastAsia="Times New Roman" w:hAnsi="Calibri" w:cs="Calibri"/>
          <w:b w:val="0"/>
          <w:color w:val="000000"/>
          <w:sz w:val="22"/>
          <w:szCs w:val="22"/>
          <w:lang w:val="es-MX" w:eastAsia="es-ES"/>
        </w:rPr>
        <w:t xml:space="preserve"> </w:t>
      </w:r>
    </w:p>
    <w:p w:rsidR="00097E36" w:rsidRPr="00CA4A44" w:rsidRDefault="00097E36" w:rsidP="00097E36">
      <w:pPr>
        <w:pStyle w:val="1"/>
        <w:ind w:left="426"/>
        <w:jc w:val="both"/>
        <w:rPr>
          <w:rFonts w:ascii="Calibri" w:eastAsia="Times New Roman" w:hAnsi="Calibri" w:cs="Calibri"/>
          <w:b w:val="0"/>
          <w:color w:val="000000"/>
          <w:sz w:val="22"/>
          <w:szCs w:val="22"/>
          <w:lang w:val="es-MX" w:eastAsia="es-ES"/>
        </w:rPr>
      </w:pPr>
    </w:p>
    <w:p w:rsidR="00097E36" w:rsidRPr="00CA4A44" w:rsidRDefault="00097E36" w:rsidP="00097E36">
      <w:pPr>
        <w:pStyle w:val="1"/>
        <w:ind w:left="426"/>
        <w:jc w:val="both"/>
        <w:rPr>
          <w:rFonts w:ascii="Calibri" w:eastAsia="Times New Roman" w:hAnsi="Calibri" w:cs="Calibri"/>
          <w:b w:val="0"/>
          <w:color w:val="000000"/>
          <w:sz w:val="22"/>
          <w:szCs w:val="22"/>
          <w:lang w:val="es-MX" w:eastAsia="es-ES"/>
        </w:rPr>
      </w:pPr>
      <w:r w:rsidRPr="00CA4A44">
        <w:rPr>
          <w:rFonts w:ascii="Calibri" w:eastAsia="Times New Roman" w:hAnsi="Calibri" w:cs="Calibri"/>
          <w:b w:val="0"/>
          <w:color w:val="000000"/>
          <w:sz w:val="22"/>
          <w:szCs w:val="22"/>
          <w:lang w:val="es-MX" w:eastAsia="es-ES"/>
        </w:rPr>
        <w:t>La transportación de los bienes, las maniobras de carga y descarga serán a cargo de “El Licitante”, así como el aseguramiento de los bienes, hasta que estos sean recibidos de conformidad por “La Convocante”.</w:t>
      </w:r>
    </w:p>
    <w:p w:rsidR="00097E36" w:rsidRPr="00CA4A44" w:rsidRDefault="00097E36" w:rsidP="000138AE">
      <w:pPr>
        <w:tabs>
          <w:tab w:val="right" w:pos="8789"/>
        </w:tabs>
        <w:ind w:right="-3"/>
        <w:jc w:val="both"/>
        <w:rPr>
          <w:rFonts w:ascii="Calibri" w:hAnsi="Calibri" w:cs="Calibri"/>
          <w:color w:val="000000"/>
          <w:sz w:val="22"/>
          <w:szCs w:val="22"/>
        </w:rPr>
      </w:pPr>
    </w:p>
    <w:p w:rsidR="00D53727" w:rsidRPr="00CA4A44" w:rsidRDefault="003F4D41" w:rsidP="00D53727">
      <w:pPr>
        <w:ind w:left="426"/>
        <w:jc w:val="both"/>
        <w:rPr>
          <w:rFonts w:ascii="Calibri" w:hAnsi="Calibri" w:cs="Calibri"/>
          <w:color w:val="000000"/>
          <w:sz w:val="22"/>
          <w:szCs w:val="22"/>
        </w:rPr>
      </w:pPr>
      <w:r w:rsidRPr="00CA4A44">
        <w:rPr>
          <w:rFonts w:ascii="Calibri" w:hAnsi="Calibri" w:cs="Calibri"/>
          <w:color w:val="000000"/>
          <w:sz w:val="22"/>
          <w:szCs w:val="22"/>
        </w:rPr>
        <w:t xml:space="preserve">Los riesgos, </w:t>
      </w:r>
      <w:r w:rsidR="00D53727" w:rsidRPr="00CA4A44">
        <w:rPr>
          <w:rFonts w:ascii="Calibri" w:hAnsi="Calibri" w:cs="Calibri"/>
          <w:color w:val="000000"/>
          <w:sz w:val="22"/>
          <w:szCs w:val="22"/>
        </w:rPr>
        <w:t xml:space="preserve">gastos de la conservación, </w:t>
      </w:r>
      <w:r w:rsidRPr="00CA4A44">
        <w:rPr>
          <w:rFonts w:ascii="Calibri" w:hAnsi="Calibri" w:cs="Calibri"/>
          <w:color w:val="000000"/>
          <w:sz w:val="22"/>
          <w:szCs w:val="22"/>
        </w:rPr>
        <w:t>de</w:t>
      </w:r>
      <w:r w:rsidR="00D53727" w:rsidRPr="00CA4A44">
        <w:rPr>
          <w:rFonts w:ascii="Calibri" w:hAnsi="Calibri" w:cs="Calibri"/>
          <w:color w:val="000000"/>
          <w:sz w:val="22"/>
          <w:szCs w:val="22"/>
        </w:rPr>
        <w:t xml:space="preserve"> importación, pago de impuestos, aranceles, y gastos necesarios para la entrega</w:t>
      </w:r>
      <w:r w:rsidR="00202C46" w:rsidRPr="00CA4A44">
        <w:rPr>
          <w:rFonts w:ascii="Calibri" w:hAnsi="Calibri" w:cs="Calibri"/>
          <w:color w:val="000000"/>
          <w:sz w:val="22"/>
          <w:szCs w:val="22"/>
        </w:rPr>
        <w:t xml:space="preserve"> </w:t>
      </w:r>
      <w:r w:rsidR="00D53727" w:rsidRPr="00CA4A44">
        <w:rPr>
          <w:rFonts w:ascii="Calibri" w:hAnsi="Calibri" w:cs="Calibri"/>
          <w:color w:val="000000"/>
          <w:sz w:val="22"/>
          <w:szCs w:val="22"/>
        </w:rPr>
        <w:t xml:space="preserve">de los bienes materia de la presente Licitación, correrán por cuenta del licitante favorecido con el resultado del fallo correspondiente, hasta la total conclusión del suministro. </w:t>
      </w:r>
    </w:p>
    <w:p w:rsidR="00202C46" w:rsidRPr="00CA4A44" w:rsidRDefault="00202C46" w:rsidP="001D0F79">
      <w:pPr>
        <w:ind w:left="360"/>
        <w:jc w:val="both"/>
        <w:rPr>
          <w:rFonts w:ascii="Calibri" w:hAnsi="Calibri" w:cs="Calibri"/>
          <w:bCs/>
          <w:color w:val="000000"/>
          <w:sz w:val="22"/>
          <w:szCs w:val="22"/>
        </w:rPr>
      </w:pPr>
    </w:p>
    <w:p w:rsidR="001D0F79" w:rsidRPr="00CA4A44" w:rsidRDefault="001D0F79" w:rsidP="00A32A18">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PLAZO DE ENTREGA</w:t>
      </w:r>
    </w:p>
    <w:p w:rsidR="001D0F79" w:rsidRPr="00CA4A44" w:rsidRDefault="001D0F79" w:rsidP="001D0F79">
      <w:pPr>
        <w:ind w:left="360"/>
        <w:jc w:val="both"/>
        <w:rPr>
          <w:rFonts w:ascii="Calibri" w:hAnsi="Calibri" w:cs="Calibri"/>
          <w:color w:val="000000"/>
          <w:sz w:val="22"/>
          <w:szCs w:val="22"/>
        </w:rPr>
      </w:pPr>
    </w:p>
    <w:p w:rsidR="00552610" w:rsidRPr="00CA4A44" w:rsidRDefault="001D0F79" w:rsidP="0032483E">
      <w:pPr>
        <w:ind w:left="426"/>
        <w:jc w:val="both"/>
        <w:rPr>
          <w:rFonts w:ascii="Calibri" w:hAnsi="Calibri" w:cs="Calibri"/>
          <w:color w:val="000000"/>
          <w:sz w:val="22"/>
          <w:szCs w:val="22"/>
        </w:rPr>
      </w:pPr>
      <w:r w:rsidRPr="00CA4A44">
        <w:rPr>
          <w:rFonts w:ascii="Calibri" w:hAnsi="Calibri" w:cs="Calibri"/>
          <w:bCs/>
          <w:color w:val="000000"/>
          <w:sz w:val="22"/>
          <w:szCs w:val="22"/>
        </w:rPr>
        <w:t>El suministro</w:t>
      </w:r>
      <w:r w:rsidR="00FC4EC6" w:rsidRPr="00CA4A44">
        <w:rPr>
          <w:rFonts w:ascii="Calibri" w:hAnsi="Calibri" w:cs="Calibri"/>
          <w:bCs/>
          <w:color w:val="000000"/>
          <w:sz w:val="22"/>
          <w:szCs w:val="22"/>
        </w:rPr>
        <w:t xml:space="preserve"> </w:t>
      </w:r>
      <w:r w:rsidRPr="00B21BD4">
        <w:rPr>
          <w:rFonts w:ascii="Calibri" w:hAnsi="Calibri" w:cs="Calibri"/>
          <w:bCs/>
          <w:color w:val="000000"/>
          <w:sz w:val="22"/>
          <w:szCs w:val="22"/>
        </w:rPr>
        <w:t xml:space="preserve">de los bienes materia de esta </w:t>
      </w:r>
      <w:r w:rsidR="00F77FA8" w:rsidRPr="00B21BD4">
        <w:rPr>
          <w:rFonts w:ascii="Calibri" w:hAnsi="Calibri" w:cs="Calibri"/>
          <w:bCs/>
          <w:color w:val="000000"/>
          <w:sz w:val="22"/>
          <w:szCs w:val="22"/>
        </w:rPr>
        <w:t>l</w:t>
      </w:r>
      <w:r w:rsidR="00090418" w:rsidRPr="00B21BD4">
        <w:rPr>
          <w:rFonts w:ascii="Calibri" w:hAnsi="Calibri" w:cs="Calibri"/>
          <w:bCs/>
          <w:color w:val="000000"/>
          <w:sz w:val="22"/>
          <w:szCs w:val="22"/>
        </w:rPr>
        <w:t>icitación</w:t>
      </w:r>
      <w:r w:rsidRPr="00B21BD4">
        <w:rPr>
          <w:rFonts w:ascii="Calibri" w:hAnsi="Calibri" w:cs="Calibri"/>
          <w:bCs/>
          <w:color w:val="000000"/>
          <w:sz w:val="22"/>
          <w:szCs w:val="22"/>
        </w:rPr>
        <w:t xml:space="preserve">, deberá realizarse en un plazo máximo de </w:t>
      </w:r>
      <w:r w:rsidR="00756D12" w:rsidRPr="00B21BD4">
        <w:rPr>
          <w:rFonts w:ascii="Calibri" w:hAnsi="Calibri" w:cs="Calibri"/>
          <w:b/>
          <w:bCs/>
          <w:color w:val="000000"/>
          <w:sz w:val="22"/>
          <w:szCs w:val="22"/>
        </w:rPr>
        <w:t>3</w:t>
      </w:r>
      <w:r w:rsidR="00B21BD4" w:rsidRPr="00B21BD4">
        <w:rPr>
          <w:rFonts w:ascii="Calibri" w:hAnsi="Calibri" w:cs="Calibri"/>
          <w:b/>
          <w:bCs/>
          <w:color w:val="000000"/>
          <w:sz w:val="22"/>
          <w:szCs w:val="22"/>
        </w:rPr>
        <w:t>0</w:t>
      </w:r>
      <w:r w:rsidRPr="00B21BD4">
        <w:rPr>
          <w:rFonts w:ascii="Calibri" w:hAnsi="Calibri" w:cs="Calibri"/>
          <w:b/>
          <w:bCs/>
          <w:color w:val="000000"/>
          <w:sz w:val="22"/>
          <w:szCs w:val="22"/>
        </w:rPr>
        <w:t xml:space="preserve"> (</w:t>
      </w:r>
      <w:r w:rsidR="00756D12" w:rsidRPr="00B21BD4">
        <w:rPr>
          <w:rFonts w:ascii="Calibri" w:hAnsi="Calibri" w:cs="Calibri"/>
          <w:b/>
          <w:bCs/>
          <w:color w:val="000000"/>
          <w:sz w:val="22"/>
          <w:szCs w:val="22"/>
        </w:rPr>
        <w:t>treinta</w:t>
      </w:r>
      <w:r w:rsidRPr="00B21BD4">
        <w:rPr>
          <w:rFonts w:ascii="Calibri" w:hAnsi="Calibri" w:cs="Calibri"/>
          <w:b/>
          <w:bCs/>
          <w:color w:val="000000"/>
          <w:sz w:val="22"/>
          <w:szCs w:val="22"/>
        </w:rPr>
        <w:t>)</w:t>
      </w:r>
      <w:r w:rsidRPr="00B21BD4">
        <w:rPr>
          <w:rFonts w:ascii="Calibri" w:hAnsi="Calibri" w:cs="Calibri"/>
          <w:bCs/>
          <w:color w:val="000000"/>
          <w:sz w:val="22"/>
          <w:szCs w:val="22"/>
        </w:rPr>
        <w:t xml:space="preserve"> días</w:t>
      </w:r>
      <w:r w:rsidRPr="00CA4A44">
        <w:rPr>
          <w:rFonts w:ascii="Calibri" w:hAnsi="Calibri" w:cs="Calibri"/>
          <w:bCs/>
          <w:color w:val="000000"/>
          <w:sz w:val="22"/>
          <w:szCs w:val="22"/>
        </w:rPr>
        <w:t xml:space="preserve"> naturales contados a partir</w:t>
      </w:r>
      <w:r w:rsidR="00B21BD4">
        <w:rPr>
          <w:rFonts w:ascii="Calibri" w:hAnsi="Calibri" w:cs="Calibri"/>
          <w:bCs/>
          <w:color w:val="000000"/>
          <w:sz w:val="22"/>
          <w:szCs w:val="22"/>
        </w:rPr>
        <w:t xml:space="preserve"> de la fecha de notificación del fallo de la presente licitación</w:t>
      </w:r>
      <w:r w:rsidRPr="00CA4A44">
        <w:rPr>
          <w:rFonts w:ascii="Calibri" w:hAnsi="Calibri" w:cs="Calibri"/>
          <w:color w:val="000000"/>
          <w:sz w:val="22"/>
          <w:szCs w:val="22"/>
        </w:rPr>
        <w:t>.</w:t>
      </w:r>
    </w:p>
    <w:p w:rsidR="001D0F79" w:rsidRPr="00CA4A44" w:rsidRDefault="001D0F79" w:rsidP="001D0F79">
      <w:pPr>
        <w:ind w:left="360"/>
        <w:jc w:val="both"/>
        <w:rPr>
          <w:rFonts w:ascii="Calibri" w:hAnsi="Calibri" w:cs="Calibri"/>
          <w:color w:val="000000"/>
          <w:sz w:val="22"/>
          <w:szCs w:val="22"/>
        </w:rPr>
      </w:pPr>
      <w:r w:rsidRPr="00CA4A44">
        <w:rPr>
          <w:rFonts w:ascii="Calibri" w:hAnsi="Calibri" w:cs="Calibri"/>
          <w:color w:val="000000"/>
          <w:sz w:val="22"/>
          <w:szCs w:val="22"/>
        </w:rPr>
        <w:t xml:space="preserve">   </w:t>
      </w:r>
    </w:p>
    <w:p w:rsidR="001D0F79" w:rsidRPr="00714A9C" w:rsidRDefault="001D0F79" w:rsidP="00A32A18">
      <w:pPr>
        <w:numPr>
          <w:ilvl w:val="0"/>
          <w:numId w:val="1"/>
        </w:numPr>
        <w:jc w:val="both"/>
        <w:rPr>
          <w:rFonts w:ascii="Calibri" w:hAnsi="Calibri" w:cs="Calibri"/>
          <w:b/>
          <w:sz w:val="22"/>
          <w:szCs w:val="22"/>
          <w:u w:val="single"/>
        </w:rPr>
      </w:pPr>
      <w:bookmarkStart w:id="1" w:name="_Toc52429313"/>
      <w:r w:rsidRPr="00714A9C">
        <w:rPr>
          <w:rFonts w:ascii="Calibri" w:hAnsi="Calibri" w:cs="Calibri"/>
          <w:b/>
          <w:sz w:val="22"/>
          <w:szCs w:val="22"/>
          <w:u w:val="single"/>
        </w:rPr>
        <w:t>CONDICIONES DE PAGO:</w:t>
      </w:r>
      <w:bookmarkEnd w:id="1"/>
    </w:p>
    <w:p w:rsidR="00F835AD" w:rsidRPr="00714A9C" w:rsidRDefault="00F835AD" w:rsidP="001D0F79">
      <w:pPr>
        <w:ind w:left="360"/>
        <w:jc w:val="both"/>
        <w:rPr>
          <w:rFonts w:ascii="Calibri" w:hAnsi="Calibri" w:cs="Calibri"/>
          <w:color w:val="000000"/>
          <w:sz w:val="22"/>
          <w:szCs w:val="22"/>
        </w:rPr>
      </w:pPr>
    </w:p>
    <w:p w:rsidR="001D0F79" w:rsidRPr="00714A9C" w:rsidRDefault="001D0F79" w:rsidP="001D0F79">
      <w:pPr>
        <w:ind w:left="360"/>
        <w:jc w:val="both"/>
        <w:rPr>
          <w:rFonts w:ascii="Calibri" w:hAnsi="Calibri" w:cs="Calibri"/>
          <w:color w:val="000000"/>
          <w:sz w:val="22"/>
          <w:szCs w:val="22"/>
        </w:rPr>
      </w:pPr>
      <w:r w:rsidRPr="00714A9C">
        <w:rPr>
          <w:rFonts w:ascii="Calibri" w:hAnsi="Calibri" w:cs="Calibri"/>
          <w:color w:val="000000"/>
          <w:sz w:val="22"/>
          <w:szCs w:val="22"/>
        </w:rPr>
        <w:t xml:space="preserve">El importe total de los bienes materia de la presente </w:t>
      </w:r>
      <w:r w:rsidR="00090418" w:rsidRPr="00714A9C">
        <w:rPr>
          <w:rFonts w:ascii="Calibri" w:hAnsi="Calibri" w:cs="Calibri"/>
          <w:color w:val="000000"/>
          <w:sz w:val="22"/>
          <w:szCs w:val="22"/>
        </w:rPr>
        <w:t>Licitación</w:t>
      </w:r>
      <w:r w:rsidRPr="00714A9C">
        <w:rPr>
          <w:rFonts w:ascii="Calibri" w:hAnsi="Calibri" w:cs="Calibri"/>
          <w:color w:val="000000"/>
          <w:sz w:val="22"/>
          <w:szCs w:val="22"/>
        </w:rPr>
        <w:t xml:space="preserve">, se cubrirá al licitante que resulte favorecido con el resultado del fallo de la </w:t>
      </w:r>
      <w:r w:rsidR="00090418" w:rsidRPr="00714A9C">
        <w:rPr>
          <w:rFonts w:ascii="Calibri" w:hAnsi="Calibri" w:cs="Calibri"/>
          <w:color w:val="000000"/>
          <w:sz w:val="22"/>
          <w:szCs w:val="22"/>
        </w:rPr>
        <w:t>Licitación</w:t>
      </w:r>
      <w:r w:rsidRPr="00714A9C">
        <w:rPr>
          <w:rFonts w:ascii="Calibri" w:hAnsi="Calibri" w:cs="Calibri"/>
          <w:color w:val="000000"/>
          <w:sz w:val="22"/>
          <w:szCs w:val="22"/>
        </w:rPr>
        <w:t xml:space="preserve"> de </w:t>
      </w:r>
      <w:r w:rsidR="002C2043" w:rsidRPr="00714A9C">
        <w:rPr>
          <w:rFonts w:ascii="Calibri" w:hAnsi="Calibri" w:cs="Calibri"/>
          <w:color w:val="000000"/>
          <w:sz w:val="22"/>
          <w:szCs w:val="22"/>
        </w:rPr>
        <w:t xml:space="preserve">la </w:t>
      </w:r>
      <w:r w:rsidRPr="00714A9C">
        <w:rPr>
          <w:rFonts w:ascii="Calibri" w:hAnsi="Calibri" w:cs="Calibri"/>
          <w:color w:val="000000"/>
          <w:sz w:val="22"/>
          <w:szCs w:val="22"/>
        </w:rPr>
        <w:t>manera siguiente:</w:t>
      </w:r>
    </w:p>
    <w:p w:rsidR="005F48BF" w:rsidRPr="00714A9C" w:rsidRDefault="005F48BF" w:rsidP="001D0F79">
      <w:pPr>
        <w:ind w:left="360"/>
        <w:jc w:val="both"/>
        <w:rPr>
          <w:rFonts w:ascii="Calibri" w:hAnsi="Calibri" w:cs="Calibri"/>
          <w:b/>
          <w:color w:val="000000"/>
          <w:sz w:val="22"/>
          <w:szCs w:val="22"/>
        </w:rPr>
      </w:pPr>
    </w:p>
    <w:p w:rsidR="001D0F79" w:rsidRPr="00714A9C" w:rsidRDefault="001D0F79" w:rsidP="001D0F79">
      <w:pPr>
        <w:ind w:left="360"/>
        <w:jc w:val="both"/>
        <w:rPr>
          <w:rFonts w:ascii="Calibri" w:hAnsi="Calibri" w:cs="Calibri"/>
          <w:color w:val="000000"/>
          <w:sz w:val="22"/>
          <w:szCs w:val="22"/>
        </w:rPr>
      </w:pPr>
      <w:r w:rsidRPr="00714A9C">
        <w:rPr>
          <w:rFonts w:ascii="Calibri" w:hAnsi="Calibri" w:cs="Calibri"/>
          <w:b/>
          <w:color w:val="000000"/>
          <w:sz w:val="22"/>
          <w:szCs w:val="22"/>
        </w:rPr>
        <w:lastRenderedPageBreak/>
        <w:t>100% (cien por ciento)</w:t>
      </w:r>
      <w:r w:rsidR="005A382D" w:rsidRPr="00714A9C">
        <w:rPr>
          <w:rFonts w:ascii="Calibri" w:hAnsi="Calibri" w:cs="Calibri"/>
          <w:color w:val="000000"/>
          <w:sz w:val="22"/>
          <w:szCs w:val="22"/>
        </w:rPr>
        <w:t xml:space="preserve"> una vez entregad</w:t>
      </w:r>
      <w:r w:rsidR="00941EBD">
        <w:rPr>
          <w:rFonts w:ascii="Calibri" w:hAnsi="Calibri" w:cs="Calibri"/>
          <w:color w:val="000000"/>
          <w:sz w:val="22"/>
          <w:szCs w:val="22"/>
        </w:rPr>
        <w:t>a</w:t>
      </w:r>
      <w:r w:rsidR="005A382D" w:rsidRPr="00714A9C">
        <w:rPr>
          <w:rFonts w:ascii="Calibri" w:hAnsi="Calibri" w:cs="Calibri"/>
          <w:color w:val="000000"/>
          <w:sz w:val="22"/>
          <w:szCs w:val="22"/>
        </w:rPr>
        <w:t xml:space="preserve"> </w:t>
      </w:r>
      <w:r w:rsidRPr="00714A9C">
        <w:rPr>
          <w:rFonts w:ascii="Calibri" w:hAnsi="Calibri" w:cs="Calibri"/>
          <w:color w:val="000000"/>
          <w:sz w:val="22"/>
          <w:szCs w:val="22"/>
        </w:rPr>
        <w:t xml:space="preserve">la totalidad de los bienes, a entera satisfacción del </w:t>
      </w:r>
      <w:r w:rsidR="002F0D32">
        <w:rPr>
          <w:rFonts w:ascii="Calibri" w:hAnsi="Calibri" w:cs="Calibri"/>
          <w:color w:val="000000"/>
          <w:sz w:val="22"/>
          <w:szCs w:val="22"/>
        </w:rPr>
        <w:t>Instituto de Servicios Educativos y Pedagogicos de Baja California</w:t>
      </w:r>
      <w:r w:rsidRPr="00714A9C">
        <w:rPr>
          <w:rFonts w:ascii="Calibri" w:hAnsi="Calibri" w:cs="Calibri"/>
          <w:color w:val="000000"/>
          <w:sz w:val="22"/>
          <w:szCs w:val="22"/>
        </w:rPr>
        <w:t>.</w:t>
      </w:r>
    </w:p>
    <w:p w:rsidR="00845EB9" w:rsidRPr="00714A9C" w:rsidRDefault="00845EB9" w:rsidP="001D0F79">
      <w:pPr>
        <w:ind w:left="360"/>
        <w:jc w:val="both"/>
        <w:rPr>
          <w:rFonts w:ascii="Calibri" w:hAnsi="Calibri" w:cs="Calibri"/>
          <w:color w:val="000000"/>
          <w:sz w:val="22"/>
          <w:szCs w:val="22"/>
        </w:rPr>
      </w:pPr>
    </w:p>
    <w:p w:rsidR="001D0F79" w:rsidRPr="00714A9C" w:rsidRDefault="0025122A" w:rsidP="001D0F79">
      <w:pPr>
        <w:ind w:left="360"/>
        <w:jc w:val="both"/>
        <w:rPr>
          <w:rFonts w:ascii="Calibri" w:hAnsi="Calibri" w:cs="Calibri"/>
          <w:color w:val="000000"/>
          <w:sz w:val="22"/>
          <w:szCs w:val="22"/>
        </w:rPr>
      </w:pPr>
      <w:r w:rsidRPr="00714A9C">
        <w:rPr>
          <w:rFonts w:ascii="Calibri" w:hAnsi="Calibri" w:cs="Calibri"/>
          <w:b/>
          <w:color w:val="000000"/>
          <w:sz w:val="22"/>
          <w:szCs w:val="22"/>
        </w:rPr>
        <w:t xml:space="preserve">No se otorgarán </w:t>
      </w:r>
      <w:r w:rsidRPr="00714A9C">
        <w:rPr>
          <w:rFonts w:ascii="Calibri" w:hAnsi="Calibri" w:cs="Calibri"/>
          <w:b/>
          <w:color w:val="000000"/>
          <w:sz w:val="22"/>
          <w:szCs w:val="22"/>
          <w:u w:val="single"/>
        </w:rPr>
        <w:t>anticipos</w:t>
      </w:r>
      <w:r w:rsidRPr="00714A9C">
        <w:rPr>
          <w:rFonts w:ascii="Calibri" w:hAnsi="Calibri" w:cs="Calibri"/>
          <w:color w:val="000000"/>
          <w:sz w:val="22"/>
          <w:szCs w:val="22"/>
        </w:rPr>
        <w:t xml:space="preserve"> en esta </w:t>
      </w:r>
      <w:r w:rsidR="00090418" w:rsidRPr="00714A9C">
        <w:rPr>
          <w:rFonts w:ascii="Calibri" w:hAnsi="Calibri" w:cs="Calibri"/>
          <w:color w:val="000000"/>
          <w:sz w:val="22"/>
          <w:szCs w:val="22"/>
        </w:rPr>
        <w:t>Licitación</w:t>
      </w:r>
      <w:r w:rsidRPr="00714A9C">
        <w:rPr>
          <w:rFonts w:ascii="Calibri" w:hAnsi="Calibri" w:cs="Calibri"/>
          <w:color w:val="000000"/>
          <w:sz w:val="22"/>
          <w:szCs w:val="22"/>
        </w:rPr>
        <w:t>.</w:t>
      </w:r>
    </w:p>
    <w:p w:rsidR="001D7826" w:rsidRPr="00714A9C" w:rsidRDefault="001D7826" w:rsidP="001D0F79">
      <w:pPr>
        <w:ind w:left="360"/>
        <w:jc w:val="both"/>
        <w:rPr>
          <w:rFonts w:ascii="Calibri" w:hAnsi="Calibri" w:cs="Calibri"/>
          <w:bCs/>
          <w:color w:val="000000"/>
          <w:sz w:val="22"/>
          <w:szCs w:val="22"/>
        </w:rPr>
      </w:pPr>
      <w:bookmarkStart w:id="2" w:name="_Toc52429316"/>
    </w:p>
    <w:p w:rsidR="00A862C3" w:rsidRPr="00714A9C" w:rsidRDefault="001D0F79" w:rsidP="00A862C3">
      <w:pPr>
        <w:ind w:left="360"/>
        <w:jc w:val="both"/>
        <w:rPr>
          <w:rFonts w:ascii="Calibri" w:hAnsi="Calibri" w:cs="Calibri"/>
          <w:color w:val="000000"/>
          <w:sz w:val="22"/>
          <w:szCs w:val="22"/>
        </w:rPr>
      </w:pPr>
      <w:r w:rsidRPr="00714A9C">
        <w:rPr>
          <w:rFonts w:ascii="Calibri" w:hAnsi="Calibri" w:cs="Calibri"/>
          <w:bCs/>
          <w:color w:val="000000"/>
          <w:sz w:val="22"/>
          <w:szCs w:val="22"/>
        </w:rPr>
        <w:t xml:space="preserve">El pago será cubierto en </w:t>
      </w:r>
      <w:r w:rsidR="001D7826" w:rsidRPr="00714A9C">
        <w:rPr>
          <w:rFonts w:ascii="Calibri" w:hAnsi="Calibri" w:cs="Calibri"/>
          <w:bCs/>
          <w:color w:val="000000"/>
          <w:sz w:val="22"/>
          <w:szCs w:val="22"/>
        </w:rPr>
        <w:t>m</w:t>
      </w:r>
      <w:r w:rsidRPr="00714A9C">
        <w:rPr>
          <w:rFonts w:ascii="Calibri" w:hAnsi="Calibri" w:cs="Calibri"/>
          <w:bCs/>
          <w:color w:val="000000"/>
          <w:sz w:val="22"/>
          <w:szCs w:val="22"/>
        </w:rPr>
        <w:t xml:space="preserve">oneda </w:t>
      </w:r>
      <w:r w:rsidR="001D7826" w:rsidRPr="00714A9C">
        <w:rPr>
          <w:rFonts w:ascii="Calibri" w:hAnsi="Calibri" w:cs="Calibri"/>
          <w:bCs/>
          <w:color w:val="000000"/>
          <w:sz w:val="22"/>
          <w:szCs w:val="22"/>
        </w:rPr>
        <w:t>n</w:t>
      </w:r>
      <w:r w:rsidRPr="00714A9C">
        <w:rPr>
          <w:rFonts w:ascii="Calibri" w:hAnsi="Calibri" w:cs="Calibri"/>
          <w:bCs/>
          <w:color w:val="000000"/>
          <w:sz w:val="22"/>
          <w:szCs w:val="22"/>
        </w:rPr>
        <w:t xml:space="preserve">acional, </w:t>
      </w:r>
      <w:bookmarkEnd w:id="2"/>
      <w:r w:rsidRPr="00714A9C">
        <w:rPr>
          <w:rFonts w:ascii="Calibri" w:hAnsi="Calibri" w:cs="Calibri"/>
          <w:color w:val="000000"/>
          <w:sz w:val="22"/>
          <w:szCs w:val="22"/>
        </w:rPr>
        <w:t xml:space="preserve">en un plazo máximo de </w:t>
      </w:r>
      <w:r w:rsidR="002C2043" w:rsidRPr="00714A9C">
        <w:rPr>
          <w:rFonts w:ascii="Calibri" w:hAnsi="Calibri" w:cs="Calibri"/>
          <w:color w:val="000000"/>
          <w:sz w:val="22"/>
          <w:szCs w:val="22"/>
        </w:rPr>
        <w:t>2</w:t>
      </w:r>
      <w:r w:rsidRPr="00714A9C">
        <w:rPr>
          <w:rFonts w:ascii="Calibri" w:hAnsi="Calibri" w:cs="Calibri"/>
          <w:color w:val="000000"/>
          <w:sz w:val="22"/>
          <w:szCs w:val="22"/>
        </w:rPr>
        <w:t>0 (</w:t>
      </w:r>
      <w:r w:rsidR="002C2043" w:rsidRPr="00714A9C">
        <w:rPr>
          <w:rFonts w:ascii="Calibri" w:hAnsi="Calibri" w:cs="Calibri"/>
          <w:color w:val="000000"/>
          <w:sz w:val="22"/>
          <w:szCs w:val="22"/>
        </w:rPr>
        <w:t>veinte</w:t>
      </w:r>
      <w:r w:rsidRPr="00714A9C">
        <w:rPr>
          <w:rFonts w:ascii="Calibri" w:hAnsi="Calibri" w:cs="Calibri"/>
          <w:color w:val="000000"/>
          <w:sz w:val="22"/>
          <w:szCs w:val="22"/>
        </w:rPr>
        <w:t>) días naturales contados</w:t>
      </w:r>
      <w:r w:rsidR="00896168" w:rsidRPr="00714A9C">
        <w:rPr>
          <w:rFonts w:ascii="Calibri" w:hAnsi="Calibri" w:cs="Calibri"/>
          <w:color w:val="000000"/>
          <w:sz w:val="22"/>
          <w:szCs w:val="22"/>
        </w:rPr>
        <w:t xml:space="preserve"> </w:t>
      </w:r>
      <w:r w:rsidRPr="00714A9C">
        <w:rPr>
          <w:rFonts w:ascii="Calibri" w:hAnsi="Calibri" w:cs="Calibri"/>
          <w:color w:val="000000"/>
          <w:sz w:val="22"/>
          <w:szCs w:val="22"/>
        </w:rPr>
        <w:t xml:space="preserve">a partir de la entrega de la factura respectiva, previa entrega de los bienes a entera satisfacción del </w:t>
      </w:r>
      <w:r w:rsidR="00A862C3">
        <w:rPr>
          <w:rFonts w:ascii="Calibri" w:hAnsi="Calibri" w:cs="Calibri"/>
          <w:color w:val="000000"/>
          <w:sz w:val="22"/>
          <w:szCs w:val="22"/>
        </w:rPr>
        <w:t>Instituto de Servicios Educativos y Pedagogicos de Baja California.</w:t>
      </w:r>
    </w:p>
    <w:p w:rsidR="00D93CF3" w:rsidRPr="00CA4A44" w:rsidRDefault="00D93CF3" w:rsidP="001C534A">
      <w:pPr>
        <w:jc w:val="both"/>
        <w:rPr>
          <w:rFonts w:ascii="Calibri" w:hAnsi="Calibri" w:cs="Calibri"/>
          <w:color w:val="000000"/>
          <w:sz w:val="22"/>
          <w:szCs w:val="22"/>
        </w:rPr>
      </w:pPr>
    </w:p>
    <w:p w:rsidR="001D0F79" w:rsidRPr="00CA4A44" w:rsidRDefault="001D0F79" w:rsidP="00A32A18">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 xml:space="preserve">PERIODO DE </w:t>
      </w:r>
      <w:r w:rsidR="00845EB9" w:rsidRPr="00CA4A44">
        <w:rPr>
          <w:rFonts w:ascii="Calibri" w:hAnsi="Calibri" w:cs="Calibri"/>
          <w:b/>
          <w:sz w:val="22"/>
          <w:szCs w:val="22"/>
          <w:u w:val="single"/>
        </w:rPr>
        <w:t xml:space="preserve">GARANTÍA </w:t>
      </w:r>
      <w:r w:rsidR="00085597" w:rsidRPr="00CA4A44">
        <w:rPr>
          <w:rFonts w:ascii="Calibri" w:hAnsi="Calibri" w:cs="Calibri"/>
          <w:b/>
          <w:sz w:val="22"/>
          <w:szCs w:val="22"/>
          <w:u w:val="single"/>
        </w:rPr>
        <w:t>DE</w:t>
      </w:r>
      <w:r w:rsidRPr="00CA4A44">
        <w:rPr>
          <w:rFonts w:ascii="Calibri" w:hAnsi="Calibri" w:cs="Calibri"/>
          <w:b/>
          <w:sz w:val="22"/>
          <w:szCs w:val="22"/>
          <w:u w:val="single"/>
        </w:rPr>
        <w:t xml:space="preserve"> LOS BIENES:</w:t>
      </w:r>
    </w:p>
    <w:p w:rsidR="001D0F79" w:rsidRPr="00CA4A44" w:rsidRDefault="001D0F79" w:rsidP="001D0F79">
      <w:pPr>
        <w:ind w:left="360"/>
        <w:jc w:val="both"/>
        <w:rPr>
          <w:rFonts w:ascii="Calibri" w:hAnsi="Calibri" w:cs="Calibri"/>
          <w:color w:val="000000"/>
          <w:sz w:val="22"/>
          <w:szCs w:val="22"/>
        </w:rPr>
      </w:pPr>
    </w:p>
    <w:p w:rsidR="0040090A" w:rsidRPr="00CA4A44" w:rsidRDefault="00BF560B" w:rsidP="004368E0">
      <w:pPr>
        <w:pStyle w:val="Sangradetextonormal"/>
        <w:tabs>
          <w:tab w:val="left" w:pos="810"/>
        </w:tabs>
        <w:ind w:hanging="76"/>
        <w:rPr>
          <w:rFonts w:ascii="Calibri" w:hAnsi="Calibri" w:cs="Calibri"/>
          <w:color w:val="000000"/>
          <w:sz w:val="22"/>
          <w:szCs w:val="22"/>
        </w:rPr>
      </w:pPr>
      <w:r w:rsidRPr="00CA4A44">
        <w:rPr>
          <w:rFonts w:ascii="Calibri" w:hAnsi="Calibri" w:cs="Calibri"/>
          <w:color w:val="000000"/>
          <w:sz w:val="22"/>
          <w:szCs w:val="22"/>
        </w:rPr>
        <w:t xml:space="preserve">El periodo mínimo de garantía a ofrecer en la presente licitación </w:t>
      </w:r>
      <w:r w:rsidR="0040090A" w:rsidRPr="00CA4A44">
        <w:rPr>
          <w:rFonts w:ascii="Calibri" w:hAnsi="Calibri" w:cs="Calibri"/>
          <w:color w:val="000000"/>
          <w:sz w:val="22"/>
          <w:szCs w:val="22"/>
        </w:rPr>
        <w:t>por parte del fabricante será de:</w:t>
      </w:r>
    </w:p>
    <w:p w:rsidR="0040090A" w:rsidRPr="00CA4A44" w:rsidRDefault="0040090A" w:rsidP="004368E0">
      <w:pPr>
        <w:tabs>
          <w:tab w:val="left" w:pos="810"/>
        </w:tabs>
        <w:ind w:left="284"/>
        <w:jc w:val="both"/>
        <w:rPr>
          <w:rFonts w:ascii="Calibri" w:hAnsi="Calibri" w:cs="Tahoma"/>
          <w:sz w:val="22"/>
          <w:szCs w:val="22"/>
          <w:lang w:val="es-ES_tradnl" w:eastAsia="en-US"/>
        </w:rPr>
      </w:pPr>
    </w:p>
    <w:p w:rsidR="0040090A" w:rsidRDefault="00B73636" w:rsidP="005E1C62">
      <w:pPr>
        <w:pStyle w:val="Sangradetextonormal"/>
        <w:tabs>
          <w:tab w:val="left" w:pos="810"/>
        </w:tabs>
        <w:ind w:left="284"/>
        <w:rPr>
          <w:rFonts w:ascii="Calibri" w:hAnsi="Calibri" w:cs="Tahoma"/>
          <w:b/>
          <w:sz w:val="22"/>
          <w:szCs w:val="22"/>
        </w:rPr>
      </w:pPr>
      <w:r w:rsidRPr="002A0AE6">
        <w:rPr>
          <w:rFonts w:ascii="Calibri" w:hAnsi="Calibri" w:cs="Tahoma"/>
          <w:b/>
          <w:sz w:val="22"/>
          <w:szCs w:val="22"/>
        </w:rPr>
        <w:t xml:space="preserve">Para </w:t>
      </w:r>
      <w:r w:rsidR="00067DA6" w:rsidRPr="002A0AE6">
        <w:rPr>
          <w:rFonts w:ascii="Calibri" w:hAnsi="Calibri" w:cs="Tahoma"/>
          <w:b/>
          <w:sz w:val="22"/>
          <w:szCs w:val="22"/>
        </w:rPr>
        <w:t>la totalidad de las partidas será</w:t>
      </w:r>
      <w:r w:rsidRPr="002A0AE6">
        <w:rPr>
          <w:rFonts w:ascii="Calibri" w:hAnsi="Calibri" w:cs="Tahoma"/>
          <w:b/>
          <w:sz w:val="22"/>
          <w:szCs w:val="22"/>
        </w:rPr>
        <w:t xml:space="preserve"> </w:t>
      </w:r>
      <w:r w:rsidR="009E3FAD" w:rsidRPr="002A0AE6">
        <w:rPr>
          <w:rFonts w:ascii="Calibri" w:hAnsi="Calibri" w:cs="Tahoma"/>
          <w:b/>
          <w:sz w:val="22"/>
          <w:szCs w:val="22"/>
        </w:rPr>
        <w:t xml:space="preserve">de </w:t>
      </w:r>
      <w:r w:rsidR="002A0AE6" w:rsidRPr="002A0AE6">
        <w:rPr>
          <w:rFonts w:ascii="Calibri" w:hAnsi="Calibri" w:cs="Tahoma"/>
          <w:b/>
          <w:sz w:val="22"/>
          <w:szCs w:val="22"/>
        </w:rPr>
        <w:t>6</w:t>
      </w:r>
      <w:r w:rsidR="009E3FAD" w:rsidRPr="002A0AE6">
        <w:rPr>
          <w:rFonts w:ascii="Calibri" w:hAnsi="Calibri" w:cs="Tahoma"/>
          <w:b/>
          <w:sz w:val="22"/>
          <w:szCs w:val="22"/>
        </w:rPr>
        <w:t xml:space="preserve"> (</w:t>
      </w:r>
      <w:r w:rsidR="002A0AE6" w:rsidRPr="002A0AE6">
        <w:rPr>
          <w:rFonts w:ascii="Calibri" w:hAnsi="Calibri" w:cs="Tahoma"/>
          <w:b/>
          <w:sz w:val="22"/>
          <w:szCs w:val="22"/>
        </w:rPr>
        <w:t>seis</w:t>
      </w:r>
      <w:r w:rsidR="009E3FAD" w:rsidRPr="002A0AE6">
        <w:rPr>
          <w:rFonts w:ascii="Calibri" w:hAnsi="Calibri" w:cs="Tahoma"/>
          <w:b/>
          <w:sz w:val="22"/>
          <w:szCs w:val="22"/>
        </w:rPr>
        <w:t xml:space="preserve">) </w:t>
      </w:r>
      <w:r w:rsidR="002A0AE6" w:rsidRPr="002A0AE6">
        <w:rPr>
          <w:rFonts w:ascii="Calibri" w:hAnsi="Calibri" w:cs="Tahoma"/>
          <w:b/>
          <w:sz w:val="22"/>
          <w:szCs w:val="22"/>
        </w:rPr>
        <w:t>meses</w:t>
      </w:r>
      <w:r w:rsidR="001F6BBF" w:rsidRPr="002A0AE6">
        <w:rPr>
          <w:rFonts w:ascii="Calibri" w:hAnsi="Calibri" w:cs="Tahoma"/>
          <w:b/>
          <w:sz w:val="22"/>
          <w:szCs w:val="22"/>
        </w:rPr>
        <w:t>.</w:t>
      </w:r>
      <w:r w:rsidR="0040090A" w:rsidRPr="00F41B49">
        <w:rPr>
          <w:rFonts w:ascii="Calibri" w:hAnsi="Calibri" w:cs="Tahoma"/>
          <w:b/>
          <w:sz w:val="22"/>
          <w:szCs w:val="22"/>
        </w:rPr>
        <w:t xml:space="preserve"> </w:t>
      </w:r>
    </w:p>
    <w:p w:rsidR="00C07BEE" w:rsidRPr="00F41B49" w:rsidRDefault="00C07BEE" w:rsidP="005E1C62">
      <w:pPr>
        <w:pStyle w:val="Sangradetextonormal"/>
        <w:tabs>
          <w:tab w:val="left" w:pos="810"/>
        </w:tabs>
        <w:ind w:left="284"/>
        <w:rPr>
          <w:rFonts w:ascii="Calibri" w:hAnsi="Calibri" w:cs="Tahoma"/>
          <w:sz w:val="22"/>
          <w:szCs w:val="22"/>
        </w:rPr>
      </w:pPr>
    </w:p>
    <w:p w:rsidR="0040090A" w:rsidRPr="00CA4A44" w:rsidRDefault="0040090A" w:rsidP="004368E0">
      <w:pPr>
        <w:tabs>
          <w:tab w:val="left" w:pos="810"/>
        </w:tabs>
        <w:ind w:left="284"/>
        <w:jc w:val="both"/>
        <w:rPr>
          <w:rFonts w:ascii="Calibri" w:hAnsi="Calibri" w:cs="Tahoma"/>
          <w:sz w:val="22"/>
          <w:szCs w:val="22"/>
          <w:lang w:val="es-ES_tradnl" w:eastAsia="en-US"/>
        </w:rPr>
      </w:pPr>
      <w:r w:rsidRPr="00CA4A44">
        <w:rPr>
          <w:rFonts w:ascii="Calibri" w:hAnsi="Calibri" w:cs="Tahoma"/>
          <w:sz w:val="22"/>
          <w:szCs w:val="22"/>
          <w:lang w:val="es-ES_tradnl" w:eastAsia="en-US"/>
        </w:rPr>
        <w:t xml:space="preserve">Estas garantías empezarán a correr a partir de la fecha de entrega total de los bienes materia del suministro a entera satisfacción de “La Convocante”, y deberán ser otorgadas invariablemente para todos los casos, con garantía del fabricante durante ese mismo plazo. </w:t>
      </w:r>
    </w:p>
    <w:p w:rsidR="0040090A" w:rsidRPr="00CA4A44" w:rsidRDefault="0040090A" w:rsidP="004368E0">
      <w:pPr>
        <w:tabs>
          <w:tab w:val="left" w:pos="810"/>
        </w:tabs>
        <w:ind w:left="284"/>
        <w:jc w:val="both"/>
        <w:rPr>
          <w:rFonts w:ascii="Calibri" w:hAnsi="Calibri" w:cs="Tahoma"/>
          <w:sz w:val="22"/>
          <w:szCs w:val="22"/>
          <w:lang w:val="es-ES_tradnl" w:eastAsia="en-US"/>
        </w:rPr>
      </w:pPr>
    </w:p>
    <w:p w:rsidR="001D0F79" w:rsidRPr="00CA4A44" w:rsidRDefault="001D0F79" w:rsidP="004368E0">
      <w:pPr>
        <w:ind w:left="284"/>
        <w:jc w:val="both"/>
        <w:rPr>
          <w:rFonts w:ascii="Calibri" w:hAnsi="Calibri" w:cs="Calibri"/>
          <w:bCs/>
          <w:color w:val="000000"/>
          <w:sz w:val="22"/>
          <w:szCs w:val="22"/>
        </w:rPr>
      </w:pPr>
      <w:r w:rsidRPr="00CA4A44">
        <w:rPr>
          <w:rFonts w:ascii="Calibri" w:hAnsi="Calibri" w:cs="Calibri"/>
          <w:color w:val="000000"/>
          <w:sz w:val="22"/>
          <w:szCs w:val="22"/>
        </w:rPr>
        <w:t>Esta garantía tendrá por objeto responder contra los defectos de fabricación y vicios ocultos que en su caso presenten los bienes</w:t>
      </w:r>
      <w:r w:rsidR="00A52CC4" w:rsidRPr="00CA4A44">
        <w:rPr>
          <w:rFonts w:ascii="Calibri" w:hAnsi="Calibri" w:cs="Calibri"/>
          <w:color w:val="000000"/>
          <w:sz w:val="22"/>
          <w:szCs w:val="22"/>
        </w:rPr>
        <w:t xml:space="preserve"> </w:t>
      </w:r>
      <w:r w:rsidRPr="00CA4A44">
        <w:rPr>
          <w:rFonts w:ascii="Calibri" w:hAnsi="Calibri" w:cs="Calibri"/>
          <w:color w:val="000000"/>
          <w:sz w:val="22"/>
          <w:szCs w:val="22"/>
        </w:rPr>
        <w:t>suministrados</w:t>
      </w:r>
      <w:r w:rsidR="00FD4E69" w:rsidRPr="00CA4A44">
        <w:rPr>
          <w:rFonts w:ascii="Calibri" w:hAnsi="Calibri" w:cs="Calibri"/>
          <w:color w:val="000000"/>
          <w:sz w:val="22"/>
          <w:szCs w:val="22"/>
        </w:rPr>
        <w:t xml:space="preserve">, con el propósito de garantizar el funcionamiento en </w:t>
      </w:r>
      <w:r w:rsidR="006612DF" w:rsidRPr="00CA4A44">
        <w:rPr>
          <w:rFonts w:ascii="Calibri" w:hAnsi="Calibri" w:cs="Calibri"/>
          <w:color w:val="000000"/>
          <w:sz w:val="22"/>
          <w:szCs w:val="22"/>
        </w:rPr>
        <w:t>óptimas</w:t>
      </w:r>
      <w:r w:rsidR="00FD4E69" w:rsidRPr="00CA4A44">
        <w:rPr>
          <w:rFonts w:ascii="Calibri" w:hAnsi="Calibri" w:cs="Calibri"/>
          <w:color w:val="000000"/>
          <w:sz w:val="22"/>
          <w:szCs w:val="22"/>
        </w:rPr>
        <w:t xml:space="preserve"> condiciones de</w:t>
      </w:r>
      <w:r w:rsidR="00A52CC4" w:rsidRPr="00CA4A44">
        <w:rPr>
          <w:rFonts w:ascii="Calibri" w:hAnsi="Calibri" w:cs="Calibri"/>
          <w:color w:val="000000"/>
          <w:sz w:val="22"/>
          <w:szCs w:val="22"/>
        </w:rPr>
        <w:t xml:space="preserve"> los mismos</w:t>
      </w:r>
      <w:r w:rsidRPr="00CA4A44">
        <w:rPr>
          <w:rFonts w:ascii="Calibri" w:hAnsi="Calibri" w:cs="Calibri"/>
          <w:color w:val="000000"/>
          <w:sz w:val="22"/>
          <w:szCs w:val="22"/>
        </w:rPr>
        <w:t>.</w:t>
      </w:r>
      <w:r w:rsidR="00A52CC4" w:rsidRPr="00CA4A44">
        <w:rPr>
          <w:rFonts w:ascii="Calibri" w:hAnsi="Calibri" w:cs="Calibri"/>
          <w:color w:val="000000"/>
          <w:sz w:val="22"/>
          <w:szCs w:val="22"/>
        </w:rPr>
        <w:t xml:space="preserve"> </w:t>
      </w:r>
      <w:r w:rsidRPr="00CA4A44">
        <w:rPr>
          <w:rFonts w:ascii="Calibri" w:hAnsi="Calibri" w:cs="Calibri"/>
          <w:color w:val="000000"/>
          <w:sz w:val="22"/>
          <w:szCs w:val="22"/>
        </w:rPr>
        <w:t>El licitante será el responsable de hacer</w:t>
      </w:r>
      <w:r w:rsidR="00941EBD" w:rsidRPr="00CA4A44">
        <w:rPr>
          <w:rFonts w:ascii="Calibri" w:hAnsi="Calibri" w:cs="Calibri"/>
          <w:color w:val="000000"/>
          <w:sz w:val="22"/>
          <w:szCs w:val="22"/>
        </w:rPr>
        <w:t>la</w:t>
      </w:r>
      <w:r w:rsidRPr="00CA4A44">
        <w:rPr>
          <w:rFonts w:ascii="Calibri" w:hAnsi="Calibri" w:cs="Calibri"/>
          <w:color w:val="000000"/>
          <w:sz w:val="22"/>
          <w:szCs w:val="22"/>
        </w:rPr>
        <w:t xml:space="preserve"> válida y deberá responder por los bienes</w:t>
      </w:r>
      <w:r w:rsidR="00A52CC4" w:rsidRPr="00CA4A44">
        <w:rPr>
          <w:rFonts w:ascii="Calibri" w:hAnsi="Calibri" w:cs="Calibri"/>
          <w:color w:val="000000"/>
          <w:sz w:val="22"/>
          <w:szCs w:val="22"/>
        </w:rPr>
        <w:t xml:space="preserve"> </w:t>
      </w:r>
      <w:r w:rsidRPr="00CA4A44">
        <w:rPr>
          <w:rFonts w:ascii="Calibri" w:hAnsi="Calibri" w:cs="Calibri"/>
          <w:color w:val="000000"/>
          <w:sz w:val="22"/>
          <w:szCs w:val="22"/>
        </w:rPr>
        <w:t xml:space="preserve">garantizados directamente a </w:t>
      </w:r>
      <w:r w:rsidR="00FD4E69" w:rsidRPr="00CA4A44">
        <w:rPr>
          <w:rFonts w:ascii="Calibri" w:hAnsi="Calibri" w:cs="Calibri"/>
          <w:color w:val="000000"/>
          <w:sz w:val="22"/>
          <w:szCs w:val="22"/>
        </w:rPr>
        <w:t>“L</w:t>
      </w:r>
      <w:r w:rsidRPr="00CA4A44">
        <w:rPr>
          <w:rFonts w:ascii="Calibri" w:hAnsi="Calibri" w:cs="Calibri"/>
          <w:color w:val="000000"/>
          <w:sz w:val="22"/>
          <w:szCs w:val="22"/>
        </w:rPr>
        <w:t>a Convocante</w:t>
      </w:r>
      <w:r w:rsidR="00FD4E69" w:rsidRPr="00CA4A44">
        <w:rPr>
          <w:rFonts w:ascii="Calibri" w:hAnsi="Calibri" w:cs="Calibri"/>
          <w:color w:val="000000"/>
          <w:sz w:val="22"/>
          <w:szCs w:val="22"/>
        </w:rPr>
        <w:t>”</w:t>
      </w:r>
      <w:r w:rsidRPr="00CA4A44">
        <w:rPr>
          <w:rFonts w:ascii="Calibri" w:hAnsi="Calibri" w:cs="Calibri"/>
          <w:color w:val="000000"/>
          <w:sz w:val="22"/>
          <w:szCs w:val="22"/>
        </w:rPr>
        <w:t>. El periodo de garantía empezará a correr a partir de la entrega</w:t>
      </w:r>
      <w:r w:rsidR="006612DF" w:rsidRPr="00CA4A44">
        <w:rPr>
          <w:rFonts w:ascii="Calibri" w:hAnsi="Calibri" w:cs="Calibri"/>
          <w:color w:val="000000"/>
          <w:sz w:val="22"/>
          <w:szCs w:val="22"/>
        </w:rPr>
        <w:t xml:space="preserve"> </w:t>
      </w:r>
      <w:r w:rsidRPr="00CA4A44">
        <w:rPr>
          <w:rFonts w:ascii="Calibri" w:hAnsi="Calibri" w:cs="Calibri"/>
          <w:color w:val="000000"/>
          <w:sz w:val="22"/>
          <w:szCs w:val="22"/>
        </w:rPr>
        <w:t xml:space="preserve">total de los bienes materia de la presente </w:t>
      </w:r>
      <w:r w:rsidR="00090418" w:rsidRPr="00CA4A44">
        <w:rPr>
          <w:rFonts w:ascii="Calibri" w:hAnsi="Calibri" w:cs="Calibri"/>
          <w:color w:val="000000"/>
          <w:sz w:val="22"/>
          <w:szCs w:val="22"/>
        </w:rPr>
        <w:t>Licitación</w:t>
      </w:r>
      <w:r w:rsidRPr="00CA4A44">
        <w:rPr>
          <w:rFonts w:ascii="Calibri" w:hAnsi="Calibri" w:cs="Calibri"/>
          <w:color w:val="000000"/>
          <w:sz w:val="22"/>
          <w:szCs w:val="22"/>
        </w:rPr>
        <w:t>, a entera satisfacción de “La Convocante”.</w:t>
      </w:r>
    </w:p>
    <w:p w:rsidR="00717F22" w:rsidRPr="00714A9C" w:rsidRDefault="00717F22" w:rsidP="00CA4A44">
      <w:pPr>
        <w:jc w:val="both"/>
        <w:rPr>
          <w:rFonts w:ascii="Calibri" w:hAnsi="Calibri" w:cs="Calibri"/>
          <w:color w:val="000000"/>
          <w:sz w:val="22"/>
          <w:szCs w:val="22"/>
        </w:rPr>
      </w:pPr>
    </w:p>
    <w:p w:rsidR="001D0F79" w:rsidRPr="00D80CE5" w:rsidRDefault="00F15986" w:rsidP="00A32A18">
      <w:pPr>
        <w:numPr>
          <w:ilvl w:val="0"/>
          <w:numId w:val="1"/>
        </w:numPr>
        <w:jc w:val="both"/>
        <w:rPr>
          <w:rFonts w:ascii="Calibri" w:hAnsi="Calibri" w:cs="Calibri"/>
          <w:b/>
          <w:sz w:val="22"/>
          <w:szCs w:val="22"/>
          <w:u w:val="single"/>
        </w:rPr>
      </w:pPr>
      <w:r w:rsidRPr="00D80CE5">
        <w:rPr>
          <w:rFonts w:ascii="Calibri" w:hAnsi="Calibri" w:cs="Calibri"/>
          <w:b/>
          <w:sz w:val="22"/>
          <w:szCs w:val="22"/>
          <w:u w:val="single"/>
        </w:rPr>
        <w:t>N</w:t>
      </w:r>
      <w:r w:rsidR="00896168" w:rsidRPr="00D80CE5">
        <w:rPr>
          <w:rFonts w:ascii="Calibri" w:hAnsi="Calibri" w:cs="Calibri"/>
          <w:b/>
          <w:sz w:val="22"/>
          <w:szCs w:val="22"/>
          <w:u w:val="single"/>
        </w:rPr>
        <w:t>ORMAS OFICIALES:</w:t>
      </w:r>
    </w:p>
    <w:p w:rsidR="00012C05" w:rsidRPr="00D80CE5" w:rsidRDefault="00012C05" w:rsidP="00012C05">
      <w:pPr>
        <w:pStyle w:val="2"/>
        <w:tabs>
          <w:tab w:val="left" w:pos="1250"/>
        </w:tabs>
        <w:ind w:left="0"/>
        <w:rPr>
          <w:rFonts w:ascii="Calibri" w:hAnsi="Calibri" w:cs="Calibri"/>
          <w:sz w:val="22"/>
          <w:szCs w:val="22"/>
        </w:rPr>
      </w:pPr>
    </w:p>
    <w:p w:rsidR="0033490F" w:rsidRPr="00D80CE5" w:rsidRDefault="0033490F" w:rsidP="00012C05">
      <w:pPr>
        <w:pStyle w:val="2"/>
        <w:tabs>
          <w:tab w:val="left" w:pos="1250"/>
        </w:tabs>
        <w:ind w:left="0"/>
        <w:rPr>
          <w:rFonts w:ascii="Calibri" w:hAnsi="Calibri" w:cs="Calibri"/>
          <w:sz w:val="22"/>
          <w:szCs w:val="22"/>
        </w:rPr>
      </w:pPr>
      <w:r w:rsidRPr="00D80CE5">
        <w:rPr>
          <w:rFonts w:ascii="Calibri" w:hAnsi="Calibri" w:cs="Calibri"/>
          <w:sz w:val="22"/>
          <w:szCs w:val="22"/>
        </w:rPr>
        <w:t xml:space="preserve">Los </w:t>
      </w:r>
      <w:r w:rsidR="00FA2E3A" w:rsidRPr="00D80CE5">
        <w:rPr>
          <w:rFonts w:ascii="Calibri" w:hAnsi="Calibri" w:cs="Calibri"/>
          <w:sz w:val="22"/>
          <w:szCs w:val="22"/>
        </w:rPr>
        <w:t>bienes</w:t>
      </w:r>
      <w:r w:rsidRPr="00D80CE5">
        <w:rPr>
          <w:rFonts w:ascii="Calibri" w:hAnsi="Calibri" w:cs="Calibri"/>
          <w:sz w:val="22"/>
          <w:szCs w:val="22"/>
        </w:rPr>
        <w:t xml:space="preserve"> a ofertar por los licitantes, deberán cumplir con las Normas Oficiales Mexicanas, las Normas Internacionales o en su caso, las Normas de referencia o especificaciones a que se refiere el artículo 67 de la Ley Federal So</w:t>
      </w:r>
      <w:r w:rsidR="00F15986" w:rsidRPr="00D80CE5">
        <w:rPr>
          <w:rFonts w:ascii="Calibri" w:hAnsi="Calibri" w:cs="Calibri"/>
          <w:sz w:val="22"/>
          <w:szCs w:val="22"/>
        </w:rPr>
        <w:t>bre Metrología y Normalización.</w:t>
      </w:r>
    </w:p>
    <w:p w:rsidR="00862ABB" w:rsidRPr="00A516DB" w:rsidRDefault="00862ABB" w:rsidP="00696F34">
      <w:pPr>
        <w:ind w:left="284"/>
        <w:jc w:val="both"/>
        <w:rPr>
          <w:rFonts w:ascii="Calibri" w:hAnsi="Calibri" w:cs="Calibri"/>
          <w:sz w:val="22"/>
          <w:szCs w:val="22"/>
          <w:highlight w:val="yellow"/>
        </w:rPr>
      </w:pPr>
    </w:p>
    <w:p w:rsidR="00BE20FA" w:rsidRPr="00714A9C" w:rsidRDefault="007E5796" w:rsidP="00A32A18">
      <w:pPr>
        <w:numPr>
          <w:ilvl w:val="0"/>
          <w:numId w:val="1"/>
        </w:numPr>
        <w:jc w:val="both"/>
        <w:rPr>
          <w:rFonts w:ascii="Calibri" w:hAnsi="Calibri" w:cs="Calibri"/>
          <w:sz w:val="22"/>
          <w:szCs w:val="22"/>
        </w:rPr>
      </w:pPr>
      <w:r w:rsidRPr="00714A9C">
        <w:rPr>
          <w:rFonts w:ascii="Calibri" w:hAnsi="Calibri" w:cs="Calibri"/>
          <w:color w:val="000000"/>
          <w:sz w:val="22"/>
          <w:szCs w:val="22"/>
        </w:rPr>
        <w:t>L</w:t>
      </w:r>
      <w:r w:rsidR="00BE20FA" w:rsidRPr="00714A9C">
        <w:rPr>
          <w:rFonts w:ascii="Calibri" w:hAnsi="Calibri" w:cs="Calibri"/>
          <w:color w:val="000000"/>
          <w:sz w:val="22"/>
          <w:szCs w:val="22"/>
        </w:rPr>
        <w:t xml:space="preserve">os licitantes </w:t>
      </w:r>
      <w:r w:rsidR="00BE20FA" w:rsidRPr="00714A9C">
        <w:rPr>
          <w:rFonts w:ascii="Calibri" w:hAnsi="Calibri" w:cs="Calibri"/>
          <w:sz w:val="22"/>
          <w:szCs w:val="22"/>
        </w:rPr>
        <w:t xml:space="preserve">deberán </w:t>
      </w:r>
      <w:r w:rsidRPr="00714A9C">
        <w:rPr>
          <w:rFonts w:ascii="Calibri" w:hAnsi="Calibri" w:cs="Calibri"/>
          <w:sz w:val="22"/>
          <w:szCs w:val="22"/>
        </w:rPr>
        <w:t>establecer dentro de su formato de propuesta t</w:t>
      </w:r>
      <w:r w:rsidR="00FA2E3A">
        <w:rPr>
          <w:rFonts w:ascii="Calibri" w:hAnsi="Calibri" w:cs="Calibri"/>
          <w:sz w:val="22"/>
          <w:szCs w:val="22"/>
        </w:rPr>
        <w:t>é</w:t>
      </w:r>
      <w:r w:rsidRPr="00714A9C">
        <w:rPr>
          <w:rFonts w:ascii="Calibri" w:hAnsi="Calibri" w:cs="Calibri"/>
          <w:sz w:val="22"/>
          <w:szCs w:val="22"/>
        </w:rPr>
        <w:t>cnica detallada</w:t>
      </w:r>
      <w:r w:rsidR="00BE20FA" w:rsidRPr="00714A9C">
        <w:rPr>
          <w:rFonts w:ascii="Calibri" w:hAnsi="Calibri" w:cs="Calibri"/>
          <w:sz w:val="22"/>
          <w:szCs w:val="22"/>
        </w:rPr>
        <w:t xml:space="preserve"> las características reales y propias de los bienes que oferten.</w:t>
      </w:r>
    </w:p>
    <w:p w:rsidR="00C4104D" w:rsidRPr="00714A9C" w:rsidRDefault="00C4104D" w:rsidP="00C4104D">
      <w:pPr>
        <w:ind w:left="360"/>
        <w:jc w:val="both"/>
        <w:rPr>
          <w:rFonts w:ascii="Calibri" w:hAnsi="Calibri" w:cs="Calibri"/>
          <w:sz w:val="22"/>
          <w:szCs w:val="22"/>
        </w:rPr>
      </w:pPr>
    </w:p>
    <w:p w:rsidR="00030F9C" w:rsidRDefault="00030F9C" w:rsidP="00A32A18">
      <w:pPr>
        <w:numPr>
          <w:ilvl w:val="0"/>
          <w:numId w:val="1"/>
        </w:numPr>
        <w:jc w:val="both"/>
        <w:rPr>
          <w:rFonts w:ascii="Calibri" w:hAnsi="Calibri" w:cs="Calibri"/>
          <w:sz w:val="22"/>
          <w:szCs w:val="22"/>
        </w:rPr>
      </w:pPr>
      <w:r w:rsidRPr="00714A9C">
        <w:rPr>
          <w:rFonts w:ascii="Calibri" w:hAnsi="Calibri" w:cs="Calibri"/>
          <w:b/>
          <w:sz w:val="22"/>
          <w:szCs w:val="22"/>
        </w:rPr>
        <w:t>Patentes, Marcas y Derechos de Autor:</w:t>
      </w:r>
      <w:r w:rsidRPr="00714A9C">
        <w:rPr>
          <w:rFonts w:ascii="Calibri" w:hAnsi="Calibri" w:cs="Calibri"/>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24134B" w:rsidRPr="00714A9C" w:rsidRDefault="0024134B" w:rsidP="0024134B">
      <w:pPr>
        <w:ind w:left="360"/>
        <w:jc w:val="both"/>
        <w:rPr>
          <w:rFonts w:ascii="Calibri" w:hAnsi="Calibri" w:cs="Calibri"/>
          <w:sz w:val="22"/>
          <w:szCs w:val="22"/>
        </w:rPr>
      </w:pPr>
    </w:p>
    <w:p w:rsidR="00826FC7" w:rsidRPr="00B444C5" w:rsidRDefault="00030F9C" w:rsidP="00A32A18">
      <w:pPr>
        <w:numPr>
          <w:ilvl w:val="0"/>
          <w:numId w:val="1"/>
        </w:numPr>
        <w:jc w:val="both"/>
        <w:rPr>
          <w:rFonts w:ascii="Calibri" w:hAnsi="Calibri" w:cs="Calibri"/>
          <w:b/>
          <w:sz w:val="22"/>
          <w:szCs w:val="22"/>
          <w:u w:val="single"/>
        </w:rPr>
      </w:pPr>
      <w:r w:rsidRPr="00B444C5">
        <w:rPr>
          <w:rFonts w:ascii="Calibri" w:hAnsi="Calibri" w:cs="Calibri"/>
          <w:b/>
          <w:sz w:val="22"/>
          <w:szCs w:val="22"/>
          <w:u w:val="single"/>
        </w:rPr>
        <w:t>FUENTE DE LOS RECURSOS:</w:t>
      </w:r>
    </w:p>
    <w:p w:rsidR="00896168" w:rsidRPr="00B444C5" w:rsidRDefault="00896168" w:rsidP="00CC30EC">
      <w:pPr>
        <w:pStyle w:val="1"/>
        <w:ind w:left="142"/>
        <w:jc w:val="both"/>
        <w:rPr>
          <w:rFonts w:ascii="Calibri" w:hAnsi="Calibri" w:cs="Calibri"/>
          <w:b w:val="0"/>
          <w:sz w:val="22"/>
          <w:szCs w:val="22"/>
          <w:lang w:val="es-MX"/>
        </w:rPr>
      </w:pPr>
    </w:p>
    <w:p w:rsidR="00CC30EC" w:rsidRPr="00714A9C" w:rsidRDefault="00CC30EC" w:rsidP="00FB0EB8">
      <w:pPr>
        <w:pStyle w:val="1"/>
        <w:ind w:left="284"/>
        <w:jc w:val="both"/>
        <w:rPr>
          <w:rFonts w:ascii="Calibri" w:hAnsi="Calibri" w:cs="Calibri"/>
          <w:b w:val="0"/>
          <w:sz w:val="22"/>
          <w:szCs w:val="22"/>
          <w:lang w:val="es-MX"/>
        </w:rPr>
      </w:pPr>
      <w:r w:rsidRPr="00B444C5">
        <w:rPr>
          <w:rFonts w:ascii="Calibri" w:hAnsi="Calibri" w:cs="Calibri"/>
          <w:b w:val="0"/>
          <w:sz w:val="22"/>
          <w:szCs w:val="22"/>
          <w:lang w:val="es-MX"/>
        </w:rPr>
        <w:t xml:space="preserve">La convocante cuenta con la disponibilidad presupuestaria para llevar a cabo la adquisición de los bienes licitados, con </w:t>
      </w:r>
      <w:r w:rsidR="00454AAF" w:rsidRPr="00B444C5">
        <w:rPr>
          <w:rFonts w:ascii="Calibri" w:hAnsi="Calibri" w:cs="Calibri"/>
          <w:b w:val="0"/>
          <w:sz w:val="22"/>
          <w:szCs w:val="22"/>
          <w:lang w:val="es-MX"/>
        </w:rPr>
        <w:t xml:space="preserve">recursos </w:t>
      </w:r>
      <w:r w:rsidR="00B444C5" w:rsidRPr="00B444C5">
        <w:rPr>
          <w:rFonts w:ascii="Calibri" w:hAnsi="Calibri" w:cs="Calibri"/>
          <w:b w:val="0"/>
          <w:sz w:val="22"/>
          <w:szCs w:val="22"/>
          <w:lang w:val="es-MX"/>
        </w:rPr>
        <w:t xml:space="preserve">del </w:t>
      </w:r>
      <w:r w:rsidR="00254F62" w:rsidRPr="00254F62">
        <w:rPr>
          <w:rFonts w:ascii="Calibri" w:hAnsi="Calibri" w:cs="Calibri"/>
          <w:b w:val="0"/>
          <w:sz w:val="22"/>
          <w:szCs w:val="22"/>
          <w:lang w:val="es-ES"/>
        </w:rPr>
        <w:t>Convenio de coordinación para la implementación del proyecto de innovación en el marco de programa escuelas de calidad, denominado “</w:t>
      </w:r>
      <w:r w:rsidR="00254F62">
        <w:rPr>
          <w:rFonts w:ascii="Calibri" w:hAnsi="Calibri" w:cs="Calibri"/>
          <w:b w:val="0"/>
          <w:sz w:val="22"/>
          <w:szCs w:val="22"/>
          <w:lang w:val="es-ES"/>
        </w:rPr>
        <w:t>C</w:t>
      </w:r>
      <w:r w:rsidR="00254F62" w:rsidRPr="00254F62">
        <w:rPr>
          <w:rFonts w:ascii="Calibri" w:hAnsi="Calibri" w:cs="Calibri"/>
          <w:b w:val="0"/>
          <w:sz w:val="22"/>
          <w:szCs w:val="22"/>
          <w:lang w:val="es-ES"/>
        </w:rPr>
        <w:t>ruzada por la calidad de la educación básica, suscrito entre la SEP y el Gobierno del Estado”</w:t>
      </w:r>
      <w:r w:rsidR="00B444C5" w:rsidRPr="00B444C5">
        <w:rPr>
          <w:rFonts w:ascii="Calibri" w:hAnsi="Calibri" w:cs="Calibri"/>
          <w:b w:val="0"/>
          <w:sz w:val="22"/>
          <w:szCs w:val="22"/>
          <w:lang w:val="es-MX"/>
        </w:rPr>
        <w:t>,</w:t>
      </w:r>
      <w:r w:rsidR="009038F0" w:rsidRPr="00B444C5">
        <w:rPr>
          <w:rFonts w:ascii="Calibri" w:hAnsi="Calibri" w:cs="Calibri"/>
          <w:b w:val="0"/>
          <w:sz w:val="22"/>
          <w:szCs w:val="22"/>
          <w:lang w:val="es-MX"/>
        </w:rPr>
        <w:t xml:space="preserve"> </w:t>
      </w:r>
      <w:r w:rsidRPr="00B444C5">
        <w:rPr>
          <w:rFonts w:ascii="Calibri" w:hAnsi="Calibri" w:cs="Calibri"/>
          <w:b w:val="0"/>
          <w:sz w:val="22"/>
          <w:szCs w:val="22"/>
          <w:lang w:val="es-MX"/>
        </w:rPr>
        <w:t>que abarcarán el ejercicio fiscal 201</w:t>
      </w:r>
      <w:r w:rsidR="00254F62">
        <w:rPr>
          <w:rFonts w:ascii="Calibri" w:hAnsi="Calibri" w:cs="Calibri"/>
          <w:b w:val="0"/>
          <w:sz w:val="22"/>
          <w:szCs w:val="22"/>
          <w:lang w:val="es-MX"/>
        </w:rPr>
        <w:t>5</w:t>
      </w:r>
      <w:r w:rsidRPr="00B444C5">
        <w:rPr>
          <w:rFonts w:ascii="Calibri" w:hAnsi="Calibri" w:cs="Calibri"/>
          <w:b w:val="0"/>
          <w:sz w:val="22"/>
          <w:szCs w:val="22"/>
          <w:lang w:val="es-MX"/>
        </w:rPr>
        <w:t>.</w:t>
      </w:r>
    </w:p>
    <w:p w:rsidR="00254F62" w:rsidRDefault="00254F62" w:rsidP="00CC30EC">
      <w:pPr>
        <w:pStyle w:val="1"/>
        <w:ind w:left="142"/>
        <w:jc w:val="both"/>
        <w:rPr>
          <w:rFonts w:ascii="Calibri" w:hAnsi="Calibri" w:cs="Calibri"/>
          <w:b w:val="0"/>
          <w:sz w:val="24"/>
          <w:lang w:val="es-MX"/>
        </w:rPr>
      </w:pPr>
    </w:p>
    <w:p w:rsidR="005D6C53" w:rsidRDefault="005D6C53" w:rsidP="00CC30EC">
      <w:pPr>
        <w:pStyle w:val="1"/>
        <w:ind w:left="142"/>
        <w:jc w:val="both"/>
        <w:rPr>
          <w:rFonts w:ascii="Calibri" w:hAnsi="Calibri" w:cs="Calibri"/>
          <w:b w:val="0"/>
          <w:sz w:val="24"/>
          <w:lang w:val="es-MX"/>
        </w:rPr>
      </w:pPr>
    </w:p>
    <w:p w:rsidR="005D6C53" w:rsidRDefault="005D6C53" w:rsidP="00CC30EC">
      <w:pPr>
        <w:pStyle w:val="1"/>
        <w:ind w:left="142"/>
        <w:jc w:val="both"/>
        <w:rPr>
          <w:rFonts w:ascii="Calibri" w:hAnsi="Calibri" w:cs="Calibri"/>
          <w:b w:val="0"/>
          <w:sz w:val="24"/>
          <w:lang w:val="es-MX"/>
        </w:rPr>
      </w:pPr>
    </w:p>
    <w:p w:rsidR="005D6C53" w:rsidRDefault="005D6C53" w:rsidP="00CC30EC">
      <w:pPr>
        <w:pStyle w:val="1"/>
        <w:ind w:left="142"/>
        <w:jc w:val="both"/>
        <w:rPr>
          <w:rFonts w:ascii="Calibri" w:hAnsi="Calibri" w:cs="Calibri"/>
          <w:b w:val="0"/>
          <w:sz w:val="24"/>
          <w:lang w:val="es-MX"/>
        </w:rPr>
      </w:pPr>
    </w:p>
    <w:p w:rsidR="00254F62" w:rsidRDefault="00254F62" w:rsidP="00CC30EC">
      <w:pPr>
        <w:pStyle w:val="1"/>
        <w:ind w:left="142"/>
        <w:jc w:val="both"/>
        <w:rPr>
          <w:rFonts w:ascii="Calibri" w:hAnsi="Calibri" w:cs="Calibri"/>
          <w:b w:val="0"/>
          <w:sz w:val="24"/>
          <w:lang w:val="es-MX"/>
        </w:rPr>
      </w:pPr>
    </w:p>
    <w:p w:rsidR="001D0F79" w:rsidRPr="00714A9C" w:rsidRDefault="001D0F79"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CRITERIO DE ADJUDICACI</w:t>
      </w:r>
      <w:r w:rsidR="00FA2E3A">
        <w:rPr>
          <w:rFonts w:ascii="Calibri" w:hAnsi="Calibri" w:cs="Calibri"/>
          <w:b/>
          <w:sz w:val="22"/>
          <w:szCs w:val="22"/>
          <w:u w:val="single"/>
        </w:rPr>
        <w:t>Ó</w:t>
      </w:r>
      <w:r w:rsidRPr="00714A9C">
        <w:rPr>
          <w:rFonts w:ascii="Calibri" w:hAnsi="Calibri" w:cs="Calibri"/>
          <w:b/>
          <w:sz w:val="22"/>
          <w:szCs w:val="22"/>
          <w:u w:val="single"/>
        </w:rPr>
        <w:t>N DE LOS BIENES Y SERVICIOS A LICITAR.</w:t>
      </w:r>
    </w:p>
    <w:p w:rsidR="001D0F79" w:rsidRPr="00714A9C" w:rsidRDefault="001D0F79" w:rsidP="001D0F79">
      <w:pPr>
        <w:jc w:val="both"/>
        <w:rPr>
          <w:rFonts w:ascii="Calibri" w:hAnsi="Calibri" w:cs="Calibri"/>
          <w:sz w:val="22"/>
          <w:szCs w:val="22"/>
        </w:rPr>
      </w:pPr>
    </w:p>
    <w:p w:rsidR="0048591B" w:rsidRDefault="0048591B" w:rsidP="00B444C5">
      <w:pPr>
        <w:pStyle w:val="2"/>
        <w:tabs>
          <w:tab w:val="left" w:pos="1250"/>
        </w:tabs>
        <w:ind w:left="360"/>
        <w:rPr>
          <w:rFonts w:ascii="Calibri" w:hAnsi="Calibri" w:cs="Calibri"/>
          <w:sz w:val="22"/>
          <w:szCs w:val="22"/>
        </w:rPr>
      </w:pPr>
      <w:r w:rsidRPr="0012310C">
        <w:rPr>
          <w:rFonts w:ascii="Calibri" w:hAnsi="Calibri" w:cs="Calibri"/>
          <w:sz w:val="22"/>
          <w:szCs w:val="22"/>
        </w:rPr>
        <w:t xml:space="preserve">Para efectos de este procedimiento, el contrato se adjudicará al o los licitantes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12310C">
        <w:rPr>
          <w:rFonts w:ascii="Calibri" w:hAnsi="Calibri" w:cs="Calibri"/>
          <w:b/>
          <w:sz w:val="22"/>
          <w:szCs w:val="22"/>
        </w:rPr>
        <w:t>binario</w:t>
      </w:r>
      <w:r w:rsidRPr="0012310C">
        <w:rPr>
          <w:rFonts w:ascii="Calibri" w:hAnsi="Calibri" w:cs="Calibri"/>
          <w:sz w:val="22"/>
          <w:szCs w:val="22"/>
        </w:rPr>
        <w:t xml:space="preserve">, en el entendido de que la adjudicación se hará por </w:t>
      </w:r>
      <w:r w:rsidR="00754C57">
        <w:rPr>
          <w:rFonts w:ascii="Calibri" w:hAnsi="Calibri" w:cs="Calibri"/>
          <w:b/>
          <w:sz w:val="22"/>
          <w:szCs w:val="22"/>
        </w:rPr>
        <w:t>partida</w:t>
      </w:r>
      <w:r w:rsidRPr="0012310C">
        <w:rPr>
          <w:rFonts w:ascii="Calibri" w:hAnsi="Calibri" w:cs="Calibri"/>
          <w:sz w:val="22"/>
          <w:szCs w:val="22"/>
        </w:rPr>
        <w:t>, es decir, se asignarán l</w:t>
      </w:r>
      <w:r w:rsidR="00754C57">
        <w:rPr>
          <w:rFonts w:ascii="Calibri" w:hAnsi="Calibri" w:cs="Calibri"/>
          <w:sz w:val="22"/>
          <w:szCs w:val="22"/>
        </w:rPr>
        <w:t>a</w:t>
      </w:r>
      <w:r w:rsidRPr="0012310C">
        <w:rPr>
          <w:rFonts w:ascii="Calibri" w:hAnsi="Calibri" w:cs="Calibri"/>
          <w:sz w:val="22"/>
          <w:szCs w:val="22"/>
        </w:rPr>
        <w:t xml:space="preserve"> pa</w:t>
      </w:r>
      <w:r w:rsidR="00754C57">
        <w:rPr>
          <w:rFonts w:ascii="Calibri" w:hAnsi="Calibri" w:cs="Calibri"/>
          <w:sz w:val="22"/>
          <w:szCs w:val="22"/>
        </w:rPr>
        <w:t>rtida</w:t>
      </w:r>
      <w:r w:rsidRPr="0012310C">
        <w:rPr>
          <w:rFonts w:ascii="Calibri" w:hAnsi="Calibri" w:cs="Calibri"/>
          <w:sz w:val="22"/>
          <w:szCs w:val="22"/>
        </w:rPr>
        <w:t xml:space="preserve"> a quien cumpla técnicamente y ofrezcan la propuesta económica solvente más baja.</w:t>
      </w:r>
    </w:p>
    <w:p w:rsidR="0048591B" w:rsidRPr="001C4AE4" w:rsidRDefault="0048591B" w:rsidP="0048591B">
      <w:pPr>
        <w:pStyle w:val="Prrafodelista"/>
        <w:rPr>
          <w:rFonts w:ascii="Calibri" w:hAnsi="Calibri" w:cs="Calibri"/>
          <w:sz w:val="22"/>
          <w:szCs w:val="22"/>
          <w:lang w:val="es-ES_tradnl"/>
        </w:rPr>
      </w:pPr>
    </w:p>
    <w:p w:rsidR="0048591B" w:rsidRDefault="0048591B" w:rsidP="0048591B">
      <w:pPr>
        <w:pStyle w:val="2"/>
        <w:tabs>
          <w:tab w:val="left" w:pos="1250"/>
        </w:tabs>
        <w:ind w:left="36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Pr>
          <w:rFonts w:ascii="Calibri" w:hAnsi="Calibri" w:cs="Calibri"/>
          <w:sz w:val="22"/>
          <w:szCs w:val="22"/>
        </w:rPr>
        <w:t>a Dirección de Adquisiciones</w:t>
      </w:r>
      <w:r w:rsidRPr="00060664">
        <w:rPr>
          <w:rFonts w:ascii="Calibri" w:hAnsi="Calibri" w:cs="Calibri"/>
          <w:sz w:val="22"/>
          <w:szCs w:val="22"/>
        </w:rPr>
        <w:t xml:space="preserve"> de  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48591B" w:rsidRDefault="0048591B" w:rsidP="0048591B">
      <w:pPr>
        <w:pStyle w:val="2"/>
        <w:tabs>
          <w:tab w:val="left" w:pos="1250"/>
        </w:tabs>
        <w:ind w:left="360"/>
        <w:rPr>
          <w:rFonts w:ascii="Calibri" w:hAnsi="Calibri" w:cs="Calibri"/>
          <w:sz w:val="22"/>
          <w:szCs w:val="22"/>
        </w:rPr>
      </w:pPr>
    </w:p>
    <w:p w:rsidR="0048591B" w:rsidRDefault="0048591B" w:rsidP="0048591B">
      <w:pPr>
        <w:pStyle w:val="2"/>
        <w:tabs>
          <w:tab w:val="left" w:pos="1250"/>
        </w:tabs>
        <w:ind w:left="360"/>
        <w:rPr>
          <w:rFonts w:ascii="Calibri" w:hAnsi="Calibri" w:cs="Calibri"/>
          <w:b/>
          <w:sz w:val="22"/>
          <w:szCs w:val="22"/>
        </w:rPr>
      </w:pPr>
      <w:r>
        <w:rPr>
          <w:rFonts w:ascii="Calibri" w:hAnsi="Calibri" w:cs="Calibri"/>
          <w:sz w:val="22"/>
          <w:szCs w:val="22"/>
        </w:rPr>
        <w:t xml:space="preserve">La convocante formalizará el contrato al que se sujetarán las partes, tomando en cuenta los términos de la presente convocatoria, </w:t>
      </w:r>
      <w:r w:rsidRPr="00060664">
        <w:rPr>
          <w:rFonts w:ascii="Calibri" w:hAnsi="Calibri" w:cs="Calibri"/>
          <w:sz w:val="22"/>
          <w:szCs w:val="22"/>
        </w:rPr>
        <w:t xml:space="preserve">cumpliendo las condiciones generales que se establecen en el modelo de contrato, para lo cual el licitante deberá manifestar su aceptación de </w:t>
      </w:r>
      <w:r w:rsidRPr="004633E9">
        <w:rPr>
          <w:rFonts w:ascii="Calibri" w:hAnsi="Calibri" w:cs="Calibri"/>
          <w:sz w:val="22"/>
          <w:szCs w:val="22"/>
        </w:rPr>
        <w:t xml:space="preserve">acuerdo al </w:t>
      </w:r>
      <w:r w:rsidRPr="004633E9">
        <w:rPr>
          <w:rFonts w:ascii="Calibri" w:hAnsi="Calibri" w:cs="Calibri"/>
          <w:b/>
          <w:sz w:val="22"/>
          <w:szCs w:val="22"/>
        </w:rPr>
        <w:t xml:space="preserve">Anexo </w:t>
      </w:r>
      <w:r w:rsidR="00AF3440" w:rsidRPr="004633E9">
        <w:rPr>
          <w:rFonts w:ascii="Calibri" w:hAnsi="Calibri" w:cs="Calibri"/>
          <w:b/>
          <w:sz w:val="22"/>
          <w:szCs w:val="22"/>
        </w:rPr>
        <w:t>1</w:t>
      </w:r>
      <w:r w:rsidR="00621005">
        <w:rPr>
          <w:rFonts w:ascii="Calibri" w:hAnsi="Calibri" w:cs="Calibri"/>
          <w:b/>
          <w:sz w:val="22"/>
          <w:szCs w:val="22"/>
        </w:rPr>
        <w:t>3</w:t>
      </w:r>
      <w:r w:rsidRPr="004633E9">
        <w:rPr>
          <w:rFonts w:ascii="Calibri" w:hAnsi="Calibri" w:cs="Calibri"/>
          <w:b/>
          <w:sz w:val="22"/>
          <w:szCs w:val="22"/>
        </w:rPr>
        <w:t>.</w:t>
      </w:r>
    </w:p>
    <w:p w:rsidR="001C1B3A" w:rsidRDefault="001C1B3A" w:rsidP="0048591B">
      <w:pPr>
        <w:pStyle w:val="2"/>
        <w:tabs>
          <w:tab w:val="left" w:pos="1250"/>
        </w:tabs>
        <w:ind w:left="360"/>
        <w:rPr>
          <w:rFonts w:ascii="Calibri" w:hAnsi="Calibri" w:cs="Calibri"/>
          <w:b/>
          <w:sz w:val="22"/>
          <w:szCs w:val="22"/>
        </w:rPr>
      </w:pPr>
    </w:p>
    <w:p w:rsidR="00F2451D" w:rsidRPr="00714A9C" w:rsidRDefault="00F2451D" w:rsidP="00A32A18">
      <w:pPr>
        <w:numPr>
          <w:ilvl w:val="0"/>
          <w:numId w:val="1"/>
        </w:numPr>
        <w:jc w:val="both"/>
        <w:rPr>
          <w:rFonts w:ascii="Calibri" w:hAnsi="Calibri" w:cs="Calibri"/>
          <w:sz w:val="22"/>
          <w:szCs w:val="22"/>
        </w:rPr>
      </w:pPr>
      <w:r w:rsidRPr="00714A9C">
        <w:rPr>
          <w:rFonts w:ascii="Calibri" w:hAnsi="Calibri" w:cs="Calibri"/>
          <w:b/>
          <w:sz w:val="22"/>
          <w:szCs w:val="22"/>
          <w:u w:val="single"/>
        </w:rPr>
        <w:t>EL IDIOMA.</w:t>
      </w:r>
      <w:r w:rsidRPr="00714A9C">
        <w:rPr>
          <w:rFonts w:ascii="Calibri" w:hAnsi="Calibri" w:cs="Calibri"/>
          <w:sz w:val="22"/>
          <w:szCs w:val="22"/>
        </w:rPr>
        <w:t xml:space="preserve"> </w:t>
      </w:r>
    </w:p>
    <w:p w:rsidR="004C1B1B" w:rsidRPr="00714A9C" w:rsidRDefault="004C1B1B" w:rsidP="00F2451D">
      <w:pPr>
        <w:ind w:left="360"/>
        <w:jc w:val="both"/>
        <w:rPr>
          <w:rFonts w:ascii="Calibri" w:hAnsi="Calibri" w:cs="Calibri"/>
          <w:sz w:val="22"/>
          <w:szCs w:val="22"/>
        </w:rPr>
      </w:pPr>
    </w:p>
    <w:p w:rsidR="0094177D" w:rsidRPr="00714A9C" w:rsidRDefault="00714A9C" w:rsidP="00F2451D">
      <w:pPr>
        <w:ind w:left="360"/>
        <w:jc w:val="both"/>
        <w:rPr>
          <w:rFonts w:ascii="Calibri" w:hAnsi="Calibri" w:cs="Calibri"/>
          <w:sz w:val="22"/>
          <w:szCs w:val="22"/>
        </w:rPr>
      </w:pPr>
      <w:r w:rsidRPr="00714A9C">
        <w:rPr>
          <w:rFonts w:ascii="Calibri" w:hAnsi="Calibri" w:cs="Calibri"/>
          <w:sz w:val="22"/>
          <w:szCs w:val="22"/>
        </w:rPr>
        <w:t>El idiom</w:t>
      </w:r>
      <w:r w:rsidR="00F2451D" w:rsidRPr="00714A9C">
        <w:rPr>
          <w:rFonts w:ascii="Calibri" w:hAnsi="Calibri" w:cs="Calibri"/>
          <w:sz w:val="22"/>
          <w:szCs w:val="22"/>
        </w:rPr>
        <w:t>a e</w:t>
      </w:r>
      <w:r w:rsidR="0094177D" w:rsidRPr="00714A9C">
        <w:rPr>
          <w:rFonts w:ascii="Calibri" w:hAnsi="Calibri" w:cs="Calibri"/>
          <w:sz w:val="22"/>
          <w:szCs w:val="22"/>
        </w:rPr>
        <w:t xml:space="preserve">n que deberán presentarse las proposiciones de los licitantes será el </w:t>
      </w:r>
      <w:r w:rsidR="0094177D" w:rsidRPr="00714A9C">
        <w:rPr>
          <w:rFonts w:ascii="Calibri" w:hAnsi="Calibri" w:cs="Calibri"/>
          <w:b/>
          <w:sz w:val="22"/>
          <w:szCs w:val="22"/>
        </w:rPr>
        <w:t>español</w:t>
      </w:r>
      <w:r w:rsidR="0094177D" w:rsidRPr="00714A9C">
        <w:rPr>
          <w:rFonts w:ascii="Calibri" w:hAnsi="Calibri" w:cs="Calibri"/>
          <w:sz w:val="22"/>
          <w:szCs w:val="22"/>
        </w:rPr>
        <w:t>.</w:t>
      </w:r>
    </w:p>
    <w:p w:rsidR="0094177D" w:rsidRPr="00714A9C" w:rsidRDefault="0094177D">
      <w:pPr>
        <w:jc w:val="both"/>
        <w:rPr>
          <w:rFonts w:ascii="Calibri" w:hAnsi="Calibri" w:cs="Calibri"/>
          <w:sz w:val="22"/>
          <w:szCs w:val="22"/>
        </w:rPr>
      </w:pPr>
    </w:p>
    <w:p w:rsidR="00F2451D" w:rsidRPr="00714A9C" w:rsidRDefault="00F2451D" w:rsidP="00A32A18">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r w:rsidRPr="00714A9C">
        <w:rPr>
          <w:rFonts w:ascii="Calibri" w:hAnsi="Calibri" w:cs="Calibri"/>
          <w:sz w:val="22"/>
          <w:szCs w:val="22"/>
        </w:rPr>
        <w:t xml:space="preserve"> </w:t>
      </w:r>
    </w:p>
    <w:p w:rsidR="004C1B1B" w:rsidRPr="00714A9C" w:rsidRDefault="004C1B1B" w:rsidP="00F2451D">
      <w:pPr>
        <w:ind w:left="360"/>
        <w:jc w:val="both"/>
        <w:rPr>
          <w:rFonts w:ascii="Calibri" w:hAnsi="Calibri" w:cs="Calibri"/>
          <w:sz w:val="22"/>
          <w:szCs w:val="22"/>
        </w:rPr>
      </w:pPr>
    </w:p>
    <w:p w:rsidR="0094177D" w:rsidRPr="00714A9C" w:rsidRDefault="00F2451D" w:rsidP="00F2451D">
      <w:pPr>
        <w:ind w:left="360"/>
        <w:jc w:val="both"/>
        <w:rPr>
          <w:rFonts w:ascii="Calibri" w:hAnsi="Calibri" w:cs="Calibri"/>
          <w:sz w:val="22"/>
          <w:szCs w:val="22"/>
        </w:rPr>
      </w:pPr>
      <w:r w:rsidRPr="00714A9C">
        <w:rPr>
          <w:rFonts w:ascii="Calibri" w:hAnsi="Calibri" w:cs="Calibri"/>
          <w:sz w:val="22"/>
          <w:szCs w:val="22"/>
        </w:rPr>
        <w:t>La moneda e</w:t>
      </w:r>
      <w:r w:rsidR="005C5C38" w:rsidRPr="00714A9C">
        <w:rPr>
          <w:rFonts w:ascii="Calibri" w:hAnsi="Calibri" w:cs="Calibri"/>
          <w:sz w:val="22"/>
          <w:szCs w:val="22"/>
        </w:rPr>
        <w:t xml:space="preserve">n que se cotizará y efectuará el pago </w:t>
      </w:r>
      <w:r w:rsidR="005C5C38" w:rsidRPr="00714A9C">
        <w:rPr>
          <w:rFonts w:ascii="Calibri" w:hAnsi="Calibri" w:cs="Calibri"/>
          <w:color w:val="000000"/>
          <w:sz w:val="22"/>
          <w:szCs w:val="22"/>
        </w:rPr>
        <w:t>de los bienes</w:t>
      </w:r>
      <w:r w:rsidRPr="00714A9C">
        <w:rPr>
          <w:rFonts w:ascii="Calibri" w:hAnsi="Calibri" w:cs="Calibri"/>
          <w:color w:val="000000"/>
          <w:sz w:val="22"/>
          <w:szCs w:val="22"/>
        </w:rPr>
        <w:t>,</w:t>
      </w:r>
      <w:r w:rsidR="005C5C38" w:rsidRPr="00714A9C">
        <w:rPr>
          <w:rFonts w:ascii="Calibri" w:hAnsi="Calibri" w:cs="Calibri"/>
          <w:color w:val="000000"/>
          <w:sz w:val="22"/>
          <w:szCs w:val="22"/>
        </w:rPr>
        <w:t xml:space="preserve"> será</w:t>
      </w:r>
      <w:r w:rsidR="005C5C38" w:rsidRPr="00714A9C">
        <w:rPr>
          <w:rFonts w:ascii="Calibri" w:hAnsi="Calibri" w:cs="Calibri"/>
          <w:sz w:val="22"/>
          <w:szCs w:val="22"/>
        </w:rPr>
        <w:t xml:space="preserve"> en </w:t>
      </w:r>
      <w:r w:rsidR="005C5C38" w:rsidRPr="00714A9C">
        <w:rPr>
          <w:rFonts w:ascii="Calibri" w:hAnsi="Calibri" w:cs="Calibri"/>
          <w:b/>
          <w:sz w:val="22"/>
          <w:szCs w:val="22"/>
        </w:rPr>
        <w:t>pesos mexicanos.</w:t>
      </w:r>
    </w:p>
    <w:p w:rsidR="001F55D8" w:rsidRPr="00714A9C" w:rsidRDefault="001F55D8" w:rsidP="0068310A">
      <w:pPr>
        <w:jc w:val="both"/>
        <w:rPr>
          <w:rFonts w:ascii="Calibri" w:hAnsi="Calibri" w:cs="Calibri"/>
          <w:sz w:val="22"/>
          <w:szCs w:val="22"/>
        </w:rPr>
      </w:pPr>
    </w:p>
    <w:p w:rsidR="00F2451D" w:rsidRPr="00714A9C" w:rsidRDefault="00F2451D" w:rsidP="00A32A18">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r w:rsidR="00B51D2D" w:rsidRPr="00714A9C">
        <w:rPr>
          <w:rFonts w:ascii="Calibri" w:hAnsi="Calibri" w:cs="Calibri"/>
          <w:b/>
          <w:sz w:val="22"/>
          <w:szCs w:val="22"/>
        </w:rPr>
        <w:t xml:space="preserve"> </w:t>
      </w:r>
    </w:p>
    <w:p w:rsidR="00C62F9E" w:rsidRPr="00714A9C" w:rsidRDefault="00C62F9E" w:rsidP="00C62F9E">
      <w:pPr>
        <w:ind w:left="360"/>
        <w:jc w:val="both"/>
        <w:rPr>
          <w:rFonts w:ascii="Calibri" w:hAnsi="Calibri" w:cs="Calibri"/>
          <w:sz w:val="22"/>
          <w:szCs w:val="22"/>
        </w:rPr>
      </w:pPr>
    </w:p>
    <w:p w:rsidR="00085763" w:rsidRPr="00714A9C" w:rsidRDefault="00F2451D" w:rsidP="00F2451D">
      <w:pPr>
        <w:ind w:left="360"/>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00B51D2D" w:rsidRPr="00714A9C">
        <w:rPr>
          <w:rFonts w:ascii="Calibri" w:hAnsi="Calibri" w:cs="Calibri"/>
          <w:sz w:val="22"/>
          <w:szCs w:val="22"/>
        </w:rPr>
        <w:t>de</w:t>
      </w:r>
      <w:r w:rsidR="00447034" w:rsidRPr="00714A9C">
        <w:rPr>
          <w:rFonts w:ascii="Calibri" w:hAnsi="Calibri" w:cs="Calibri"/>
          <w:sz w:val="22"/>
          <w:szCs w:val="22"/>
        </w:rPr>
        <w:t xml:space="preserve"> </w:t>
      </w:r>
      <w:r w:rsidR="00B51D2D" w:rsidRPr="00714A9C">
        <w:rPr>
          <w:rFonts w:ascii="Calibri" w:hAnsi="Calibri" w:cs="Calibri"/>
          <w:sz w:val="22"/>
          <w:szCs w:val="22"/>
        </w:rPr>
        <w:t>l</w:t>
      </w:r>
      <w:r w:rsidR="00447034" w:rsidRPr="00714A9C">
        <w:rPr>
          <w:rFonts w:ascii="Calibri" w:hAnsi="Calibri" w:cs="Calibri"/>
          <w:sz w:val="22"/>
          <w:szCs w:val="22"/>
        </w:rPr>
        <w:t>os</w:t>
      </w:r>
      <w:r w:rsidR="00B51D2D" w:rsidRPr="00714A9C">
        <w:rPr>
          <w:rFonts w:ascii="Calibri" w:hAnsi="Calibri" w:cs="Calibri"/>
          <w:sz w:val="22"/>
          <w:szCs w:val="22"/>
        </w:rPr>
        <w:t xml:space="preserve"> </w:t>
      </w:r>
      <w:r w:rsidR="00447034" w:rsidRPr="00714A9C">
        <w:rPr>
          <w:rFonts w:ascii="Calibri" w:hAnsi="Calibri" w:cs="Calibri"/>
          <w:sz w:val="22"/>
          <w:szCs w:val="22"/>
        </w:rPr>
        <w:t>bienes</w:t>
      </w:r>
      <w:r w:rsidR="00B51D2D" w:rsidRPr="00714A9C">
        <w:rPr>
          <w:rFonts w:ascii="Calibri" w:hAnsi="Calibri" w:cs="Calibri"/>
          <w:sz w:val="22"/>
          <w:szCs w:val="22"/>
        </w:rPr>
        <w:t xml:space="preserve"> objeto de esta </w:t>
      </w:r>
      <w:r w:rsidR="00090418" w:rsidRPr="00714A9C">
        <w:rPr>
          <w:rFonts w:ascii="Calibri" w:hAnsi="Calibri" w:cs="Calibri"/>
          <w:sz w:val="22"/>
          <w:szCs w:val="22"/>
        </w:rPr>
        <w:t>Licitación</w:t>
      </w:r>
      <w:r w:rsidR="00B51D2D" w:rsidRPr="00714A9C">
        <w:rPr>
          <w:rFonts w:ascii="Calibri" w:hAnsi="Calibri" w:cs="Calibri"/>
          <w:sz w:val="22"/>
          <w:szCs w:val="22"/>
        </w:rPr>
        <w:t xml:space="preserve"> que oferten los licitantes deberán ser </w:t>
      </w:r>
      <w:r w:rsidR="00B51D2D" w:rsidRPr="00714A9C">
        <w:rPr>
          <w:rFonts w:ascii="Calibri" w:hAnsi="Calibri" w:cs="Calibri"/>
          <w:b/>
          <w:sz w:val="22"/>
          <w:szCs w:val="22"/>
        </w:rPr>
        <w:t xml:space="preserve">fijos, </w:t>
      </w:r>
      <w:r w:rsidR="00896168" w:rsidRPr="00714A9C">
        <w:rPr>
          <w:rFonts w:ascii="Calibri" w:hAnsi="Calibri" w:cs="Calibri"/>
          <w:b/>
          <w:sz w:val="22"/>
          <w:szCs w:val="22"/>
        </w:rPr>
        <w:t xml:space="preserve"> </w:t>
      </w:r>
      <w:r w:rsidR="005C5C38" w:rsidRPr="00714A9C">
        <w:rPr>
          <w:rFonts w:ascii="Calibri" w:hAnsi="Calibri" w:cs="Calibri"/>
          <w:b/>
          <w:sz w:val="22"/>
          <w:szCs w:val="22"/>
        </w:rPr>
        <w:t xml:space="preserve">firmes y </w:t>
      </w:r>
      <w:r w:rsidR="00B51D2D" w:rsidRPr="00714A9C">
        <w:rPr>
          <w:rFonts w:ascii="Calibri" w:hAnsi="Calibri" w:cs="Calibri"/>
          <w:b/>
          <w:sz w:val="22"/>
          <w:szCs w:val="22"/>
        </w:rPr>
        <w:t xml:space="preserve">netos </w:t>
      </w:r>
      <w:r w:rsidR="005C5C38" w:rsidRPr="00714A9C">
        <w:rPr>
          <w:rFonts w:ascii="Calibri" w:hAnsi="Calibri" w:cs="Calibri"/>
          <w:b/>
          <w:sz w:val="22"/>
          <w:szCs w:val="22"/>
        </w:rPr>
        <w:t xml:space="preserve">durante la vigencia del </w:t>
      </w:r>
      <w:r w:rsidR="00826FC7" w:rsidRPr="00714A9C">
        <w:rPr>
          <w:rFonts w:ascii="Calibri" w:hAnsi="Calibri" w:cs="Calibri"/>
          <w:b/>
          <w:sz w:val="22"/>
          <w:szCs w:val="22"/>
        </w:rPr>
        <w:t>contrato</w:t>
      </w:r>
      <w:r w:rsidR="00447034" w:rsidRPr="00714A9C">
        <w:rPr>
          <w:rFonts w:ascii="Calibri" w:hAnsi="Calibri" w:cs="Calibri"/>
          <w:sz w:val="22"/>
          <w:szCs w:val="22"/>
        </w:rPr>
        <w:t>.</w:t>
      </w:r>
    </w:p>
    <w:p w:rsidR="00C6318C" w:rsidRPr="00714A9C" w:rsidRDefault="00C6318C" w:rsidP="00F2451D">
      <w:pPr>
        <w:ind w:left="360"/>
        <w:jc w:val="both"/>
        <w:rPr>
          <w:rFonts w:ascii="Calibri" w:hAnsi="Calibri" w:cs="Calibri"/>
          <w:sz w:val="22"/>
          <w:szCs w:val="22"/>
        </w:rPr>
      </w:pPr>
    </w:p>
    <w:p w:rsidR="005D47C0" w:rsidRPr="00714A9C" w:rsidRDefault="005D47C0"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VIGENCIA DE LAS PROP</w:t>
      </w:r>
      <w:r w:rsidR="000D7D91" w:rsidRPr="00714A9C">
        <w:rPr>
          <w:rFonts w:ascii="Calibri" w:hAnsi="Calibri" w:cs="Calibri"/>
          <w:b/>
          <w:sz w:val="22"/>
          <w:szCs w:val="22"/>
          <w:u w:val="single"/>
        </w:rPr>
        <w:t>OSICIONES</w:t>
      </w:r>
      <w:r w:rsidRPr="00714A9C">
        <w:rPr>
          <w:rFonts w:ascii="Calibri" w:hAnsi="Calibri" w:cs="Calibri"/>
          <w:b/>
          <w:sz w:val="22"/>
          <w:szCs w:val="22"/>
          <w:u w:val="single"/>
        </w:rPr>
        <w:t>.</w:t>
      </w:r>
    </w:p>
    <w:p w:rsidR="005D47C0" w:rsidRPr="00714A9C" w:rsidRDefault="005D47C0" w:rsidP="005D47C0">
      <w:pPr>
        <w:jc w:val="both"/>
        <w:rPr>
          <w:rFonts w:ascii="Calibri" w:hAnsi="Calibri" w:cs="Calibri"/>
          <w:b/>
          <w:sz w:val="22"/>
          <w:szCs w:val="22"/>
          <w:u w:val="single"/>
        </w:rPr>
      </w:pPr>
    </w:p>
    <w:p w:rsidR="004368E0" w:rsidRDefault="005D47C0" w:rsidP="00881200">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714A9C">
        <w:rPr>
          <w:rFonts w:ascii="Calibri" w:hAnsi="Calibri" w:cs="Calibri"/>
          <w:b/>
          <w:sz w:val="22"/>
          <w:szCs w:val="22"/>
        </w:rPr>
        <w:t>30 días naturales</w:t>
      </w:r>
      <w:r w:rsidRPr="00714A9C">
        <w:rPr>
          <w:rFonts w:ascii="Calibri" w:hAnsi="Calibri" w:cs="Calibri"/>
          <w:sz w:val="22"/>
          <w:szCs w:val="22"/>
        </w:rPr>
        <w:t xml:space="preserve"> contados a partir de la fecha de apertura de las mismas. Toda proposición cuyo periodo de validez sea inferior al requerido será desechada por “La Convocante”</w:t>
      </w:r>
      <w:r w:rsidR="00060664">
        <w:rPr>
          <w:rFonts w:ascii="Calibri" w:hAnsi="Calibri" w:cs="Calibri"/>
          <w:sz w:val="22"/>
          <w:szCs w:val="22"/>
        </w:rPr>
        <w:t>.</w:t>
      </w:r>
    </w:p>
    <w:p w:rsidR="004368E0" w:rsidRPr="00714A9C" w:rsidRDefault="004368E0" w:rsidP="005D47C0">
      <w:pPr>
        <w:jc w:val="both"/>
        <w:rPr>
          <w:rFonts w:ascii="Calibri" w:hAnsi="Calibri" w:cs="Calibri"/>
          <w:sz w:val="22"/>
          <w:szCs w:val="22"/>
        </w:rPr>
      </w:pPr>
    </w:p>
    <w:p w:rsidR="005D47C0" w:rsidRPr="00714A9C" w:rsidRDefault="00F60EA7"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 </w:t>
      </w:r>
      <w:r w:rsidR="005D47C0" w:rsidRPr="00714A9C">
        <w:rPr>
          <w:rFonts w:ascii="Calibri" w:hAnsi="Calibri" w:cs="Calibri"/>
          <w:b/>
          <w:sz w:val="22"/>
          <w:szCs w:val="22"/>
          <w:u w:val="single"/>
        </w:rPr>
        <w:t>PROPOSICIONES DE MANERA CONJUNTA:</w:t>
      </w:r>
    </w:p>
    <w:p w:rsidR="005D47C0" w:rsidRPr="00714A9C" w:rsidRDefault="005D47C0" w:rsidP="005D47C0">
      <w:pPr>
        <w:ind w:left="360"/>
        <w:jc w:val="both"/>
        <w:rPr>
          <w:rFonts w:ascii="Calibri" w:hAnsi="Calibri" w:cs="Calibri"/>
          <w:sz w:val="22"/>
          <w:szCs w:val="22"/>
        </w:rPr>
      </w:pPr>
    </w:p>
    <w:p w:rsidR="005D47C0" w:rsidRPr="00714A9C" w:rsidRDefault="005D47C0" w:rsidP="005D47C0">
      <w:pPr>
        <w:ind w:left="360"/>
        <w:jc w:val="both"/>
        <w:rPr>
          <w:rFonts w:ascii="Calibri" w:hAnsi="Calibri" w:cs="Calibri"/>
          <w:sz w:val="22"/>
          <w:szCs w:val="22"/>
        </w:rPr>
      </w:pPr>
      <w:r w:rsidRPr="00714A9C">
        <w:rPr>
          <w:rFonts w:ascii="Calibri" w:hAnsi="Calibri" w:cs="Calibri"/>
          <w:sz w:val="22"/>
          <w:szCs w:val="22"/>
        </w:rPr>
        <w:lastRenderedPageBreak/>
        <w:t xml:space="preserve">Para efectos de esta </w:t>
      </w:r>
      <w:r w:rsidR="00090418" w:rsidRPr="00714A9C">
        <w:rPr>
          <w:rFonts w:ascii="Calibri" w:hAnsi="Calibri" w:cs="Calibri"/>
          <w:sz w:val="22"/>
          <w:szCs w:val="22"/>
        </w:rPr>
        <w:t>Licitación</w:t>
      </w:r>
      <w:r w:rsidRPr="00714A9C">
        <w:rPr>
          <w:rFonts w:ascii="Calibri" w:hAnsi="Calibri" w:cs="Calibri"/>
          <w:sz w:val="22"/>
          <w:szCs w:val="22"/>
        </w:rPr>
        <w:t xml:space="preserve">, </w:t>
      </w:r>
      <w:r w:rsidR="002C4280" w:rsidRPr="00714A9C">
        <w:rPr>
          <w:rFonts w:ascii="Calibri" w:hAnsi="Calibri" w:cs="Calibri"/>
          <w:sz w:val="22"/>
          <w:szCs w:val="22"/>
        </w:rPr>
        <w:t>“La C</w:t>
      </w:r>
      <w:r w:rsidRPr="00714A9C">
        <w:rPr>
          <w:rFonts w:ascii="Calibri" w:hAnsi="Calibri" w:cs="Calibri"/>
          <w:sz w:val="22"/>
          <w:szCs w:val="22"/>
        </w:rPr>
        <w:t xml:space="preserve">onvocante </w:t>
      </w:r>
      <w:r w:rsidRPr="00714A9C">
        <w:rPr>
          <w:rFonts w:ascii="Calibri" w:hAnsi="Calibri" w:cs="Calibri"/>
          <w:b/>
          <w:sz w:val="22"/>
          <w:szCs w:val="22"/>
        </w:rPr>
        <w:t xml:space="preserve">aceptará proposiciones conjuntas, </w:t>
      </w:r>
      <w:r w:rsidRPr="00714A9C">
        <w:rPr>
          <w:rFonts w:ascii="Calibri" w:hAnsi="Calibri" w:cs="Calibri"/>
          <w:sz w:val="22"/>
          <w:szCs w:val="22"/>
        </w:rPr>
        <w:t>siempre y cuando se cumpla con los requisitos establecidos en los Artículos 34 de la Ley de Adquisiciones y 44 de su Reglamento.</w:t>
      </w:r>
    </w:p>
    <w:p w:rsidR="002C4280" w:rsidRPr="00714A9C" w:rsidRDefault="002C4280" w:rsidP="005D47C0">
      <w:pPr>
        <w:ind w:left="360"/>
        <w:jc w:val="both"/>
        <w:rPr>
          <w:rFonts w:ascii="Calibri" w:hAnsi="Calibri" w:cs="Calibri"/>
          <w:sz w:val="22"/>
          <w:szCs w:val="22"/>
        </w:rPr>
      </w:pPr>
    </w:p>
    <w:p w:rsidR="009B6AC5" w:rsidRPr="00714A9C" w:rsidRDefault="009B6AC5"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PERSONAS </w:t>
      </w:r>
      <w:r w:rsidR="003F7E32" w:rsidRPr="00714A9C">
        <w:rPr>
          <w:rFonts w:ascii="Calibri" w:hAnsi="Calibri" w:cs="Calibri"/>
          <w:b/>
          <w:sz w:val="22"/>
          <w:szCs w:val="22"/>
          <w:u w:val="single"/>
        </w:rPr>
        <w:t>INHABILITADAS:</w:t>
      </w:r>
    </w:p>
    <w:p w:rsidR="00896168" w:rsidRPr="00714A9C" w:rsidRDefault="00896168" w:rsidP="00C275D7">
      <w:pPr>
        <w:ind w:left="360"/>
        <w:jc w:val="both"/>
        <w:rPr>
          <w:rFonts w:ascii="Calibri" w:hAnsi="Calibri" w:cs="Calibri"/>
          <w:sz w:val="22"/>
          <w:szCs w:val="22"/>
        </w:rPr>
      </w:pPr>
    </w:p>
    <w:p w:rsidR="00196FBA" w:rsidRPr="00714A9C" w:rsidRDefault="00196FBA" w:rsidP="00C275D7">
      <w:pPr>
        <w:ind w:left="360"/>
        <w:jc w:val="both"/>
        <w:rPr>
          <w:rFonts w:ascii="Calibri" w:hAnsi="Calibri" w:cs="Calibri"/>
          <w:sz w:val="22"/>
          <w:szCs w:val="22"/>
        </w:rPr>
      </w:pPr>
      <w:r w:rsidRPr="00714A9C">
        <w:rPr>
          <w:rFonts w:ascii="Calibri" w:hAnsi="Calibri" w:cs="Calibri"/>
          <w:sz w:val="22"/>
          <w:szCs w:val="22"/>
        </w:rPr>
        <w:t xml:space="preserve">Las </w:t>
      </w:r>
      <w:r w:rsidRPr="00714A9C">
        <w:rPr>
          <w:rFonts w:ascii="Calibri" w:hAnsi="Calibri" w:cs="Calibri"/>
          <w:b/>
          <w:bCs/>
          <w:sz w:val="22"/>
          <w:szCs w:val="22"/>
        </w:rPr>
        <w:t>personas físicas o morales inhabilitadas</w:t>
      </w:r>
      <w:r w:rsidRPr="00714A9C">
        <w:rPr>
          <w:rFonts w:ascii="Calibri" w:hAnsi="Calibri" w:cs="Calibri"/>
          <w:sz w:val="22"/>
          <w:szCs w:val="22"/>
        </w:rPr>
        <w:t xml:space="preserve"> por resolución firme de la Secretaría de la Función Pública, en los términos de la Ley de Adquisiciones de Adquisiciones, Arrendamientos y Servicios del Sector Público o de la Ley de Adquisiciones de Obras Públicas y Servicios Relacionados con las Mismas </w:t>
      </w:r>
      <w:r w:rsidRPr="00714A9C">
        <w:rPr>
          <w:rFonts w:ascii="Calibri" w:hAnsi="Calibri" w:cs="Calibri"/>
          <w:b/>
          <w:sz w:val="22"/>
          <w:szCs w:val="22"/>
        </w:rPr>
        <w:t>no podrán</w:t>
      </w:r>
      <w:r w:rsidRPr="00714A9C">
        <w:rPr>
          <w:rFonts w:ascii="Calibri" w:hAnsi="Calibri" w:cs="Calibri"/>
          <w:sz w:val="22"/>
          <w:szCs w:val="22"/>
        </w:rPr>
        <w:t xml:space="preserve"> participar en la </w:t>
      </w:r>
      <w:r w:rsidR="003C5E96">
        <w:rPr>
          <w:rFonts w:ascii="Calibri" w:hAnsi="Calibri" w:cs="Calibri"/>
          <w:sz w:val="22"/>
          <w:szCs w:val="22"/>
        </w:rPr>
        <w:t xml:space="preserve">presente </w:t>
      </w:r>
      <w:r w:rsidR="00090418" w:rsidRPr="00714A9C">
        <w:rPr>
          <w:rFonts w:ascii="Calibri" w:hAnsi="Calibri" w:cs="Calibri"/>
          <w:sz w:val="22"/>
          <w:szCs w:val="22"/>
        </w:rPr>
        <w:t>Licitación</w:t>
      </w:r>
      <w:r w:rsidRPr="00714A9C">
        <w:rPr>
          <w:rFonts w:ascii="Calibri" w:hAnsi="Calibri" w:cs="Calibri"/>
          <w:sz w:val="22"/>
          <w:szCs w:val="22"/>
        </w:rPr>
        <w:t>.</w:t>
      </w:r>
    </w:p>
    <w:p w:rsidR="007E5796" w:rsidRPr="00714A9C" w:rsidRDefault="007E5796" w:rsidP="00196FBA">
      <w:pPr>
        <w:jc w:val="both"/>
        <w:rPr>
          <w:rFonts w:ascii="Calibri" w:hAnsi="Calibri" w:cs="Calibri"/>
          <w:sz w:val="22"/>
          <w:szCs w:val="22"/>
        </w:rPr>
      </w:pPr>
    </w:p>
    <w:p w:rsidR="00196FBA" w:rsidRPr="00714A9C" w:rsidRDefault="00196FBA"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196FBA" w:rsidRPr="00714A9C" w:rsidRDefault="00196FBA" w:rsidP="00196FBA">
      <w:pPr>
        <w:pStyle w:val="Prrafodelista"/>
        <w:rPr>
          <w:rFonts w:ascii="Calibri" w:hAnsi="Calibri" w:cs="Calibri"/>
          <w:sz w:val="22"/>
          <w:szCs w:val="22"/>
        </w:rPr>
      </w:pPr>
    </w:p>
    <w:p w:rsidR="00196FBA" w:rsidRPr="00714A9C" w:rsidRDefault="00492D8C" w:rsidP="00196FBA">
      <w:pPr>
        <w:ind w:left="360"/>
        <w:jc w:val="both"/>
        <w:rPr>
          <w:rFonts w:ascii="Calibri" w:hAnsi="Calibri" w:cs="Calibri"/>
          <w:sz w:val="22"/>
          <w:szCs w:val="22"/>
        </w:rPr>
      </w:pPr>
      <w:r w:rsidRPr="00714A9C">
        <w:rPr>
          <w:rFonts w:ascii="Calibri" w:hAnsi="Calibri" w:cs="Calibri"/>
          <w:sz w:val="22"/>
          <w:szCs w:val="22"/>
        </w:rPr>
        <w:t>“</w:t>
      </w:r>
      <w:r w:rsidR="00196FBA" w:rsidRPr="00714A9C">
        <w:rPr>
          <w:rFonts w:ascii="Calibri" w:hAnsi="Calibri" w:cs="Calibri"/>
          <w:sz w:val="22"/>
          <w:szCs w:val="22"/>
        </w:rPr>
        <w:t>La</w:t>
      </w:r>
      <w:r w:rsidR="00FA4DD8" w:rsidRPr="00714A9C">
        <w:rPr>
          <w:rFonts w:ascii="Calibri" w:hAnsi="Calibri" w:cs="Calibri"/>
          <w:sz w:val="22"/>
          <w:szCs w:val="22"/>
        </w:rPr>
        <w:t xml:space="preserve"> </w:t>
      </w:r>
      <w:r w:rsidRPr="00714A9C">
        <w:rPr>
          <w:rFonts w:ascii="Calibri" w:hAnsi="Calibri" w:cs="Calibri"/>
          <w:sz w:val="22"/>
          <w:szCs w:val="22"/>
        </w:rPr>
        <w:t>C</w:t>
      </w:r>
      <w:r w:rsidR="00196FBA" w:rsidRPr="00714A9C">
        <w:rPr>
          <w:rFonts w:ascii="Calibri" w:hAnsi="Calibri" w:cs="Calibri"/>
          <w:sz w:val="22"/>
          <w:szCs w:val="22"/>
        </w:rPr>
        <w:t>onvocante</w:t>
      </w:r>
      <w:r w:rsidRPr="00714A9C">
        <w:rPr>
          <w:rFonts w:ascii="Calibri" w:hAnsi="Calibri" w:cs="Calibri"/>
          <w:sz w:val="22"/>
          <w:szCs w:val="22"/>
        </w:rPr>
        <w:t>”</w:t>
      </w:r>
      <w:r w:rsidR="00196FBA" w:rsidRPr="00714A9C">
        <w:rPr>
          <w:rFonts w:ascii="Calibri" w:hAnsi="Calibri" w:cs="Calibri"/>
          <w:b/>
          <w:sz w:val="22"/>
          <w:szCs w:val="22"/>
        </w:rPr>
        <w:t xml:space="preserve"> </w:t>
      </w:r>
      <w:r w:rsidR="00BB6255" w:rsidRPr="00714A9C">
        <w:rPr>
          <w:rFonts w:ascii="Calibri" w:hAnsi="Calibri" w:cs="Calibri"/>
          <w:sz w:val="22"/>
          <w:szCs w:val="22"/>
          <w:u w:val="single"/>
        </w:rPr>
        <w:t>podrá modificar aspectos establecidos en la convocatoria</w:t>
      </w:r>
      <w:r w:rsidR="00BB6255" w:rsidRPr="00714A9C">
        <w:rPr>
          <w:rFonts w:ascii="Calibri" w:hAnsi="Calibri" w:cs="Calibri"/>
          <w:sz w:val="22"/>
          <w:szCs w:val="22"/>
        </w:rPr>
        <w:t>,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Ley de Adquisiciones</w:t>
      </w:r>
      <w:r w:rsidR="00196FBA" w:rsidRPr="00714A9C">
        <w:rPr>
          <w:rFonts w:ascii="Calibri" w:hAnsi="Calibri" w:cs="Calibri"/>
          <w:sz w:val="22"/>
          <w:szCs w:val="22"/>
        </w:rPr>
        <w:t>.</w:t>
      </w:r>
    </w:p>
    <w:p w:rsidR="00196FBA" w:rsidRPr="00714A9C" w:rsidRDefault="00196FBA" w:rsidP="00196FBA">
      <w:pPr>
        <w:jc w:val="both"/>
        <w:rPr>
          <w:rFonts w:ascii="Calibri" w:hAnsi="Calibri" w:cs="Calibri"/>
          <w:sz w:val="22"/>
          <w:szCs w:val="22"/>
        </w:rPr>
      </w:pPr>
    </w:p>
    <w:p w:rsidR="00196FBA" w:rsidRPr="00714A9C" w:rsidRDefault="00196FBA" w:rsidP="00196FBA">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196FBA" w:rsidRPr="00714A9C" w:rsidRDefault="00196FBA" w:rsidP="00196FBA">
      <w:pPr>
        <w:ind w:left="360"/>
        <w:jc w:val="both"/>
        <w:rPr>
          <w:rFonts w:ascii="Calibri" w:hAnsi="Calibri" w:cs="Calibri"/>
          <w:sz w:val="22"/>
          <w:szCs w:val="22"/>
        </w:rPr>
      </w:pPr>
    </w:p>
    <w:p w:rsidR="00196FBA" w:rsidRPr="00714A9C" w:rsidRDefault="00196FBA" w:rsidP="00A32A18">
      <w:pPr>
        <w:numPr>
          <w:ilvl w:val="0"/>
          <w:numId w:val="1"/>
        </w:numPr>
        <w:jc w:val="both"/>
        <w:rPr>
          <w:rFonts w:ascii="Calibri" w:hAnsi="Calibri" w:cs="Calibri"/>
          <w:sz w:val="22"/>
          <w:szCs w:val="22"/>
        </w:rPr>
      </w:pPr>
      <w:r w:rsidRPr="00714A9C">
        <w:rPr>
          <w:rFonts w:ascii="Calibri" w:hAnsi="Calibri" w:cs="Calibri"/>
          <w:b/>
          <w:sz w:val="22"/>
          <w:szCs w:val="22"/>
        </w:rPr>
        <w:t>Ninguna</w:t>
      </w:r>
      <w:r w:rsidRPr="00714A9C">
        <w:rPr>
          <w:rFonts w:ascii="Calibri" w:hAnsi="Calibri" w:cs="Calibri"/>
          <w:sz w:val="22"/>
          <w:szCs w:val="22"/>
        </w:rPr>
        <w:t xml:space="preserve"> de las condiciones contenidas en la convocatoria de la </w:t>
      </w:r>
      <w:r w:rsidR="00090418" w:rsidRPr="00714A9C">
        <w:rPr>
          <w:rFonts w:ascii="Calibri" w:hAnsi="Calibri" w:cs="Calibri"/>
          <w:sz w:val="22"/>
          <w:szCs w:val="22"/>
        </w:rPr>
        <w:t>Licitación</w:t>
      </w:r>
      <w:r w:rsidRPr="00714A9C">
        <w:rPr>
          <w:rFonts w:ascii="Calibri" w:hAnsi="Calibri" w:cs="Calibri"/>
          <w:sz w:val="22"/>
          <w:szCs w:val="22"/>
        </w:rPr>
        <w:t xml:space="preserve">, así como en las proposiciones presentadas por los licitantes </w:t>
      </w:r>
      <w:r w:rsidRPr="00714A9C">
        <w:rPr>
          <w:rFonts w:ascii="Calibri" w:hAnsi="Calibri" w:cs="Calibri"/>
          <w:b/>
          <w:sz w:val="22"/>
          <w:szCs w:val="22"/>
        </w:rPr>
        <w:t>podrán ser negociadas</w:t>
      </w:r>
      <w:r w:rsidRPr="00714A9C">
        <w:rPr>
          <w:rFonts w:ascii="Calibri" w:hAnsi="Calibri" w:cs="Calibri"/>
          <w:sz w:val="22"/>
          <w:szCs w:val="22"/>
        </w:rPr>
        <w:t>.</w:t>
      </w:r>
    </w:p>
    <w:p w:rsidR="00196FBA" w:rsidRPr="00714A9C" w:rsidRDefault="00196FBA" w:rsidP="00196FBA">
      <w:pPr>
        <w:jc w:val="both"/>
        <w:rPr>
          <w:rFonts w:ascii="Calibri" w:hAnsi="Calibri" w:cs="Calibri"/>
          <w:sz w:val="22"/>
          <w:szCs w:val="22"/>
        </w:rPr>
      </w:pPr>
    </w:p>
    <w:p w:rsidR="00196FBA" w:rsidRPr="00714A9C" w:rsidRDefault="00196FBA" w:rsidP="00A32A18">
      <w:pPr>
        <w:numPr>
          <w:ilvl w:val="0"/>
          <w:numId w:val="1"/>
        </w:numPr>
        <w:jc w:val="both"/>
        <w:rPr>
          <w:rFonts w:ascii="Calibri" w:hAnsi="Calibri" w:cs="Calibri"/>
          <w:sz w:val="22"/>
          <w:szCs w:val="22"/>
        </w:rPr>
      </w:pPr>
      <w:r w:rsidRPr="00714A9C">
        <w:rPr>
          <w:rFonts w:ascii="Calibri" w:hAnsi="Calibri" w:cs="Calibri"/>
          <w:sz w:val="22"/>
          <w:szCs w:val="22"/>
        </w:rPr>
        <w:t xml:space="preserve">El </w:t>
      </w:r>
      <w:r w:rsidRPr="00714A9C">
        <w:rPr>
          <w:rFonts w:ascii="Calibri" w:hAnsi="Calibri" w:cs="Calibri"/>
          <w:b/>
          <w:sz w:val="22"/>
          <w:szCs w:val="22"/>
          <w:u w:val="single"/>
        </w:rPr>
        <w:t>incumplimiento</w:t>
      </w:r>
      <w:r w:rsidRPr="00714A9C">
        <w:rPr>
          <w:rFonts w:ascii="Calibri" w:hAnsi="Calibri" w:cs="Calibri"/>
          <w:sz w:val="22"/>
          <w:szCs w:val="22"/>
        </w:rPr>
        <w:t xml:space="preserve"> de alguno de los requisitos establecidos en la convocatoria a la </w:t>
      </w:r>
      <w:r w:rsidR="00090418" w:rsidRPr="00714A9C">
        <w:rPr>
          <w:rFonts w:ascii="Calibri" w:hAnsi="Calibri" w:cs="Calibri"/>
          <w:sz w:val="22"/>
          <w:szCs w:val="22"/>
        </w:rPr>
        <w:t>Licitación</w:t>
      </w:r>
      <w:r w:rsidRPr="00714A9C">
        <w:rPr>
          <w:rFonts w:ascii="Calibri" w:hAnsi="Calibri" w:cs="Calibri"/>
          <w:sz w:val="22"/>
          <w:szCs w:val="22"/>
        </w:rPr>
        <w:t xml:space="preserve"> que afecten directamente la solvencia de las proposiciones, detectada durante el proceso de evaluación de las </w:t>
      </w:r>
      <w:r w:rsidR="00CD263D" w:rsidRPr="00714A9C">
        <w:rPr>
          <w:rFonts w:ascii="Calibri" w:hAnsi="Calibri" w:cs="Calibri"/>
          <w:sz w:val="22"/>
          <w:szCs w:val="22"/>
        </w:rPr>
        <w:t>mismas</w:t>
      </w:r>
      <w:r w:rsidRPr="00714A9C">
        <w:rPr>
          <w:rFonts w:ascii="Calibri" w:hAnsi="Calibri" w:cs="Calibri"/>
          <w:sz w:val="22"/>
          <w:szCs w:val="22"/>
        </w:rPr>
        <w:t xml:space="preserve">, así como la comprobación de que algún licitante ha acordado con otro u otros elevar los precios de los bienes, o cualquier otro acuerdo que tenga como fin obtener una ventaja sobre los demás licitantes, </w:t>
      </w:r>
      <w:r w:rsidRPr="00714A9C">
        <w:rPr>
          <w:rFonts w:ascii="Calibri" w:hAnsi="Calibri" w:cs="Calibri"/>
          <w:b/>
          <w:sz w:val="22"/>
          <w:szCs w:val="22"/>
        </w:rPr>
        <w:t>será causal de desechamiento.</w:t>
      </w:r>
      <w:r w:rsidR="00CD263D" w:rsidRPr="00714A9C">
        <w:rPr>
          <w:rFonts w:ascii="Calibri" w:hAnsi="Calibri" w:cs="Calibri"/>
          <w:b/>
          <w:sz w:val="22"/>
          <w:szCs w:val="22"/>
        </w:rPr>
        <w:t xml:space="preserve"> </w:t>
      </w:r>
    </w:p>
    <w:p w:rsidR="005F48BF" w:rsidRPr="00714A9C" w:rsidRDefault="005F48BF" w:rsidP="00737864">
      <w:pPr>
        <w:pStyle w:val="Prrafodelista"/>
        <w:rPr>
          <w:rFonts w:ascii="Calibri" w:hAnsi="Calibri" w:cs="Calibri"/>
          <w:sz w:val="22"/>
          <w:szCs w:val="22"/>
        </w:rPr>
      </w:pPr>
    </w:p>
    <w:p w:rsidR="00196FBA" w:rsidRPr="00714A9C" w:rsidRDefault="00196FBA"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Las </w:t>
      </w:r>
      <w:r w:rsidR="002F527D" w:rsidRPr="00714A9C">
        <w:rPr>
          <w:rFonts w:ascii="Calibri" w:hAnsi="Calibri" w:cs="Calibri"/>
          <w:sz w:val="22"/>
          <w:szCs w:val="22"/>
        </w:rPr>
        <w:t>proposiciones</w:t>
      </w:r>
      <w:r w:rsidRPr="00714A9C">
        <w:rPr>
          <w:rFonts w:ascii="Calibri" w:hAnsi="Calibri" w:cs="Calibri"/>
          <w:sz w:val="22"/>
          <w:szCs w:val="22"/>
        </w:rPr>
        <w:t xml:space="preserve"> desechadas durante la </w:t>
      </w:r>
      <w:r w:rsidR="00090418" w:rsidRPr="00714A9C">
        <w:rPr>
          <w:rFonts w:ascii="Calibri" w:hAnsi="Calibri" w:cs="Calibri"/>
          <w:sz w:val="22"/>
          <w:szCs w:val="22"/>
        </w:rPr>
        <w:t>Licitación</w:t>
      </w:r>
      <w:r w:rsidRPr="00714A9C">
        <w:rPr>
          <w:rFonts w:ascii="Calibri" w:hAnsi="Calibri" w:cs="Calibri"/>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sidRPr="00714A9C">
        <w:rPr>
          <w:rFonts w:ascii="Calibri" w:hAnsi="Calibri" w:cs="Calibri"/>
          <w:sz w:val="22"/>
          <w:szCs w:val="22"/>
        </w:rPr>
        <w:t>proposiciones</w:t>
      </w:r>
      <w:r w:rsidRPr="00714A9C">
        <w:rPr>
          <w:rFonts w:ascii="Calibri" w:hAnsi="Calibri" w:cs="Calibri"/>
          <w:sz w:val="22"/>
          <w:szCs w:val="22"/>
        </w:rPr>
        <w:t xml:space="preserve"> se conservarán hasta la total conclusión de la inconformidad e instancias subsecuentes; agotados dichos términos </w:t>
      </w:r>
      <w:r w:rsidR="00CD263D" w:rsidRPr="00714A9C">
        <w:rPr>
          <w:rFonts w:ascii="Calibri" w:hAnsi="Calibri" w:cs="Calibri"/>
          <w:sz w:val="22"/>
          <w:szCs w:val="22"/>
        </w:rPr>
        <w:t>“L</w:t>
      </w:r>
      <w:r w:rsidRPr="00714A9C">
        <w:rPr>
          <w:rFonts w:ascii="Calibri" w:hAnsi="Calibri" w:cs="Calibri"/>
          <w:sz w:val="22"/>
          <w:szCs w:val="22"/>
        </w:rPr>
        <w:t xml:space="preserve">a </w:t>
      </w:r>
      <w:r w:rsidR="00CD263D" w:rsidRPr="00714A9C">
        <w:rPr>
          <w:rFonts w:ascii="Calibri" w:hAnsi="Calibri" w:cs="Calibri"/>
          <w:sz w:val="22"/>
          <w:szCs w:val="22"/>
        </w:rPr>
        <w:t>C</w:t>
      </w:r>
      <w:r w:rsidRPr="00714A9C">
        <w:rPr>
          <w:rFonts w:ascii="Calibri" w:hAnsi="Calibri" w:cs="Calibri"/>
          <w:sz w:val="22"/>
          <w:szCs w:val="22"/>
        </w:rPr>
        <w:t>onvocante</w:t>
      </w:r>
      <w:r w:rsidR="00CD263D" w:rsidRPr="00714A9C">
        <w:rPr>
          <w:rFonts w:ascii="Calibri" w:hAnsi="Calibri" w:cs="Calibri"/>
          <w:sz w:val="22"/>
          <w:szCs w:val="22"/>
        </w:rPr>
        <w:t>”</w:t>
      </w:r>
      <w:r w:rsidRPr="00714A9C">
        <w:rPr>
          <w:rFonts w:ascii="Calibri" w:hAnsi="Calibri" w:cs="Calibri"/>
          <w:sz w:val="22"/>
          <w:szCs w:val="22"/>
        </w:rPr>
        <w:t xml:space="preserve"> podrá proceder a su devolución o destrucción, conforme lo establece el último párrafo del Artículo 56 de la </w:t>
      </w:r>
      <w:r w:rsidR="001F73CA" w:rsidRPr="00714A9C">
        <w:rPr>
          <w:rFonts w:ascii="Calibri" w:hAnsi="Calibri" w:cs="Calibri"/>
          <w:sz w:val="22"/>
          <w:szCs w:val="22"/>
        </w:rPr>
        <w:t>“</w:t>
      </w:r>
      <w:r w:rsidRPr="00714A9C">
        <w:rPr>
          <w:rFonts w:ascii="Calibri" w:hAnsi="Calibri" w:cs="Calibri"/>
          <w:sz w:val="22"/>
          <w:szCs w:val="22"/>
        </w:rPr>
        <w:t>Ley</w:t>
      </w:r>
      <w:r w:rsidR="001F73CA" w:rsidRPr="00714A9C">
        <w:rPr>
          <w:rFonts w:ascii="Calibri" w:hAnsi="Calibri" w:cs="Calibri"/>
          <w:sz w:val="22"/>
          <w:szCs w:val="22"/>
        </w:rPr>
        <w:t>”</w:t>
      </w:r>
      <w:r w:rsidR="00B7187D" w:rsidRPr="00714A9C">
        <w:rPr>
          <w:rFonts w:ascii="Calibri" w:hAnsi="Calibri" w:cs="Calibri"/>
          <w:sz w:val="22"/>
          <w:szCs w:val="22"/>
        </w:rPr>
        <w:t xml:space="preserve">, en relación con el segundo párrafo del artículo 104 de su </w:t>
      </w:r>
      <w:r w:rsidR="001F73CA" w:rsidRPr="00714A9C">
        <w:rPr>
          <w:rFonts w:ascii="Calibri" w:hAnsi="Calibri" w:cs="Calibri"/>
          <w:sz w:val="22"/>
          <w:szCs w:val="22"/>
        </w:rPr>
        <w:t>“</w:t>
      </w:r>
      <w:r w:rsidR="00B7187D" w:rsidRPr="00714A9C">
        <w:rPr>
          <w:rFonts w:ascii="Calibri" w:hAnsi="Calibri" w:cs="Calibri"/>
          <w:sz w:val="22"/>
          <w:szCs w:val="22"/>
        </w:rPr>
        <w:t>Reglamento</w:t>
      </w:r>
      <w:r w:rsidR="001F73CA" w:rsidRPr="00714A9C">
        <w:rPr>
          <w:rFonts w:ascii="Calibri" w:hAnsi="Calibri" w:cs="Calibri"/>
          <w:sz w:val="22"/>
          <w:szCs w:val="22"/>
        </w:rPr>
        <w:t>”</w:t>
      </w:r>
      <w:r w:rsidRPr="00714A9C">
        <w:rPr>
          <w:rFonts w:ascii="Calibri" w:hAnsi="Calibri" w:cs="Calibri"/>
          <w:sz w:val="22"/>
          <w:szCs w:val="22"/>
        </w:rPr>
        <w:t>.</w:t>
      </w:r>
    </w:p>
    <w:p w:rsidR="00196FBA" w:rsidRPr="00714A9C" w:rsidRDefault="00196FBA" w:rsidP="00196FBA">
      <w:pPr>
        <w:jc w:val="both"/>
        <w:rPr>
          <w:rFonts w:ascii="Calibri" w:hAnsi="Calibri" w:cs="Calibri"/>
          <w:sz w:val="22"/>
          <w:szCs w:val="22"/>
        </w:rPr>
      </w:pPr>
    </w:p>
    <w:p w:rsidR="00196FBA" w:rsidRDefault="00196FBA"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Lo no previsto en la presente convocatoria de </w:t>
      </w:r>
      <w:r w:rsidR="00090418" w:rsidRPr="00714A9C">
        <w:rPr>
          <w:rFonts w:ascii="Calibri" w:hAnsi="Calibri" w:cs="Calibri"/>
          <w:sz w:val="22"/>
          <w:szCs w:val="22"/>
        </w:rPr>
        <w:t>Licitación</w:t>
      </w:r>
      <w:r w:rsidRPr="00714A9C">
        <w:rPr>
          <w:rFonts w:ascii="Calibri" w:hAnsi="Calibri" w:cs="Calibri"/>
          <w:sz w:val="22"/>
          <w:szCs w:val="22"/>
        </w:rPr>
        <w:t xml:space="preserve"> se sujetará a los preceptos establecidos en la </w:t>
      </w:r>
      <w:r w:rsidR="007537AB" w:rsidRPr="00714A9C">
        <w:rPr>
          <w:rFonts w:ascii="Calibri" w:hAnsi="Calibri" w:cs="Calibri"/>
          <w:sz w:val="22"/>
          <w:szCs w:val="22"/>
        </w:rPr>
        <w:t>“</w:t>
      </w:r>
      <w:r w:rsidRPr="00714A9C">
        <w:rPr>
          <w:rFonts w:ascii="Calibri" w:hAnsi="Calibri" w:cs="Calibri"/>
          <w:sz w:val="22"/>
          <w:szCs w:val="22"/>
        </w:rPr>
        <w:t>Ley</w:t>
      </w:r>
      <w:r w:rsidR="007537AB" w:rsidRPr="00714A9C">
        <w:rPr>
          <w:rFonts w:ascii="Calibri" w:hAnsi="Calibri" w:cs="Calibri"/>
          <w:sz w:val="22"/>
          <w:szCs w:val="22"/>
        </w:rPr>
        <w:t>”</w:t>
      </w:r>
      <w:r w:rsidRPr="00714A9C">
        <w:rPr>
          <w:rFonts w:ascii="Calibri" w:hAnsi="Calibri" w:cs="Calibri"/>
          <w:sz w:val="22"/>
          <w:szCs w:val="22"/>
        </w:rPr>
        <w:t xml:space="preserve"> </w:t>
      </w:r>
      <w:r w:rsidR="00B7187D" w:rsidRPr="00714A9C">
        <w:rPr>
          <w:rFonts w:ascii="Calibri" w:hAnsi="Calibri" w:cs="Calibri"/>
          <w:sz w:val="22"/>
          <w:szCs w:val="22"/>
        </w:rPr>
        <w:t>y</w:t>
      </w:r>
      <w:r w:rsidRPr="00714A9C">
        <w:rPr>
          <w:rFonts w:ascii="Calibri" w:hAnsi="Calibri" w:cs="Calibri"/>
          <w:sz w:val="22"/>
          <w:szCs w:val="22"/>
        </w:rPr>
        <w:t xml:space="preserve"> su </w:t>
      </w:r>
      <w:r w:rsidR="007537AB" w:rsidRPr="00714A9C">
        <w:rPr>
          <w:rFonts w:ascii="Calibri" w:hAnsi="Calibri" w:cs="Calibri"/>
          <w:sz w:val="22"/>
          <w:szCs w:val="22"/>
        </w:rPr>
        <w:t>“</w:t>
      </w:r>
      <w:r w:rsidRPr="00714A9C">
        <w:rPr>
          <w:rFonts w:ascii="Calibri" w:hAnsi="Calibri" w:cs="Calibri"/>
          <w:sz w:val="22"/>
          <w:szCs w:val="22"/>
        </w:rPr>
        <w:t>Reglamento</w:t>
      </w:r>
      <w:r w:rsidR="007537AB" w:rsidRPr="00714A9C">
        <w:rPr>
          <w:rFonts w:ascii="Calibri" w:hAnsi="Calibri" w:cs="Calibri"/>
          <w:sz w:val="22"/>
          <w:szCs w:val="22"/>
        </w:rPr>
        <w:t>”</w:t>
      </w:r>
      <w:r w:rsidRPr="00714A9C">
        <w:rPr>
          <w:rFonts w:ascii="Calibri" w:hAnsi="Calibri" w:cs="Calibri"/>
          <w:sz w:val="22"/>
          <w:szCs w:val="22"/>
        </w:rPr>
        <w:t xml:space="preserve">. </w:t>
      </w:r>
      <w:r w:rsidRPr="00714A9C">
        <w:rPr>
          <w:rFonts w:ascii="Calibri" w:hAnsi="Calibri" w:cs="Calibri"/>
          <w:b/>
          <w:sz w:val="22"/>
          <w:szCs w:val="22"/>
        </w:rPr>
        <w:t>Serán supletorias</w:t>
      </w:r>
      <w:r w:rsidR="007537AB" w:rsidRPr="00714A9C">
        <w:rPr>
          <w:rFonts w:ascii="Calibri" w:hAnsi="Calibri" w:cs="Calibri"/>
          <w:sz w:val="22"/>
          <w:szCs w:val="22"/>
        </w:rPr>
        <w:t xml:space="preserve"> de la “Ley”</w:t>
      </w:r>
      <w:r w:rsidR="00B7187D" w:rsidRPr="00714A9C">
        <w:rPr>
          <w:rFonts w:ascii="Calibri" w:hAnsi="Calibri" w:cs="Calibri"/>
          <w:sz w:val="22"/>
          <w:szCs w:val="22"/>
        </w:rPr>
        <w:t xml:space="preserve">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xml:space="preserve">, la Ley </w:t>
      </w:r>
      <w:r w:rsidR="00CB7737" w:rsidRPr="00714A9C">
        <w:rPr>
          <w:rFonts w:ascii="Calibri" w:hAnsi="Calibri" w:cs="Calibri"/>
          <w:sz w:val="22"/>
          <w:szCs w:val="22"/>
        </w:rPr>
        <w:t xml:space="preserve">Federal del Procedimiento </w:t>
      </w:r>
      <w:r w:rsidRPr="00714A9C">
        <w:rPr>
          <w:rFonts w:ascii="Calibri" w:hAnsi="Calibri" w:cs="Calibri"/>
          <w:sz w:val="22"/>
          <w:szCs w:val="22"/>
        </w:rPr>
        <w:t>Administrativo y el Código Federal de Procedimientos Civiles.</w:t>
      </w:r>
    </w:p>
    <w:p w:rsidR="00D03755" w:rsidRDefault="00D03755" w:rsidP="00D03755">
      <w:pPr>
        <w:pStyle w:val="Prrafodelista"/>
        <w:ind w:left="0"/>
        <w:rPr>
          <w:rFonts w:ascii="Calibri" w:hAnsi="Calibri" w:cs="Calibri"/>
          <w:sz w:val="22"/>
          <w:szCs w:val="22"/>
        </w:rPr>
      </w:pPr>
    </w:p>
    <w:p w:rsidR="00D03755" w:rsidRPr="00714A9C" w:rsidRDefault="00D03755" w:rsidP="00D03755">
      <w:pPr>
        <w:ind w:left="360"/>
        <w:jc w:val="both"/>
        <w:rPr>
          <w:rFonts w:ascii="Calibri" w:hAnsi="Calibri" w:cs="Calibri"/>
          <w:sz w:val="22"/>
          <w:szCs w:val="22"/>
        </w:rPr>
      </w:pPr>
    </w:p>
    <w:p w:rsidR="00FB0C5C" w:rsidRPr="00714A9C" w:rsidRDefault="00C537A2" w:rsidP="00F36C53">
      <w:pPr>
        <w:pStyle w:val="Ttulo2"/>
        <w:jc w:val="center"/>
        <w:rPr>
          <w:rFonts w:ascii="Calibri" w:hAnsi="Calibri" w:cs="Calibri"/>
          <w:sz w:val="22"/>
          <w:szCs w:val="22"/>
        </w:rPr>
      </w:pPr>
      <w:r>
        <w:rPr>
          <w:rFonts w:ascii="Calibri" w:hAnsi="Calibri" w:cs="Calibri"/>
          <w:sz w:val="22"/>
          <w:szCs w:val="22"/>
        </w:rPr>
        <w:t>SECCIÓ</w:t>
      </w:r>
      <w:r w:rsidR="003D42C0" w:rsidRPr="00714A9C">
        <w:rPr>
          <w:rFonts w:ascii="Calibri" w:hAnsi="Calibri" w:cs="Calibri"/>
          <w:sz w:val="22"/>
          <w:szCs w:val="22"/>
        </w:rPr>
        <w:t>N</w:t>
      </w:r>
      <w:r w:rsidR="0094177D" w:rsidRPr="00714A9C">
        <w:rPr>
          <w:rFonts w:ascii="Calibri" w:hAnsi="Calibri" w:cs="Calibri"/>
          <w:sz w:val="22"/>
          <w:szCs w:val="22"/>
        </w:rPr>
        <w:t xml:space="preserve"> III.</w:t>
      </w:r>
      <w:r w:rsidR="007537AB" w:rsidRPr="00714A9C">
        <w:rPr>
          <w:rFonts w:ascii="Calibri" w:hAnsi="Calibri" w:cs="Calibri"/>
          <w:sz w:val="22"/>
          <w:szCs w:val="22"/>
        </w:rPr>
        <w:t xml:space="preserve"> </w:t>
      </w:r>
      <w:r w:rsidR="00FB0C5C" w:rsidRPr="00714A9C">
        <w:rPr>
          <w:rFonts w:ascii="Calibri" w:hAnsi="Calibri" w:cs="Calibri"/>
          <w:sz w:val="22"/>
          <w:szCs w:val="22"/>
        </w:rPr>
        <w:t>DOCUMENTACIÓN LEGAL - ADMINISTRATIVA</w:t>
      </w:r>
    </w:p>
    <w:p w:rsidR="005D47C0" w:rsidRPr="00714A9C" w:rsidRDefault="00C537A2" w:rsidP="00F36C53">
      <w:pPr>
        <w:pStyle w:val="Ttulo2"/>
        <w:jc w:val="center"/>
        <w:rPr>
          <w:rFonts w:ascii="Calibri" w:hAnsi="Calibri" w:cs="Calibri"/>
        </w:rPr>
      </w:pPr>
      <w:r>
        <w:rPr>
          <w:rFonts w:ascii="Calibri" w:hAnsi="Calibri" w:cs="Calibri"/>
          <w:sz w:val="22"/>
          <w:szCs w:val="22"/>
        </w:rPr>
        <w:t>INTEGRACIÓ</w:t>
      </w:r>
      <w:r w:rsidR="005D47C0" w:rsidRPr="00714A9C">
        <w:rPr>
          <w:rFonts w:ascii="Calibri" w:hAnsi="Calibri" w:cs="Calibri"/>
          <w:sz w:val="22"/>
          <w:szCs w:val="22"/>
        </w:rPr>
        <w:t xml:space="preserve">N DE LAS </w:t>
      </w:r>
      <w:r w:rsidR="00773857" w:rsidRPr="00714A9C">
        <w:rPr>
          <w:rFonts w:ascii="Calibri" w:hAnsi="Calibri" w:cs="Calibri"/>
          <w:sz w:val="22"/>
          <w:szCs w:val="22"/>
        </w:rPr>
        <w:t>PROPOSICIONES</w:t>
      </w:r>
    </w:p>
    <w:p w:rsidR="0094177D" w:rsidRPr="00714A9C" w:rsidRDefault="0094177D">
      <w:pPr>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sz w:val="22"/>
          <w:szCs w:val="22"/>
        </w:rPr>
        <w:lastRenderedPageBreak/>
        <w:t xml:space="preserve">Los </w:t>
      </w:r>
      <w:r w:rsidRPr="00714A9C">
        <w:rPr>
          <w:rFonts w:ascii="Calibri" w:hAnsi="Calibri" w:cs="Calibri"/>
          <w:b/>
          <w:sz w:val="22"/>
          <w:szCs w:val="22"/>
          <w:u w:val="single"/>
        </w:rPr>
        <w:t>requisitos</w:t>
      </w:r>
      <w:r w:rsidRPr="00714A9C">
        <w:rPr>
          <w:rFonts w:ascii="Calibri" w:hAnsi="Calibri" w:cs="Calibri"/>
          <w:sz w:val="22"/>
          <w:szCs w:val="22"/>
        </w:rPr>
        <w:t xml:space="preserve"> que </w:t>
      </w:r>
      <w:r w:rsidRPr="00714A9C">
        <w:rPr>
          <w:rFonts w:ascii="Calibri" w:hAnsi="Calibri" w:cs="Calibri"/>
          <w:b/>
          <w:sz w:val="22"/>
          <w:szCs w:val="22"/>
        </w:rPr>
        <w:t>deberán</w:t>
      </w:r>
      <w:r w:rsidRPr="00714A9C">
        <w:rPr>
          <w:rFonts w:ascii="Calibri" w:hAnsi="Calibri" w:cs="Calibri"/>
          <w:sz w:val="22"/>
          <w:szCs w:val="22"/>
        </w:rPr>
        <w:t xml:space="preserve"> cumplir los interesados que deseen</w:t>
      </w:r>
      <w:r w:rsidRPr="00714A9C">
        <w:rPr>
          <w:rFonts w:ascii="Calibri" w:hAnsi="Calibri" w:cs="Calibri"/>
          <w:b/>
          <w:sz w:val="22"/>
          <w:szCs w:val="22"/>
        </w:rPr>
        <w:t xml:space="preserve"> </w:t>
      </w:r>
      <w:r w:rsidRPr="00714A9C">
        <w:rPr>
          <w:rFonts w:ascii="Calibri" w:hAnsi="Calibri" w:cs="Calibri"/>
          <w:bCs/>
          <w:sz w:val="22"/>
          <w:szCs w:val="22"/>
        </w:rPr>
        <w:t>participar</w:t>
      </w:r>
      <w:r w:rsidRPr="00714A9C">
        <w:rPr>
          <w:rFonts w:ascii="Calibri" w:hAnsi="Calibri" w:cs="Calibri"/>
          <w:sz w:val="22"/>
          <w:szCs w:val="22"/>
        </w:rPr>
        <w:t xml:space="preserve"> en la </w:t>
      </w:r>
      <w:r w:rsidR="00090418" w:rsidRPr="00714A9C">
        <w:rPr>
          <w:rFonts w:ascii="Calibri" w:hAnsi="Calibri" w:cs="Calibri"/>
          <w:sz w:val="22"/>
          <w:szCs w:val="22"/>
        </w:rPr>
        <w:t>Licitación</w:t>
      </w:r>
      <w:r w:rsidRPr="00714A9C">
        <w:rPr>
          <w:rFonts w:ascii="Calibri" w:hAnsi="Calibri" w:cs="Calibri"/>
          <w:sz w:val="22"/>
          <w:szCs w:val="22"/>
        </w:rPr>
        <w:t xml:space="preserve">, los cuales deberán presentar en </w:t>
      </w:r>
      <w:r w:rsidR="006336B1" w:rsidRPr="00714A9C">
        <w:rPr>
          <w:rFonts w:ascii="Calibri" w:hAnsi="Calibri" w:cs="Calibri"/>
          <w:b/>
          <w:bCs/>
          <w:sz w:val="22"/>
          <w:szCs w:val="22"/>
          <w:u w:val="single"/>
        </w:rPr>
        <w:t xml:space="preserve">un </w:t>
      </w:r>
      <w:r w:rsidRPr="00714A9C">
        <w:rPr>
          <w:rFonts w:ascii="Calibri" w:hAnsi="Calibri" w:cs="Calibri"/>
          <w:b/>
          <w:bCs/>
          <w:sz w:val="22"/>
          <w:szCs w:val="22"/>
          <w:u w:val="single"/>
        </w:rPr>
        <w:t>sobre cerrado</w:t>
      </w:r>
      <w:r w:rsidRPr="00714A9C">
        <w:rPr>
          <w:rFonts w:ascii="Calibri" w:hAnsi="Calibri" w:cs="Calibri"/>
          <w:sz w:val="22"/>
          <w:szCs w:val="22"/>
        </w:rPr>
        <w:t>, son:</w:t>
      </w:r>
    </w:p>
    <w:p w:rsidR="0094177D" w:rsidRPr="00714A9C" w:rsidRDefault="0094177D">
      <w:pPr>
        <w:jc w:val="both"/>
        <w:rPr>
          <w:rFonts w:ascii="Calibri" w:hAnsi="Calibri" w:cs="Calibri"/>
          <w:sz w:val="22"/>
          <w:szCs w:val="22"/>
        </w:rPr>
      </w:pPr>
    </w:p>
    <w:p w:rsidR="00063A68" w:rsidRPr="00E07B2E" w:rsidRDefault="009D3EBC" w:rsidP="004368E0">
      <w:pPr>
        <w:pStyle w:val="2"/>
        <w:numPr>
          <w:ilvl w:val="0"/>
          <w:numId w:val="4"/>
        </w:numPr>
        <w:tabs>
          <w:tab w:val="clear" w:pos="1350"/>
          <w:tab w:val="left" w:pos="426"/>
        </w:tabs>
        <w:ind w:left="426" w:right="-72" w:hanging="426"/>
        <w:rPr>
          <w:rFonts w:ascii="Calibri" w:hAnsi="Calibri" w:cs="Calibri"/>
          <w:sz w:val="22"/>
          <w:szCs w:val="22"/>
        </w:rPr>
      </w:pPr>
      <w:r w:rsidRPr="00E07B2E">
        <w:rPr>
          <w:rFonts w:ascii="Calibri" w:hAnsi="Calibri" w:cs="Calibri"/>
          <w:b/>
          <w:sz w:val="22"/>
          <w:szCs w:val="22"/>
          <w:lang w:val="es-MX"/>
        </w:rPr>
        <w:t>Propuesta técnica en original</w:t>
      </w:r>
      <w:r w:rsidR="00060664" w:rsidRPr="00E07B2E">
        <w:rPr>
          <w:rFonts w:ascii="Calibri" w:hAnsi="Calibri" w:cs="Calibri"/>
          <w:b/>
          <w:sz w:val="22"/>
          <w:szCs w:val="22"/>
        </w:rPr>
        <w:t xml:space="preserve">.- </w:t>
      </w:r>
      <w:r w:rsidR="00060664" w:rsidRPr="00E07B2E">
        <w:rPr>
          <w:rFonts w:ascii="Calibri" w:hAnsi="Calibri" w:cs="Calibri"/>
          <w:sz w:val="22"/>
          <w:szCs w:val="22"/>
        </w:rPr>
        <w:t xml:space="preserve">Utilizando para ello el formato proporcionado en el </w:t>
      </w:r>
      <w:r w:rsidR="00060664" w:rsidRPr="00E07B2E">
        <w:rPr>
          <w:rFonts w:ascii="Calibri" w:hAnsi="Calibri" w:cs="Calibri"/>
          <w:b/>
          <w:sz w:val="22"/>
          <w:szCs w:val="22"/>
        </w:rPr>
        <w:t xml:space="preserve">Anexo 2 </w:t>
      </w:r>
      <w:r w:rsidR="00060664" w:rsidRPr="00E07B2E">
        <w:rPr>
          <w:rFonts w:ascii="Calibri" w:hAnsi="Calibri" w:cs="Calibri"/>
          <w:sz w:val="22"/>
          <w:szCs w:val="22"/>
        </w:rPr>
        <w:t>de esta convocatoria de licitación, la cual deberá presentarse de conformidad con las especificaciones técnicas y condiciones indicadas en el Anexo 1 “Especificaciones Técnicas”</w:t>
      </w:r>
      <w:r w:rsidR="00060664" w:rsidRPr="00E07B2E">
        <w:rPr>
          <w:rFonts w:ascii="Calibri" w:hAnsi="Calibri" w:cs="Calibri"/>
          <w:b/>
          <w:sz w:val="22"/>
          <w:szCs w:val="22"/>
        </w:rPr>
        <w:t xml:space="preserve"> </w:t>
      </w:r>
      <w:r w:rsidR="00060664" w:rsidRPr="00E07B2E">
        <w:rPr>
          <w:rFonts w:ascii="Calibri" w:hAnsi="Calibri" w:cs="Calibri"/>
          <w:sz w:val="22"/>
          <w:szCs w:val="22"/>
        </w:rPr>
        <w:t>de la presente convocatoria, incluyendo</w:t>
      </w:r>
      <w:r w:rsidR="00060664" w:rsidRPr="00E07B2E">
        <w:rPr>
          <w:rFonts w:ascii="Calibri" w:hAnsi="Calibri" w:cs="Calibri"/>
          <w:b/>
          <w:bCs/>
          <w:sz w:val="22"/>
          <w:szCs w:val="22"/>
        </w:rPr>
        <w:t xml:space="preserve"> </w:t>
      </w:r>
      <w:r w:rsidR="00060664" w:rsidRPr="00E07B2E">
        <w:rPr>
          <w:rFonts w:ascii="Calibri" w:hAnsi="Calibri" w:cs="Calibri"/>
          <w:sz w:val="22"/>
          <w:szCs w:val="22"/>
        </w:rPr>
        <w:t>la</w:t>
      </w:r>
      <w:r w:rsidR="00060664" w:rsidRPr="00E07B2E">
        <w:rPr>
          <w:rFonts w:ascii="Calibri" w:hAnsi="Calibri" w:cs="Calibri"/>
          <w:bCs/>
          <w:sz w:val="22"/>
          <w:szCs w:val="22"/>
        </w:rPr>
        <w:t xml:space="preserve"> </w:t>
      </w:r>
      <w:r w:rsidR="00060664" w:rsidRPr="00E07B2E">
        <w:rPr>
          <w:rFonts w:ascii="Calibri" w:hAnsi="Calibri" w:cs="Calibri"/>
          <w:sz w:val="22"/>
          <w:szCs w:val="22"/>
        </w:rPr>
        <w:t xml:space="preserve">cantidad, unidad de medida, garantía, </w:t>
      </w:r>
      <w:r w:rsidR="00BB5841">
        <w:rPr>
          <w:rFonts w:ascii="Calibri" w:hAnsi="Calibri" w:cs="Calibri"/>
          <w:sz w:val="22"/>
          <w:szCs w:val="22"/>
        </w:rPr>
        <w:t>autor y editorial</w:t>
      </w:r>
      <w:r w:rsidR="00060664" w:rsidRPr="00E07B2E">
        <w:rPr>
          <w:rFonts w:ascii="Calibri" w:hAnsi="Calibri" w:cs="Calibri"/>
          <w:sz w:val="22"/>
          <w:szCs w:val="22"/>
        </w:rPr>
        <w:t xml:space="preserve">; así mismo deberá expresarse el </w:t>
      </w:r>
      <w:r w:rsidR="00060664" w:rsidRPr="00E07B2E">
        <w:rPr>
          <w:rFonts w:ascii="Calibri" w:hAnsi="Calibri" w:cs="Calibri"/>
          <w:bCs/>
          <w:sz w:val="22"/>
          <w:szCs w:val="22"/>
        </w:rPr>
        <w:t>tiempo, lugar y condiciones de entrega</w:t>
      </w:r>
      <w:r w:rsidR="00063A68" w:rsidRPr="00E07B2E">
        <w:rPr>
          <w:rFonts w:ascii="Calibri" w:hAnsi="Calibri" w:cs="Calibri"/>
          <w:sz w:val="22"/>
          <w:szCs w:val="22"/>
        </w:rPr>
        <w:t>,</w:t>
      </w:r>
      <w:r w:rsidR="00063A68" w:rsidRPr="00E07B2E">
        <w:rPr>
          <w:rFonts w:ascii="Calibri" w:hAnsi="Calibri" w:cs="Calibri"/>
          <w:bCs/>
          <w:sz w:val="22"/>
          <w:szCs w:val="22"/>
        </w:rPr>
        <w:t xml:space="preserve"> </w:t>
      </w:r>
      <w:r w:rsidR="00063A68" w:rsidRPr="00E07B2E">
        <w:rPr>
          <w:rFonts w:ascii="Calibri" w:hAnsi="Calibri" w:cs="Calibri"/>
          <w:bCs/>
          <w:sz w:val="22"/>
          <w:szCs w:val="22"/>
          <w:lang w:val="es-ES"/>
        </w:rPr>
        <w:t xml:space="preserve">esto </w:t>
      </w:r>
      <w:r w:rsidR="00063A68" w:rsidRPr="00E07B2E">
        <w:rPr>
          <w:rFonts w:ascii="Calibri" w:hAnsi="Calibri" w:cs="Calibri"/>
          <w:bCs/>
          <w:sz w:val="22"/>
          <w:szCs w:val="22"/>
        </w:rPr>
        <w:t>para la partida en que participe, debiendo identificar e indicar clara</w:t>
      </w:r>
      <w:r w:rsidR="00482D2E">
        <w:rPr>
          <w:rFonts w:ascii="Calibri" w:hAnsi="Calibri" w:cs="Calibri"/>
          <w:bCs/>
          <w:sz w:val="22"/>
          <w:szCs w:val="22"/>
        </w:rPr>
        <w:t xml:space="preserve">mente en los mismos la partida </w:t>
      </w:r>
      <w:r w:rsidR="00063A68" w:rsidRPr="00E07B2E">
        <w:rPr>
          <w:rFonts w:ascii="Calibri" w:hAnsi="Calibri" w:cs="Calibri"/>
          <w:bCs/>
          <w:sz w:val="22"/>
          <w:szCs w:val="22"/>
        </w:rPr>
        <w:t>y el nombre a que corresponda.</w:t>
      </w:r>
    </w:p>
    <w:p w:rsidR="00527C5E" w:rsidRDefault="00527C5E" w:rsidP="00063A68">
      <w:pPr>
        <w:pStyle w:val="2"/>
        <w:tabs>
          <w:tab w:val="left" w:pos="426"/>
        </w:tabs>
        <w:ind w:left="426" w:right="-72"/>
        <w:rPr>
          <w:rFonts w:ascii="Calibri" w:hAnsi="Calibri" w:cs="Calibri"/>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AA70E6" w:rsidRPr="00E07B2E" w:rsidTr="00AA70E6">
        <w:trPr>
          <w:tblCellSpacing w:w="15" w:type="dxa"/>
        </w:trPr>
        <w:tc>
          <w:tcPr>
            <w:tcW w:w="0" w:type="auto"/>
            <w:hideMark/>
          </w:tcPr>
          <w:p w:rsidR="007447B8" w:rsidRPr="00E07B2E" w:rsidRDefault="007447B8" w:rsidP="004368E0">
            <w:pPr>
              <w:pStyle w:val="3"/>
              <w:tabs>
                <w:tab w:val="left" w:pos="426"/>
              </w:tabs>
              <w:ind w:left="426" w:firstLine="0"/>
              <w:rPr>
                <w:rFonts w:ascii="Segoe UI" w:hAnsi="Segoe UI" w:cs="Segoe UI"/>
                <w:sz w:val="18"/>
                <w:szCs w:val="18"/>
              </w:rPr>
            </w:pPr>
          </w:p>
        </w:tc>
      </w:tr>
    </w:tbl>
    <w:p w:rsidR="00CD1E92" w:rsidRPr="00E07B2E" w:rsidRDefault="00CD1E92" w:rsidP="00CD1E92">
      <w:pPr>
        <w:pStyle w:val="3"/>
        <w:tabs>
          <w:tab w:val="left" w:pos="426"/>
        </w:tabs>
        <w:ind w:left="426" w:firstLine="0"/>
        <w:rPr>
          <w:rFonts w:ascii="Calibri" w:hAnsi="Calibri" w:cs="Calibri"/>
          <w:bCs/>
          <w:sz w:val="22"/>
          <w:szCs w:val="22"/>
        </w:rPr>
      </w:pPr>
      <w:r w:rsidRPr="00E07B2E">
        <w:rPr>
          <w:rFonts w:ascii="Calibri" w:hAnsi="Calibri" w:cs="Calibri"/>
          <w:bCs/>
          <w:sz w:val="22"/>
          <w:szCs w:val="22"/>
        </w:rPr>
        <w:t>La propuesta técnica deberá presentarse en original, firmada autográfamente por el representante legal del licitante y foliada en lo individual, de acuerdo al número de hojas que la conforme, de conformidad con lo establecido en el artículo 50 del Reglamento de la Ley de Adquisiciones de Adquisiciones, Arrendamientos y Servicios del Sector Público.</w:t>
      </w:r>
    </w:p>
    <w:p w:rsidR="00AA70E6" w:rsidRPr="00E07B2E" w:rsidRDefault="00AA70E6" w:rsidP="004368E0">
      <w:pPr>
        <w:tabs>
          <w:tab w:val="left" w:pos="426"/>
        </w:tabs>
        <w:ind w:left="426" w:hanging="426"/>
        <w:rPr>
          <w:rFonts w:ascii="Calibri" w:hAnsi="Calibri" w:cs="Calibri"/>
          <w:b/>
          <w:bCs/>
          <w:sz w:val="22"/>
          <w:szCs w:val="22"/>
          <w:lang w:val="es-ES_tradnl"/>
        </w:rPr>
      </w:pPr>
    </w:p>
    <w:p w:rsidR="00060664" w:rsidRPr="00E07B2E" w:rsidRDefault="00060664" w:rsidP="004368E0">
      <w:pPr>
        <w:pStyle w:val="3"/>
        <w:tabs>
          <w:tab w:val="left" w:pos="426"/>
        </w:tabs>
        <w:ind w:left="426" w:firstLine="0"/>
        <w:rPr>
          <w:rFonts w:ascii="Calibri" w:hAnsi="Calibri" w:cs="Calibri"/>
          <w:sz w:val="22"/>
          <w:szCs w:val="22"/>
        </w:rPr>
      </w:pPr>
      <w:r w:rsidRPr="00E07B2E">
        <w:rPr>
          <w:rFonts w:ascii="Calibri" w:hAnsi="Calibri" w:cs="Calibri"/>
          <w:sz w:val="22"/>
          <w:szCs w:val="22"/>
        </w:rPr>
        <w:t>Dicho documento será indispensable para la evaluación de las propuestas a efecto de</w:t>
      </w:r>
      <w:r w:rsidRPr="00E07B2E">
        <w:rPr>
          <w:rFonts w:ascii="Calibri" w:hAnsi="Calibri" w:cs="Calibri"/>
          <w:b/>
          <w:sz w:val="22"/>
          <w:szCs w:val="22"/>
        </w:rPr>
        <w:t xml:space="preserve"> </w:t>
      </w:r>
      <w:r w:rsidRPr="00E07B2E">
        <w:rPr>
          <w:rFonts w:ascii="Calibri" w:hAnsi="Calibri" w:cs="Calibri"/>
          <w:sz w:val="22"/>
          <w:szCs w:val="22"/>
        </w:rPr>
        <w:t xml:space="preserve">asegurar las mejores condiciones para “La Convocante” y verificar el cumplimiento de las especificaciones solicitadas en la presente convocatoria; la omisión de su presentación afectará la solvencia de la proposición y será motivo para </w:t>
      </w:r>
      <w:r w:rsidRPr="00E07B2E">
        <w:rPr>
          <w:rFonts w:ascii="Calibri" w:hAnsi="Calibri" w:cs="Calibri"/>
          <w:b/>
          <w:sz w:val="22"/>
          <w:szCs w:val="22"/>
        </w:rPr>
        <w:t>desecharla</w:t>
      </w:r>
      <w:r w:rsidRPr="00E07B2E">
        <w:rPr>
          <w:rFonts w:ascii="Calibri" w:hAnsi="Calibri" w:cs="Calibri"/>
          <w:sz w:val="22"/>
          <w:szCs w:val="22"/>
        </w:rPr>
        <w:t xml:space="preserve"> por incumplimiento del requisito señalado en las disposiciones legales antes citadas.</w:t>
      </w:r>
    </w:p>
    <w:p w:rsidR="00060664" w:rsidRPr="00E07B2E" w:rsidRDefault="00060664" w:rsidP="004368E0">
      <w:pPr>
        <w:pStyle w:val="4"/>
        <w:tabs>
          <w:tab w:val="left" w:pos="426"/>
        </w:tabs>
        <w:ind w:left="426" w:right="-72" w:firstLine="0"/>
        <w:jc w:val="both"/>
        <w:rPr>
          <w:rFonts w:ascii="Calibri" w:hAnsi="Calibri" w:cs="Calibri"/>
          <w:sz w:val="22"/>
          <w:szCs w:val="22"/>
        </w:rPr>
      </w:pPr>
      <w:r w:rsidRPr="00E07B2E">
        <w:rPr>
          <w:rFonts w:ascii="Calibri" w:hAnsi="Calibri" w:cs="Calibri"/>
          <w:sz w:val="22"/>
          <w:szCs w:val="22"/>
          <w:lang w:val="es-MX"/>
        </w:rPr>
        <w:t xml:space="preserve">Nota: Este documento será rubricado por </w:t>
      </w:r>
      <w:r w:rsidR="006C6069" w:rsidRPr="00E07B2E">
        <w:rPr>
          <w:rFonts w:ascii="Calibri" w:hAnsi="Calibri" w:cs="Calibri"/>
          <w:sz w:val="22"/>
          <w:szCs w:val="22"/>
          <w:lang w:val="es-MX"/>
        </w:rPr>
        <w:t>el servidor público que presida el acto</w:t>
      </w:r>
      <w:r w:rsidRPr="00E07B2E">
        <w:rPr>
          <w:rFonts w:ascii="Calibri" w:hAnsi="Calibri" w:cs="Calibri"/>
          <w:sz w:val="22"/>
          <w:szCs w:val="22"/>
          <w:lang w:val="es-MX"/>
        </w:rPr>
        <w:t xml:space="preserve"> y por lo menos un licitante, si asistiere alguno.</w:t>
      </w:r>
    </w:p>
    <w:p w:rsidR="009D3EBC" w:rsidRDefault="009D3EBC" w:rsidP="004368E0">
      <w:pPr>
        <w:pStyle w:val="4"/>
        <w:tabs>
          <w:tab w:val="left" w:pos="426"/>
        </w:tabs>
        <w:ind w:left="426" w:right="-72" w:hanging="426"/>
        <w:jc w:val="both"/>
        <w:rPr>
          <w:rFonts w:ascii="Calibri" w:hAnsi="Calibri" w:cs="Calibri"/>
          <w:b w:val="0"/>
          <w:sz w:val="22"/>
          <w:szCs w:val="22"/>
          <w:lang w:val="es-MX"/>
        </w:rPr>
      </w:pPr>
    </w:p>
    <w:p w:rsidR="009D3EBC" w:rsidRPr="00E07B2E" w:rsidRDefault="009D3EBC" w:rsidP="004368E0">
      <w:pPr>
        <w:pStyle w:val="4"/>
        <w:numPr>
          <w:ilvl w:val="0"/>
          <w:numId w:val="4"/>
        </w:numPr>
        <w:tabs>
          <w:tab w:val="clear" w:pos="1350"/>
          <w:tab w:val="left" w:pos="426"/>
        </w:tabs>
        <w:ind w:left="426" w:right="-252" w:hanging="426"/>
        <w:jc w:val="both"/>
        <w:rPr>
          <w:rFonts w:ascii="Calibri" w:hAnsi="Calibri" w:cs="Calibri"/>
          <w:b w:val="0"/>
          <w:sz w:val="22"/>
          <w:szCs w:val="22"/>
          <w:lang w:val="es-MX"/>
        </w:rPr>
      </w:pPr>
      <w:r w:rsidRPr="00E07B2E">
        <w:rPr>
          <w:rFonts w:ascii="Calibri" w:hAnsi="Calibri" w:cs="Calibri"/>
          <w:sz w:val="22"/>
          <w:szCs w:val="22"/>
          <w:lang w:val="es-MX"/>
        </w:rPr>
        <w:t>Manifestación</w:t>
      </w:r>
      <w:r w:rsidR="004538CE" w:rsidRPr="00E07B2E">
        <w:rPr>
          <w:rFonts w:ascii="Calibri" w:hAnsi="Calibri" w:cs="Calibri"/>
          <w:sz w:val="22"/>
          <w:szCs w:val="22"/>
          <w:lang w:val="es-MX"/>
        </w:rPr>
        <w:t xml:space="preserve"> de facultades</w:t>
      </w:r>
      <w:r w:rsidR="004D471F" w:rsidRPr="00E07B2E">
        <w:rPr>
          <w:rFonts w:ascii="Calibri" w:hAnsi="Calibri" w:cs="Calibri"/>
          <w:sz w:val="22"/>
          <w:szCs w:val="22"/>
          <w:lang w:val="es-MX"/>
        </w:rPr>
        <w:t>.</w:t>
      </w:r>
      <w:r w:rsidR="00A30999" w:rsidRPr="00E07B2E">
        <w:rPr>
          <w:rFonts w:ascii="Calibri" w:hAnsi="Calibri" w:cs="Calibri"/>
          <w:sz w:val="22"/>
          <w:szCs w:val="22"/>
          <w:lang w:val="es-MX"/>
        </w:rPr>
        <w:t xml:space="preserve"> (Anexo 3)</w:t>
      </w:r>
      <w:r w:rsidR="004D471F" w:rsidRPr="00E07B2E">
        <w:rPr>
          <w:rFonts w:ascii="Calibri" w:hAnsi="Calibri" w:cs="Calibri"/>
          <w:sz w:val="22"/>
          <w:szCs w:val="22"/>
          <w:lang w:val="es-MX"/>
        </w:rPr>
        <w:t xml:space="preserve"> </w:t>
      </w:r>
      <w:r w:rsidR="004D471F" w:rsidRPr="00E07B2E">
        <w:rPr>
          <w:rFonts w:ascii="Calibri" w:hAnsi="Calibri" w:cs="Calibri"/>
          <w:b w:val="0"/>
          <w:sz w:val="22"/>
          <w:szCs w:val="22"/>
          <w:lang w:val="es-MX"/>
        </w:rPr>
        <w:t>E</w:t>
      </w:r>
      <w:r w:rsidR="00E620C9" w:rsidRPr="00E07B2E">
        <w:rPr>
          <w:rFonts w:ascii="Calibri" w:hAnsi="Calibri" w:cs="Calibri"/>
          <w:b w:val="0"/>
          <w:sz w:val="22"/>
          <w:szCs w:val="22"/>
          <w:lang w:val="es-MX"/>
        </w:rPr>
        <w:t>scrito</w:t>
      </w:r>
      <w:r w:rsidR="004D471F" w:rsidRPr="00E07B2E">
        <w:rPr>
          <w:rFonts w:ascii="Calibri" w:hAnsi="Calibri" w:cs="Calibri"/>
          <w:b w:val="0"/>
          <w:sz w:val="22"/>
          <w:szCs w:val="22"/>
          <w:lang w:val="es-MX"/>
        </w:rPr>
        <w:t xml:space="preserve"> en el que el licitante</w:t>
      </w:r>
      <w:r w:rsidRPr="00E07B2E">
        <w:rPr>
          <w:rFonts w:ascii="Calibri" w:hAnsi="Calibri" w:cs="Calibri"/>
          <w:b w:val="0"/>
          <w:sz w:val="22"/>
          <w:szCs w:val="22"/>
          <w:lang w:val="es-MX"/>
        </w:rPr>
        <w:t xml:space="preserve"> </w:t>
      </w:r>
      <w:r w:rsidR="00C51BBB" w:rsidRPr="00E07B2E">
        <w:rPr>
          <w:rFonts w:ascii="Calibri" w:hAnsi="Calibri" w:cs="Calibri"/>
          <w:b w:val="0"/>
          <w:sz w:val="22"/>
          <w:szCs w:val="22"/>
          <w:lang w:val="es-MX"/>
        </w:rPr>
        <w:t>bajo protesta de decir verdad,</w:t>
      </w:r>
      <w:r w:rsidR="00C51BBB" w:rsidRPr="00E07B2E">
        <w:rPr>
          <w:rFonts w:ascii="Calibri" w:hAnsi="Calibri" w:cs="Calibri"/>
          <w:sz w:val="22"/>
          <w:szCs w:val="22"/>
          <w:lang w:val="es-MX"/>
        </w:rPr>
        <w:t xml:space="preserve"> </w:t>
      </w:r>
      <w:r w:rsidR="004D471F" w:rsidRPr="00E07B2E">
        <w:rPr>
          <w:rFonts w:ascii="Calibri" w:hAnsi="Calibri" w:cs="Calibri"/>
          <w:b w:val="0"/>
          <w:sz w:val="22"/>
          <w:szCs w:val="22"/>
          <w:lang w:val="es-MX"/>
        </w:rPr>
        <w:t xml:space="preserve">manifieste contar con facultades para comprometerse por sí mismo o por su representada, mismo el </w:t>
      </w:r>
      <w:r w:rsidRPr="00E07B2E">
        <w:rPr>
          <w:rFonts w:ascii="Calibri" w:hAnsi="Calibri" w:cs="Calibri"/>
          <w:b w:val="0"/>
          <w:sz w:val="22"/>
          <w:szCs w:val="22"/>
          <w:lang w:val="es-MX"/>
        </w:rPr>
        <w:t xml:space="preserve">cual deberá ser </w:t>
      </w:r>
      <w:r w:rsidR="004D471F" w:rsidRPr="00E07B2E">
        <w:rPr>
          <w:rFonts w:ascii="Calibri" w:hAnsi="Calibri" w:cs="Calibri"/>
          <w:b w:val="0"/>
          <w:sz w:val="22"/>
          <w:szCs w:val="22"/>
          <w:lang w:val="es-MX"/>
        </w:rPr>
        <w:t>firmado</w:t>
      </w:r>
      <w:r w:rsidRPr="00E07B2E">
        <w:rPr>
          <w:rFonts w:ascii="Calibri" w:hAnsi="Calibri" w:cs="Calibri"/>
          <w:b w:val="0"/>
          <w:sz w:val="22"/>
          <w:szCs w:val="22"/>
          <w:lang w:val="es-MX"/>
        </w:rPr>
        <w:t xml:space="preserve"> por el representante legal del licitante, ya que de lo contrario será </w:t>
      </w:r>
      <w:r w:rsidRPr="00E07B2E">
        <w:rPr>
          <w:rFonts w:ascii="Calibri" w:hAnsi="Calibri" w:cs="Calibri"/>
          <w:sz w:val="22"/>
          <w:szCs w:val="22"/>
          <w:lang w:val="es-MX"/>
        </w:rPr>
        <w:t>desechada</w:t>
      </w:r>
      <w:r w:rsidR="007361FE" w:rsidRPr="00E07B2E">
        <w:rPr>
          <w:rFonts w:ascii="Calibri" w:hAnsi="Calibri" w:cs="Calibri"/>
          <w:sz w:val="22"/>
          <w:szCs w:val="22"/>
          <w:lang w:val="es-MX"/>
        </w:rPr>
        <w:t>.</w:t>
      </w:r>
      <w:r w:rsidRPr="00E07B2E">
        <w:rPr>
          <w:rFonts w:ascii="Calibri" w:hAnsi="Calibri" w:cs="Calibri"/>
          <w:b w:val="0"/>
          <w:sz w:val="22"/>
          <w:szCs w:val="22"/>
          <w:lang w:val="es-MX"/>
        </w:rPr>
        <w:t xml:space="preserve"> Así mismo deberá anexar en el caso de </w:t>
      </w:r>
      <w:r w:rsidRPr="00E07B2E">
        <w:rPr>
          <w:rFonts w:ascii="Calibri" w:hAnsi="Calibri" w:cs="Calibri"/>
          <w:color w:val="17365D"/>
          <w:sz w:val="22"/>
          <w:szCs w:val="22"/>
          <w:u w:val="single"/>
          <w:lang w:val="es-MX"/>
        </w:rPr>
        <w:t>personas morales</w:t>
      </w:r>
      <w:r w:rsidRPr="00E07B2E">
        <w:rPr>
          <w:rFonts w:ascii="Calibri" w:hAnsi="Calibri" w:cs="Calibri"/>
          <w:b w:val="0"/>
          <w:sz w:val="22"/>
          <w:szCs w:val="22"/>
          <w:lang w:val="es-MX"/>
        </w:rPr>
        <w:t xml:space="preserve"> copia del acta constitutiva y para </w:t>
      </w:r>
      <w:r w:rsidRPr="00E07B2E">
        <w:rPr>
          <w:rFonts w:ascii="Calibri" w:hAnsi="Calibri" w:cs="Calibri"/>
          <w:color w:val="17365D"/>
          <w:sz w:val="22"/>
          <w:szCs w:val="22"/>
          <w:u w:val="single"/>
          <w:lang w:val="es-MX"/>
        </w:rPr>
        <w:t>personas físicas</w:t>
      </w:r>
      <w:r w:rsidRPr="00E07B2E">
        <w:rPr>
          <w:rFonts w:ascii="Calibri" w:hAnsi="Calibri" w:cs="Calibri"/>
          <w:b w:val="0"/>
          <w:sz w:val="22"/>
          <w:szCs w:val="22"/>
          <w:lang w:val="es-MX"/>
        </w:rPr>
        <w:t xml:space="preserve"> se deberá presentar copia del registro de alta ante la S.H.C.P., esto con el propósito de confirmar los datos asentados en este manifiesto, en caso de no presentar la copia solicitada será motivo para </w:t>
      </w:r>
      <w:r w:rsidRPr="00E07B2E">
        <w:rPr>
          <w:rFonts w:ascii="Calibri" w:hAnsi="Calibri" w:cs="Calibri"/>
          <w:sz w:val="22"/>
          <w:szCs w:val="22"/>
          <w:lang w:val="es-MX"/>
        </w:rPr>
        <w:t>desechar</w:t>
      </w:r>
      <w:r w:rsidRPr="00E07B2E">
        <w:rPr>
          <w:rFonts w:ascii="Calibri" w:hAnsi="Calibri" w:cs="Calibri"/>
          <w:b w:val="0"/>
          <w:sz w:val="22"/>
          <w:szCs w:val="22"/>
          <w:lang w:val="es-MX"/>
        </w:rPr>
        <w:t xml:space="preserve"> la propuesta.</w:t>
      </w:r>
    </w:p>
    <w:p w:rsidR="004D471F" w:rsidRPr="00E07B2E" w:rsidRDefault="004D471F" w:rsidP="004368E0">
      <w:pPr>
        <w:pStyle w:val="Prrafodelista"/>
        <w:tabs>
          <w:tab w:val="left" w:pos="426"/>
        </w:tabs>
        <w:ind w:left="426" w:hanging="426"/>
        <w:rPr>
          <w:rFonts w:ascii="Calibri" w:hAnsi="Calibri" w:cs="Calibri"/>
          <w:b/>
          <w:sz w:val="22"/>
          <w:szCs w:val="22"/>
        </w:rPr>
      </w:pPr>
    </w:p>
    <w:p w:rsidR="004D471F" w:rsidRPr="00E07B2E" w:rsidRDefault="004D471F" w:rsidP="004368E0">
      <w:pPr>
        <w:pStyle w:val="4"/>
        <w:tabs>
          <w:tab w:val="left" w:pos="426"/>
        </w:tabs>
        <w:ind w:left="426" w:right="-252" w:firstLine="0"/>
        <w:jc w:val="both"/>
        <w:rPr>
          <w:rFonts w:ascii="Calibri" w:hAnsi="Calibri" w:cs="Calibri"/>
          <w:b w:val="0"/>
          <w:sz w:val="22"/>
          <w:szCs w:val="22"/>
          <w:lang w:val="es-MX"/>
        </w:rPr>
      </w:pPr>
      <w:r w:rsidRPr="00E07B2E">
        <w:rPr>
          <w:rFonts w:ascii="Calibri" w:hAnsi="Calibri" w:cs="Calibri"/>
          <w:b w:val="0"/>
          <w:sz w:val="22"/>
          <w:szCs w:val="22"/>
          <w:lang w:val="es-MX"/>
        </w:rPr>
        <w:t xml:space="preserve">Trátandose de </w:t>
      </w:r>
      <w:r w:rsidRPr="00E07B2E">
        <w:rPr>
          <w:rFonts w:ascii="Calibri" w:hAnsi="Calibri" w:cs="Calibri"/>
          <w:color w:val="17365D"/>
          <w:sz w:val="22"/>
          <w:szCs w:val="22"/>
          <w:lang w:val="es-MX"/>
        </w:rPr>
        <w:t>licitantes</w:t>
      </w:r>
      <w:r w:rsidRPr="00E07B2E">
        <w:rPr>
          <w:rFonts w:ascii="Calibri" w:hAnsi="Calibri" w:cs="Calibri"/>
          <w:b w:val="0"/>
          <w:color w:val="17365D"/>
          <w:sz w:val="22"/>
          <w:szCs w:val="22"/>
          <w:lang w:val="es-MX"/>
        </w:rPr>
        <w:t xml:space="preserve"> </w:t>
      </w:r>
      <w:r w:rsidRPr="00E07B2E">
        <w:rPr>
          <w:rFonts w:ascii="Calibri" w:hAnsi="Calibri" w:cs="Calibri"/>
          <w:color w:val="17365D"/>
          <w:sz w:val="22"/>
          <w:szCs w:val="22"/>
          <w:lang w:val="es-MX"/>
        </w:rPr>
        <w:t>extranjeros</w:t>
      </w:r>
      <w:r w:rsidRPr="00E07B2E">
        <w:rPr>
          <w:rFonts w:ascii="Calibri" w:hAnsi="Calibri" w:cs="Calibri"/>
          <w:b w:val="0"/>
          <w:sz w:val="22"/>
          <w:szCs w:val="22"/>
          <w:lang w:val="es-MX"/>
        </w:rPr>
        <w:t xml:space="preserve">, deberán presentar debidamente traducidos al español, actualizados y visados por el cónsul mexicano en el país de origen del licitante, (o en su lugar el apostille que otorgue el </w:t>
      </w:r>
      <w:r w:rsidR="000018F8" w:rsidRPr="00E07B2E">
        <w:rPr>
          <w:rFonts w:ascii="Calibri" w:hAnsi="Calibri" w:cs="Calibri"/>
          <w:b w:val="0"/>
          <w:sz w:val="22"/>
          <w:szCs w:val="22"/>
          <w:lang w:val="es-MX"/>
        </w:rPr>
        <w:t>G</w:t>
      </w:r>
      <w:r w:rsidRPr="00E07B2E">
        <w:rPr>
          <w:rFonts w:ascii="Calibri" w:hAnsi="Calibri" w:cs="Calibri"/>
          <w:b w:val="0"/>
          <w:sz w:val="22"/>
          <w:szCs w:val="22"/>
          <w:lang w:val="es-MX"/>
        </w:rPr>
        <w:t>obierno del país del que proviene) en original y dos copias, ordenados por juegos los siguientes documentos:</w:t>
      </w:r>
    </w:p>
    <w:p w:rsidR="004D471F" w:rsidRPr="00E07B2E" w:rsidRDefault="004D471F" w:rsidP="004368E0">
      <w:pPr>
        <w:pStyle w:val="4"/>
        <w:tabs>
          <w:tab w:val="left" w:pos="426"/>
        </w:tabs>
        <w:ind w:left="426" w:right="-252" w:hanging="426"/>
        <w:jc w:val="both"/>
        <w:rPr>
          <w:rFonts w:ascii="Calibri" w:hAnsi="Calibri" w:cs="Calibri"/>
          <w:b w:val="0"/>
          <w:sz w:val="22"/>
          <w:szCs w:val="22"/>
          <w:lang w:val="es-MX"/>
        </w:rPr>
      </w:pPr>
    </w:p>
    <w:p w:rsidR="004D471F" w:rsidRPr="00E07B2E" w:rsidRDefault="004D471F" w:rsidP="004368E0">
      <w:pPr>
        <w:pStyle w:val="4"/>
        <w:numPr>
          <w:ilvl w:val="1"/>
          <w:numId w:val="1"/>
        </w:numPr>
        <w:tabs>
          <w:tab w:val="left" w:pos="426"/>
        </w:tabs>
        <w:ind w:left="426" w:right="-252" w:hanging="426"/>
        <w:jc w:val="both"/>
        <w:rPr>
          <w:rFonts w:ascii="Calibri" w:hAnsi="Calibri" w:cs="Calibri"/>
          <w:b w:val="0"/>
          <w:sz w:val="22"/>
          <w:szCs w:val="22"/>
          <w:lang w:val="es-MX"/>
        </w:rPr>
      </w:pPr>
      <w:r w:rsidRPr="00E07B2E">
        <w:rPr>
          <w:rFonts w:ascii="Calibri" w:hAnsi="Calibri" w:cs="Calibri"/>
          <w:b w:val="0"/>
          <w:sz w:val="22"/>
          <w:szCs w:val="22"/>
          <w:lang w:val="es-MX"/>
        </w:rPr>
        <w:t>Estados financieros del ejercicio fiscal anterior o documentos equivalentes traducidos al español.</w:t>
      </w:r>
    </w:p>
    <w:p w:rsidR="004D471F" w:rsidRPr="00E07B2E" w:rsidRDefault="004D471F" w:rsidP="004368E0">
      <w:pPr>
        <w:pStyle w:val="4"/>
        <w:numPr>
          <w:ilvl w:val="1"/>
          <w:numId w:val="1"/>
        </w:numPr>
        <w:tabs>
          <w:tab w:val="left" w:pos="426"/>
        </w:tabs>
        <w:ind w:left="426" w:right="-252" w:hanging="426"/>
        <w:jc w:val="both"/>
        <w:rPr>
          <w:rFonts w:ascii="Calibri" w:hAnsi="Calibri" w:cs="Calibri"/>
          <w:b w:val="0"/>
          <w:sz w:val="22"/>
          <w:szCs w:val="22"/>
          <w:lang w:val="es-MX"/>
        </w:rPr>
      </w:pPr>
      <w:r w:rsidRPr="00E07B2E">
        <w:rPr>
          <w:rFonts w:ascii="Calibri" w:hAnsi="Calibri" w:cs="Calibri"/>
          <w:b w:val="0"/>
          <w:sz w:val="22"/>
          <w:szCs w:val="22"/>
          <w:lang w:val="es-MX"/>
        </w:rPr>
        <w:t>Carta donde estipule el que los bienes no sufrirán daño y/o avería alguna durante las maniobras de carga y descarga en el lugar de recepción de los mismos.</w:t>
      </w:r>
    </w:p>
    <w:p w:rsidR="004D471F" w:rsidRPr="00E07B2E" w:rsidRDefault="004D471F" w:rsidP="004368E0">
      <w:pPr>
        <w:pStyle w:val="4"/>
        <w:numPr>
          <w:ilvl w:val="1"/>
          <w:numId w:val="1"/>
        </w:numPr>
        <w:tabs>
          <w:tab w:val="left" w:pos="426"/>
        </w:tabs>
        <w:ind w:left="426" w:right="-252" w:hanging="426"/>
        <w:jc w:val="both"/>
        <w:rPr>
          <w:rFonts w:ascii="Calibri" w:hAnsi="Calibri" w:cs="Calibri"/>
          <w:b w:val="0"/>
          <w:sz w:val="22"/>
          <w:szCs w:val="22"/>
          <w:lang w:val="es-MX"/>
        </w:rPr>
      </w:pPr>
      <w:r w:rsidRPr="00E07B2E">
        <w:rPr>
          <w:rFonts w:ascii="Calibri" w:hAnsi="Calibri" w:cs="Calibri"/>
          <w:b w:val="0"/>
          <w:sz w:val="22"/>
          <w:szCs w:val="22"/>
          <w:lang w:val="es-MX"/>
        </w:rPr>
        <w:t>Pasaporte vigente.</w:t>
      </w:r>
    </w:p>
    <w:p w:rsidR="004D471F" w:rsidRPr="00E07B2E" w:rsidRDefault="004D471F" w:rsidP="004368E0">
      <w:pPr>
        <w:pStyle w:val="4"/>
        <w:numPr>
          <w:ilvl w:val="1"/>
          <w:numId w:val="1"/>
        </w:numPr>
        <w:tabs>
          <w:tab w:val="left" w:pos="426"/>
        </w:tabs>
        <w:ind w:left="426" w:right="-252" w:hanging="426"/>
        <w:jc w:val="both"/>
        <w:rPr>
          <w:rFonts w:ascii="Calibri" w:hAnsi="Calibri" w:cs="Calibri"/>
          <w:b w:val="0"/>
          <w:sz w:val="22"/>
          <w:szCs w:val="22"/>
          <w:lang w:val="es-MX"/>
        </w:rPr>
      </w:pPr>
      <w:r w:rsidRPr="00E07B2E">
        <w:rPr>
          <w:rFonts w:ascii="Calibri" w:hAnsi="Calibri" w:cs="Calibri"/>
          <w:b w:val="0"/>
          <w:sz w:val="22"/>
          <w:szCs w:val="22"/>
          <w:lang w:val="es-MX"/>
        </w:rPr>
        <w:t>Curriculum comercial de la empresa donde demuestre en forma clara y detallada la capacidad comercial y técnica de los bienes que fabrique o comercialice de acuerdo a su giro comercial.</w:t>
      </w:r>
    </w:p>
    <w:p w:rsidR="004D471F" w:rsidRPr="00E07B2E" w:rsidRDefault="004D471F" w:rsidP="004368E0">
      <w:pPr>
        <w:pStyle w:val="4"/>
        <w:numPr>
          <w:ilvl w:val="1"/>
          <w:numId w:val="1"/>
        </w:numPr>
        <w:tabs>
          <w:tab w:val="left" w:pos="426"/>
        </w:tabs>
        <w:ind w:left="426" w:right="-252" w:hanging="426"/>
        <w:jc w:val="both"/>
        <w:rPr>
          <w:rFonts w:ascii="Calibri" w:hAnsi="Calibri" w:cs="Calibri"/>
          <w:b w:val="0"/>
          <w:sz w:val="22"/>
          <w:szCs w:val="22"/>
          <w:lang w:val="es-MX"/>
        </w:rPr>
      </w:pPr>
      <w:r w:rsidRPr="00E07B2E">
        <w:rPr>
          <w:rFonts w:ascii="Calibri" w:hAnsi="Calibri" w:cs="Calibri"/>
          <w:b w:val="0"/>
          <w:sz w:val="22"/>
          <w:szCs w:val="22"/>
          <w:lang w:val="es-MX"/>
        </w:rPr>
        <w:t>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rsidR="004D471F" w:rsidRDefault="004D471F" w:rsidP="004368E0">
      <w:pPr>
        <w:pStyle w:val="4"/>
        <w:numPr>
          <w:ilvl w:val="1"/>
          <w:numId w:val="1"/>
        </w:numPr>
        <w:tabs>
          <w:tab w:val="left" w:pos="426"/>
        </w:tabs>
        <w:ind w:left="426" w:right="-252" w:hanging="426"/>
        <w:jc w:val="both"/>
        <w:rPr>
          <w:rFonts w:ascii="Calibri" w:hAnsi="Calibri" w:cs="Calibri"/>
          <w:b w:val="0"/>
          <w:sz w:val="22"/>
          <w:szCs w:val="22"/>
          <w:lang w:val="es-MX"/>
        </w:rPr>
      </w:pPr>
      <w:r w:rsidRPr="00E07B2E">
        <w:rPr>
          <w:rFonts w:ascii="Calibri" w:hAnsi="Calibri" w:cs="Calibri"/>
          <w:b w:val="0"/>
          <w:sz w:val="22"/>
          <w:szCs w:val="22"/>
          <w:lang w:val="es-MX"/>
        </w:rPr>
        <w:t>Carta mediante la cual manifieste que tiene conocimiento del contenido del acta de l</w:t>
      </w:r>
      <w:r w:rsidR="004C37C0" w:rsidRPr="00E07B2E">
        <w:rPr>
          <w:rFonts w:ascii="Calibri" w:hAnsi="Calibri" w:cs="Calibri"/>
          <w:b w:val="0"/>
          <w:sz w:val="22"/>
          <w:szCs w:val="22"/>
          <w:lang w:val="es-MX"/>
        </w:rPr>
        <w:t>a junta de aclaraciones que for</w:t>
      </w:r>
      <w:r w:rsidRPr="00E07B2E">
        <w:rPr>
          <w:rFonts w:ascii="Calibri" w:hAnsi="Calibri" w:cs="Calibri"/>
          <w:b w:val="0"/>
          <w:sz w:val="22"/>
          <w:szCs w:val="22"/>
          <w:lang w:val="es-MX"/>
        </w:rPr>
        <w:t>ma parte de esta convocatoria.</w:t>
      </w:r>
    </w:p>
    <w:p w:rsidR="0010289D" w:rsidRPr="00E07B2E" w:rsidRDefault="0010289D" w:rsidP="0010289D">
      <w:pPr>
        <w:pStyle w:val="4"/>
        <w:tabs>
          <w:tab w:val="left" w:pos="426"/>
        </w:tabs>
        <w:ind w:left="426" w:right="-252" w:firstLine="0"/>
        <w:jc w:val="both"/>
        <w:rPr>
          <w:rFonts w:ascii="Calibri" w:hAnsi="Calibri" w:cs="Calibri"/>
          <w:b w:val="0"/>
          <w:sz w:val="22"/>
          <w:szCs w:val="22"/>
          <w:lang w:val="es-MX"/>
        </w:rPr>
      </w:pPr>
    </w:p>
    <w:p w:rsidR="009D3EBC" w:rsidRPr="00E07B2E" w:rsidRDefault="009D3EBC" w:rsidP="004368E0">
      <w:pPr>
        <w:pStyle w:val="4"/>
        <w:numPr>
          <w:ilvl w:val="0"/>
          <w:numId w:val="4"/>
        </w:numPr>
        <w:tabs>
          <w:tab w:val="clear" w:pos="1350"/>
          <w:tab w:val="left" w:pos="426"/>
        </w:tabs>
        <w:ind w:left="426" w:right="-252" w:hanging="426"/>
        <w:jc w:val="both"/>
        <w:rPr>
          <w:rFonts w:ascii="Calibri" w:hAnsi="Calibri" w:cs="Calibri"/>
          <w:b w:val="0"/>
          <w:sz w:val="22"/>
          <w:szCs w:val="22"/>
          <w:lang w:val="es-MX"/>
        </w:rPr>
      </w:pPr>
      <w:r w:rsidRPr="00E07B2E">
        <w:rPr>
          <w:rFonts w:ascii="Calibri" w:hAnsi="Calibri" w:cs="Calibri"/>
          <w:sz w:val="22"/>
          <w:szCs w:val="22"/>
          <w:lang w:val="es-MX"/>
        </w:rPr>
        <w:lastRenderedPageBreak/>
        <w:t>Escrito</w:t>
      </w:r>
      <w:r w:rsidRPr="00E07B2E">
        <w:rPr>
          <w:rFonts w:ascii="Calibri" w:hAnsi="Calibri" w:cs="Calibri"/>
          <w:b w:val="0"/>
          <w:sz w:val="22"/>
          <w:szCs w:val="22"/>
          <w:lang w:val="es-MX"/>
        </w:rPr>
        <w:t xml:space="preserve"> en papel membretado del licitante</w:t>
      </w:r>
      <w:r w:rsidR="000C72BF" w:rsidRPr="00E07B2E">
        <w:rPr>
          <w:rFonts w:ascii="Calibri" w:hAnsi="Calibri" w:cs="Calibri"/>
          <w:b w:val="0"/>
          <w:sz w:val="22"/>
          <w:szCs w:val="22"/>
          <w:lang w:val="es-MX"/>
        </w:rPr>
        <w:t xml:space="preserve"> y con firma autógrafa</w:t>
      </w:r>
      <w:r w:rsidRPr="00E07B2E">
        <w:rPr>
          <w:rFonts w:ascii="Calibri" w:hAnsi="Calibri" w:cs="Calibri"/>
          <w:b w:val="0"/>
          <w:sz w:val="22"/>
          <w:szCs w:val="22"/>
          <w:lang w:val="es-MX"/>
        </w:rPr>
        <w:t xml:space="preserve">, en el que declare bajo protesta de decir verdad, de no encontrarse en ninguno de los supuestos previstos en los artículos </w:t>
      </w:r>
      <w:r w:rsidRPr="00E07B2E">
        <w:rPr>
          <w:rFonts w:ascii="Calibri" w:hAnsi="Calibri" w:cs="Calibri"/>
          <w:bCs/>
          <w:sz w:val="22"/>
          <w:szCs w:val="22"/>
          <w:lang w:val="es-MX"/>
        </w:rPr>
        <w:t>50</w:t>
      </w:r>
      <w:r w:rsidRPr="00E07B2E">
        <w:rPr>
          <w:rFonts w:ascii="Calibri" w:hAnsi="Calibri" w:cs="Calibri"/>
          <w:b w:val="0"/>
          <w:sz w:val="22"/>
          <w:szCs w:val="22"/>
          <w:lang w:val="es-MX"/>
        </w:rPr>
        <w:t xml:space="preserve"> y </w:t>
      </w:r>
      <w:r w:rsidRPr="00E07B2E">
        <w:rPr>
          <w:rFonts w:ascii="Calibri" w:hAnsi="Calibri" w:cs="Calibri"/>
          <w:sz w:val="22"/>
          <w:szCs w:val="22"/>
          <w:lang w:val="es-MX"/>
        </w:rPr>
        <w:t xml:space="preserve">60 </w:t>
      </w:r>
      <w:r w:rsidRPr="00E07B2E">
        <w:rPr>
          <w:rFonts w:ascii="Calibri" w:hAnsi="Calibri" w:cs="Calibri"/>
          <w:b w:val="0"/>
          <w:sz w:val="22"/>
          <w:szCs w:val="22"/>
          <w:lang w:val="es-MX"/>
        </w:rPr>
        <w:t xml:space="preserve">de la Ley de Adquisiciones, Arrendamientos y Servicios del Sector Público </w:t>
      </w:r>
      <w:r w:rsidRPr="00E07B2E">
        <w:rPr>
          <w:rFonts w:ascii="Calibri" w:hAnsi="Calibri" w:cs="Calibri"/>
          <w:sz w:val="22"/>
          <w:szCs w:val="22"/>
          <w:lang w:val="es-MX"/>
        </w:rPr>
        <w:t xml:space="preserve">(Anexo </w:t>
      </w:r>
      <w:r w:rsidR="00A30999" w:rsidRPr="00E07B2E">
        <w:rPr>
          <w:rFonts w:ascii="Calibri" w:hAnsi="Calibri" w:cs="Calibri"/>
          <w:sz w:val="22"/>
          <w:szCs w:val="22"/>
          <w:lang w:val="es-MX"/>
        </w:rPr>
        <w:t>4</w:t>
      </w:r>
      <w:r w:rsidRPr="00E07B2E">
        <w:rPr>
          <w:rFonts w:ascii="Calibri" w:hAnsi="Calibri" w:cs="Calibri"/>
          <w:sz w:val="22"/>
          <w:szCs w:val="22"/>
          <w:lang w:val="es-MX"/>
        </w:rPr>
        <w:t>).</w:t>
      </w:r>
    </w:p>
    <w:p w:rsidR="006B2C78" w:rsidRPr="00E07B2E" w:rsidRDefault="006B2C78" w:rsidP="004368E0">
      <w:pPr>
        <w:pStyle w:val="4"/>
        <w:tabs>
          <w:tab w:val="left" w:pos="426"/>
        </w:tabs>
        <w:ind w:left="426" w:right="-252" w:hanging="426"/>
        <w:jc w:val="both"/>
        <w:rPr>
          <w:rFonts w:ascii="Calibri" w:hAnsi="Calibri" w:cs="Calibri"/>
          <w:b w:val="0"/>
          <w:sz w:val="22"/>
          <w:szCs w:val="22"/>
          <w:lang w:val="es-MX"/>
        </w:rPr>
      </w:pPr>
    </w:p>
    <w:p w:rsidR="009D3EBC" w:rsidRPr="00E07B2E" w:rsidRDefault="009D3EBC" w:rsidP="004368E0">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E07B2E">
        <w:rPr>
          <w:rFonts w:ascii="Calibri" w:hAnsi="Calibri" w:cs="Calibri"/>
          <w:sz w:val="22"/>
          <w:szCs w:val="22"/>
          <w:lang w:val="es-MX"/>
        </w:rPr>
        <w:t>Declaración de integridad,</w:t>
      </w:r>
      <w:r w:rsidRPr="00E07B2E">
        <w:rPr>
          <w:rFonts w:ascii="Calibri" w:hAnsi="Calibri" w:cs="Calibri"/>
          <w:b w:val="0"/>
          <w:sz w:val="22"/>
          <w:szCs w:val="22"/>
          <w:lang w:val="es-MX"/>
        </w:rPr>
        <w:t xml:space="preserve"> en la que manifiesten que por si mismos o a través de interpósita persona, se abstendrán de adoptar conductas, para que los servidores públicos induzcan o alteren las </w:t>
      </w:r>
      <w:r w:rsidR="00341B64" w:rsidRPr="00E07B2E">
        <w:rPr>
          <w:rFonts w:ascii="Calibri" w:hAnsi="Calibri" w:cs="Calibri"/>
          <w:b w:val="0"/>
          <w:sz w:val="22"/>
          <w:szCs w:val="22"/>
          <w:lang w:val="es-MX"/>
        </w:rPr>
        <w:t xml:space="preserve">evaluaciones de las propuestas, </w:t>
      </w:r>
      <w:r w:rsidRPr="00E07B2E">
        <w:rPr>
          <w:rFonts w:ascii="Calibri" w:hAnsi="Calibri" w:cs="Calibri"/>
          <w:b w:val="0"/>
          <w:sz w:val="22"/>
          <w:szCs w:val="22"/>
          <w:lang w:val="es-MX"/>
        </w:rPr>
        <w:t>el</w:t>
      </w:r>
      <w:r w:rsidR="0009512A" w:rsidRPr="00E07B2E">
        <w:rPr>
          <w:rFonts w:ascii="Calibri" w:hAnsi="Calibri" w:cs="Calibri"/>
          <w:b w:val="0"/>
          <w:sz w:val="22"/>
          <w:szCs w:val="22"/>
          <w:lang w:val="es-MX"/>
        </w:rPr>
        <w:t xml:space="preserve"> </w:t>
      </w:r>
      <w:r w:rsidRPr="00E07B2E">
        <w:rPr>
          <w:rFonts w:ascii="Calibri" w:hAnsi="Calibri" w:cs="Calibri"/>
          <w:b w:val="0"/>
          <w:sz w:val="22"/>
          <w:szCs w:val="22"/>
          <w:lang w:val="es-MX"/>
        </w:rPr>
        <w:t xml:space="preserve">resultado del procedimiento u otros aspectos que otorguen condiciones más ventajosas con relación a los demás participantes. </w:t>
      </w:r>
      <w:r w:rsidRPr="00E07B2E">
        <w:rPr>
          <w:rFonts w:ascii="Calibri" w:hAnsi="Calibri" w:cs="Calibri"/>
          <w:sz w:val="22"/>
          <w:szCs w:val="22"/>
          <w:lang w:val="es-MX"/>
        </w:rPr>
        <w:t xml:space="preserve">(anexo </w:t>
      </w:r>
      <w:r w:rsidR="00276E23" w:rsidRPr="00E07B2E">
        <w:rPr>
          <w:rFonts w:ascii="Calibri" w:hAnsi="Calibri" w:cs="Calibri"/>
          <w:sz w:val="22"/>
          <w:szCs w:val="22"/>
          <w:lang w:val="es-MX"/>
        </w:rPr>
        <w:t>5</w:t>
      </w:r>
      <w:r w:rsidRPr="00E07B2E">
        <w:rPr>
          <w:rFonts w:ascii="Calibri" w:hAnsi="Calibri" w:cs="Calibri"/>
          <w:sz w:val="22"/>
          <w:szCs w:val="22"/>
          <w:lang w:val="es-MX"/>
        </w:rPr>
        <w:t>).</w:t>
      </w:r>
    </w:p>
    <w:p w:rsidR="009D3EBC" w:rsidRPr="00E07B2E" w:rsidRDefault="009D3EBC" w:rsidP="004368E0">
      <w:pPr>
        <w:pStyle w:val="Prrafodelista"/>
        <w:tabs>
          <w:tab w:val="left" w:pos="426"/>
        </w:tabs>
        <w:ind w:left="426" w:hanging="426"/>
        <w:rPr>
          <w:rFonts w:ascii="Calibri" w:hAnsi="Calibri" w:cs="Calibri"/>
          <w:b/>
          <w:sz w:val="22"/>
          <w:szCs w:val="22"/>
        </w:rPr>
      </w:pPr>
    </w:p>
    <w:p w:rsidR="009D3EBC" w:rsidRPr="00E07B2E" w:rsidRDefault="009D3EBC" w:rsidP="004368E0">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E07B2E">
        <w:rPr>
          <w:rFonts w:ascii="Calibri" w:hAnsi="Calibri" w:cs="Calibri"/>
          <w:sz w:val="22"/>
          <w:szCs w:val="22"/>
          <w:lang w:val="es-MX"/>
        </w:rPr>
        <w:t>Manifiesto</w:t>
      </w:r>
      <w:r w:rsidRPr="00E07B2E">
        <w:rPr>
          <w:rFonts w:ascii="Calibri" w:hAnsi="Calibri" w:cs="Calibri"/>
          <w:b w:val="0"/>
          <w:sz w:val="22"/>
          <w:szCs w:val="22"/>
          <w:lang w:val="es-MX"/>
        </w:rPr>
        <w:t xml:space="preserve"> </w:t>
      </w:r>
      <w:r w:rsidR="00E620C9" w:rsidRPr="00E07B2E">
        <w:rPr>
          <w:rFonts w:ascii="Calibri" w:hAnsi="Calibri" w:cs="Calibri"/>
          <w:b w:val="0"/>
          <w:sz w:val="22"/>
          <w:szCs w:val="22"/>
          <w:lang w:val="es-MX"/>
        </w:rPr>
        <w:t xml:space="preserve">por escrito </w:t>
      </w:r>
      <w:r w:rsidRPr="00E07B2E">
        <w:rPr>
          <w:rFonts w:ascii="Calibri" w:hAnsi="Calibri" w:cs="Calibri"/>
          <w:b w:val="0"/>
          <w:sz w:val="22"/>
          <w:szCs w:val="22"/>
          <w:lang w:val="es-MX"/>
        </w:rPr>
        <w:t>bajo protesta de decir verdad, de que los precios que presentan en su propuesta económica no se cotizan en condiciones de prácticas desleales de comercio en su modalidad de discriminación de precios o subsidios</w:t>
      </w:r>
      <w:r w:rsidR="007901EC" w:rsidRPr="00E07B2E">
        <w:rPr>
          <w:rFonts w:ascii="Calibri" w:hAnsi="Calibri" w:cs="Calibri"/>
          <w:b w:val="0"/>
          <w:sz w:val="22"/>
          <w:szCs w:val="22"/>
          <w:lang w:val="es-MX"/>
        </w:rPr>
        <w:t xml:space="preserve"> </w:t>
      </w:r>
      <w:r w:rsidR="007901EC" w:rsidRPr="00E07B2E">
        <w:rPr>
          <w:rFonts w:ascii="Calibri" w:hAnsi="Calibri" w:cs="Calibri"/>
          <w:sz w:val="22"/>
          <w:szCs w:val="22"/>
          <w:lang w:val="es-MX"/>
        </w:rPr>
        <w:t xml:space="preserve">(anexo </w:t>
      </w:r>
      <w:r w:rsidR="00276E23" w:rsidRPr="00E07B2E">
        <w:rPr>
          <w:rFonts w:ascii="Calibri" w:hAnsi="Calibri" w:cs="Calibri"/>
          <w:sz w:val="22"/>
          <w:szCs w:val="22"/>
          <w:lang w:val="es-MX"/>
        </w:rPr>
        <w:t>6</w:t>
      </w:r>
      <w:r w:rsidR="007901EC" w:rsidRPr="00E07B2E">
        <w:rPr>
          <w:rFonts w:ascii="Calibri" w:hAnsi="Calibri" w:cs="Calibri"/>
          <w:sz w:val="22"/>
          <w:szCs w:val="22"/>
          <w:lang w:val="es-MX"/>
        </w:rPr>
        <w:t>)</w:t>
      </w:r>
      <w:r w:rsidRPr="00E07B2E">
        <w:rPr>
          <w:rFonts w:ascii="Calibri" w:hAnsi="Calibri" w:cs="Calibri"/>
          <w:b w:val="0"/>
          <w:sz w:val="22"/>
          <w:szCs w:val="22"/>
          <w:lang w:val="es-MX"/>
        </w:rPr>
        <w:t>.</w:t>
      </w:r>
    </w:p>
    <w:p w:rsidR="00935599" w:rsidRPr="00E07B2E" w:rsidRDefault="00935599" w:rsidP="004368E0">
      <w:pPr>
        <w:pStyle w:val="Prrafodelista"/>
        <w:tabs>
          <w:tab w:val="left" w:pos="426"/>
        </w:tabs>
        <w:ind w:left="426" w:hanging="426"/>
        <w:rPr>
          <w:rFonts w:ascii="Calibri" w:hAnsi="Calibri" w:cs="Calibri"/>
          <w:b/>
          <w:sz w:val="22"/>
          <w:szCs w:val="22"/>
        </w:rPr>
      </w:pPr>
    </w:p>
    <w:p w:rsidR="00954829" w:rsidRPr="00580ECE" w:rsidRDefault="00E620C9" w:rsidP="004368E0">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580ECE">
        <w:rPr>
          <w:rFonts w:ascii="Calibri" w:hAnsi="Calibri" w:cs="Calibri"/>
          <w:sz w:val="22"/>
          <w:szCs w:val="22"/>
          <w:lang w:val="es-MX"/>
        </w:rPr>
        <w:t>Manifiesto</w:t>
      </w:r>
      <w:r w:rsidRPr="00580ECE">
        <w:rPr>
          <w:rFonts w:ascii="Calibri" w:hAnsi="Calibri" w:cs="Calibri"/>
          <w:b w:val="0"/>
          <w:sz w:val="22"/>
          <w:szCs w:val="22"/>
          <w:lang w:val="es-MX"/>
        </w:rPr>
        <w:t xml:space="preserve"> por escrito </w:t>
      </w:r>
      <w:r w:rsidR="00954829" w:rsidRPr="00580ECE">
        <w:rPr>
          <w:rFonts w:ascii="Calibri" w:hAnsi="Calibri" w:cs="Calibri"/>
          <w:b w:val="0"/>
          <w:sz w:val="22"/>
          <w:szCs w:val="22"/>
          <w:lang w:val="es-MX"/>
        </w:rPr>
        <w:t xml:space="preserve">bajo protesta de decir verdad, en la cual señale </w:t>
      </w:r>
      <w:r w:rsidR="00173D02" w:rsidRPr="00580ECE">
        <w:rPr>
          <w:rFonts w:ascii="Calibri" w:hAnsi="Calibri" w:cs="Calibri"/>
          <w:b w:val="0"/>
          <w:sz w:val="22"/>
          <w:szCs w:val="22"/>
          <w:lang w:val="es-MX"/>
        </w:rPr>
        <w:t xml:space="preserve">tanto </w:t>
      </w:r>
      <w:r w:rsidR="00954829" w:rsidRPr="00580ECE">
        <w:rPr>
          <w:rFonts w:ascii="Calibri" w:hAnsi="Calibri" w:cs="Calibri"/>
          <w:b w:val="0"/>
          <w:sz w:val="22"/>
          <w:szCs w:val="22"/>
          <w:lang w:val="es-MX"/>
        </w:rPr>
        <w:t>el cara</w:t>
      </w:r>
      <w:r w:rsidR="00AE286E" w:rsidRPr="00580ECE">
        <w:rPr>
          <w:rFonts w:ascii="Calibri" w:hAnsi="Calibri" w:cs="Calibri"/>
          <w:b w:val="0"/>
          <w:sz w:val="22"/>
          <w:szCs w:val="22"/>
          <w:lang w:val="es-MX"/>
        </w:rPr>
        <w:t>c</w:t>
      </w:r>
      <w:r w:rsidR="00954829" w:rsidRPr="00580ECE">
        <w:rPr>
          <w:rFonts w:ascii="Calibri" w:hAnsi="Calibri" w:cs="Calibri"/>
          <w:b w:val="0"/>
          <w:sz w:val="22"/>
          <w:szCs w:val="22"/>
          <w:lang w:val="es-MX"/>
        </w:rPr>
        <w:t xml:space="preserve">ter del licitante, </w:t>
      </w:r>
      <w:r w:rsidR="006A55DC">
        <w:rPr>
          <w:rFonts w:ascii="Calibri" w:hAnsi="Calibri" w:cs="Calibri"/>
          <w:b w:val="0"/>
          <w:sz w:val="22"/>
          <w:szCs w:val="22"/>
          <w:lang w:val="es-MX"/>
        </w:rPr>
        <w:t>así como el porcentaje de contenido nacional</w:t>
      </w:r>
      <w:r w:rsidR="001B4D09">
        <w:rPr>
          <w:rFonts w:ascii="Calibri" w:hAnsi="Calibri" w:cs="Calibri"/>
          <w:b w:val="0"/>
          <w:sz w:val="22"/>
          <w:szCs w:val="22"/>
          <w:lang w:val="es-MX"/>
        </w:rPr>
        <w:t xml:space="preserve"> de los bienes que oferta</w:t>
      </w:r>
      <w:r w:rsidR="0023412E" w:rsidRPr="00580ECE">
        <w:rPr>
          <w:rFonts w:ascii="Calibri" w:hAnsi="Calibri" w:cs="Calibri"/>
          <w:b w:val="0"/>
          <w:sz w:val="22"/>
          <w:szCs w:val="22"/>
          <w:lang w:val="es-MX"/>
        </w:rPr>
        <w:t xml:space="preserve"> </w:t>
      </w:r>
      <w:r w:rsidR="002341EB" w:rsidRPr="00580ECE">
        <w:rPr>
          <w:rFonts w:ascii="Calibri" w:hAnsi="Calibri" w:cs="Calibri"/>
          <w:sz w:val="22"/>
          <w:szCs w:val="22"/>
          <w:lang w:val="es-MX"/>
        </w:rPr>
        <w:t xml:space="preserve">(anexo </w:t>
      </w:r>
      <w:r w:rsidR="00276E23" w:rsidRPr="00580ECE">
        <w:rPr>
          <w:rFonts w:ascii="Calibri" w:hAnsi="Calibri" w:cs="Calibri"/>
          <w:sz w:val="22"/>
          <w:szCs w:val="22"/>
          <w:lang w:val="es-MX"/>
        </w:rPr>
        <w:t>7</w:t>
      </w:r>
      <w:r w:rsidR="002341EB" w:rsidRPr="00580ECE">
        <w:rPr>
          <w:rFonts w:ascii="Calibri" w:hAnsi="Calibri" w:cs="Calibri"/>
          <w:sz w:val="22"/>
          <w:szCs w:val="22"/>
          <w:lang w:val="es-MX"/>
        </w:rPr>
        <w:t>)</w:t>
      </w:r>
      <w:r w:rsidR="002341EB" w:rsidRPr="00580ECE">
        <w:rPr>
          <w:rFonts w:ascii="Calibri" w:hAnsi="Calibri" w:cs="Calibri"/>
          <w:b w:val="0"/>
          <w:sz w:val="22"/>
          <w:szCs w:val="22"/>
          <w:lang w:val="es-MX"/>
        </w:rPr>
        <w:t>.</w:t>
      </w:r>
      <w:r w:rsidR="00BF3021" w:rsidRPr="00580ECE">
        <w:rPr>
          <w:rFonts w:ascii="Calibri" w:hAnsi="Calibri" w:cs="Calibri"/>
          <w:b w:val="0"/>
          <w:sz w:val="22"/>
          <w:szCs w:val="22"/>
          <w:lang w:val="es-MX"/>
        </w:rPr>
        <w:t xml:space="preserve"> </w:t>
      </w:r>
    </w:p>
    <w:p w:rsidR="00F72EED" w:rsidRPr="00E07B2E" w:rsidRDefault="00F72EED" w:rsidP="004368E0">
      <w:pPr>
        <w:pStyle w:val="Prrafodelista"/>
        <w:tabs>
          <w:tab w:val="left" w:pos="426"/>
        </w:tabs>
        <w:ind w:left="426" w:hanging="426"/>
        <w:rPr>
          <w:rFonts w:ascii="Calibri" w:hAnsi="Calibri" w:cs="Calibri"/>
          <w:sz w:val="22"/>
          <w:szCs w:val="22"/>
        </w:rPr>
      </w:pPr>
    </w:p>
    <w:p w:rsidR="00415C7B" w:rsidRPr="00E07B2E" w:rsidRDefault="0023412E" w:rsidP="00415C7B">
      <w:pPr>
        <w:numPr>
          <w:ilvl w:val="0"/>
          <w:numId w:val="4"/>
        </w:numPr>
        <w:tabs>
          <w:tab w:val="clear" w:pos="1350"/>
          <w:tab w:val="left" w:pos="426"/>
        </w:tabs>
        <w:ind w:left="426" w:hanging="426"/>
        <w:jc w:val="both"/>
        <w:rPr>
          <w:rFonts w:ascii="Calibri" w:hAnsi="Calibri" w:cs="Calibri"/>
          <w:sz w:val="22"/>
          <w:szCs w:val="22"/>
        </w:rPr>
      </w:pPr>
      <w:r w:rsidRPr="00E07B2E">
        <w:rPr>
          <w:rFonts w:ascii="Calibri" w:hAnsi="Calibri" w:cs="Calibri"/>
          <w:b/>
          <w:sz w:val="22"/>
          <w:szCs w:val="22"/>
        </w:rPr>
        <w:t>Escrito</w:t>
      </w:r>
      <w:r w:rsidR="009D3EBC" w:rsidRPr="00E07B2E">
        <w:rPr>
          <w:rFonts w:ascii="Calibri" w:hAnsi="Calibri" w:cs="Calibri"/>
          <w:sz w:val="22"/>
          <w:szCs w:val="22"/>
        </w:rPr>
        <w:t xml:space="preserve"> </w:t>
      </w:r>
      <w:r w:rsidR="00B81236" w:rsidRPr="00E07B2E">
        <w:rPr>
          <w:rFonts w:ascii="Calibri" w:hAnsi="Calibri" w:cs="Calibri"/>
          <w:sz w:val="22"/>
          <w:szCs w:val="22"/>
        </w:rPr>
        <w:t xml:space="preserve">original </w:t>
      </w:r>
      <w:r w:rsidR="009D3EBC" w:rsidRPr="00E07B2E">
        <w:rPr>
          <w:rFonts w:ascii="Calibri" w:hAnsi="Calibri" w:cs="Calibri"/>
          <w:sz w:val="22"/>
          <w:szCs w:val="22"/>
        </w:rPr>
        <w:t xml:space="preserve">en donde manifieste el licitante participante bajo protesta de decir verdad, que se encuentra al corriente en el pago de sus </w:t>
      </w:r>
      <w:r w:rsidR="009D3EBC" w:rsidRPr="00E07B2E">
        <w:rPr>
          <w:rFonts w:ascii="Calibri" w:hAnsi="Calibri" w:cs="Calibri"/>
          <w:b/>
          <w:sz w:val="22"/>
          <w:szCs w:val="22"/>
        </w:rPr>
        <w:t>obligaciones fiscales</w:t>
      </w:r>
      <w:r w:rsidRPr="00E07B2E">
        <w:rPr>
          <w:rFonts w:ascii="Calibri" w:hAnsi="Calibri" w:cs="Calibri"/>
          <w:sz w:val="22"/>
          <w:szCs w:val="22"/>
        </w:rPr>
        <w:t>, en el que manifieste además de que en caso de resultar favorecido con la adjudi</w:t>
      </w:r>
      <w:r w:rsidR="006A1D14">
        <w:rPr>
          <w:rFonts w:ascii="Calibri" w:hAnsi="Calibri" w:cs="Calibri"/>
          <w:sz w:val="22"/>
          <w:szCs w:val="22"/>
        </w:rPr>
        <w:t>cación de alguna</w:t>
      </w:r>
      <w:r w:rsidRPr="00E07B2E">
        <w:rPr>
          <w:rFonts w:ascii="Calibri" w:hAnsi="Calibri" w:cs="Calibri"/>
          <w:sz w:val="22"/>
          <w:szCs w:val="22"/>
        </w:rPr>
        <w:t xml:space="preserve"> </w:t>
      </w:r>
      <w:r w:rsidR="006A1D14">
        <w:rPr>
          <w:rFonts w:ascii="Calibri" w:hAnsi="Calibri" w:cs="Calibri"/>
          <w:sz w:val="22"/>
          <w:szCs w:val="22"/>
        </w:rPr>
        <w:t>de la</w:t>
      </w:r>
      <w:r w:rsidRPr="00E07B2E">
        <w:rPr>
          <w:rFonts w:ascii="Calibri" w:hAnsi="Calibri" w:cs="Calibri"/>
          <w:sz w:val="22"/>
          <w:szCs w:val="22"/>
        </w:rPr>
        <w:t>s pa</w:t>
      </w:r>
      <w:r w:rsidR="006A1D14">
        <w:rPr>
          <w:rFonts w:ascii="Calibri" w:hAnsi="Calibri" w:cs="Calibri"/>
          <w:sz w:val="22"/>
          <w:szCs w:val="22"/>
        </w:rPr>
        <w:t>rtidas</w:t>
      </w:r>
      <w:r w:rsidRPr="00E07B2E">
        <w:rPr>
          <w:rFonts w:ascii="Calibri" w:hAnsi="Calibri" w:cs="Calibri"/>
          <w:sz w:val="22"/>
          <w:szCs w:val="22"/>
        </w:rPr>
        <w:t xml:space="preserve"> objeto de esta contratación, dentro de los tres días hábiles siguientes a la fecha de emisión del fallo, presentará acuse de recepción de documento actualizado, expedido por el SAT, en el que se emita opinión sobre el cumplimiento de sus obligaciones fiscales, de conformidad con el artículo 32-D, del Código Fiscal de la Federación y la Resolución Miscelánea Fiscal para 2012, publicada en el Diario Oficial de la Federación el 28 de diciembre de 2011, aceptando que será requisito indispensable para la firma del contrato que le sea adjudicado, en el entendido de que al ser este documento indispensable para le avaluación de las propuestas, su omisión se considera que afecta la solvencia de su propuesta, siendo motivo para </w:t>
      </w:r>
      <w:r w:rsidRPr="00E07B2E">
        <w:rPr>
          <w:rFonts w:ascii="Calibri" w:hAnsi="Calibri" w:cs="Calibri"/>
          <w:b/>
          <w:sz w:val="22"/>
          <w:szCs w:val="22"/>
        </w:rPr>
        <w:t>desecharla.</w:t>
      </w:r>
      <w:r w:rsidR="009D3EBC" w:rsidRPr="00E07B2E">
        <w:rPr>
          <w:rFonts w:ascii="Calibri" w:hAnsi="Calibri" w:cs="Calibri"/>
          <w:sz w:val="22"/>
          <w:szCs w:val="22"/>
        </w:rPr>
        <w:t xml:space="preserve"> </w:t>
      </w:r>
    </w:p>
    <w:p w:rsidR="00415C7B" w:rsidRDefault="00415C7B" w:rsidP="00415C7B">
      <w:pPr>
        <w:pStyle w:val="Prrafodelista"/>
        <w:rPr>
          <w:rFonts w:ascii="Calibri" w:hAnsi="Calibri" w:cs="Calibri"/>
          <w:b/>
          <w:sz w:val="22"/>
          <w:szCs w:val="22"/>
        </w:rPr>
      </w:pPr>
    </w:p>
    <w:p w:rsidR="00415C7B" w:rsidRPr="00367524" w:rsidRDefault="00C56933" w:rsidP="00415C7B">
      <w:pPr>
        <w:numPr>
          <w:ilvl w:val="0"/>
          <w:numId w:val="4"/>
        </w:numPr>
        <w:tabs>
          <w:tab w:val="clear" w:pos="1350"/>
          <w:tab w:val="left" w:pos="426"/>
        </w:tabs>
        <w:ind w:left="426" w:hanging="426"/>
        <w:jc w:val="both"/>
        <w:rPr>
          <w:rFonts w:ascii="Calibri" w:hAnsi="Calibri" w:cs="Calibri"/>
          <w:sz w:val="22"/>
          <w:szCs w:val="22"/>
        </w:rPr>
      </w:pPr>
      <w:r w:rsidRPr="00415C7B">
        <w:rPr>
          <w:rFonts w:ascii="Calibri" w:hAnsi="Calibri" w:cs="Calibri"/>
          <w:b/>
          <w:sz w:val="22"/>
          <w:szCs w:val="22"/>
        </w:rPr>
        <w:t xml:space="preserve">Manifestación sobre Normas Oficiales.- </w:t>
      </w:r>
      <w:r w:rsidR="00415C7B" w:rsidRPr="00415C7B">
        <w:rPr>
          <w:rFonts w:ascii="Calibri" w:hAnsi="Calibri" w:cs="Calibri"/>
          <w:sz w:val="22"/>
          <w:szCs w:val="22"/>
        </w:rPr>
        <w:t>Escrito mediante el cual el licitante manifieste que los bienes que oferta cumplen con las Normas Oficiales aplicables, requeridos en el punto 19 de esta convocatoria</w:t>
      </w:r>
      <w:r w:rsidR="007A16B2">
        <w:rPr>
          <w:rFonts w:ascii="Calibri" w:hAnsi="Calibri" w:cs="Calibri"/>
          <w:sz w:val="22"/>
          <w:szCs w:val="22"/>
        </w:rPr>
        <w:t xml:space="preserve"> </w:t>
      </w:r>
      <w:r w:rsidR="007A16B2" w:rsidRPr="007A16B2">
        <w:rPr>
          <w:rFonts w:ascii="Calibri" w:hAnsi="Calibri" w:cs="Calibri"/>
          <w:b/>
          <w:sz w:val="22"/>
          <w:szCs w:val="22"/>
        </w:rPr>
        <w:t>(anexo 8)</w:t>
      </w:r>
      <w:r w:rsidR="003A75A8">
        <w:rPr>
          <w:rFonts w:ascii="Calibri" w:hAnsi="Calibri" w:cs="Calibri"/>
          <w:b/>
          <w:sz w:val="22"/>
          <w:szCs w:val="22"/>
        </w:rPr>
        <w:t>.</w:t>
      </w:r>
    </w:p>
    <w:p w:rsidR="00415C7B" w:rsidRPr="00C56933" w:rsidRDefault="00415C7B" w:rsidP="00415C7B">
      <w:pPr>
        <w:ind w:left="426"/>
        <w:jc w:val="both"/>
        <w:rPr>
          <w:rFonts w:ascii="Calibri" w:hAnsi="Calibri" w:cs="Calibri"/>
          <w:sz w:val="22"/>
          <w:szCs w:val="22"/>
        </w:rPr>
      </w:pPr>
      <w:r w:rsidRPr="00C56933">
        <w:rPr>
          <w:rFonts w:ascii="Calibri" w:hAnsi="Calibri" w:cs="Calibri"/>
          <w:sz w:val="22"/>
          <w:szCs w:val="22"/>
        </w:rPr>
        <w:t>El cumplimiento de este requisito es indispensable para la evaluación de las propuestas, por lo que su omisión y el no presentarlo conforme a lo solicitado, afecta su solvencia y consecuentemente es motivo para desecharla.</w:t>
      </w:r>
    </w:p>
    <w:p w:rsidR="00415C7B" w:rsidRDefault="00415C7B" w:rsidP="00415C7B">
      <w:pPr>
        <w:tabs>
          <w:tab w:val="left" w:pos="426"/>
        </w:tabs>
        <w:jc w:val="both"/>
        <w:rPr>
          <w:rFonts w:ascii="Calibri" w:hAnsi="Calibri" w:cs="Calibri"/>
          <w:sz w:val="22"/>
          <w:szCs w:val="22"/>
        </w:rPr>
      </w:pPr>
    </w:p>
    <w:p w:rsidR="00D22E65" w:rsidRDefault="003F6784" w:rsidP="00415C7B">
      <w:pPr>
        <w:numPr>
          <w:ilvl w:val="0"/>
          <w:numId w:val="4"/>
        </w:numPr>
        <w:tabs>
          <w:tab w:val="clear" w:pos="1350"/>
          <w:tab w:val="left" w:pos="426"/>
        </w:tabs>
        <w:ind w:left="426" w:hanging="426"/>
        <w:jc w:val="both"/>
        <w:rPr>
          <w:rFonts w:ascii="Calibri" w:hAnsi="Calibri" w:cs="Calibri"/>
          <w:sz w:val="22"/>
          <w:szCs w:val="22"/>
        </w:rPr>
      </w:pPr>
      <w:r>
        <w:rPr>
          <w:rFonts w:ascii="Calibri" w:hAnsi="Calibri" w:cs="Calibri"/>
          <w:sz w:val="22"/>
          <w:szCs w:val="22"/>
        </w:rPr>
        <w:t xml:space="preserve">Únicamente las </w:t>
      </w:r>
      <w:r>
        <w:rPr>
          <w:rFonts w:ascii="Calibri" w:hAnsi="Calibri" w:cs="Calibri"/>
          <w:b/>
          <w:sz w:val="22"/>
          <w:szCs w:val="22"/>
        </w:rPr>
        <w:t xml:space="preserve">MIPYMES </w:t>
      </w:r>
      <w:r>
        <w:rPr>
          <w:rFonts w:ascii="Calibri" w:hAnsi="Calibri" w:cs="Calibri"/>
          <w:sz w:val="22"/>
          <w:szCs w:val="22"/>
        </w:rPr>
        <w:t xml:space="preserve">deberán presentar un escrito en el que manifiesten, bajo protesta de decir verdad, que su estratificación es de micro, pequeña o mediana empresa, de acuerdo a la clasificación publicada en el Diario Oficial de la Federación de fecha 30 de junio de 2009. </w:t>
      </w:r>
      <w:r w:rsidRPr="00276E23">
        <w:rPr>
          <w:rFonts w:ascii="Calibri" w:hAnsi="Calibri" w:cs="Calibri"/>
          <w:b/>
          <w:sz w:val="22"/>
          <w:szCs w:val="22"/>
        </w:rPr>
        <w:t xml:space="preserve">(Anexo </w:t>
      </w:r>
      <w:r w:rsidR="00276E23" w:rsidRPr="00276E23">
        <w:rPr>
          <w:rFonts w:ascii="Calibri" w:hAnsi="Calibri" w:cs="Calibri"/>
          <w:b/>
          <w:sz w:val="22"/>
          <w:szCs w:val="22"/>
        </w:rPr>
        <w:t>9</w:t>
      </w:r>
      <w:r w:rsidRPr="003F6784">
        <w:rPr>
          <w:rFonts w:ascii="Calibri" w:hAnsi="Calibri" w:cs="Calibri"/>
          <w:b/>
          <w:sz w:val="22"/>
          <w:szCs w:val="22"/>
        </w:rPr>
        <w:t>)</w:t>
      </w:r>
      <w:r>
        <w:rPr>
          <w:rFonts w:ascii="Calibri" w:hAnsi="Calibri" w:cs="Calibri"/>
          <w:b/>
          <w:sz w:val="22"/>
          <w:szCs w:val="22"/>
        </w:rPr>
        <w:t xml:space="preserve">. </w:t>
      </w:r>
      <w:r>
        <w:rPr>
          <w:rFonts w:ascii="Calibri" w:hAnsi="Calibri" w:cs="Calibri"/>
          <w:sz w:val="22"/>
          <w:szCs w:val="22"/>
        </w:rPr>
        <w:t>La omisión en la presentación de este documento, no será motivo para desechar la propuesta, sin embargo no será tomada en cuanta para la aplicación del margen de preferencia a que alude el segundo párrafo del artículo 36 bis de la Ley de Adquisiciones, en relación con los artículos 34 y 54 de su Reglamento.</w:t>
      </w:r>
    </w:p>
    <w:p w:rsidR="00D22E65" w:rsidRDefault="00D22E65" w:rsidP="004368E0">
      <w:pPr>
        <w:pStyle w:val="Prrafodelista"/>
        <w:tabs>
          <w:tab w:val="left" w:pos="426"/>
        </w:tabs>
        <w:ind w:left="426" w:hanging="426"/>
        <w:rPr>
          <w:rFonts w:ascii="Calibri" w:hAnsi="Calibri" w:cs="Calibri"/>
          <w:sz w:val="22"/>
          <w:szCs w:val="22"/>
        </w:rPr>
      </w:pPr>
    </w:p>
    <w:p w:rsidR="000C72BF" w:rsidRPr="00714A9C" w:rsidRDefault="000C72BF" w:rsidP="00415C7B">
      <w:pPr>
        <w:numPr>
          <w:ilvl w:val="0"/>
          <w:numId w:val="4"/>
        </w:numPr>
        <w:tabs>
          <w:tab w:val="left" w:pos="426"/>
        </w:tabs>
        <w:ind w:left="426" w:hanging="426"/>
        <w:jc w:val="both"/>
        <w:rPr>
          <w:rFonts w:ascii="Calibri" w:hAnsi="Calibri" w:cs="Calibri"/>
          <w:sz w:val="22"/>
          <w:szCs w:val="22"/>
        </w:rPr>
      </w:pPr>
      <w:r w:rsidRPr="00714A9C">
        <w:rPr>
          <w:rFonts w:ascii="Calibri" w:hAnsi="Calibri" w:cs="Calibri"/>
          <w:b/>
          <w:sz w:val="22"/>
          <w:szCs w:val="22"/>
        </w:rPr>
        <w:t>Propuesta Económica</w:t>
      </w:r>
      <w:r w:rsidR="00B81236" w:rsidRPr="00714A9C">
        <w:rPr>
          <w:rFonts w:ascii="Calibri" w:hAnsi="Calibri" w:cs="Calibri"/>
          <w:b/>
          <w:sz w:val="22"/>
          <w:szCs w:val="22"/>
        </w:rPr>
        <w:t xml:space="preserve"> </w:t>
      </w:r>
      <w:r w:rsidR="00B81236" w:rsidRPr="00714A9C">
        <w:rPr>
          <w:rFonts w:ascii="Calibri" w:hAnsi="Calibri" w:cs="Calibri"/>
          <w:sz w:val="22"/>
          <w:szCs w:val="22"/>
        </w:rPr>
        <w:t>en original</w:t>
      </w:r>
      <w:r w:rsidRPr="00714A9C">
        <w:rPr>
          <w:rFonts w:ascii="Calibri" w:hAnsi="Calibri" w:cs="Calibri"/>
          <w:sz w:val="22"/>
          <w:szCs w:val="22"/>
        </w:rPr>
        <w:t xml:space="preserve"> firmada autográfamente por el representante legal del licitante, </w:t>
      </w:r>
      <w:r w:rsidR="00627972" w:rsidRPr="00714A9C">
        <w:rPr>
          <w:rFonts w:ascii="Calibri" w:hAnsi="Calibri" w:cs="Calibri"/>
          <w:sz w:val="22"/>
          <w:szCs w:val="22"/>
        </w:rPr>
        <w:t>u</w:t>
      </w:r>
      <w:r w:rsidRPr="00714A9C">
        <w:rPr>
          <w:rFonts w:ascii="Calibri" w:hAnsi="Calibri" w:cs="Calibri"/>
          <w:sz w:val="22"/>
          <w:szCs w:val="22"/>
        </w:rPr>
        <w:t xml:space="preserve">tilizando para ello el formato proporcionado en el </w:t>
      </w:r>
      <w:r w:rsidRPr="009E22AF">
        <w:rPr>
          <w:rFonts w:ascii="Calibri" w:hAnsi="Calibri" w:cs="Calibri"/>
          <w:b/>
          <w:sz w:val="22"/>
          <w:szCs w:val="22"/>
        </w:rPr>
        <w:t xml:space="preserve">(anexo </w:t>
      </w:r>
      <w:r w:rsidR="009E22AF" w:rsidRPr="009E22AF">
        <w:rPr>
          <w:rFonts w:ascii="Calibri" w:hAnsi="Calibri" w:cs="Calibri"/>
          <w:b/>
          <w:sz w:val="22"/>
          <w:szCs w:val="22"/>
        </w:rPr>
        <w:t>1</w:t>
      </w:r>
      <w:r w:rsidR="00787CA7">
        <w:rPr>
          <w:rFonts w:ascii="Calibri" w:hAnsi="Calibri" w:cs="Calibri"/>
          <w:b/>
          <w:sz w:val="22"/>
          <w:szCs w:val="22"/>
        </w:rPr>
        <w:t>0</w:t>
      </w:r>
      <w:r w:rsidRPr="009E22AF">
        <w:rPr>
          <w:rFonts w:ascii="Calibri" w:hAnsi="Calibri" w:cs="Calibri"/>
          <w:b/>
          <w:sz w:val="22"/>
          <w:szCs w:val="22"/>
        </w:rPr>
        <w:t>)</w:t>
      </w:r>
      <w:r w:rsidRPr="00714A9C">
        <w:rPr>
          <w:rFonts w:ascii="Calibri" w:hAnsi="Calibri" w:cs="Calibri"/>
          <w:sz w:val="22"/>
          <w:szCs w:val="22"/>
        </w:rPr>
        <w:t xml:space="preserve"> de esta convocatoria de </w:t>
      </w:r>
      <w:r w:rsidR="00090418" w:rsidRPr="00714A9C">
        <w:rPr>
          <w:rFonts w:ascii="Calibri" w:hAnsi="Calibri" w:cs="Calibri"/>
          <w:sz w:val="22"/>
          <w:szCs w:val="22"/>
        </w:rPr>
        <w:t>Licitación</w:t>
      </w:r>
      <w:r w:rsidRPr="00714A9C">
        <w:rPr>
          <w:rFonts w:ascii="Calibri" w:hAnsi="Calibri" w:cs="Calibri"/>
          <w:sz w:val="22"/>
          <w:szCs w:val="22"/>
        </w:rPr>
        <w:t xml:space="preserve">, en original debidamente firmada por el representante legal del licitante, con fundamento en Articulo </w:t>
      </w:r>
      <w:r w:rsidR="00627972" w:rsidRPr="00714A9C">
        <w:rPr>
          <w:rFonts w:ascii="Calibri" w:hAnsi="Calibri" w:cs="Calibri"/>
          <w:sz w:val="22"/>
          <w:szCs w:val="22"/>
        </w:rPr>
        <w:t>50</w:t>
      </w:r>
      <w:r w:rsidRPr="00714A9C">
        <w:rPr>
          <w:rFonts w:ascii="Calibri" w:hAnsi="Calibri" w:cs="Calibri"/>
          <w:sz w:val="22"/>
          <w:szCs w:val="22"/>
        </w:rPr>
        <w:t xml:space="preserve"> del Reglamento de la Ley de Adquisiciones, en caso de que no se presente este documento debidamente firmado será motivo para </w:t>
      </w:r>
      <w:r w:rsidR="00627972" w:rsidRPr="00714A9C">
        <w:rPr>
          <w:rFonts w:ascii="Calibri" w:hAnsi="Calibri" w:cs="Calibri"/>
          <w:b/>
          <w:sz w:val="22"/>
          <w:szCs w:val="22"/>
        </w:rPr>
        <w:t>desech</w:t>
      </w:r>
      <w:r w:rsidR="00235F56" w:rsidRPr="00714A9C">
        <w:rPr>
          <w:rFonts w:ascii="Calibri" w:hAnsi="Calibri" w:cs="Calibri"/>
          <w:b/>
          <w:sz w:val="22"/>
          <w:szCs w:val="22"/>
        </w:rPr>
        <w:t>ar</w:t>
      </w:r>
      <w:r w:rsidR="00235F56" w:rsidRPr="00714A9C">
        <w:rPr>
          <w:rFonts w:ascii="Calibri" w:hAnsi="Calibri" w:cs="Calibri"/>
          <w:sz w:val="22"/>
          <w:szCs w:val="22"/>
        </w:rPr>
        <w:t xml:space="preserve"> la propuesta.</w:t>
      </w:r>
    </w:p>
    <w:p w:rsidR="000C72BF" w:rsidRPr="00A270C9" w:rsidRDefault="00A270C9" w:rsidP="004368E0">
      <w:pPr>
        <w:tabs>
          <w:tab w:val="left" w:pos="426"/>
        </w:tabs>
        <w:ind w:left="426"/>
        <w:jc w:val="both"/>
        <w:rPr>
          <w:rFonts w:ascii="Calibri" w:hAnsi="Calibri" w:cs="Calibri"/>
          <w:b/>
          <w:color w:val="0070C0"/>
          <w:sz w:val="22"/>
          <w:szCs w:val="22"/>
        </w:rPr>
      </w:pPr>
      <w:r w:rsidRPr="00A270C9">
        <w:rPr>
          <w:rFonts w:ascii="Calibri" w:hAnsi="Calibri" w:cs="Calibri"/>
          <w:b/>
          <w:sz w:val="22"/>
          <w:szCs w:val="22"/>
        </w:rPr>
        <w:t>Nota: Este documento será rubricado por el servidor público que presida el acto y por lo menos un licitante, si asistiere alguno.</w:t>
      </w:r>
    </w:p>
    <w:p w:rsidR="000C72BF" w:rsidRPr="00714A9C" w:rsidRDefault="000C72BF" w:rsidP="004368E0">
      <w:pPr>
        <w:pStyle w:val="3"/>
        <w:tabs>
          <w:tab w:val="left" w:pos="426"/>
        </w:tabs>
        <w:ind w:left="426" w:right="-252" w:hanging="426"/>
        <w:rPr>
          <w:rFonts w:ascii="Calibri" w:hAnsi="Calibri" w:cs="Calibri"/>
          <w:b/>
          <w:color w:val="0000FF"/>
          <w:sz w:val="22"/>
          <w:szCs w:val="22"/>
          <w:lang w:val="es-MX"/>
        </w:rPr>
      </w:pPr>
    </w:p>
    <w:p w:rsidR="00BE5A71" w:rsidRDefault="00BE5A71" w:rsidP="00BE5A71">
      <w:pPr>
        <w:numPr>
          <w:ilvl w:val="0"/>
          <w:numId w:val="4"/>
        </w:numPr>
        <w:tabs>
          <w:tab w:val="clear" w:pos="1350"/>
        </w:tabs>
        <w:ind w:left="426" w:hanging="426"/>
        <w:jc w:val="both"/>
        <w:rPr>
          <w:rFonts w:ascii="Calibri" w:hAnsi="Calibri" w:cs="Calibri"/>
          <w:sz w:val="22"/>
          <w:szCs w:val="22"/>
        </w:rPr>
      </w:pPr>
      <w:r w:rsidRPr="00714A9C">
        <w:rPr>
          <w:rFonts w:ascii="Calibri" w:hAnsi="Calibri" w:cs="Calibri"/>
          <w:b/>
          <w:sz w:val="22"/>
          <w:szCs w:val="22"/>
        </w:rPr>
        <w:t>Catálogo de Conceptos</w:t>
      </w:r>
      <w:r>
        <w:rPr>
          <w:rFonts w:ascii="Calibri" w:hAnsi="Calibri" w:cs="Calibri"/>
          <w:sz w:val="22"/>
          <w:szCs w:val="22"/>
        </w:rPr>
        <w:t xml:space="preserve"> en original f</w:t>
      </w:r>
      <w:r w:rsidRPr="00714A9C">
        <w:rPr>
          <w:rFonts w:ascii="Calibri" w:hAnsi="Calibri" w:cs="Calibri"/>
          <w:sz w:val="22"/>
          <w:szCs w:val="22"/>
        </w:rPr>
        <w:t xml:space="preserve">irmado por el representante legal del licitante, utilizando para ello el formato proporcionado en el </w:t>
      </w:r>
      <w:r w:rsidRPr="009E22AF">
        <w:rPr>
          <w:rFonts w:ascii="Calibri" w:hAnsi="Calibri" w:cs="Calibri"/>
          <w:b/>
          <w:sz w:val="22"/>
          <w:szCs w:val="22"/>
        </w:rPr>
        <w:t>(anexo 1</w:t>
      </w:r>
      <w:r w:rsidR="00787CA7">
        <w:rPr>
          <w:rFonts w:ascii="Calibri" w:hAnsi="Calibri" w:cs="Calibri"/>
          <w:b/>
          <w:sz w:val="22"/>
          <w:szCs w:val="22"/>
        </w:rPr>
        <w:t>1</w:t>
      </w:r>
      <w:r w:rsidRPr="009E22AF">
        <w:rPr>
          <w:rFonts w:ascii="Calibri" w:hAnsi="Calibri" w:cs="Calibri"/>
          <w:b/>
          <w:sz w:val="22"/>
          <w:szCs w:val="22"/>
        </w:rPr>
        <w:t>)</w:t>
      </w:r>
      <w:r w:rsidRPr="00714A9C">
        <w:rPr>
          <w:rFonts w:ascii="Calibri" w:hAnsi="Calibri" w:cs="Calibri"/>
          <w:sz w:val="22"/>
          <w:szCs w:val="22"/>
        </w:rPr>
        <w:t xml:space="preserve"> de esta convocatoria de Licitación </w:t>
      </w:r>
      <w:r w:rsidRPr="00E24003">
        <w:rPr>
          <w:rFonts w:ascii="Calibri" w:hAnsi="Calibri" w:cs="Calibri"/>
          <w:sz w:val="22"/>
          <w:szCs w:val="22"/>
        </w:rPr>
        <w:t>y foliada en lo individual</w:t>
      </w:r>
      <w:r w:rsidRPr="00714A9C">
        <w:rPr>
          <w:rFonts w:ascii="Calibri" w:hAnsi="Calibri" w:cs="Calibri"/>
          <w:sz w:val="22"/>
          <w:szCs w:val="22"/>
        </w:rPr>
        <w:t>, con fundamento en Articulo 50 del Reglamento de la Ley de Adquisiciones, Arrendamientos y Servicios del Sector Público, en caso de que no se presente este documento debidamente firmado será motivo para desechar la propuesta.</w:t>
      </w:r>
    </w:p>
    <w:p w:rsidR="00BE5A71" w:rsidRPr="00714A9C" w:rsidRDefault="00BE5A71" w:rsidP="00BE5A71">
      <w:pPr>
        <w:ind w:left="709"/>
        <w:jc w:val="both"/>
        <w:rPr>
          <w:rFonts w:ascii="Calibri" w:hAnsi="Calibri" w:cs="Calibri"/>
          <w:sz w:val="22"/>
          <w:szCs w:val="22"/>
        </w:rPr>
      </w:pPr>
    </w:p>
    <w:p w:rsidR="00BE5A71" w:rsidRDefault="00BE5A71" w:rsidP="00BE5A71">
      <w:pPr>
        <w:ind w:left="426"/>
        <w:jc w:val="both"/>
        <w:rPr>
          <w:rFonts w:ascii="Calibri" w:hAnsi="Calibri" w:cs="Calibri"/>
          <w:sz w:val="22"/>
          <w:szCs w:val="22"/>
        </w:rPr>
      </w:pPr>
      <w:r w:rsidRPr="00714A9C">
        <w:rPr>
          <w:rFonts w:ascii="Calibri" w:hAnsi="Calibri" w:cs="Calibri"/>
          <w:sz w:val="22"/>
          <w:szCs w:val="22"/>
        </w:rPr>
        <w:t xml:space="preserve">El licitante deberá indicar el precio unitario en número y letra para </w:t>
      </w:r>
      <w:r w:rsidR="00CA77AD">
        <w:rPr>
          <w:rFonts w:ascii="Calibri" w:hAnsi="Calibri" w:cs="Calibri"/>
          <w:sz w:val="22"/>
          <w:szCs w:val="22"/>
        </w:rPr>
        <w:t xml:space="preserve">cada una de </w:t>
      </w:r>
      <w:r w:rsidRPr="00714A9C">
        <w:rPr>
          <w:rFonts w:ascii="Calibri" w:hAnsi="Calibri" w:cs="Calibri"/>
          <w:sz w:val="22"/>
          <w:szCs w:val="22"/>
        </w:rPr>
        <w:t>la</w:t>
      </w:r>
      <w:r w:rsidR="00CA77AD">
        <w:rPr>
          <w:rFonts w:ascii="Calibri" w:hAnsi="Calibri" w:cs="Calibri"/>
          <w:sz w:val="22"/>
          <w:szCs w:val="22"/>
        </w:rPr>
        <w:t>s</w:t>
      </w:r>
      <w:r w:rsidRPr="00714A9C">
        <w:rPr>
          <w:rFonts w:ascii="Calibri" w:hAnsi="Calibri" w:cs="Calibri"/>
          <w:sz w:val="22"/>
          <w:szCs w:val="22"/>
        </w:rPr>
        <w:t xml:space="preserve"> partida</w:t>
      </w:r>
      <w:r w:rsidR="00CA77AD">
        <w:rPr>
          <w:rFonts w:ascii="Calibri" w:hAnsi="Calibri" w:cs="Calibri"/>
          <w:sz w:val="22"/>
          <w:szCs w:val="22"/>
        </w:rPr>
        <w:t>s</w:t>
      </w:r>
      <w:r w:rsidRPr="00714A9C">
        <w:rPr>
          <w:rFonts w:ascii="Calibri" w:hAnsi="Calibri" w:cs="Calibri"/>
          <w:sz w:val="22"/>
          <w:szCs w:val="22"/>
        </w:rPr>
        <w:t xml:space="preserve"> en que participa, el subtotal del importe total y deberá de señalar únicamente el porcentaje de Impuesto al Valor Agregado a trasladar; en caso contrario su propuesta será </w:t>
      </w:r>
      <w:r w:rsidRPr="00714A9C">
        <w:rPr>
          <w:rFonts w:ascii="Calibri" w:hAnsi="Calibri" w:cs="Calibri"/>
          <w:b/>
          <w:sz w:val="22"/>
          <w:szCs w:val="22"/>
        </w:rPr>
        <w:t>desechada</w:t>
      </w:r>
      <w:r w:rsidRPr="00714A9C">
        <w:rPr>
          <w:rFonts w:ascii="Calibri" w:hAnsi="Calibri" w:cs="Calibri"/>
          <w:sz w:val="22"/>
          <w:szCs w:val="22"/>
        </w:rPr>
        <w:t>.</w:t>
      </w:r>
    </w:p>
    <w:p w:rsidR="003A75A8" w:rsidRPr="00714A9C" w:rsidRDefault="003A75A8" w:rsidP="00BE5A71">
      <w:pPr>
        <w:ind w:left="426"/>
        <w:jc w:val="both"/>
        <w:rPr>
          <w:rFonts w:ascii="Calibri" w:hAnsi="Calibri" w:cs="Calibri"/>
          <w:sz w:val="22"/>
          <w:szCs w:val="22"/>
        </w:rPr>
      </w:pPr>
    </w:p>
    <w:p w:rsidR="00BE5A71" w:rsidRPr="00714A9C" w:rsidRDefault="00BE5A71" w:rsidP="00BE5A71">
      <w:pPr>
        <w:pStyle w:val="3"/>
        <w:tabs>
          <w:tab w:val="left" w:pos="900"/>
        </w:tabs>
        <w:ind w:left="426"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t xml:space="preserve">Para la determinación de los precios unitarios, el licitante deberá tomar en consideración necesariamente: los costos directos e indirectos relacionados con los bienes materia del presente suministro, incluyendo los fletes, acarreos, maniobras de carga y descarga, las primas correspondientes a los seguros de los bienes, pólizas de mantenimiento y todos los costos relacionados para el suministro oportuno de los bienes en el lugar de entrega establecido en estas bases de licitación.  </w:t>
      </w:r>
    </w:p>
    <w:p w:rsidR="000C72BF" w:rsidRPr="00714A9C" w:rsidRDefault="00BE5A71" w:rsidP="00BE5A71">
      <w:pPr>
        <w:pStyle w:val="3"/>
        <w:tabs>
          <w:tab w:val="left" w:pos="426"/>
          <w:tab w:val="left" w:pos="900"/>
        </w:tabs>
        <w:ind w:left="426" w:right="18" w:firstLine="0"/>
        <w:rPr>
          <w:rFonts w:ascii="Calibri" w:hAnsi="Calibri" w:cs="Calibri"/>
          <w:b/>
          <w:color w:val="0000FF"/>
          <w:sz w:val="22"/>
          <w:szCs w:val="22"/>
          <w:lang w:val="es-MX"/>
        </w:rPr>
      </w:pPr>
      <w:r w:rsidRPr="00A270C9">
        <w:rPr>
          <w:rFonts w:ascii="Calibri" w:hAnsi="Calibri" w:cs="Calibri"/>
          <w:b/>
          <w:sz w:val="22"/>
          <w:szCs w:val="22"/>
          <w:lang w:val="es-MX"/>
        </w:rPr>
        <w:t>Nota: Este documento será rubricado por el servidor público que presida el acto y por lo menos un licitante, si asistiere alguno.</w:t>
      </w:r>
    </w:p>
    <w:p w:rsidR="009F6C0B" w:rsidRPr="00714A9C" w:rsidRDefault="009F6C0B" w:rsidP="00541FD3">
      <w:pPr>
        <w:pStyle w:val="3"/>
        <w:tabs>
          <w:tab w:val="left" w:pos="900"/>
        </w:tabs>
        <w:ind w:left="709" w:right="18" w:firstLine="0"/>
        <w:rPr>
          <w:rFonts w:ascii="Calibri" w:hAnsi="Calibri" w:cs="Calibri"/>
          <w:color w:val="0070C0"/>
          <w:sz w:val="22"/>
          <w:szCs w:val="22"/>
          <w:lang w:val="es-MX"/>
        </w:rPr>
      </w:pPr>
    </w:p>
    <w:p w:rsidR="00A270C9" w:rsidRDefault="00C275D7" w:rsidP="00F81669">
      <w:pPr>
        <w:numPr>
          <w:ilvl w:val="0"/>
          <w:numId w:val="1"/>
        </w:numPr>
        <w:spacing w:after="120"/>
        <w:jc w:val="both"/>
        <w:rPr>
          <w:rFonts w:ascii="Calibri" w:hAnsi="Calibri" w:cs="Calibri"/>
          <w:sz w:val="22"/>
          <w:szCs w:val="22"/>
        </w:rPr>
      </w:pPr>
      <w:r w:rsidRPr="00714A9C">
        <w:rPr>
          <w:rFonts w:ascii="Calibri" w:hAnsi="Calibri" w:cs="Calibri"/>
          <w:sz w:val="22"/>
          <w:szCs w:val="22"/>
        </w:rPr>
        <w:t xml:space="preserve">Cada uno de los requisitos incluidos </w:t>
      </w:r>
      <w:r w:rsidR="00737864" w:rsidRPr="00714A9C">
        <w:rPr>
          <w:rFonts w:ascii="Calibri" w:hAnsi="Calibri" w:cs="Calibri"/>
          <w:sz w:val="22"/>
          <w:szCs w:val="22"/>
        </w:rPr>
        <w:t>en esta sección III, son considerados indispensables para la evaluación de la proposición</w:t>
      </w:r>
      <w:r w:rsidR="00C4464F" w:rsidRPr="00714A9C">
        <w:rPr>
          <w:rFonts w:ascii="Calibri" w:hAnsi="Calibri" w:cs="Calibri"/>
          <w:sz w:val="22"/>
          <w:szCs w:val="22"/>
        </w:rPr>
        <w:t xml:space="preserve">, asi como lo establecido en el </w:t>
      </w:r>
      <w:r w:rsidR="00C4464F" w:rsidRPr="009E22AF">
        <w:rPr>
          <w:rFonts w:ascii="Calibri" w:hAnsi="Calibri" w:cs="Calibri"/>
          <w:sz w:val="22"/>
          <w:szCs w:val="22"/>
        </w:rPr>
        <w:t xml:space="preserve">numeral </w:t>
      </w:r>
      <w:r w:rsidR="00F66075" w:rsidRPr="009E22AF">
        <w:rPr>
          <w:rFonts w:ascii="Calibri" w:hAnsi="Calibri" w:cs="Calibri"/>
          <w:b/>
          <w:sz w:val="22"/>
          <w:szCs w:val="22"/>
        </w:rPr>
        <w:t>23</w:t>
      </w:r>
      <w:r w:rsidR="00C4464F" w:rsidRPr="009E22AF">
        <w:rPr>
          <w:rFonts w:ascii="Calibri" w:hAnsi="Calibri" w:cs="Calibri"/>
          <w:b/>
          <w:sz w:val="22"/>
          <w:szCs w:val="22"/>
        </w:rPr>
        <w:t xml:space="preserve"> de la sección II</w:t>
      </w:r>
      <w:r w:rsidR="00C4464F" w:rsidRPr="00714A9C">
        <w:rPr>
          <w:rFonts w:ascii="Calibri" w:hAnsi="Calibri" w:cs="Calibri"/>
          <w:b/>
          <w:sz w:val="22"/>
          <w:szCs w:val="22"/>
        </w:rPr>
        <w:t xml:space="preserve"> de las bases de </w:t>
      </w:r>
      <w:r w:rsidR="00090418" w:rsidRPr="00714A9C">
        <w:rPr>
          <w:rFonts w:ascii="Calibri" w:hAnsi="Calibri" w:cs="Calibri"/>
          <w:b/>
          <w:sz w:val="22"/>
          <w:szCs w:val="22"/>
        </w:rPr>
        <w:t>Licitación</w:t>
      </w:r>
      <w:r w:rsidR="00C4464F" w:rsidRPr="00714A9C">
        <w:rPr>
          <w:rFonts w:ascii="Calibri" w:hAnsi="Calibri" w:cs="Calibri"/>
          <w:sz w:val="22"/>
          <w:szCs w:val="22"/>
        </w:rPr>
        <w:t xml:space="preserve"> y, en consecuencia, su incumplimiento afectará su solvencia y motivará su desechamiento.</w:t>
      </w:r>
    </w:p>
    <w:p w:rsidR="00A93E29" w:rsidRPr="00F81669" w:rsidRDefault="00A93E29" w:rsidP="00F81669">
      <w:pPr>
        <w:spacing w:after="120"/>
        <w:ind w:left="360"/>
        <w:jc w:val="both"/>
        <w:rPr>
          <w:rFonts w:ascii="Calibri" w:hAnsi="Calibri" w:cs="Calibri"/>
          <w:sz w:val="22"/>
          <w:szCs w:val="22"/>
        </w:rPr>
      </w:pPr>
    </w:p>
    <w:p w:rsidR="0094177D" w:rsidRPr="00714A9C" w:rsidRDefault="00A270C9" w:rsidP="009F3A72">
      <w:pPr>
        <w:pStyle w:val="Ttulo2"/>
        <w:jc w:val="center"/>
        <w:rPr>
          <w:rFonts w:ascii="Calibri" w:hAnsi="Calibri" w:cs="Calibri"/>
          <w:sz w:val="22"/>
          <w:szCs w:val="22"/>
        </w:rPr>
      </w:pPr>
      <w:r>
        <w:rPr>
          <w:rFonts w:ascii="Calibri" w:hAnsi="Calibri" w:cs="Calibri"/>
          <w:sz w:val="22"/>
          <w:szCs w:val="22"/>
        </w:rPr>
        <w:t>SECCIÓ</w:t>
      </w:r>
      <w:r w:rsidR="003D42C0" w:rsidRPr="00714A9C">
        <w:rPr>
          <w:rFonts w:ascii="Calibri" w:hAnsi="Calibri" w:cs="Calibri"/>
          <w:sz w:val="22"/>
          <w:szCs w:val="22"/>
        </w:rPr>
        <w:t>N</w:t>
      </w:r>
      <w:r w:rsidR="0094177D" w:rsidRPr="00714A9C">
        <w:rPr>
          <w:rFonts w:ascii="Calibri" w:hAnsi="Calibri" w:cs="Calibri"/>
          <w:sz w:val="22"/>
          <w:szCs w:val="22"/>
        </w:rPr>
        <w:t xml:space="preserve"> IV. </w:t>
      </w:r>
      <w:r>
        <w:rPr>
          <w:rFonts w:ascii="Calibri" w:hAnsi="Calibri" w:cs="Calibri"/>
          <w:sz w:val="22"/>
          <w:szCs w:val="22"/>
        </w:rPr>
        <w:t>RECEPCIÓ</w:t>
      </w:r>
      <w:r w:rsidR="00223858" w:rsidRPr="00714A9C">
        <w:rPr>
          <w:rFonts w:ascii="Calibri" w:hAnsi="Calibri" w:cs="Calibri"/>
          <w:sz w:val="22"/>
          <w:szCs w:val="22"/>
        </w:rPr>
        <w:t xml:space="preserve">N DE </w:t>
      </w:r>
      <w:r w:rsidR="00280FBD" w:rsidRPr="00714A9C">
        <w:rPr>
          <w:rFonts w:ascii="Calibri" w:hAnsi="Calibri" w:cs="Calibri"/>
          <w:sz w:val="22"/>
          <w:szCs w:val="22"/>
        </w:rPr>
        <w:t>SOLICITUDES DE</w:t>
      </w:r>
      <w:r w:rsidR="004E7E65" w:rsidRPr="00714A9C">
        <w:rPr>
          <w:rFonts w:ascii="Calibri" w:hAnsi="Calibri" w:cs="Calibri"/>
          <w:sz w:val="22"/>
          <w:szCs w:val="22"/>
        </w:rPr>
        <w:t xml:space="preserve"> </w:t>
      </w:r>
      <w:r>
        <w:rPr>
          <w:rFonts w:ascii="Calibri" w:hAnsi="Calibri" w:cs="Calibri"/>
          <w:sz w:val="22"/>
          <w:szCs w:val="22"/>
        </w:rPr>
        <w:t>ACLARACIÓ</w:t>
      </w:r>
      <w:r w:rsidR="00280FBD" w:rsidRPr="00714A9C">
        <w:rPr>
          <w:rFonts w:ascii="Calibri" w:hAnsi="Calibri" w:cs="Calibri"/>
          <w:sz w:val="22"/>
          <w:szCs w:val="22"/>
        </w:rPr>
        <w:t>N</w:t>
      </w:r>
      <w:r w:rsidR="00223858" w:rsidRPr="00714A9C">
        <w:rPr>
          <w:rFonts w:ascii="Calibri" w:hAnsi="Calibri" w:cs="Calibri"/>
          <w:sz w:val="22"/>
          <w:szCs w:val="22"/>
        </w:rPr>
        <w:t>.</w:t>
      </w:r>
    </w:p>
    <w:p w:rsidR="00223858" w:rsidRPr="00714A9C" w:rsidRDefault="00223858" w:rsidP="00223858">
      <w:pPr>
        <w:rPr>
          <w:rFonts w:ascii="Calibri" w:hAnsi="Calibri" w:cs="Calibri"/>
          <w:sz w:val="22"/>
          <w:szCs w:val="22"/>
        </w:rPr>
      </w:pPr>
    </w:p>
    <w:p w:rsidR="00751057" w:rsidRPr="00714A9C" w:rsidRDefault="001762B3" w:rsidP="003E4D97">
      <w:pPr>
        <w:numPr>
          <w:ilvl w:val="0"/>
          <w:numId w:val="1"/>
        </w:numPr>
        <w:jc w:val="both"/>
        <w:rPr>
          <w:rFonts w:ascii="Calibri" w:hAnsi="Calibri" w:cs="Calibri"/>
          <w:bCs/>
          <w:sz w:val="22"/>
          <w:szCs w:val="22"/>
        </w:rPr>
      </w:pPr>
      <w:r w:rsidRPr="00714A9C">
        <w:rPr>
          <w:rFonts w:ascii="Calibri" w:hAnsi="Calibri" w:cs="Calibri"/>
          <w:b/>
          <w:bCs/>
          <w:sz w:val="22"/>
          <w:szCs w:val="22"/>
        </w:rPr>
        <w:t>Las solicitudes de aclaración</w:t>
      </w:r>
      <w:r w:rsidRPr="00714A9C">
        <w:rPr>
          <w:rFonts w:ascii="Calibri" w:hAnsi="Calibri" w:cs="Calibri"/>
          <w:bCs/>
          <w:sz w:val="22"/>
          <w:szCs w:val="22"/>
        </w:rPr>
        <w:t xml:space="preserve"> se harán acompañar de un escrito,</w:t>
      </w:r>
      <w:r w:rsidRPr="00714A9C">
        <w:rPr>
          <w:rFonts w:ascii="Calibri" w:hAnsi="Calibri" w:cs="Calibri"/>
          <w:b/>
          <w:bCs/>
          <w:sz w:val="22"/>
          <w:szCs w:val="22"/>
        </w:rPr>
        <w:t xml:space="preserve"> en el que expresen su interés en participar en la licitación</w:t>
      </w:r>
      <w:r w:rsidRPr="00714A9C">
        <w:rPr>
          <w:rFonts w:ascii="Calibri" w:hAnsi="Calibri" w:cs="Calibri"/>
          <w:bCs/>
          <w:sz w:val="22"/>
          <w:szCs w:val="22"/>
        </w:rPr>
        <w:t>, por si o en representación de un tercero, manifestando en todos los casos los datos generales del interesado y, en su caso, del representante</w:t>
      </w:r>
      <w:r w:rsidR="00B7649B" w:rsidRPr="00714A9C">
        <w:rPr>
          <w:rFonts w:ascii="Calibri" w:hAnsi="Calibri" w:cs="Calibri"/>
          <w:bCs/>
          <w:sz w:val="22"/>
          <w:szCs w:val="22"/>
        </w:rPr>
        <w:t xml:space="preserve">, esto de acuerdo a lo establecido </w:t>
      </w:r>
      <w:r w:rsidRPr="00714A9C">
        <w:rPr>
          <w:rFonts w:ascii="Calibri" w:hAnsi="Calibri" w:cs="Calibri"/>
          <w:bCs/>
          <w:sz w:val="22"/>
          <w:szCs w:val="22"/>
        </w:rPr>
        <w:t>en el artículo 33</w:t>
      </w:r>
      <w:r w:rsidR="00B7649B" w:rsidRPr="00714A9C">
        <w:rPr>
          <w:rFonts w:ascii="Calibri" w:hAnsi="Calibri" w:cs="Calibri"/>
          <w:bCs/>
          <w:sz w:val="22"/>
          <w:szCs w:val="22"/>
        </w:rPr>
        <w:t>B</w:t>
      </w:r>
      <w:r w:rsidRPr="00714A9C">
        <w:rPr>
          <w:rFonts w:ascii="Calibri" w:hAnsi="Calibri" w:cs="Calibri"/>
          <w:bCs/>
          <w:sz w:val="22"/>
          <w:szCs w:val="22"/>
        </w:rPr>
        <w:t xml:space="preserve">is de la </w:t>
      </w:r>
      <w:r w:rsidR="00B7649B" w:rsidRPr="00714A9C">
        <w:rPr>
          <w:rFonts w:ascii="Calibri" w:hAnsi="Calibri" w:cs="Calibri"/>
          <w:bCs/>
          <w:sz w:val="22"/>
          <w:szCs w:val="22"/>
        </w:rPr>
        <w:t>“</w:t>
      </w:r>
      <w:r w:rsidRPr="00714A9C">
        <w:rPr>
          <w:rFonts w:ascii="Calibri" w:hAnsi="Calibri" w:cs="Calibri"/>
          <w:bCs/>
          <w:sz w:val="22"/>
          <w:szCs w:val="22"/>
        </w:rPr>
        <w:t>Ley</w:t>
      </w:r>
      <w:r w:rsidR="00B7649B" w:rsidRPr="00714A9C">
        <w:rPr>
          <w:rFonts w:ascii="Calibri" w:hAnsi="Calibri" w:cs="Calibri"/>
          <w:bCs/>
          <w:sz w:val="22"/>
          <w:szCs w:val="22"/>
        </w:rPr>
        <w:t>”</w:t>
      </w:r>
      <w:r w:rsidR="00192DB0" w:rsidRPr="00714A9C">
        <w:rPr>
          <w:rFonts w:ascii="Calibri" w:hAnsi="Calibri" w:cs="Calibri"/>
          <w:bCs/>
          <w:sz w:val="22"/>
          <w:szCs w:val="22"/>
        </w:rPr>
        <w:t>, dicho</w:t>
      </w:r>
      <w:r w:rsidR="00B7649B" w:rsidRPr="00714A9C">
        <w:rPr>
          <w:rFonts w:ascii="Calibri" w:hAnsi="Calibri" w:cs="Calibri"/>
          <w:bCs/>
          <w:sz w:val="22"/>
          <w:szCs w:val="22"/>
        </w:rPr>
        <w:t xml:space="preserve"> </w:t>
      </w:r>
      <w:r w:rsidRPr="00714A9C">
        <w:rPr>
          <w:rFonts w:ascii="Calibri" w:hAnsi="Calibri" w:cs="Calibri"/>
          <w:bCs/>
          <w:sz w:val="22"/>
          <w:szCs w:val="22"/>
        </w:rPr>
        <w:t>escrito</w:t>
      </w:r>
      <w:r w:rsidR="003E4D97" w:rsidRPr="00714A9C">
        <w:rPr>
          <w:rFonts w:ascii="Calibri" w:hAnsi="Calibri" w:cs="Calibri"/>
          <w:bCs/>
          <w:sz w:val="22"/>
          <w:szCs w:val="22"/>
        </w:rPr>
        <w:t xml:space="preserve"> </w:t>
      </w:r>
      <w:r w:rsidRPr="00714A9C">
        <w:rPr>
          <w:rFonts w:ascii="Calibri" w:hAnsi="Calibri" w:cs="Calibri"/>
          <w:bCs/>
          <w:sz w:val="22"/>
          <w:szCs w:val="22"/>
        </w:rPr>
        <w:t xml:space="preserve"> deberá </w:t>
      </w:r>
      <w:r w:rsidR="003E4D97" w:rsidRPr="00714A9C">
        <w:rPr>
          <w:rFonts w:ascii="Calibri" w:hAnsi="Calibri" w:cs="Calibri"/>
          <w:bCs/>
          <w:sz w:val="22"/>
          <w:szCs w:val="22"/>
        </w:rPr>
        <w:t xml:space="preserve"> </w:t>
      </w:r>
      <w:r w:rsidRPr="00714A9C">
        <w:rPr>
          <w:rFonts w:ascii="Calibri" w:hAnsi="Calibri" w:cs="Calibri"/>
          <w:bCs/>
          <w:sz w:val="22"/>
          <w:szCs w:val="22"/>
        </w:rPr>
        <w:t>contener l</w:t>
      </w:r>
      <w:r w:rsidR="00192DB0" w:rsidRPr="00714A9C">
        <w:rPr>
          <w:rFonts w:ascii="Calibri" w:hAnsi="Calibri" w:cs="Calibri"/>
          <w:bCs/>
          <w:sz w:val="22"/>
          <w:szCs w:val="22"/>
        </w:rPr>
        <w:t>a</w:t>
      </w:r>
      <w:r w:rsidR="003E4D97" w:rsidRPr="00714A9C">
        <w:rPr>
          <w:rFonts w:ascii="Calibri" w:hAnsi="Calibri" w:cs="Calibri"/>
          <w:bCs/>
          <w:sz w:val="22"/>
          <w:szCs w:val="22"/>
        </w:rPr>
        <w:t xml:space="preserve"> </w:t>
      </w:r>
      <w:r w:rsidR="00192DB0" w:rsidRPr="00714A9C">
        <w:rPr>
          <w:rFonts w:ascii="Calibri" w:hAnsi="Calibri" w:cs="Calibri"/>
          <w:bCs/>
          <w:sz w:val="22"/>
          <w:szCs w:val="22"/>
        </w:rPr>
        <w:t xml:space="preserve"> información </w:t>
      </w:r>
      <w:r w:rsidR="003E4D97" w:rsidRPr="00714A9C">
        <w:rPr>
          <w:rFonts w:ascii="Calibri" w:hAnsi="Calibri" w:cs="Calibri"/>
          <w:bCs/>
          <w:sz w:val="22"/>
          <w:szCs w:val="22"/>
        </w:rPr>
        <w:t xml:space="preserve"> </w:t>
      </w:r>
      <w:r w:rsidR="00192DB0" w:rsidRPr="00714A9C">
        <w:rPr>
          <w:rFonts w:ascii="Calibri" w:hAnsi="Calibri" w:cs="Calibri"/>
          <w:bCs/>
          <w:sz w:val="22"/>
          <w:szCs w:val="22"/>
        </w:rPr>
        <w:t>señalada</w:t>
      </w:r>
      <w:r w:rsidRPr="00714A9C">
        <w:rPr>
          <w:rFonts w:ascii="Calibri" w:hAnsi="Calibri" w:cs="Calibri"/>
          <w:bCs/>
          <w:sz w:val="22"/>
          <w:szCs w:val="22"/>
        </w:rPr>
        <w:t xml:space="preserve"> en el artículo 48 fracción V del </w:t>
      </w:r>
      <w:r w:rsidR="00192DB0" w:rsidRPr="00714A9C">
        <w:rPr>
          <w:rFonts w:ascii="Calibri" w:hAnsi="Calibri" w:cs="Calibri"/>
          <w:bCs/>
          <w:sz w:val="22"/>
          <w:szCs w:val="22"/>
        </w:rPr>
        <w:t>“</w:t>
      </w:r>
      <w:r w:rsidRPr="00714A9C">
        <w:rPr>
          <w:rFonts w:ascii="Calibri" w:hAnsi="Calibri" w:cs="Calibri"/>
          <w:bCs/>
          <w:sz w:val="22"/>
          <w:szCs w:val="22"/>
        </w:rPr>
        <w:t>Reglamento</w:t>
      </w:r>
      <w:r w:rsidR="00192DB0" w:rsidRPr="00714A9C">
        <w:rPr>
          <w:rFonts w:ascii="Calibri" w:hAnsi="Calibri" w:cs="Calibri"/>
          <w:bCs/>
          <w:sz w:val="22"/>
          <w:szCs w:val="22"/>
        </w:rPr>
        <w:t>”</w:t>
      </w:r>
      <w:r w:rsidRPr="00714A9C">
        <w:rPr>
          <w:rFonts w:ascii="Calibri" w:hAnsi="Calibri" w:cs="Calibri"/>
          <w:bCs/>
          <w:sz w:val="22"/>
          <w:szCs w:val="22"/>
        </w:rPr>
        <w:t xml:space="preserve"> de la </w:t>
      </w:r>
      <w:r w:rsidR="00192DB0" w:rsidRPr="00714A9C">
        <w:rPr>
          <w:rFonts w:ascii="Calibri" w:hAnsi="Calibri" w:cs="Calibri"/>
          <w:bCs/>
          <w:sz w:val="22"/>
          <w:szCs w:val="22"/>
        </w:rPr>
        <w:t>“</w:t>
      </w:r>
      <w:r w:rsidRPr="00714A9C">
        <w:rPr>
          <w:rFonts w:ascii="Calibri" w:hAnsi="Calibri" w:cs="Calibri"/>
          <w:bCs/>
          <w:sz w:val="22"/>
          <w:szCs w:val="22"/>
        </w:rPr>
        <w:t>Ley</w:t>
      </w:r>
      <w:r w:rsidR="00192DB0" w:rsidRPr="00714A9C">
        <w:rPr>
          <w:rFonts w:ascii="Calibri" w:hAnsi="Calibri" w:cs="Calibri"/>
          <w:bCs/>
          <w:sz w:val="22"/>
          <w:szCs w:val="22"/>
        </w:rPr>
        <w:t>”</w:t>
      </w:r>
      <w:r w:rsidRPr="00714A9C">
        <w:rPr>
          <w:rFonts w:ascii="Calibri" w:hAnsi="Calibri" w:cs="Calibri"/>
          <w:bCs/>
          <w:sz w:val="22"/>
          <w:szCs w:val="22"/>
        </w:rPr>
        <w:t>, a efecto de que la convocante considere su participación</w:t>
      </w:r>
      <w:r w:rsidR="00751057" w:rsidRPr="00714A9C">
        <w:rPr>
          <w:rFonts w:ascii="Calibri" w:hAnsi="Calibri" w:cs="Calibri"/>
          <w:bCs/>
          <w:sz w:val="22"/>
          <w:szCs w:val="22"/>
        </w:rPr>
        <w:t>.</w:t>
      </w:r>
    </w:p>
    <w:p w:rsidR="001762B3" w:rsidRPr="00714A9C" w:rsidRDefault="00751057" w:rsidP="00C4129C">
      <w:pPr>
        <w:ind w:left="360"/>
        <w:jc w:val="both"/>
        <w:rPr>
          <w:rFonts w:ascii="Calibri" w:hAnsi="Calibri" w:cs="Calibri"/>
          <w:bCs/>
          <w:sz w:val="22"/>
          <w:szCs w:val="22"/>
        </w:rPr>
      </w:pPr>
      <w:r w:rsidRPr="00714A9C">
        <w:rPr>
          <w:rFonts w:ascii="Calibri" w:hAnsi="Calibri" w:cs="Calibri"/>
          <w:bCs/>
          <w:sz w:val="22"/>
          <w:szCs w:val="22"/>
        </w:rPr>
        <w:t>L</w:t>
      </w:r>
      <w:r w:rsidR="001762B3" w:rsidRPr="00714A9C">
        <w:rPr>
          <w:rFonts w:ascii="Calibri" w:hAnsi="Calibri" w:cs="Calibri"/>
          <w:bCs/>
          <w:sz w:val="22"/>
          <w:szCs w:val="22"/>
        </w:rPr>
        <w:t xml:space="preserve">as solicitudes </w:t>
      </w:r>
      <w:r w:rsidR="00F65C2A" w:rsidRPr="00714A9C">
        <w:rPr>
          <w:rFonts w:ascii="Calibri" w:hAnsi="Calibri" w:cs="Calibri"/>
          <w:bCs/>
          <w:sz w:val="22"/>
          <w:szCs w:val="22"/>
        </w:rPr>
        <w:t xml:space="preserve">de aclaración </w:t>
      </w:r>
      <w:r w:rsidR="001762B3" w:rsidRPr="00714A9C">
        <w:rPr>
          <w:rFonts w:ascii="Calibri" w:hAnsi="Calibri" w:cs="Calibri"/>
          <w:bCs/>
          <w:sz w:val="22"/>
          <w:szCs w:val="22"/>
        </w:rPr>
        <w:t>podrán enviarse a través de los siguientes medios: compraNE</w:t>
      </w:r>
      <w:r w:rsidR="003A75A8">
        <w:rPr>
          <w:rFonts w:ascii="Calibri" w:hAnsi="Calibri" w:cs="Calibri"/>
          <w:bCs/>
          <w:sz w:val="22"/>
          <w:szCs w:val="22"/>
        </w:rPr>
        <w:t>T</w:t>
      </w:r>
      <w:r w:rsidR="00F65C2A" w:rsidRPr="00714A9C">
        <w:rPr>
          <w:rFonts w:ascii="Calibri" w:hAnsi="Calibri" w:cs="Calibri"/>
          <w:sz w:val="22"/>
          <w:szCs w:val="22"/>
        </w:rPr>
        <w:t xml:space="preserve">; al correo electrónico </w:t>
      </w:r>
      <w:hyperlink r:id="rId11" w:history="1">
        <w:r w:rsidR="003A75A8" w:rsidRPr="00BB65D0">
          <w:rPr>
            <w:rStyle w:val="Hipervnculo"/>
            <w:rFonts w:ascii="Calibri" w:hAnsi="Calibri" w:cs="Calibri"/>
            <w:b/>
            <w:sz w:val="22"/>
            <w:szCs w:val="22"/>
          </w:rPr>
          <w:t>ccervantes@baja.gob.mx</w:t>
        </w:r>
      </w:hyperlink>
      <w:r w:rsidR="00F65C2A" w:rsidRPr="00714A9C">
        <w:rPr>
          <w:rFonts w:ascii="Calibri" w:hAnsi="Calibri" w:cs="Calibri"/>
          <w:color w:val="0000FF"/>
          <w:sz w:val="22"/>
          <w:szCs w:val="22"/>
        </w:rPr>
        <w:t xml:space="preserve"> </w:t>
      </w:r>
      <w:r w:rsidR="001762B3" w:rsidRPr="00714A9C">
        <w:rPr>
          <w:rFonts w:ascii="Calibri" w:hAnsi="Calibri" w:cs="Calibri"/>
          <w:bCs/>
          <w:sz w:val="22"/>
          <w:szCs w:val="22"/>
        </w:rPr>
        <w:t xml:space="preserve">o </w:t>
      </w:r>
      <w:r w:rsidR="00F65C2A" w:rsidRPr="00714A9C">
        <w:rPr>
          <w:rFonts w:ascii="Calibri" w:hAnsi="Calibri" w:cs="Calibri"/>
          <w:bCs/>
          <w:sz w:val="22"/>
          <w:szCs w:val="22"/>
        </w:rPr>
        <w:t>entregarlos personalmente en la d</w:t>
      </w:r>
      <w:r w:rsidR="00EE54EB" w:rsidRPr="00714A9C">
        <w:rPr>
          <w:rFonts w:ascii="Calibri" w:hAnsi="Calibri" w:cs="Calibri"/>
          <w:bCs/>
          <w:sz w:val="22"/>
          <w:szCs w:val="22"/>
        </w:rPr>
        <w:t>irección señalada en el punto núm</w:t>
      </w:r>
      <w:r w:rsidR="00F65C2A" w:rsidRPr="00714A9C">
        <w:rPr>
          <w:rFonts w:ascii="Calibri" w:hAnsi="Calibri" w:cs="Calibri"/>
          <w:bCs/>
          <w:sz w:val="22"/>
          <w:szCs w:val="22"/>
        </w:rPr>
        <w:t>ero 1 de la presente convocatoria;</w:t>
      </w:r>
      <w:r w:rsidR="001762B3" w:rsidRPr="00714A9C">
        <w:rPr>
          <w:rFonts w:ascii="Calibri" w:hAnsi="Calibri" w:cs="Calibri"/>
          <w:bCs/>
          <w:sz w:val="22"/>
          <w:szCs w:val="22"/>
        </w:rPr>
        <w:t xml:space="preserve"> </w:t>
      </w:r>
      <w:r w:rsidR="00F65C2A" w:rsidRPr="00714A9C">
        <w:rPr>
          <w:rFonts w:ascii="Calibri" w:hAnsi="Calibri" w:cs="Calibri"/>
          <w:b/>
          <w:bCs/>
          <w:sz w:val="22"/>
          <w:szCs w:val="22"/>
        </w:rPr>
        <w:t>dichas solicitudes deberán enviarse</w:t>
      </w:r>
      <w:r w:rsidR="001762B3" w:rsidRPr="00714A9C">
        <w:rPr>
          <w:rFonts w:ascii="Calibri" w:hAnsi="Calibri" w:cs="Calibri"/>
          <w:b/>
          <w:bCs/>
          <w:sz w:val="22"/>
          <w:szCs w:val="22"/>
        </w:rPr>
        <w:t xml:space="preserve"> a más tardar el día </w:t>
      </w:r>
      <w:r w:rsidR="00D90BFB">
        <w:rPr>
          <w:rFonts w:ascii="Calibri" w:hAnsi="Calibri" w:cs="Calibri"/>
          <w:b/>
          <w:bCs/>
          <w:sz w:val="22"/>
          <w:szCs w:val="22"/>
        </w:rPr>
        <w:t>10</w:t>
      </w:r>
      <w:r w:rsidR="00BB385F">
        <w:rPr>
          <w:rFonts w:ascii="Calibri" w:hAnsi="Calibri" w:cs="Calibri"/>
          <w:b/>
          <w:bCs/>
          <w:sz w:val="22"/>
          <w:szCs w:val="22"/>
        </w:rPr>
        <w:t xml:space="preserve"> </w:t>
      </w:r>
      <w:r w:rsidR="001762B3" w:rsidRPr="00714A9C">
        <w:rPr>
          <w:rFonts w:ascii="Calibri" w:hAnsi="Calibri" w:cs="Calibri"/>
          <w:b/>
          <w:bCs/>
          <w:sz w:val="22"/>
          <w:szCs w:val="22"/>
        </w:rPr>
        <w:t>de</w:t>
      </w:r>
      <w:r w:rsidR="00EE54EB" w:rsidRPr="00714A9C">
        <w:rPr>
          <w:rFonts w:ascii="Calibri" w:hAnsi="Calibri" w:cs="Calibri"/>
          <w:b/>
          <w:bCs/>
          <w:sz w:val="22"/>
          <w:szCs w:val="22"/>
        </w:rPr>
        <w:t xml:space="preserve"> </w:t>
      </w:r>
      <w:r w:rsidR="00D90BFB">
        <w:rPr>
          <w:rFonts w:ascii="Calibri" w:hAnsi="Calibri" w:cs="Calibri"/>
          <w:b/>
          <w:bCs/>
          <w:sz w:val="22"/>
          <w:szCs w:val="22"/>
        </w:rPr>
        <w:t>septiembre</w:t>
      </w:r>
      <w:r w:rsidR="001762B3" w:rsidRPr="00714A9C">
        <w:rPr>
          <w:rFonts w:ascii="Calibri" w:hAnsi="Calibri" w:cs="Calibri"/>
          <w:b/>
          <w:bCs/>
          <w:sz w:val="22"/>
          <w:szCs w:val="22"/>
        </w:rPr>
        <w:t xml:space="preserve"> de 20</w:t>
      </w:r>
      <w:r w:rsidR="0066588B">
        <w:rPr>
          <w:rFonts w:ascii="Calibri" w:hAnsi="Calibri" w:cs="Calibri"/>
          <w:b/>
          <w:bCs/>
          <w:sz w:val="22"/>
          <w:szCs w:val="22"/>
        </w:rPr>
        <w:t>1</w:t>
      </w:r>
      <w:r w:rsidR="00D90BFB">
        <w:rPr>
          <w:rFonts w:ascii="Calibri" w:hAnsi="Calibri" w:cs="Calibri"/>
          <w:b/>
          <w:bCs/>
          <w:sz w:val="22"/>
          <w:szCs w:val="22"/>
        </w:rPr>
        <w:t>5</w:t>
      </w:r>
      <w:r w:rsidR="001762B3" w:rsidRPr="00714A9C">
        <w:rPr>
          <w:rFonts w:ascii="Calibri" w:hAnsi="Calibri" w:cs="Calibri"/>
          <w:b/>
          <w:bCs/>
          <w:sz w:val="22"/>
          <w:szCs w:val="22"/>
        </w:rPr>
        <w:t xml:space="preserve"> hasta las </w:t>
      </w:r>
      <w:r w:rsidR="0066588B">
        <w:rPr>
          <w:rFonts w:ascii="Calibri" w:hAnsi="Calibri" w:cs="Calibri"/>
          <w:b/>
          <w:bCs/>
          <w:sz w:val="22"/>
          <w:szCs w:val="22"/>
        </w:rPr>
        <w:t>1</w:t>
      </w:r>
      <w:r w:rsidR="00D90BFB">
        <w:rPr>
          <w:rFonts w:ascii="Calibri" w:hAnsi="Calibri" w:cs="Calibri"/>
          <w:b/>
          <w:bCs/>
          <w:sz w:val="22"/>
          <w:szCs w:val="22"/>
        </w:rPr>
        <w:t>4</w:t>
      </w:r>
      <w:r w:rsidR="001762B3" w:rsidRPr="00714A9C">
        <w:rPr>
          <w:rFonts w:ascii="Calibri" w:hAnsi="Calibri" w:cs="Calibri"/>
          <w:b/>
          <w:bCs/>
          <w:sz w:val="22"/>
          <w:szCs w:val="22"/>
        </w:rPr>
        <w:t>:</w:t>
      </w:r>
      <w:r w:rsidR="00D90BFB">
        <w:rPr>
          <w:rFonts w:ascii="Calibri" w:hAnsi="Calibri" w:cs="Calibri"/>
          <w:b/>
          <w:bCs/>
          <w:sz w:val="22"/>
          <w:szCs w:val="22"/>
        </w:rPr>
        <w:t>3</w:t>
      </w:r>
      <w:r w:rsidR="001762B3" w:rsidRPr="00714A9C">
        <w:rPr>
          <w:rFonts w:ascii="Calibri" w:hAnsi="Calibri" w:cs="Calibri"/>
          <w:b/>
          <w:bCs/>
          <w:sz w:val="22"/>
          <w:szCs w:val="22"/>
        </w:rPr>
        <w:t>0 horas</w:t>
      </w:r>
      <w:r w:rsidR="00F65C2A" w:rsidRPr="00714A9C">
        <w:rPr>
          <w:rFonts w:ascii="Calibri" w:hAnsi="Calibri" w:cs="Calibri"/>
          <w:b/>
          <w:bCs/>
          <w:sz w:val="22"/>
          <w:szCs w:val="22"/>
        </w:rPr>
        <w:t>,</w:t>
      </w:r>
      <w:r w:rsidR="001762B3" w:rsidRPr="00714A9C">
        <w:rPr>
          <w:rFonts w:ascii="Calibri" w:hAnsi="Calibri" w:cs="Calibri"/>
          <w:bCs/>
          <w:sz w:val="22"/>
          <w:szCs w:val="22"/>
        </w:rPr>
        <w:t xml:space="preserve"> </w:t>
      </w:r>
      <w:r w:rsidR="00C4129C" w:rsidRPr="00714A9C">
        <w:rPr>
          <w:rFonts w:ascii="Calibri" w:hAnsi="Calibri" w:cs="Calibri"/>
          <w:b/>
          <w:bCs/>
          <w:sz w:val="22"/>
          <w:szCs w:val="22"/>
        </w:rPr>
        <w:t xml:space="preserve">debiendo </w:t>
      </w:r>
      <w:r w:rsidR="001762B3" w:rsidRPr="00714A9C">
        <w:rPr>
          <w:rFonts w:ascii="Calibri" w:hAnsi="Calibri" w:cs="Calibri"/>
          <w:b/>
          <w:bCs/>
          <w:sz w:val="22"/>
          <w:szCs w:val="22"/>
        </w:rPr>
        <w:t>confirmar su correcta recepción</w:t>
      </w:r>
      <w:r w:rsidR="00C37768" w:rsidRPr="00714A9C">
        <w:rPr>
          <w:rFonts w:ascii="Calibri" w:hAnsi="Calibri" w:cs="Calibri"/>
          <w:b/>
          <w:bCs/>
          <w:sz w:val="22"/>
          <w:szCs w:val="22"/>
        </w:rPr>
        <w:t>.</w:t>
      </w:r>
    </w:p>
    <w:p w:rsidR="00C37768" w:rsidRPr="00714A9C" w:rsidRDefault="00C37768" w:rsidP="00C37768">
      <w:pPr>
        <w:pStyle w:val="Prrafodelista"/>
        <w:rPr>
          <w:rFonts w:ascii="Calibri" w:hAnsi="Calibri" w:cs="Calibri"/>
          <w:bCs/>
          <w:sz w:val="22"/>
          <w:szCs w:val="22"/>
        </w:rPr>
      </w:pPr>
    </w:p>
    <w:p w:rsidR="00C37768" w:rsidRPr="00714A9C" w:rsidRDefault="00C37768" w:rsidP="003F6E93">
      <w:pPr>
        <w:numPr>
          <w:ilvl w:val="0"/>
          <w:numId w:val="1"/>
        </w:numPr>
        <w:jc w:val="both"/>
        <w:rPr>
          <w:rFonts w:ascii="Calibri" w:hAnsi="Calibri" w:cs="Calibri"/>
          <w:bCs/>
          <w:sz w:val="22"/>
          <w:szCs w:val="22"/>
        </w:rPr>
      </w:pPr>
      <w:r w:rsidRPr="00714A9C">
        <w:rPr>
          <w:rFonts w:ascii="Calibri" w:hAnsi="Calibri" w:cs="Calibri"/>
          <w:bCs/>
          <w:sz w:val="22"/>
          <w:szCs w:val="22"/>
        </w:rPr>
        <w:t>Si los interesados en participar en el acto junta de aclaraciones no presentan el escrito señalado en el párrafo anterior, la convocante les permitirá el acceso a dicho evento en calidad de obser</w:t>
      </w:r>
      <w:r w:rsidRPr="00F66075">
        <w:rPr>
          <w:rFonts w:ascii="Calibri" w:hAnsi="Calibri" w:cs="Calibri"/>
          <w:bCs/>
          <w:sz w:val="22"/>
          <w:szCs w:val="22"/>
        </w:rPr>
        <w:t xml:space="preserve">vador, para lo cual se sujetarán a las disposiciones establecidas en el </w:t>
      </w:r>
      <w:r w:rsidRPr="00F66075">
        <w:rPr>
          <w:rFonts w:ascii="Calibri" w:hAnsi="Calibri" w:cs="Calibri"/>
          <w:b/>
          <w:bCs/>
          <w:sz w:val="22"/>
          <w:szCs w:val="22"/>
        </w:rPr>
        <w:t xml:space="preserve">numeral </w:t>
      </w:r>
      <w:r w:rsidR="00F66075" w:rsidRPr="00F66075">
        <w:rPr>
          <w:rFonts w:ascii="Calibri" w:hAnsi="Calibri" w:cs="Calibri"/>
          <w:b/>
          <w:bCs/>
          <w:sz w:val="22"/>
          <w:szCs w:val="22"/>
        </w:rPr>
        <w:t>9</w:t>
      </w:r>
      <w:r w:rsidRPr="00F66075">
        <w:rPr>
          <w:rFonts w:ascii="Calibri" w:hAnsi="Calibri" w:cs="Calibri"/>
          <w:b/>
          <w:bCs/>
          <w:sz w:val="22"/>
          <w:szCs w:val="22"/>
        </w:rPr>
        <w:t>, de la Sección I</w:t>
      </w:r>
      <w:r w:rsidRPr="00714A9C">
        <w:rPr>
          <w:rFonts w:ascii="Calibri" w:hAnsi="Calibri" w:cs="Calibri"/>
          <w:bCs/>
          <w:sz w:val="22"/>
          <w:szCs w:val="22"/>
        </w:rPr>
        <w:t xml:space="preserve"> de la presente convocatoria.</w:t>
      </w:r>
    </w:p>
    <w:p w:rsidR="00B77094" w:rsidRPr="00714A9C" w:rsidRDefault="00B77094" w:rsidP="00B77094">
      <w:pPr>
        <w:jc w:val="both"/>
        <w:rPr>
          <w:rFonts w:ascii="Calibri" w:hAnsi="Calibri" w:cs="Calibri"/>
          <w:bCs/>
          <w:sz w:val="22"/>
          <w:szCs w:val="22"/>
        </w:rPr>
      </w:pPr>
    </w:p>
    <w:p w:rsidR="00B77094" w:rsidRPr="00714A9C" w:rsidRDefault="00B77094" w:rsidP="003F6E93">
      <w:pPr>
        <w:numPr>
          <w:ilvl w:val="0"/>
          <w:numId w:val="1"/>
        </w:numPr>
        <w:jc w:val="both"/>
        <w:rPr>
          <w:rFonts w:ascii="Calibri" w:hAnsi="Calibri" w:cs="Calibri"/>
          <w:bCs/>
          <w:sz w:val="22"/>
          <w:szCs w:val="22"/>
        </w:rPr>
      </w:pPr>
      <w:r w:rsidRPr="00714A9C">
        <w:rPr>
          <w:rFonts w:ascii="Calibri" w:hAnsi="Calibri" w:cs="Calibri"/>
          <w:bCs/>
          <w:sz w:val="22"/>
          <w:szCs w:val="22"/>
        </w:rPr>
        <w:t>Los licitantes que no formulen cuestionarios se entenderán que están totalmente conformes con todo lo establecido en las presentes bases y lo aclarado en la Junta de Aclaraciones, asistan o no</w:t>
      </w:r>
      <w:r w:rsidR="00E51F17" w:rsidRPr="00714A9C">
        <w:rPr>
          <w:rFonts w:ascii="Calibri" w:hAnsi="Calibri" w:cs="Calibri"/>
          <w:bCs/>
          <w:sz w:val="22"/>
          <w:szCs w:val="22"/>
        </w:rPr>
        <w:t xml:space="preserve"> a</w:t>
      </w:r>
      <w:r w:rsidRPr="00714A9C">
        <w:rPr>
          <w:rFonts w:ascii="Calibri" w:hAnsi="Calibri" w:cs="Calibri"/>
          <w:bCs/>
          <w:sz w:val="22"/>
          <w:szCs w:val="22"/>
        </w:rPr>
        <w:t xml:space="preserve"> dicho acto.</w:t>
      </w:r>
    </w:p>
    <w:p w:rsidR="00861273" w:rsidRDefault="00861273" w:rsidP="00EE54EB">
      <w:pPr>
        <w:ind w:left="360"/>
        <w:jc w:val="both"/>
        <w:rPr>
          <w:rFonts w:ascii="Calibri" w:hAnsi="Calibri" w:cs="Calibri"/>
          <w:bCs/>
          <w:sz w:val="22"/>
          <w:szCs w:val="22"/>
        </w:rPr>
      </w:pPr>
    </w:p>
    <w:p w:rsidR="00B77094" w:rsidRPr="00714A9C" w:rsidRDefault="00570BED" w:rsidP="00B77094">
      <w:pPr>
        <w:jc w:val="center"/>
        <w:rPr>
          <w:rFonts w:ascii="Calibri" w:hAnsi="Calibri" w:cs="Calibri"/>
          <w:b/>
          <w:sz w:val="28"/>
          <w:szCs w:val="28"/>
          <w:u w:val="single"/>
        </w:rPr>
      </w:pPr>
      <w:r>
        <w:rPr>
          <w:rFonts w:ascii="Calibri" w:hAnsi="Calibri" w:cs="Calibri"/>
          <w:b/>
          <w:sz w:val="28"/>
          <w:szCs w:val="28"/>
          <w:u w:val="single"/>
        </w:rPr>
        <w:t>ACTOS DE LA LICITACIÓ</w:t>
      </w:r>
      <w:r w:rsidR="00B77094" w:rsidRPr="00714A9C">
        <w:rPr>
          <w:rFonts w:ascii="Calibri" w:hAnsi="Calibri" w:cs="Calibri"/>
          <w:b/>
          <w:sz w:val="28"/>
          <w:szCs w:val="28"/>
          <w:u w:val="single"/>
        </w:rPr>
        <w:t>N</w:t>
      </w:r>
    </w:p>
    <w:p w:rsidR="00945996" w:rsidRPr="00714A9C" w:rsidRDefault="00945996" w:rsidP="001D7FCE">
      <w:pPr>
        <w:ind w:left="360"/>
        <w:jc w:val="both"/>
        <w:rPr>
          <w:rFonts w:ascii="Calibri" w:hAnsi="Calibri" w:cs="Calibri"/>
          <w:bCs/>
          <w:sz w:val="22"/>
          <w:szCs w:val="22"/>
        </w:rPr>
      </w:pPr>
    </w:p>
    <w:p w:rsidR="00223858" w:rsidRPr="00714A9C" w:rsidRDefault="000E5F16" w:rsidP="000E5F16">
      <w:pPr>
        <w:pStyle w:val="Ttulo2"/>
        <w:jc w:val="center"/>
        <w:rPr>
          <w:rFonts w:ascii="Calibri" w:hAnsi="Calibri" w:cs="Calibri"/>
          <w:bCs/>
          <w:sz w:val="22"/>
          <w:szCs w:val="22"/>
        </w:rPr>
      </w:pPr>
      <w:r w:rsidRPr="00714A9C">
        <w:rPr>
          <w:rFonts w:ascii="Calibri" w:hAnsi="Calibri" w:cs="Calibri"/>
          <w:bCs/>
          <w:sz w:val="22"/>
          <w:szCs w:val="22"/>
        </w:rPr>
        <w:t xml:space="preserve">SECCION V. </w:t>
      </w:r>
      <w:r w:rsidR="00B77094" w:rsidRPr="00714A9C">
        <w:rPr>
          <w:rFonts w:ascii="Calibri" w:hAnsi="Calibri" w:cs="Calibri"/>
          <w:bCs/>
          <w:sz w:val="22"/>
          <w:szCs w:val="22"/>
        </w:rPr>
        <w:t>JUNTA DE ACLARACIONES</w:t>
      </w:r>
      <w:r w:rsidRPr="00714A9C">
        <w:rPr>
          <w:rFonts w:ascii="Calibri" w:hAnsi="Calibri" w:cs="Calibri"/>
          <w:bCs/>
          <w:sz w:val="22"/>
          <w:szCs w:val="22"/>
        </w:rPr>
        <w:t>.</w:t>
      </w:r>
    </w:p>
    <w:p w:rsidR="000E5F16" w:rsidRPr="00714A9C" w:rsidRDefault="000E5F16" w:rsidP="001D7FCE">
      <w:pPr>
        <w:ind w:left="360"/>
        <w:jc w:val="both"/>
        <w:rPr>
          <w:rFonts w:ascii="Calibri" w:hAnsi="Calibri" w:cs="Calibri"/>
          <w:bCs/>
          <w:sz w:val="22"/>
          <w:szCs w:val="22"/>
        </w:rPr>
      </w:pPr>
    </w:p>
    <w:p w:rsidR="00280FBD" w:rsidRPr="00714A9C" w:rsidRDefault="00A96252" w:rsidP="00A32A18">
      <w:pPr>
        <w:numPr>
          <w:ilvl w:val="0"/>
          <w:numId w:val="1"/>
        </w:numPr>
        <w:jc w:val="both"/>
        <w:rPr>
          <w:rFonts w:ascii="Calibri" w:hAnsi="Calibri" w:cs="Calibri"/>
          <w:bCs/>
          <w:sz w:val="22"/>
          <w:szCs w:val="22"/>
        </w:rPr>
      </w:pPr>
      <w:r w:rsidRPr="00714A9C">
        <w:rPr>
          <w:rFonts w:ascii="Calibri" w:hAnsi="Calibri" w:cs="Calibri"/>
          <w:bCs/>
          <w:sz w:val="22"/>
          <w:szCs w:val="22"/>
        </w:rPr>
        <w:lastRenderedPageBreak/>
        <w:t>El</w:t>
      </w:r>
      <w:r w:rsidRPr="00714A9C">
        <w:rPr>
          <w:rFonts w:ascii="Calibri" w:hAnsi="Calibri" w:cs="Calibri"/>
          <w:sz w:val="22"/>
          <w:szCs w:val="22"/>
        </w:rPr>
        <w:t xml:space="preserve"> acto de junta de aclaraciones a la convocatoria </w:t>
      </w:r>
      <w:r w:rsidRPr="00714A9C">
        <w:rPr>
          <w:rFonts w:ascii="Calibri" w:hAnsi="Calibri" w:cs="Calibri"/>
          <w:bCs/>
          <w:sz w:val="22"/>
          <w:szCs w:val="22"/>
        </w:rPr>
        <w:t>se llevará de manera presencial el</w:t>
      </w:r>
      <w:r w:rsidRPr="00714A9C">
        <w:rPr>
          <w:rFonts w:ascii="Calibri" w:hAnsi="Calibri" w:cs="Calibri"/>
          <w:sz w:val="22"/>
          <w:szCs w:val="22"/>
        </w:rPr>
        <w:t xml:space="preserve"> </w:t>
      </w:r>
      <w:r w:rsidRPr="00714A9C">
        <w:rPr>
          <w:rFonts w:ascii="Calibri" w:hAnsi="Calibri" w:cs="Calibri"/>
          <w:bCs/>
          <w:color w:val="000000"/>
          <w:sz w:val="22"/>
          <w:szCs w:val="22"/>
        </w:rPr>
        <w:t>día</w:t>
      </w:r>
      <w:r w:rsidRPr="00714A9C">
        <w:rPr>
          <w:rFonts w:ascii="Calibri" w:hAnsi="Calibri" w:cs="Calibri"/>
          <w:b/>
          <w:bCs/>
          <w:color w:val="000000"/>
          <w:sz w:val="22"/>
          <w:szCs w:val="22"/>
        </w:rPr>
        <w:t xml:space="preserve"> </w:t>
      </w:r>
      <w:r w:rsidR="00D43041">
        <w:rPr>
          <w:rFonts w:ascii="Calibri" w:hAnsi="Calibri" w:cs="Calibri"/>
          <w:b/>
          <w:bCs/>
          <w:sz w:val="22"/>
          <w:szCs w:val="22"/>
          <w:u w:val="single"/>
        </w:rPr>
        <w:t>11</w:t>
      </w:r>
      <w:r w:rsidRPr="00714A9C">
        <w:rPr>
          <w:rFonts w:ascii="Calibri" w:hAnsi="Calibri" w:cs="Calibri"/>
          <w:b/>
          <w:bCs/>
          <w:sz w:val="22"/>
          <w:szCs w:val="22"/>
          <w:u w:val="single"/>
        </w:rPr>
        <w:t xml:space="preserve"> de </w:t>
      </w:r>
      <w:r w:rsidR="00D43041">
        <w:rPr>
          <w:rFonts w:ascii="Calibri" w:hAnsi="Calibri" w:cs="Calibri"/>
          <w:b/>
          <w:bCs/>
          <w:sz w:val="22"/>
          <w:szCs w:val="22"/>
          <w:u w:val="single"/>
        </w:rPr>
        <w:t>septiembre</w:t>
      </w:r>
      <w:r w:rsidR="00C4129C" w:rsidRPr="00714A9C">
        <w:rPr>
          <w:rFonts w:ascii="Calibri" w:hAnsi="Calibri" w:cs="Calibri"/>
          <w:b/>
          <w:bCs/>
          <w:sz w:val="22"/>
          <w:szCs w:val="22"/>
          <w:u w:val="single"/>
        </w:rPr>
        <w:t xml:space="preserve"> d</w:t>
      </w:r>
      <w:r w:rsidRPr="00714A9C">
        <w:rPr>
          <w:rFonts w:ascii="Calibri" w:hAnsi="Calibri" w:cs="Calibri"/>
          <w:b/>
          <w:bCs/>
          <w:sz w:val="22"/>
          <w:szCs w:val="22"/>
          <w:u w:val="single"/>
        </w:rPr>
        <w:t>e 20</w:t>
      </w:r>
      <w:r w:rsidR="0066588B">
        <w:rPr>
          <w:rFonts w:ascii="Calibri" w:hAnsi="Calibri" w:cs="Calibri"/>
          <w:b/>
          <w:bCs/>
          <w:sz w:val="22"/>
          <w:szCs w:val="22"/>
          <w:u w:val="single"/>
        </w:rPr>
        <w:t>1</w:t>
      </w:r>
      <w:r w:rsidR="00D43041">
        <w:rPr>
          <w:rFonts w:ascii="Calibri" w:hAnsi="Calibri" w:cs="Calibri"/>
          <w:b/>
          <w:bCs/>
          <w:sz w:val="22"/>
          <w:szCs w:val="22"/>
          <w:u w:val="single"/>
        </w:rPr>
        <w:t>5</w:t>
      </w:r>
      <w:r w:rsidRPr="00714A9C">
        <w:rPr>
          <w:rFonts w:ascii="Calibri" w:hAnsi="Calibri" w:cs="Calibri"/>
          <w:b/>
          <w:bCs/>
          <w:sz w:val="22"/>
          <w:szCs w:val="22"/>
          <w:u w:val="single"/>
        </w:rPr>
        <w:t xml:space="preserve"> a las </w:t>
      </w:r>
      <w:r w:rsidR="00D43041">
        <w:rPr>
          <w:rFonts w:ascii="Calibri" w:hAnsi="Calibri" w:cs="Calibri"/>
          <w:b/>
          <w:bCs/>
          <w:sz w:val="22"/>
          <w:szCs w:val="22"/>
          <w:u w:val="single"/>
        </w:rPr>
        <w:t>14</w:t>
      </w:r>
      <w:r w:rsidRPr="00714A9C">
        <w:rPr>
          <w:rFonts w:ascii="Calibri" w:hAnsi="Calibri" w:cs="Calibri"/>
          <w:b/>
          <w:bCs/>
          <w:sz w:val="22"/>
          <w:szCs w:val="22"/>
          <w:u w:val="single"/>
        </w:rPr>
        <w:t>:</w:t>
      </w:r>
      <w:r w:rsidR="00D43041">
        <w:rPr>
          <w:rFonts w:ascii="Calibri" w:hAnsi="Calibri" w:cs="Calibri"/>
          <w:b/>
          <w:bCs/>
          <w:sz w:val="22"/>
          <w:szCs w:val="22"/>
          <w:u w:val="single"/>
        </w:rPr>
        <w:t>3</w:t>
      </w:r>
      <w:r w:rsidRPr="00714A9C">
        <w:rPr>
          <w:rFonts w:ascii="Calibri" w:hAnsi="Calibri" w:cs="Calibri"/>
          <w:b/>
          <w:bCs/>
          <w:sz w:val="22"/>
          <w:szCs w:val="22"/>
          <w:u w:val="single"/>
        </w:rPr>
        <w:t>0 horas</w:t>
      </w:r>
      <w:r w:rsidRPr="00714A9C">
        <w:rPr>
          <w:rFonts w:ascii="Calibri" w:hAnsi="Calibri" w:cs="Calibri"/>
          <w:sz w:val="22"/>
          <w:szCs w:val="22"/>
        </w:rPr>
        <w:t>, en el domicilio de “La Convocante”. En caso necesario, ésta podrá programar las juntas de aclaraciones que considere pertinentes, considerando siempre que deberá haber seis días naturales como mínimo entre el día de la última junta de aclaraciones y la fecha del acto de presentación y apertura de proposiciones</w:t>
      </w:r>
      <w:r w:rsidR="00B7765D" w:rsidRPr="00714A9C">
        <w:rPr>
          <w:rFonts w:ascii="Calibri" w:hAnsi="Calibri" w:cs="Calibri"/>
          <w:bCs/>
          <w:sz w:val="22"/>
          <w:szCs w:val="22"/>
        </w:rPr>
        <w:t>.</w:t>
      </w:r>
    </w:p>
    <w:p w:rsidR="00280FBD" w:rsidRPr="00714A9C" w:rsidRDefault="00280FBD" w:rsidP="00280FBD">
      <w:pPr>
        <w:ind w:left="360"/>
        <w:jc w:val="both"/>
        <w:rPr>
          <w:rFonts w:ascii="Calibri" w:hAnsi="Calibri" w:cs="Calibri"/>
          <w:bCs/>
          <w:sz w:val="22"/>
          <w:szCs w:val="22"/>
        </w:rPr>
      </w:pPr>
    </w:p>
    <w:p w:rsidR="001B6F09" w:rsidRPr="00714A9C" w:rsidRDefault="00865BB9" w:rsidP="00A32A18">
      <w:pPr>
        <w:numPr>
          <w:ilvl w:val="0"/>
          <w:numId w:val="1"/>
        </w:numPr>
        <w:jc w:val="both"/>
        <w:rPr>
          <w:rFonts w:ascii="Calibri" w:hAnsi="Calibri" w:cs="Calibri"/>
          <w:bCs/>
          <w:sz w:val="22"/>
          <w:szCs w:val="22"/>
        </w:rPr>
      </w:pPr>
      <w:r w:rsidRPr="00714A9C">
        <w:rPr>
          <w:rFonts w:ascii="Calibri" w:hAnsi="Calibri" w:cs="Calibri"/>
          <w:color w:val="000000"/>
          <w:sz w:val="22"/>
          <w:szCs w:val="22"/>
        </w:rPr>
        <w:t>En el desarrollo del acto de junta de aclaraciones, “L</w:t>
      </w:r>
      <w:r w:rsidRPr="00714A9C">
        <w:rPr>
          <w:rFonts w:ascii="Calibri" w:hAnsi="Calibri" w:cs="Calibri"/>
          <w:sz w:val="22"/>
          <w:szCs w:val="22"/>
        </w:rPr>
        <w:t>a Convocante”</w:t>
      </w:r>
      <w:r w:rsidRPr="00714A9C">
        <w:rPr>
          <w:rFonts w:ascii="Calibri" w:hAnsi="Calibri" w:cs="Calibri"/>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714A9C">
        <w:rPr>
          <w:rFonts w:ascii="Calibri" w:hAnsi="Calibri" w:cs="Calibri"/>
          <w:bCs/>
          <w:sz w:val="22"/>
          <w:szCs w:val="22"/>
        </w:rPr>
        <w:t>.</w:t>
      </w:r>
    </w:p>
    <w:p w:rsidR="001B6F09" w:rsidRPr="00714A9C" w:rsidRDefault="001B6F09" w:rsidP="001B6F09">
      <w:pPr>
        <w:jc w:val="both"/>
        <w:rPr>
          <w:rFonts w:ascii="Calibri" w:hAnsi="Calibri" w:cs="Calibri"/>
          <w:sz w:val="22"/>
          <w:szCs w:val="22"/>
        </w:rPr>
      </w:pPr>
    </w:p>
    <w:p w:rsidR="00223858" w:rsidRPr="00714A9C" w:rsidRDefault="00D25136" w:rsidP="00A32A18">
      <w:pPr>
        <w:numPr>
          <w:ilvl w:val="0"/>
          <w:numId w:val="1"/>
        </w:numPr>
        <w:jc w:val="both"/>
        <w:rPr>
          <w:rFonts w:ascii="Calibri" w:hAnsi="Calibri" w:cs="Calibri"/>
          <w:sz w:val="22"/>
          <w:szCs w:val="22"/>
        </w:rPr>
      </w:pPr>
      <w:r w:rsidRPr="00714A9C">
        <w:rPr>
          <w:rFonts w:ascii="Calibri" w:hAnsi="Calibri" w:cs="Calibri"/>
          <w:sz w:val="22"/>
          <w:szCs w:val="22"/>
        </w:rPr>
        <w:t xml:space="preserve">A este acto </w:t>
      </w:r>
      <w:r w:rsidRPr="00714A9C">
        <w:rPr>
          <w:rFonts w:ascii="Calibri" w:hAnsi="Calibri" w:cs="Calibri"/>
          <w:b/>
          <w:sz w:val="22"/>
          <w:szCs w:val="22"/>
        </w:rPr>
        <w:t>sólo podrá asistir un representante por licitante</w:t>
      </w:r>
      <w:r w:rsidRPr="00714A9C">
        <w:rPr>
          <w:rFonts w:ascii="Calibri" w:hAnsi="Calibri" w:cs="Calibri"/>
          <w:sz w:val="22"/>
          <w:szCs w:val="22"/>
        </w:rPr>
        <w:t xml:space="preserve">, debido a las políticas internas de </w:t>
      </w:r>
      <w:r w:rsidRPr="00714A9C">
        <w:rPr>
          <w:rFonts w:ascii="Calibri" w:hAnsi="Calibri" w:cs="Calibri"/>
          <w:color w:val="000000"/>
          <w:sz w:val="22"/>
          <w:szCs w:val="22"/>
        </w:rPr>
        <w:t>“L</w:t>
      </w:r>
      <w:r w:rsidRPr="00714A9C">
        <w:rPr>
          <w:rFonts w:ascii="Calibri" w:hAnsi="Calibri" w:cs="Calibri"/>
          <w:sz w:val="22"/>
          <w:szCs w:val="22"/>
        </w:rPr>
        <w:t>a Convocante”, así como las personas que se hayan registrado previamente como observadores de los actos de esta licitación</w:t>
      </w:r>
      <w:r w:rsidRPr="00714A9C">
        <w:rPr>
          <w:rFonts w:ascii="Calibri" w:hAnsi="Calibri" w:cs="Calibri"/>
          <w:bCs/>
          <w:sz w:val="22"/>
          <w:szCs w:val="22"/>
        </w:rPr>
        <w:t>.</w:t>
      </w:r>
    </w:p>
    <w:p w:rsidR="001F55D8" w:rsidRPr="00714A9C" w:rsidRDefault="001F55D8" w:rsidP="00D25136">
      <w:pPr>
        <w:pStyle w:val="Prrafodelista"/>
        <w:rPr>
          <w:rFonts w:ascii="Calibri" w:hAnsi="Calibri" w:cs="Calibri"/>
          <w:sz w:val="22"/>
          <w:szCs w:val="22"/>
        </w:rPr>
      </w:pPr>
    </w:p>
    <w:p w:rsidR="00D25136" w:rsidRPr="00714A9C" w:rsidRDefault="00D25136" w:rsidP="00A32A18">
      <w:pPr>
        <w:numPr>
          <w:ilvl w:val="0"/>
          <w:numId w:val="1"/>
        </w:numPr>
        <w:jc w:val="both"/>
        <w:rPr>
          <w:rFonts w:ascii="Calibri" w:hAnsi="Calibri" w:cs="Calibri"/>
          <w:sz w:val="22"/>
          <w:szCs w:val="22"/>
        </w:rPr>
      </w:pPr>
      <w:r w:rsidRPr="00714A9C">
        <w:rPr>
          <w:rFonts w:ascii="Calibri" w:hAnsi="Calibri" w:cs="Calibri"/>
          <w:sz w:val="22"/>
          <w:szCs w:val="22"/>
        </w:rPr>
        <w:t>La</w:t>
      </w:r>
      <w:r w:rsidRPr="00714A9C">
        <w:rPr>
          <w:rFonts w:ascii="Calibri" w:hAnsi="Calibri" w:cs="Calibri"/>
          <w:b/>
          <w:sz w:val="22"/>
          <w:szCs w:val="22"/>
        </w:rPr>
        <w:t xml:space="preserve"> asistencia</w:t>
      </w:r>
      <w:r w:rsidRPr="00714A9C">
        <w:rPr>
          <w:rFonts w:ascii="Calibri" w:hAnsi="Calibri" w:cs="Calibri"/>
          <w:sz w:val="22"/>
          <w:szCs w:val="22"/>
        </w:rPr>
        <w:t xml:space="preserve"> de los participantes a la o las juntas de aclaraciones </w:t>
      </w:r>
      <w:r w:rsidRPr="00714A9C">
        <w:rPr>
          <w:rFonts w:ascii="Calibri" w:hAnsi="Calibri" w:cs="Calibri"/>
          <w:b/>
          <w:sz w:val="22"/>
          <w:szCs w:val="22"/>
        </w:rPr>
        <w:t>será optativa.</w:t>
      </w:r>
    </w:p>
    <w:p w:rsidR="00D25136" w:rsidRPr="00714A9C" w:rsidRDefault="00D25136" w:rsidP="00D25136">
      <w:pPr>
        <w:pStyle w:val="Prrafodelista"/>
        <w:rPr>
          <w:rFonts w:ascii="Calibri" w:hAnsi="Calibri" w:cs="Calibri"/>
          <w:sz w:val="22"/>
          <w:szCs w:val="22"/>
        </w:rPr>
      </w:pPr>
    </w:p>
    <w:p w:rsidR="00D25136" w:rsidRPr="00714A9C" w:rsidRDefault="00D25136" w:rsidP="00A32A18">
      <w:pPr>
        <w:numPr>
          <w:ilvl w:val="0"/>
          <w:numId w:val="1"/>
        </w:numPr>
        <w:jc w:val="both"/>
        <w:rPr>
          <w:rFonts w:ascii="Calibri" w:hAnsi="Calibri" w:cs="Calibri"/>
          <w:sz w:val="22"/>
          <w:szCs w:val="22"/>
        </w:rPr>
      </w:pPr>
      <w:r w:rsidRPr="00714A9C">
        <w:rPr>
          <w:rFonts w:ascii="Calibri" w:hAnsi="Calibri" w:cs="Calibri"/>
          <w:sz w:val="22"/>
          <w:szCs w:val="22"/>
        </w:rPr>
        <w:t>El acta que se derive de la junta de aclaraciones la podrán consultar los licitantes en CompraNet</w:t>
      </w:r>
      <w:r w:rsidR="00F66075">
        <w:rPr>
          <w:rFonts w:ascii="Calibri" w:hAnsi="Calibri" w:cs="Calibri"/>
          <w:sz w:val="22"/>
          <w:szCs w:val="22"/>
        </w:rPr>
        <w:t xml:space="preserve"> y en comprasbc</w:t>
      </w:r>
      <w:r w:rsidRPr="00714A9C">
        <w:rPr>
          <w:rFonts w:ascii="Calibri" w:hAnsi="Calibri" w:cs="Calibri"/>
          <w:sz w:val="22"/>
          <w:szCs w:val="22"/>
        </w:rPr>
        <w:t xml:space="preserve">, donde estará a su disposición a más tardar el día hábil siguiente de su celebración, asi mismo estará a su disposición en el domicilio de </w:t>
      </w:r>
      <w:r w:rsidRPr="00714A9C">
        <w:rPr>
          <w:rFonts w:ascii="Calibri" w:hAnsi="Calibri" w:cs="Calibri"/>
          <w:color w:val="000000"/>
          <w:sz w:val="22"/>
          <w:szCs w:val="22"/>
        </w:rPr>
        <w:t>“L</w:t>
      </w:r>
      <w:r w:rsidRPr="00714A9C">
        <w:rPr>
          <w:rFonts w:ascii="Calibri" w:hAnsi="Calibri" w:cs="Calibri"/>
          <w:sz w:val="22"/>
          <w:szCs w:val="22"/>
        </w:rPr>
        <w:t>a Convocante”, en un plazo no mayor de 1 (un) día hábil, a partir de la fecha de conclusión del o los actos respectivos. Este procedimiento sustituirá a la notificación y entrega del acta de manera personal.</w:t>
      </w:r>
    </w:p>
    <w:p w:rsidR="0094177D" w:rsidRPr="00714A9C" w:rsidRDefault="0094177D" w:rsidP="00841788">
      <w:pPr>
        <w:ind w:left="360"/>
        <w:jc w:val="both"/>
        <w:rPr>
          <w:rFonts w:ascii="Calibri" w:hAnsi="Calibri" w:cs="Calibri"/>
          <w:sz w:val="22"/>
          <w:szCs w:val="22"/>
        </w:rPr>
      </w:pPr>
    </w:p>
    <w:p w:rsidR="0094177D" w:rsidRPr="00714A9C" w:rsidRDefault="00F52B14" w:rsidP="00FA4B10">
      <w:pPr>
        <w:pStyle w:val="Ttulo2"/>
        <w:jc w:val="center"/>
        <w:rPr>
          <w:rFonts w:ascii="Calibri" w:hAnsi="Calibri" w:cs="Calibri"/>
          <w:sz w:val="22"/>
          <w:szCs w:val="22"/>
        </w:rPr>
      </w:pPr>
      <w:r w:rsidRPr="00714A9C">
        <w:rPr>
          <w:rFonts w:ascii="Calibri" w:hAnsi="Calibri" w:cs="Calibri"/>
          <w:sz w:val="22"/>
          <w:szCs w:val="22"/>
        </w:rPr>
        <w:t>SECCION</w:t>
      </w:r>
      <w:r w:rsidR="0094177D" w:rsidRPr="00714A9C">
        <w:rPr>
          <w:rFonts w:ascii="Calibri" w:hAnsi="Calibri" w:cs="Calibri"/>
          <w:sz w:val="22"/>
          <w:szCs w:val="22"/>
        </w:rPr>
        <w:t xml:space="preserve"> V</w:t>
      </w:r>
      <w:r w:rsidR="00737864" w:rsidRPr="00714A9C">
        <w:rPr>
          <w:rFonts w:ascii="Calibri" w:hAnsi="Calibri" w:cs="Calibri"/>
          <w:sz w:val="22"/>
          <w:szCs w:val="22"/>
        </w:rPr>
        <w:t>I</w:t>
      </w:r>
      <w:r w:rsidR="0094177D" w:rsidRPr="00714A9C">
        <w:rPr>
          <w:rFonts w:ascii="Calibri" w:hAnsi="Calibri" w:cs="Calibri"/>
          <w:sz w:val="22"/>
          <w:szCs w:val="22"/>
        </w:rPr>
        <w:t>.</w:t>
      </w:r>
      <w:r w:rsidR="0094177D" w:rsidRPr="00714A9C">
        <w:rPr>
          <w:rFonts w:ascii="Calibri" w:hAnsi="Calibri" w:cs="Calibri"/>
          <w:sz w:val="22"/>
          <w:szCs w:val="22"/>
        </w:rPr>
        <w:tab/>
      </w:r>
      <w:r w:rsidR="00363D1E" w:rsidRPr="00714A9C">
        <w:rPr>
          <w:rFonts w:ascii="Calibri" w:hAnsi="Calibri" w:cs="Calibri"/>
          <w:sz w:val="22"/>
          <w:szCs w:val="22"/>
        </w:rPr>
        <w:t xml:space="preserve"> </w:t>
      </w:r>
      <w:r w:rsidR="000177E9" w:rsidRPr="00714A9C">
        <w:rPr>
          <w:rFonts w:ascii="Calibri" w:hAnsi="Calibri" w:cs="Calibri"/>
          <w:sz w:val="22"/>
          <w:szCs w:val="22"/>
        </w:rPr>
        <w:t>REGISTRO</w:t>
      </w:r>
      <w:r w:rsidR="0094177D" w:rsidRPr="00714A9C">
        <w:rPr>
          <w:rFonts w:ascii="Calibri" w:hAnsi="Calibri" w:cs="Calibri"/>
          <w:sz w:val="22"/>
          <w:szCs w:val="22"/>
        </w:rPr>
        <w:t xml:space="preserve"> Y APERTURA DE PROPOSICIONES</w:t>
      </w:r>
    </w:p>
    <w:p w:rsidR="0094177D" w:rsidRPr="00714A9C" w:rsidRDefault="0094177D">
      <w:pPr>
        <w:jc w:val="both"/>
        <w:rPr>
          <w:rFonts w:ascii="Calibri" w:hAnsi="Calibri" w:cs="Calibri"/>
          <w:sz w:val="22"/>
          <w:szCs w:val="22"/>
        </w:rPr>
      </w:pPr>
    </w:p>
    <w:p w:rsidR="000177E9" w:rsidRPr="002A059A" w:rsidRDefault="002A059A" w:rsidP="00A32A18">
      <w:pPr>
        <w:numPr>
          <w:ilvl w:val="0"/>
          <w:numId w:val="1"/>
        </w:numPr>
        <w:jc w:val="both"/>
        <w:rPr>
          <w:rFonts w:ascii="Calibri" w:hAnsi="Calibri" w:cs="Calibri"/>
          <w:sz w:val="22"/>
          <w:szCs w:val="22"/>
        </w:rPr>
      </w:pPr>
      <w:r w:rsidRPr="002A059A">
        <w:rPr>
          <w:rFonts w:ascii="Calibri" w:hAnsi="Calibri" w:cs="Calibri"/>
          <w:sz w:val="22"/>
          <w:szCs w:val="22"/>
        </w:rPr>
        <w:t xml:space="preserve">El acto de presentación y apertura de proposiciones iniciará a las </w:t>
      </w:r>
      <w:r w:rsidR="00014FD2">
        <w:rPr>
          <w:rFonts w:ascii="Calibri" w:hAnsi="Calibri" w:cs="Calibri"/>
          <w:b/>
          <w:sz w:val="22"/>
          <w:szCs w:val="22"/>
        </w:rPr>
        <w:t>10</w:t>
      </w:r>
      <w:r w:rsidRPr="003B6F6C">
        <w:rPr>
          <w:rFonts w:ascii="Calibri" w:hAnsi="Calibri" w:cs="Calibri"/>
          <w:b/>
          <w:sz w:val="22"/>
          <w:szCs w:val="22"/>
        </w:rPr>
        <w:t>:</w:t>
      </w:r>
      <w:r w:rsidR="00D43041">
        <w:rPr>
          <w:rFonts w:ascii="Calibri" w:hAnsi="Calibri" w:cs="Calibri"/>
          <w:b/>
          <w:sz w:val="22"/>
          <w:szCs w:val="22"/>
        </w:rPr>
        <w:t>3</w:t>
      </w:r>
      <w:r w:rsidRPr="003B6F6C">
        <w:rPr>
          <w:rFonts w:ascii="Calibri" w:hAnsi="Calibri" w:cs="Calibri"/>
          <w:b/>
          <w:sz w:val="22"/>
          <w:szCs w:val="22"/>
        </w:rPr>
        <w:t xml:space="preserve">0 horas del día </w:t>
      </w:r>
      <w:r w:rsidR="00014FD2">
        <w:rPr>
          <w:rFonts w:ascii="Calibri" w:hAnsi="Calibri" w:cs="Calibri"/>
          <w:b/>
          <w:sz w:val="22"/>
          <w:szCs w:val="22"/>
        </w:rPr>
        <w:t>1</w:t>
      </w:r>
      <w:r w:rsidR="00D43041">
        <w:rPr>
          <w:rFonts w:ascii="Calibri" w:hAnsi="Calibri" w:cs="Calibri"/>
          <w:b/>
          <w:sz w:val="22"/>
          <w:szCs w:val="22"/>
        </w:rPr>
        <w:t>8</w:t>
      </w:r>
      <w:r w:rsidRPr="003B6F6C">
        <w:rPr>
          <w:rFonts w:ascii="Calibri" w:hAnsi="Calibri" w:cs="Calibri"/>
          <w:b/>
          <w:sz w:val="22"/>
          <w:szCs w:val="22"/>
        </w:rPr>
        <w:t xml:space="preserve"> de </w:t>
      </w:r>
      <w:r w:rsidR="00D43041">
        <w:rPr>
          <w:rFonts w:ascii="Calibri" w:hAnsi="Calibri" w:cs="Calibri"/>
          <w:b/>
          <w:sz w:val="22"/>
          <w:szCs w:val="22"/>
        </w:rPr>
        <w:t>septiembre</w:t>
      </w:r>
      <w:r w:rsidRPr="003B6F6C">
        <w:rPr>
          <w:rFonts w:ascii="Calibri" w:hAnsi="Calibri" w:cs="Calibri"/>
          <w:b/>
          <w:sz w:val="22"/>
          <w:szCs w:val="22"/>
        </w:rPr>
        <w:t xml:space="preserve"> de 201</w:t>
      </w:r>
      <w:r w:rsidR="00D43041">
        <w:rPr>
          <w:rFonts w:ascii="Calibri" w:hAnsi="Calibri" w:cs="Calibri"/>
          <w:b/>
          <w:sz w:val="22"/>
          <w:szCs w:val="22"/>
        </w:rPr>
        <w:t>5</w:t>
      </w:r>
      <w:r w:rsidRPr="002A059A">
        <w:rPr>
          <w:rFonts w:ascii="Calibri" w:hAnsi="Calibri" w:cs="Calibri"/>
          <w:sz w:val="22"/>
          <w:szCs w:val="22"/>
        </w:rPr>
        <w:t>, iniciado el acto las proposiciones a sobre cerrado deberán ser entregadas por los licitantes al servidor público que presida el acto, en la Sala de Juntas de la Dirección de Adquisiciones de Oficialía Mayor de Gobierno, ubicada en el 3er. piso del Edificio del Poder Ejecutivo del Estado de Baja California, en Calzada Independencia número 994, del Centro Cívico en la Ciudad de Mexicali, Baja California.</w:t>
      </w:r>
    </w:p>
    <w:p w:rsidR="00E70948" w:rsidRPr="00714A9C" w:rsidRDefault="00E70948" w:rsidP="000177E9">
      <w:pPr>
        <w:ind w:left="360"/>
        <w:jc w:val="both"/>
        <w:rPr>
          <w:rFonts w:ascii="Calibri" w:hAnsi="Calibri" w:cs="Calibri"/>
          <w:sz w:val="22"/>
          <w:szCs w:val="22"/>
        </w:rPr>
      </w:pPr>
    </w:p>
    <w:p w:rsidR="00830C7C" w:rsidRPr="00714A9C" w:rsidRDefault="000177E9" w:rsidP="00A32A18">
      <w:pPr>
        <w:numPr>
          <w:ilvl w:val="0"/>
          <w:numId w:val="1"/>
        </w:numPr>
        <w:jc w:val="both"/>
        <w:rPr>
          <w:rFonts w:ascii="Calibri" w:hAnsi="Calibri" w:cs="Calibri"/>
          <w:sz w:val="22"/>
          <w:szCs w:val="22"/>
        </w:rPr>
      </w:pPr>
      <w:r w:rsidRPr="00714A9C">
        <w:rPr>
          <w:rFonts w:ascii="Calibri" w:hAnsi="Calibri" w:cs="Calibri"/>
          <w:sz w:val="22"/>
          <w:szCs w:val="22"/>
        </w:rPr>
        <w:t xml:space="preserve">En el entendido de que no se recibirá ninguna proposición que sea presentada fuera de </w:t>
      </w:r>
      <w:r w:rsidR="00F52B14" w:rsidRPr="00714A9C">
        <w:rPr>
          <w:rFonts w:ascii="Calibri" w:hAnsi="Calibri" w:cs="Calibri"/>
          <w:sz w:val="22"/>
          <w:szCs w:val="22"/>
        </w:rPr>
        <w:t>la fecha y hora lí</w:t>
      </w:r>
      <w:r w:rsidR="00830C7C" w:rsidRPr="00714A9C">
        <w:rPr>
          <w:rFonts w:ascii="Calibri" w:hAnsi="Calibri" w:cs="Calibri"/>
          <w:sz w:val="22"/>
          <w:szCs w:val="22"/>
        </w:rPr>
        <w:t>mite,</w:t>
      </w:r>
      <w:r w:rsidRPr="00714A9C">
        <w:rPr>
          <w:rFonts w:ascii="Calibri" w:hAnsi="Calibri" w:cs="Calibri"/>
          <w:sz w:val="22"/>
          <w:szCs w:val="22"/>
        </w:rPr>
        <w:t xml:space="preserve"> para lo cual el licitante participante deberá considerar llegar </w:t>
      </w:r>
      <w:r w:rsidRPr="00714A9C">
        <w:rPr>
          <w:rFonts w:ascii="Calibri" w:hAnsi="Calibri" w:cs="Calibri"/>
          <w:b/>
          <w:sz w:val="22"/>
          <w:szCs w:val="22"/>
        </w:rPr>
        <w:t>15 minutos antes de la hora fijada</w:t>
      </w:r>
      <w:r w:rsidR="00830C7C" w:rsidRPr="00714A9C">
        <w:rPr>
          <w:rFonts w:ascii="Calibri" w:hAnsi="Calibri" w:cs="Calibri"/>
          <w:b/>
          <w:sz w:val="22"/>
          <w:szCs w:val="22"/>
        </w:rPr>
        <w:t xml:space="preserve">, </w:t>
      </w:r>
      <w:r w:rsidR="00830C7C" w:rsidRPr="00714A9C">
        <w:rPr>
          <w:rFonts w:ascii="Calibri" w:hAnsi="Calibri" w:cs="Calibri"/>
          <w:sz w:val="22"/>
          <w:szCs w:val="22"/>
        </w:rPr>
        <w:t>las proposiciones que reciba “La Convocante” extemporáneamente, serán devueltas al licitante sin abrir.</w:t>
      </w:r>
    </w:p>
    <w:p w:rsidR="00C275D7" w:rsidRPr="00714A9C" w:rsidRDefault="00C275D7" w:rsidP="00C275D7">
      <w:pPr>
        <w:pStyle w:val="Prrafodelista"/>
        <w:rPr>
          <w:rFonts w:ascii="Calibri" w:hAnsi="Calibri" w:cs="Calibri"/>
          <w:sz w:val="22"/>
          <w:szCs w:val="22"/>
        </w:rPr>
      </w:pPr>
    </w:p>
    <w:p w:rsidR="00C275D7" w:rsidRPr="00714A9C" w:rsidRDefault="00C275D7"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La convocante </w:t>
      </w:r>
      <w:r w:rsidRPr="00714A9C">
        <w:rPr>
          <w:rFonts w:ascii="Calibri" w:hAnsi="Calibri" w:cs="Calibri"/>
          <w:b/>
          <w:sz w:val="22"/>
          <w:szCs w:val="22"/>
        </w:rPr>
        <w:t>no</w:t>
      </w:r>
      <w:r w:rsidRPr="00714A9C">
        <w:rPr>
          <w:rFonts w:ascii="Calibri" w:hAnsi="Calibri" w:cs="Calibri"/>
          <w:sz w:val="22"/>
          <w:szCs w:val="22"/>
        </w:rPr>
        <w:t xml:space="preserve"> realizará revisiones preliminares de documentación.</w:t>
      </w:r>
    </w:p>
    <w:p w:rsidR="00CE0F7D" w:rsidRPr="00714A9C" w:rsidRDefault="00CE0F7D" w:rsidP="00CE0F7D">
      <w:pPr>
        <w:pStyle w:val="Prrafodelista"/>
        <w:rPr>
          <w:rFonts w:ascii="Calibri" w:hAnsi="Calibri" w:cs="Calibri"/>
          <w:sz w:val="22"/>
          <w:szCs w:val="22"/>
        </w:rPr>
      </w:pPr>
    </w:p>
    <w:p w:rsidR="00CE0F7D" w:rsidRPr="00714A9C" w:rsidRDefault="00CE0F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Las condiciones establecidas en esta </w:t>
      </w:r>
      <w:r w:rsidRPr="00714A9C">
        <w:rPr>
          <w:rFonts w:ascii="Calibri" w:hAnsi="Calibri" w:cs="Calibri"/>
          <w:b/>
          <w:sz w:val="22"/>
          <w:szCs w:val="22"/>
        </w:rPr>
        <w:t xml:space="preserve">sección VI </w:t>
      </w:r>
      <w:r w:rsidRPr="00714A9C">
        <w:rPr>
          <w:rFonts w:ascii="Calibri" w:hAnsi="Calibri" w:cs="Calibri"/>
          <w:sz w:val="22"/>
          <w:szCs w:val="22"/>
        </w:rPr>
        <w:t>aplican de igual forma para las proposiciones enviadas a través de servicio postal o de mensajería.</w:t>
      </w:r>
    </w:p>
    <w:p w:rsidR="00CE0F7D" w:rsidRPr="00714A9C" w:rsidRDefault="00CE0F7D" w:rsidP="00CE0F7D">
      <w:pPr>
        <w:ind w:left="360"/>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b/>
          <w:sz w:val="22"/>
          <w:szCs w:val="22"/>
        </w:rPr>
        <w:t>La</w:t>
      </w:r>
      <w:r w:rsidRPr="00714A9C">
        <w:rPr>
          <w:rFonts w:ascii="Calibri" w:hAnsi="Calibri" w:cs="Calibri"/>
          <w:sz w:val="22"/>
          <w:szCs w:val="22"/>
        </w:rPr>
        <w:t xml:space="preserve"> </w:t>
      </w:r>
      <w:r w:rsidRPr="00714A9C">
        <w:rPr>
          <w:rFonts w:ascii="Calibri" w:hAnsi="Calibri" w:cs="Calibri"/>
          <w:b/>
          <w:sz w:val="22"/>
          <w:szCs w:val="22"/>
        </w:rPr>
        <w:t>entrega de proposiciones</w:t>
      </w:r>
      <w:r w:rsidRPr="00714A9C">
        <w:rPr>
          <w:rFonts w:ascii="Calibri" w:hAnsi="Calibri" w:cs="Calibri"/>
          <w:sz w:val="22"/>
          <w:szCs w:val="22"/>
        </w:rPr>
        <w:t xml:space="preserve"> por parte de los licitantes se hará en </w:t>
      </w:r>
      <w:r w:rsidRPr="00714A9C">
        <w:rPr>
          <w:rFonts w:ascii="Calibri" w:hAnsi="Calibri" w:cs="Calibri"/>
          <w:b/>
          <w:sz w:val="22"/>
          <w:szCs w:val="22"/>
          <w:u w:val="single"/>
        </w:rPr>
        <w:t>sobre cerrado</w:t>
      </w:r>
      <w:r w:rsidR="00CE0F7D" w:rsidRPr="00714A9C">
        <w:rPr>
          <w:rFonts w:ascii="Calibri" w:hAnsi="Calibri" w:cs="Calibri"/>
          <w:b/>
          <w:sz w:val="22"/>
          <w:szCs w:val="22"/>
          <w:u w:val="single"/>
        </w:rPr>
        <w:t xml:space="preserve"> de manera inviolable</w:t>
      </w:r>
      <w:r w:rsidRPr="00714A9C">
        <w:rPr>
          <w:rFonts w:ascii="Calibri" w:hAnsi="Calibri" w:cs="Calibri"/>
          <w:sz w:val="22"/>
          <w:szCs w:val="22"/>
        </w:rPr>
        <w:t xml:space="preserve">, el cual contendrá las </w:t>
      </w:r>
      <w:r w:rsidR="00363D1E" w:rsidRPr="00714A9C">
        <w:rPr>
          <w:rFonts w:ascii="Calibri" w:hAnsi="Calibri" w:cs="Calibri"/>
          <w:sz w:val="22"/>
          <w:szCs w:val="22"/>
        </w:rPr>
        <w:t>propuestas</w:t>
      </w:r>
      <w:r w:rsidRPr="00714A9C">
        <w:rPr>
          <w:rFonts w:ascii="Calibri" w:hAnsi="Calibri" w:cs="Calibri"/>
          <w:sz w:val="22"/>
          <w:szCs w:val="22"/>
        </w:rPr>
        <w:t xml:space="preserve"> técnica y económica. En caso de que alguno de los participantes no entregue debidamente cerrado su sobre, </w:t>
      </w:r>
      <w:r w:rsidR="00363D1E" w:rsidRPr="00714A9C">
        <w:rPr>
          <w:rFonts w:ascii="Calibri" w:hAnsi="Calibri" w:cs="Calibri"/>
          <w:color w:val="000000"/>
          <w:sz w:val="22"/>
          <w:szCs w:val="22"/>
        </w:rPr>
        <w:t>“L</w:t>
      </w:r>
      <w:r w:rsidR="00363D1E" w:rsidRPr="00714A9C">
        <w:rPr>
          <w:rFonts w:ascii="Calibri" w:hAnsi="Calibri" w:cs="Calibri"/>
          <w:sz w:val="22"/>
          <w:szCs w:val="22"/>
        </w:rPr>
        <w:t>a Convocante” no lo recibirá.</w:t>
      </w:r>
    </w:p>
    <w:p w:rsidR="005B62F3" w:rsidRPr="00714A9C" w:rsidRDefault="005B62F3" w:rsidP="005B62F3">
      <w:pPr>
        <w:pStyle w:val="Prrafodelista"/>
        <w:rPr>
          <w:rFonts w:ascii="Calibri" w:hAnsi="Calibri" w:cs="Calibri"/>
          <w:sz w:val="22"/>
          <w:szCs w:val="22"/>
        </w:rPr>
      </w:pPr>
    </w:p>
    <w:p w:rsidR="0040458C" w:rsidRPr="00714A9C" w:rsidRDefault="005B62F3">
      <w:pPr>
        <w:ind w:left="360"/>
        <w:jc w:val="both"/>
        <w:rPr>
          <w:rFonts w:ascii="Calibri" w:hAnsi="Calibri" w:cs="Calibri"/>
          <w:sz w:val="22"/>
          <w:szCs w:val="22"/>
          <w:u w:val="single"/>
        </w:rPr>
      </w:pPr>
      <w:r w:rsidRPr="00714A9C">
        <w:rPr>
          <w:rFonts w:ascii="Calibri" w:hAnsi="Calibri" w:cs="Calibri"/>
          <w:sz w:val="22"/>
          <w:szCs w:val="22"/>
          <w:u w:val="single"/>
        </w:rPr>
        <w:lastRenderedPageBreak/>
        <w:t xml:space="preserve">Cada uno de los documentos que integren la proposición y aquellos distintos a ésta, </w:t>
      </w:r>
      <w:r w:rsidRPr="00714A9C">
        <w:rPr>
          <w:rFonts w:ascii="Calibri" w:hAnsi="Calibri" w:cs="Calibri"/>
          <w:b/>
          <w:sz w:val="22"/>
          <w:szCs w:val="22"/>
          <w:u w:val="single"/>
        </w:rPr>
        <w:t>deberán estar foliados en todas y cada una de las hojas que los integren</w:t>
      </w:r>
      <w:r w:rsidR="0040458C" w:rsidRPr="00714A9C">
        <w:rPr>
          <w:rFonts w:ascii="Calibri" w:hAnsi="Calibri" w:cs="Calibri"/>
          <w:sz w:val="22"/>
          <w:szCs w:val="22"/>
          <w:u w:val="single"/>
        </w:rPr>
        <w:t>. Al efecto se deberá numerar de manera individual las propuestas técni</w:t>
      </w:r>
      <w:r w:rsidR="000177E9" w:rsidRPr="00714A9C">
        <w:rPr>
          <w:rFonts w:ascii="Calibri" w:hAnsi="Calibri" w:cs="Calibri"/>
          <w:sz w:val="22"/>
          <w:szCs w:val="22"/>
          <w:u w:val="single"/>
        </w:rPr>
        <w:t>c</w:t>
      </w:r>
      <w:r w:rsidR="0040458C" w:rsidRPr="00714A9C">
        <w:rPr>
          <w:rFonts w:ascii="Calibri" w:hAnsi="Calibri" w:cs="Calibri"/>
          <w:sz w:val="22"/>
          <w:szCs w:val="22"/>
          <w:u w:val="single"/>
        </w:rPr>
        <w:t>a y económica, así como el resto de los documentos que integre el licitante</w:t>
      </w:r>
      <w:r w:rsidR="001F7D0A" w:rsidRPr="00714A9C">
        <w:rPr>
          <w:rFonts w:ascii="Calibri" w:hAnsi="Calibri" w:cs="Calibri"/>
          <w:sz w:val="22"/>
          <w:szCs w:val="22"/>
          <w:u w:val="single"/>
        </w:rPr>
        <w:t xml:space="preserve">, </w:t>
      </w:r>
      <w:r w:rsidR="003832CE" w:rsidRPr="00714A9C">
        <w:rPr>
          <w:rFonts w:ascii="Calibri" w:hAnsi="Calibri" w:cs="Calibri"/>
          <w:sz w:val="22"/>
          <w:szCs w:val="22"/>
          <w:u w:val="single"/>
        </w:rPr>
        <w:t xml:space="preserve">conforme a lo establecido en el artículo 50 del Reglamento de </w:t>
      </w:r>
      <w:r w:rsidR="00C13659" w:rsidRPr="00714A9C">
        <w:rPr>
          <w:rFonts w:ascii="Calibri" w:hAnsi="Calibri" w:cs="Calibri"/>
          <w:sz w:val="22"/>
          <w:szCs w:val="22"/>
          <w:u w:val="single"/>
        </w:rPr>
        <w:t>la Ley</w:t>
      </w:r>
      <w:r w:rsidR="0040458C" w:rsidRPr="00714A9C">
        <w:rPr>
          <w:rFonts w:ascii="Calibri" w:hAnsi="Calibri" w:cs="Calibri"/>
          <w:sz w:val="22"/>
          <w:szCs w:val="22"/>
          <w:u w:val="single"/>
        </w:rPr>
        <w:t>.</w:t>
      </w:r>
    </w:p>
    <w:p w:rsidR="0040458C" w:rsidRPr="00714A9C" w:rsidRDefault="0040458C">
      <w:pPr>
        <w:ind w:left="360"/>
        <w:jc w:val="both"/>
        <w:rPr>
          <w:rFonts w:ascii="Calibri" w:hAnsi="Calibri" w:cs="Calibri"/>
          <w:sz w:val="22"/>
          <w:szCs w:val="22"/>
          <w:u w:val="single"/>
        </w:rPr>
      </w:pPr>
    </w:p>
    <w:p w:rsidR="001F55D8" w:rsidRPr="00714A9C" w:rsidRDefault="00830C7C" w:rsidP="00830C7C">
      <w:pPr>
        <w:numPr>
          <w:ilvl w:val="0"/>
          <w:numId w:val="1"/>
        </w:numPr>
        <w:jc w:val="both"/>
        <w:rPr>
          <w:rFonts w:ascii="Calibri" w:hAnsi="Calibri" w:cs="Calibri"/>
          <w:sz w:val="22"/>
          <w:szCs w:val="22"/>
        </w:rPr>
      </w:pPr>
      <w:r w:rsidRPr="00714A9C">
        <w:rPr>
          <w:rFonts w:ascii="Calibri" w:hAnsi="Calibri" w:cs="Calibri"/>
          <w:sz w:val="22"/>
          <w:szCs w:val="22"/>
        </w:rPr>
        <w:t>El sobre cerrado estará dirigido a “La Convocante” a las oficinas de</w:t>
      </w:r>
      <w:r w:rsidR="006C6069">
        <w:rPr>
          <w:rFonts w:ascii="Calibri" w:hAnsi="Calibri" w:cs="Calibri"/>
          <w:sz w:val="22"/>
          <w:szCs w:val="22"/>
        </w:rPr>
        <w:t xml:space="preserve"> </w:t>
      </w:r>
      <w:r w:rsidRPr="00714A9C">
        <w:rPr>
          <w:rFonts w:ascii="Calibri" w:hAnsi="Calibri" w:cs="Calibri"/>
          <w:sz w:val="22"/>
          <w:szCs w:val="22"/>
        </w:rPr>
        <w:t>l</w:t>
      </w:r>
      <w:r w:rsidR="006C6069">
        <w:rPr>
          <w:rFonts w:ascii="Calibri" w:hAnsi="Calibri" w:cs="Calibri"/>
          <w:sz w:val="22"/>
          <w:szCs w:val="22"/>
        </w:rPr>
        <w:t>a Dirección de Adquisiciones</w:t>
      </w:r>
      <w:r w:rsidRPr="00714A9C">
        <w:rPr>
          <w:rFonts w:ascii="Calibri" w:hAnsi="Calibri" w:cs="Calibri"/>
          <w:sz w:val="22"/>
          <w:szCs w:val="22"/>
        </w:rPr>
        <w:t xml:space="preserve"> </w:t>
      </w:r>
      <w:r w:rsidR="006C6069">
        <w:rPr>
          <w:rFonts w:ascii="Calibri" w:hAnsi="Calibri" w:cs="Calibri"/>
          <w:sz w:val="22"/>
          <w:szCs w:val="22"/>
        </w:rPr>
        <w:t>de Oficialia Mayor de Gobierno</w:t>
      </w:r>
      <w:r w:rsidRPr="00714A9C">
        <w:rPr>
          <w:rFonts w:ascii="Calibri" w:hAnsi="Calibri" w:cs="Calibri"/>
          <w:sz w:val="22"/>
          <w:szCs w:val="22"/>
        </w:rPr>
        <w:t>, ubicadas en el 3º piso del Edificio del Poder Ejecutivo, sito en Calzada In</w:t>
      </w:r>
      <w:r w:rsidR="00DA5B00" w:rsidRPr="00714A9C">
        <w:rPr>
          <w:rFonts w:ascii="Calibri" w:hAnsi="Calibri" w:cs="Calibri"/>
          <w:sz w:val="22"/>
          <w:szCs w:val="22"/>
        </w:rPr>
        <w:t>dependencia</w:t>
      </w:r>
      <w:r w:rsidRPr="00714A9C">
        <w:rPr>
          <w:rFonts w:ascii="Calibri" w:hAnsi="Calibri" w:cs="Calibri"/>
          <w:sz w:val="22"/>
          <w:szCs w:val="22"/>
        </w:rPr>
        <w:t xml:space="preserve"> 994 Centro Cívico, Mexicali, Baja California,</w:t>
      </w:r>
      <w:r w:rsidR="00635554" w:rsidRPr="00714A9C">
        <w:rPr>
          <w:rFonts w:ascii="Calibri" w:hAnsi="Calibri" w:cs="Calibri"/>
          <w:sz w:val="22"/>
          <w:szCs w:val="22"/>
        </w:rPr>
        <w:t xml:space="preserve"> asi mismo</w:t>
      </w:r>
      <w:r w:rsidRPr="00714A9C">
        <w:rPr>
          <w:rFonts w:ascii="Calibri" w:hAnsi="Calibri" w:cs="Calibri"/>
          <w:sz w:val="22"/>
          <w:szCs w:val="22"/>
        </w:rPr>
        <w:t xml:space="preserve"> </w:t>
      </w:r>
      <w:r w:rsidR="00635554" w:rsidRPr="00714A9C">
        <w:rPr>
          <w:rFonts w:ascii="Calibri" w:hAnsi="Calibri" w:cs="Calibri"/>
          <w:sz w:val="22"/>
          <w:szCs w:val="22"/>
        </w:rPr>
        <w:t>i</w:t>
      </w:r>
      <w:r w:rsidRPr="00714A9C">
        <w:rPr>
          <w:rFonts w:ascii="Calibri" w:hAnsi="Calibri" w:cs="Calibri"/>
          <w:sz w:val="22"/>
          <w:szCs w:val="22"/>
        </w:rPr>
        <w:t xml:space="preserve">ndicarán el nombre de la </w:t>
      </w:r>
      <w:r w:rsidR="00090418" w:rsidRPr="00714A9C">
        <w:rPr>
          <w:rFonts w:ascii="Calibri" w:hAnsi="Calibri" w:cs="Calibri"/>
          <w:sz w:val="22"/>
          <w:szCs w:val="22"/>
        </w:rPr>
        <w:t>Licitación</w:t>
      </w:r>
      <w:r w:rsidRPr="00714A9C">
        <w:rPr>
          <w:rFonts w:ascii="Calibri" w:hAnsi="Calibri" w:cs="Calibri"/>
          <w:sz w:val="22"/>
          <w:szCs w:val="22"/>
        </w:rPr>
        <w:t xml:space="preserve"> Pública </w:t>
      </w:r>
      <w:r w:rsidR="00D43041">
        <w:rPr>
          <w:rFonts w:ascii="Calibri" w:hAnsi="Calibri" w:cs="Calibri"/>
          <w:sz w:val="22"/>
          <w:szCs w:val="22"/>
        </w:rPr>
        <w:t>N</w:t>
      </w:r>
      <w:r w:rsidRPr="00714A9C">
        <w:rPr>
          <w:rFonts w:ascii="Calibri" w:hAnsi="Calibri" w:cs="Calibri"/>
          <w:sz w:val="22"/>
          <w:szCs w:val="22"/>
        </w:rPr>
        <w:t xml:space="preserve">acional: </w:t>
      </w:r>
      <w:r w:rsidR="00E70948" w:rsidRPr="00714A9C">
        <w:rPr>
          <w:rFonts w:ascii="Calibri" w:hAnsi="Calibri" w:cs="Calibri"/>
          <w:b/>
          <w:sz w:val="22"/>
          <w:szCs w:val="22"/>
        </w:rPr>
        <w:t>“</w:t>
      </w:r>
      <w:r w:rsidR="00014FD2">
        <w:rPr>
          <w:rFonts w:ascii="Calibri" w:hAnsi="Calibri" w:cs="Calibri"/>
          <w:b/>
          <w:noProof/>
          <w:sz w:val="22"/>
          <w:szCs w:val="22"/>
        </w:rPr>
        <w:t>Adquisición</w:t>
      </w:r>
      <w:r w:rsidR="00817CB6">
        <w:rPr>
          <w:rFonts w:ascii="Calibri" w:hAnsi="Calibri" w:cs="Calibri"/>
          <w:b/>
          <w:noProof/>
          <w:sz w:val="22"/>
          <w:szCs w:val="22"/>
        </w:rPr>
        <w:t xml:space="preserve"> de</w:t>
      </w:r>
      <w:r w:rsidR="002A59D5">
        <w:rPr>
          <w:rFonts w:ascii="Calibri" w:hAnsi="Calibri" w:cs="Calibri"/>
          <w:b/>
          <w:noProof/>
          <w:sz w:val="22"/>
          <w:szCs w:val="22"/>
        </w:rPr>
        <w:t xml:space="preserve"> </w:t>
      </w:r>
      <w:r w:rsidR="00D43041">
        <w:rPr>
          <w:rFonts w:ascii="Calibri" w:hAnsi="Calibri" w:cs="Calibri"/>
          <w:b/>
          <w:noProof/>
          <w:sz w:val="22"/>
          <w:szCs w:val="22"/>
        </w:rPr>
        <w:t>libros</w:t>
      </w:r>
      <w:r w:rsidR="00817CB6">
        <w:rPr>
          <w:rFonts w:ascii="Calibri" w:hAnsi="Calibri" w:cs="Calibri"/>
          <w:b/>
          <w:noProof/>
          <w:sz w:val="22"/>
          <w:szCs w:val="22"/>
        </w:rPr>
        <w:t xml:space="preserve"> </w:t>
      </w:r>
      <w:r w:rsidR="002A59D5">
        <w:rPr>
          <w:rFonts w:ascii="Calibri" w:hAnsi="Calibri" w:cs="Calibri"/>
          <w:b/>
          <w:noProof/>
          <w:sz w:val="22"/>
          <w:szCs w:val="22"/>
        </w:rPr>
        <w:t xml:space="preserve">para </w:t>
      </w:r>
      <w:r w:rsidR="0012509C">
        <w:rPr>
          <w:rFonts w:ascii="Calibri" w:hAnsi="Calibri" w:cs="Calibri"/>
          <w:b/>
          <w:noProof/>
          <w:sz w:val="22"/>
          <w:szCs w:val="22"/>
        </w:rPr>
        <w:t>la ISEP</w:t>
      </w:r>
      <w:r w:rsidR="00E70948" w:rsidRPr="00714A9C">
        <w:rPr>
          <w:rFonts w:ascii="Calibri" w:hAnsi="Calibri" w:cs="Calibri"/>
          <w:b/>
          <w:noProof/>
          <w:sz w:val="22"/>
          <w:szCs w:val="22"/>
        </w:rPr>
        <w:t>”</w:t>
      </w:r>
      <w:r w:rsidRPr="00714A9C">
        <w:rPr>
          <w:rFonts w:ascii="Calibri" w:hAnsi="Calibri" w:cs="Calibri"/>
          <w:sz w:val="22"/>
          <w:szCs w:val="22"/>
        </w:rPr>
        <w:t xml:space="preserve">, el número de la </w:t>
      </w:r>
      <w:r w:rsidR="00090418" w:rsidRPr="00714A9C">
        <w:rPr>
          <w:rFonts w:ascii="Calibri" w:hAnsi="Calibri" w:cs="Calibri"/>
          <w:sz w:val="22"/>
          <w:szCs w:val="22"/>
        </w:rPr>
        <w:t>Licitación</w:t>
      </w:r>
      <w:r w:rsidRPr="00714A9C">
        <w:rPr>
          <w:rFonts w:ascii="Calibri" w:hAnsi="Calibri" w:cs="Calibri"/>
          <w:sz w:val="22"/>
          <w:szCs w:val="22"/>
        </w:rPr>
        <w:t xml:space="preserve"> y las palabras “No abrir antes del día </w:t>
      </w:r>
      <w:r w:rsidR="0012509C">
        <w:rPr>
          <w:rFonts w:ascii="Calibri" w:hAnsi="Calibri" w:cs="Calibri"/>
          <w:b/>
          <w:sz w:val="22"/>
          <w:szCs w:val="22"/>
          <w:u w:val="single"/>
        </w:rPr>
        <w:t>18</w:t>
      </w:r>
      <w:r w:rsidRPr="00714A9C">
        <w:rPr>
          <w:rFonts w:ascii="Calibri" w:hAnsi="Calibri" w:cs="Calibri"/>
          <w:b/>
          <w:sz w:val="22"/>
          <w:szCs w:val="22"/>
          <w:u w:val="single"/>
        </w:rPr>
        <w:t xml:space="preserve"> de </w:t>
      </w:r>
      <w:r w:rsidR="0012509C">
        <w:rPr>
          <w:rFonts w:ascii="Calibri" w:hAnsi="Calibri" w:cs="Calibri"/>
          <w:b/>
          <w:sz w:val="22"/>
          <w:szCs w:val="22"/>
          <w:u w:val="single"/>
        </w:rPr>
        <w:t>septiembre</w:t>
      </w:r>
      <w:r w:rsidR="00E70948" w:rsidRPr="00714A9C">
        <w:rPr>
          <w:rFonts w:ascii="Calibri" w:hAnsi="Calibri" w:cs="Calibri"/>
          <w:b/>
          <w:sz w:val="22"/>
          <w:szCs w:val="22"/>
          <w:u w:val="single"/>
        </w:rPr>
        <w:t xml:space="preserve"> </w:t>
      </w:r>
      <w:r w:rsidRPr="00714A9C">
        <w:rPr>
          <w:rFonts w:ascii="Calibri" w:hAnsi="Calibri" w:cs="Calibri"/>
          <w:b/>
          <w:sz w:val="22"/>
          <w:szCs w:val="22"/>
          <w:u w:val="single"/>
        </w:rPr>
        <w:t>de 20</w:t>
      </w:r>
      <w:r w:rsidR="003B6F6C">
        <w:rPr>
          <w:rFonts w:ascii="Calibri" w:hAnsi="Calibri" w:cs="Calibri"/>
          <w:b/>
          <w:sz w:val="22"/>
          <w:szCs w:val="22"/>
          <w:u w:val="single"/>
        </w:rPr>
        <w:t>1</w:t>
      </w:r>
      <w:r w:rsidR="0012509C">
        <w:rPr>
          <w:rFonts w:ascii="Calibri" w:hAnsi="Calibri" w:cs="Calibri"/>
          <w:b/>
          <w:sz w:val="22"/>
          <w:szCs w:val="22"/>
          <w:u w:val="single"/>
        </w:rPr>
        <w:t>5</w:t>
      </w:r>
      <w:r w:rsidRPr="00714A9C">
        <w:rPr>
          <w:rFonts w:ascii="Calibri" w:hAnsi="Calibri" w:cs="Calibri"/>
          <w:sz w:val="22"/>
          <w:szCs w:val="22"/>
        </w:rPr>
        <w:t xml:space="preserve">”. </w:t>
      </w:r>
    </w:p>
    <w:p w:rsidR="0009512A" w:rsidRPr="00714A9C" w:rsidRDefault="0009512A" w:rsidP="0009512A">
      <w:pPr>
        <w:ind w:left="360"/>
        <w:jc w:val="both"/>
        <w:rPr>
          <w:rFonts w:ascii="Calibri" w:hAnsi="Calibri" w:cs="Calibri"/>
          <w:sz w:val="22"/>
          <w:szCs w:val="22"/>
        </w:rPr>
      </w:pPr>
    </w:p>
    <w:p w:rsidR="00830C7C" w:rsidRPr="00714A9C" w:rsidRDefault="00830C7C" w:rsidP="00830C7C">
      <w:pPr>
        <w:ind w:left="360"/>
        <w:jc w:val="both"/>
        <w:rPr>
          <w:rFonts w:ascii="Calibri" w:hAnsi="Calibri" w:cs="Calibri"/>
          <w:sz w:val="22"/>
          <w:szCs w:val="22"/>
        </w:rPr>
      </w:pPr>
      <w:r w:rsidRPr="00714A9C">
        <w:rPr>
          <w:rFonts w:ascii="Calibri" w:hAnsi="Calibri" w:cs="Calibri"/>
          <w:sz w:val="22"/>
          <w:szCs w:val="22"/>
        </w:rPr>
        <w:t>En el sobre se indicará además el nombre y domicilio del licitante a efecto de que sea posible devolverle la proposición sin abrir en caso de que sea declarada extemporánea.</w:t>
      </w:r>
    </w:p>
    <w:p w:rsidR="00830C7C" w:rsidRPr="00714A9C" w:rsidRDefault="00830C7C" w:rsidP="00830C7C">
      <w:pPr>
        <w:ind w:left="360"/>
        <w:jc w:val="both"/>
        <w:rPr>
          <w:rFonts w:ascii="Calibri" w:hAnsi="Calibri" w:cs="Calibri"/>
          <w:sz w:val="22"/>
          <w:szCs w:val="22"/>
        </w:rPr>
      </w:pPr>
    </w:p>
    <w:p w:rsidR="00DA0609" w:rsidRPr="00714A9C" w:rsidRDefault="00DA0609" w:rsidP="00DA0609">
      <w:pPr>
        <w:numPr>
          <w:ilvl w:val="0"/>
          <w:numId w:val="1"/>
        </w:numPr>
        <w:jc w:val="both"/>
        <w:rPr>
          <w:rFonts w:ascii="Calibri" w:hAnsi="Calibri" w:cs="Calibri"/>
          <w:sz w:val="22"/>
          <w:szCs w:val="22"/>
        </w:rPr>
      </w:pPr>
      <w:r w:rsidRPr="00714A9C">
        <w:rPr>
          <w:rFonts w:ascii="Calibri" w:hAnsi="Calibri" w:cs="Calibri"/>
          <w:bCs/>
          <w:sz w:val="22"/>
          <w:szCs w:val="22"/>
        </w:rPr>
        <w:t>El</w:t>
      </w:r>
      <w:r w:rsidRPr="00714A9C">
        <w:rPr>
          <w:rFonts w:ascii="Calibri" w:hAnsi="Calibri" w:cs="Calibri"/>
          <w:sz w:val="22"/>
          <w:szCs w:val="22"/>
        </w:rPr>
        <w:t xml:space="preserve"> acto de presentación y apertura de proposiciones </w:t>
      </w:r>
      <w:r w:rsidRPr="00714A9C">
        <w:rPr>
          <w:rFonts w:ascii="Calibri" w:hAnsi="Calibri" w:cs="Calibri"/>
          <w:bCs/>
          <w:sz w:val="22"/>
          <w:szCs w:val="22"/>
        </w:rPr>
        <w:t xml:space="preserve">se realizará de manera presencial el día </w:t>
      </w:r>
      <w:r w:rsidR="0012509C">
        <w:rPr>
          <w:rFonts w:ascii="Calibri" w:hAnsi="Calibri" w:cs="Calibri"/>
          <w:b/>
          <w:bCs/>
          <w:sz w:val="22"/>
          <w:szCs w:val="22"/>
          <w:u w:val="single"/>
        </w:rPr>
        <w:t>18</w:t>
      </w:r>
      <w:r w:rsidRPr="00926286">
        <w:rPr>
          <w:rFonts w:ascii="Calibri" w:hAnsi="Calibri" w:cs="Calibri"/>
          <w:b/>
          <w:bCs/>
          <w:sz w:val="22"/>
          <w:szCs w:val="22"/>
          <w:u w:val="single"/>
        </w:rPr>
        <w:t xml:space="preserve"> </w:t>
      </w:r>
      <w:r w:rsidRPr="00714A9C">
        <w:rPr>
          <w:rFonts w:ascii="Calibri" w:hAnsi="Calibri" w:cs="Calibri"/>
          <w:b/>
          <w:bCs/>
          <w:sz w:val="22"/>
          <w:szCs w:val="22"/>
          <w:u w:val="single"/>
        </w:rPr>
        <w:t xml:space="preserve">de </w:t>
      </w:r>
      <w:r w:rsidR="0012509C">
        <w:rPr>
          <w:rFonts w:ascii="Calibri" w:hAnsi="Calibri" w:cs="Calibri"/>
          <w:b/>
          <w:bCs/>
          <w:sz w:val="22"/>
          <w:szCs w:val="22"/>
          <w:u w:val="single"/>
        </w:rPr>
        <w:t>septiembre</w:t>
      </w:r>
      <w:r w:rsidR="00011F6B" w:rsidRPr="00714A9C">
        <w:rPr>
          <w:rFonts w:ascii="Calibri" w:hAnsi="Calibri" w:cs="Calibri"/>
          <w:b/>
          <w:bCs/>
          <w:sz w:val="22"/>
          <w:szCs w:val="22"/>
          <w:u w:val="single"/>
        </w:rPr>
        <w:t xml:space="preserve"> </w:t>
      </w:r>
      <w:r w:rsidRPr="00714A9C">
        <w:rPr>
          <w:rFonts w:ascii="Calibri" w:hAnsi="Calibri" w:cs="Calibri"/>
          <w:b/>
          <w:bCs/>
          <w:sz w:val="22"/>
          <w:szCs w:val="22"/>
          <w:u w:val="single"/>
        </w:rPr>
        <w:t>de 201</w:t>
      </w:r>
      <w:r w:rsidR="0012509C">
        <w:rPr>
          <w:rFonts w:ascii="Calibri" w:hAnsi="Calibri" w:cs="Calibri"/>
          <w:b/>
          <w:bCs/>
          <w:sz w:val="22"/>
          <w:szCs w:val="22"/>
          <w:u w:val="single"/>
        </w:rPr>
        <w:t>5</w:t>
      </w:r>
      <w:r w:rsidRPr="00714A9C">
        <w:rPr>
          <w:rFonts w:ascii="Calibri" w:hAnsi="Calibri" w:cs="Calibri"/>
          <w:b/>
          <w:bCs/>
          <w:sz w:val="22"/>
          <w:szCs w:val="22"/>
          <w:u w:val="single"/>
        </w:rPr>
        <w:t xml:space="preserve"> a las </w:t>
      </w:r>
      <w:r w:rsidR="00DF550D">
        <w:rPr>
          <w:rFonts w:ascii="Calibri" w:hAnsi="Calibri" w:cs="Calibri"/>
          <w:b/>
          <w:bCs/>
          <w:sz w:val="22"/>
          <w:szCs w:val="22"/>
          <w:u w:val="single"/>
        </w:rPr>
        <w:t>10</w:t>
      </w:r>
      <w:r w:rsidRPr="00714A9C">
        <w:rPr>
          <w:rFonts w:ascii="Calibri" w:hAnsi="Calibri" w:cs="Calibri"/>
          <w:b/>
          <w:bCs/>
          <w:sz w:val="22"/>
          <w:szCs w:val="22"/>
          <w:u w:val="single"/>
        </w:rPr>
        <w:t>:</w:t>
      </w:r>
      <w:r w:rsidR="0012509C">
        <w:rPr>
          <w:rFonts w:ascii="Calibri" w:hAnsi="Calibri" w:cs="Calibri"/>
          <w:b/>
          <w:bCs/>
          <w:sz w:val="22"/>
          <w:szCs w:val="22"/>
          <w:u w:val="single"/>
        </w:rPr>
        <w:t>3</w:t>
      </w:r>
      <w:r w:rsidRPr="00714A9C">
        <w:rPr>
          <w:rFonts w:ascii="Calibri" w:hAnsi="Calibri" w:cs="Calibri"/>
          <w:b/>
          <w:bCs/>
          <w:sz w:val="22"/>
          <w:szCs w:val="22"/>
          <w:u w:val="single"/>
        </w:rPr>
        <w:t>0 horas</w:t>
      </w:r>
      <w:r w:rsidRPr="00714A9C">
        <w:rPr>
          <w:rFonts w:ascii="Calibri" w:hAnsi="Calibri" w:cs="Calibri"/>
          <w:sz w:val="22"/>
          <w:szCs w:val="22"/>
        </w:rPr>
        <w:t xml:space="preserve">, en el domicilio de </w:t>
      </w:r>
      <w:r w:rsidRPr="00714A9C">
        <w:rPr>
          <w:rFonts w:ascii="Calibri" w:hAnsi="Calibri" w:cs="Calibri"/>
          <w:color w:val="000000"/>
          <w:sz w:val="22"/>
          <w:szCs w:val="22"/>
        </w:rPr>
        <w:t>“L</w:t>
      </w:r>
      <w:r w:rsidRPr="00714A9C">
        <w:rPr>
          <w:rFonts w:ascii="Calibri" w:hAnsi="Calibri" w:cs="Calibri"/>
          <w:sz w:val="22"/>
          <w:szCs w:val="22"/>
        </w:rPr>
        <w:t>a Convocante”.</w:t>
      </w:r>
    </w:p>
    <w:p w:rsidR="00DA0609" w:rsidRPr="00714A9C" w:rsidRDefault="00DA0609" w:rsidP="00DA0609">
      <w:pPr>
        <w:pStyle w:val="Prrafodelista"/>
        <w:rPr>
          <w:rFonts w:ascii="Calibri" w:hAnsi="Calibri" w:cs="Calibri"/>
          <w:sz w:val="22"/>
          <w:szCs w:val="22"/>
        </w:rPr>
      </w:pPr>
    </w:p>
    <w:p w:rsidR="00DA0609" w:rsidRPr="00714A9C" w:rsidRDefault="00DA0609" w:rsidP="00DA0609">
      <w:pPr>
        <w:ind w:left="360"/>
        <w:jc w:val="both"/>
        <w:rPr>
          <w:rFonts w:ascii="Calibri" w:hAnsi="Calibri" w:cs="Calibri"/>
          <w:sz w:val="22"/>
          <w:szCs w:val="22"/>
        </w:rPr>
      </w:pPr>
      <w:r w:rsidRPr="00714A9C">
        <w:rPr>
          <w:rFonts w:ascii="Calibri" w:hAnsi="Calibri" w:cs="Calibri"/>
          <w:sz w:val="22"/>
          <w:szCs w:val="22"/>
        </w:rPr>
        <w:t>En este acto únicamente podrá asistir un representante por licitante y los observadores participantes, en la fecha y hora establecida en la convocatoria.</w:t>
      </w:r>
    </w:p>
    <w:p w:rsidR="00947644" w:rsidRPr="00714A9C" w:rsidRDefault="00947644" w:rsidP="00DA0609">
      <w:pPr>
        <w:ind w:left="360"/>
        <w:jc w:val="both"/>
        <w:rPr>
          <w:rFonts w:ascii="Calibri" w:hAnsi="Calibri" w:cs="Calibri"/>
          <w:sz w:val="22"/>
          <w:szCs w:val="22"/>
        </w:rPr>
      </w:pPr>
    </w:p>
    <w:p w:rsidR="00DA0609" w:rsidRPr="00714A9C" w:rsidRDefault="00DA0609" w:rsidP="00DA0609">
      <w:pPr>
        <w:numPr>
          <w:ilvl w:val="0"/>
          <w:numId w:val="1"/>
        </w:numPr>
        <w:jc w:val="both"/>
        <w:rPr>
          <w:rFonts w:ascii="Calibri" w:hAnsi="Calibri" w:cs="Calibri"/>
          <w:sz w:val="22"/>
          <w:szCs w:val="22"/>
        </w:rPr>
      </w:pPr>
      <w:r w:rsidRPr="00714A9C">
        <w:rPr>
          <w:rFonts w:ascii="Calibri" w:hAnsi="Calibri" w:cs="Calibri"/>
          <w:sz w:val="22"/>
          <w:szCs w:val="22"/>
        </w:rPr>
        <w:t xml:space="preserve">El acto de presentación y apertura de proposiciones será presidido por el servidor público designado por </w:t>
      </w:r>
      <w:r w:rsidRPr="00714A9C">
        <w:rPr>
          <w:rFonts w:ascii="Calibri" w:hAnsi="Calibri" w:cs="Calibri"/>
          <w:color w:val="000000"/>
          <w:sz w:val="22"/>
          <w:szCs w:val="22"/>
        </w:rPr>
        <w:t>“L</w:t>
      </w:r>
      <w:r w:rsidRPr="00714A9C">
        <w:rPr>
          <w:rFonts w:ascii="Calibri" w:hAnsi="Calibri" w:cs="Calibri"/>
          <w:sz w:val="22"/>
          <w:szCs w:val="22"/>
        </w:rPr>
        <w:t xml:space="preserve">a Convocante”, quien será el único facultado para aceptar o desechar las proposiciones y, en general, para tomar todas las decisiones durante la realización del acto en los términos de la </w:t>
      </w:r>
      <w:r w:rsidR="00FC58F8" w:rsidRPr="00714A9C">
        <w:rPr>
          <w:rFonts w:ascii="Calibri" w:hAnsi="Calibri" w:cs="Calibri"/>
          <w:sz w:val="22"/>
          <w:szCs w:val="22"/>
        </w:rPr>
        <w:t>“</w:t>
      </w:r>
      <w:r w:rsidRPr="00714A9C">
        <w:rPr>
          <w:rFonts w:ascii="Calibri" w:hAnsi="Calibri" w:cs="Calibri"/>
          <w:sz w:val="22"/>
          <w:szCs w:val="22"/>
        </w:rPr>
        <w:t>Ley</w:t>
      </w:r>
      <w:r w:rsidR="00FC58F8" w:rsidRPr="00714A9C">
        <w:rPr>
          <w:rFonts w:ascii="Calibri" w:hAnsi="Calibri" w:cs="Calibri"/>
          <w:sz w:val="22"/>
          <w:szCs w:val="22"/>
        </w:rPr>
        <w:t>”</w:t>
      </w:r>
      <w:r w:rsidRPr="00714A9C">
        <w:rPr>
          <w:rFonts w:ascii="Calibri" w:hAnsi="Calibri" w:cs="Calibri"/>
          <w:sz w:val="22"/>
          <w:szCs w:val="22"/>
        </w:rPr>
        <w:t xml:space="preserve"> y su </w:t>
      </w:r>
      <w:r w:rsidR="00FC58F8" w:rsidRPr="00714A9C">
        <w:rPr>
          <w:rFonts w:ascii="Calibri" w:hAnsi="Calibri" w:cs="Calibri"/>
          <w:sz w:val="22"/>
          <w:szCs w:val="22"/>
        </w:rPr>
        <w:t>“</w:t>
      </w:r>
      <w:r w:rsidRPr="00714A9C">
        <w:rPr>
          <w:rFonts w:ascii="Calibri" w:hAnsi="Calibri" w:cs="Calibri"/>
          <w:sz w:val="22"/>
          <w:szCs w:val="22"/>
        </w:rPr>
        <w:t>Reglamento</w:t>
      </w:r>
      <w:r w:rsidR="00FC58F8" w:rsidRPr="00714A9C">
        <w:rPr>
          <w:rFonts w:ascii="Calibri" w:hAnsi="Calibri" w:cs="Calibri"/>
          <w:sz w:val="22"/>
          <w:szCs w:val="22"/>
        </w:rPr>
        <w:t>”</w:t>
      </w:r>
      <w:r w:rsidRPr="00714A9C">
        <w:rPr>
          <w:rFonts w:ascii="Calibri" w:hAnsi="Calibri" w:cs="Calibri"/>
          <w:sz w:val="22"/>
          <w:szCs w:val="22"/>
        </w:rPr>
        <w:t>.</w:t>
      </w:r>
    </w:p>
    <w:p w:rsidR="00E70948" w:rsidRPr="00714A9C" w:rsidRDefault="00E70948" w:rsidP="00DA0609">
      <w:pPr>
        <w:ind w:left="360"/>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Una vez recibidas las proposiciones en sobre cerrado, se procederá a su </w:t>
      </w:r>
      <w:r w:rsidRPr="00714A9C">
        <w:rPr>
          <w:rFonts w:ascii="Calibri" w:hAnsi="Calibri" w:cs="Calibri"/>
          <w:b/>
          <w:sz w:val="22"/>
          <w:szCs w:val="22"/>
          <w:u w:val="single"/>
        </w:rPr>
        <w:t>apertura y revisión cuantitativa</w:t>
      </w:r>
      <w:r w:rsidRPr="00714A9C">
        <w:rPr>
          <w:rFonts w:ascii="Calibri" w:hAnsi="Calibri" w:cs="Calibri"/>
          <w:sz w:val="22"/>
          <w:szCs w:val="22"/>
        </w:rPr>
        <w:t xml:space="preserve"> de los requisitos exigidos </w:t>
      </w:r>
      <w:r w:rsidR="00B00AC4" w:rsidRPr="00714A9C">
        <w:rPr>
          <w:rFonts w:ascii="Calibri" w:hAnsi="Calibri" w:cs="Calibri"/>
          <w:sz w:val="22"/>
          <w:szCs w:val="22"/>
        </w:rPr>
        <w:t xml:space="preserve">en la convocatoria de la </w:t>
      </w:r>
      <w:r w:rsidR="00090418" w:rsidRPr="00714A9C">
        <w:rPr>
          <w:rFonts w:ascii="Calibri" w:hAnsi="Calibri" w:cs="Calibri"/>
          <w:sz w:val="22"/>
          <w:szCs w:val="22"/>
        </w:rPr>
        <w:t>Licitación</w:t>
      </w:r>
      <w:r w:rsidRPr="00714A9C">
        <w:rPr>
          <w:rFonts w:ascii="Calibri" w:hAnsi="Calibri" w:cs="Calibri"/>
          <w:sz w:val="22"/>
          <w:szCs w:val="22"/>
        </w:rPr>
        <w:t xml:space="preserve">, </w:t>
      </w:r>
      <w:r w:rsidR="00B00AC4" w:rsidRPr="00714A9C">
        <w:rPr>
          <w:rFonts w:ascii="Calibri" w:hAnsi="Calibri" w:cs="Calibri"/>
          <w:sz w:val="22"/>
          <w:szCs w:val="22"/>
        </w:rPr>
        <w:t>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714A9C" w:rsidRDefault="00B52AAA" w:rsidP="00B52AAA">
      <w:pPr>
        <w:ind w:left="360"/>
        <w:jc w:val="both"/>
        <w:rPr>
          <w:rFonts w:ascii="Calibri" w:hAnsi="Calibri" w:cs="Calibri"/>
          <w:sz w:val="22"/>
          <w:szCs w:val="22"/>
        </w:rPr>
      </w:pPr>
    </w:p>
    <w:p w:rsidR="004567A2" w:rsidRPr="00714A9C" w:rsidRDefault="004567A2" w:rsidP="004567A2">
      <w:pPr>
        <w:numPr>
          <w:ilvl w:val="0"/>
          <w:numId w:val="1"/>
        </w:numPr>
        <w:jc w:val="both"/>
        <w:rPr>
          <w:rFonts w:ascii="Calibri" w:hAnsi="Calibri" w:cs="Calibri"/>
          <w:sz w:val="22"/>
          <w:szCs w:val="22"/>
        </w:rPr>
      </w:pPr>
      <w:r w:rsidRPr="00714A9C">
        <w:rPr>
          <w:rFonts w:ascii="Calibri" w:hAnsi="Calibri" w:cs="Calibri"/>
          <w:sz w:val="22"/>
          <w:szCs w:val="22"/>
        </w:rPr>
        <w:t xml:space="preserve">Una vez recibidas todas las proposiciones, el servidor público que presida el acto, </w:t>
      </w:r>
      <w:r w:rsidR="00B52AAA" w:rsidRPr="00714A9C">
        <w:rPr>
          <w:rFonts w:ascii="Calibri" w:hAnsi="Calibri" w:cs="Calibri"/>
          <w:sz w:val="22"/>
          <w:szCs w:val="22"/>
        </w:rPr>
        <w:t xml:space="preserve">atendiendo al número de </w:t>
      </w:r>
      <w:r w:rsidR="00C9679B">
        <w:rPr>
          <w:rFonts w:ascii="Calibri" w:hAnsi="Calibri" w:cs="Calibri"/>
          <w:sz w:val="22"/>
          <w:szCs w:val="22"/>
        </w:rPr>
        <w:t>proposiciones presentadas y a la</w:t>
      </w:r>
      <w:r w:rsidR="00B52AAA" w:rsidRPr="00714A9C">
        <w:rPr>
          <w:rFonts w:ascii="Calibri" w:hAnsi="Calibri" w:cs="Calibri"/>
          <w:sz w:val="22"/>
          <w:szCs w:val="22"/>
        </w:rPr>
        <w:t>s pa</w:t>
      </w:r>
      <w:r w:rsidR="00C9679B">
        <w:rPr>
          <w:rFonts w:ascii="Calibri" w:hAnsi="Calibri" w:cs="Calibri"/>
          <w:sz w:val="22"/>
          <w:szCs w:val="22"/>
        </w:rPr>
        <w:t>rtidas licitada</w:t>
      </w:r>
      <w:r w:rsidR="00B52AAA" w:rsidRPr="00714A9C">
        <w:rPr>
          <w:rFonts w:ascii="Calibri" w:hAnsi="Calibri" w:cs="Calibri"/>
          <w:sz w:val="22"/>
          <w:szCs w:val="22"/>
        </w:rPr>
        <w:t>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714A9C">
        <w:rPr>
          <w:rFonts w:ascii="Calibri" w:hAnsi="Calibri" w:cs="Calibri"/>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714A9C" w:rsidRDefault="0094177D">
      <w:pPr>
        <w:jc w:val="both"/>
        <w:rPr>
          <w:rFonts w:ascii="Calibri" w:hAnsi="Calibri" w:cs="Calibri"/>
          <w:sz w:val="22"/>
          <w:szCs w:val="22"/>
        </w:rPr>
      </w:pPr>
    </w:p>
    <w:p w:rsidR="00807C12" w:rsidRPr="00714A9C" w:rsidRDefault="008C2A10" w:rsidP="00A32A18">
      <w:pPr>
        <w:numPr>
          <w:ilvl w:val="0"/>
          <w:numId w:val="1"/>
        </w:numPr>
        <w:jc w:val="both"/>
        <w:rPr>
          <w:rFonts w:ascii="Calibri" w:hAnsi="Calibri" w:cs="Calibri"/>
          <w:sz w:val="22"/>
          <w:szCs w:val="22"/>
        </w:rPr>
      </w:pPr>
      <w:r w:rsidRPr="00714A9C">
        <w:rPr>
          <w:rFonts w:ascii="Calibri" w:hAnsi="Calibri" w:cs="Calibri"/>
          <w:sz w:val="22"/>
          <w:szCs w:val="22"/>
        </w:rPr>
        <w:t>De entre los licitantes que hayan asistido</w:t>
      </w:r>
      <w:r w:rsidR="00C4464F" w:rsidRPr="00714A9C">
        <w:rPr>
          <w:rFonts w:ascii="Calibri" w:hAnsi="Calibri" w:cs="Calibri"/>
          <w:sz w:val="22"/>
          <w:szCs w:val="22"/>
        </w:rPr>
        <w:t>,</w:t>
      </w:r>
      <w:r w:rsidRPr="00714A9C">
        <w:rPr>
          <w:rFonts w:ascii="Calibri" w:hAnsi="Calibri" w:cs="Calibri"/>
          <w:sz w:val="22"/>
          <w:szCs w:val="22"/>
        </w:rPr>
        <w:t xml:space="preserve"> estos </w:t>
      </w:r>
      <w:r w:rsidR="005B6C11" w:rsidRPr="00714A9C">
        <w:rPr>
          <w:rFonts w:ascii="Calibri" w:hAnsi="Calibri" w:cs="Calibri"/>
          <w:sz w:val="22"/>
          <w:szCs w:val="22"/>
        </w:rPr>
        <w:t>elegirán</w:t>
      </w:r>
      <w:r w:rsidRPr="00714A9C">
        <w:rPr>
          <w:rFonts w:ascii="Calibri" w:hAnsi="Calibri" w:cs="Calibri"/>
          <w:sz w:val="22"/>
          <w:szCs w:val="22"/>
        </w:rPr>
        <w:t xml:space="preserve"> a uno que en forma conjunta con el servidor público de la convocante</w:t>
      </w:r>
      <w:r w:rsidR="00C4464F" w:rsidRPr="00714A9C">
        <w:rPr>
          <w:rFonts w:ascii="Calibri" w:hAnsi="Calibri" w:cs="Calibri"/>
          <w:sz w:val="22"/>
          <w:szCs w:val="22"/>
        </w:rPr>
        <w:t>,</w:t>
      </w:r>
      <w:r w:rsidRPr="00714A9C">
        <w:rPr>
          <w:rFonts w:ascii="Calibri" w:hAnsi="Calibri" w:cs="Calibri"/>
          <w:sz w:val="22"/>
          <w:szCs w:val="22"/>
        </w:rPr>
        <w:t xml:space="preserve"> rubricarán</w:t>
      </w:r>
      <w:r w:rsidR="00C4464F" w:rsidRPr="00714A9C">
        <w:rPr>
          <w:rFonts w:ascii="Calibri" w:hAnsi="Calibri" w:cs="Calibri"/>
          <w:sz w:val="22"/>
          <w:szCs w:val="22"/>
        </w:rPr>
        <w:t xml:space="preserve"> especificamente</w:t>
      </w:r>
      <w:r w:rsidRPr="00714A9C">
        <w:rPr>
          <w:rFonts w:ascii="Calibri" w:hAnsi="Calibri" w:cs="Calibri"/>
          <w:sz w:val="22"/>
          <w:szCs w:val="22"/>
        </w:rPr>
        <w:t xml:space="preserve"> las propuestas técnicas</w:t>
      </w:r>
      <w:r w:rsidR="00FC58F8" w:rsidRPr="00714A9C">
        <w:rPr>
          <w:rFonts w:ascii="Calibri" w:hAnsi="Calibri" w:cs="Calibri"/>
          <w:sz w:val="22"/>
          <w:szCs w:val="22"/>
        </w:rPr>
        <w:t xml:space="preserve"> detalladas</w:t>
      </w:r>
      <w:r w:rsidRPr="00714A9C">
        <w:rPr>
          <w:rFonts w:ascii="Calibri" w:hAnsi="Calibri" w:cs="Calibri"/>
          <w:sz w:val="22"/>
          <w:szCs w:val="22"/>
        </w:rPr>
        <w:t xml:space="preserve"> </w:t>
      </w:r>
      <w:r w:rsidR="00C4464F" w:rsidRPr="00714A9C">
        <w:rPr>
          <w:rFonts w:ascii="Calibri" w:hAnsi="Calibri" w:cs="Calibri"/>
          <w:sz w:val="22"/>
          <w:szCs w:val="22"/>
        </w:rPr>
        <w:t>y económicas presentadas</w:t>
      </w:r>
      <w:r w:rsidR="00807C12" w:rsidRPr="00714A9C">
        <w:rPr>
          <w:rFonts w:ascii="Calibri" w:hAnsi="Calibri" w:cs="Calibri"/>
          <w:sz w:val="22"/>
          <w:szCs w:val="22"/>
        </w:rPr>
        <w:t>.</w:t>
      </w:r>
    </w:p>
    <w:p w:rsidR="0094177D" w:rsidRPr="00714A9C" w:rsidRDefault="0094177D">
      <w:pPr>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Se levantará </w:t>
      </w:r>
      <w:r w:rsidR="00CE0F7D" w:rsidRPr="00714A9C">
        <w:rPr>
          <w:rFonts w:ascii="Calibri" w:hAnsi="Calibri" w:cs="Calibri"/>
          <w:sz w:val="22"/>
          <w:szCs w:val="22"/>
        </w:rPr>
        <w:t xml:space="preserve">el </w:t>
      </w:r>
      <w:r w:rsidRPr="00714A9C">
        <w:rPr>
          <w:rFonts w:ascii="Calibri" w:hAnsi="Calibri" w:cs="Calibri"/>
          <w:sz w:val="22"/>
          <w:szCs w:val="22"/>
        </w:rPr>
        <w:t xml:space="preserve">acta </w:t>
      </w:r>
      <w:r w:rsidR="00DA5B00" w:rsidRPr="00714A9C">
        <w:rPr>
          <w:rFonts w:ascii="Calibri" w:hAnsi="Calibri" w:cs="Calibri"/>
          <w:sz w:val="22"/>
          <w:szCs w:val="22"/>
        </w:rPr>
        <w:t>de presentación y a</w:t>
      </w:r>
      <w:r w:rsidR="00AE0CED" w:rsidRPr="00714A9C">
        <w:rPr>
          <w:rFonts w:ascii="Calibri" w:hAnsi="Calibri" w:cs="Calibri"/>
          <w:sz w:val="22"/>
          <w:szCs w:val="22"/>
        </w:rPr>
        <w:t xml:space="preserve">pertura de </w:t>
      </w:r>
      <w:r w:rsidR="00DA5B00" w:rsidRPr="00714A9C">
        <w:rPr>
          <w:rFonts w:ascii="Calibri" w:hAnsi="Calibri" w:cs="Calibri"/>
          <w:sz w:val="22"/>
          <w:szCs w:val="22"/>
        </w:rPr>
        <w:t>p</w:t>
      </w:r>
      <w:r w:rsidR="00AE0CED" w:rsidRPr="00714A9C">
        <w:rPr>
          <w:rFonts w:ascii="Calibri" w:hAnsi="Calibri" w:cs="Calibri"/>
          <w:sz w:val="22"/>
          <w:szCs w:val="22"/>
        </w:rPr>
        <w:t xml:space="preserve">roposiciones, </w:t>
      </w:r>
      <w:r w:rsidRPr="00714A9C">
        <w:rPr>
          <w:rFonts w:ascii="Calibri" w:hAnsi="Calibri" w:cs="Calibri"/>
          <w:sz w:val="22"/>
          <w:szCs w:val="22"/>
        </w:rPr>
        <w:t xml:space="preserve">que servirá de constancia de la celebración del </w:t>
      </w:r>
      <w:r w:rsidRPr="00714A9C">
        <w:rPr>
          <w:rFonts w:ascii="Calibri" w:hAnsi="Calibri" w:cs="Calibri"/>
          <w:b/>
          <w:sz w:val="22"/>
          <w:szCs w:val="22"/>
        </w:rPr>
        <w:t>acto de presentación y apertura de proposiciones</w:t>
      </w:r>
      <w:r w:rsidRPr="00714A9C">
        <w:rPr>
          <w:rFonts w:ascii="Calibri" w:hAnsi="Calibri" w:cs="Calibri"/>
          <w:sz w:val="22"/>
          <w:szCs w:val="22"/>
        </w:rPr>
        <w:t xml:space="preserve">, en la que se harán constar las </w:t>
      </w:r>
      <w:r w:rsidR="008C2A10" w:rsidRPr="00714A9C">
        <w:rPr>
          <w:rFonts w:ascii="Calibri" w:hAnsi="Calibri" w:cs="Calibri"/>
          <w:sz w:val="22"/>
          <w:szCs w:val="22"/>
        </w:rPr>
        <w:t>proposiciones recibidas</w:t>
      </w:r>
      <w:r w:rsidRPr="00714A9C">
        <w:rPr>
          <w:rFonts w:ascii="Calibri" w:hAnsi="Calibri" w:cs="Calibri"/>
          <w:sz w:val="22"/>
          <w:szCs w:val="22"/>
        </w:rPr>
        <w:t xml:space="preserve"> para su posterior evaluación</w:t>
      </w:r>
      <w:r w:rsidR="00CE0F7D" w:rsidRPr="00714A9C">
        <w:rPr>
          <w:rFonts w:ascii="Calibri" w:hAnsi="Calibri" w:cs="Calibri"/>
          <w:sz w:val="22"/>
          <w:szCs w:val="22"/>
        </w:rPr>
        <w:t>, la cual</w:t>
      </w:r>
      <w:r w:rsidRPr="00714A9C">
        <w:rPr>
          <w:rFonts w:ascii="Calibri" w:hAnsi="Calibri" w:cs="Calibri"/>
          <w:sz w:val="22"/>
          <w:szCs w:val="22"/>
        </w:rPr>
        <w:t xml:space="preserve"> será firmada por los asistentes y se les </w:t>
      </w:r>
      <w:r w:rsidRPr="00714A9C">
        <w:rPr>
          <w:rFonts w:ascii="Calibri" w:hAnsi="Calibri" w:cs="Calibri"/>
          <w:sz w:val="22"/>
          <w:szCs w:val="22"/>
        </w:rPr>
        <w:lastRenderedPageBreak/>
        <w:t xml:space="preserve">entregará copia de la misma; la falta de firma de algún licitante no invalidará su contenido y efectos, por lo que se pondrá a disposición de los que no hayan asistido, para efectos de su notificación, en el domicilio de </w:t>
      </w:r>
      <w:r w:rsidR="00F34973" w:rsidRPr="00714A9C">
        <w:rPr>
          <w:rFonts w:ascii="Calibri" w:hAnsi="Calibri" w:cs="Calibri"/>
          <w:sz w:val="22"/>
          <w:szCs w:val="22"/>
        </w:rPr>
        <w:t>la convocante</w:t>
      </w:r>
      <w:r w:rsidR="00FF1CB1" w:rsidRPr="00714A9C">
        <w:rPr>
          <w:rFonts w:ascii="Calibri" w:hAnsi="Calibri" w:cs="Calibri"/>
          <w:sz w:val="22"/>
          <w:szCs w:val="22"/>
        </w:rPr>
        <w:t>, o en su caso, estará a su disposición en CompraNet</w:t>
      </w:r>
      <w:r w:rsidR="002A59D5">
        <w:rPr>
          <w:rFonts w:ascii="Calibri" w:hAnsi="Calibri" w:cs="Calibri"/>
          <w:sz w:val="22"/>
          <w:szCs w:val="22"/>
        </w:rPr>
        <w:t xml:space="preserve"> y comprasbc</w:t>
      </w:r>
      <w:r w:rsidR="00FC58F8" w:rsidRPr="00714A9C">
        <w:rPr>
          <w:rFonts w:ascii="Calibri" w:hAnsi="Calibri" w:cs="Calibri"/>
          <w:sz w:val="22"/>
          <w:szCs w:val="22"/>
        </w:rPr>
        <w:t>.</w:t>
      </w:r>
    </w:p>
    <w:p w:rsidR="001D6146" w:rsidRPr="00714A9C" w:rsidRDefault="001D6146" w:rsidP="001D6146">
      <w:pPr>
        <w:pStyle w:val="Prrafodelista"/>
        <w:rPr>
          <w:rFonts w:ascii="Calibri" w:hAnsi="Calibri" w:cs="Calibri"/>
          <w:sz w:val="22"/>
          <w:szCs w:val="22"/>
        </w:rPr>
      </w:pPr>
    </w:p>
    <w:p w:rsidR="001D6146" w:rsidRPr="00714A9C" w:rsidRDefault="001D6146" w:rsidP="001D6146">
      <w:pPr>
        <w:ind w:left="360"/>
        <w:jc w:val="both"/>
        <w:rPr>
          <w:rFonts w:ascii="Calibri" w:hAnsi="Calibri" w:cs="Calibri"/>
          <w:sz w:val="22"/>
          <w:szCs w:val="22"/>
        </w:rPr>
      </w:pPr>
      <w:r w:rsidRPr="00714A9C">
        <w:rPr>
          <w:rFonts w:ascii="Calibri" w:hAnsi="Calibri" w:cs="Calibri"/>
          <w:sz w:val="22"/>
          <w:szCs w:val="22"/>
        </w:rPr>
        <w:t>La Convocante incluirá en el acta respectiva la constancia del cumplimiento de los requisitos solicitados en la convocatoria, para lo cual anotará en el formato señalado en el inciso f) de la fracción VIII del artículo 39 de</w:t>
      </w:r>
      <w:r w:rsidR="00FC58F8" w:rsidRPr="00714A9C">
        <w:rPr>
          <w:rFonts w:ascii="Calibri" w:hAnsi="Calibri" w:cs="Calibri"/>
          <w:sz w:val="22"/>
          <w:szCs w:val="22"/>
        </w:rPr>
        <w:t>l</w:t>
      </w:r>
      <w:r w:rsidRPr="00714A9C">
        <w:rPr>
          <w:rFonts w:ascii="Calibri" w:hAnsi="Calibri" w:cs="Calibri"/>
          <w:sz w:val="22"/>
          <w:szCs w:val="22"/>
        </w:rPr>
        <w:t xml:space="preserve"> </w:t>
      </w:r>
      <w:r w:rsidR="00FC58F8" w:rsidRPr="00714A9C">
        <w:rPr>
          <w:rFonts w:ascii="Calibri" w:hAnsi="Calibri" w:cs="Calibri"/>
          <w:sz w:val="22"/>
          <w:szCs w:val="22"/>
        </w:rPr>
        <w:t>“</w:t>
      </w:r>
      <w:r w:rsidRPr="00714A9C">
        <w:rPr>
          <w:rFonts w:ascii="Calibri" w:hAnsi="Calibri" w:cs="Calibri"/>
          <w:sz w:val="22"/>
          <w:szCs w:val="22"/>
        </w:rPr>
        <w:t>Reglamento</w:t>
      </w:r>
      <w:r w:rsidR="00FC58F8" w:rsidRPr="00714A9C">
        <w:rPr>
          <w:rFonts w:ascii="Calibri" w:hAnsi="Calibri" w:cs="Calibri"/>
          <w:sz w:val="22"/>
          <w:szCs w:val="22"/>
        </w:rPr>
        <w:t>”</w:t>
      </w:r>
      <w:r w:rsidRPr="00714A9C">
        <w:rPr>
          <w:rFonts w:ascii="Calibri" w:hAnsi="Calibri" w:cs="Calibri"/>
          <w:sz w:val="22"/>
          <w:szCs w:val="22"/>
        </w:rPr>
        <w:t xml:space="preserve">, la documentación entregada por cada licitante, relacionándola con los puntos específicos de la convocatoria a la </w:t>
      </w:r>
      <w:r w:rsidR="00090418" w:rsidRPr="00714A9C">
        <w:rPr>
          <w:rFonts w:ascii="Calibri" w:hAnsi="Calibri" w:cs="Calibri"/>
          <w:sz w:val="22"/>
          <w:szCs w:val="22"/>
        </w:rPr>
        <w:t>Licitación</w:t>
      </w:r>
      <w:r w:rsidRPr="00714A9C">
        <w:rPr>
          <w:rFonts w:ascii="Calibri" w:hAnsi="Calibri" w:cs="Calibri"/>
          <w:sz w:val="22"/>
          <w:szCs w:val="22"/>
        </w:rPr>
        <w:t xml:space="preserve"> pública en los que se menciona</w:t>
      </w:r>
      <w:r w:rsidR="00FC58F8" w:rsidRPr="00714A9C">
        <w:rPr>
          <w:rFonts w:ascii="Calibri" w:hAnsi="Calibri" w:cs="Calibri"/>
          <w:sz w:val="22"/>
          <w:szCs w:val="22"/>
        </w:rPr>
        <w:t>n</w:t>
      </w:r>
      <w:r w:rsidRPr="00714A9C">
        <w:rPr>
          <w:rFonts w:ascii="Calibri" w:hAnsi="Calibri" w:cs="Calibri"/>
          <w:sz w:val="22"/>
          <w:szCs w:val="22"/>
        </w:rPr>
        <w:t>.</w:t>
      </w:r>
    </w:p>
    <w:p w:rsidR="0094177D" w:rsidRPr="00714A9C" w:rsidRDefault="0094177D">
      <w:pPr>
        <w:ind w:left="360"/>
        <w:jc w:val="both"/>
        <w:rPr>
          <w:rFonts w:ascii="Calibri" w:hAnsi="Calibri" w:cs="Calibri"/>
          <w:sz w:val="22"/>
          <w:szCs w:val="22"/>
        </w:rPr>
      </w:pPr>
    </w:p>
    <w:p w:rsidR="0094177D" w:rsidRPr="00714A9C" w:rsidRDefault="0094177D">
      <w:pPr>
        <w:ind w:left="360"/>
        <w:jc w:val="both"/>
        <w:rPr>
          <w:rFonts w:ascii="Calibri" w:hAnsi="Calibri" w:cs="Calibri"/>
          <w:sz w:val="22"/>
          <w:szCs w:val="22"/>
        </w:rPr>
      </w:pPr>
      <w:r w:rsidRPr="00714A9C">
        <w:rPr>
          <w:rFonts w:ascii="Calibri" w:hAnsi="Calibri" w:cs="Calibri"/>
          <w:sz w:val="22"/>
          <w:szCs w:val="22"/>
        </w:rPr>
        <w:t xml:space="preserve">El acta respectiva señalará lugar, fecha y hora en que se dará a conocer el fallo de la </w:t>
      </w:r>
      <w:r w:rsidR="00090418" w:rsidRPr="00714A9C">
        <w:rPr>
          <w:rFonts w:ascii="Calibri" w:hAnsi="Calibri" w:cs="Calibri"/>
          <w:sz w:val="22"/>
          <w:szCs w:val="22"/>
        </w:rPr>
        <w:t>Licitación</w:t>
      </w:r>
      <w:r w:rsidRPr="00714A9C">
        <w:rPr>
          <w:rFonts w:ascii="Calibri" w:hAnsi="Calibri" w:cs="Calibri"/>
          <w:sz w:val="22"/>
          <w:szCs w:val="22"/>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714A9C">
        <w:rPr>
          <w:rFonts w:ascii="Calibri" w:hAnsi="Calibri" w:cs="Calibri"/>
          <w:sz w:val="22"/>
          <w:szCs w:val="22"/>
        </w:rPr>
        <w:t xml:space="preserve">dar a conocer el fallo de la </w:t>
      </w:r>
      <w:r w:rsidR="00090418" w:rsidRPr="00714A9C">
        <w:rPr>
          <w:rFonts w:ascii="Calibri" w:hAnsi="Calibri" w:cs="Calibri"/>
          <w:sz w:val="22"/>
          <w:szCs w:val="22"/>
        </w:rPr>
        <w:t>Licitación</w:t>
      </w:r>
      <w:r w:rsidRPr="00714A9C">
        <w:rPr>
          <w:rFonts w:ascii="Calibri" w:hAnsi="Calibri" w:cs="Calibri"/>
          <w:sz w:val="22"/>
          <w:szCs w:val="22"/>
        </w:rPr>
        <w:t>.</w:t>
      </w:r>
    </w:p>
    <w:p w:rsidR="00947644" w:rsidRPr="00714A9C" w:rsidRDefault="00947644">
      <w:pPr>
        <w:ind w:left="360"/>
        <w:jc w:val="both"/>
        <w:rPr>
          <w:rFonts w:ascii="Calibri" w:hAnsi="Calibri" w:cs="Calibri"/>
          <w:sz w:val="22"/>
          <w:szCs w:val="22"/>
        </w:rPr>
      </w:pPr>
    </w:p>
    <w:p w:rsidR="00DA0D51" w:rsidRPr="00714A9C" w:rsidRDefault="00FC58F8" w:rsidP="00DA0D51">
      <w:pPr>
        <w:ind w:left="360"/>
        <w:jc w:val="both"/>
        <w:rPr>
          <w:rFonts w:ascii="Calibri" w:hAnsi="Calibri" w:cs="Calibri"/>
          <w:color w:val="000000"/>
          <w:sz w:val="22"/>
          <w:szCs w:val="22"/>
        </w:rPr>
      </w:pPr>
      <w:r w:rsidRPr="00714A9C">
        <w:rPr>
          <w:rFonts w:ascii="Calibri" w:hAnsi="Calibri" w:cs="Calibri"/>
          <w:color w:val="000000"/>
          <w:sz w:val="22"/>
          <w:szCs w:val="22"/>
        </w:rPr>
        <w:t xml:space="preserve">El </w:t>
      </w:r>
      <w:r w:rsidR="00DA0D51" w:rsidRPr="00714A9C">
        <w:rPr>
          <w:rFonts w:ascii="Calibri" w:hAnsi="Calibri" w:cs="Calibri"/>
          <w:color w:val="000000"/>
          <w:sz w:val="22"/>
          <w:szCs w:val="22"/>
        </w:rPr>
        <w:t xml:space="preserve">anticipar o diferir la fecha del fallo, quedará asentado en el acta correspondiente a este acto para efectos de su notificación. </w:t>
      </w:r>
      <w:r w:rsidR="00DD62C2" w:rsidRPr="00714A9C">
        <w:rPr>
          <w:rFonts w:ascii="Calibri" w:hAnsi="Calibri" w:cs="Calibri"/>
          <w:color w:val="000000"/>
          <w:sz w:val="22"/>
          <w:szCs w:val="22"/>
        </w:rPr>
        <w:t>También</w:t>
      </w:r>
      <w:r w:rsidR="00DA0D51" w:rsidRPr="00714A9C">
        <w:rPr>
          <w:rFonts w:ascii="Calibri" w:hAnsi="Calibri" w:cs="Calibri"/>
          <w:color w:val="000000"/>
          <w:sz w:val="22"/>
          <w:szCs w:val="22"/>
        </w:rPr>
        <w:t xml:space="preserve"> podrá hacerlo durante la evaluación de las proposiciones dentro del plazo indicado, notificando a los licitantes la </w:t>
      </w:r>
      <w:r w:rsidR="00F668DD" w:rsidRPr="00714A9C">
        <w:rPr>
          <w:rFonts w:ascii="Calibri" w:hAnsi="Calibri" w:cs="Calibri"/>
          <w:color w:val="000000"/>
          <w:sz w:val="22"/>
          <w:szCs w:val="22"/>
        </w:rPr>
        <w:t>nueva fecha.</w:t>
      </w:r>
    </w:p>
    <w:p w:rsidR="00E70948" w:rsidRPr="00714A9C" w:rsidRDefault="00E70948" w:rsidP="00DA0D51">
      <w:pPr>
        <w:ind w:left="360"/>
        <w:jc w:val="both"/>
        <w:rPr>
          <w:rFonts w:ascii="Calibri" w:hAnsi="Calibri" w:cs="Calibri"/>
          <w:color w:val="000000"/>
          <w:sz w:val="22"/>
          <w:szCs w:val="22"/>
        </w:rPr>
      </w:pPr>
    </w:p>
    <w:p w:rsidR="00437911" w:rsidRPr="00714A9C" w:rsidRDefault="00437911" w:rsidP="00DA0D51">
      <w:pPr>
        <w:ind w:left="360"/>
        <w:jc w:val="both"/>
        <w:rPr>
          <w:rFonts w:ascii="Calibri" w:hAnsi="Calibri" w:cs="Calibri"/>
          <w:color w:val="000000"/>
          <w:sz w:val="22"/>
          <w:szCs w:val="22"/>
        </w:rPr>
      </w:pPr>
    </w:p>
    <w:p w:rsidR="0094177D" w:rsidRPr="00714A9C" w:rsidRDefault="008007AC" w:rsidP="00FC58F8">
      <w:pPr>
        <w:pStyle w:val="Ttulo2"/>
        <w:jc w:val="center"/>
        <w:rPr>
          <w:rFonts w:ascii="Calibri" w:hAnsi="Calibri" w:cs="Calibri"/>
          <w:sz w:val="22"/>
          <w:szCs w:val="22"/>
        </w:rPr>
      </w:pPr>
      <w:r>
        <w:rPr>
          <w:rFonts w:ascii="Calibri" w:hAnsi="Calibri" w:cs="Calibri"/>
          <w:sz w:val="22"/>
          <w:szCs w:val="22"/>
        </w:rPr>
        <w:t>SECCIÓ</w:t>
      </w:r>
      <w:r w:rsidR="00251B6B" w:rsidRPr="00714A9C">
        <w:rPr>
          <w:rFonts w:ascii="Calibri" w:hAnsi="Calibri" w:cs="Calibri"/>
          <w:sz w:val="22"/>
          <w:szCs w:val="22"/>
        </w:rPr>
        <w:t>N</w:t>
      </w:r>
      <w:r w:rsidR="0094177D" w:rsidRPr="00714A9C">
        <w:rPr>
          <w:rFonts w:ascii="Calibri" w:hAnsi="Calibri" w:cs="Calibri"/>
          <w:sz w:val="22"/>
          <w:szCs w:val="22"/>
        </w:rPr>
        <w:t xml:space="preserve"> V</w:t>
      </w:r>
      <w:r w:rsidR="003F2B6F" w:rsidRPr="00714A9C">
        <w:rPr>
          <w:rFonts w:ascii="Calibri" w:hAnsi="Calibri" w:cs="Calibri"/>
          <w:sz w:val="22"/>
          <w:szCs w:val="22"/>
        </w:rPr>
        <w:t>I</w:t>
      </w:r>
      <w:r w:rsidR="0094177D" w:rsidRPr="00714A9C">
        <w:rPr>
          <w:rFonts w:ascii="Calibri" w:hAnsi="Calibri" w:cs="Calibri"/>
          <w:sz w:val="22"/>
          <w:szCs w:val="22"/>
        </w:rPr>
        <w:t>I.</w:t>
      </w:r>
      <w:r w:rsidR="00BD1CA3" w:rsidRPr="00714A9C">
        <w:rPr>
          <w:rFonts w:ascii="Calibri" w:hAnsi="Calibri" w:cs="Calibri"/>
          <w:sz w:val="22"/>
          <w:szCs w:val="22"/>
        </w:rPr>
        <w:t xml:space="preserve"> </w:t>
      </w:r>
      <w:r w:rsidR="0094177D" w:rsidRPr="00714A9C">
        <w:rPr>
          <w:rFonts w:ascii="Calibri" w:hAnsi="Calibri" w:cs="Calibri"/>
          <w:sz w:val="22"/>
          <w:szCs w:val="22"/>
        </w:rPr>
        <w:t>EVALUACIÓN DE PROP</w:t>
      </w:r>
      <w:r w:rsidR="008C268A" w:rsidRPr="00714A9C">
        <w:rPr>
          <w:rFonts w:ascii="Calibri" w:hAnsi="Calibri" w:cs="Calibri"/>
          <w:sz w:val="22"/>
          <w:szCs w:val="22"/>
        </w:rPr>
        <w:t>OSICIONES</w:t>
      </w:r>
    </w:p>
    <w:p w:rsidR="0094177D" w:rsidRPr="00714A9C" w:rsidRDefault="0094177D">
      <w:pPr>
        <w:jc w:val="both"/>
        <w:rPr>
          <w:rFonts w:ascii="Calibri" w:hAnsi="Calibri" w:cs="Calibri"/>
          <w:sz w:val="22"/>
          <w:szCs w:val="22"/>
        </w:rPr>
      </w:pPr>
    </w:p>
    <w:p w:rsidR="00DA513D" w:rsidRPr="00714A9C" w:rsidRDefault="00DA513D" w:rsidP="00DA513D">
      <w:pPr>
        <w:numPr>
          <w:ilvl w:val="0"/>
          <w:numId w:val="1"/>
        </w:numPr>
        <w:jc w:val="both"/>
        <w:rPr>
          <w:rFonts w:ascii="Calibri" w:hAnsi="Calibri" w:cs="Calibri"/>
          <w:b/>
          <w:sz w:val="22"/>
          <w:szCs w:val="22"/>
        </w:rPr>
      </w:pPr>
      <w:r w:rsidRPr="00714A9C">
        <w:rPr>
          <w:rFonts w:ascii="Calibri" w:hAnsi="Calibri" w:cs="Calibri"/>
          <w:sz w:val="22"/>
          <w:szCs w:val="22"/>
        </w:rPr>
        <w:t xml:space="preserve">La convocante para realizar la </w:t>
      </w:r>
      <w:r w:rsidRPr="00714A9C">
        <w:rPr>
          <w:rFonts w:ascii="Calibri" w:hAnsi="Calibri" w:cs="Calibri"/>
          <w:b/>
          <w:bCs/>
          <w:sz w:val="22"/>
          <w:szCs w:val="22"/>
          <w:u w:val="single"/>
        </w:rPr>
        <w:t>evaluación de las proposiciones</w:t>
      </w:r>
      <w:r w:rsidRPr="00714A9C">
        <w:rPr>
          <w:rFonts w:ascii="Calibri" w:hAnsi="Calibri" w:cs="Calibri"/>
          <w:sz w:val="22"/>
          <w:szCs w:val="22"/>
        </w:rPr>
        <w:t>, verificará que las mismas cumplan con los requisitos solicitados en la convocatoria, por lo que considerará los resultados de las tres evaluaciones siguientes: evaluación de la documentación legal y administrativa (1); evaluación técnica de las características o especificaciones de los bienes ofertados (2), y evaluación económica (3).</w:t>
      </w:r>
    </w:p>
    <w:p w:rsidR="00DA513D" w:rsidRPr="00714A9C" w:rsidRDefault="00DA513D" w:rsidP="00DA513D">
      <w:pPr>
        <w:jc w:val="both"/>
        <w:rPr>
          <w:rFonts w:ascii="Calibri" w:hAnsi="Calibri" w:cs="Calibri"/>
          <w:sz w:val="22"/>
          <w:szCs w:val="22"/>
        </w:rPr>
      </w:pPr>
    </w:p>
    <w:p w:rsidR="00DA513D" w:rsidRDefault="00DA513D" w:rsidP="00DA513D">
      <w:pPr>
        <w:pStyle w:val="Sangradetextonormal"/>
        <w:rPr>
          <w:rFonts w:ascii="Calibri" w:hAnsi="Calibri" w:cs="Calibri"/>
          <w:sz w:val="22"/>
          <w:szCs w:val="22"/>
        </w:rPr>
      </w:pPr>
      <w:r w:rsidRPr="00714A9C">
        <w:rPr>
          <w:rFonts w:ascii="Calibri" w:hAnsi="Calibri" w:cs="Calibri"/>
          <w:sz w:val="22"/>
          <w:szCs w:val="22"/>
        </w:rPr>
        <w:t xml:space="preserve">La convocante verificará que las proposiciones cumplan con los requisitos solicitados en la convocatoria a la Licitación; </w:t>
      </w:r>
      <w:r w:rsidRPr="00714A9C">
        <w:rPr>
          <w:rFonts w:ascii="Calibri" w:hAnsi="Calibri" w:cs="Calibri"/>
          <w:b/>
          <w:color w:val="000000"/>
          <w:sz w:val="22"/>
          <w:szCs w:val="22"/>
        </w:rPr>
        <w:t>utilizando el criterio de evaluación binario</w:t>
      </w:r>
      <w:r w:rsidRPr="00714A9C">
        <w:rPr>
          <w:rFonts w:ascii="Calibri" w:hAnsi="Calibri" w:cs="Calibri"/>
          <w:sz w:val="22"/>
          <w:szCs w:val="22"/>
        </w:rPr>
        <w:t>, mediante el cual sólo se adjudicará a quienes cumplan los requisitos establecidos por la convocante, por lo que se evaluarán al menos las dos proposiciones que oferten el precio mas bajo, de no resultar estas solventes, se evaluarán las que le sigan en precio.</w:t>
      </w:r>
    </w:p>
    <w:p w:rsidR="00DA513D" w:rsidRPr="00714A9C" w:rsidRDefault="00DA513D" w:rsidP="00DA513D">
      <w:pPr>
        <w:pStyle w:val="Sangradetextonormal"/>
        <w:rPr>
          <w:rFonts w:ascii="Calibri" w:hAnsi="Calibri" w:cs="Calibri"/>
          <w:sz w:val="22"/>
          <w:szCs w:val="22"/>
        </w:rPr>
      </w:pPr>
    </w:p>
    <w:p w:rsidR="00DA513D" w:rsidRPr="002A59D5" w:rsidRDefault="00DA513D" w:rsidP="00DA513D">
      <w:pPr>
        <w:numPr>
          <w:ilvl w:val="0"/>
          <w:numId w:val="1"/>
        </w:numPr>
        <w:jc w:val="both"/>
        <w:rPr>
          <w:rFonts w:ascii="Calibri" w:hAnsi="Calibri" w:cs="Calibri"/>
          <w:b/>
          <w:sz w:val="22"/>
          <w:szCs w:val="22"/>
        </w:rPr>
      </w:pPr>
      <w:r w:rsidRPr="00714A9C">
        <w:rPr>
          <w:rFonts w:ascii="Calibri" w:hAnsi="Calibri" w:cs="Calibri"/>
          <w:sz w:val="22"/>
          <w:szCs w:val="22"/>
        </w:rPr>
        <w:t>Las proposiciones que por cualquier motivo omitan algún requisito o no presente la totalidad de la documentación, solicitados en la convocatoria serán desechadas durante el proceso de la evaluación de las ofertas técnicas y económicas de lo cual, se dejará constancia en el acta que se levante durante el acto correspondiente.</w:t>
      </w:r>
    </w:p>
    <w:p w:rsidR="00DA513D" w:rsidRPr="00714A9C" w:rsidRDefault="00DA513D" w:rsidP="00DA513D">
      <w:pPr>
        <w:ind w:left="360"/>
        <w:jc w:val="both"/>
        <w:rPr>
          <w:rFonts w:ascii="Calibri" w:hAnsi="Calibri" w:cs="Calibri"/>
          <w:b/>
          <w:sz w:val="22"/>
          <w:szCs w:val="22"/>
        </w:rPr>
      </w:pPr>
    </w:p>
    <w:p w:rsidR="00DA513D" w:rsidRPr="00714A9C" w:rsidRDefault="00DA513D" w:rsidP="00DA513D">
      <w:pPr>
        <w:ind w:left="360"/>
        <w:jc w:val="both"/>
        <w:rPr>
          <w:rFonts w:ascii="Calibri" w:hAnsi="Calibri" w:cs="Calibri"/>
          <w:color w:val="000000"/>
          <w:sz w:val="22"/>
          <w:szCs w:val="22"/>
        </w:rPr>
      </w:pPr>
      <w:r w:rsidRPr="00714A9C">
        <w:rPr>
          <w:rFonts w:ascii="Calibri" w:hAnsi="Calibri" w:cs="Calibri"/>
          <w:sz w:val="22"/>
          <w:szCs w:val="22"/>
        </w:rPr>
        <w:t>Por lo anterior el licitante deberá examinar todas</w:t>
      </w:r>
      <w:r w:rsidRPr="00714A9C">
        <w:rPr>
          <w:rFonts w:ascii="Calibri" w:hAnsi="Calibri" w:cs="Calibri"/>
          <w:color w:val="000000"/>
          <w:sz w:val="22"/>
          <w:szCs w:val="22"/>
        </w:rPr>
        <w:t xml:space="preserve"> las instrucciones, formatos, condiciones y especificaciones que figuren en la convocatoria de Licitación.</w:t>
      </w:r>
    </w:p>
    <w:p w:rsidR="00DA513D" w:rsidRPr="00714A9C" w:rsidRDefault="00DA513D" w:rsidP="00DA513D">
      <w:pPr>
        <w:ind w:left="360"/>
        <w:jc w:val="both"/>
        <w:rPr>
          <w:rFonts w:ascii="Calibri" w:hAnsi="Calibri" w:cs="Calibri"/>
          <w:b/>
          <w:color w:val="000000"/>
          <w:sz w:val="22"/>
          <w:szCs w:val="22"/>
        </w:rPr>
      </w:pPr>
    </w:p>
    <w:p w:rsidR="00DA513D" w:rsidRPr="00714A9C" w:rsidRDefault="00DA513D" w:rsidP="00DA513D">
      <w:pPr>
        <w:numPr>
          <w:ilvl w:val="0"/>
          <w:numId w:val="1"/>
        </w:numPr>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DA513D" w:rsidRPr="00714A9C" w:rsidRDefault="00DA513D" w:rsidP="00DA513D">
      <w:pPr>
        <w:ind w:left="360"/>
        <w:jc w:val="both"/>
        <w:rPr>
          <w:rFonts w:ascii="Calibri" w:hAnsi="Calibri" w:cs="Calibri"/>
          <w:sz w:val="22"/>
          <w:szCs w:val="22"/>
        </w:rPr>
      </w:pPr>
    </w:p>
    <w:p w:rsidR="00DA513D" w:rsidRPr="00714A9C" w:rsidRDefault="00DA513D" w:rsidP="00DA513D">
      <w:pPr>
        <w:ind w:left="360"/>
        <w:jc w:val="both"/>
        <w:rPr>
          <w:rFonts w:ascii="Calibri" w:hAnsi="Calibri" w:cs="Calibri"/>
          <w:sz w:val="22"/>
          <w:szCs w:val="22"/>
        </w:rPr>
      </w:pPr>
      <w:r w:rsidRPr="00714A9C">
        <w:rPr>
          <w:rFonts w:ascii="Calibri" w:hAnsi="Calibri" w:cs="Calibri"/>
          <w:sz w:val="22"/>
          <w:szCs w:val="22"/>
        </w:rPr>
        <w:t xml:space="preserve">Entre los requisitos cuyo incumplimiento no afecta la solvencia de la proposición, se considerarán: el proponer un plazo de entrega menor al solicitado, en cuyo caso, de resultar adjudicado y de convenir a </w:t>
      </w:r>
      <w:r w:rsidRPr="00714A9C">
        <w:rPr>
          <w:rFonts w:ascii="Calibri" w:hAnsi="Calibri" w:cs="Calibri"/>
          <w:sz w:val="22"/>
          <w:szCs w:val="22"/>
        </w:rPr>
        <w:lastRenderedPageBreak/>
        <w:t>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DA513D" w:rsidRPr="00714A9C" w:rsidRDefault="00DA513D" w:rsidP="00DA513D">
      <w:pPr>
        <w:jc w:val="both"/>
        <w:rPr>
          <w:rFonts w:ascii="Calibri" w:hAnsi="Calibri" w:cs="Calibri"/>
          <w:sz w:val="22"/>
          <w:szCs w:val="22"/>
        </w:rPr>
      </w:pPr>
    </w:p>
    <w:p w:rsidR="00DA513D" w:rsidRPr="00714A9C" w:rsidRDefault="00DA513D" w:rsidP="00DA513D">
      <w:pPr>
        <w:numPr>
          <w:ilvl w:val="0"/>
          <w:numId w:val="1"/>
        </w:numPr>
        <w:jc w:val="both"/>
        <w:rPr>
          <w:rFonts w:ascii="Calibri" w:hAnsi="Calibri" w:cs="Calibri"/>
          <w:sz w:val="22"/>
          <w:szCs w:val="22"/>
        </w:rPr>
      </w:pPr>
      <w:r w:rsidRPr="00714A9C">
        <w:rPr>
          <w:rFonts w:ascii="Calibri" w:hAnsi="Calibri" w:cs="Calibri"/>
          <w:sz w:val="22"/>
          <w:szCs w:val="22"/>
        </w:rPr>
        <w:t xml:space="preserve">La </w:t>
      </w:r>
      <w:r w:rsidRPr="00714A9C">
        <w:rPr>
          <w:rFonts w:ascii="Calibri" w:hAnsi="Calibri" w:cs="Calibri"/>
          <w:sz w:val="22"/>
          <w:szCs w:val="22"/>
          <w:u w:val="single"/>
        </w:rPr>
        <w:t>evaluación de la documentación legal administrativa</w:t>
      </w:r>
      <w:r w:rsidRPr="00714A9C">
        <w:rPr>
          <w:rFonts w:ascii="Calibri" w:hAnsi="Calibri" w:cs="Calibri"/>
          <w:sz w:val="22"/>
          <w:szCs w:val="22"/>
        </w:rPr>
        <w:t xml:space="preserve"> consistirá en la revisión cualitativa de los documentos presentados por los licitantes, para verificar que cumplan los requisitos obligatorios señalados en la </w:t>
      </w:r>
      <w:r w:rsidRPr="00714A9C">
        <w:rPr>
          <w:rFonts w:ascii="Calibri" w:hAnsi="Calibri" w:cs="Calibri"/>
          <w:b/>
          <w:sz w:val="22"/>
          <w:szCs w:val="22"/>
        </w:rPr>
        <w:t>SECCION III</w:t>
      </w:r>
      <w:r w:rsidRPr="00714A9C">
        <w:rPr>
          <w:rFonts w:ascii="Calibri" w:hAnsi="Calibri" w:cs="Calibri"/>
          <w:sz w:val="22"/>
          <w:szCs w:val="22"/>
        </w:rPr>
        <w:t xml:space="preserve"> </w:t>
      </w:r>
      <w:r w:rsidRPr="00714A9C">
        <w:rPr>
          <w:rFonts w:ascii="Calibri" w:hAnsi="Calibri" w:cs="Calibri"/>
          <w:b/>
          <w:color w:val="000000"/>
          <w:sz w:val="22"/>
          <w:szCs w:val="22"/>
        </w:rPr>
        <w:t>numeral</w:t>
      </w:r>
      <w:r w:rsidRPr="00714A9C">
        <w:rPr>
          <w:rFonts w:ascii="Calibri" w:hAnsi="Calibri" w:cs="Calibri"/>
          <w:color w:val="000000"/>
          <w:sz w:val="22"/>
          <w:szCs w:val="22"/>
        </w:rPr>
        <w:t xml:space="preserve"> </w:t>
      </w:r>
      <w:r w:rsidRPr="00714A9C">
        <w:rPr>
          <w:rFonts w:ascii="Calibri" w:hAnsi="Calibri" w:cs="Calibri"/>
          <w:b/>
          <w:color w:val="000000"/>
          <w:sz w:val="22"/>
          <w:szCs w:val="22"/>
        </w:rPr>
        <w:t>3</w:t>
      </w:r>
      <w:r>
        <w:rPr>
          <w:rFonts w:ascii="Calibri" w:hAnsi="Calibri" w:cs="Calibri"/>
          <w:b/>
          <w:color w:val="000000"/>
          <w:sz w:val="22"/>
          <w:szCs w:val="22"/>
        </w:rPr>
        <w:t>5</w:t>
      </w:r>
      <w:r w:rsidRPr="00714A9C">
        <w:rPr>
          <w:rFonts w:ascii="Calibri" w:hAnsi="Calibri" w:cs="Calibri"/>
          <w:color w:val="000000"/>
          <w:sz w:val="22"/>
          <w:szCs w:val="22"/>
        </w:rPr>
        <w:t xml:space="preserve"> </w:t>
      </w:r>
      <w:r w:rsidRPr="00714A9C">
        <w:rPr>
          <w:rFonts w:ascii="Calibri" w:hAnsi="Calibri" w:cs="Calibri"/>
          <w:sz w:val="22"/>
          <w:szCs w:val="22"/>
        </w:rPr>
        <w:t>de esta convocatoria.</w:t>
      </w:r>
    </w:p>
    <w:p w:rsidR="00DA513D" w:rsidRPr="00714A9C" w:rsidRDefault="00DA513D" w:rsidP="00DA513D">
      <w:pPr>
        <w:jc w:val="both"/>
        <w:rPr>
          <w:rFonts w:ascii="Calibri" w:hAnsi="Calibri" w:cs="Calibri"/>
          <w:sz w:val="22"/>
          <w:szCs w:val="22"/>
        </w:rPr>
      </w:pPr>
    </w:p>
    <w:p w:rsidR="00DA513D" w:rsidRPr="00714A9C" w:rsidRDefault="00DA513D" w:rsidP="00DA513D">
      <w:pPr>
        <w:numPr>
          <w:ilvl w:val="0"/>
          <w:numId w:val="1"/>
        </w:numPr>
        <w:jc w:val="both"/>
        <w:rPr>
          <w:rFonts w:ascii="Calibri" w:hAnsi="Calibri" w:cs="Calibri"/>
          <w:color w:val="000000"/>
          <w:sz w:val="22"/>
          <w:szCs w:val="22"/>
        </w:rPr>
      </w:pPr>
      <w:r w:rsidRPr="00714A9C">
        <w:rPr>
          <w:rFonts w:ascii="Calibri" w:hAnsi="Calibri" w:cs="Calibri"/>
          <w:sz w:val="22"/>
          <w:szCs w:val="22"/>
          <w:u w:val="single"/>
        </w:rPr>
        <w:t>La evaluación técnica correrá a cargo del area requirente de los bienes a licitar</w:t>
      </w:r>
      <w:r w:rsidRPr="00714A9C">
        <w:rPr>
          <w:rFonts w:ascii="Calibri" w:hAnsi="Calibri" w:cs="Calibri"/>
          <w:sz w:val="22"/>
          <w:szCs w:val="22"/>
        </w:rPr>
        <w:t xml:space="preserve">, y consistirá en la revisión del cumplimiento de las condiciones técnicas solicitadas, así como de la información contenida en los </w:t>
      </w:r>
      <w:r w:rsidRPr="00714A9C">
        <w:rPr>
          <w:rFonts w:ascii="Calibri" w:hAnsi="Calibri" w:cs="Calibri"/>
          <w:b/>
          <w:sz w:val="22"/>
          <w:szCs w:val="22"/>
        </w:rPr>
        <w:t xml:space="preserve">catálogos </w:t>
      </w:r>
      <w:r>
        <w:rPr>
          <w:rFonts w:ascii="Calibri" w:hAnsi="Calibri" w:cs="Calibri"/>
          <w:b/>
          <w:sz w:val="22"/>
          <w:szCs w:val="22"/>
        </w:rPr>
        <w:t>y muestras fisicas</w:t>
      </w:r>
      <w:r w:rsidRPr="00714A9C">
        <w:rPr>
          <w:rFonts w:ascii="Calibri" w:hAnsi="Calibri" w:cs="Calibri"/>
          <w:b/>
          <w:sz w:val="22"/>
          <w:szCs w:val="22"/>
        </w:rPr>
        <w:t xml:space="preserve">, los cuales deberán indicar claramente la partida, </w:t>
      </w:r>
      <w:r>
        <w:rPr>
          <w:rFonts w:ascii="Calibri" w:hAnsi="Calibri" w:cs="Calibri"/>
          <w:b/>
          <w:sz w:val="22"/>
          <w:szCs w:val="22"/>
        </w:rPr>
        <w:t xml:space="preserve"> </w:t>
      </w:r>
      <w:r w:rsidRPr="00714A9C">
        <w:rPr>
          <w:rFonts w:ascii="Calibri" w:hAnsi="Calibri" w:cs="Calibri"/>
          <w:b/>
          <w:sz w:val="22"/>
          <w:szCs w:val="22"/>
        </w:rPr>
        <w:t>el nombre a que corresponda, la marca y modelo ofertados</w:t>
      </w:r>
      <w:r w:rsidRPr="00714A9C">
        <w:rPr>
          <w:rFonts w:ascii="Calibri" w:hAnsi="Calibri" w:cs="Calibri"/>
          <w:sz w:val="22"/>
          <w:szCs w:val="22"/>
        </w:rPr>
        <w:t>, presentada por los licitantes de aquellas proposiciones que fueron aceptadas en la evaluación de la documentación legal administrativa.</w:t>
      </w:r>
    </w:p>
    <w:p w:rsidR="00DA513D" w:rsidRPr="00714A9C" w:rsidRDefault="00DA513D" w:rsidP="00DA513D">
      <w:pPr>
        <w:ind w:left="360"/>
        <w:jc w:val="both"/>
        <w:rPr>
          <w:rFonts w:ascii="Calibri" w:hAnsi="Calibri" w:cs="Calibri"/>
          <w:color w:val="000000"/>
          <w:sz w:val="22"/>
          <w:szCs w:val="22"/>
        </w:rPr>
      </w:pPr>
    </w:p>
    <w:p w:rsidR="00DA513D" w:rsidRDefault="00DA513D" w:rsidP="00DA513D">
      <w:pPr>
        <w:ind w:left="360"/>
        <w:jc w:val="both"/>
        <w:rPr>
          <w:rFonts w:ascii="Calibri" w:hAnsi="Calibri" w:cs="Calibri"/>
          <w:sz w:val="22"/>
          <w:szCs w:val="22"/>
        </w:rPr>
      </w:pPr>
      <w:r w:rsidRPr="00714A9C">
        <w:rPr>
          <w:rFonts w:ascii="Calibri" w:hAnsi="Calibri" w:cs="Calibri"/>
          <w:sz w:val="22"/>
          <w:szCs w:val="22"/>
        </w:rPr>
        <w:t xml:space="preserve">Si la descripción técnica escrita por el licitante no corresponde con los catálogos </w:t>
      </w:r>
      <w:r>
        <w:rPr>
          <w:rFonts w:ascii="Calibri" w:hAnsi="Calibri" w:cs="Calibri"/>
          <w:sz w:val="22"/>
          <w:szCs w:val="22"/>
        </w:rPr>
        <w:t>y muestras fisicas</w:t>
      </w:r>
      <w:r w:rsidRPr="00714A9C">
        <w:rPr>
          <w:rFonts w:ascii="Calibri" w:hAnsi="Calibri" w:cs="Calibri"/>
          <w:sz w:val="22"/>
          <w:szCs w:val="22"/>
        </w:rPr>
        <w:t>, será motivo para que la convocante deseche la propuesta, solo en la (s) partida (s) correspondiente(s).</w:t>
      </w:r>
    </w:p>
    <w:p w:rsidR="00DA513D" w:rsidRPr="00714A9C" w:rsidRDefault="00DA513D" w:rsidP="00DA513D">
      <w:pPr>
        <w:ind w:left="360"/>
        <w:jc w:val="both"/>
        <w:rPr>
          <w:rFonts w:ascii="Calibri" w:hAnsi="Calibri" w:cs="Calibri"/>
          <w:color w:val="000000"/>
          <w:sz w:val="22"/>
          <w:szCs w:val="22"/>
        </w:rPr>
      </w:pPr>
    </w:p>
    <w:p w:rsidR="00DA513D" w:rsidRDefault="00DA513D" w:rsidP="00DA513D">
      <w:pPr>
        <w:numPr>
          <w:ilvl w:val="0"/>
          <w:numId w:val="1"/>
        </w:numPr>
        <w:jc w:val="both"/>
        <w:rPr>
          <w:rFonts w:ascii="Calibri" w:hAnsi="Calibri" w:cs="Calibri"/>
          <w:sz w:val="22"/>
          <w:szCs w:val="22"/>
        </w:rPr>
      </w:pPr>
      <w:r w:rsidRPr="00714A9C">
        <w:rPr>
          <w:rFonts w:ascii="Calibri" w:hAnsi="Calibri" w:cs="Calibri"/>
          <w:sz w:val="22"/>
          <w:szCs w:val="22"/>
        </w:rPr>
        <w:t xml:space="preserve">La </w:t>
      </w:r>
      <w:r w:rsidRPr="00714A9C">
        <w:rPr>
          <w:rFonts w:ascii="Calibri" w:hAnsi="Calibri" w:cs="Calibri"/>
          <w:b/>
          <w:sz w:val="22"/>
          <w:szCs w:val="22"/>
          <w:u w:val="single"/>
        </w:rPr>
        <w:t>evaluación económica</w:t>
      </w:r>
      <w:r w:rsidRPr="00714A9C">
        <w:rPr>
          <w:rFonts w:ascii="Calibri" w:hAnsi="Calibri" w:cs="Calibri"/>
          <w:sz w:val="22"/>
          <w:szCs w:val="22"/>
        </w:rPr>
        <w:t xml:space="preserve"> consistirá en comparar por el método binario los precios ofertados para cada una de las partidas de las propuestas aprobadas técnicamente, derivado de lo cual se identificarán los precios solventes más bajos, incluyendo el impuesto al valor agregado.</w:t>
      </w:r>
    </w:p>
    <w:p w:rsidR="00DA513D" w:rsidRPr="00714A9C" w:rsidRDefault="00DA513D" w:rsidP="00DA513D">
      <w:pPr>
        <w:ind w:left="360"/>
        <w:jc w:val="both"/>
        <w:rPr>
          <w:rFonts w:ascii="Calibri" w:hAnsi="Calibri" w:cs="Calibri"/>
          <w:sz w:val="22"/>
          <w:szCs w:val="22"/>
        </w:rPr>
      </w:pPr>
    </w:p>
    <w:p w:rsidR="00DA513D" w:rsidRDefault="00DA513D" w:rsidP="00DA513D">
      <w:pPr>
        <w:pStyle w:val="Sangradetextonormal"/>
        <w:rPr>
          <w:rFonts w:ascii="Calibri" w:hAnsi="Calibri" w:cs="Calibri"/>
          <w:sz w:val="22"/>
          <w:szCs w:val="22"/>
        </w:rPr>
      </w:pPr>
      <w:r w:rsidRPr="00714A9C">
        <w:rPr>
          <w:rFonts w:ascii="Calibri" w:hAnsi="Calibri" w:cs="Calibri"/>
          <w:sz w:val="22"/>
          <w:szCs w:val="22"/>
        </w:rPr>
        <w:t>Cuando se presente un error de cálculo en las proposiciones, sólo habrá lugar a su rectificación por parte de la convocante, cuando la corrección no implique la modificación de precios unitarios. Si el licitante no acepta la corrección de la propuesta, se desechará la misma, conforme lo establece el Artículo 55 del Reglamento de la Ley de Adquisiciones.</w:t>
      </w:r>
    </w:p>
    <w:p w:rsidR="005D69B9" w:rsidRDefault="005D69B9">
      <w:pPr>
        <w:pStyle w:val="Sangradetextonormal"/>
        <w:rPr>
          <w:rFonts w:ascii="Calibri" w:hAnsi="Calibri" w:cs="Calibri"/>
          <w:sz w:val="22"/>
          <w:szCs w:val="22"/>
        </w:rPr>
      </w:pPr>
    </w:p>
    <w:p w:rsidR="002E354E" w:rsidRPr="00714A9C" w:rsidRDefault="002E354E">
      <w:pPr>
        <w:pStyle w:val="Sangradetextonormal"/>
        <w:rPr>
          <w:rFonts w:ascii="Calibri" w:hAnsi="Calibri" w:cs="Calibri"/>
          <w:sz w:val="22"/>
          <w:szCs w:val="22"/>
        </w:rPr>
      </w:pPr>
    </w:p>
    <w:p w:rsidR="0094177D" w:rsidRPr="00714A9C" w:rsidRDefault="003C6971" w:rsidP="000757C1">
      <w:pPr>
        <w:pStyle w:val="Ttulo2"/>
        <w:jc w:val="center"/>
        <w:rPr>
          <w:rFonts w:ascii="Calibri" w:hAnsi="Calibri" w:cs="Calibri"/>
          <w:sz w:val="22"/>
          <w:szCs w:val="22"/>
        </w:rPr>
      </w:pPr>
      <w:r>
        <w:rPr>
          <w:rFonts w:ascii="Calibri" w:hAnsi="Calibri" w:cs="Calibri"/>
          <w:sz w:val="22"/>
          <w:szCs w:val="22"/>
        </w:rPr>
        <w:t>SECCIÓ</w:t>
      </w:r>
      <w:r w:rsidR="00251B6B" w:rsidRPr="00714A9C">
        <w:rPr>
          <w:rFonts w:ascii="Calibri" w:hAnsi="Calibri" w:cs="Calibri"/>
          <w:sz w:val="22"/>
          <w:szCs w:val="22"/>
        </w:rPr>
        <w:t xml:space="preserve">N </w:t>
      </w:r>
      <w:r w:rsidR="0094177D" w:rsidRPr="00714A9C">
        <w:rPr>
          <w:rFonts w:ascii="Calibri" w:hAnsi="Calibri" w:cs="Calibri"/>
          <w:sz w:val="22"/>
          <w:szCs w:val="22"/>
        </w:rPr>
        <w:t xml:space="preserve"> VI</w:t>
      </w:r>
      <w:r w:rsidR="00251B6B" w:rsidRPr="00714A9C">
        <w:rPr>
          <w:rFonts w:ascii="Calibri" w:hAnsi="Calibri" w:cs="Calibri"/>
          <w:sz w:val="22"/>
          <w:szCs w:val="22"/>
        </w:rPr>
        <w:t>I</w:t>
      </w:r>
      <w:r w:rsidR="0094177D" w:rsidRPr="00714A9C">
        <w:rPr>
          <w:rFonts w:ascii="Calibri" w:hAnsi="Calibri" w:cs="Calibri"/>
          <w:sz w:val="22"/>
          <w:szCs w:val="22"/>
        </w:rPr>
        <w:t xml:space="preserve">I. </w:t>
      </w:r>
      <w:r w:rsidR="004E7E65" w:rsidRPr="00714A9C">
        <w:rPr>
          <w:rFonts w:ascii="Calibri" w:hAnsi="Calibri" w:cs="Calibri"/>
          <w:sz w:val="22"/>
          <w:szCs w:val="22"/>
        </w:rPr>
        <w:t>FALLO</w:t>
      </w:r>
      <w:r>
        <w:rPr>
          <w:rFonts w:ascii="Calibri" w:hAnsi="Calibri" w:cs="Calibri"/>
          <w:sz w:val="22"/>
          <w:szCs w:val="22"/>
        </w:rPr>
        <w:t xml:space="preserve"> DE LA LICITACIÓ</w:t>
      </w:r>
      <w:r w:rsidR="00804F97" w:rsidRPr="00714A9C">
        <w:rPr>
          <w:rFonts w:ascii="Calibri" w:hAnsi="Calibri" w:cs="Calibri"/>
          <w:sz w:val="22"/>
          <w:szCs w:val="22"/>
        </w:rPr>
        <w:t>N</w:t>
      </w:r>
    </w:p>
    <w:p w:rsidR="00A8552B" w:rsidRPr="00714A9C" w:rsidRDefault="00A8552B">
      <w:pPr>
        <w:jc w:val="both"/>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Una vez hecha la </w:t>
      </w:r>
      <w:r w:rsidRPr="00714A9C">
        <w:rPr>
          <w:rFonts w:ascii="Calibri" w:hAnsi="Calibri" w:cs="Calibri"/>
          <w:b/>
          <w:bCs/>
          <w:sz w:val="22"/>
          <w:szCs w:val="22"/>
          <w:u w:val="single"/>
        </w:rPr>
        <w:t>evaluación de las proposiciones</w:t>
      </w:r>
      <w:r w:rsidRPr="00714A9C">
        <w:rPr>
          <w:rFonts w:ascii="Calibri" w:hAnsi="Calibri" w:cs="Calibri"/>
          <w:sz w:val="22"/>
          <w:szCs w:val="22"/>
        </w:rPr>
        <w:t>, el contrato se adjudicará al licitante cuya oferta resulte solvente, porque cumple con los requisitos legales, técnicos y económicos establecidos en la convocatoria a la Licitación, y por tanto garantiza el cumplimiento de las obligaciones respectivas, y en su caso:</w:t>
      </w:r>
    </w:p>
    <w:p w:rsidR="003C6971" w:rsidRPr="00714A9C" w:rsidRDefault="003C6971" w:rsidP="003C6971">
      <w:pPr>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 xml:space="preserve">La(s) proposición(es) que hubiera(n) ofertado el precio </w:t>
      </w:r>
      <w:r w:rsidRPr="00714A9C">
        <w:rPr>
          <w:rFonts w:ascii="Calibri" w:hAnsi="Calibri" w:cs="Calibri"/>
          <w:color w:val="000000"/>
          <w:sz w:val="22"/>
          <w:szCs w:val="22"/>
        </w:rPr>
        <w:t xml:space="preserve">solvente </w:t>
      </w:r>
      <w:r w:rsidRPr="00714A9C">
        <w:rPr>
          <w:rFonts w:ascii="Calibri" w:hAnsi="Calibri" w:cs="Calibri"/>
          <w:sz w:val="22"/>
          <w:szCs w:val="22"/>
        </w:rPr>
        <w:t xml:space="preserve">más bajo incluyendo el impuesto al valor agregado, siempre y cuando éste resulte conveniente. Los precios ofertados que se encuentren por debajo del </w:t>
      </w:r>
      <w:r w:rsidRPr="00714A9C">
        <w:rPr>
          <w:rFonts w:ascii="Calibri" w:hAnsi="Calibri" w:cs="Calibri"/>
          <w:b/>
          <w:sz w:val="22"/>
          <w:szCs w:val="22"/>
        </w:rPr>
        <w:t>precio conveniente</w:t>
      </w:r>
      <w:r w:rsidRPr="00714A9C">
        <w:rPr>
          <w:rFonts w:ascii="Calibri" w:hAnsi="Calibri" w:cs="Calibri"/>
          <w:sz w:val="22"/>
          <w:szCs w:val="22"/>
        </w:rPr>
        <w:t>, podrán ser desechados por la convocante.</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Si derivado de la evaluación de las proposiciones se obtuviera un empate en el precio de dos o más propuestas económicas, la adjudicación se efectuará a favor del licitante que resulte ganador del sorteo por insaculación que celebre la convocante en el propio acto de fallo, en presencia del representante del Órgano Interno de Control, el cual consistirá en la participación de un boleto por cada proposición que resulte empatada y depositados en una urna, de la que se extraerá en primer lugar el boleto del licitante ganador y posteriormente los demás boletos empatados, con los que determinarán los subsecuentes lugares que ocuparán tales proposiciones, lo anterior de conformidad con lo establecido por el Artículo 54 del Reglamento de la Ley de Adquisiciones.</w:t>
      </w:r>
    </w:p>
    <w:p w:rsidR="003C6971" w:rsidRPr="00714A9C" w:rsidRDefault="003C6971" w:rsidP="003C6971">
      <w:pPr>
        <w:pStyle w:val="Sangradetextonormal"/>
        <w:rPr>
          <w:rFonts w:ascii="Calibri" w:hAnsi="Calibri" w:cs="Calibri"/>
          <w:sz w:val="22"/>
          <w:szCs w:val="22"/>
        </w:rPr>
      </w:pPr>
    </w:p>
    <w:p w:rsidR="003C6971"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efectuar </w:t>
      </w:r>
      <w:r w:rsidRPr="00714A9C">
        <w:rPr>
          <w:rFonts w:ascii="Calibri" w:hAnsi="Calibri" w:cs="Calibri"/>
          <w:b/>
          <w:sz w:val="22"/>
          <w:szCs w:val="22"/>
        </w:rPr>
        <w:t>reducciones hasta por el diez por ciento</w:t>
      </w:r>
      <w:r w:rsidRPr="00714A9C">
        <w:rPr>
          <w:rFonts w:ascii="Calibri" w:hAnsi="Calibr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rsidR="003C6971" w:rsidRPr="00714A9C" w:rsidRDefault="003C6971" w:rsidP="003C6971">
      <w:pPr>
        <w:pStyle w:val="Sangradetextonormal"/>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En junta pública a celebrarse el día </w:t>
      </w:r>
      <w:r w:rsidR="00F16880">
        <w:rPr>
          <w:rFonts w:ascii="Calibri" w:hAnsi="Calibri" w:cs="Calibri"/>
          <w:b/>
          <w:sz w:val="22"/>
          <w:szCs w:val="22"/>
          <w:u w:val="single"/>
        </w:rPr>
        <w:t>24</w:t>
      </w:r>
      <w:r w:rsidRPr="00714A9C">
        <w:rPr>
          <w:rFonts w:ascii="Calibri" w:hAnsi="Calibri" w:cs="Calibri"/>
          <w:b/>
          <w:sz w:val="22"/>
          <w:szCs w:val="22"/>
          <w:u w:val="single"/>
        </w:rPr>
        <w:t xml:space="preserve"> de </w:t>
      </w:r>
      <w:r w:rsidR="00F16880">
        <w:rPr>
          <w:rFonts w:ascii="Calibri" w:hAnsi="Calibri" w:cs="Calibri"/>
          <w:b/>
          <w:sz w:val="22"/>
          <w:szCs w:val="22"/>
          <w:u w:val="single"/>
        </w:rPr>
        <w:t>septiembre</w:t>
      </w:r>
      <w:r w:rsidRPr="00714A9C">
        <w:rPr>
          <w:rFonts w:ascii="Calibri" w:hAnsi="Calibri" w:cs="Calibri"/>
          <w:b/>
          <w:sz w:val="22"/>
          <w:szCs w:val="22"/>
          <w:u w:val="single"/>
        </w:rPr>
        <w:t xml:space="preserve"> de 201</w:t>
      </w:r>
      <w:r w:rsidR="00F16880">
        <w:rPr>
          <w:rFonts w:ascii="Calibri" w:hAnsi="Calibri" w:cs="Calibri"/>
          <w:b/>
          <w:sz w:val="22"/>
          <w:szCs w:val="22"/>
          <w:u w:val="single"/>
        </w:rPr>
        <w:t>5</w:t>
      </w:r>
      <w:r w:rsidRPr="00714A9C">
        <w:rPr>
          <w:rFonts w:ascii="Calibri" w:hAnsi="Calibri" w:cs="Calibri"/>
          <w:b/>
          <w:sz w:val="22"/>
          <w:szCs w:val="22"/>
          <w:u w:val="single"/>
        </w:rPr>
        <w:t xml:space="preserve"> a las </w:t>
      </w:r>
      <w:r w:rsidR="00F16880">
        <w:rPr>
          <w:rFonts w:ascii="Calibri" w:hAnsi="Calibri" w:cs="Calibri"/>
          <w:b/>
          <w:sz w:val="22"/>
          <w:szCs w:val="22"/>
          <w:u w:val="single"/>
        </w:rPr>
        <w:t>14</w:t>
      </w:r>
      <w:r w:rsidRPr="00714A9C">
        <w:rPr>
          <w:rFonts w:ascii="Calibri" w:hAnsi="Calibri" w:cs="Calibri"/>
          <w:b/>
          <w:sz w:val="22"/>
          <w:szCs w:val="22"/>
          <w:u w:val="single"/>
        </w:rPr>
        <w:t>:00 horas</w:t>
      </w:r>
      <w:r w:rsidRPr="00714A9C">
        <w:rPr>
          <w:rFonts w:ascii="Calibri" w:hAnsi="Calibri" w:cs="Calibri"/>
          <w:sz w:val="22"/>
          <w:szCs w:val="22"/>
        </w:rPr>
        <w:t>, la convocante dará a conocer de manera presencial</w:t>
      </w:r>
      <w:r w:rsidRPr="00714A9C">
        <w:rPr>
          <w:rFonts w:ascii="Calibri" w:hAnsi="Calibri" w:cs="Calibri"/>
          <w:b/>
          <w:sz w:val="22"/>
          <w:szCs w:val="22"/>
        </w:rPr>
        <w:t xml:space="preserve"> </w:t>
      </w:r>
      <w:r w:rsidRPr="00714A9C">
        <w:rPr>
          <w:rFonts w:ascii="Calibri" w:hAnsi="Calibri" w:cs="Calibri"/>
          <w:sz w:val="22"/>
          <w:szCs w:val="22"/>
        </w:rPr>
        <w:t>el fallo de la licitación, a la que libremente podrán asistir los licitantes que hubieran presentado proposición, entregándoseles copia del mismo y levantándose el acta respectiva. Asimismo, el contenido del fallo se difundirá a través de CompraNet</w:t>
      </w:r>
      <w:r>
        <w:rPr>
          <w:rFonts w:ascii="Calibri" w:hAnsi="Calibri" w:cs="Calibri"/>
          <w:sz w:val="22"/>
          <w:szCs w:val="22"/>
        </w:rPr>
        <w:t xml:space="preserve"> y Comprasbc</w:t>
      </w:r>
      <w:r w:rsidRPr="00714A9C">
        <w:rPr>
          <w:rFonts w:ascii="Calibri" w:hAnsi="Calibri" w:cs="Calibri"/>
          <w:sz w:val="22"/>
          <w:szCs w:val="22"/>
        </w:rPr>
        <w:t xml:space="preserve"> el mismo día en que se emita. A los licitantes que no hayan asistido a la junta pública, se les enviará por correo electrónico un aviso informándoles que el acta del fallo se encuentra a su disposición en l</w:t>
      </w:r>
      <w:r>
        <w:rPr>
          <w:rFonts w:ascii="Calibri" w:hAnsi="Calibri" w:cs="Calibri"/>
          <w:sz w:val="22"/>
          <w:szCs w:val="22"/>
        </w:rPr>
        <w:t>os</w:t>
      </w:r>
      <w:r w:rsidRPr="00714A9C">
        <w:rPr>
          <w:rFonts w:ascii="Calibri" w:hAnsi="Calibri" w:cs="Calibri"/>
          <w:sz w:val="22"/>
          <w:szCs w:val="22"/>
        </w:rPr>
        <w:t xml:space="preserve"> sistema</w:t>
      </w:r>
      <w:r>
        <w:rPr>
          <w:rFonts w:ascii="Calibri" w:hAnsi="Calibri" w:cs="Calibri"/>
          <w:sz w:val="22"/>
          <w:szCs w:val="22"/>
        </w:rPr>
        <w:t>s</w:t>
      </w:r>
      <w:r w:rsidRPr="00714A9C">
        <w:rPr>
          <w:rFonts w:ascii="Calibri" w:hAnsi="Calibri" w:cs="Calibri"/>
          <w:sz w:val="22"/>
          <w:szCs w:val="22"/>
        </w:rPr>
        <w:t xml:space="preserve"> electronico</w:t>
      </w:r>
      <w:r>
        <w:rPr>
          <w:rFonts w:ascii="Calibri" w:hAnsi="Calibri" w:cs="Calibri"/>
          <w:sz w:val="22"/>
          <w:szCs w:val="22"/>
        </w:rPr>
        <w:t>s</w:t>
      </w:r>
      <w:r w:rsidRPr="00714A9C">
        <w:rPr>
          <w:rFonts w:ascii="Calibri" w:hAnsi="Calibri" w:cs="Calibri"/>
          <w:sz w:val="22"/>
          <w:szCs w:val="22"/>
        </w:rPr>
        <w:t xml:space="preserve"> CompraNet</w:t>
      </w:r>
      <w:r>
        <w:rPr>
          <w:rFonts w:ascii="Calibri" w:hAnsi="Calibri" w:cs="Calibri"/>
          <w:sz w:val="22"/>
          <w:szCs w:val="22"/>
        </w:rPr>
        <w:t xml:space="preserve"> y Comprasbc</w:t>
      </w:r>
      <w:r w:rsidRPr="00714A9C">
        <w:rPr>
          <w:rFonts w:ascii="Calibri" w:hAnsi="Calibri" w:cs="Calibri"/>
          <w:sz w:val="22"/>
          <w:szCs w:val="22"/>
        </w:rPr>
        <w:t xml:space="preserve">. </w:t>
      </w:r>
    </w:p>
    <w:p w:rsidR="003C6971" w:rsidRPr="00714A9C" w:rsidRDefault="003C6971" w:rsidP="003C6971">
      <w:pPr>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El acta estará a su disposición en el domicilio de la convocante, en un plazo de 5 (cinco) días hábiles contados a partir de la fecha de celebración del acto. Dicho procedimiento sustituirá a la notificación personal.</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Si el error cometido en el fallo no fuera susceptible de corrección conforme a lo dispuesto en el párrafo anterior, el servidor público responsable dará vista de inmediato al Órgano Interno de Control de la convocante, a efecto de que, previa intervención de oficios, se emitan las directrices para su reposición.</w:t>
      </w:r>
    </w:p>
    <w:p w:rsidR="004F7D71" w:rsidRPr="00714A9C" w:rsidRDefault="004F7D71" w:rsidP="000A56E0">
      <w:pPr>
        <w:ind w:left="360"/>
        <w:jc w:val="both"/>
        <w:rPr>
          <w:rFonts w:ascii="Calibri" w:hAnsi="Calibri" w:cs="Calibri"/>
          <w:sz w:val="22"/>
          <w:szCs w:val="22"/>
        </w:rPr>
      </w:pPr>
    </w:p>
    <w:p w:rsidR="00945996" w:rsidRPr="00714A9C" w:rsidRDefault="004D71C9" w:rsidP="00945996">
      <w:pPr>
        <w:pStyle w:val="Ttulo2"/>
        <w:jc w:val="center"/>
        <w:rPr>
          <w:rFonts w:ascii="Calibri" w:hAnsi="Calibri" w:cs="Calibri"/>
          <w:sz w:val="22"/>
          <w:szCs w:val="22"/>
        </w:rPr>
      </w:pPr>
      <w:r>
        <w:rPr>
          <w:rFonts w:ascii="Calibri" w:hAnsi="Calibri" w:cs="Calibri"/>
          <w:sz w:val="22"/>
          <w:szCs w:val="22"/>
        </w:rPr>
        <w:t>SECCIÓ</w:t>
      </w:r>
      <w:r w:rsidR="00945996" w:rsidRPr="00714A9C">
        <w:rPr>
          <w:rFonts w:ascii="Calibri" w:hAnsi="Calibri" w:cs="Calibri"/>
          <w:sz w:val="22"/>
          <w:szCs w:val="22"/>
        </w:rPr>
        <w:t>N  IX. DECLARACI</w:t>
      </w:r>
      <w:r>
        <w:rPr>
          <w:rFonts w:ascii="Calibri" w:hAnsi="Calibri" w:cs="Calibri"/>
          <w:sz w:val="22"/>
          <w:szCs w:val="22"/>
        </w:rPr>
        <w:t>ÓN DESIERTA Y CANCELACIÓ</w:t>
      </w:r>
      <w:r w:rsidR="00945996" w:rsidRPr="00714A9C">
        <w:rPr>
          <w:rFonts w:ascii="Calibri" w:hAnsi="Calibri" w:cs="Calibri"/>
          <w:sz w:val="22"/>
          <w:szCs w:val="22"/>
        </w:rPr>
        <w:t xml:space="preserve">N DE LA </w:t>
      </w:r>
      <w:r w:rsidR="00090418" w:rsidRPr="00714A9C">
        <w:rPr>
          <w:rFonts w:ascii="Calibri" w:hAnsi="Calibri" w:cs="Calibri"/>
          <w:sz w:val="22"/>
          <w:szCs w:val="22"/>
        </w:rPr>
        <w:t>LICITACIÓN</w:t>
      </w:r>
    </w:p>
    <w:p w:rsidR="00945996" w:rsidRPr="00714A9C" w:rsidRDefault="00945996" w:rsidP="000A56E0">
      <w:pPr>
        <w:ind w:left="360"/>
        <w:jc w:val="both"/>
        <w:rPr>
          <w:rFonts w:ascii="Calibri" w:hAnsi="Calibri" w:cs="Calibri"/>
          <w:sz w:val="22"/>
          <w:szCs w:val="22"/>
        </w:rPr>
      </w:pPr>
    </w:p>
    <w:p w:rsidR="004D71C9" w:rsidRPr="0091567B" w:rsidRDefault="004D71C9" w:rsidP="004D71C9">
      <w:pPr>
        <w:numPr>
          <w:ilvl w:val="0"/>
          <w:numId w:val="1"/>
        </w:numPr>
        <w:jc w:val="both"/>
        <w:rPr>
          <w:rFonts w:ascii="Calibri" w:hAnsi="Calibri" w:cs="Calibri"/>
          <w:sz w:val="22"/>
          <w:szCs w:val="22"/>
        </w:rPr>
      </w:pPr>
      <w:r w:rsidRPr="0091567B">
        <w:rPr>
          <w:rFonts w:ascii="Calibri" w:hAnsi="Calibri" w:cs="Calibri"/>
          <w:sz w:val="22"/>
          <w:szCs w:val="22"/>
        </w:rPr>
        <w:t>“La Convocante” declarará desierta la licitación cuando no se presenten proposiciones en el acto de presentación y apertura, o cuando la totalidad de las presentadas no cubran los requisitos solicitados en la convocatoria de licitación, o los precios de los bienes ofertados no resulten aceptables o convenientes, conforme a lo establecido en el Artículo 58 del Reglamento de la Ley de Adquisiciones.</w:t>
      </w:r>
    </w:p>
    <w:p w:rsidR="00262241" w:rsidRPr="00714A9C" w:rsidRDefault="00262241" w:rsidP="003D5177">
      <w:pPr>
        <w:ind w:left="426"/>
        <w:jc w:val="both"/>
        <w:rPr>
          <w:rFonts w:ascii="Calibri" w:hAnsi="Calibri" w:cs="Calibri"/>
          <w:sz w:val="22"/>
          <w:szCs w:val="22"/>
        </w:rPr>
      </w:pPr>
    </w:p>
    <w:p w:rsidR="00574D0C" w:rsidRPr="00714A9C" w:rsidRDefault="00574D0C" w:rsidP="00574D0C">
      <w:pPr>
        <w:numPr>
          <w:ilvl w:val="0"/>
          <w:numId w:val="1"/>
        </w:numPr>
        <w:jc w:val="both"/>
        <w:rPr>
          <w:rFonts w:ascii="Calibri" w:hAnsi="Calibri" w:cs="Calibri"/>
          <w:b/>
          <w:sz w:val="22"/>
          <w:szCs w:val="22"/>
        </w:rPr>
      </w:pPr>
      <w:r w:rsidRPr="00714A9C">
        <w:rPr>
          <w:rFonts w:ascii="Calibri" w:hAnsi="Calibri" w:cs="Calibri"/>
          <w:sz w:val="22"/>
          <w:szCs w:val="22"/>
        </w:rPr>
        <w:t xml:space="preserve">La convocante podrá </w:t>
      </w:r>
      <w:r w:rsidRPr="00714A9C">
        <w:rPr>
          <w:rFonts w:ascii="Calibri" w:hAnsi="Calibri" w:cs="Calibri"/>
          <w:b/>
          <w:bCs/>
          <w:sz w:val="22"/>
          <w:szCs w:val="22"/>
        </w:rPr>
        <w:t>cancelar la licitación o partidas</w:t>
      </w:r>
      <w:r w:rsidRPr="00714A9C">
        <w:rPr>
          <w:rFonts w:ascii="Calibri" w:hAnsi="Calibri" w:cs="Calibri"/>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w:t>
      </w:r>
      <w:r w:rsidRPr="00714A9C">
        <w:rPr>
          <w:rFonts w:ascii="Calibri" w:hAnsi="Calibri" w:cs="Calibri"/>
          <w:sz w:val="22"/>
          <w:szCs w:val="22"/>
        </w:rPr>
        <w:lastRenderedPageBreak/>
        <w:t>decisión, la cual se hará del conocimiento de los licitantes, y no será procedente contra ella recurso alguno sin embargo podrán interponer la inconformidad en términos del Título Sexto, Capítulo Primero de la “Ley” (Artículo 38 de la “Ley”).</w:t>
      </w:r>
    </w:p>
    <w:p w:rsidR="00574D0C" w:rsidRPr="00714A9C" w:rsidRDefault="00574D0C" w:rsidP="00574D0C">
      <w:pPr>
        <w:jc w:val="both"/>
        <w:rPr>
          <w:rFonts w:ascii="Calibri" w:hAnsi="Calibri" w:cs="Calibri"/>
          <w:b/>
          <w:sz w:val="22"/>
          <w:szCs w:val="22"/>
        </w:rPr>
      </w:pPr>
    </w:p>
    <w:p w:rsidR="00574D0C" w:rsidRPr="00714A9C" w:rsidRDefault="00574D0C" w:rsidP="00574D0C">
      <w:pPr>
        <w:pStyle w:val="Sangradetextonormal"/>
        <w:numPr>
          <w:ilvl w:val="0"/>
          <w:numId w:val="1"/>
        </w:numPr>
        <w:rPr>
          <w:rFonts w:ascii="Calibri" w:hAnsi="Calibri" w:cs="Calibri"/>
          <w:sz w:val="22"/>
          <w:szCs w:val="22"/>
        </w:rPr>
      </w:pPr>
      <w:r w:rsidRPr="00714A9C">
        <w:rPr>
          <w:rFonts w:ascii="Calibri" w:hAnsi="Calibri" w:cs="Calibri"/>
          <w:sz w:val="22"/>
          <w:szCs w:val="22"/>
        </w:rPr>
        <w:t>La Secretaría de la Función Pública, en el ejercicio de sus facultades, podrá verificar, en cualquier tiempo, que el proceso de la licitación se realice conforme a lo establecido en la Ley de Adquisiciones y demás disposiciones aplicables.</w:t>
      </w:r>
    </w:p>
    <w:p w:rsidR="00574D0C" w:rsidRPr="00714A9C" w:rsidRDefault="00574D0C" w:rsidP="00574D0C">
      <w:pPr>
        <w:pStyle w:val="Sangradetextonormal"/>
        <w:rPr>
          <w:rFonts w:ascii="Calibri" w:hAnsi="Calibri" w:cs="Calibri"/>
          <w:sz w:val="22"/>
          <w:szCs w:val="22"/>
        </w:rPr>
      </w:pPr>
    </w:p>
    <w:p w:rsidR="00574D0C" w:rsidRPr="00714A9C" w:rsidRDefault="00574D0C" w:rsidP="00574D0C">
      <w:pPr>
        <w:numPr>
          <w:ilvl w:val="0"/>
          <w:numId w:val="1"/>
        </w:numPr>
        <w:jc w:val="both"/>
        <w:rPr>
          <w:rFonts w:ascii="Calibri" w:hAnsi="Calibri" w:cs="Calibri"/>
          <w:b/>
          <w:sz w:val="22"/>
          <w:szCs w:val="22"/>
        </w:rPr>
      </w:pPr>
      <w:r w:rsidRPr="00714A9C">
        <w:rPr>
          <w:rFonts w:ascii="Calibri" w:hAnsi="Calibri" w:cs="Calibri"/>
          <w:sz w:val="22"/>
          <w:szCs w:val="22"/>
        </w:rPr>
        <w:t xml:space="preserve">Con motivo de las auditorias, visitas o inspecciones que se practiquen a la convocante, en los términos de lo dispuesto por el </w:t>
      </w:r>
      <w:r w:rsidRPr="00714A9C">
        <w:rPr>
          <w:rFonts w:ascii="Calibri" w:hAnsi="Calibri" w:cs="Calibri"/>
          <w:b/>
          <w:sz w:val="22"/>
          <w:szCs w:val="22"/>
        </w:rPr>
        <w:t>artículo 107 del Reglamento</w:t>
      </w:r>
      <w:r w:rsidRPr="00714A9C">
        <w:rPr>
          <w:rFonts w:ascii="Calibri" w:hAnsi="Calibri" w:cs="Calibri"/>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r>
        <w:rPr>
          <w:rFonts w:ascii="Calibri" w:hAnsi="Calibri" w:cs="Calibri"/>
          <w:sz w:val="22"/>
          <w:szCs w:val="22"/>
        </w:rPr>
        <w:t>.</w:t>
      </w:r>
    </w:p>
    <w:p w:rsidR="0034710B" w:rsidRPr="00714A9C" w:rsidRDefault="0034710B">
      <w:pPr>
        <w:jc w:val="both"/>
        <w:rPr>
          <w:rFonts w:ascii="Calibri" w:hAnsi="Calibri" w:cs="Calibri"/>
          <w:sz w:val="22"/>
          <w:szCs w:val="22"/>
        </w:rPr>
      </w:pPr>
    </w:p>
    <w:p w:rsidR="0094177D" w:rsidRPr="00714A9C" w:rsidRDefault="008C268A" w:rsidP="005F3265">
      <w:pPr>
        <w:pStyle w:val="Ttulo2"/>
        <w:ind w:left="360"/>
        <w:jc w:val="center"/>
        <w:rPr>
          <w:rFonts w:ascii="Calibri" w:hAnsi="Calibri" w:cs="Calibri"/>
          <w:sz w:val="22"/>
          <w:szCs w:val="22"/>
        </w:rPr>
      </w:pPr>
      <w:r w:rsidRPr="00714A9C">
        <w:rPr>
          <w:rFonts w:ascii="Calibri" w:hAnsi="Calibri" w:cs="Calibri"/>
          <w:sz w:val="22"/>
          <w:szCs w:val="22"/>
        </w:rPr>
        <w:t>SECCION</w:t>
      </w:r>
      <w:r w:rsidR="0094177D" w:rsidRPr="00714A9C">
        <w:rPr>
          <w:rFonts w:ascii="Calibri" w:hAnsi="Calibri" w:cs="Calibri"/>
          <w:sz w:val="22"/>
          <w:szCs w:val="22"/>
        </w:rPr>
        <w:t xml:space="preserve"> </w:t>
      </w:r>
      <w:r w:rsidR="00D11863" w:rsidRPr="00714A9C">
        <w:rPr>
          <w:rFonts w:ascii="Calibri" w:hAnsi="Calibri" w:cs="Calibri"/>
          <w:sz w:val="22"/>
          <w:szCs w:val="22"/>
        </w:rPr>
        <w:t>X</w:t>
      </w:r>
      <w:r w:rsidR="0094177D" w:rsidRPr="00714A9C">
        <w:rPr>
          <w:rFonts w:ascii="Calibri" w:hAnsi="Calibri" w:cs="Calibri"/>
          <w:sz w:val="22"/>
          <w:szCs w:val="22"/>
        </w:rPr>
        <w:t>.</w:t>
      </w:r>
      <w:r w:rsidR="00940250" w:rsidRPr="00714A9C">
        <w:rPr>
          <w:rFonts w:ascii="Calibri" w:hAnsi="Calibri" w:cs="Calibri"/>
          <w:sz w:val="22"/>
          <w:szCs w:val="22"/>
        </w:rPr>
        <w:t xml:space="preserve"> </w:t>
      </w:r>
      <w:r w:rsidR="0094177D" w:rsidRPr="00714A9C">
        <w:rPr>
          <w:rFonts w:ascii="Calibri" w:hAnsi="Calibri" w:cs="Calibri"/>
          <w:sz w:val="22"/>
          <w:szCs w:val="22"/>
        </w:rPr>
        <w:t>CONTRATACIÓN</w:t>
      </w:r>
    </w:p>
    <w:p w:rsidR="0094177D" w:rsidRPr="00714A9C" w:rsidRDefault="0094177D">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“La Convocante” pondrá a disposición de el(los) licitante(s) ganador(es) de la Licitación el contrato, dentro de los 15 (quince) días naturales siguientes al de la notificación del fallo, en l</w:t>
      </w:r>
      <w:r w:rsidR="00F16880">
        <w:rPr>
          <w:rFonts w:ascii="Calibri" w:hAnsi="Calibri" w:cs="Calibri"/>
          <w:sz w:val="22"/>
          <w:szCs w:val="22"/>
        </w:rPr>
        <w:t>a</w:t>
      </w:r>
      <w:r w:rsidRPr="00714A9C">
        <w:rPr>
          <w:rFonts w:ascii="Calibri" w:hAnsi="Calibri" w:cs="Calibri"/>
          <w:sz w:val="22"/>
          <w:szCs w:val="22"/>
        </w:rPr>
        <w:t xml:space="preserve"> Dirección </w:t>
      </w:r>
      <w:r w:rsidR="0019727E">
        <w:rPr>
          <w:rFonts w:ascii="Calibri" w:hAnsi="Calibri" w:cs="Calibri"/>
          <w:sz w:val="22"/>
          <w:szCs w:val="22"/>
        </w:rPr>
        <w:t xml:space="preserve">de Recursos Materiales y Servicios del Instituto de Servicios Educativos y Pedagogicos de Baja California en Mexicali, Baja California. </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El licitante que no formalice el contrato de conformidad con lo señalado en el punto anterior, será sancionado de acuerdo a lo establecido en el artículo 60 de la “Ley”.</w:t>
      </w:r>
    </w:p>
    <w:p w:rsidR="00AD1361" w:rsidRPr="00714A9C" w:rsidRDefault="00AD1361" w:rsidP="00AD1361">
      <w:pPr>
        <w:jc w:val="both"/>
        <w:rPr>
          <w:rFonts w:ascii="Calibri" w:hAnsi="Calibri" w:cs="Calibri"/>
          <w:szCs w:val="22"/>
        </w:rPr>
      </w:pPr>
    </w:p>
    <w:p w:rsidR="00AD1361" w:rsidRPr="00714A9C" w:rsidRDefault="00AD1361" w:rsidP="00AD1361">
      <w:pPr>
        <w:numPr>
          <w:ilvl w:val="0"/>
          <w:numId w:val="1"/>
        </w:numPr>
        <w:jc w:val="both"/>
        <w:rPr>
          <w:rFonts w:ascii="Calibri" w:hAnsi="Calibri" w:cs="Calibri"/>
          <w:b/>
          <w:sz w:val="22"/>
          <w:szCs w:val="22"/>
        </w:rPr>
      </w:pPr>
      <w:r w:rsidRPr="00714A9C">
        <w:rPr>
          <w:rFonts w:ascii="Calibri" w:hAnsi="Calibri" w:cs="Calibri"/>
          <w:bCs/>
          <w:sz w:val="22"/>
          <w:szCs w:val="22"/>
        </w:rPr>
        <w:t xml:space="preserve">Previo a la firma del contrato, el licitante ganador deberá presentar </w:t>
      </w:r>
      <w:r w:rsidRPr="00714A9C">
        <w:rPr>
          <w:rFonts w:ascii="Calibri" w:hAnsi="Calibri" w:cs="Calibri"/>
          <w:sz w:val="22"/>
          <w:szCs w:val="22"/>
        </w:rPr>
        <w:t xml:space="preserve">original o copia certificada para su cotejo de los documentos con los que se acredite su existencia legal y las facultades de su representante para suscribir el contrato correspondiente.  </w:t>
      </w:r>
      <w:r w:rsidRPr="00714A9C">
        <w:rPr>
          <w:rFonts w:ascii="Calibri" w:hAnsi="Calibri" w:cs="Calibri"/>
          <w:b/>
          <w:sz w:val="22"/>
          <w:szCs w:val="22"/>
        </w:rPr>
        <w:t>Así mismo deberá presentar documento en el cual conste el acuse de recepción de solicitud de opinión ante la autoridad fiscal competente, respecto al cumplimiento de sus obligaciones fiscales.</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AD1361" w:rsidRPr="00714A9C" w:rsidRDefault="00AD1361" w:rsidP="00AD1361">
      <w:pPr>
        <w:jc w:val="both"/>
        <w:rPr>
          <w:rFonts w:ascii="Calibri" w:hAnsi="Calibri" w:cs="Calibri"/>
          <w:sz w:val="22"/>
          <w:szCs w:val="22"/>
        </w:rPr>
      </w:pPr>
    </w:p>
    <w:p w:rsidR="00AD1361" w:rsidRPr="00714A9C" w:rsidRDefault="00AD1361" w:rsidP="00AD1361">
      <w:pPr>
        <w:tabs>
          <w:tab w:val="left" w:pos="426"/>
        </w:tabs>
        <w:ind w:left="360"/>
        <w:jc w:val="both"/>
        <w:rPr>
          <w:rFonts w:ascii="Calibri" w:hAnsi="Calibri" w:cs="Calibri"/>
          <w:b/>
          <w:sz w:val="22"/>
          <w:szCs w:val="22"/>
        </w:rPr>
      </w:pPr>
      <w:r w:rsidRPr="00714A9C">
        <w:rPr>
          <w:rFonts w:ascii="Calibri" w:hAnsi="Calibri" w:cs="Calibri"/>
          <w:sz w:val="22"/>
          <w:szCs w:val="22"/>
        </w:rPr>
        <w:t xml:space="preserve">Dentro de los 10 (diez)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714A9C">
        <w:rPr>
          <w:rFonts w:ascii="Calibri" w:hAnsi="Calibri" w:cs="Calibri"/>
          <w:b/>
          <w:sz w:val="22"/>
          <w:szCs w:val="22"/>
        </w:rPr>
        <w:t>Normas y Políticas para el Establecimiento de Garantías en Materia de Adquisiciones de Bienes y prestación de Servicios</w:t>
      </w:r>
      <w:r w:rsidRPr="00714A9C">
        <w:rPr>
          <w:rFonts w:ascii="Calibri" w:hAnsi="Calibri" w:cs="Calibri"/>
          <w:sz w:val="22"/>
          <w:szCs w:val="22"/>
        </w:rPr>
        <w:t>, publicada en el Periódico Oficial del Estado de Baja California el día 23 de Septiembre del 2005, y la cual se establecerá en base al monto del contrato adjudicado.</w:t>
      </w:r>
    </w:p>
    <w:p w:rsidR="00AD1361" w:rsidRPr="00714A9C" w:rsidRDefault="00AD1361" w:rsidP="00AD1361">
      <w:pPr>
        <w:tabs>
          <w:tab w:val="left" w:pos="426"/>
        </w:tabs>
        <w:ind w:left="142"/>
        <w:jc w:val="both"/>
        <w:rPr>
          <w:rFonts w:ascii="Calibri" w:hAnsi="Calibri"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AD1361" w:rsidRPr="00714A9C" w:rsidTr="00804EC9">
        <w:trPr>
          <w:trHeight w:val="725"/>
          <w:jc w:val="center"/>
        </w:trPr>
        <w:tc>
          <w:tcPr>
            <w:tcW w:w="4396" w:type="dxa"/>
            <w:shd w:val="clear" w:color="auto" w:fill="CCCCCC"/>
            <w:vAlign w:val="center"/>
          </w:tcPr>
          <w:p w:rsidR="00AD1361" w:rsidRPr="00714A9C" w:rsidRDefault="00AD1361" w:rsidP="00804EC9">
            <w:pPr>
              <w:tabs>
                <w:tab w:val="left" w:pos="426"/>
              </w:tabs>
              <w:ind w:left="142"/>
              <w:jc w:val="both"/>
              <w:rPr>
                <w:rFonts w:ascii="Calibri" w:hAnsi="Calibri" w:cs="Calibri"/>
                <w:b/>
                <w:sz w:val="22"/>
                <w:szCs w:val="22"/>
              </w:rPr>
            </w:pPr>
            <w:r w:rsidRPr="00714A9C">
              <w:rPr>
                <w:rFonts w:ascii="Calibri" w:hAnsi="Calibri" w:cs="Calibri"/>
                <w:b/>
                <w:sz w:val="22"/>
                <w:szCs w:val="22"/>
              </w:rPr>
              <w:t>Monto del Contrato  o Contrato en Salarios Mínimos sin I.V.A.</w:t>
            </w:r>
          </w:p>
        </w:tc>
        <w:tc>
          <w:tcPr>
            <w:tcW w:w="2857" w:type="dxa"/>
            <w:shd w:val="clear" w:color="auto" w:fill="CCCCCC"/>
            <w:vAlign w:val="center"/>
          </w:tcPr>
          <w:p w:rsidR="00AD1361" w:rsidRPr="00714A9C" w:rsidRDefault="00AD1361" w:rsidP="00804EC9">
            <w:pPr>
              <w:tabs>
                <w:tab w:val="left" w:pos="426"/>
              </w:tabs>
              <w:ind w:left="142"/>
              <w:jc w:val="both"/>
              <w:rPr>
                <w:rFonts w:ascii="Calibri" w:hAnsi="Calibri" w:cs="Calibri"/>
                <w:b/>
                <w:sz w:val="22"/>
                <w:szCs w:val="22"/>
              </w:rPr>
            </w:pPr>
            <w:r w:rsidRPr="00714A9C">
              <w:rPr>
                <w:rFonts w:ascii="Calibri" w:hAnsi="Calibri" w:cs="Calibri"/>
                <w:b/>
                <w:sz w:val="22"/>
                <w:szCs w:val="22"/>
              </w:rPr>
              <w:t>% Mínimo de Garantía</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De 0 vsm a 2,000 vsm</w:t>
            </w:r>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No Aplica</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lastRenderedPageBreak/>
              <w:t>De 2,000.01 vsm a 4,000 vsm</w:t>
            </w:r>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10%</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De 4,000.01 vsm a 13,000 vsm</w:t>
            </w:r>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10%</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De 13,000.01 vsm en adelante</w:t>
            </w:r>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15%</w:t>
            </w:r>
          </w:p>
        </w:tc>
      </w:tr>
    </w:tbl>
    <w:p w:rsidR="00AD1361" w:rsidRPr="00714A9C" w:rsidRDefault="00AD1361" w:rsidP="00AD1361">
      <w:pPr>
        <w:tabs>
          <w:tab w:val="left" w:pos="426"/>
        </w:tabs>
        <w:ind w:left="142"/>
        <w:jc w:val="both"/>
        <w:rPr>
          <w:rFonts w:ascii="Calibri" w:hAnsi="Calibri" w:cs="Calibri"/>
          <w:b/>
          <w:sz w:val="22"/>
          <w:szCs w:val="22"/>
        </w:rPr>
      </w:pPr>
    </w:p>
    <w:p w:rsidR="00AD1361" w:rsidRPr="00714A9C" w:rsidRDefault="00AD1361" w:rsidP="00AD1361">
      <w:pPr>
        <w:tabs>
          <w:tab w:val="left" w:pos="426"/>
        </w:tabs>
        <w:ind w:left="284"/>
        <w:jc w:val="both"/>
        <w:rPr>
          <w:rFonts w:ascii="Calibri" w:hAnsi="Calibri" w:cs="Calibri"/>
          <w:sz w:val="22"/>
          <w:szCs w:val="22"/>
        </w:rPr>
      </w:pPr>
      <w:r w:rsidRPr="00714A9C">
        <w:rPr>
          <w:rFonts w:ascii="Calibri" w:hAnsi="Calibri" w:cs="Calibri"/>
          <w:sz w:val="22"/>
          <w:szCs w:val="22"/>
        </w:rPr>
        <w:t>Dicha garantía de cumplimiento deberá constituirse bajo alguna de las siguientes modalidades:</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numPr>
          <w:ilvl w:val="0"/>
          <w:numId w:val="3"/>
        </w:numPr>
        <w:tabs>
          <w:tab w:val="clear" w:pos="360"/>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Póliza de Fianza</w:t>
      </w:r>
      <w:r w:rsidRPr="00714A9C">
        <w:rPr>
          <w:rFonts w:ascii="Calibri" w:hAnsi="Calibri" w:cs="Calibri"/>
          <w:sz w:val="22"/>
          <w:szCs w:val="22"/>
        </w:rPr>
        <w:t>, la cual deberá observar lo indicado por la fracción I del Articulo 56 del Reglamento de la Ley de Adquisiciones de Adquisiciones, Arrendamientos y Servicios para el Estado de Baja California.</w:t>
      </w:r>
    </w:p>
    <w:p w:rsidR="00AD1361" w:rsidRPr="00714A9C" w:rsidRDefault="00AD1361" w:rsidP="00AD1361">
      <w:pPr>
        <w:numPr>
          <w:ilvl w:val="0"/>
          <w:numId w:val="3"/>
        </w:numPr>
        <w:tabs>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Cheque Certificado</w:t>
      </w:r>
      <w:r w:rsidRPr="00714A9C">
        <w:rPr>
          <w:rFonts w:ascii="Calibri" w:hAnsi="Calibri" w:cs="Calibri"/>
          <w:sz w:val="22"/>
          <w:szCs w:val="22"/>
        </w:rPr>
        <w:t xml:space="preserve"> a nombre de la Secretaría de Planeación y Finanzas del Gobierno del Estado de Baja California.</w:t>
      </w:r>
    </w:p>
    <w:p w:rsidR="00AD1361" w:rsidRPr="00714A9C" w:rsidRDefault="00AD1361" w:rsidP="00AD1361">
      <w:pPr>
        <w:numPr>
          <w:ilvl w:val="0"/>
          <w:numId w:val="3"/>
        </w:numPr>
        <w:tabs>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En efectivo</w:t>
      </w:r>
      <w:r w:rsidRPr="00714A9C">
        <w:rPr>
          <w:rFonts w:ascii="Calibri" w:hAnsi="Calibri" w:cs="Calibri"/>
          <w:sz w:val="22"/>
          <w:szCs w:val="22"/>
        </w:rPr>
        <w:t>, el cual deberá entregarse en las cajas recaudadoras de la Secretaria de Planeación y Finanzas, entregando copia del recibo correspondiente a la Oficialía Mayor de Gobierno.</w:t>
      </w:r>
    </w:p>
    <w:p w:rsidR="00AD1361" w:rsidRPr="00714A9C" w:rsidRDefault="00AD1361" w:rsidP="00AD1361">
      <w:pPr>
        <w:tabs>
          <w:tab w:val="left" w:pos="426"/>
        </w:tabs>
        <w:ind w:left="284"/>
        <w:jc w:val="both"/>
        <w:rPr>
          <w:rFonts w:ascii="Calibri" w:hAnsi="Calibri" w:cs="Calibri"/>
          <w:sz w:val="22"/>
          <w:szCs w:val="22"/>
        </w:rPr>
      </w:pPr>
      <w:r w:rsidRPr="00714A9C">
        <w:rPr>
          <w:rFonts w:ascii="Calibri" w:hAnsi="Calibri" w:cs="Calibri"/>
          <w:sz w:val="22"/>
          <w:szCs w:val="22"/>
        </w:rPr>
        <w:t xml:space="preserve">En caso de rescisión del contrato, la aplicación de la garantía de cumplimiento será proporcional al monto de las obligaciones incumplidas. </w:t>
      </w:r>
    </w:p>
    <w:p w:rsidR="00AD1361" w:rsidRPr="00714A9C" w:rsidRDefault="00AD1361" w:rsidP="00AD1361">
      <w:pPr>
        <w:tabs>
          <w:tab w:val="left" w:pos="426"/>
        </w:tabs>
        <w:ind w:left="284"/>
        <w:jc w:val="both"/>
        <w:rPr>
          <w:rFonts w:ascii="Calibri" w:hAnsi="Calibri" w:cs="Calibri"/>
          <w:b/>
          <w:sz w:val="22"/>
          <w:szCs w:val="22"/>
        </w:rPr>
      </w:pPr>
      <w:r w:rsidRPr="00714A9C">
        <w:rPr>
          <w:rFonts w:ascii="Calibri" w:hAnsi="Calibri" w:cs="Calibri"/>
          <w:sz w:val="22"/>
          <w:szCs w:val="22"/>
        </w:rPr>
        <w:t>La garantía de cumplimiento quedará sujeta a las condiciones siguientes:</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1  Garantizará el exacto cumplimiento de todas las cláusulas del presente contrato y responderá de los defectos o vicios ocultos del mismo. Se hará efectiva hasta por la cantidad necesaria para responder de los daños y perjuicios causados.</w:t>
      </w:r>
    </w:p>
    <w:p w:rsidR="00AD1361" w:rsidRPr="00714A9C" w:rsidRDefault="00AD1361" w:rsidP="00AD1361">
      <w:pPr>
        <w:tabs>
          <w:tab w:val="left" w:pos="426"/>
        </w:tabs>
        <w:ind w:left="142"/>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2</w:t>
      </w:r>
      <w:r w:rsidRPr="00714A9C">
        <w:rPr>
          <w:rFonts w:ascii="Calibri" w:hAnsi="Calibri" w:cs="Calibri"/>
          <w:sz w:val="22"/>
          <w:szCs w:val="22"/>
        </w:rPr>
        <w:tab/>
        <w:t xml:space="preserve">  Estará vigente hasta que el suministro haya sido recibido en su totalidad por “La Convocante” y durante el lapso de 1 (un) año siguiente a su recepción, para responder de los defectos de elaboración y cualquier responsabilidad que resulte a cargo del </w:t>
      </w:r>
      <w:r w:rsidRPr="00714A9C">
        <w:rPr>
          <w:rFonts w:ascii="Calibri" w:hAnsi="Calibri" w:cs="Calibri"/>
          <w:bCs/>
          <w:sz w:val="22"/>
          <w:szCs w:val="22"/>
        </w:rPr>
        <w:t>licitante ganador</w:t>
      </w:r>
      <w:r w:rsidRPr="00714A9C">
        <w:rPr>
          <w:rFonts w:ascii="Calibri" w:hAnsi="Calibri" w:cs="Calibri"/>
          <w:sz w:val="22"/>
          <w:szCs w:val="22"/>
        </w:rPr>
        <w:t>, en favor de “La Convocante” derivada  de este contrato.</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3 </w:t>
      </w:r>
      <w:r w:rsidRPr="00714A9C">
        <w:rPr>
          <w:rFonts w:ascii="Calibri" w:hAnsi="Calibri" w:cs="Calibri"/>
          <w:sz w:val="22"/>
          <w:szCs w:val="22"/>
        </w:rPr>
        <w:tab/>
        <w:t xml:space="preserve">En caso de prórroga de  la vigencia del presente contrato, se deberá obtener la modificación de la garantía prorrogada en concordancia con lo anterior, sí la misma resulta por causa imputable a el </w:t>
      </w:r>
      <w:r w:rsidRPr="00714A9C">
        <w:rPr>
          <w:rFonts w:ascii="Calibri" w:hAnsi="Calibri" w:cs="Calibri"/>
          <w:bCs/>
          <w:sz w:val="22"/>
          <w:szCs w:val="22"/>
        </w:rPr>
        <w:t>licitante ganador</w:t>
      </w:r>
      <w:r w:rsidRPr="00714A9C">
        <w:rPr>
          <w:rFonts w:ascii="Calibri" w:hAnsi="Calibri" w:cs="Calibri"/>
          <w:sz w:val="22"/>
          <w:szCs w:val="22"/>
        </w:rPr>
        <w:t>.</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4  Para que sea liberada la fianza antes de que concluya su plazo preestablecido, será requisito indispensable la autorización de la Secretaría de Planeación y Finanzas del Gobierno del Estado por escrito.</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5 </w:t>
      </w:r>
      <w:r w:rsidRPr="00714A9C">
        <w:rPr>
          <w:rFonts w:ascii="Calibri" w:hAnsi="Calibri" w:cs="Calibri"/>
          <w:sz w:val="22"/>
          <w:szCs w:val="22"/>
        </w:rPr>
        <w:tab/>
        <w:t>La garantía estará vigente durante la substanciación de todos los recursos o ejercicio de las acciones legales que se interpongan, y hasta que se dicte resolución definitiva por autoridad o tribunal competente.</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6 </w:t>
      </w:r>
      <w:r w:rsidRPr="00714A9C">
        <w:rPr>
          <w:rFonts w:ascii="Calibri" w:hAnsi="Calibri" w:cs="Calibri"/>
          <w:sz w:val="22"/>
          <w:szCs w:val="22"/>
        </w:rPr>
        <w:tab/>
        <w:t>Que la afianzadora acepte expresamente en someterse a los procedimientos de ejecución previstos en la Ley de Adquisiciones Federal de Instituciones de Fianzas, para la efectividad de las fianzas.</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284"/>
        <w:jc w:val="both"/>
        <w:rPr>
          <w:rFonts w:ascii="Calibri" w:hAnsi="Calibri" w:cs="Calibri"/>
          <w:sz w:val="22"/>
          <w:szCs w:val="22"/>
        </w:rPr>
      </w:pPr>
      <w:r w:rsidRPr="00714A9C">
        <w:rPr>
          <w:rFonts w:ascii="Calibri" w:hAnsi="Calibri" w:cs="Calibri"/>
          <w:sz w:val="22"/>
          <w:szCs w:val="22"/>
        </w:rPr>
        <w:t xml:space="preserve">Si el proveedor no presenta la garantía de cumplimiento de contrato en el término anterior, se le sancionará de acuerdo al artículo 54 y 60 de la </w:t>
      </w:r>
      <w:r w:rsidRPr="00714A9C">
        <w:rPr>
          <w:rFonts w:ascii="Calibri" w:hAnsi="Calibri" w:cs="Calibri"/>
          <w:b/>
          <w:sz w:val="22"/>
          <w:szCs w:val="22"/>
        </w:rPr>
        <w:t>“Ley”</w:t>
      </w:r>
      <w:r w:rsidRPr="00714A9C">
        <w:rPr>
          <w:rFonts w:ascii="Calibri" w:hAnsi="Calibri" w:cs="Calibri"/>
          <w:sz w:val="22"/>
          <w:szCs w:val="22"/>
        </w:rPr>
        <w:t>.</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otorgar </w:t>
      </w:r>
      <w:r w:rsidRPr="00714A9C">
        <w:rPr>
          <w:rFonts w:ascii="Calibri" w:hAnsi="Calibri" w:cs="Calibri"/>
          <w:b/>
          <w:sz w:val="22"/>
          <w:szCs w:val="22"/>
          <w:u w:val="single"/>
        </w:rPr>
        <w:t>prórroga</w:t>
      </w:r>
      <w:r w:rsidRPr="00714A9C">
        <w:rPr>
          <w:rFonts w:ascii="Calibri" w:hAnsi="Calibri" w:cs="Calibri"/>
          <w:sz w:val="22"/>
          <w:szCs w:val="22"/>
        </w:rPr>
        <w:t xml:space="preserve"> a la fecha o plazo para la entrega de los bienes, siempre y cuando se cumpla con los siguientes requisitos:</w:t>
      </w:r>
    </w:p>
    <w:p w:rsidR="00AD1361" w:rsidRPr="00714A9C" w:rsidRDefault="00AD1361" w:rsidP="00AD1361">
      <w:pPr>
        <w:jc w:val="both"/>
        <w:rPr>
          <w:rFonts w:ascii="Calibri" w:hAnsi="Calibri" w:cs="Calibri"/>
          <w:sz w:val="22"/>
          <w:szCs w:val="22"/>
        </w:rPr>
      </w:pPr>
    </w:p>
    <w:p w:rsidR="00AD1361" w:rsidRPr="003F3FB5" w:rsidRDefault="00AD1361" w:rsidP="00AD1361">
      <w:pPr>
        <w:numPr>
          <w:ilvl w:val="0"/>
          <w:numId w:val="2"/>
        </w:numPr>
        <w:spacing w:after="120"/>
        <w:jc w:val="both"/>
        <w:rPr>
          <w:rFonts w:ascii="Calibri" w:hAnsi="Calibri" w:cs="Calibri"/>
          <w:sz w:val="22"/>
          <w:szCs w:val="22"/>
        </w:rPr>
      </w:pPr>
      <w:r w:rsidRPr="003F3FB5">
        <w:rPr>
          <w:rFonts w:ascii="Calibri" w:hAnsi="Calibri" w:cs="Calibri"/>
          <w:sz w:val="22"/>
          <w:szCs w:val="22"/>
        </w:rPr>
        <w:lastRenderedPageBreak/>
        <w:t>Que exista una solicitud expresa del proveedor que justifique las razones que motivan el retraso en la entrega de los bienes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AD1361" w:rsidRPr="003F3FB5" w:rsidRDefault="00AD1361" w:rsidP="00AD1361">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AD1361" w:rsidRPr="00714A9C" w:rsidRDefault="00AD1361" w:rsidP="00AD1361">
      <w:pPr>
        <w:numPr>
          <w:ilvl w:val="0"/>
          <w:numId w:val="2"/>
        </w:numPr>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Pr="00714A9C">
        <w:rPr>
          <w:rFonts w:ascii="Calibri" w:hAnsi="Calibri" w:cs="Calibri"/>
          <w:sz w:val="22"/>
          <w:szCs w:val="22"/>
        </w:rPr>
        <w:t>ara la prestación de los bienes estipulada en el contrato.</w:t>
      </w:r>
    </w:p>
    <w:p w:rsidR="00AD1361" w:rsidRPr="00714A9C" w:rsidRDefault="00AD1361" w:rsidP="00AD1361">
      <w:pPr>
        <w:jc w:val="both"/>
        <w:rPr>
          <w:rFonts w:ascii="Calibri" w:hAnsi="Calibri" w:cs="Calibri"/>
          <w:sz w:val="22"/>
          <w:szCs w:val="22"/>
        </w:rPr>
      </w:pPr>
    </w:p>
    <w:p w:rsidR="00AD1361" w:rsidRPr="00714A9C" w:rsidRDefault="00AD1361" w:rsidP="00AD1361">
      <w:pPr>
        <w:ind w:left="360"/>
        <w:jc w:val="both"/>
        <w:rPr>
          <w:rFonts w:ascii="Calibri" w:hAnsi="Calibri" w:cs="Calibri"/>
          <w:sz w:val="22"/>
          <w:szCs w:val="22"/>
        </w:rPr>
      </w:pPr>
      <w:r w:rsidRPr="00714A9C">
        <w:rPr>
          <w:rFonts w:ascii="Calibri" w:hAnsi="Calibri" w:cs="Calibri"/>
          <w:sz w:val="22"/>
          <w:szCs w:val="22"/>
        </w:rPr>
        <w:t>La Convocante modificará la fecha o plazo para la entrega de los bienes originalmente establecida en el contrato, en caso de otorgar la prórroga solicitada. En este supuesto la Convocante deberá formalizar el convenio modificatorio respectivo, no procediendo la aplicación de penas convencionales por atraso. Tratándose de causas imputables a la Convocante no se requerirá de la solicitud del proveedor.</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acordar con los proveedores el incremento del </w:t>
      </w:r>
      <w:r w:rsidRPr="00714A9C">
        <w:rPr>
          <w:rFonts w:ascii="Calibri" w:hAnsi="Calibri" w:cs="Calibri"/>
          <w:b/>
          <w:sz w:val="22"/>
          <w:szCs w:val="22"/>
        </w:rPr>
        <w:t xml:space="preserve">monto de sus contratos </w:t>
      </w:r>
      <w:r w:rsidRPr="00714A9C">
        <w:rPr>
          <w:rFonts w:ascii="Calibri" w:hAnsi="Calibri" w:cs="Calibri"/>
          <w:b/>
          <w:color w:val="000000"/>
          <w:sz w:val="22"/>
          <w:szCs w:val="22"/>
        </w:rPr>
        <w:t>o</w:t>
      </w:r>
      <w:r w:rsidRPr="00714A9C">
        <w:rPr>
          <w:rFonts w:ascii="Calibri" w:hAnsi="Calibri" w:cs="Calibri"/>
          <w:b/>
          <w:sz w:val="22"/>
          <w:szCs w:val="22"/>
        </w:rPr>
        <w:t xml:space="preserve"> la cantidad de los bienes </w:t>
      </w:r>
      <w:r w:rsidRPr="00714A9C">
        <w:rPr>
          <w:rFonts w:ascii="Calibri" w:hAnsi="Calibri" w:cs="Calibri"/>
          <w:sz w:val="22"/>
          <w:szCs w:val="22"/>
        </w:rPr>
        <w:t xml:space="preserve">solicitados mediante modificaciones a sus contratos vigentes, siempre que el monto total de las modificaciones no rebase, en conjunto, </w:t>
      </w:r>
      <w:r w:rsidRPr="00714A9C">
        <w:rPr>
          <w:rFonts w:ascii="Calibri" w:hAnsi="Calibri" w:cs="Calibri"/>
          <w:b/>
          <w:sz w:val="22"/>
          <w:szCs w:val="22"/>
        </w:rPr>
        <w:t>el veinte por ciento</w:t>
      </w:r>
      <w:r w:rsidRPr="00714A9C">
        <w:rPr>
          <w:rFonts w:ascii="Calibri" w:hAnsi="Calibri" w:cs="Calibri"/>
          <w:sz w:val="22"/>
          <w:szCs w:val="22"/>
        </w:rPr>
        <w:t xml:space="preserve"> del monto o cantidad de los conceptos o volúmenes establecidos originalmente en los mismos y el precio de los bienes sea igual al pactado originalmente. Dichos incrementos se formalizarán por escrito a través del convenio modificatorio respectivo.</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solicitará al proveedor la entrega de la </w:t>
      </w:r>
      <w:r w:rsidRPr="00714A9C">
        <w:rPr>
          <w:rFonts w:ascii="Calibri" w:hAnsi="Calibri" w:cs="Calibri"/>
          <w:b/>
          <w:bCs/>
          <w:sz w:val="22"/>
          <w:szCs w:val="22"/>
        </w:rPr>
        <w:t>modificación respectiva de garantía de cumplimiento</w:t>
      </w:r>
      <w:r w:rsidRPr="00714A9C">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Cuando los proveedores demuestren la existencia de causas justificadas que les impidan cumplir con la entrega total de los bienes conforme a las cantidades pactadas en los contratos, la Convocante podrá modificarlos mediante la </w:t>
      </w:r>
      <w:r w:rsidRPr="00714A9C">
        <w:rPr>
          <w:rFonts w:ascii="Calibri" w:hAnsi="Calibri" w:cs="Calibri"/>
          <w:b/>
          <w:sz w:val="22"/>
          <w:szCs w:val="22"/>
        </w:rPr>
        <w:t>cancelación de partidas</w:t>
      </w:r>
      <w:r w:rsidRPr="00714A9C">
        <w:rPr>
          <w:rFonts w:ascii="Calibri" w:hAnsi="Calibri" w:cs="Calibri"/>
          <w:sz w:val="22"/>
          <w:szCs w:val="22"/>
        </w:rPr>
        <w:t xml:space="preserve"> o parte de las cantidades originalmente estipuladas, siempre y cuando no rebase el </w:t>
      </w:r>
      <w:r w:rsidRPr="00714A9C">
        <w:rPr>
          <w:rFonts w:ascii="Calibri" w:hAnsi="Calibri" w:cs="Calibri"/>
          <w:b/>
          <w:sz w:val="22"/>
          <w:szCs w:val="22"/>
        </w:rPr>
        <w:t xml:space="preserve">diez por ciento </w:t>
      </w:r>
      <w:r w:rsidRPr="00714A9C">
        <w:rPr>
          <w:rFonts w:ascii="Calibri" w:hAnsi="Calibri" w:cs="Calibri"/>
          <w:sz w:val="22"/>
          <w:szCs w:val="22"/>
        </w:rPr>
        <w:t>del importe total del contrato  respectivo, en términos del articulo 100 del “Reglamento”.</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Para los efectos de lo dispuesto en el artículo 52 de la “Ley”, cualquier modificación a los contratos deberá formalizarse por escrito por parte de la convocante.</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La convocante se abstendrá de hacer modificaciones que se refieran a precios, anticipos, pagos progresivos, especificaciones y, en general, cualquier cambio que implique otorgar condiciones más ventajosas a los proveedores comparadas con las establecidas originalmente.</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color w:val="000000"/>
          <w:sz w:val="22"/>
          <w:szCs w:val="22"/>
        </w:rPr>
      </w:pPr>
      <w:r w:rsidRPr="00714A9C">
        <w:rPr>
          <w:rFonts w:ascii="Calibri" w:hAnsi="Calibri" w:cs="Calibri"/>
          <w:color w:val="000000"/>
          <w:sz w:val="22"/>
          <w:szCs w:val="22"/>
        </w:rPr>
        <w:t xml:space="preserve">El pago de los bienes quedará condicionado, proporcionalmente, al pago que el proveedor deba efectuar por concepto de penas convencionales por atraso en la entrega de los mismos. </w:t>
      </w:r>
    </w:p>
    <w:p w:rsidR="00262241" w:rsidRPr="00714A9C" w:rsidRDefault="00262241">
      <w:pPr>
        <w:jc w:val="both"/>
        <w:rPr>
          <w:rFonts w:ascii="Calibri" w:hAnsi="Calibri" w:cs="Calibri"/>
          <w:sz w:val="22"/>
          <w:szCs w:val="22"/>
        </w:rPr>
      </w:pPr>
    </w:p>
    <w:p w:rsidR="0094177D" w:rsidRPr="00714A9C" w:rsidRDefault="008C268A" w:rsidP="0017100A">
      <w:pPr>
        <w:pStyle w:val="Ttulo2"/>
        <w:jc w:val="center"/>
        <w:rPr>
          <w:rFonts w:ascii="Calibri" w:hAnsi="Calibri" w:cs="Calibri"/>
          <w:sz w:val="22"/>
          <w:szCs w:val="22"/>
        </w:rPr>
      </w:pPr>
      <w:r w:rsidRPr="00714A9C">
        <w:rPr>
          <w:rFonts w:ascii="Calibri" w:hAnsi="Calibri" w:cs="Calibri"/>
          <w:sz w:val="22"/>
          <w:szCs w:val="22"/>
        </w:rPr>
        <w:t>SECCION</w:t>
      </w:r>
      <w:r w:rsidR="0094177D" w:rsidRPr="00714A9C">
        <w:rPr>
          <w:rFonts w:ascii="Calibri" w:hAnsi="Calibri" w:cs="Calibri"/>
          <w:sz w:val="22"/>
          <w:szCs w:val="22"/>
        </w:rPr>
        <w:t xml:space="preserve"> X</w:t>
      </w:r>
      <w:r w:rsidR="0017100A" w:rsidRPr="00714A9C">
        <w:rPr>
          <w:rFonts w:ascii="Calibri" w:hAnsi="Calibri" w:cs="Calibri"/>
          <w:sz w:val="22"/>
          <w:szCs w:val="22"/>
        </w:rPr>
        <w:t>I</w:t>
      </w:r>
      <w:r w:rsidR="0094177D" w:rsidRPr="00714A9C">
        <w:rPr>
          <w:rFonts w:ascii="Calibri" w:hAnsi="Calibri" w:cs="Calibri"/>
          <w:sz w:val="22"/>
          <w:szCs w:val="22"/>
        </w:rPr>
        <w:t xml:space="preserve">. </w:t>
      </w:r>
      <w:r w:rsidR="00F655AD" w:rsidRPr="00714A9C">
        <w:rPr>
          <w:rFonts w:ascii="Calibri" w:hAnsi="Calibri" w:cs="Calibri"/>
          <w:sz w:val="22"/>
          <w:szCs w:val="22"/>
        </w:rPr>
        <w:t>DE LAS INFRACCIONES Y SANCIONES</w:t>
      </w:r>
    </w:p>
    <w:p w:rsidR="0094177D" w:rsidRPr="00714A9C" w:rsidRDefault="0094177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u w:val="single"/>
        </w:rPr>
      </w:pPr>
      <w:r w:rsidRPr="00714A9C">
        <w:rPr>
          <w:rFonts w:ascii="Calibri" w:hAnsi="Calibri" w:cs="Calibri"/>
          <w:sz w:val="22"/>
          <w:szCs w:val="22"/>
        </w:rPr>
        <w:t>En términos del artículo 37 de la “Ley”, contra el fallo no procederá recurso alguno; sin embargo procederá la inconformidad en términos del Título Sexto, Capítulo Primero de esta Ley.</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De conformidad con el artículo 46 de la Ley de Adquisiciones, </w:t>
      </w:r>
      <w:r w:rsidRPr="00714A9C">
        <w:rPr>
          <w:rFonts w:ascii="Calibri" w:hAnsi="Calibri" w:cs="Calibri"/>
          <w:b/>
          <w:sz w:val="22"/>
          <w:szCs w:val="22"/>
        </w:rPr>
        <w:t>con la notificación del fallo, serán exigibles los derechos y obligaciones del contrato</w:t>
      </w:r>
      <w:r w:rsidRPr="00714A9C">
        <w:rPr>
          <w:rFonts w:ascii="Calibri" w:hAnsi="Calibri" w:cs="Calibri"/>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844EAD" w:rsidRPr="00714A9C" w:rsidRDefault="00844EAD" w:rsidP="00844EAD">
      <w:pPr>
        <w:ind w:left="426"/>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En el caso de que por alguna circunstancia no se formalice el contrato, la convocante pagará los bienes entregados, hasta el momento en que la convocante comunique por escrito al proveedor la no formalización del contrato.</w:t>
      </w:r>
    </w:p>
    <w:p w:rsidR="00844EAD" w:rsidRPr="00714A9C" w:rsidRDefault="00844EAD" w:rsidP="00844EAD">
      <w:pPr>
        <w:ind w:left="426"/>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recibir los gastos no recuperables en que hubiere incurrido.</w:t>
      </w:r>
    </w:p>
    <w:p w:rsidR="00844EAD" w:rsidRPr="00714A9C" w:rsidRDefault="00844EAD" w:rsidP="00844EAD">
      <w:pPr>
        <w:jc w:val="both"/>
        <w:rPr>
          <w:rFonts w:ascii="Calibri" w:hAnsi="Calibri" w:cs="Calibri"/>
          <w:sz w:val="22"/>
          <w:szCs w:val="22"/>
        </w:rPr>
      </w:pPr>
    </w:p>
    <w:p w:rsidR="00844EAD" w:rsidRPr="005F3265" w:rsidRDefault="00844EAD" w:rsidP="00844EAD">
      <w:pPr>
        <w:numPr>
          <w:ilvl w:val="0"/>
          <w:numId w:val="1"/>
        </w:numPr>
        <w:jc w:val="both"/>
        <w:rPr>
          <w:rFonts w:ascii="Calibri" w:hAnsi="Calibri" w:cs="Calibri"/>
          <w:color w:val="000000"/>
          <w:sz w:val="22"/>
          <w:szCs w:val="22"/>
        </w:rPr>
      </w:pPr>
      <w:r w:rsidRPr="005F3265">
        <w:rPr>
          <w:rFonts w:ascii="Calibri" w:hAnsi="Calibri" w:cs="Calibri"/>
          <w:color w:val="000000"/>
          <w:sz w:val="22"/>
          <w:szCs w:val="22"/>
        </w:rPr>
        <w:t xml:space="preserve">La Convocante a través de su </w:t>
      </w:r>
      <w:r w:rsidRPr="005F3265">
        <w:rPr>
          <w:rFonts w:ascii="Calibri" w:hAnsi="Calibri" w:cs="Calibri"/>
          <w:b/>
          <w:color w:val="000000"/>
          <w:sz w:val="22"/>
          <w:szCs w:val="22"/>
        </w:rPr>
        <w:t>área solicitante de los bienes</w:t>
      </w:r>
      <w:r w:rsidRPr="005F3265">
        <w:rPr>
          <w:rFonts w:ascii="Calibri" w:hAnsi="Calibri" w:cs="Calibri"/>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844EAD" w:rsidRPr="005F3265" w:rsidRDefault="00844EAD" w:rsidP="00844EAD">
      <w:pPr>
        <w:jc w:val="both"/>
        <w:rPr>
          <w:rFonts w:ascii="Calibri" w:hAnsi="Calibri" w:cs="Calibri"/>
          <w:color w:val="000000"/>
          <w:sz w:val="22"/>
          <w:szCs w:val="22"/>
        </w:rPr>
      </w:pPr>
    </w:p>
    <w:p w:rsidR="00844EAD" w:rsidRPr="005F3265" w:rsidRDefault="00844EAD" w:rsidP="00844EAD">
      <w:pPr>
        <w:pStyle w:val="Sangradetextonormal"/>
        <w:numPr>
          <w:ilvl w:val="0"/>
          <w:numId w:val="1"/>
        </w:numPr>
        <w:rPr>
          <w:rFonts w:ascii="Calibri" w:hAnsi="Calibri" w:cs="Calibri"/>
          <w:color w:val="000000"/>
          <w:sz w:val="22"/>
          <w:szCs w:val="22"/>
        </w:rPr>
      </w:pPr>
      <w:r w:rsidRPr="005F3265">
        <w:rPr>
          <w:rFonts w:ascii="Calibri" w:hAnsi="Calibri" w:cs="Calibri"/>
          <w:color w:val="000000"/>
          <w:sz w:val="22"/>
          <w:szCs w:val="22"/>
        </w:rPr>
        <w:t xml:space="preserve">Si durante la verificación se detecta que los bienes no cumplen con las especificaciones originalmente convenidas, </w:t>
      </w:r>
      <w:r w:rsidR="007F1D42">
        <w:rPr>
          <w:rFonts w:ascii="Calibri" w:hAnsi="Calibri" w:cs="Calibri"/>
          <w:color w:val="000000"/>
          <w:sz w:val="22"/>
          <w:szCs w:val="22"/>
        </w:rPr>
        <w:t xml:space="preserve">el área requirente </w:t>
      </w:r>
      <w:r w:rsidRPr="005F3265">
        <w:rPr>
          <w:rFonts w:ascii="Calibri" w:hAnsi="Calibri" w:cs="Calibri"/>
          <w:color w:val="000000"/>
          <w:sz w:val="22"/>
          <w:szCs w:val="22"/>
        </w:rPr>
        <w:t>a</w:t>
      </w:r>
      <w:r w:rsidR="007F1D42">
        <w:rPr>
          <w:rFonts w:ascii="Calibri" w:hAnsi="Calibri" w:cs="Calibri"/>
          <w:color w:val="000000"/>
          <w:sz w:val="22"/>
          <w:szCs w:val="22"/>
        </w:rPr>
        <w:t xml:space="preserve"> través de su área de Almacénes</w:t>
      </w:r>
      <w:r w:rsidRPr="005F3265">
        <w:rPr>
          <w:rFonts w:ascii="Calibri" w:hAnsi="Calibri" w:cs="Calibri"/>
          <w:color w:val="000000"/>
          <w:sz w:val="22"/>
          <w:szCs w:val="22"/>
        </w:rPr>
        <w:t xml:space="preserve">, solicitará al proveedor retirar dichos bienes en un plazo no mayor de un día hábil siguiente a su notificación, la cual deberá hacerse por escrito, para que proceda a su reposición, en cuyo caso, la convocante considerará como </w:t>
      </w:r>
      <w:r w:rsidRPr="005F3265">
        <w:rPr>
          <w:rFonts w:ascii="Calibri" w:hAnsi="Calibri" w:cs="Calibri"/>
          <w:b/>
          <w:color w:val="000000"/>
          <w:sz w:val="22"/>
          <w:szCs w:val="22"/>
        </w:rPr>
        <w:t>NO</w:t>
      </w:r>
      <w:r w:rsidRPr="005F3265">
        <w:rPr>
          <w:rFonts w:ascii="Calibri" w:hAnsi="Calibri" w:cs="Calibri"/>
          <w:color w:val="000000"/>
          <w:sz w:val="22"/>
          <w:szCs w:val="22"/>
        </w:rPr>
        <w:t xml:space="preserve"> entregados los bienes correspondientes.</w:t>
      </w:r>
    </w:p>
    <w:p w:rsidR="00844EAD" w:rsidRPr="00714A9C" w:rsidRDefault="00844EAD" w:rsidP="00844EAD">
      <w:pPr>
        <w:jc w:val="both"/>
        <w:rPr>
          <w:rFonts w:ascii="Calibri" w:hAnsi="Calibri" w:cs="Calibri"/>
          <w:color w:val="000000"/>
          <w:sz w:val="22"/>
          <w:szCs w:val="22"/>
        </w:rPr>
      </w:pPr>
    </w:p>
    <w:p w:rsidR="00844EAD" w:rsidRPr="00714A9C" w:rsidRDefault="00844EAD" w:rsidP="00844EAD">
      <w:pPr>
        <w:numPr>
          <w:ilvl w:val="0"/>
          <w:numId w:val="1"/>
        </w:numPr>
        <w:jc w:val="both"/>
        <w:rPr>
          <w:rFonts w:ascii="Calibri" w:hAnsi="Calibri" w:cs="Calibri"/>
          <w:color w:val="000000"/>
          <w:sz w:val="22"/>
          <w:szCs w:val="22"/>
        </w:rPr>
      </w:pPr>
      <w:r w:rsidRPr="00714A9C">
        <w:rPr>
          <w:rFonts w:ascii="Calibri" w:hAnsi="Calibri" w:cs="Calibri"/>
          <w:color w:val="000000"/>
          <w:sz w:val="22"/>
          <w:szCs w:val="22"/>
        </w:rPr>
        <w:t xml:space="preserve">El proveedor será responsable de que la reposición de los bienes se realice dentro del plazo de entrega señalado en el numeral </w:t>
      </w:r>
      <w:r w:rsidRPr="00714A9C">
        <w:rPr>
          <w:rFonts w:ascii="Calibri" w:hAnsi="Calibri" w:cs="Calibri"/>
          <w:b/>
          <w:color w:val="000000"/>
          <w:sz w:val="22"/>
          <w:szCs w:val="22"/>
        </w:rPr>
        <w:t>1</w:t>
      </w:r>
      <w:r>
        <w:rPr>
          <w:rFonts w:ascii="Calibri" w:hAnsi="Calibri" w:cs="Calibri"/>
          <w:b/>
          <w:color w:val="000000"/>
          <w:sz w:val="22"/>
          <w:szCs w:val="22"/>
        </w:rPr>
        <w:t>6</w:t>
      </w:r>
      <w:r w:rsidRPr="00714A9C">
        <w:rPr>
          <w:rFonts w:ascii="Calibri" w:hAnsi="Calibri" w:cs="Calibri"/>
          <w:color w:val="000000"/>
          <w:sz w:val="22"/>
          <w:szCs w:val="22"/>
        </w:rPr>
        <w:t xml:space="preserve"> y establecido en el contrato, en tanto ello no se cumpla, estos no se tendrán por recibidos o aceptados con fundamento en el articulo </w:t>
      </w:r>
      <w:r w:rsidRPr="00714A9C">
        <w:rPr>
          <w:rFonts w:ascii="Calibri" w:hAnsi="Calibri" w:cs="Calibri"/>
          <w:sz w:val="22"/>
          <w:szCs w:val="22"/>
        </w:rPr>
        <w:t>84</w:t>
      </w:r>
      <w:r w:rsidRPr="00714A9C">
        <w:rPr>
          <w:rFonts w:ascii="Calibri" w:hAnsi="Calibri" w:cs="Calibri"/>
          <w:color w:val="000000"/>
          <w:sz w:val="22"/>
          <w:szCs w:val="22"/>
        </w:rPr>
        <w:t xml:space="preserve"> del “Reglamento”, por lo que la convocante procederá a la aplicación de las penas convencionales a que haya lugar.</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En los términos de lo previsto por los artículos 53 y 53 bis de la “Ley” y 95 de su “Reglamento”, la </w:t>
      </w:r>
      <w:r w:rsidRPr="00714A9C">
        <w:rPr>
          <w:rFonts w:ascii="Calibri" w:hAnsi="Calibri" w:cs="Calibri"/>
          <w:bCs/>
          <w:sz w:val="22"/>
          <w:szCs w:val="22"/>
        </w:rPr>
        <w:t xml:space="preserve">Convocante </w:t>
      </w:r>
      <w:r w:rsidRPr="00714A9C">
        <w:rPr>
          <w:rFonts w:ascii="Calibri" w:hAnsi="Calibri" w:cs="Calibri"/>
          <w:sz w:val="22"/>
          <w:szCs w:val="22"/>
        </w:rPr>
        <w:t xml:space="preserve">aplicará </w:t>
      </w:r>
      <w:r w:rsidRPr="00714A9C">
        <w:rPr>
          <w:rFonts w:ascii="Calibri" w:hAnsi="Calibri" w:cs="Calibri"/>
          <w:b/>
          <w:sz w:val="22"/>
          <w:szCs w:val="22"/>
          <w:u w:val="single"/>
        </w:rPr>
        <w:t>penas convencionales</w:t>
      </w:r>
      <w:r w:rsidRPr="00714A9C">
        <w:rPr>
          <w:rFonts w:ascii="Calibri" w:hAnsi="Calibri" w:cs="Calibri"/>
          <w:sz w:val="22"/>
          <w:szCs w:val="22"/>
        </w:rPr>
        <w:t xml:space="preserve"> a cargo del proveedor por atraso en el cumplimiento de las fechas pactadas de la entrega de los bienes, determinada de la siguiente manera: </w:t>
      </w: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La pena convencional se calculará multiplicando el porcentaje de penalización diaria que corresponda al plazo de entrega del contrato, por el número de días de atraso y el resultado se multiplicará por el valor de los bienes entregados con atraso.</w:t>
      </w:r>
    </w:p>
    <w:p w:rsidR="00844EAD" w:rsidRPr="00714A9C" w:rsidRDefault="00844EAD" w:rsidP="00844EAD">
      <w:pPr>
        <w:pStyle w:val="3"/>
        <w:ind w:left="360" w:firstLine="0"/>
        <w:rPr>
          <w:rFonts w:ascii="Calibri" w:hAnsi="Calibri" w:cs="Calibri"/>
          <w:sz w:val="22"/>
          <w:szCs w:val="22"/>
          <w:lang w:val="es-MX"/>
        </w:rPr>
      </w:pP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Fórmula:    (pd) X (nda) X (vbsepa) = Pca</w:t>
      </w: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Donde:</w:t>
      </w: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Pd:           Penalización Diaria</w:t>
      </w: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Nda:         Número de días de atraso</w:t>
      </w: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Vbsepa:   Valor de los bienes o servicios entregados o prestados con atraso</w:t>
      </w: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pca:         Pena convencional aplicable</w:t>
      </w:r>
    </w:p>
    <w:p w:rsidR="00844EAD" w:rsidRPr="00714A9C" w:rsidRDefault="00844EAD" w:rsidP="00844EAD">
      <w:pPr>
        <w:ind w:left="360"/>
        <w:jc w:val="both"/>
        <w:rPr>
          <w:rFonts w:ascii="Calibri" w:hAnsi="Calibri" w:cs="Calibri"/>
          <w:sz w:val="22"/>
          <w:szCs w:val="22"/>
        </w:rPr>
      </w:pPr>
    </w:p>
    <w:p w:rsidR="00844EAD" w:rsidRPr="00714A9C" w:rsidRDefault="00844EAD" w:rsidP="00844EAD">
      <w:pPr>
        <w:ind w:left="360"/>
        <w:jc w:val="both"/>
        <w:rPr>
          <w:rFonts w:ascii="Calibri" w:hAnsi="Calibri" w:cs="Calibri"/>
          <w:b/>
          <w:sz w:val="22"/>
          <w:szCs w:val="22"/>
        </w:rPr>
      </w:pPr>
      <w:r w:rsidRPr="00714A9C">
        <w:rPr>
          <w:rFonts w:ascii="Calibri" w:hAnsi="Calibri" w:cs="Calibri"/>
          <w:b/>
          <w:sz w:val="22"/>
          <w:szCs w:val="22"/>
        </w:rPr>
        <w:t>Penas que no excederán del monto de la garantía de cumplimiento del contrato.</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lastRenderedPageBreak/>
        <w:t xml:space="preserve">La </w:t>
      </w:r>
      <w:r w:rsidRPr="00714A9C">
        <w:rPr>
          <w:rFonts w:ascii="Calibri" w:hAnsi="Calibri" w:cs="Calibri"/>
          <w:bCs/>
          <w:sz w:val="22"/>
          <w:szCs w:val="22"/>
        </w:rPr>
        <w:t xml:space="preserve">Convocante </w:t>
      </w:r>
      <w:r w:rsidRPr="00714A9C">
        <w:rPr>
          <w:rFonts w:ascii="Calibri" w:hAnsi="Calibri" w:cs="Calibri"/>
          <w:sz w:val="22"/>
          <w:szCs w:val="22"/>
        </w:rPr>
        <w:t xml:space="preserve">podrá en cualquier momento </w:t>
      </w:r>
      <w:r w:rsidRPr="00714A9C">
        <w:rPr>
          <w:rFonts w:ascii="Calibri" w:hAnsi="Calibri" w:cs="Calibri"/>
          <w:b/>
          <w:sz w:val="22"/>
          <w:szCs w:val="22"/>
          <w:u w:val="single"/>
        </w:rPr>
        <w:t>rescindir administrativamente</w:t>
      </w:r>
      <w:r w:rsidRPr="00714A9C">
        <w:rPr>
          <w:rFonts w:ascii="Calibri" w:hAnsi="Calibri" w:cs="Calibri"/>
          <w:sz w:val="22"/>
          <w:szCs w:val="22"/>
        </w:rPr>
        <w:t xml:space="preserve"> el contrato, conforme lo establece el Artículo 54 de la “Ley”, la rescisión administrativa del contrato será sin responsabilidad para la </w:t>
      </w:r>
      <w:r w:rsidRPr="00714A9C">
        <w:rPr>
          <w:rFonts w:ascii="Calibri" w:hAnsi="Calibri" w:cs="Calibri"/>
          <w:bCs/>
          <w:sz w:val="22"/>
          <w:szCs w:val="22"/>
        </w:rPr>
        <w:t>Convocante</w:t>
      </w:r>
      <w:r w:rsidRPr="00714A9C">
        <w:rPr>
          <w:rFonts w:ascii="Calibri" w:hAnsi="Calibri" w:cs="Calibri"/>
          <w:sz w:val="22"/>
          <w:szCs w:val="22"/>
        </w:rPr>
        <w:t>, reservándose ésta el derecho de hacer efectiva la garantía de cumplimiento.</w:t>
      </w:r>
    </w:p>
    <w:p w:rsidR="00844EAD" w:rsidRPr="00714A9C" w:rsidRDefault="00844EAD" w:rsidP="00844EAD">
      <w:pPr>
        <w:ind w:left="360"/>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Si previamente a la determinación de dar por rescindido el contrato, se hiciere la entrega de los bienes, el procedimiento iniciado quedará sin efecto, previa aceptación y verificación de la </w:t>
      </w:r>
      <w:r w:rsidRPr="00714A9C">
        <w:rPr>
          <w:rFonts w:ascii="Calibri" w:hAnsi="Calibri" w:cs="Calibri"/>
          <w:bCs/>
          <w:sz w:val="22"/>
          <w:szCs w:val="22"/>
        </w:rPr>
        <w:t xml:space="preserve">Convocante </w:t>
      </w:r>
      <w:r w:rsidRPr="00714A9C">
        <w:rPr>
          <w:rFonts w:ascii="Calibri" w:hAnsi="Calibri" w:cs="Calibri"/>
          <w:sz w:val="22"/>
          <w:szCs w:val="22"/>
        </w:rPr>
        <w:t>de que continúa vigente la necesidad de los mismos, aplicando, en su caso, las penas convencionales correspondientes.</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dar por </w:t>
      </w:r>
      <w:r w:rsidRPr="00714A9C">
        <w:rPr>
          <w:rFonts w:ascii="Calibri" w:hAnsi="Calibri" w:cs="Calibri"/>
          <w:b/>
          <w:sz w:val="22"/>
          <w:szCs w:val="22"/>
        </w:rPr>
        <w:t>terminado anticipadamente,</w:t>
      </w:r>
      <w:r w:rsidRPr="00714A9C">
        <w:rPr>
          <w:rFonts w:ascii="Calibri" w:hAnsi="Calibri" w:cs="Calibri"/>
          <w:sz w:val="22"/>
          <w:szCs w:val="22"/>
        </w:rPr>
        <w:t xml:space="preserve"> los contratos conforme lo establece el Artículo 54Bis de la “Ley”, cuando concurran razones de interés general, o bien, cuando por causas justificadas se extinga la necesidad de requerir los bienes originalmente contratados, y se demuestre que de continuar con el cumplimiento de las obligaciones pactadas, se ocasionaría algún daño o perjuicio al Estado, o se determine la nulidad total o parcial de los actos que dieron origen al contrato, con motivo de la resolución firme de una inconformidad o intervención e oficio, por la Secretaría de la Función Pública.</w:t>
      </w:r>
    </w:p>
    <w:p w:rsidR="004F7D71" w:rsidRPr="00714A9C" w:rsidRDefault="004F7D71" w:rsidP="00D10036">
      <w:pPr>
        <w:ind w:left="360" w:hanging="360"/>
        <w:jc w:val="both"/>
        <w:rPr>
          <w:rFonts w:ascii="Calibri" w:hAnsi="Calibri" w:cs="Calibri"/>
          <w:sz w:val="22"/>
          <w:szCs w:val="22"/>
        </w:rPr>
      </w:pPr>
    </w:p>
    <w:p w:rsidR="005859CB" w:rsidRPr="00714A9C" w:rsidRDefault="008C268A" w:rsidP="00912581">
      <w:pPr>
        <w:pStyle w:val="Ttulo2"/>
        <w:jc w:val="center"/>
        <w:rPr>
          <w:rFonts w:ascii="Calibri" w:hAnsi="Calibri" w:cs="Calibri"/>
          <w:sz w:val="22"/>
          <w:szCs w:val="22"/>
        </w:rPr>
      </w:pPr>
      <w:r w:rsidRPr="00714A9C">
        <w:rPr>
          <w:rFonts w:ascii="Calibri" w:hAnsi="Calibri" w:cs="Calibri"/>
          <w:sz w:val="22"/>
          <w:szCs w:val="22"/>
        </w:rPr>
        <w:t>SECCION</w:t>
      </w:r>
      <w:r w:rsidR="005859CB" w:rsidRPr="00714A9C">
        <w:rPr>
          <w:rFonts w:ascii="Calibri" w:hAnsi="Calibri" w:cs="Calibri"/>
          <w:sz w:val="22"/>
          <w:szCs w:val="22"/>
        </w:rPr>
        <w:t xml:space="preserve"> X</w:t>
      </w:r>
      <w:r w:rsidR="00912581" w:rsidRPr="00714A9C">
        <w:rPr>
          <w:rFonts w:ascii="Calibri" w:hAnsi="Calibri" w:cs="Calibri"/>
          <w:sz w:val="22"/>
          <w:szCs w:val="22"/>
        </w:rPr>
        <w:t>I</w:t>
      </w:r>
      <w:r w:rsidR="00481ADD" w:rsidRPr="00714A9C">
        <w:rPr>
          <w:rFonts w:ascii="Calibri" w:hAnsi="Calibri" w:cs="Calibri"/>
          <w:sz w:val="22"/>
          <w:szCs w:val="22"/>
        </w:rPr>
        <w:t>I</w:t>
      </w:r>
      <w:r w:rsidR="005859CB" w:rsidRPr="00714A9C">
        <w:rPr>
          <w:rFonts w:ascii="Calibri" w:hAnsi="Calibri" w:cs="Calibri"/>
          <w:sz w:val="22"/>
          <w:szCs w:val="22"/>
        </w:rPr>
        <w:t xml:space="preserve">.   </w:t>
      </w:r>
      <w:r w:rsidR="008060F8" w:rsidRPr="00714A9C">
        <w:rPr>
          <w:rFonts w:ascii="Calibri" w:hAnsi="Calibri" w:cs="Calibri"/>
          <w:sz w:val="22"/>
          <w:szCs w:val="22"/>
        </w:rPr>
        <w:t>INCONFORMIDADES Y CONTROVERSIAS</w:t>
      </w:r>
    </w:p>
    <w:p w:rsidR="005859CB" w:rsidRPr="00714A9C" w:rsidRDefault="005859CB" w:rsidP="00D10036">
      <w:pPr>
        <w:ind w:left="360" w:hanging="360"/>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En términos de lo dispuesto por los artículos 65 y 66 de la “Ley”, los licitantes podrán interponer </w:t>
      </w:r>
      <w:r w:rsidRPr="00714A9C">
        <w:rPr>
          <w:rFonts w:ascii="Calibri" w:hAnsi="Calibri" w:cs="Calibri"/>
          <w:b/>
          <w:sz w:val="22"/>
          <w:szCs w:val="22"/>
          <w:u w:val="single"/>
        </w:rPr>
        <w:t>inconformidad</w:t>
      </w:r>
      <w:r w:rsidRPr="00714A9C">
        <w:rPr>
          <w:rFonts w:ascii="Calibri" w:hAnsi="Calibri" w:cs="Calibri"/>
          <w:sz w:val="22"/>
          <w:szCs w:val="22"/>
        </w:rPr>
        <w:t>, por cualquier acto del procedimiento de contratación que contravenga las disposiciones que rigen la materia de acuedo a lo establecido en la “Ley” y su “Reglamento”; la cual deberá presentarse por escrito, directamente</w:t>
      </w:r>
      <w:r>
        <w:rPr>
          <w:rFonts w:ascii="Calibri" w:hAnsi="Calibri" w:cs="Calibri"/>
          <w:sz w:val="22"/>
          <w:szCs w:val="22"/>
        </w:rPr>
        <w:t xml:space="preserve"> en las oficinas de la Secretaría de la Funcion Pú</w:t>
      </w:r>
      <w:r w:rsidRPr="00714A9C">
        <w:rPr>
          <w:rFonts w:ascii="Calibri" w:hAnsi="Calibri" w:cs="Calibri"/>
          <w:sz w:val="22"/>
          <w:szCs w:val="22"/>
        </w:rPr>
        <w:t>blica.</w:t>
      </w:r>
    </w:p>
    <w:p w:rsidR="00844EAD" w:rsidRPr="00714A9C" w:rsidRDefault="00844EAD" w:rsidP="00844EAD">
      <w:pPr>
        <w:ind w:left="362" w:firstLine="64"/>
        <w:jc w:val="both"/>
        <w:rPr>
          <w:rFonts w:ascii="Calibri" w:hAnsi="Calibri" w:cs="Calibri"/>
          <w:sz w:val="22"/>
          <w:szCs w:val="22"/>
        </w:rPr>
      </w:pPr>
    </w:p>
    <w:p w:rsidR="00844EAD" w:rsidRPr="00714A9C" w:rsidRDefault="00844EAD" w:rsidP="00844EAD">
      <w:pPr>
        <w:ind w:left="426"/>
        <w:jc w:val="both"/>
        <w:rPr>
          <w:rFonts w:ascii="Calibri" w:hAnsi="Calibri" w:cs="Calibri"/>
          <w:sz w:val="22"/>
          <w:szCs w:val="22"/>
        </w:rPr>
      </w:pPr>
      <w:r w:rsidRPr="00714A9C">
        <w:rPr>
          <w:rFonts w:ascii="Calibri" w:hAnsi="Calibri" w:cs="Calibri"/>
          <w:sz w:val="22"/>
          <w:szCs w:val="22"/>
        </w:rPr>
        <w:t>Los actos por los cuales se podrá presentar una inconformidad, son los siguientes:</w:t>
      </w:r>
    </w:p>
    <w:p w:rsidR="00844EAD" w:rsidRPr="00714A9C" w:rsidRDefault="00844EAD" w:rsidP="00844EAD">
      <w:pPr>
        <w:jc w:val="both"/>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 La convocatoria a la Licitación, y las juntas de aclaraciones.</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II. La Licitación.</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Sólo estará legitimado para inconformarse quien haya recibido Licitación, dentro de los seis días hábiles siguientes;</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III. El acto de presentación y apertura de proposiciones, y el fallo.</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IV. La cancelación de la Licitación.</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supuesto, la inconformidad sólo podrá presentarse por el licitante que hubiere presentado proposición, dentro de los seis días hábiles siguientes a su notificación, y</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lastRenderedPageBreak/>
        <w:t xml:space="preserve">V. </w:t>
      </w:r>
      <w:r w:rsidRPr="00714A9C">
        <w:rPr>
          <w:rFonts w:ascii="Calibri" w:hAnsi="Calibri" w:cs="Calibri"/>
          <w:sz w:val="22"/>
          <w:szCs w:val="22"/>
        </w:rPr>
        <w:tab/>
        <w:t>Los actos y omisiones por parte de la convocante que impidan la formalización del contrato en los términos establecidos en la convocatoria a la Licitación o en esta Ley.</w:t>
      </w:r>
    </w:p>
    <w:p w:rsidR="00844EAD" w:rsidRPr="00714A9C" w:rsidRDefault="00844EAD" w:rsidP="00844EAD">
      <w:pPr>
        <w:pStyle w:val="Texto"/>
        <w:spacing w:after="0" w:line="240" w:lineRule="auto"/>
        <w:ind w:left="720"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844EAD" w:rsidRPr="00714A9C" w:rsidRDefault="00844EAD" w:rsidP="00844EAD">
      <w:pPr>
        <w:pStyle w:val="Texto"/>
        <w:spacing w:after="0" w:line="240" w:lineRule="auto"/>
        <w:rPr>
          <w:rFonts w:ascii="Calibri" w:hAnsi="Calibri" w:cs="Calibri"/>
          <w:sz w:val="22"/>
          <w:szCs w:val="22"/>
        </w:rPr>
      </w:pPr>
    </w:p>
    <w:p w:rsidR="00844EAD" w:rsidRPr="00714A9C" w:rsidRDefault="00844EAD" w:rsidP="00844EAD">
      <w:pPr>
        <w:pStyle w:val="Texto"/>
        <w:spacing w:after="0" w:line="240" w:lineRule="auto"/>
        <w:ind w:left="284" w:firstLine="4"/>
        <w:rPr>
          <w:rFonts w:ascii="Calibri" w:hAnsi="Calibri" w:cs="Calibri"/>
          <w:sz w:val="22"/>
          <w:szCs w:val="22"/>
        </w:rPr>
      </w:pPr>
      <w:r w:rsidRPr="00714A9C">
        <w:rPr>
          <w:rFonts w:ascii="Calibri" w:hAnsi="Calibri" w:cs="Calibri"/>
          <w:sz w:val="22"/>
          <w:szCs w:val="22"/>
        </w:rPr>
        <w:t>En todos los casos en que se trate de licitantes que hayan presentado proposición conjunta, la inconformidad sólo será procedente si se promueve conjuntamente por todos los integrantes de la misma.</w:t>
      </w:r>
    </w:p>
    <w:p w:rsidR="00844EAD" w:rsidRPr="00714A9C" w:rsidRDefault="00844EAD" w:rsidP="00844EAD">
      <w:pPr>
        <w:ind w:left="360"/>
        <w:jc w:val="both"/>
        <w:rPr>
          <w:rFonts w:ascii="Calibri" w:hAnsi="Calibri" w:cs="Calibri"/>
          <w:sz w:val="22"/>
          <w:szCs w:val="22"/>
        </w:rPr>
      </w:pPr>
    </w:p>
    <w:p w:rsidR="0094177D" w:rsidRPr="0095344A" w:rsidRDefault="00844EAD" w:rsidP="0095344A">
      <w:pPr>
        <w:numPr>
          <w:ilvl w:val="0"/>
          <w:numId w:val="1"/>
        </w:numPr>
        <w:jc w:val="both"/>
        <w:rPr>
          <w:rFonts w:ascii="Calibri" w:hAnsi="Calibri" w:cs="Calibri"/>
          <w:sz w:val="22"/>
          <w:szCs w:val="22"/>
        </w:rPr>
      </w:pPr>
      <w:r w:rsidRPr="00714A9C">
        <w:rPr>
          <w:rFonts w:ascii="Calibri" w:hAnsi="Calibri" w:cs="Calibri"/>
          <w:sz w:val="22"/>
          <w:szCs w:val="22"/>
        </w:rPr>
        <w:t>Las controversias que se susciten durante el proceso de Licitación, se resolverán conforme a las disposiciones establecidas por la “Ley” y su “Reglamento”, y las demás disposiciones administrativas de carácter federal, así como en las cláusulas establecidas en la convocatoria de la Licitación.</w:t>
      </w:r>
    </w:p>
    <w:sectPr w:rsidR="0094177D" w:rsidRPr="0095344A" w:rsidSect="004368E0">
      <w:headerReference w:type="default" r:id="rId12"/>
      <w:footerReference w:type="default" r:id="rId13"/>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7C34" w:rsidRDefault="00487C34">
      <w:r>
        <w:separator/>
      </w:r>
    </w:p>
  </w:endnote>
  <w:endnote w:type="continuationSeparator" w:id="0">
    <w:p w:rsidR="00487C34" w:rsidRDefault="00487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2F9E" w:rsidRPr="00CD1914" w:rsidRDefault="00C62F9E" w:rsidP="004D24AE">
    <w:pPr>
      <w:pStyle w:val="Encabezado"/>
      <w:jc w:val="both"/>
      <w:rPr>
        <w:rFonts w:ascii="Calibri" w:hAnsi="Calibri" w:cs="Calibri"/>
        <w:sz w:val="18"/>
        <w:szCs w:val="16"/>
      </w:rPr>
    </w:pPr>
    <w:r w:rsidRPr="00CD1914">
      <w:rPr>
        <w:rFonts w:ascii="Calibri" w:hAnsi="Calibri" w:cs="Calibri"/>
        <w:sz w:val="18"/>
        <w:szCs w:val="16"/>
      </w:rPr>
      <w:t xml:space="preserve">Licitacion Pública </w:t>
    </w:r>
    <w:r w:rsidR="008863F0">
      <w:rPr>
        <w:rFonts w:ascii="Calibri" w:hAnsi="Calibri" w:cs="Calibri"/>
        <w:sz w:val="18"/>
        <w:szCs w:val="16"/>
      </w:rPr>
      <w:t>N</w:t>
    </w:r>
    <w:r w:rsidRPr="00CD1914">
      <w:rPr>
        <w:rFonts w:ascii="Calibri" w:hAnsi="Calibri" w:cs="Calibri"/>
        <w:sz w:val="18"/>
        <w:szCs w:val="16"/>
      </w:rPr>
      <w:t xml:space="preserve">acional </w:t>
    </w:r>
    <w:r w:rsidR="00A33A22" w:rsidRPr="00A33A22">
      <w:rPr>
        <w:rFonts w:ascii="Calibri" w:hAnsi="Calibri" w:cs="Calibri"/>
        <w:noProof/>
        <w:sz w:val="18"/>
        <w:szCs w:val="18"/>
      </w:rPr>
      <w:t>LA-902002994-</w:t>
    </w:r>
    <w:r w:rsidR="008863F0">
      <w:rPr>
        <w:rFonts w:ascii="Calibri" w:hAnsi="Calibri" w:cs="Calibri"/>
        <w:noProof/>
        <w:sz w:val="18"/>
        <w:szCs w:val="18"/>
      </w:rPr>
      <w:t>N4</w:t>
    </w:r>
    <w:r w:rsidR="00056853">
      <w:rPr>
        <w:rFonts w:ascii="Calibri" w:hAnsi="Calibri" w:cs="Calibri"/>
        <w:noProof/>
        <w:sz w:val="18"/>
        <w:szCs w:val="18"/>
      </w:rPr>
      <w:t>1</w:t>
    </w:r>
    <w:r w:rsidR="00A33A22" w:rsidRPr="00A33A22">
      <w:rPr>
        <w:rFonts w:ascii="Calibri" w:hAnsi="Calibri" w:cs="Calibri"/>
        <w:noProof/>
        <w:sz w:val="18"/>
        <w:szCs w:val="18"/>
      </w:rPr>
      <w:t>-</w:t>
    </w:r>
    <w:r w:rsidR="00A63F44">
      <w:rPr>
        <w:rFonts w:ascii="Calibri" w:hAnsi="Calibri" w:cs="Calibri"/>
        <w:noProof/>
        <w:sz w:val="18"/>
        <w:szCs w:val="18"/>
      </w:rPr>
      <w:t>20</w:t>
    </w:r>
    <w:r w:rsidR="00A33A22" w:rsidRPr="00A33A22">
      <w:rPr>
        <w:rFonts w:ascii="Calibri" w:hAnsi="Calibri" w:cs="Calibri"/>
        <w:noProof/>
        <w:sz w:val="18"/>
        <w:szCs w:val="18"/>
      </w:rPr>
      <w:t>1</w:t>
    </w:r>
    <w:r w:rsidR="008863F0">
      <w:rPr>
        <w:rFonts w:ascii="Calibri" w:hAnsi="Calibri" w:cs="Calibri"/>
        <w:noProof/>
        <w:sz w:val="18"/>
        <w:szCs w:val="18"/>
      </w:rPr>
      <w:t>5</w:t>
    </w:r>
    <w:r w:rsidR="00A33A22" w:rsidRPr="00A33A22">
      <w:rPr>
        <w:rFonts w:ascii="Calibri" w:hAnsi="Calibri" w:cs="Calibri"/>
        <w:noProof/>
        <w:sz w:val="20"/>
        <w:szCs w:val="20"/>
      </w:rPr>
      <w:t xml:space="preserve"> </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Pág.  </w:t>
    </w:r>
    <w:r w:rsidRPr="00CD1914">
      <w:rPr>
        <w:rFonts w:ascii="Calibri" w:hAnsi="Calibri" w:cs="Calibri"/>
        <w:sz w:val="18"/>
        <w:szCs w:val="16"/>
      </w:rPr>
      <w:fldChar w:fldCharType="begin"/>
    </w:r>
    <w:r w:rsidRPr="00CD1914">
      <w:rPr>
        <w:rFonts w:ascii="Calibri" w:hAnsi="Calibri" w:cs="Calibri"/>
        <w:sz w:val="18"/>
        <w:szCs w:val="16"/>
      </w:rPr>
      <w:instrText xml:space="preserve"> PAGE </w:instrText>
    </w:r>
    <w:r w:rsidRPr="00CD1914">
      <w:rPr>
        <w:rFonts w:ascii="Calibri" w:hAnsi="Calibri" w:cs="Calibri"/>
        <w:sz w:val="18"/>
        <w:szCs w:val="16"/>
      </w:rPr>
      <w:fldChar w:fldCharType="separate"/>
    </w:r>
    <w:r w:rsidR="00E21BE8">
      <w:rPr>
        <w:rFonts w:ascii="Calibri" w:hAnsi="Calibri" w:cs="Calibri"/>
        <w:noProof/>
        <w:sz w:val="18"/>
        <w:szCs w:val="16"/>
      </w:rPr>
      <w:t>5</w:t>
    </w:r>
    <w:r w:rsidRPr="00CD1914">
      <w:rPr>
        <w:rFonts w:ascii="Calibri" w:hAnsi="Calibri" w:cs="Calibri"/>
        <w:sz w:val="18"/>
        <w:szCs w:val="16"/>
      </w:rPr>
      <w:fldChar w:fldCharType="end"/>
    </w:r>
    <w:r w:rsidRPr="00CD1914">
      <w:rPr>
        <w:rFonts w:ascii="Calibri" w:hAnsi="Calibri" w:cs="Calibri"/>
        <w:sz w:val="18"/>
        <w:szCs w:val="16"/>
      </w:rPr>
      <w:t xml:space="preserve"> de </w:t>
    </w:r>
    <w:r w:rsidRPr="00CD1914">
      <w:rPr>
        <w:rFonts w:ascii="Calibri" w:hAnsi="Calibri" w:cs="Calibri"/>
        <w:sz w:val="18"/>
        <w:szCs w:val="16"/>
      </w:rPr>
      <w:fldChar w:fldCharType="begin"/>
    </w:r>
    <w:r w:rsidRPr="00CD1914">
      <w:rPr>
        <w:rFonts w:ascii="Calibri" w:hAnsi="Calibri" w:cs="Calibri"/>
        <w:sz w:val="18"/>
        <w:szCs w:val="16"/>
      </w:rPr>
      <w:instrText xml:space="preserve"> NUMPAGES </w:instrText>
    </w:r>
    <w:r w:rsidRPr="00CD1914">
      <w:rPr>
        <w:rFonts w:ascii="Calibri" w:hAnsi="Calibri" w:cs="Calibri"/>
        <w:sz w:val="18"/>
        <w:szCs w:val="16"/>
      </w:rPr>
      <w:fldChar w:fldCharType="separate"/>
    </w:r>
    <w:r w:rsidR="00E21BE8">
      <w:rPr>
        <w:rFonts w:ascii="Calibri" w:hAnsi="Calibri" w:cs="Calibri"/>
        <w:noProof/>
        <w:sz w:val="18"/>
        <w:szCs w:val="16"/>
      </w:rPr>
      <w:t>22</w:t>
    </w:r>
    <w:r w:rsidRPr="00CD1914">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7C34" w:rsidRDefault="00487C34">
      <w:r>
        <w:separator/>
      </w:r>
    </w:p>
  </w:footnote>
  <w:footnote w:type="continuationSeparator" w:id="0">
    <w:p w:rsidR="00487C34" w:rsidRDefault="00487C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2F9E" w:rsidRPr="000B7A0D" w:rsidRDefault="006C6069" w:rsidP="000B7A0D">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w:t>
    </w:r>
    <w:r w:rsidR="000B7A0D" w:rsidRPr="000B7A0D">
      <w:rPr>
        <w:rFonts w:ascii="Calibri" w:hAnsi="Calibri" w:cs="Calibri"/>
        <w:sz w:val="22"/>
        <w:szCs w:val="22"/>
        <w:lang w:val="es-ES_tradnl"/>
      </w:rPr>
      <w:t>ión de Adquisiciones de Oficialí</w:t>
    </w:r>
    <w:r w:rsidRPr="000B7A0D">
      <w:rPr>
        <w:rFonts w:ascii="Calibri" w:hAnsi="Calibri" w:cs="Calibri"/>
        <w:sz w:val="22"/>
        <w:szCs w:val="22"/>
        <w:lang w:val="es-ES_tradnl"/>
      </w:rPr>
      <w:t>a Mayor de Gobierno del Estado de Baja California</w:t>
    </w:r>
    <w:r w:rsidR="00C62F9E" w:rsidRPr="000B7A0D">
      <w:rPr>
        <w:rFonts w:ascii="Calibri" w:hAnsi="Calibri" w:cs="Calibri"/>
        <w:i/>
        <w:noProof/>
        <w:sz w:val="22"/>
        <w:szCs w:val="22"/>
        <w:lang w:eastAsia="es-MX"/>
      </w:rPr>
      <w:t xml:space="preserve"> </w:t>
    </w:r>
  </w:p>
  <w:p w:rsidR="00C62F9E" w:rsidRPr="00E12C6B" w:rsidRDefault="00E21BE8" w:rsidP="00721858">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0" distB="0" distL="114300" distR="114300" simplePos="0" relativeHeight="251657728" behindDoc="0" locked="0" layoutInCell="1" allowOverlap="1">
              <wp:simplePos x="0" y="0"/>
              <wp:positionH relativeFrom="column">
                <wp:posOffset>2540</wp:posOffset>
              </wp:positionH>
              <wp:positionV relativeFrom="paragraph">
                <wp:posOffset>122555</wp:posOffset>
              </wp:positionV>
              <wp:extent cx="6432550" cy="0"/>
              <wp:effectExtent l="31115" t="36830" r="32385" b="29845"/>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1736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" strokecolor="#17365d"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584155"/>
    <w:multiLevelType w:val="hybridMultilevel"/>
    <w:tmpl w:val="25AE0B9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82A6790"/>
    <w:multiLevelType w:val="hybridMultilevel"/>
    <w:tmpl w:val="2CD420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nsid w:val="0D970BB8"/>
    <w:multiLevelType w:val="hybridMultilevel"/>
    <w:tmpl w:val="EA4868C0"/>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6">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nsid w:val="13170A20"/>
    <w:multiLevelType w:val="hybridMultilevel"/>
    <w:tmpl w:val="5060EED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9">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0">
    <w:nsid w:val="27FF2C9E"/>
    <w:multiLevelType w:val="hybridMultilevel"/>
    <w:tmpl w:val="026067DC"/>
    <w:lvl w:ilvl="0" w:tplc="FD5EC6A0">
      <w:start w:val="1"/>
      <w:numFmt w:val="bullet"/>
      <w:lvlText w:val=""/>
      <w:lvlJc w:val="left"/>
      <w:pPr>
        <w:ind w:left="720" w:hanging="360"/>
      </w:pPr>
      <w:rPr>
        <w:rFonts w:ascii="Symbol" w:hAnsi="Symbol" w:hint="default"/>
        <w:lang w:val="es-MX"/>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2">
    <w:nsid w:val="320F2B51"/>
    <w:multiLevelType w:val="hybridMultilevel"/>
    <w:tmpl w:val="108E7B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4">
    <w:nsid w:val="396B6A8E"/>
    <w:multiLevelType w:val="hybridMultilevel"/>
    <w:tmpl w:val="213430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7">
    <w:nsid w:val="3BCF3ACD"/>
    <w:multiLevelType w:val="hybridMultilevel"/>
    <w:tmpl w:val="0C1E38A2"/>
    <w:lvl w:ilvl="0" w:tplc="080A000B">
      <w:start w:val="1"/>
      <w:numFmt w:val="bullet"/>
      <w:lvlText w:val=""/>
      <w:lvlJc w:val="left"/>
      <w:pPr>
        <w:ind w:left="928" w:hanging="360"/>
      </w:pPr>
      <w:rPr>
        <w:rFonts w:ascii="Wingdings" w:hAnsi="Wingdings" w:hint="default"/>
        <w:color w:val="auto"/>
      </w:rPr>
    </w:lvl>
    <w:lvl w:ilvl="1" w:tplc="080A0003">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18">
    <w:nsid w:val="41AE7D88"/>
    <w:multiLevelType w:val="hybridMultilevel"/>
    <w:tmpl w:val="23D61DD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1">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3">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4">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26">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7">
    <w:nsid w:val="612B75D8"/>
    <w:multiLevelType w:val="hybridMultilevel"/>
    <w:tmpl w:val="25C45BE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8">
    <w:nsid w:val="64F97619"/>
    <w:multiLevelType w:val="hybridMultilevel"/>
    <w:tmpl w:val="4302F7A2"/>
    <w:lvl w:ilvl="0" w:tplc="9E9A1072">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79D2DF8"/>
    <w:multiLevelType w:val="singleLevel"/>
    <w:tmpl w:val="8F321EBA"/>
    <w:lvl w:ilvl="0">
      <w:start w:val="1"/>
      <w:numFmt w:val="upperLetter"/>
      <w:lvlText w:val="%1)"/>
      <w:lvlJc w:val="left"/>
      <w:pPr>
        <w:tabs>
          <w:tab w:val="num" w:pos="1350"/>
        </w:tabs>
        <w:ind w:left="1350" w:hanging="360"/>
      </w:pPr>
      <w:rPr>
        <w:rFonts w:ascii="Calibri" w:hAnsi="Calibri" w:cs="Calibri" w:hint="default"/>
        <w:b w:val="0"/>
        <w:sz w:val="22"/>
        <w:szCs w:val="22"/>
      </w:rPr>
    </w:lvl>
  </w:abstractNum>
  <w:abstractNum w:abstractNumId="3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nsid w:val="6A656545"/>
    <w:multiLevelType w:val="hybridMultilevel"/>
    <w:tmpl w:val="C83060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33">
    <w:nsid w:val="6C5A0076"/>
    <w:multiLevelType w:val="hybridMultilevel"/>
    <w:tmpl w:val="ACE0B32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76160C06"/>
    <w:multiLevelType w:val="hybridMultilevel"/>
    <w:tmpl w:val="062075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36">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30"/>
  </w:num>
  <w:num w:numId="3">
    <w:abstractNumId w:val="0"/>
  </w:num>
  <w:num w:numId="4">
    <w:abstractNumId w:val="23"/>
  </w:num>
  <w:num w:numId="5">
    <w:abstractNumId w:val="21"/>
  </w:num>
  <w:num w:numId="6">
    <w:abstractNumId w:val="26"/>
  </w:num>
  <w:num w:numId="7">
    <w:abstractNumId w:val="13"/>
  </w:num>
  <w:num w:numId="8">
    <w:abstractNumId w:val="5"/>
  </w:num>
  <w:num w:numId="9">
    <w:abstractNumId w:val="9"/>
  </w:num>
  <w:num w:numId="10">
    <w:abstractNumId w:val="16"/>
  </w:num>
  <w:num w:numId="11">
    <w:abstractNumId w:val="22"/>
  </w:num>
  <w:num w:numId="12">
    <w:abstractNumId w:val="32"/>
  </w:num>
  <w:num w:numId="13">
    <w:abstractNumId w:val="15"/>
  </w:num>
  <w:num w:numId="14">
    <w:abstractNumId w:val="20"/>
  </w:num>
  <w:num w:numId="15">
    <w:abstractNumId w:val="36"/>
  </w:num>
  <w:num w:numId="16">
    <w:abstractNumId w:val="19"/>
  </w:num>
  <w:num w:numId="17">
    <w:abstractNumId w:val="8"/>
  </w:num>
  <w:num w:numId="18">
    <w:abstractNumId w:val="11"/>
  </w:num>
  <w:num w:numId="19">
    <w:abstractNumId w:val="6"/>
  </w:num>
  <w:num w:numId="20">
    <w:abstractNumId w:val="24"/>
  </w:num>
  <w:num w:numId="21">
    <w:abstractNumId w:val="14"/>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33"/>
  </w:num>
  <w:num w:numId="25">
    <w:abstractNumId w:val="7"/>
  </w:num>
  <w:num w:numId="26">
    <w:abstractNumId w:val="12"/>
  </w:num>
  <w:num w:numId="27">
    <w:abstractNumId w:val="1"/>
  </w:num>
  <w:num w:numId="28">
    <w:abstractNumId w:val="28"/>
  </w:num>
  <w:num w:numId="29">
    <w:abstractNumId w:val="35"/>
  </w:num>
  <w:num w:numId="30">
    <w:abstractNumId w:val="10"/>
  </w:num>
  <w:num w:numId="31">
    <w:abstractNumId w:val="29"/>
  </w:num>
  <w:num w:numId="32">
    <w:abstractNumId w:val="25"/>
  </w:num>
  <w:num w:numId="33">
    <w:abstractNumId w:val="27"/>
  </w:num>
  <w:num w:numId="34">
    <w:abstractNumId w:val="17"/>
  </w:num>
  <w:num w:numId="35">
    <w:abstractNumId w:val="2"/>
  </w:num>
  <w:num w:numId="36">
    <w:abstractNumId w:val="34"/>
  </w:num>
  <w:num w:numId="37">
    <w:abstractNumId w:val="3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736"/>
    <w:rsid w:val="00000599"/>
    <w:rsid w:val="00000BB1"/>
    <w:rsid w:val="00001381"/>
    <w:rsid w:val="000016A6"/>
    <w:rsid w:val="000018F8"/>
    <w:rsid w:val="00002F1C"/>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2C05"/>
    <w:rsid w:val="000135C7"/>
    <w:rsid w:val="000138AE"/>
    <w:rsid w:val="00013B8A"/>
    <w:rsid w:val="00014E17"/>
    <w:rsid w:val="00014FD2"/>
    <w:rsid w:val="000150DB"/>
    <w:rsid w:val="00016564"/>
    <w:rsid w:val="000177E9"/>
    <w:rsid w:val="00020B2C"/>
    <w:rsid w:val="00020BA5"/>
    <w:rsid w:val="00020E9B"/>
    <w:rsid w:val="00021990"/>
    <w:rsid w:val="000224DE"/>
    <w:rsid w:val="00022D1F"/>
    <w:rsid w:val="00023BAE"/>
    <w:rsid w:val="00023E55"/>
    <w:rsid w:val="00024088"/>
    <w:rsid w:val="000248ED"/>
    <w:rsid w:val="00024B9E"/>
    <w:rsid w:val="0002707C"/>
    <w:rsid w:val="00030138"/>
    <w:rsid w:val="00030F9C"/>
    <w:rsid w:val="00031CA5"/>
    <w:rsid w:val="00033211"/>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4699"/>
    <w:rsid w:val="00044A4F"/>
    <w:rsid w:val="00044D80"/>
    <w:rsid w:val="00044E75"/>
    <w:rsid w:val="000502A7"/>
    <w:rsid w:val="00050AE1"/>
    <w:rsid w:val="00050CE3"/>
    <w:rsid w:val="00051670"/>
    <w:rsid w:val="00052FAE"/>
    <w:rsid w:val="00053362"/>
    <w:rsid w:val="00053750"/>
    <w:rsid w:val="00054353"/>
    <w:rsid w:val="00054626"/>
    <w:rsid w:val="000553A9"/>
    <w:rsid w:val="0005590C"/>
    <w:rsid w:val="00055940"/>
    <w:rsid w:val="00055A8D"/>
    <w:rsid w:val="00056853"/>
    <w:rsid w:val="00056ACD"/>
    <w:rsid w:val="00056B34"/>
    <w:rsid w:val="00056F5F"/>
    <w:rsid w:val="00057F68"/>
    <w:rsid w:val="00060664"/>
    <w:rsid w:val="000611B0"/>
    <w:rsid w:val="00061883"/>
    <w:rsid w:val="000629A0"/>
    <w:rsid w:val="00063385"/>
    <w:rsid w:val="00063A68"/>
    <w:rsid w:val="00064889"/>
    <w:rsid w:val="00064CE2"/>
    <w:rsid w:val="00064DBB"/>
    <w:rsid w:val="00065BA8"/>
    <w:rsid w:val="00066321"/>
    <w:rsid w:val="00066C10"/>
    <w:rsid w:val="0006745C"/>
    <w:rsid w:val="00067B4F"/>
    <w:rsid w:val="00067B8E"/>
    <w:rsid w:val="00067CDD"/>
    <w:rsid w:val="00067DA6"/>
    <w:rsid w:val="00070E30"/>
    <w:rsid w:val="0007137D"/>
    <w:rsid w:val="00072504"/>
    <w:rsid w:val="00072623"/>
    <w:rsid w:val="00073232"/>
    <w:rsid w:val="00073409"/>
    <w:rsid w:val="00073733"/>
    <w:rsid w:val="000737FB"/>
    <w:rsid w:val="00073C39"/>
    <w:rsid w:val="00073FDF"/>
    <w:rsid w:val="000741C9"/>
    <w:rsid w:val="00074D89"/>
    <w:rsid w:val="00074F36"/>
    <w:rsid w:val="0007578B"/>
    <w:rsid w:val="000757C1"/>
    <w:rsid w:val="000759BA"/>
    <w:rsid w:val="00075B28"/>
    <w:rsid w:val="00075B6A"/>
    <w:rsid w:val="000813E3"/>
    <w:rsid w:val="0008221C"/>
    <w:rsid w:val="00083CDC"/>
    <w:rsid w:val="0008463A"/>
    <w:rsid w:val="00084824"/>
    <w:rsid w:val="000851F8"/>
    <w:rsid w:val="00085597"/>
    <w:rsid w:val="00085763"/>
    <w:rsid w:val="000857D4"/>
    <w:rsid w:val="00085B4C"/>
    <w:rsid w:val="00086299"/>
    <w:rsid w:val="0008740B"/>
    <w:rsid w:val="000879DE"/>
    <w:rsid w:val="00090418"/>
    <w:rsid w:val="000907C1"/>
    <w:rsid w:val="00090C8F"/>
    <w:rsid w:val="00090DA7"/>
    <w:rsid w:val="000928DD"/>
    <w:rsid w:val="00092957"/>
    <w:rsid w:val="0009512A"/>
    <w:rsid w:val="00095700"/>
    <w:rsid w:val="0009593A"/>
    <w:rsid w:val="00095995"/>
    <w:rsid w:val="00095A00"/>
    <w:rsid w:val="00096967"/>
    <w:rsid w:val="000969CA"/>
    <w:rsid w:val="0009715A"/>
    <w:rsid w:val="00097247"/>
    <w:rsid w:val="00097474"/>
    <w:rsid w:val="0009749F"/>
    <w:rsid w:val="00097583"/>
    <w:rsid w:val="00097CC2"/>
    <w:rsid w:val="00097E36"/>
    <w:rsid w:val="00097FCC"/>
    <w:rsid w:val="000A00A1"/>
    <w:rsid w:val="000A0170"/>
    <w:rsid w:val="000A0560"/>
    <w:rsid w:val="000A0C02"/>
    <w:rsid w:val="000A0F73"/>
    <w:rsid w:val="000A16B8"/>
    <w:rsid w:val="000A1840"/>
    <w:rsid w:val="000A1877"/>
    <w:rsid w:val="000A2139"/>
    <w:rsid w:val="000A2B25"/>
    <w:rsid w:val="000A2E36"/>
    <w:rsid w:val="000A407F"/>
    <w:rsid w:val="000A4548"/>
    <w:rsid w:val="000A56E0"/>
    <w:rsid w:val="000A6559"/>
    <w:rsid w:val="000A679B"/>
    <w:rsid w:val="000A6EBE"/>
    <w:rsid w:val="000A7518"/>
    <w:rsid w:val="000A7E57"/>
    <w:rsid w:val="000B022E"/>
    <w:rsid w:val="000B034B"/>
    <w:rsid w:val="000B12FB"/>
    <w:rsid w:val="000B1505"/>
    <w:rsid w:val="000B17DD"/>
    <w:rsid w:val="000B20D3"/>
    <w:rsid w:val="000B2912"/>
    <w:rsid w:val="000B3C8B"/>
    <w:rsid w:val="000B4680"/>
    <w:rsid w:val="000B4C04"/>
    <w:rsid w:val="000B4E1C"/>
    <w:rsid w:val="000B4E2F"/>
    <w:rsid w:val="000B4EBA"/>
    <w:rsid w:val="000B7A0D"/>
    <w:rsid w:val="000C0519"/>
    <w:rsid w:val="000C0520"/>
    <w:rsid w:val="000C121B"/>
    <w:rsid w:val="000C1A6C"/>
    <w:rsid w:val="000C1A97"/>
    <w:rsid w:val="000C32BA"/>
    <w:rsid w:val="000C5FAD"/>
    <w:rsid w:val="000C6D18"/>
    <w:rsid w:val="000C72BF"/>
    <w:rsid w:val="000D01E7"/>
    <w:rsid w:val="000D052D"/>
    <w:rsid w:val="000D0F29"/>
    <w:rsid w:val="000D1348"/>
    <w:rsid w:val="000D1D07"/>
    <w:rsid w:val="000D1FD4"/>
    <w:rsid w:val="000D2677"/>
    <w:rsid w:val="000D28B6"/>
    <w:rsid w:val="000D3111"/>
    <w:rsid w:val="000D3739"/>
    <w:rsid w:val="000D3D3D"/>
    <w:rsid w:val="000D4543"/>
    <w:rsid w:val="000D4B08"/>
    <w:rsid w:val="000D4CB9"/>
    <w:rsid w:val="000D504C"/>
    <w:rsid w:val="000D5E90"/>
    <w:rsid w:val="000D645D"/>
    <w:rsid w:val="000D7903"/>
    <w:rsid w:val="000D7B6E"/>
    <w:rsid w:val="000D7D91"/>
    <w:rsid w:val="000E1CA3"/>
    <w:rsid w:val="000E1CBB"/>
    <w:rsid w:val="000E207C"/>
    <w:rsid w:val="000E2404"/>
    <w:rsid w:val="000E2CF2"/>
    <w:rsid w:val="000E2D92"/>
    <w:rsid w:val="000E3101"/>
    <w:rsid w:val="000E4E62"/>
    <w:rsid w:val="000E566D"/>
    <w:rsid w:val="000E57C6"/>
    <w:rsid w:val="000E5875"/>
    <w:rsid w:val="000E5AFE"/>
    <w:rsid w:val="000E5F16"/>
    <w:rsid w:val="000E60BD"/>
    <w:rsid w:val="000E6411"/>
    <w:rsid w:val="000E6545"/>
    <w:rsid w:val="000E7670"/>
    <w:rsid w:val="000E77C8"/>
    <w:rsid w:val="000F18F1"/>
    <w:rsid w:val="000F2389"/>
    <w:rsid w:val="000F2392"/>
    <w:rsid w:val="000F2A40"/>
    <w:rsid w:val="000F30EF"/>
    <w:rsid w:val="000F3CE2"/>
    <w:rsid w:val="000F3F64"/>
    <w:rsid w:val="000F4150"/>
    <w:rsid w:val="000F522B"/>
    <w:rsid w:val="000F6037"/>
    <w:rsid w:val="000F62A8"/>
    <w:rsid w:val="000F7717"/>
    <w:rsid w:val="000F7753"/>
    <w:rsid w:val="0010097A"/>
    <w:rsid w:val="00101331"/>
    <w:rsid w:val="00101A06"/>
    <w:rsid w:val="00101BD2"/>
    <w:rsid w:val="00101CD0"/>
    <w:rsid w:val="0010289D"/>
    <w:rsid w:val="001033EA"/>
    <w:rsid w:val="001039F2"/>
    <w:rsid w:val="00103BC6"/>
    <w:rsid w:val="00104288"/>
    <w:rsid w:val="00104691"/>
    <w:rsid w:val="0010495A"/>
    <w:rsid w:val="00104DDB"/>
    <w:rsid w:val="00105EC8"/>
    <w:rsid w:val="00106601"/>
    <w:rsid w:val="001069FF"/>
    <w:rsid w:val="00107189"/>
    <w:rsid w:val="001077B2"/>
    <w:rsid w:val="0010783A"/>
    <w:rsid w:val="00107853"/>
    <w:rsid w:val="001079DA"/>
    <w:rsid w:val="001103C2"/>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177EB"/>
    <w:rsid w:val="00121A9B"/>
    <w:rsid w:val="00121BE4"/>
    <w:rsid w:val="001221D8"/>
    <w:rsid w:val="00122436"/>
    <w:rsid w:val="001226B1"/>
    <w:rsid w:val="00122A23"/>
    <w:rsid w:val="001230AA"/>
    <w:rsid w:val="0012310C"/>
    <w:rsid w:val="001232BD"/>
    <w:rsid w:val="001237EC"/>
    <w:rsid w:val="00124A97"/>
    <w:rsid w:val="00125002"/>
    <w:rsid w:val="0012509C"/>
    <w:rsid w:val="00125E5A"/>
    <w:rsid w:val="00126109"/>
    <w:rsid w:val="001262B3"/>
    <w:rsid w:val="00126CF5"/>
    <w:rsid w:val="00127128"/>
    <w:rsid w:val="00127288"/>
    <w:rsid w:val="001273E5"/>
    <w:rsid w:val="00127730"/>
    <w:rsid w:val="001279D9"/>
    <w:rsid w:val="001302D0"/>
    <w:rsid w:val="001302F2"/>
    <w:rsid w:val="00130EEF"/>
    <w:rsid w:val="00131376"/>
    <w:rsid w:val="00132034"/>
    <w:rsid w:val="00132945"/>
    <w:rsid w:val="001336F5"/>
    <w:rsid w:val="001337FD"/>
    <w:rsid w:val="0013502D"/>
    <w:rsid w:val="001354DF"/>
    <w:rsid w:val="001354FE"/>
    <w:rsid w:val="00136243"/>
    <w:rsid w:val="00136582"/>
    <w:rsid w:val="0013661C"/>
    <w:rsid w:val="001369F4"/>
    <w:rsid w:val="00140832"/>
    <w:rsid w:val="00140AE7"/>
    <w:rsid w:val="00140B53"/>
    <w:rsid w:val="0014193F"/>
    <w:rsid w:val="00141C57"/>
    <w:rsid w:val="00141DB4"/>
    <w:rsid w:val="00142AA1"/>
    <w:rsid w:val="00142B4E"/>
    <w:rsid w:val="00142FF5"/>
    <w:rsid w:val="00143291"/>
    <w:rsid w:val="0014374B"/>
    <w:rsid w:val="001438B4"/>
    <w:rsid w:val="00144DAF"/>
    <w:rsid w:val="00145116"/>
    <w:rsid w:val="00146944"/>
    <w:rsid w:val="001477E6"/>
    <w:rsid w:val="00147998"/>
    <w:rsid w:val="00147ADF"/>
    <w:rsid w:val="00147ED8"/>
    <w:rsid w:val="0015041F"/>
    <w:rsid w:val="001505AF"/>
    <w:rsid w:val="00150A26"/>
    <w:rsid w:val="00150D57"/>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B17"/>
    <w:rsid w:val="00157D0C"/>
    <w:rsid w:val="001612FD"/>
    <w:rsid w:val="001619AE"/>
    <w:rsid w:val="0016275A"/>
    <w:rsid w:val="00162798"/>
    <w:rsid w:val="00162E1D"/>
    <w:rsid w:val="00163134"/>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2D8D"/>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3503"/>
    <w:rsid w:val="00183EDD"/>
    <w:rsid w:val="00184448"/>
    <w:rsid w:val="0018555C"/>
    <w:rsid w:val="001858F9"/>
    <w:rsid w:val="00185B79"/>
    <w:rsid w:val="00185E20"/>
    <w:rsid w:val="001863D6"/>
    <w:rsid w:val="00187665"/>
    <w:rsid w:val="0018791D"/>
    <w:rsid w:val="00187F1A"/>
    <w:rsid w:val="001903EF"/>
    <w:rsid w:val="001903F7"/>
    <w:rsid w:val="001904FD"/>
    <w:rsid w:val="0019064A"/>
    <w:rsid w:val="00191287"/>
    <w:rsid w:val="0019140A"/>
    <w:rsid w:val="001918CB"/>
    <w:rsid w:val="0019298F"/>
    <w:rsid w:val="00192DB0"/>
    <w:rsid w:val="0019372E"/>
    <w:rsid w:val="00193891"/>
    <w:rsid w:val="00193C14"/>
    <w:rsid w:val="001944C1"/>
    <w:rsid w:val="00194C0A"/>
    <w:rsid w:val="00194DFB"/>
    <w:rsid w:val="00195C2C"/>
    <w:rsid w:val="001965F0"/>
    <w:rsid w:val="00196990"/>
    <w:rsid w:val="00196A98"/>
    <w:rsid w:val="00196F2B"/>
    <w:rsid w:val="00196FBA"/>
    <w:rsid w:val="00197046"/>
    <w:rsid w:val="001971EC"/>
    <w:rsid w:val="0019727E"/>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29E"/>
    <w:rsid w:val="001A74CB"/>
    <w:rsid w:val="001A7FC3"/>
    <w:rsid w:val="001B0B81"/>
    <w:rsid w:val="001B1079"/>
    <w:rsid w:val="001B18A8"/>
    <w:rsid w:val="001B198F"/>
    <w:rsid w:val="001B1CA3"/>
    <w:rsid w:val="001B257F"/>
    <w:rsid w:val="001B2E26"/>
    <w:rsid w:val="001B3118"/>
    <w:rsid w:val="001B3A87"/>
    <w:rsid w:val="001B3F2B"/>
    <w:rsid w:val="001B4305"/>
    <w:rsid w:val="001B477F"/>
    <w:rsid w:val="001B4D09"/>
    <w:rsid w:val="001B5867"/>
    <w:rsid w:val="001B6550"/>
    <w:rsid w:val="001B6B47"/>
    <w:rsid w:val="001B6F09"/>
    <w:rsid w:val="001B7406"/>
    <w:rsid w:val="001B7B94"/>
    <w:rsid w:val="001C018D"/>
    <w:rsid w:val="001C06E7"/>
    <w:rsid w:val="001C09A7"/>
    <w:rsid w:val="001C0FE9"/>
    <w:rsid w:val="001C162D"/>
    <w:rsid w:val="001C1736"/>
    <w:rsid w:val="001C1B3A"/>
    <w:rsid w:val="001C1E42"/>
    <w:rsid w:val="001C2161"/>
    <w:rsid w:val="001C243D"/>
    <w:rsid w:val="001C28CE"/>
    <w:rsid w:val="001C2AFE"/>
    <w:rsid w:val="001C3B53"/>
    <w:rsid w:val="001C4813"/>
    <w:rsid w:val="001C4AE4"/>
    <w:rsid w:val="001C4F89"/>
    <w:rsid w:val="001C534A"/>
    <w:rsid w:val="001C58A0"/>
    <w:rsid w:val="001C5B88"/>
    <w:rsid w:val="001C6DB9"/>
    <w:rsid w:val="001C73DC"/>
    <w:rsid w:val="001C73FD"/>
    <w:rsid w:val="001C7436"/>
    <w:rsid w:val="001D00BC"/>
    <w:rsid w:val="001D091F"/>
    <w:rsid w:val="001D0E66"/>
    <w:rsid w:val="001D0F79"/>
    <w:rsid w:val="001D18E0"/>
    <w:rsid w:val="001D228C"/>
    <w:rsid w:val="001D2975"/>
    <w:rsid w:val="001D2FD6"/>
    <w:rsid w:val="001D3A34"/>
    <w:rsid w:val="001D4A2D"/>
    <w:rsid w:val="001D4C44"/>
    <w:rsid w:val="001D6146"/>
    <w:rsid w:val="001D73FB"/>
    <w:rsid w:val="001D767E"/>
    <w:rsid w:val="001D7826"/>
    <w:rsid w:val="001D7899"/>
    <w:rsid w:val="001D78E0"/>
    <w:rsid w:val="001D7B09"/>
    <w:rsid w:val="001D7B0D"/>
    <w:rsid w:val="001D7FCE"/>
    <w:rsid w:val="001E08E5"/>
    <w:rsid w:val="001E14A8"/>
    <w:rsid w:val="001E19F1"/>
    <w:rsid w:val="001E1BED"/>
    <w:rsid w:val="001E1C8A"/>
    <w:rsid w:val="001E1F74"/>
    <w:rsid w:val="001E2109"/>
    <w:rsid w:val="001E2A71"/>
    <w:rsid w:val="001E2FAD"/>
    <w:rsid w:val="001E3765"/>
    <w:rsid w:val="001E386A"/>
    <w:rsid w:val="001E3B43"/>
    <w:rsid w:val="001E41E6"/>
    <w:rsid w:val="001E4E9E"/>
    <w:rsid w:val="001E4EAD"/>
    <w:rsid w:val="001E54C6"/>
    <w:rsid w:val="001E54E0"/>
    <w:rsid w:val="001E5B79"/>
    <w:rsid w:val="001E605A"/>
    <w:rsid w:val="001E660D"/>
    <w:rsid w:val="001E67E4"/>
    <w:rsid w:val="001E6803"/>
    <w:rsid w:val="001E6AA8"/>
    <w:rsid w:val="001E6BBB"/>
    <w:rsid w:val="001E6C65"/>
    <w:rsid w:val="001E7BD5"/>
    <w:rsid w:val="001E7C2F"/>
    <w:rsid w:val="001F0AFC"/>
    <w:rsid w:val="001F189E"/>
    <w:rsid w:val="001F1A8D"/>
    <w:rsid w:val="001F1BF5"/>
    <w:rsid w:val="001F1F9F"/>
    <w:rsid w:val="001F2DB3"/>
    <w:rsid w:val="001F333B"/>
    <w:rsid w:val="001F36B4"/>
    <w:rsid w:val="001F4316"/>
    <w:rsid w:val="001F4717"/>
    <w:rsid w:val="001F5114"/>
    <w:rsid w:val="001F55D8"/>
    <w:rsid w:val="001F5A3C"/>
    <w:rsid w:val="001F6BBF"/>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1D1"/>
    <w:rsid w:val="002105A9"/>
    <w:rsid w:val="00211462"/>
    <w:rsid w:val="00211DC2"/>
    <w:rsid w:val="00213D30"/>
    <w:rsid w:val="00213E10"/>
    <w:rsid w:val="00213EBF"/>
    <w:rsid w:val="002146BE"/>
    <w:rsid w:val="00215221"/>
    <w:rsid w:val="0021584B"/>
    <w:rsid w:val="002163D2"/>
    <w:rsid w:val="0021713C"/>
    <w:rsid w:val="00217553"/>
    <w:rsid w:val="0022050A"/>
    <w:rsid w:val="002210CC"/>
    <w:rsid w:val="002219CD"/>
    <w:rsid w:val="002219CF"/>
    <w:rsid w:val="002221E7"/>
    <w:rsid w:val="00222A39"/>
    <w:rsid w:val="00223858"/>
    <w:rsid w:val="002241FD"/>
    <w:rsid w:val="0022444C"/>
    <w:rsid w:val="0022459E"/>
    <w:rsid w:val="00224997"/>
    <w:rsid w:val="00224A18"/>
    <w:rsid w:val="00224E9D"/>
    <w:rsid w:val="00225161"/>
    <w:rsid w:val="00225817"/>
    <w:rsid w:val="002262B4"/>
    <w:rsid w:val="00226C4B"/>
    <w:rsid w:val="0022770F"/>
    <w:rsid w:val="00227AF3"/>
    <w:rsid w:val="00227F81"/>
    <w:rsid w:val="00230532"/>
    <w:rsid w:val="00230723"/>
    <w:rsid w:val="00230ADD"/>
    <w:rsid w:val="00230EAA"/>
    <w:rsid w:val="00231576"/>
    <w:rsid w:val="002320C0"/>
    <w:rsid w:val="0023248A"/>
    <w:rsid w:val="00232569"/>
    <w:rsid w:val="00232776"/>
    <w:rsid w:val="0023280F"/>
    <w:rsid w:val="00232CB0"/>
    <w:rsid w:val="00232F81"/>
    <w:rsid w:val="00232FFF"/>
    <w:rsid w:val="0023328F"/>
    <w:rsid w:val="00233301"/>
    <w:rsid w:val="00233B50"/>
    <w:rsid w:val="0023412E"/>
    <w:rsid w:val="002341EB"/>
    <w:rsid w:val="002347A0"/>
    <w:rsid w:val="002348E0"/>
    <w:rsid w:val="002352E6"/>
    <w:rsid w:val="00235F56"/>
    <w:rsid w:val="0023607E"/>
    <w:rsid w:val="00236699"/>
    <w:rsid w:val="00236ACE"/>
    <w:rsid w:val="0023755C"/>
    <w:rsid w:val="0023795E"/>
    <w:rsid w:val="00240116"/>
    <w:rsid w:val="0024012C"/>
    <w:rsid w:val="00240DBF"/>
    <w:rsid w:val="0024134B"/>
    <w:rsid w:val="0024181D"/>
    <w:rsid w:val="00241EC5"/>
    <w:rsid w:val="00242432"/>
    <w:rsid w:val="00242584"/>
    <w:rsid w:val="002426BB"/>
    <w:rsid w:val="00242B21"/>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50B"/>
    <w:rsid w:val="00250910"/>
    <w:rsid w:val="0025122A"/>
    <w:rsid w:val="0025186A"/>
    <w:rsid w:val="00251B6B"/>
    <w:rsid w:val="002522CA"/>
    <w:rsid w:val="00252D54"/>
    <w:rsid w:val="002530DE"/>
    <w:rsid w:val="00253200"/>
    <w:rsid w:val="0025348C"/>
    <w:rsid w:val="002540AC"/>
    <w:rsid w:val="00254F62"/>
    <w:rsid w:val="0025635A"/>
    <w:rsid w:val="0025657B"/>
    <w:rsid w:val="002566F6"/>
    <w:rsid w:val="00256951"/>
    <w:rsid w:val="0025735B"/>
    <w:rsid w:val="00257F45"/>
    <w:rsid w:val="00260388"/>
    <w:rsid w:val="00260E56"/>
    <w:rsid w:val="00261143"/>
    <w:rsid w:val="00261397"/>
    <w:rsid w:val="00261570"/>
    <w:rsid w:val="00261708"/>
    <w:rsid w:val="0026208B"/>
    <w:rsid w:val="00262241"/>
    <w:rsid w:val="00263CC0"/>
    <w:rsid w:val="00264472"/>
    <w:rsid w:val="00265001"/>
    <w:rsid w:val="00266FB1"/>
    <w:rsid w:val="002671FD"/>
    <w:rsid w:val="00267A28"/>
    <w:rsid w:val="00267C59"/>
    <w:rsid w:val="002702D4"/>
    <w:rsid w:val="002703BB"/>
    <w:rsid w:val="002712AE"/>
    <w:rsid w:val="00271355"/>
    <w:rsid w:val="00272502"/>
    <w:rsid w:val="00272CE9"/>
    <w:rsid w:val="00273D36"/>
    <w:rsid w:val="00274FAC"/>
    <w:rsid w:val="00275372"/>
    <w:rsid w:val="002753E0"/>
    <w:rsid w:val="00275AD3"/>
    <w:rsid w:val="00275E26"/>
    <w:rsid w:val="00275F10"/>
    <w:rsid w:val="00276919"/>
    <w:rsid w:val="00276E23"/>
    <w:rsid w:val="002774CA"/>
    <w:rsid w:val="002778BE"/>
    <w:rsid w:val="0028061B"/>
    <w:rsid w:val="00280FBD"/>
    <w:rsid w:val="00281034"/>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1E75"/>
    <w:rsid w:val="00292617"/>
    <w:rsid w:val="00292944"/>
    <w:rsid w:val="002939B7"/>
    <w:rsid w:val="00294078"/>
    <w:rsid w:val="00294A57"/>
    <w:rsid w:val="002951A6"/>
    <w:rsid w:val="00295D14"/>
    <w:rsid w:val="002962F7"/>
    <w:rsid w:val="002964EE"/>
    <w:rsid w:val="00296F03"/>
    <w:rsid w:val="002970F8"/>
    <w:rsid w:val="002978F4"/>
    <w:rsid w:val="002A002D"/>
    <w:rsid w:val="002A0127"/>
    <w:rsid w:val="002A0479"/>
    <w:rsid w:val="002A059A"/>
    <w:rsid w:val="002A09A0"/>
    <w:rsid w:val="002A0AE6"/>
    <w:rsid w:val="002A1195"/>
    <w:rsid w:val="002A1902"/>
    <w:rsid w:val="002A1E2D"/>
    <w:rsid w:val="002A1E51"/>
    <w:rsid w:val="002A2362"/>
    <w:rsid w:val="002A246F"/>
    <w:rsid w:val="002A3D3D"/>
    <w:rsid w:val="002A441A"/>
    <w:rsid w:val="002A4F44"/>
    <w:rsid w:val="002A5052"/>
    <w:rsid w:val="002A50C1"/>
    <w:rsid w:val="002A51B6"/>
    <w:rsid w:val="002A575B"/>
    <w:rsid w:val="002A59D5"/>
    <w:rsid w:val="002A5CF7"/>
    <w:rsid w:val="002A775F"/>
    <w:rsid w:val="002B0313"/>
    <w:rsid w:val="002B2CB2"/>
    <w:rsid w:val="002B389F"/>
    <w:rsid w:val="002B4350"/>
    <w:rsid w:val="002B4436"/>
    <w:rsid w:val="002B48F5"/>
    <w:rsid w:val="002B4B22"/>
    <w:rsid w:val="002B4EDD"/>
    <w:rsid w:val="002B5715"/>
    <w:rsid w:val="002B64E8"/>
    <w:rsid w:val="002B689B"/>
    <w:rsid w:val="002B6E66"/>
    <w:rsid w:val="002B6EAB"/>
    <w:rsid w:val="002B76B5"/>
    <w:rsid w:val="002B7ADA"/>
    <w:rsid w:val="002B7F05"/>
    <w:rsid w:val="002C0575"/>
    <w:rsid w:val="002C05D6"/>
    <w:rsid w:val="002C0651"/>
    <w:rsid w:val="002C076F"/>
    <w:rsid w:val="002C2043"/>
    <w:rsid w:val="002C2B70"/>
    <w:rsid w:val="002C2B89"/>
    <w:rsid w:val="002C3228"/>
    <w:rsid w:val="002C3393"/>
    <w:rsid w:val="002C3B44"/>
    <w:rsid w:val="002C4280"/>
    <w:rsid w:val="002C4351"/>
    <w:rsid w:val="002C4AE0"/>
    <w:rsid w:val="002C5BC6"/>
    <w:rsid w:val="002C66B4"/>
    <w:rsid w:val="002C67A1"/>
    <w:rsid w:val="002C683B"/>
    <w:rsid w:val="002D02DF"/>
    <w:rsid w:val="002D0B27"/>
    <w:rsid w:val="002D0CB0"/>
    <w:rsid w:val="002D1380"/>
    <w:rsid w:val="002D20DC"/>
    <w:rsid w:val="002D23A7"/>
    <w:rsid w:val="002D2D18"/>
    <w:rsid w:val="002D386D"/>
    <w:rsid w:val="002D3C41"/>
    <w:rsid w:val="002D4B73"/>
    <w:rsid w:val="002D4D1D"/>
    <w:rsid w:val="002D4DFB"/>
    <w:rsid w:val="002D57CF"/>
    <w:rsid w:val="002D5B60"/>
    <w:rsid w:val="002D5E5B"/>
    <w:rsid w:val="002D716B"/>
    <w:rsid w:val="002D724E"/>
    <w:rsid w:val="002D7FF3"/>
    <w:rsid w:val="002E0EA0"/>
    <w:rsid w:val="002E1819"/>
    <w:rsid w:val="002E2223"/>
    <w:rsid w:val="002E28A1"/>
    <w:rsid w:val="002E354E"/>
    <w:rsid w:val="002E3972"/>
    <w:rsid w:val="002E3DBE"/>
    <w:rsid w:val="002E3DF5"/>
    <w:rsid w:val="002E439D"/>
    <w:rsid w:val="002E43EC"/>
    <w:rsid w:val="002E4CBD"/>
    <w:rsid w:val="002E509F"/>
    <w:rsid w:val="002E53F5"/>
    <w:rsid w:val="002E5F49"/>
    <w:rsid w:val="002E7FD1"/>
    <w:rsid w:val="002F08AB"/>
    <w:rsid w:val="002F0D32"/>
    <w:rsid w:val="002F0FBE"/>
    <w:rsid w:val="002F19BD"/>
    <w:rsid w:val="002F201D"/>
    <w:rsid w:val="002F419D"/>
    <w:rsid w:val="002F4586"/>
    <w:rsid w:val="002F4ED0"/>
    <w:rsid w:val="002F527D"/>
    <w:rsid w:val="002F5B5C"/>
    <w:rsid w:val="002F5DC1"/>
    <w:rsid w:val="002F5FC7"/>
    <w:rsid w:val="002F72D9"/>
    <w:rsid w:val="002F73C6"/>
    <w:rsid w:val="002F7892"/>
    <w:rsid w:val="00300034"/>
    <w:rsid w:val="00301955"/>
    <w:rsid w:val="003022C1"/>
    <w:rsid w:val="0030242B"/>
    <w:rsid w:val="003029FA"/>
    <w:rsid w:val="00303E25"/>
    <w:rsid w:val="0030418C"/>
    <w:rsid w:val="00304567"/>
    <w:rsid w:val="00304819"/>
    <w:rsid w:val="003053A2"/>
    <w:rsid w:val="00305718"/>
    <w:rsid w:val="0030586C"/>
    <w:rsid w:val="00305A78"/>
    <w:rsid w:val="00305D0B"/>
    <w:rsid w:val="00307E18"/>
    <w:rsid w:val="00307FAB"/>
    <w:rsid w:val="0031048D"/>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0AF0"/>
    <w:rsid w:val="0032149A"/>
    <w:rsid w:val="00321CC5"/>
    <w:rsid w:val="0032233B"/>
    <w:rsid w:val="0032248C"/>
    <w:rsid w:val="003228FA"/>
    <w:rsid w:val="00324338"/>
    <w:rsid w:val="00324358"/>
    <w:rsid w:val="003243BC"/>
    <w:rsid w:val="00324495"/>
    <w:rsid w:val="0032483E"/>
    <w:rsid w:val="00324D90"/>
    <w:rsid w:val="0032529D"/>
    <w:rsid w:val="003262EB"/>
    <w:rsid w:val="003301B8"/>
    <w:rsid w:val="00330B65"/>
    <w:rsid w:val="003312F3"/>
    <w:rsid w:val="00331B87"/>
    <w:rsid w:val="0033201F"/>
    <w:rsid w:val="0033275F"/>
    <w:rsid w:val="00332B4D"/>
    <w:rsid w:val="0033412E"/>
    <w:rsid w:val="0033490F"/>
    <w:rsid w:val="00334A21"/>
    <w:rsid w:val="00336009"/>
    <w:rsid w:val="003363AA"/>
    <w:rsid w:val="003366EE"/>
    <w:rsid w:val="0033793E"/>
    <w:rsid w:val="00337C75"/>
    <w:rsid w:val="00337E1B"/>
    <w:rsid w:val="00340B10"/>
    <w:rsid w:val="00341B64"/>
    <w:rsid w:val="00341EBF"/>
    <w:rsid w:val="00341F44"/>
    <w:rsid w:val="003433EF"/>
    <w:rsid w:val="00343A08"/>
    <w:rsid w:val="00343A74"/>
    <w:rsid w:val="00343CE8"/>
    <w:rsid w:val="003440B2"/>
    <w:rsid w:val="003444EC"/>
    <w:rsid w:val="00345CD5"/>
    <w:rsid w:val="003466F2"/>
    <w:rsid w:val="00346860"/>
    <w:rsid w:val="00346D99"/>
    <w:rsid w:val="0034710B"/>
    <w:rsid w:val="00347D67"/>
    <w:rsid w:val="00350AA5"/>
    <w:rsid w:val="00351019"/>
    <w:rsid w:val="00351175"/>
    <w:rsid w:val="003516AA"/>
    <w:rsid w:val="00351CC5"/>
    <w:rsid w:val="003529C1"/>
    <w:rsid w:val="00352ACA"/>
    <w:rsid w:val="00352D9A"/>
    <w:rsid w:val="00353130"/>
    <w:rsid w:val="00353FBD"/>
    <w:rsid w:val="00354A0D"/>
    <w:rsid w:val="00354F5F"/>
    <w:rsid w:val="0035542C"/>
    <w:rsid w:val="003555CD"/>
    <w:rsid w:val="00355F34"/>
    <w:rsid w:val="00356125"/>
    <w:rsid w:val="003565E6"/>
    <w:rsid w:val="00356B9F"/>
    <w:rsid w:val="00356F94"/>
    <w:rsid w:val="00357342"/>
    <w:rsid w:val="0035754A"/>
    <w:rsid w:val="00357662"/>
    <w:rsid w:val="00357F58"/>
    <w:rsid w:val="0036101A"/>
    <w:rsid w:val="0036170A"/>
    <w:rsid w:val="00361CB6"/>
    <w:rsid w:val="003620E9"/>
    <w:rsid w:val="00363411"/>
    <w:rsid w:val="003634D6"/>
    <w:rsid w:val="00363D1E"/>
    <w:rsid w:val="003656EB"/>
    <w:rsid w:val="00365EC5"/>
    <w:rsid w:val="0036623B"/>
    <w:rsid w:val="003663C0"/>
    <w:rsid w:val="003666EA"/>
    <w:rsid w:val="00366EB3"/>
    <w:rsid w:val="00367524"/>
    <w:rsid w:val="00370714"/>
    <w:rsid w:val="0037075D"/>
    <w:rsid w:val="00372177"/>
    <w:rsid w:val="0037269B"/>
    <w:rsid w:val="00372B3D"/>
    <w:rsid w:val="00373AD7"/>
    <w:rsid w:val="00374239"/>
    <w:rsid w:val="00374266"/>
    <w:rsid w:val="00374760"/>
    <w:rsid w:val="00375A7D"/>
    <w:rsid w:val="00375D51"/>
    <w:rsid w:val="00375F4C"/>
    <w:rsid w:val="003764A1"/>
    <w:rsid w:val="0037761A"/>
    <w:rsid w:val="003778A1"/>
    <w:rsid w:val="003804C9"/>
    <w:rsid w:val="003815A2"/>
    <w:rsid w:val="0038207A"/>
    <w:rsid w:val="003832CE"/>
    <w:rsid w:val="0038350B"/>
    <w:rsid w:val="00384494"/>
    <w:rsid w:val="003851C1"/>
    <w:rsid w:val="003857C5"/>
    <w:rsid w:val="003869BC"/>
    <w:rsid w:val="00386A57"/>
    <w:rsid w:val="00386C75"/>
    <w:rsid w:val="003872A9"/>
    <w:rsid w:val="00387331"/>
    <w:rsid w:val="00387D37"/>
    <w:rsid w:val="00387F0D"/>
    <w:rsid w:val="00390846"/>
    <w:rsid w:val="00390B7E"/>
    <w:rsid w:val="00390E11"/>
    <w:rsid w:val="00391ED1"/>
    <w:rsid w:val="00391FD6"/>
    <w:rsid w:val="003924C3"/>
    <w:rsid w:val="003926D3"/>
    <w:rsid w:val="00392B35"/>
    <w:rsid w:val="0039464C"/>
    <w:rsid w:val="0039511A"/>
    <w:rsid w:val="00395933"/>
    <w:rsid w:val="00395A67"/>
    <w:rsid w:val="0039673E"/>
    <w:rsid w:val="003971A2"/>
    <w:rsid w:val="003971B9"/>
    <w:rsid w:val="00397222"/>
    <w:rsid w:val="003A0967"/>
    <w:rsid w:val="003A0F30"/>
    <w:rsid w:val="003A2756"/>
    <w:rsid w:val="003A2D65"/>
    <w:rsid w:val="003A2F89"/>
    <w:rsid w:val="003A3269"/>
    <w:rsid w:val="003A4569"/>
    <w:rsid w:val="003A4C3F"/>
    <w:rsid w:val="003A517E"/>
    <w:rsid w:val="003A5551"/>
    <w:rsid w:val="003A673C"/>
    <w:rsid w:val="003A6814"/>
    <w:rsid w:val="003A69DF"/>
    <w:rsid w:val="003A6EE5"/>
    <w:rsid w:val="003A7194"/>
    <w:rsid w:val="003A7218"/>
    <w:rsid w:val="003A75A8"/>
    <w:rsid w:val="003A7A79"/>
    <w:rsid w:val="003B0B16"/>
    <w:rsid w:val="003B0C59"/>
    <w:rsid w:val="003B1FD1"/>
    <w:rsid w:val="003B23C2"/>
    <w:rsid w:val="003B3234"/>
    <w:rsid w:val="003B32DB"/>
    <w:rsid w:val="003B3A1B"/>
    <w:rsid w:val="003B4198"/>
    <w:rsid w:val="003B46DC"/>
    <w:rsid w:val="003B5E80"/>
    <w:rsid w:val="003B5EA0"/>
    <w:rsid w:val="003B6F6C"/>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5E96"/>
    <w:rsid w:val="003C680D"/>
    <w:rsid w:val="003C687A"/>
    <w:rsid w:val="003C6971"/>
    <w:rsid w:val="003C714A"/>
    <w:rsid w:val="003C7C6D"/>
    <w:rsid w:val="003D09EE"/>
    <w:rsid w:val="003D0A30"/>
    <w:rsid w:val="003D0C90"/>
    <w:rsid w:val="003D14CB"/>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4D97"/>
    <w:rsid w:val="003E5D0C"/>
    <w:rsid w:val="003E7973"/>
    <w:rsid w:val="003F11A2"/>
    <w:rsid w:val="003F1714"/>
    <w:rsid w:val="003F1AA3"/>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E93"/>
    <w:rsid w:val="003F77AF"/>
    <w:rsid w:val="003F7A29"/>
    <w:rsid w:val="003F7E32"/>
    <w:rsid w:val="004000C6"/>
    <w:rsid w:val="0040090A"/>
    <w:rsid w:val="00400A2D"/>
    <w:rsid w:val="00400B15"/>
    <w:rsid w:val="00400E26"/>
    <w:rsid w:val="00400EEA"/>
    <w:rsid w:val="00401374"/>
    <w:rsid w:val="00401F79"/>
    <w:rsid w:val="00402016"/>
    <w:rsid w:val="00402379"/>
    <w:rsid w:val="00403688"/>
    <w:rsid w:val="00403B22"/>
    <w:rsid w:val="0040458C"/>
    <w:rsid w:val="0040557C"/>
    <w:rsid w:val="00405664"/>
    <w:rsid w:val="00405AF4"/>
    <w:rsid w:val="00406901"/>
    <w:rsid w:val="00406B28"/>
    <w:rsid w:val="00406C9F"/>
    <w:rsid w:val="00406E09"/>
    <w:rsid w:val="004077BF"/>
    <w:rsid w:val="00410553"/>
    <w:rsid w:val="00410AC7"/>
    <w:rsid w:val="00410E2E"/>
    <w:rsid w:val="0041106F"/>
    <w:rsid w:val="004110D3"/>
    <w:rsid w:val="004117B9"/>
    <w:rsid w:val="0041187E"/>
    <w:rsid w:val="0041225D"/>
    <w:rsid w:val="00412B07"/>
    <w:rsid w:val="00414211"/>
    <w:rsid w:val="00414366"/>
    <w:rsid w:val="0041480F"/>
    <w:rsid w:val="00414A18"/>
    <w:rsid w:val="004152E2"/>
    <w:rsid w:val="00415C7B"/>
    <w:rsid w:val="0041608C"/>
    <w:rsid w:val="004160F7"/>
    <w:rsid w:val="0041696E"/>
    <w:rsid w:val="00416D06"/>
    <w:rsid w:val="00417E04"/>
    <w:rsid w:val="00420188"/>
    <w:rsid w:val="00420506"/>
    <w:rsid w:val="004208FB"/>
    <w:rsid w:val="00420A45"/>
    <w:rsid w:val="0042104A"/>
    <w:rsid w:val="0042141F"/>
    <w:rsid w:val="0042221A"/>
    <w:rsid w:val="00422675"/>
    <w:rsid w:val="00422717"/>
    <w:rsid w:val="004238EA"/>
    <w:rsid w:val="00423DA3"/>
    <w:rsid w:val="00423FAC"/>
    <w:rsid w:val="004249BF"/>
    <w:rsid w:val="004258F5"/>
    <w:rsid w:val="004259BB"/>
    <w:rsid w:val="00425A83"/>
    <w:rsid w:val="00425BE3"/>
    <w:rsid w:val="00425CF6"/>
    <w:rsid w:val="0042623F"/>
    <w:rsid w:val="004263C0"/>
    <w:rsid w:val="00426604"/>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68E0"/>
    <w:rsid w:val="00437911"/>
    <w:rsid w:val="00437B9A"/>
    <w:rsid w:val="00440807"/>
    <w:rsid w:val="00440A9E"/>
    <w:rsid w:val="00441417"/>
    <w:rsid w:val="0044175C"/>
    <w:rsid w:val="00442A2C"/>
    <w:rsid w:val="00443F3B"/>
    <w:rsid w:val="00444ECD"/>
    <w:rsid w:val="004466E6"/>
    <w:rsid w:val="00447034"/>
    <w:rsid w:val="0044718F"/>
    <w:rsid w:val="004473A2"/>
    <w:rsid w:val="004477A5"/>
    <w:rsid w:val="0044781F"/>
    <w:rsid w:val="00447F22"/>
    <w:rsid w:val="00451A51"/>
    <w:rsid w:val="00451CB5"/>
    <w:rsid w:val="00451F5E"/>
    <w:rsid w:val="00452311"/>
    <w:rsid w:val="00453104"/>
    <w:rsid w:val="004538CE"/>
    <w:rsid w:val="00453ECF"/>
    <w:rsid w:val="004540D5"/>
    <w:rsid w:val="00454AAF"/>
    <w:rsid w:val="00454EE8"/>
    <w:rsid w:val="004554A2"/>
    <w:rsid w:val="004556D2"/>
    <w:rsid w:val="004567A2"/>
    <w:rsid w:val="00460599"/>
    <w:rsid w:val="004617AD"/>
    <w:rsid w:val="00461883"/>
    <w:rsid w:val="00461B13"/>
    <w:rsid w:val="00462E74"/>
    <w:rsid w:val="0046326D"/>
    <w:rsid w:val="004633E9"/>
    <w:rsid w:val="00463A44"/>
    <w:rsid w:val="00464636"/>
    <w:rsid w:val="00465406"/>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2D2E"/>
    <w:rsid w:val="00483E69"/>
    <w:rsid w:val="00484CF4"/>
    <w:rsid w:val="004851EC"/>
    <w:rsid w:val="0048591B"/>
    <w:rsid w:val="00486096"/>
    <w:rsid w:val="004866ED"/>
    <w:rsid w:val="00486DA7"/>
    <w:rsid w:val="0048750C"/>
    <w:rsid w:val="00487C34"/>
    <w:rsid w:val="00491422"/>
    <w:rsid w:val="00491566"/>
    <w:rsid w:val="00491DD7"/>
    <w:rsid w:val="00492C1A"/>
    <w:rsid w:val="00492D8C"/>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248"/>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3A"/>
    <w:rsid w:val="004B2276"/>
    <w:rsid w:val="004B319C"/>
    <w:rsid w:val="004B3AC9"/>
    <w:rsid w:val="004B3CC5"/>
    <w:rsid w:val="004B437F"/>
    <w:rsid w:val="004B43EA"/>
    <w:rsid w:val="004B472D"/>
    <w:rsid w:val="004B4BCD"/>
    <w:rsid w:val="004B5171"/>
    <w:rsid w:val="004B5DB7"/>
    <w:rsid w:val="004B5E61"/>
    <w:rsid w:val="004B6566"/>
    <w:rsid w:val="004B7ACA"/>
    <w:rsid w:val="004C08FA"/>
    <w:rsid w:val="004C0B2B"/>
    <w:rsid w:val="004C1870"/>
    <w:rsid w:val="004C1B1B"/>
    <w:rsid w:val="004C1D78"/>
    <w:rsid w:val="004C228A"/>
    <w:rsid w:val="004C37C0"/>
    <w:rsid w:val="004C51C2"/>
    <w:rsid w:val="004C6FF5"/>
    <w:rsid w:val="004C7EAA"/>
    <w:rsid w:val="004D0234"/>
    <w:rsid w:val="004D0D50"/>
    <w:rsid w:val="004D1AD6"/>
    <w:rsid w:val="004D1B5D"/>
    <w:rsid w:val="004D2047"/>
    <w:rsid w:val="004D24AE"/>
    <w:rsid w:val="004D3345"/>
    <w:rsid w:val="004D3890"/>
    <w:rsid w:val="004D471F"/>
    <w:rsid w:val="004D4890"/>
    <w:rsid w:val="004D49EE"/>
    <w:rsid w:val="004D5E79"/>
    <w:rsid w:val="004D71AD"/>
    <w:rsid w:val="004D71C9"/>
    <w:rsid w:val="004E0362"/>
    <w:rsid w:val="004E1D94"/>
    <w:rsid w:val="004E24A7"/>
    <w:rsid w:val="004E2B0B"/>
    <w:rsid w:val="004E37B3"/>
    <w:rsid w:val="004E3899"/>
    <w:rsid w:val="004E3D0F"/>
    <w:rsid w:val="004E4235"/>
    <w:rsid w:val="004E4B94"/>
    <w:rsid w:val="004E4CB7"/>
    <w:rsid w:val="004E56BB"/>
    <w:rsid w:val="004E588E"/>
    <w:rsid w:val="004E5C0C"/>
    <w:rsid w:val="004E6A73"/>
    <w:rsid w:val="004E6AEF"/>
    <w:rsid w:val="004E73E0"/>
    <w:rsid w:val="004E7A9D"/>
    <w:rsid w:val="004E7D92"/>
    <w:rsid w:val="004E7E65"/>
    <w:rsid w:val="004F0A5F"/>
    <w:rsid w:val="004F0D04"/>
    <w:rsid w:val="004F102C"/>
    <w:rsid w:val="004F1D2D"/>
    <w:rsid w:val="004F1DE0"/>
    <w:rsid w:val="004F1F89"/>
    <w:rsid w:val="004F26CF"/>
    <w:rsid w:val="004F2D8C"/>
    <w:rsid w:val="004F30A1"/>
    <w:rsid w:val="004F30B0"/>
    <w:rsid w:val="004F39F2"/>
    <w:rsid w:val="004F3A25"/>
    <w:rsid w:val="004F3BA5"/>
    <w:rsid w:val="004F3C10"/>
    <w:rsid w:val="004F4158"/>
    <w:rsid w:val="004F5C73"/>
    <w:rsid w:val="004F637D"/>
    <w:rsid w:val="004F63D2"/>
    <w:rsid w:val="004F6CD7"/>
    <w:rsid w:val="004F72FD"/>
    <w:rsid w:val="004F7D71"/>
    <w:rsid w:val="004F7DCC"/>
    <w:rsid w:val="00500305"/>
    <w:rsid w:val="0050045B"/>
    <w:rsid w:val="005005D0"/>
    <w:rsid w:val="005008FA"/>
    <w:rsid w:val="0050215F"/>
    <w:rsid w:val="00503337"/>
    <w:rsid w:val="005033B8"/>
    <w:rsid w:val="005049B2"/>
    <w:rsid w:val="005065FD"/>
    <w:rsid w:val="005066A0"/>
    <w:rsid w:val="00506856"/>
    <w:rsid w:val="005072D7"/>
    <w:rsid w:val="0050738E"/>
    <w:rsid w:val="005079CC"/>
    <w:rsid w:val="0051056D"/>
    <w:rsid w:val="005109BD"/>
    <w:rsid w:val="00511076"/>
    <w:rsid w:val="00511C77"/>
    <w:rsid w:val="00512A33"/>
    <w:rsid w:val="00513F13"/>
    <w:rsid w:val="00514295"/>
    <w:rsid w:val="00514EAE"/>
    <w:rsid w:val="00515820"/>
    <w:rsid w:val="00516B5A"/>
    <w:rsid w:val="00517056"/>
    <w:rsid w:val="005171A7"/>
    <w:rsid w:val="005171FE"/>
    <w:rsid w:val="005175EB"/>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7C5"/>
    <w:rsid w:val="00526D71"/>
    <w:rsid w:val="00527C5E"/>
    <w:rsid w:val="00530529"/>
    <w:rsid w:val="005315C6"/>
    <w:rsid w:val="00531F2D"/>
    <w:rsid w:val="005323B9"/>
    <w:rsid w:val="005325BC"/>
    <w:rsid w:val="00532B15"/>
    <w:rsid w:val="00532F15"/>
    <w:rsid w:val="00533435"/>
    <w:rsid w:val="005335F1"/>
    <w:rsid w:val="00533E31"/>
    <w:rsid w:val="00534481"/>
    <w:rsid w:val="0053583B"/>
    <w:rsid w:val="0053671A"/>
    <w:rsid w:val="005367B5"/>
    <w:rsid w:val="00540E25"/>
    <w:rsid w:val="0054174E"/>
    <w:rsid w:val="0054199B"/>
    <w:rsid w:val="00541FD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B7F"/>
    <w:rsid w:val="00551244"/>
    <w:rsid w:val="00552610"/>
    <w:rsid w:val="0055312E"/>
    <w:rsid w:val="00553F05"/>
    <w:rsid w:val="00554094"/>
    <w:rsid w:val="00554DCC"/>
    <w:rsid w:val="0055549F"/>
    <w:rsid w:val="005566BF"/>
    <w:rsid w:val="0055678D"/>
    <w:rsid w:val="00557612"/>
    <w:rsid w:val="005576BC"/>
    <w:rsid w:val="005577A1"/>
    <w:rsid w:val="00560AF3"/>
    <w:rsid w:val="005615C7"/>
    <w:rsid w:val="00561B73"/>
    <w:rsid w:val="00561C8A"/>
    <w:rsid w:val="00562FE7"/>
    <w:rsid w:val="00563C19"/>
    <w:rsid w:val="00564E1F"/>
    <w:rsid w:val="00565499"/>
    <w:rsid w:val="00566258"/>
    <w:rsid w:val="005670A7"/>
    <w:rsid w:val="00567823"/>
    <w:rsid w:val="00567915"/>
    <w:rsid w:val="00570482"/>
    <w:rsid w:val="00570BED"/>
    <w:rsid w:val="0057141E"/>
    <w:rsid w:val="00572158"/>
    <w:rsid w:val="005726CB"/>
    <w:rsid w:val="005732AD"/>
    <w:rsid w:val="0057333B"/>
    <w:rsid w:val="00573D59"/>
    <w:rsid w:val="00573FC4"/>
    <w:rsid w:val="00574702"/>
    <w:rsid w:val="00574856"/>
    <w:rsid w:val="00574A3A"/>
    <w:rsid w:val="00574D0C"/>
    <w:rsid w:val="0057632D"/>
    <w:rsid w:val="00576F31"/>
    <w:rsid w:val="00577257"/>
    <w:rsid w:val="00577630"/>
    <w:rsid w:val="00580705"/>
    <w:rsid w:val="00580ECE"/>
    <w:rsid w:val="0058101A"/>
    <w:rsid w:val="00581628"/>
    <w:rsid w:val="00581FF3"/>
    <w:rsid w:val="00583310"/>
    <w:rsid w:val="00583F60"/>
    <w:rsid w:val="00583FBB"/>
    <w:rsid w:val="00584777"/>
    <w:rsid w:val="005859CB"/>
    <w:rsid w:val="00585E20"/>
    <w:rsid w:val="00586436"/>
    <w:rsid w:val="005902B4"/>
    <w:rsid w:val="005912C0"/>
    <w:rsid w:val="005914DF"/>
    <w:rsid w:val="0059259B"/>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1A1D"/>
    <w:rsid w:val="005A2880"/>
    <w:rsid w:val="005A2D8A"/>
    <w:rsid w:val="005A316A"/>
    <w:rsid w:val="005A35DF"/>
    <w:rsid w:val="005A382D"/>
    <w:rsid w:val="005A4188"/>
    <w:rsid w:val="005A5582"/>
    <w:rsid w:val="005A5959"/>
    <w:rsid w:val="005A65C7"/>
    <w:rsid w:val="005A760E"/>
    <w:rsid w:val="005A7ED8"/>
    <w:rsid w:val="005B066F"/>
    <w:rsid w:val="005B0F1E"/>
    <w:rsid w:val="005B1561"/>
    <w:rsid w:val="005B1873"/>
    <w:rsid w:val="005B193A"/>
    <w:rsid w:val="005B1C89"/>
    <w:rsid w:val="005B1D36"/>
    <w:rsid w:val="005B2B55"/>
    <w:rsid w:val="005B2E7F"/>
    <w:rsid w:val="005B30AD"/>
    <w:rsid w:val="005B401A"/>
    <w:rsid w:val="005B562B"/>
    <w:rsid w:val="005B5792"/>
    <w:rsid w:val="005B62F3"/>
    <w:rsid w:val="005B6C11"/>
    <w:rsid w:val="005C1218"/>
    <w:rsid w:val="005C1EDB"/>
    <w:rsid w:val="005C32EA"/>
    <w:rsid w:val="005C3B50"/>
    <w:rsid w:val="005C3E85"/>
    <w:rsid w:val="005C58A8"/>
    <w:rsid w:val="005C5C38"/>
    <w:rsid w:val="005C6F44"/>
    <w:rsid w:val="005C701D"/>
    <w:rsid w:val="005C70D8"/>
    <w:rsid w:val="005C75D0"/>
    <w:rsid w:val="005D0C65"/>
    <w:rsid w:val="005D22D2"/>
    <w:rsid w:val="005D2402"/>
    <w:rsid w:val="005D2898"/>
    <w:rsid w:val="005D3E5A"/>
    <w:rsid w:val="005D3FF8"/>
    <w:rsid w:val="005D47C0"/>
    <w:rsid w:val="005D4DEE"/>
    <w:rsid w:val="005D5E5D"/>
    <w:rsid w:val="005D5EE1"/>
    <w:rsid w:val="005D681C"/>
    <w:rsid w:val="005D69B9"/>
    <w:rsid w:val="005D6C53"/>
    <w:rsid w:val="005D6CA6"/>
    <w:rsid w:val="005D7D32"/>
    <w:rsid w:val="005E00EE"/>
    <w:rsid w:val="005E0392"/>
    <w:rsid w:val="005E130D"/>
    <w:rsid w:val="005E1C62"/>
    <w:rsid w:val="005E24DA"/>
    <w:rsid w:val="005E2656"/>
    <w:rsid w:val="005E2A39"/>
    <w:rsid w:val="005E2B5A"/>
    <w:rsid w:val="005E3A9B"/>
    <w:rsid w:val="005E3C79"/>
    <w:rsid w:val="005E466F"/>
    <w:rsid w:val="005E484E"/>
    <w:rsid w:val="005E4E68"/>
    <w:rsid w:val="005E5748"/>
    <w:rsid w:val="005E5F1E"/>
    <w:rsid w:val="005E5FFE"/>
    <w:rsid w:val="005E665D"/>
    <w:rsid w:val="005E69D8"/>
    <w:rsid w:val="005F12CB"/>
    <w:rsid w:val="005F159A"/>
    <w:rsid w:val="005F187F"/>
    <w:rsid w:val="005F1BD4"/>
    <w:rsid w:val="005F2201"/>
    <w:rsid w:val="005F2F75"/>
    <w:rsid w:val="005F3265"/>
    <w:rsid w:val="005F37ED"/>
    <w:rsid w:val="005F3B28"/>
    <w:rsid w:val="005F3D70"/>
    <w:rsid w:val="005F3EDB"/>
    <w:rsid w:val="005F3F05"/>
    <w:rsid w:val="005F48BF"/>
    <w:rsid w:val="005F4A32"/>
    <w:rsid w:val="005F4A48"/>
    <w:rsid w:val="005F5BDB"/>
    <w:rsid w:val="005F68B3"/>
    <w:rsid w:val="00600382"/>
    <w:rsid w:val="00600A78"/>
    <w:rsid w:val="00601476"/>
    <w:rsid w:val="00601EB1"/>
    <w:rsid w:val="00602095"/>
    <w:rsid w:val="0060240F"/>
    <w:rsid w:val="0060257E"/>
    <w:rsid w:val="00602867"/>
    <w:rsid w:val="00602C51"/>
    <w:rsid w:val="00603093"/>
    <w:rsid w:val="0060437F"/>
    <w:rsid w:val="0060479A"/>
    <w:rsid w:val="00605744"/>
    <w:rsid w:val="00605FDB"/>
    <w:rsid w:val="006068BF"/>
    <w:rsid w:val="006069A6"/>
    <w:rsid w:val="00607F04"/>
    <w:rsid w:val="00610179"/>
    <w:rsid w:val="006108B2"/>
    <w:rsid w:val="00610A7B"/>
    <w:rsid w:val="00610EAB"/>
    <w:rsid w:val="00610EF5"/>
    <w:rsid w:val="006117C5"/>
    <w:rsid w:val="00611D58"/>
    <w:rsid w:val="006121A7"/>
    <w:rsid w:val="0061260C"/>
    <w:rsid w:val="006127BA"/>
    <w:rsid w:val="00612993"/>
    <w:rsid w:val="00613385"/>
    <w:rsid w:val="006134F6"/>
    <w:rsid w:val="00613758"/>
    <w:rsid w:val="00613975"/>
    <w:rsid w:val="00613E71"/>
    <w:rsid w:val="00614407"/>
    <w:rsid w:val="006145E1"/>
    <w:rsid w:val="006148EC"/>
    <w:rsid w:val="006152D8"/>
    <w:rsid w:val="006154C2"/>
    <w:rsid w:val="0061578D"/>
    <w:rsid w:val="00615A92"/>
    <w:rsid w:val="00615CFE"/>
    <w:rsid w:val="00616C05"/>
    <w:rsid w:val="0061738F"/>
    <w:rsid w:val="00617697"/>
    <w:rsid w:val="00617719"/>
    <w:rsid w:val="0061773C"/>
    <w:rsid w:val="00621005"/>
    <w:rsid w:val="00621680"/>
    <w:rsid w:val="006217E1"/>
    <w:rsid w:val="006219F7"/>
    <w:rsid w:val="006228FC"/>
    <w:rsid w:val="0062346F"/>
    <w:rsid w:val="0062660A"/>
    <w:rsid w:val="00627972"/>
    <w:rsid w:val="006303AA"/>
    <w:rsid w:val="006308FA"/>
    <w:rsid w:val="006309BD"/>
    <w:rsid w:val="00630DE2"/>
    <w:rsid w:val="006318DE"/>
    <w:rsid w:val="00631C2C"/>
    <w:rsid w:val="00632331"/>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23D"/>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4C95"/>
    <w:rsid w:val="00655669"/>
    <w:rsid w:val="00655C52"/>
    <w:rsid w:val="00655D92"/>
    <w:rsid w:val="00655F0F"/>
    <w:rsid w:val="006565E8"/>
    <w:rsid w:val="0065703A"/>
    <w:rsid w:val="0065769A"/>
    <w:rsid w:val="00657F2B"/>
    <w:rsid w:val="00660989"/>
    <w:rsid w:val="00661202"/>
    <w:rsid w:val="006612DF"/>
    <w:rsid w:val="006623DD"/>
    <w:rsid w:val="00662428"/>
    <w:rsid w:val="00662C40"/>
    <w:rsid w:val="00662E1B"/>
    <w:rsid w:val="00663F86"/>
    <w:rsid w:val="006646D7"/>
    <w:rsid w:val="00664936"/>
    <w:rsid w:val="00665762"/>
    <w:rsid w:val="0066588B"/>
    <w:rsid w:val="00665C8E"/>
    <w:rsid w:val="0066617D"/>
    <w:rsid w:val="006665C8"/>
    <w:rsid w:val="00666635"/>
    <w:rsid w:val="00666B1B"/>
    <w:rsid w:val="00667788"/>
    <w:rsid w:val="006677FE"/>
    <w:rsid w:val="006703A8"/>
    <w:rsid w:val="006708ED"/>
    <w:rsid w:val="00670CB0"/>
    <w:rsid w:val="00670F3D"/>
    <w:rsid w:val="006714B9"/>
    <w:rsid w:val="0067156F"/>
    <w:rsid w:val="00671589"/>
    <w:rsid w:val="00671942"/>
    <w:rsid w:val="00671AF4"/>
    <w:rsid w:val="00672ED5"/>
    <w:rsid w:val="00673048"/>
    <w:rsid w:val="00673927"/>
    <w:rsid w:val="006747A8"/>
    <w:rsid w:val="0067530A"/>
    <w:rsid w:val="0067566F"/>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93"/>
    <w:rsid w:val="006866A2"/>
    <w:rsid w:val="00686CDB"/>
    <w:rsid w:val="00686FDE"/>
    <w:rsid w:val="0068741A"/>
    <w:rsid w:val="0068758A"/>
    <w:rsid w:val="0068765A"/>
    <w:rsid w:val="00690B97"/>
    <w:rsid w:val="0069109F"/>
    <w:rsid w:val="0069136A"/>
    <w:rsid w:val="00691EAD"/>
    <w:rsid w:val="00692DBA"/>
    <w:rsid w:val="006936E9"/>
    <w:rsid w:val="00693976"/>
    <w:rsid w:val="00693D83"/>
    <w:rsid w:val="00694346"/>
    <w:rsid w:val="00694B9C"/>
    <w:rsid w:val="00694C84"/>
    <w:rsid w:val="006951D6"/>
    <w:rsid w:val="006953B4"/>
    <w:rsid w:val="00695621"/>
    <w:rsid w:val="006958A3"/>
    <w:rsid w:val="0069680A"/>
    <w:rsid w:val="00696AB2"/>
    <w:rsid w:val="00696CB8"/>
    <w:rsid w:val="00696F34"/>
    <w:rsid w:val="00697287"/>
    <w:rsid w:val="006A081A"/>
    <w:rsid w:val="006A08BF"/>
    <w:rsid w:val="006A0E41"/>
    <w:rsid w:val="006A0F99"/>
    <w:rsid w:val="006A1015"/>
    <w:rsid w:val="006A149F"/>
    <w:rsid w:val="006A1841"/>
    <w:rsid w:val="006A1896"/>
    <w:rsid w:val="006A18EF"/>
    <w:rsid w:val="006A1D14"/>
    <w:rsid w:val="006A1DFA"/>
    <w:rsid w:val="006A2166"/>
    <w:rsid w:val="006A33FA"/>
    <w:rsid w:val="006A34EE"/>
    <w:rsid w:val="006A3BB6"/>
    <w:rsid w:val="006A4296"/>
    <w:rsid w:val="006A4FE3"/>
    <w:rsid w:val="006A55DC"/>
    <w:rsid w:val="006A5BC3"/>
    <w:rsid w:val="006A7420"/>
    <w:rsid w:val="006A7BA4"/>
    <w:rsid w:val="006B081E"/>
    <w:rsid w:val="006B0BB8"/>
    <w:rsid w:val="006B0DBA"/>
    <w:rsid w:val="006B110B"/>
    <w:rsid w:val="006B1C24"/>
    <w:rsid w:val="006B1C28"/>
    <w:rsid w:val="006B1D6B"/>
    <w:rsid w:val="006B2C78"/>
    <w:rsid w:val="006B3182"/>
    <w:rsid w:val="006B44EC"/>
    <w:rsid w:val="006B482B"/>
    <w:rsid w:val="006B4C10"/>
    <w:rsid w:val="006B4D50"/>
    <w:rsid w:val="006B4EA7"/>
    <w:rsid w:val="006B5698"/>
    <w:rsid w:val="006B5724"/>
    <w:rsid w:val="006B679C"/>
    <w:rsid w:val="006B6AC9"/>
    <w:rsid w:val="006C19FF"/>
    <w:rsid w:val="006C2FED"/>
    <w:rsid w:val="006C36B9"/>
    <w:rsid w:val="006C419E"/>
    <w:rsid w:val="006C4756"/>
    <w:rsid w:val="006C4A7C"/>
    <w:rsid w:val="006C578C"/>
    <w:rsid w:val="006C6069"/>
    <w:rsid w:val="006C6F48"/>
    <w:rsid w:val="006D1601"/>
    <w:rsid w:val="006D1EDF"/>
    <w:rsid w:val="006D2340"/>
    <w:rsid w:val="006D2E28"/>
    <w:rsid w:val="006D330E"/>
    <w:rsid w:val="006D396E"/>
    <w:rsid w:val="006D43AB"/>
    <w:rsid w:val="006D4EE9"/>
    <w:rsid w:val="006D541C"/>
    <w:rsid w:val="006D5918"/>
    <w:rsid w:val="006D597F"/>
    <w:rsid w:val="006D6A6D"/>
    <w:rsid w:val="006D6F34"/>
    <w:rsid w:val="006E07E8"/>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5C23"/>
    <w:rsid w:val="006F5EE1"/>
    <w:rsid w:val="006F6C4E"/>
    <w:rsid w:val="006F6EA6"/>
    <w:rsid w:val="006F7207"/>
    <w:rsid w:val="006F7D68"/>
    <w:rsid w:val="006F7E94"/>
    <w:rsid w:val="0070001A"/>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C98"/>
    <w:rsid w:val="00704D7F"/>
    <w:rsid w:val="00704E76"/>
    <w:rsid w:val="00705776"/>
    <w:rsid w:val="007057EF"/>
    <w:rsid w:val="00705EB2"/>
    <w:rsid w:val="007060E2"/>
    <w:rsid w:val="007063FD"/>
    <w:rsid w:val="0070667F"/>
    <w:rsid w:val="007068C4"/>
    <w:rsid w:val="007079CB"/>
    <w:rsid w:val="00707BE9"/>
    <w:rsid w:val="007100A8"/>
    <w:rsid w:val="00710711"/>
    <w:rsid w:val="00710B69"/>
    <w:rsid w:val="00712510"/>
    <w:rsid w:val="0071257D"/>
    <w:rsid w:val="00713AB8"/>
    <w:rsid w:val="00713CBE"/>
    <w:rsid w:val="00714A9C"/>
    <w:rsid w:val="00714BD2"/>
    <w:rsid w:val="007150EE"/>
    <w:rsid w:val="00715105"/>
    <w:rsid w:val="007154B2"/>
    <w:rsid w:val="00715791"/>
    <w:rsid w:val="007157FF"/>
    <w:rsid w:val="00715AC6"/>
    <w:rsid w:val="00716485"/>
    <w:rsid w:val="007169F8"/>
    <w:rsid w:val="007171C2"/>
    <w:rsid w:val="00717454"/>
    <w:rsid w:val="00717563"/>
    <w:rsid w:val="00717F22"/>
    <w:rsid w:val="007213A3"/>
    <w:rsid w:val="00721778"/>
    <w:rsid w:val="00721858"/>
    <w:rsid w:val="00722218"/>
    <w:rsid w:val="0072281B"/>
    <w:rsid w:val="00722BF3"/>
    <w:rsid w:val="00722D07"/>
    <w:rsid w:val="00722E8E"/>
    <w:rsid w:val="00723A7A"/>
    <w:rsid w:val="00724601"/>
    <w:rsid w:val="00724D75"/>
    <w:rsid w:val="00724DCF"/>
    <w:rsid w:val="0072506D"/>
    <w:rsid w:val="00725720"/>
    <w:rsid w:val="00725AC9"/>
    <w:rsid w:val="00725D51"/>
    <w:rsid w:val="00726361"/>
    <w:rsid w:val="007264D5"/>
    <w:rsid w:val="007265C7"/>
    <w:rsid w:val="0072690A"/>
    <w:rsid w:val="00727051"/>
    <w:rsid w:val="007272D2"/>
    <w:rsid w:val="0072759B"/>
    <w:rsid w:val="007278AF"/>
    <w:rsid w:val="00730636"/>
    <w:rsid w:val="00730EC8"/>
    <w:rsid w:val="00731192"/>
    <w:rsid w:val="007323C2"/>
    <w:rsid w:val="00732E36"/>
    <w:rsid w:val="00732EA5"/>
    <w:rsid w:val="00733144"/>
    <w:rsid w:val="0073368E"/>
    <w:rsid w:val="007343DF"/>
    <w:rsid w:val="0073496C"/>
    <w:rsid w:val="00734EE5"/>
    <w:rsid w:val="00734FD6"/>
    <w:rsid w:val="007352E7"/>
    <w:rsid w:val="00735471"/>
    <w:rsid w:val="0073586D"/>
    <w:rsid w:val="007361DE"/>
    <w:rsid w:val="007361FE"/>
    <w:rsid w:val="0073731D"/>
    <w:rsid w:val="00737864"/>
    <w:rsid w:val="00737B8B"/>
    <w:rsid w:val="00737D64"/>
    <w:rsid w:val="00740D28"/>
    <w:rsid w:val="00741526"/>
    <w:rsid w:val="00741EE0"/>
    <w:rsid w:val="00741EE7"/>
    <w:rsid w:val="0074340B"/>
    <w:rsid w:val="007447B8"/>
    <w:rsid w:val="00744EE7"/>
    <w:rsid w:val="00745720"/>
    <w:rsid w:val="00745AC1"/>
    <w:rsid w:val="00746E0A"/>
    <w:rsid w:val="0074731F"/>
    <w:rsid w:val="007474FD"/>
    <w:rsid w:val="007479B3"/>
    <w:rsid w:val="00747CB3"/>
    <w:rsid w:val="007501E8"/>
    <w:rsid w:val="00751057"/>
    <w:rsid w:val="0075172F"/>
    <w:rsid w:val="0075274C"/>
    <w:rsid w:val="00753635"/>
    <w:rsid w:val="007537AB"/>
    <w:rsid w:val="007537E9"/>
    <w:rsid w:val="0075389D"/>
    <w:rsid w:val="00753A6C"/>
    <w:rsid w:val="00754593"/>
    <w:rsid w:val="00754C57"/>
    <w:rsid w:val="00755BD5"/>
    <w:rsid w:val="00756035"/>
    <w:rsid w:val="00756B0B"/>
    <w:rsid w:val="00756D12"/>
    <w:rsid w:val="00757800"/>
    <w:rsid w:val="007605DA"/>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2D9"/>
    <w:rsid w:val="00773857"/>
    <w:rsid w:val="007738AD"/>
    <w:rsid w:val="00773E00"/>
    <w:rsid w:val="00774430"/>
    <w:rsid w:val="00774B04"/>
    <w:rsid w:val="00774F55"/>
    <w:rsid w:val="007751EA"/>
    <w:rsid w:val="0077576A"/>
    <w:rsid w:val="00775A41"/>
    <w:rsid w:val="00776874"/>
    <w:rsid w:val="007769DC"/>
    <w:rsid w:val="007777FA"/>
    <w:rsid w:val="00780175"/>
    <w:rsid w:val="00780938"/>
    <w:rsid w:val="00780B7A"/>
    <w:rsid w:val="00780D40"/>
    <w:rsid w:val="00780F8D"/>
    <w:rsid w:val="00782C16"/>
    <w:rsid w:val="00782E8C"/>
    <w:rsid w:val="00784029"/>
    <w:rsid w:val="007840A6"/>
    <w:rsid w:val="0078550C"/>
    <w:rsid w:val="00785974"/>
    <w:rsid w:val="00787CA7"/>
    <w:rsid w:val="007901EC"/>
    <w:rsid w:val="0079080A"/>
    <w:rsid w:val="00791C17"/>
    <w:rsid w:val="00791CDB"/>
    <w:rsid w:val="00791FD0"/>
    <w:rsid w:val="007923B6"/>
    <w:rsid w:val="00792729"/>
    <w:rsid w:val="00793483"/>
    <w:rsid w:val="007937D5"/>
    <w:rsid w:val="00793967"/>
    <w:rsid w:val="00793EC7"/>
    <w:rsid w:val="00793EFF"/>
    <w:rsid w:val="0079421A"/>
    <w:rsid w:val="007949BA"/>
    <w:rsid w:val="00794C96"/>
    <w:rsid w:val="007956D1"/>
    <w:rsid w:val="0079647B"/>
    <w:rsid w:val="0079695D"/>
    <w:rsid w:val="0079698D"/>
    <w:rsid w:val="00796A24"/>
    <w:rsid w:val="0079770A"/>
    <w:rsid w:val="007A16B2"/>
    <w:rsid w:val="007A16D6"/>
    <w:rsid w:val="007A1C84"/>
    <w:rsid w:val="007A1EDB"/>
    <w:rsid w:val="007A23DA"/>
    <w:rsid w:val="007A4AF3"/>
    <w:rsid w:val="007A599A"/>
    <w:rsid w:val="007A5E57"/>
    <w:rsid w:val="007A654C"/>
    <w:rsid w:val="007A6A65"/>
    <w:rsid w:val="007A6B32"/>
    <w:rsid w:val="007A7313"/>
    <w:rsid w:val="007A7A4D"/>
    <w:rsid w:val="007B03BD"/>
    <w:rsid w:val="007B0400"/>
    <w:rsid w:val="007B11BD"/>
    <w:rsid w:val="007B1483"/>
    <w:rsid w:val="007B1890"/>
    <w:rsid w:val="007B3D03"/>
    <w:rsid w:val="007B3D51"/>
    <w:rsid w:val="007B44D0"/>
    <w:rsid w:val="007B4C3A"/>
    <w:rsid w:val="007B5558"/>
    <w:rsid w:val="007B5D55"/>
    <w:rsid w:val="007B6435"/>
    <w:rsid w:val="007B646C"/>
    <w:rsid w:val="007B6E14"/>
    <w:rsid w:val="007B71F2"/>
    <w:rsid w:val="007B733D"/>
    <w:rsid w:val="007B74CD"/>
    <w:rsid w:val="007B7DCE"/>
    <w:rsid w:val="007C17E3"/>
    <w:rsid w:val="007C1BA2"/>
    <w:rsid w:val="007C29D2"/>
    <w:rsid w:val="007C3140"/>
    <w:rsid w:val="007C3638"/>
    <w:rsid w:val="007C3D78"/>
    <w:rsid w:val="007C41C2"/>
    <w:rsid w:val="007C516B"/>
    <w:rsid w:val="007C5446"/>
    <w:rsid w:val="007C57F4"/>
    <w:rsid w:val="007C62AE"/>
    <w:rsid w:val="007C71B6"/>
    <w:rsid w:val="007C7D02"/>
    <w:rsid w:val="007D02ED"/>
    <w:rsid w:val="007D0943"/>
    <w:rsid w:val="007D238B"/>
    <w:rsid w:val="007D3317"/>
    <w:rsid w:val="007D3687"/>
    <w:rsid w:val="007D3F9C"/>
    <w:rsid w:val="007D5601"/>
    <w:rsid w:val="007D5C6D"/>
    <w:rsid w:val="007D6106"/>
    <w:rsid w:val="007D6264"/>
    <w:rsid w:val="007D67FA"/>
    <w:rsid w:val="007D721D"/>
    <w:rsid w:val="007D7222"/>
    <w:rsid w:val="007E000E"/>
    <w:rsid w:val="007E0D76"/>
    <w:rsid w:val="007E0F7A"/>
    <w:rsid w:val="007E255E"/>
    <w:rsid w:val="007E26BF"/>
    <w:rsid w:val="007E3000"/>
    <w:rsid w:val="007E36C3"/>
    <w:rsid w:val="007E3A3E"/>
    <w:rsid w:val="007E4123"/>
    <w:rsid w:val="007E435B"/>
    <w:rsid w:val="007E4EFF"/>
    <w:rsid w:val="007E55E0"/>
    <w:rsid w:val="007E5796"/>
    <w:rsid w:val="007E5C0A"/>
    <w:rsid w:val="007E5F92"/>
    <w:rsid w:val="007E6DDC"/>
    <w:rsid w:val="007E734F"/>
    <w:rsid w:val="007E7D3B"/>
    <w:rsid w:val="007F09DB"/>
    <w:rsid w:val="007F0DA3"/>
    <w:rsid w:val="007F14AD"/>
    <w:rsid w:val="007F18E3"/>
    <w:rsid w:val="007F1BED"/>
    <w:rsid w:val="007F1D42"/>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7AC"/>
    <w:rsid w:val="008007F0"/>
    <w:rsid w:val="00800807"/>
    <w:rsid w:val="00801FDA"/>
    <w:rsid w:val="00803322"/>
    <w:rsid w:val="00803440"/>
    <w:rsid w:val="00803A66"/>
    <w:rsid w:val="00803FD0"/>
    <w:rsid w:val="00804EC9"/>
    <w:rsid w:val="00804F97"/>
    <w:rsid w:val="008052B9"/>
    <w:rsid w:val="00805A73"/>
    <w:rsid w:val="008060F8"/>
    <w:rsid w:val="008065E1"/>
    <w:rsid w:val="008066FA"/>
    <w:rsid w:val="00806E04"/>
    <w:rsid w:val="00807C12"/>
    <w:rsid w:val="00810084"/>
    <w:rsid w:val="00811026"/>
    <w:rsid w:val="008111C9"/>
    <w:rsid w:val="0081294C"/>
    <w:rsid w:val="00812BF1"/>
    <w:rsid w:val="008137B6"/>
    <w:rsid w:val="008140D9"/>
    <w:rsid w:val="00814223"/>
    <w:rsid w:val="008147C6"/>
    <w:rsid w:val="008153DE"/>
    <w:rsid w:val="0081656E"/>
    <w:rsid w:val="00816F46"/>
    <w:rsid w:val="00817CB6"/>
    <w:rsid w:val="008211A6"/>
    <w:rsid w:val="00821594"/>
    <w:rsid w:val="00821870"/>
    <w:rsid w:val="008227D5"/>
    <w:rsid w:val="00823459"/>
    <w:rsid w:val="008237BA"/>
    <w:rsid w:val="008242A0"/>
    <w:rsid w:val="00824D4E"/>
    <w:rsid w:val="00825BF3"/>
    <w:rsid w:val="00825DD3"/>
    <w:rsid w:val="00825F48"/>
    <w:rsid w:val="0082639C"/>
    <w:rsid w:val="00826BD7"/>
    <w:rsid w:val="00826FC7"/>
    <w:rsid w:val="008272EB"/>
    <w:rsid w:val="008279CE"/>
    <w:rsid w:val="00827B16"/>
    <w:rsid w:val="00830775"/>
    <w:rsid w:val="00830B4F"/>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4EAD"/>
    <w:rsid w:val="00845103"/>
    <w:rsid w:val="008457E6"/>
    <w:rsid w:val="00845EB9"/>
    <w:rsid w:val="00846198"/>
    <w:rsid w:val="00846A0B"/>
    <w:rsid w:val="008472A6"/>
    <w:rsid w:val="00850608"/>
    <w:rsid w:val="0085133F"/>
    <w:rsid w:val="008514A1"/>
    <w:rsid w:val="00851AD2"/>
    <w:rsid w:val="00851F07"/>
    <w:rsid w:val="008525DB"/>
    <w:rsid w:val="00853524"/>
    <w:rsid w:val="0085448C"/>
    <w:rsid w:val="0085452E"/>
    <w:rsid w:val="00855ADD"/>
    <w:rsid w:val="00855CAE"/>
    <w:rsid w:val="00856579"/>
    <w:rsid w:val="00856AB9"/>
    <w:rsid w:val="00856BD7"/>
    <w:rsid w:val="00857078"/>
    <w:rsid w:val="008573A2"/>
    <w:rsid w:val="008577AF"/>
    <w:rsid w:val="008600BF"/>
    <w:rsid w:val="00860113"/>
    <w:rsid w:val="008608CF"/>
    <w:rsid w:val="00860B2E"/>
    <w:rsid w:val="00860C77"/>
    <w:rsid w:val="00860F65"/>
    <w:rsid w:val="00861273"/>
    <w:rsid w:val="00861C18"/>
    <w:rsid w:val="008624C7"/>
    <w:rsid w:val="00862568"/>
    <w:rsid w:val="00862686"/>
    <w:rsid w:val="00862ABB"/>
    <w:rsid w:val="0086341F"/>
    <w:rsid w:val="00863A1A"/>
    <w:rsid w:val="00863FA8"/>
    <w:rsid w:val="008640DB"/>
    <w:rsid w:val="0086418A"/>
    <w:rsid w:val="0086419C"/>
    <w:rsid w:val="00864528"/>
    <w:rsid w:val="0086475E"/>
    <w:rsid w:val="00864C19"/>
    <w:rsid w:val="00865AFA"/>
    <w:rsid w:val="00865BB9"/>
    <w:rsid w:val="00866633"/>
    <w:rsid w:val="00866C28"/>
    <w:rsid w:val="00866E8C"/>
    <w:rsid w:val="00866EC4"/>
    <w:rsid w:val="008671FE"/>
    <w:rsid w:val="008704D0"/>
    <w:rsid w:val="008709BF"/>
    <w:rsid w:val="00871162"/>
    <w:rsid w:val="0087132A"/>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200"/>
    <w:rsid w:val="0088169E"/>
    <w:rsid w:val="00882790"/>
    <w:rsid w:val="00883736"/>
    <w:rsid w:val="008837D0"/>
    <w:rsid w:val="0088385B"/>
    <w:rsid w:val="00883C8A"/>
    <w:rsid w:val="00884606"/>
    <w:rsid w:val="008847FC"/>
    <w:rsid w:val="008849F0"/>
    <w:rsid w:val="00884B90"/>
    <w:rsid w:val="00884CC6"/>
    <w:rsid w:val="00886141"/>
    <w:rsid w:val="008863F0"/>
    <w:rsid w:val="00886B06"/>
    <w:rsid w:val="00886D88"/>
    <w:rsid w:val="00886F1B"/>
    <w:rsid w:val="00886FE6"/>
    <w:rsid w:val="00887038"/>
    <w:rsid w:val="00887069"/>
    <w:rsid w:val="00887B04"/>
    <w:rsid w:val="00887B60"/>
    <w:rsid w:val="00887E7E"/>
    <w:rsid w:val="008901CF"/>
    <w:rsid w:val="008908CC"/>
    <w:rsid w:val="00890B60"/>
    <w:rsid w:val="00890CE5"/>
    <w:rsid w:val="00890EE2"/>
    <w:rsid w:val="00890FB0"/>
    <w:rsid w:val="008912E6"/>
    <w:rsid w:val="00891D43"/>
    <w:rsid w:val="00892403"/>
    <w:rsid w:val="008929B3"/>
    <w:rsid w:val="00892AFB"/>
    <w:rsid w:val="00892C66"/>
    <w:rsid w:val="008930E8"/>
    <w:rsid w:val="00893F42"/>
    <w:rsid w:val="0089450C"/>
    <w:rsid w:val="008947B9"/>
    <w:rsid w:val="00894A0F"/>
    <w:rsid w:val="00894C64"/>
    <w:rsid w:val="00894CE6"/>
    <w:rsid w:val="00894FF9"/>
    <w:rsid w:val="008959DA"/>
    <w:rsid w:val="00896168"/>
    <w:rsid w:val="0089688B"/>
    <w:rsid w:val="00896B4D"/>
    <w:rsid w:val="0089712E"/>
    <w:rsid w:val="0089757E"/>
    <w:rsid w:val="008978B2"/>
    <w:rsid w:val="008A0734"/>
    <w:rsid w:val="008A0E99"/>
    <w:rsid w:val="008A2159"/>
    <w:rsid w:val="008A2DDC"/>
    <w:rsid w:val="008A32D6"/>
    <w:rsid w:val="008A46F9"/>
    <w:rsid w:val="008A57BE"/>
    <w:rsid w:val="008A5F30"/>
    <w:rsid w:val="008A653B"/>
    <w:rsid w:val="008A6CF1"/>
    <w:rsid w:val="008A71DD"/>
    <w:rsid w:val="008B0531"/>
    <w:rsid w:val="008B06C9"/>
    <w:rsid w:val="008B119F"/>
    <w:rsid w:val="008B193A"/>
    <w:rsid w:val="008B2EB4"/>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614"/>
    <w:rsid w:val="008C7438"/>
    <w:rsid w:val="008C7505"/>
    <w:rsid w:val="008C7EE9"/>
    <w:rsid w:val="008D00C0"/>
    <w:rsid w:val="008D0882"/>
    <w:rsid w:val="008D08C1"/>
    <w:rsid w:val="008D27D1"/>
    <w:rsid w:val="008D29D2"/>
    <w:rsid w:val="008D2F95"/>
    <w:rsid w:val="008D33FB"/>
    <w:rsid w:val="008D4AC9"/>
    <w:rsid w:val="008D52E1"/>
    <w:rsid w:val="008D54CD"/>
    <w:rsid w:val="008D5A32"/>
    <w:rsid w:val="008D5D4D"/>
    <w:rsid w:val="008D6027"/>
    <w:rsid w:val="008D6109"/>
    <w:rsid w:val="008D70F5"/>
    <w:rsid w:val="008D773B"/>
    <w:rsid w:val="008E1513"/>
    <w:rsid w:val="008E1A42"/>
    <w:rsid w:val="008E1C8E"/>
    <w:rsid w:val="008E208F"/>
    <w:rsid w:val="008E23B7"/>
    <w:rsid w:val="008E28DB"/>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8F7A01"/>
    <w:rsid w:val="00901670"/>
    <w:rsid w:val="00901697"/>
    <w:rsid w:val="00901A29"/>
    <w:rsid w:val="00901D1E"/>
    <w:rsid w:val="0090247F"/>
    <w:rsid w:val="00902E48"/>
    <w:rsid w:val="00903656"/>
    <w:rsid w:val="009038F0"/>
    <w:rsid w:val="00903AF4"/>
    <w:rsid w:val="0090439E"/>
    <w:rsid w:val="00904479"/>
    <w:rsid w:val="009045CA"/>
    <w:rsid w:val="00904608"/>
    <w:rsid w:val="00904823"/>
    <w:rsid w:val="00904DB9"/>
    <w:rsid w:val="00905409"/>
    <w:rsid w:val="009056DC"/>
    <w:rsid w:val="00905E15"/>
    <w:rsid w:val="009066D7"/>
    <w:rsid w:val="00906DE5"/>
    <w:rsid w:val="00907BE9"/>
    <w:rsid w:val="00910655"/>
    <w:rsid w:val="00910816"/>
    <w:rsid w:val="00910D4C"/>
    <w:rsid w:val="00910EBF"/>
    <w:rsid w:val="00910F9A"/>
    <w:rsid w:val="00911345"/>
    <w:rsid w:val="00912581"/>
    <w:rsid w:val="00912FCC"/>
    <w:rsid w:val="0091388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286"/>
    <w:rsid w:val="009266DF"/>
    <w:rsid w:val="00926ACF"/>
    <w:rsid w:val="00926E63"/>
    <w:rsid w:val="00927E54"/>
    <w:rsid w:val="00931659"/>
    <w:rsid w:val="00931DEE"/>
    <w:rsid w:val="00932243"/>
    <w:rsid w:val="00932F7F"/>
    <w:rsid w:val="009331A6"/>
    <w:rsid w:val="00933338"/>
    <w:rsid w:val="009334C2"/>
    <w:rsid w:val="00933998"/>
    <w:rsid w:val="00933B09"/>
    <w:rsid w:val="009343C9"/>
    <w:rsid w:val="00934F5A"/>
    <w:rsid w:val="00935599"/>
    <w:rsid w:val="009359BD"/>
    <w:rsid w:val="00935A77"/>
    <w:rsid w:val="00936A9E"/>
    <w:rsid w:val="00940250"/>
    <w:rsid w:val="00941061"/>
    <w:rsid w:val="0094177D"/>
    <w:rsid w:val="00941EBD"/>
    <w:rsid w:val="0094321F"/>
    <w:rsid w:val="0094353F"/>
    <w:rsid w:val="0094472E"/>
    <w:rsid w:val="00944A82"/>
    <w:rsid w:val="00945996"/>
    <w:rsid w:val="00946A2E"/>
    <w:rsid w:val="00947040"/>
    <w:rsid w:val="00947644"/>
    <w:rsid w:val="00947D00"/>
    <w:rsid w:val="00947EA2"/>
    <w:rsid w:val="009500D6"/>
    <w:rsid w:val="00950514"/>
    <w:rsid w:val="00950A4B"/>
    <w:rsid w:val="00950DCD"/>
    <w:rsid w:val="00950E7D"/>
    <w:rsid w:val="00951846"/>
    <w:rsid w:val="00953397"/>
    <w:rsid w:val="0095344A"/>
    <w:rsid w:val="009544DA"/>
    <w:rsid w:val="00954768"/>
    <w:rsid w:val="00954829"/>
    <w:rsid w:val="00954996"/>
    <w:rsid w:val="00954B85"/>
    <w:rsid w:val="00954B8F"/>
    <w:rsid w:val="00955285"/>
    <w:rsid w:val="0095533C"/>
    <w:rsid w:val="009554F3"/>
    <w:rsid w:val="00955A9B"/>
    <w:rsid w:val="00955FCD"/>
    <w:rsid w:val="009563E4"/>
    <w:rsid w:val="00956892"/>
    <w:rsid w:val="00956C58"/>
    <w:rsid w:val="00960A2A"/>
    <w:rsid w:val="00960D81"/>
    <w:rsid w:val="00963992"/>
    <w:rsid w:val="009640EF"/>
    <w:rsid w:val="00964EB1"/>
    <w:rsid w:val="009656C4"/>
    <w:rsid w:val="00965897"/>
    <w:rsid w:val="00966044"/>
    <w:rsid w:val="00966FE9"/>
    <w:rsid w:val="00966FF1"/>
    <w:rsid w:val="00967125"/>
    <w:rsid w:val="0096765A"/>
    <w:rsid w:val="00967908"/>
    <w:rsid w:val="00967924"/>
    <w:rsid w:val="0097260A"/>
    <w:rsid w:val="009726B1"/>
    <w:rsid w:val="00972AC9"/>
    <w:rsid w:val="00972ACD"/>
    <w:rsid w:val="0097309B"/>
    <w:rsid w:val="009736F7"/>
    <w:rsid w:val="009737FB"/>
    <w:rsid w:val="00973A88"/>
    <w:rsid w:val="0097411D"/>
    <w:rsid w:val="009742DD"/>
    <w:rsid w:val="00974EE4"/>
    <w:rsid w:val="00976374"/>
    <w:rsid w:val="00976A52"/>
    <w:rsid w:val="00976AF3"/>
    <w:rsid w:val="00977AE5"/>
    <w:rsid w:val="009803E2"/>
    <w:rsid w:val="00980818"/>
    <w:rsid w:val="00981F5A"/>
    <w:rsid w:val="00981FA6"/>
    <w:rsid w:val="00982BE2"/>
    <w:rsid w:val="0098396E"/>
    <w:rsid w:val="00984711"/>
    <w:rsid w:val="00984EB0"/>
    <w:rsid w:val="00985000"/>
    <w:rsid w:val="0098506C"/>
    <w:rsid w:val="009850AB"/>
    <w:rsid w:val="0098581E"/>
    <w:rsid w:val="00986128"/>
    <w:rsid w:val="00986934"/>
    <w:rsid w:val="009871BB"/>
    <w:rsid w:val="00987652"/>
    <w:rsid w:val="009879FA"/>
    <w:rsid w:val="00987BDA"/>
    <w:rsid w:val="00987D0C"/>
    <w:rsid w:val="00987FB9"/>
    <w:rsid w:val="0099097E"/>
    <w:rsid w:val="00990AE1"/>
    <w:rsid w:val="00990C8A"/>
    <w:rsid w:val="00990EC3"/>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026"/>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164"/>
    <w:rsid w:val="009B0999"/>
    <w:rsid w:val="009B2615"/>
    <w:rsid w:val="009B2791"/>
    <w:rsid w:val="009B2AE6"/>
    <w:rsid w:val="009B3EE9"/>
    <w:rsid w:val="009B4705"/>
    <w:rsid w:val="009B4C0C"/>
    <w:rsid w:val="009B4D2E"/>
    <w:rsid w:val="009B548A"/>
    <w:rsid w:val="009B5556"/>
    <w:rsid w:val="009B6AC5"/>
    <w:rsid w:val="009B738A"/>
    <w:rsid w:val="009B794E"/>
    <w:rsid w:val="009C11C7"/>
    <w:rsid w:val="009C1320"/>
    <w:rsid w:val="009C13B5"/>
    <w:rsid w:val="009C2772"/>
    <w:rsid w:val="009C2C6F"/>
    <w:rsid w:val="009C395E"/>
    <w:rsid w:val="009C3C1B"/>
    <w:rsid w:val="009C493C"/>
    <w:rsid w:val="009C5B7B"/>
    <w:rsid w:val="009C6BDB"/>
    <w:rsid w:val="009C77EC"/>
    <w:rsid w:val="009C7E82"/>
    <w:rsid w:val="009D049F"/>
    <w:rsid w:val="009D0822"/>
    <w:rsid w:val="009D0A08"/>
    <w:rsid w:val="009D1970"/>
    <w:rsid w:val="009D1E7D"/>
    <w:rsid w:val="009D2BAF"/>
    <w:rsid w:val="009D32FE"/>
    <w:rsid w:val="009D3650"/>
    <w:rsid w:val="009D3CCE"/>
    <w:rsid w:val="009D3EBC"/>
    <w:rsid w:val="009D46C2"/>
    <w:rsid w:val="009D5140"/>
    <w:rsid w:val="009D5277"/>
    <w:rsid w:val="009D568A"/>
    <w:rsid w:val="009D6494"/>
    <w:rsid w:val="009D67FF"/>
    <w:rsid w:val="009D68D4"/>
    <w:rsid w:val="009D6C70"/>
    <w:rsid w:val="009D6C82"/>
    <w:rsid w:val="009D7735"/>
    <w:rsid w:val="009E2229"/>
    <w:rsid w:val="009E22AF"/>
    <w:rsid w:val="009E3567"/>
    <w:rsid w:val="009E3668"/>
    <w:rsid w:val="009E36E2"/>
    <w:rsid w:val="009E3FAD"/>
    <w:rsid w:val="009E488C"/>
    <w:rsid w:val="009E4B8E"/>
    <w:rsid w:val="009E5AEB"/>
    <w:rsid w:val="009E5C9E"/>
    <w:rsid w:val="009E5DA6"/>
    <w:rsid w:val="009E7D9A"/>
    <w:rsid w:val="009F1224"/>
    <w:rsid w:val="009F1439"/>
    <w:rsid w:val="009F2A70"/>
    <w:rsid w:val="009F3A72"/>
    <w:rsid w:val="009F4F17"/>
    <w:rsid w:val="009F5826"/>
    <w:rsid w:val="009F5DAF"/>
    <w:rsid w:val="009F5E67"/>
    <w:rsid w:val="009F602D"/>
    <w:rsid w:val="009F6513"/>
    <w:rsid w:val="009F670E"/>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4229"/>
    <w:rsid w:val="00A04C9B"/>
    <w:rsid w:val="00A04CB5"/>
    <w:rsid w:val="00A04E3D"/>
    <w:rsid w:val="00A0556E"/>
    <w:rsid w:val="00A05965"/>
    <w:rsid w:val="00A05A1A"/>
    <w:rsid w:val="00A067B3"/>
    <w:rsid w:val="00A0720E"/>
    <w:rsid w:val="00A0737C"/>
    <w:rsid w:val="00A075ED"/>
    <w:rsid w:val="00A07F20"/>
    <w:rsid w:val="00A10E11"/>
    <w:rsid w:val="00A1244A"/>
    <w:rsid w:val="00A13079"/>
    <w:rsid w:val="00A13712"/>
    <w:rsid w:val="00A139E7"/>
    <w:rsid w:val="00A14369"/>
    <w:rsid w:val="00A14C95"/>
    <w:rsid w:val="00A14F73"/>
    <w:rsid w:val="00A15BF5"/>
    <w:rsid w:val="00A16C39"/>
    <w:rsid w:val="00A16CF5"/>
    <w:rsid w:val="00A172A6"/>
    <w:rsid w:val="00A17797"/>
    <w:rsid w:val="00A2018D"/>
    <w:rsid w:val="00A20C6C"/>
    <w:rsid w:val="00A218FA"/>
    <w:rsid w:val="00A21ABD"/>
    <w:rsid w:val="00A21CD3"/>
    <w:rsid w:val="00A2295C"/>
    <w:rsid w:val="00A22B5E"/>
    <w:rsid w:val="00A22C09"/>
    <w:rsid w:val="00A232B7"/>
    <w:rsid w:val="00A23821"/>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70C9"/>
    <w:rsid w:val="00A2798A"/>
    <w:rsid w:val="00A30154"/>
    <w:rsid w:val="00A30999"/>
    <w:rsid w:val="00A31422"/>
    <w:rsid w:val="00A31559"/>
    <w:rsid w:val="00A32A18"/>
    <w:rsid w:val="00A32E2F"/>
    <w:rsid w:val="00A32F1C"/>
    <w:rsid w:val="00A33A22"/>
    <w:rsid w:val="00A3480C"/>
    <w:rsid w:val="00A35586"/>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A1E"/>
    <w:rsid w:val="00A44AAA"/>
    <w:rsid w:val="00A44C15"/>
    <w:rsid w:val="00A46201"/>
    <w:rsid w:val="00A463B4"/>
    <w:rsid w:val="00A4693F"/>
    <w:rsid w:val="00A4748E"/>
    <w:rsid w:val="00A47B5E"/>
    <w:rsid w:val="00A504CA"/>
    <w:rsid w:val="00A514E2"/>
    <w:rsid w:val="00A516DB"/>
    <w:rsid w:val="00A5186C"/>
    <w:rsid w:val="00A51AB1"/>
    <w:rsid w:val="00A51EF5"/>
    <w:rsid w:val="00A5223B"/>
    <w:rsid w:val="00A523C5"/>
    <w:rsid w:val="00A52CC4"/>
    <w:rsid w:val="00A52DC1"/>
    <w:rsid w:val="00A536BC"/>
    <w:rsid w:val="00A54D93"/>
    <w:rsid w:val="00A54EC8"/>
    <w:rsid w:val="00A5507E"/>
    <w:rsid w:val="00A5512E"/>
    <w:rsid w:val="00A55653"/>
    <w:rsid w:val="00A556F0"/>
    <w:rsid w:val="00A56509"/>
    <w:rsid w:val="00A56D8D"/>
    <w:rsid w:val="00A576B3"/>
    <w:rsid w:val="00A5773C"/>
    <w:rsid w:val="00A57BAC"/>
    <w:rsid w:val="00A6139E"/>
    <w:rsid w:val="00A621EC"/>
    <w:rsid w:val="00A62521"/>
    <w:rsid w:val="00A62841"/>
    <w:rsid w:val="00A6288F"/>
    <w:rsid w:val="00A62D18"/>
    <w:rsid w:val="00A6304B"/>
    <w:rsid w:val="00A6338D"/>
    <w:rsid w:val="00A638F4"/>
    <w:rsid w:val="00A63F4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0AEA"/>
    <w:rsid w:val="00A81375"/>
    <w:rsid w:val="00A815F4"/>
    <w:rsid w:val="00A8186B"/>
    <w:rsid w:val="00A81D91"/>
    <w:rsid w:val="00A8242B"/>
    <w:rsid w:val="00A82A63"/>
    <w:rsid w:val="00A831A4"/>
    <w:rsid w:val="00A83F0A"/>
    <w:rsid w:val="00A84CB8"/>
    <w:rsid w:val="00A84E52"/>
    <w:rsid w:val="00A8507D"/>
    <w:rsid w:val="00A85371"/>
    <w:rsid w:val="00A8552B"/>
    <w:rsid w:val="00A85991"/>
    <w:rsid w:val="00A85A21"/>
    <w:rsid w:val="00A862C3"/>
    <w:rsid w:val="00A862ED"/>
    <w:rsid w:val="00A874B7"/>
    <w:rsid w:val="00A87B1E"/>
    <w:rsid w:val="00A91374"/>
    <w:rsid w:val="00A920CA"/>
    <w:rsid w:val="00A923D3"/>
    <w:rsid w:val="00A92458"/>
    <w:rsid w:val="00A924CD"/>
    <w:rsid w:val="00A9257D"/>
    <w:rsid w:val="00A9354F"/>
    <w:rsid w:val="00A93E29"/>
    <w:rsid w:val="00A93FE6"/>
    <w:rsid w:val="00A94A3E"/>
    <w:rsid w:val="00A94E0D"/>
    <w:rsid w:val="00A95272"/>
    <w:rsid w:val="00A959A8"/>
    <w:rsid w:val="00A95B1C"/>
    <w:rsid w:val="00A95F3C"/>
    <w:rsid w:val="00A96252"/>
    <w:rsid w:val="00A96503"/>
    <w:rsid w:val="00A96582"/>
    <w:rsid w:val="00A96A19"/>
    <w:rsid w:val="00A971BA"/>
    <w:rsid w:val="00A976F4"/>
    <w:rsid w:val="00AA007F"/>
    <w:rsid w:val="00AA01B4"/>
    <w:rsid w:val="00AA0594"/>
    <w:rsid w:val="00AA09C8"/>
    <w:rsid w:val="00AA0D94"/>
    <w:rsid w:val="00AA0E9E"/>
    <w:rsid w:val="00AA1471"/>
    <w:rsid w:val="00AA1AFF"/>
    <w:rsid w:val="00AA40E3"/>
    <w:rsid w:val="00AA50DD"/>
    <w:rsid w:val="00AA5325"/>
    <w:rsid w:val="00AA5CC0"/>
    <w:rsid w:val="00AA70E6"/>
    <w:rsid w:val="00AA772A"/>
    <w:rsid w:val="00AB02C9"/>
    <w:rsid w:val="00AB03A5"/>
    <w:rsid w:val="00AB0F73"/>
    <w:rsid w:val="00AB1C32"/>
    <w:rsid w:val="00AB26A6"/>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5D52"/>
    <w:rsid w:val="00AB5F06"/>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431"/>
    <w:rsid w:val="00AC4788"/>
    <w:rsid w:val="00AC5F05"/>
    <w:rsid w:val="00AC6552"/>
    <w:rsid w:val="00AC6AFB"/>
    <w:rsid w:val="00AC73FB"/>
    <w:rsid w:val="00AC7405"/>
    <w:rsid w:val="00AC74E7"/>
    <w:rsid w:val="00AD0074"/>
    <w:rsid w:val="00AD1361"/>
    <w:rsid w:val="00AD22D5"/>
    <w:rsid w:val="00AD2979"/>
    <w:rsid w:val="00AD2B04"/>
    <w:rsid w:val="00AD2F5B"/>
    <w:rsid w:val="00AD2F70"/>
    <w:rsid w:val="00AD3B43"/>
    <w:rsid w:val="00AD3D00"/>
    <w:rsid w:val="00AD3D64"/>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C3E"/>
    <w:rsid w:val="00AE2E78"/>
    <w:rsid w:val="00AE34BE"/>
    <w:rsid w:val="00AE35BF"/>
    <w:rsid w:val="00AE361D"/>
    <w:rsid w:val="00AE3AEA"/>
    <w:rsid w:val="00AE3CA9"/>
    <w:rsid w:val="00AE3E4F"/>
    <w:rsid w:val="00AE56D2"/>
    <w:rsid w:val="00AE5A86"/>
    <w:rsid w:val="00AE5CDB"/>
    <w:rsid w:val="00AE613A"/>
    <w:rsid w:val="00AE6359"/>
    <w:rsid w:val="00AE71AF"/>
    <w:rsid w:val="00AE7ED0"/>
    <w:rsid w:val="00AF0889"/>
    <w:rsid w:val="00AF11CF"/>
    <w:rsid w:val="00AF1EA0"/>
    <w:rsid w:val="00AF2CD7"/>
    <w:rsid w:val="00AF3440"/>
    <w:rsid w:val="00AF4116"/>
    <w:rsid w:val="00AF45F6"/>
    <w:rsid w:val="00AF46AA"/>
    <w:rsid w:val="00AF55A3"/>
    <w:rsid w:val="00AF593C"/>
    <w:rsid w:val="00AF5D86"/>
    <w:rsid w:val="00AF6950"/>
    <w:rsid w:val="00AF7571"/>
    <w:rsid w:val="00AF7D33"/>
    <w:rsid w:val="00AF7D7B"/>
    <w:rsid w:val="00AF7E87"/>
    <w:rsid w:val="00AF7F37"/>
    <w:rsid w:val="00B001CD"/>
    <w:rsid w:val="00B00AC4"/>
    <w:rsid w:val="00B01DD2"/>
    <w:rsid w:val="00B01E97"/>
    <w:rsid w:val="00B022F0"/>
    <w:rsid w:val="00B034BF"/>
    <w:rsid w:val="00B03504"/>
    <w:rsid w:val="00B04972"/>
    <w:rsid w:val="00B049DD"/>
    <w:rsid w:val="00B050E2"/>
    <w:rsid w:val="00B067EB"/>
    <w:rsid w:val="00B07E79"/>
    <w:rsid w:val="00B10204"/>
    <w:rsid w:val="00B112B4"/>
    <w:rsid w:val="00B116C5"/>
    <w:rsid w:val="00B1253D"/>
    <w:rsid w:val="00B127F6"/>
    <w:rsid w:val="00B12E2C"/>
    <w:rsid w:val="00B12EE4"/>
    <w:rsid w:val="00B14FA5"/>
    <w:rsid w:val="00B159A2"/>
    <w:rsid w:val="00B16B15"/>
    <w:rsid w:val="00B16E46"/>
    <w:rsid w:val="00B174D8"/>
    <w:rsid w:val="00B201D0"/>
    <w:rsid w:val="00B20414"/>
    <w:rsid w:val="00B20ECB"/>
    <w:rsid w:val="00B21BD4"/>
    <w:rsid w:val="00B22509"/>
    <w:rsid w:val="00B234FE"/>
    <w:rsid w:val="00B2461B"/>
    <w:rsid w:val="00B24E7E"/>
    <w:rsid w:val="00B25094"/>
    <w:rsid w:val="00B25A40"/>
    <w:rsid w:val="00B26758"/>
    <w:rsid w:val="00B2685E"/>
    <w:rsid w:val="00B26DEA"/>
    <w:rsid w:val="00B27ECE"/>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372"/>
    <w:rsid w:val="00B37F57"/>
    <w:rsid w:val="00B40FAA"/>
    <w:rsid w:val="00B410A5"/>
    <w:rsid w:val="00B411C5"/>
    <w:rsid w:val="00B4148E"/>
    <w:rsid w:val="00B419C9"/>
    <w:rsid w:val="00B41B58"/>
    <w:rsid w:val="00B41DC5"/>
    <w:rsid w:val="00B42A1B"/>
    <w:rsid w:val="00B4413A"/>
    <w:rsid w:val="00B443BB"/>
    <w:rsid w:val="00B444C5"/>
    <w:rsid w:val="00B45024"/>
    <w:rsid w:val="00B45494"/>
    <w:rsid w:val="00B459EE"/>
    <w:rsid w:val="00B45C6C"/>
    <w:rsid w:val="00B4726E"/>
    <w:rsid w:val="00B47FC7"/>
    <w:rsid w:val="00B50286"/>
    <w:rsid w:val="00B506BF"/>
    <w:rsid w:val="00B50A0A"/>
    <w:rsid w:val="00B5126A"/>
    <w:rsid w:val="00B515A4"/>
    <w:rsid w:val="00B51CBF"/>
    <w:rsid w:val="00B51D2D"/>
    <w:rsid w:val="00B51E7E"/>
    <w:rsid w:val="00B52AAA"/>
    <w:rsid w:val="00B52F24"/>
    <w:rsid w:val="00B53F77"/>
    <w:rsid w:val="00B54030"/>
    <w:rsid w:val="00B542E0"/>
    <w:rsid w:val="00B560F7"/>
    <w:rsid w:val="00B5658B"/>
    <w:rsid w:val="00B56831"/>
    <w:rsid w:val="00B5769B"/>
    <w:rsid w:val="00B57FA5"/>
    <w:rsid w:val="00B6020B"/>
    <w:rsid w:val="00B6058C"/>
    <w:rsid w:val="00B60AF5"/>
    <w:rsid w:val="00B629CD"/>
    <w:rsid w:val="00B629D6"/>
    <w:rsid w:val="00B6395C"/>
    <w:rsid w:val="00B63CD2"/>
    <w:rsid w:val="00B647A4"/>
    <w:rsid w:val="00B653E8"/>
    <w:rsid w:val="00B655C5"/>
    <w:rsid w:val="00B65BA3"/>
    <w:rsid w:val="00B6721F"/>
    <w:rsid w:val="00B6774A"/>
    <w:rsid w:val="00B70220"/>
    <w:rsid w:val="00B704E0"/>
    <w:rsid w:val="00B70CEB"/>
    <w:rsid w:val="00B710C8"/>
    <w:rsid w:val="00B71662"/>
    <w:rsid w:val="00B7187D"/>
    <w:rsid w:val="00B71D5B"/>
    <w:rsid w:val="00B7259B"/>
    <w:rsid w:val="00B7261F"/>
    <w:rsid w:val="00B73636"/>
    <w:rsid w:val="00B74009"/>
    <w:rsid w:val="00B750C7"/>
    <w:rsid w:val="00B75139"/>
    <w:rsid w:val="00B753EF"/>
    <w:rsid w:val="00B75FFF"/>
    <w:rsid w:val="00B7649B"/>
    <w:rsid w:val="00B77094"/>
    <w:rsid w:val="00B7725F"/>
    <w:rsid w:val="00B7765D"/>
    <w:rsid w:val="00B77E1F"/>
    <w:rsid w:val="00B81236"/>
    <w:rsid w:val="00B833EA"/>
    <w:rsid w:val="00B837F7"/>
    <w:rsid w:val="00B839CD"/>
    <w:rsid w:val="00B842D2"/>
    <w:rsid w:val="00B845B8"/>
    <w:rsid w:val="00B84BF3"/>
    <w:rsid w:val="00B84F03"/>
    <w:rsid w:val="00B8561A"/>
    <w:rsid w:val="00B859C0"/>
    <w:rsid w:val="00B87DC1"/>
    <w:rsid w:val="00B90ABB"/>
    <w:rsid w:val="00B90C50"/>
    <w:rsid w:val="00B91315"/>
    <w:rsid w:val="00B9150A"/>
    <w:rsid w:val="00B93089"/>
    <w:rsid w:val="00B931F4"/>
    <w:rsid w:val="00B9324C"/>
    <w:rsid w:val="00B95D0B"/>
    <w:rsid w:val="00B963B1"/>
    <w:rsid w:val="00B969A8"/>
    <w:rsid w:val="00B96A16"/>
    <w:rsid w:val="00B979ED"/>
    <w:rsid w:val="00B97AE2"/>
    <w:rsid w:val="00B97AFD"/>
    <w:rsid w:val="00B97B5C"/>
    <w:rsid w:val="00BA06B8"/>
    <w:rsid w:val="00BA071A"/>
    <w:rsid w:val="00BA28D3"/>
    <w:rsid w:val="00BA2B3A"/>
    <w:rsid w:val="00BA2EF0"/>
    <w:rsid w:val="00BA44E4"/>
    <w:rsid w:val="00BA59C9"/>
    <w:rsid w:val="00BA5C89"/>
    <w:rsid w:val="00BA600F"/>
    <w:rsid w:val="00BA6CC6"/>
    <w:rsid w:val="00BA6E0F"/>
    <w:rsid w:val="00BA78E0"/>
    <w:rsid w:val="00BB1DA1"/>
    <w:rsid w:val="00BB1E8C"/>
    <w:rsid w:val="00BB24AF"/>
    <w:rsid w:val="00BB2B1C"/>
    <w:rsid w:val="00BB385F"/>
    <w:rsid w:val="00BB40AC"/>
    <w:rsid w:val="00BB4FE9"/>
    <w:rsid w:val="00BB5255"/>
    <w:rsid w:val="00BB52DF"/>
    <w:rsid w:val="00BB5841"/>
    <w:rsid w:val="00BB5A17"/>
    <w:rsid w:val="00BB6024"/>
    <w:rsid w:val="00BB6255"/>
    <w:rsid w:val="00BB70AE"/>
    <w:rsid w:val="00BB719B"/>
    <w:rsid w:val="00BB71A2"/>
    <w:rsid w:val="00BB7A9F"/>
    <w:rsid w:val="00BB7C9E"/>
    <w:rsid w:val="00BB7FF2"/>
    <w:rsid w:val="00BC08D0"/>
    <w:rsid w:val="00BC1286"/>
    <w:rsid w:val="00BC1762"/>
    <w:rsid w:val="00BC204F"/>
    <w:rsid w:val="00BC2074"/>
    <w:rsid w:val="00BC2868"/>
    <w:rsid w:val="00BC2E55"/>
    <w:rsid w:val="00BC3143"/>
    <w:rsid w:val="00BC3C57"/>
    <w:rsid w:val="00BC3C6D"/>
    <w:rsid w:val="00BC40F1"/>
    <w:rsid w:val="00BC4780"/>
    <w:rsid w:val="00BC4A4D"/>
    <w:rsid w:val="00BC7C86"/>
    <w:rsid w:val="00BD08C9"/>
    <w:rsid w:val="00BD116A"/>
    <w:rsid w:val="00BD1CA3"/>
    <w:rsid w:val="00BD1FFB"/>
    <w:rsid w:val="00BD2480"/>
    <w:rsid w:val="00BD37C8"/>
    <w:rsid w:val="00BD3AE0"/>
    <w:rsid w:val="00BD4627"/>
    <w:rsid w:val="00BD486A"/>
    <w:rsid w:val="00BD48F7"/>
    <w:rsid w:val="00BD5915"/>
    <w:rsid w:val="00BD5EE0"/>
    <w:rsid w:val="00BD5FE2"/>
    <w:rsid w:val="00BD646B"/>
    <w:rsid w:val="00BD65B3"/>
    <w:rsid w:val="00BD69EB"/>
    <w:rsid w:val="00BD6B8D"/>
    <w:rsid w:val="00BD7862"/>
    <w:rsid w:val="00BE0107"/>
    <w:rsid w:val="00BE04F1"/>
    <w:rsid w:val="00BE0562"/>
    <w:rsid w:val="00BE0666"/>
    <w:rsid w:val="00BE0671"/>
    <w:rsid w:val="00BE20FA"/>
    <w:rsid w:val="00BE2CB7"/>
    <w:rsid w:val="00BE2E30"/>
    <w:rsid w:val="00BE499C"/>
    <w:rsid w:val="00BE50B1"/>
    <w:rsid w:val="00BE5884"/>
    <w:rsid w:val="00BE5A71"/>
    <w:rsid w:val="00BE724B"/>
    <w:rsid w:val="00BF04C1"/>
    <w:rsid w:val="00BF0681"/>
    <w:rsid w:val="00BF0D21"/>
    <w:rsid w:val="00BF1063"/>
    <w:rsid w:val="00BF1BBE"/>
    <w:rsid w:val="00BF2D4F"/>
    <w:rsid w:val="00BF3021"/>
    <w:rsid w:val="00BF31D1"/>
    <w:rsid w:val="00BF3957"/>
    <w:rsid w:val="00BF3BA9"/>
    <w:rsid w:val="00BF4116"/>
    <w:rsid w:val="00BF411C"/>
    <w:rsid w:val="00BF509A"/>
    <w:rsid w:val="00BF560B"/>
    <w:rsid w:val="00BF69C8"/>
    <w:rsid w:val="00BF7152"/>
    <w:rsid w:val="00BF7976"/>
    <w:rsid w:val="00C0099F"/>
    <w:rsid w:val="00C015B3"/>
    <w:rsid w:val="00C0355C"/>
    <w:rsid w:val="00C04742"/>
    <w:rsid w:val="00C04A29"/>
    <w:rsid w:val="00C04BF7"/>
    <w:rsid w:val="00C04D11"/>
    <w:rsid w:val="00C06700"/>
    <w:rsid w:val="00C06752"/>
    <w:rsid w:val="00C07790"/>
    <w:rsid w:val="00C07BEE"/>
    <w:rsid w:val="00C10194"/>
    <w:rsid w:val="00C10494"/>
    <w:rsid w:val="00C109EA"/>
    <w:rsid w:val="00C10C45"/>
    <w:rsid w:val="00C1181A"/>
    <w:rsid w:val="00C119E0"/>
    <w:rsid w:val="00C119E3"/>
    <w:rsid w:val="00C11DA8"/>
    <w:rsid w:val="00C12AB4"/>
    <w:rsid w:val="00C13659"/>
    <w:rsid w:val="00C14644"/>
    <w:rsid w:val="00C14C79"/>
    <w:rsid w:val="00C15348"/>
    <w:rsid w:val="00C15D70"/>
    <w:rsid w:val="00C160FB"/>
    <w:rsid w:val="00C16193"/>
    <w:rsid w:val="00C164F1"/>
    <w:rsid w:val="00C16837"/>
    <w:rsid w:val="00C16F45"/>
    <w:rsid w:val="00C2005D"/>
    <w:rsid w:val="00C2024A"/>
    <w:rsid w:val="00C20429"/>
    <w:rsid w:val="00C20476"/>
    <w:rsid w:val="00C20994"/>
    <w:rsid w:val="00C210EC"/>
    <w:rsid w:val="00C214B3"/>
    <w:rsid w:val="00C21F29"/>
    <w:rsid w:val="00C22B27"/>
    <w:rsid w:val="00C22C26"/>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4D6"/>
    <w:rsid w:val="00C356D4"/>
    <w:rsid w:val="00C357CA"/>
    <w:rsid w:val="00C3659D"/>
    <w:rsid w:val="00C36631"/>
    <w:rsid w:val="00C368F2"/>
    <w:rsid w:val="00C36ECE"/>
    <w:rsid w:val="00C37768"/>
    <w:rsid w:val="00C37FDA"/>
    <w:rsid w:val="00C40970"/>
    <w:rsid w:val="00C4104D"/>
    <w:rsid w:val="00C4129C"/>
    <w:rsid w:val="00C415F9"/>
    <w:rsid w:val="00C43DAD"/>
    <w:rsid w:val="00C43EEB"/>
    <w:rsid w:val="00C4464F"/>
    <w:rsid w:val="00C44D7D"/>
    <w:rsid w:val="00C46160"/>
    <w:rsid w:val="00C465CD"/>
    <w:rsid w:val="00C4681A"/>
    <w:rsid w:val="00C46A4C"/>
    <w:rsid w:val="00C46FEA"/>
    <w:rsid w:val="00C470A4"/>
    <w:rsid w:val="00C47599"/>
    <w:rsid w:val="00C5125C"/>
    <w:rsid w:val="00C515A2"/>
    <w:rsid w:val="00C51AF8"/>
    <w:rsid w:val="00C51BBB"/>
    <w:rsid w:val="00C5248A"/>
    <w:rsid w:val="00C53127"/>
    <w:rsid w:val="00C536CB"/>
    <w:rsid w:val="00C537A2"/>
    <w:rsid w:val="00C54CFE"/>
    <w:rsid w:val="00C55717"/>
    <w:rsid w:val="00C56840"/>
    <w:rsid w:val="00C56933"/>
    <w:rsid w:val="00C57B06"/>
    <w:rsid w:val="00C60593"/>
    <w:rsid w:val="00C61549"/>
    <w:rsid w:val="00C6154D"/>
    <w:rsid w:val="00C619D3"/>
    <w:rsid w:val="00C61FE8"/>
    <w:rsid w:val="00C627A4"/>
    <w:rsid w:val="00C62F9E"/>
    <w:rsid w:val="00C6318C"/>
    <w:rsid w:val="00C632FD"/>
    <w:rsid w:val="00C63344"/>
    <w:rsid w:val="00C63FB6"/>
    <w:rsid w:val="00C64F03"/>
    <w:rsid w:val="00C6799F"/>
    <w:rsid w:val="00C710B6"/>
    <w:rsid w:val="00C715C0"/>
    <w:rsid w:val="00C716E7"/>
    <w:rsid w:val="00C71832"/>
    <w:rsid w:val="00C7369E"/>
    <w:rsid w:val="00C736D6"/>
    <w:rsid w:val="00C73E9B"/>
    <w:rsid w:val="00C74606"/>
    <w:rsid w:val="00C74C3E"/>
    <w:rsid w:val="00C755E2"/>
    <w:rsid w:val="00C75C43"/>
    <w:rsid w:val="00C76437"/>
    <w:rsid w:val="00C769E5"/>
    <w:rsid w:val="00C77A79"/>
    <w:rsid w:val="00C77D67"/>
    <w:rsid w:val="00C77DD0"/>
    <w:rsid w:val="00C77FA0"/>
    <w:rsid w:val="00C800EF"/>
    <w:rsid w:val="00C80AE2"/>
    <w:rsid w:val="00C82D29"/>
    <w:rsid w:val="00C8341D"/>
    <w:rsid w:val="00C835DB"/>
    <w:rsid w:val="00C8448E"/>
    <w:rsid w:val="00C84DD8"/>
    <w:rsid w:val="00C85314"/>
    <w:rsid w:val="00C85BF6"/>
    <w:rsid w:val="00C868DB"/>
    <w:rsid w:val="00C86A0A"/>
    <w:rsid w:val="00C87504"/>
    <w:rsid w:val="00C87BB2"/>
    <w:rsid w:val="00C87DCB"/>
    <w:rsid w:val="00C90945"/>
    <w:rsid w:val="00C919D9"/>
    <w:rsid w:val="00C9246F"/>
    <w:rsid w:val="00C92C57"/>
    <w:rsid w:val="00C9358C"/>
    <w:rsid w:val="00C93A59"/>
    <w:rsid w:val="00C93FF9"/>
    <w:rsid w:val="00C94A5C"/>
    <w:rsid w:val="00C9530F"/>
    <w:rsid w:val="00C95416"/>
    <w:rsid w:val="00C958D7"/>
    <w:rsid w:val="00C959AC"/>
    <w:rsid w:val="00C95CC5"/>
    <w:rsid w:val="00C9679B"/>
    <w:rsid w:val="00C972D4"/>
    <w:rsid w:val="00C973E2"/>
    <w:rsid w:val="00C97D66"/>
    <w:rsid w:val="00CA0565"/>
    <w:rsid w:val="00CA0B7B"/>
    <w:rsid w:val="00CA0F03"/>
    <w:rsid w:val="00CA0F18"/>
    <w:rsid w:val="00CA198B"/>
    <w:rsid w:val="00CA1A11"/>
    <w:rsid w:val="00CA2221"/>
    <w:rsid w:val="00CA2558"/>
    <w:rsid w:val="00CA3406"/>
    <w:rsid w:val="00CA3579"/>
    <w:rsid w:val="00CA3ADE"/>
    <w:rsid w:val="00CA3C03"/>
    <w:rsid w:val="00CA4745"/>
    <w:rsid w:val="00CA4831"/>
    <w:rsid w:val="00CA4A44"/>
    <w:rsid w:val="00CA4CF0"/>
    <w:rsid w:val="00CA51FE"/>
    <w:rsid w:val="00CA5B4F"/>
    <w:rsid w:val="00CA77AD"/>
    <w:rsid w:val="00CB0361"/>
    <w:rsid w:val="00CB0A7F"/>
    <w:rsid w:val="00CB1298"/>
    <w:rsid w:val="00CB1F1A"/>
    <w:rsid w:val="00CB1F68"/>
    <w:rsid w:val="00CB2AC9"/>
    <w:rsid w:val="00CB3368"/>
    <w:rsid w:val="00CB35C6"/>
    <w:rsid w:val="00CB3929"/>
    <w:rsid w:val="00CB393C"/>
    <w:rsid w:val="00CB401A"/>
    <w:rsid w:val="00CB418F"/>
    <w:rsid w:val="00CB4474"/>
    <w:rsid w:val="00CB46D9"/>
    <w:rsid w:val="00CB4D4D"/>
    <w:rsid w:val="00CB52C4"/>
    <w:rsid w:val="00CB5A7E"/>
    <w:rsid w:val="00CB5D72"/>
    <w:rsid w:val="00CB6588"/>
    <w:rsid w:val="00CB6A35"/>
    <w:rsid w:val="00CB730F"/>
    <w:rsid w:val="00CB7737"/>
    <w:rsid w:val="00CB7AED"/>
    <w:rsid w:val="00CC08DC"/>
    <w:rsid w:val="00CC10EA"/>
    <w:rsid w:val="00CC1110"/>
    <w:rsid w:val="00CC2391"/>
    <w:rsid w:val="00CC29D8"/>
    <w:rsid w:val="00CC2D3D"/>
    <w:rsid w:val="00CC30EC"/>
    <w:rsid w:val="00CC5676"/>
    <w:rsid w:val="00CC6260"/>
    <w:rsid w:val="00CC6831"/>
    <w:rsid w:val="00CC769C"/>
    <w:rsid w:val="00CC7CC5"/>
    <w:rsid w:val="00CD0430"/>
    <w:rsid w:val="00CD1914"/>
    <w:rsid w:val="00CD1E92"/>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E0996"/>
    <w:rsid w:val="00CE0F7D"/>
    <w:rsid w:val="00CE160D"/>
    <w:rsid w:val="00CE22CE"/>
    <w:rsid w:val="00CE2AF1"/>
    <w:rsid w:val="00CE2D44"/>
    <w:rsid w:val="00CE367B"/>
    <w:rsid w:val="00CE45ED"/>
    <w:rsid w:val="00CE4C63"/>
    <w:rsid w:val="00CE5875"/>
    <w:rsid w:val="00CE6D20"/>
    <w:rsid w:val="00CE751A"/>
    <w:rsid w:val="00CE7682"/>
    <w:rsid w:val="00CF00D6"/>
    <w:rsid w:val="00CF0946"/>
    <w:rsid w:val="00CF154E"/>
    <w:rsid w:val="00CF2309"/>
    <w:rsid w:val="00CF2B22"/>
    <w:rsid w:val="00CF2DF3"/>
    <w:rsid w:val="00CF2E01"/>
    <w:rsid w:val="00CF35C7"/>
    <w:rsid w:val="00CF3A93"/>
    <w:rsid w:val="00CF5573"/>
    <w:rsid w:val="00CF60A2"/>
    <w:rsid w:val="00CF7084"/>
    <w:rsid w:val="00CF7193"/>
    <w:rsid w:val="00D001AF"/>
    <w:rsid w:val="00D00F50"/>
    <w:rsid w:val="00D019B4"/>
    <w:rsid w:val="00D019B5"/>
    <w:rsid w:val="00D01EBA"/>
    <w:rsid w:val="00D023F4"/>
    <w:rsid w:val="00D02468"/>
    <w:rsid w:val="00D025FA"/>
    <w:rsid w:val="00D02730"/>
    <w:rsid w:val="00D02FB1"/>
    <w:rsid w:val="00D036A0"/>
    <w:rsid w:val="00D03755"/>
    <w:rsid w:val="00D03D95"/>
    <w:rsid w:val="00D04591"/>
    <w:rsid w:val="00D04BE3"/>
    <w:rsid w:val="00D0732C"/>
    <w:rsid w:val="00D0790C"/>
    <w:rsid w:val="00D07B2E"/>
    <w:rsid w:val="00D10036"/>
    <w:rsid w:val="00D103F7"/>
    <w:rsid w:val="00D105ED"/>
    <w:rsid w:val="00D106D0"/>
    <w:rsid w:val="00D108C6"/>
    <w:rsid w:val="00D10993"/>
    <w:rsid w:val="00D10CB3"/>
    <w:rsid w:val="00D10D16"/>
    <w:rsid w:val="00D11863"/>
    <w:rsid w:val="00D11A91"/>
    <w:rsid w:val="00D11DF7"/>
    <w:rsid w:val="00D11E69"/>
    <w:rsid w:val="00D12157"/>
    <w:rsid w:val="00D12362"/>
    <w:rsid w:val="00D124B4"/>
    <w:rsid w:val="00D12E23"/>
    <w:rsid w:val="00D12F46"/>
    <w:rsid w:val="00D14A46"/>
    <w:rsid w:val="00D14C6F"/>
    <w:rsid w:val="00D1563B"/>
    <w:rsid w:val="00D15D0C"/>
    <w:rsid w:val="00D16AC8"/>
    <w:rsid w:val="00D16BEC"/>
    <w:rsid w:val="00D16DB6"/>
    <w:rsid w:val="00D17102"/>
    <w:rsid w:val="00D17855"/>
    <w:rsid w:val="00D20912"/>
    <w:rsid w:val="00D213FD"/>
    <w:rsid w:val="00D21896"/>
    <w:rsid w:val="00D2192E"/>
    <w:rsid w:val="00D22C14"/>
    <w:rsid w:val="00D22E65"/>
    <w:rsid w:val="00D230C1"/>
    <w:rsid w:val="00D2329D"/>
    <w:rsid w:val="00D237DE"/>
    <w:rsid w:val="00D239E3"/>
    <w:rsid w:val="00D23C92"/>
    <w:rsid w:val="00D25013"/>
    <w:rsid w:val="00D25136"/>
    <w:rsid w:val="00D25276"/>
    <w:rsid w:val="00D25A8B"/>
    <w:rsid w:val="00D25DD1"/>
    <w:rsid w:val="00D25F8F"/>
    <w:rsid w:val="00D266BA"/>
    <w:rsid w:val="00D26938"/>
    <w:rsid w:val="00D27307"/>
    <w:rsid w:val="00D27A4F"/>
    <w:rsid w:val="00D27A96"/>
    <w:rsid w:val="00D306C1"/>
    <w:rsid w:val="00D30817"/>
    <w:rsid w:val="00D31C05"/>
    <w:rsid w:val="00D32093"/>
    <w:rsid w:val="00D32A06"/>
    <w:rsid w:val="00D33C4A"/>
    <w:rsid w:val="00D34416"/>
    <w:rsid w:val="00D3523D"/>
    <w:rsid w:val="00D35403"/>
    <w:rsid w:val="00D35477"/>
    <w:rsid w:val="00D36733"/>
    <w:rsid w:val="00D36F6F"/>
    <w:rsid w:val="00D3766D"/>
    <w:rsid w:val="00D40209"/>
    <w:rsid w:val="00D40F4F"/>
    <w:rsid w:val="00D42675"/>
    <w:rsid w:val="00D42BEE"/>
    <w:rsid w:val="00D43041"/>
    <w:rsid w:val="00D43065"/>
    <w:rsid w:val="00D43984"/>
    <w:rsid w:val="00D439C9"/>
    <w:rsid w:val="00D43A3A"/>
    <w:rsid w:val="00D45AE7"/>
    <w:rsid w:val="00D46058"/>
    <w:rsid w:val="00D471F4"/>
    <w:rsid w:val="00D50CA9"/>
    <w:rsid w:val="00D50DAD"/>
    <w:rsid w:val="00D511C1"/>
    <w:rsid w:val="00D5127B"/>
    <w:rsid w:val="00D513B8"/>
    <w:rsid w:val="00D52054"/>
    <w:rsid w:val="00D53394"/>
    <w:rsid w:val="00D53727"/>
    <w:rsid w:val="00D53F6E"/>
    <w:rsid w:val="00D54DE0"/>
    <w:rsid w:val="00D54ED2"/>
    <w:rsid w:val="00D55673"/>
    <w:rsid w:val="00D5597E"/>
    <w:rsid w:val="00D55CA3"/>
    <w:rsid w:val="00D56144"/>
    <w:rsid w:val="00D567EB"/>
    <w:rsid w:val="00D56B55"/>
    <w:rsid w:val="00D56BFA"/>
    <w:rsid w:val="00D56E6C"/>
    <w:rsid w:val="00D57A8D"/>
    <w:rsid w:val="00D57B09"/>
    <w:rsid w:val="00D57FB5"/>
    <w:rsid w:val="00D6000D"/>
    <w:rsid w:val="00D603AF"/>
    <w:rsid w:val="00D606AE"/>
    <w:rsid w:val="00D61874"/>
    <w:rsid w:val="00D61E41"/>
    <w:rsid w:val="00D630BB"/>
    <w:rsid w:val="00D63864"/>
    <w:rsid w:val="00D6497B"/>
    <w:rsid w:val="00D651C6"/>
    <w:rsid w:val="00D653EA"/>
    <w:rsid w:val="00D65C45"/>
    <w:rsid w:val="00D6657F"/>
    <w:rsid w:val="00D66709"/>
    <w:rsid w:val="00D66919"/>
    <w:rsid w:val="00D66AF0"/>
    <w:rsid w:val="00D6781B"/>
    <w:rsid w:val="00D67F1B"/>
    <w:rsid w:val="00D70B9D"/>
    <w:rsid w:val="00D712AC"/>
    <w:rsid w:val="00D71FD9"/>
    <w:rsid w:val="00D7257B"/>
    <w:rsid w:val="00D730EC"/>
    <w:rsid w:val="00D7338D"/>
    <w:rsid w:val="00D73413"/>
    <w:rsid w:val="00D73494"/>
    <w:rsid w:val="00D73A8A"/>
    <w:rsid w:val="00D73AF5"/>
    <w:rsid w:val="00D73D12"/>
    <w:rsid w:val="00D73E01"/>
    <w:rsid w:val="00D7406D"/>
    <w:rsid w:val="00D74639"/>
    <w:rsid w:val="00D74BE3"/>
    <w:rsid w:val="00D74E5C"/>
    <w:rsid w:val="00D75228"/>
    <w:rsid w:val="00D7585D"/>
    <w:rsid w:val="00D765DC"/>
    <w:rsid w:val="00D767A2"/>
    <w:rsid w:val="00D774EA"/>
    <w:rsid w:val="00D80C60"/>
    <w:rsid w:val="00D80CE5"/>
    <w:rsid w:val="00D80D19"/>
    <w:rsid w:val="00D81363"/>
    <w:rsid w:val="00D81636"/>
    <w:rsid w:val="00D817C9"/>
    <w:rsid w:val="00D81B70"/>
    <w:rsid w:val="00D8213F"/>
    <w:rsid w:val="00D8238F"/>
    <w:rsid w:val="00D827A6"/>
    <w:rsid w:val="00D82BBE"/>
    <w:rsid w:val="00D82E60"/>
    <w:rsid w:val="00D8381A"/>
    <w:rsid w:val="00D8457D"/>
    <w:rsid w:val="00D85E96"/>
    <w:rsid w:val="00D8635B"/>
    <w:rsid w:val="00D86AD0"/>
    <w:rsid w:val="00D86D46"/>
    <w:rsid w:val="00D87015"/>
    <w:rsid w:val="00D87C15"/>
    <w:rsid w:val="00D90531"/>
    <w:rsid w:val="00D90958"/>
    <w:rsid w:val="00D909B6"/>
    <w:rsid w:val="00D90BFB"/>
    <w:rsid w:val="00D91321"/>
    <w:rsid w:val="00D91A1A"/>
    <w:rsid w:val="00D91E18"/>
    <w:rsid w:val="00D92EF2"/>
    <w:rsid w:val="00D93BB9"/>
    <w:rsid w:val="00D93CF3"/>
    <w:rsid w:val="00D94E67"/>
    <w:rsid w:val="00DA0609"/>
    <w:rsid w:val="00DA0D51"/>
    <w:rsid w:val="00DA0F9E"/>
    <w:rsid w:val="00DA1507"/>
    <w:rsid w:val="00DA3317"/>
    <w:rsid w:val="00DA33D8"/>
    <w:rsid w:val="00DA3628"/>
    <w:rsid w:val="00DA513D"/>
    <w:rsid w:val="00DA5672"/>
    <w:rsid w:val="00DA57BA"/>
    <w:rsid w:val="00DA5B00"/>
    <w:rsid w:val="00DA6E3B"/>
    <w:rsid w:val="00DA760A"/>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47DA"/>
    <w:rsid w:val="00DB5FFE"/>
    <w:rsid w:val="00DB6BF2"/>
    <w:rsid w:val="00DB730A"/>
    <w:rsid w:val="00DB7316"/>
    <w:rsid w:val="00DC0622"/>
    <w:rsid w:val="00DC10C6"/>
    <w:rsid w:val="00DC1222"/>
    <w:rsid w:val="00DC1D58"/>
    <w:rsid w:val="00DC244A"/>
    <w:rsid w:val="00DC2610"/>
    <w:rsid w:val="00DC2AA6"/>
    <w:rsid w:val="00DC2ABC"/>
    <w:rsid w:val="00DC2B91"/>
    <w:rsid w:val="00DC39C2"/>
    <w:rsid w:val="00DC461E"/>
    <w:rsid w:val="00DC4809"/>
    <w:rsid w:val="00DC4CDF"/>
    <w:rsid w:val="00DC4DE2"/>
    <w:rsid w:val="00DC52BE"/>
    <w:rsid w:val="00DC52E2"/>
    <w:rsid w:val="00DC55E0"/>
    <w:rsid w:val="00DC611E"/>
    <w:rsid w:val="00DC6350"/>
    <w:rsid w:val="00DC792C"/>
    <w:rsid w:val="00DC7CAA"/>
    <w:rsid w:val="00DD04DF"/>
    <w:rsid w:val="00DD1699"/>
    <w:rsid w:val="00DD1A4F"/>
    <w:rsid w:val="00DD1F1A"/>
    <w:rsid w:val="00DD2837"/>
    <w:rsid w:val="00DD34A8"/>
    <w:rsid w:val="00DD3C3F"/>
    <w:rsid w:val="00DD415F"/>
    <w:rsid w:val="00DD4A36"/>
    <w:rsid w:val="00DD4A85"/>
    <w:rsid w:val="00DD4F0D"/>
    <w:rsid w:val="00DD5573"/>
    <w:rsid w:val="00DD5891"/>
    <w:rsid w:val="00DD5CE4"/>
    <w:rsid w:val="00DD62C2"/>
    <w:rsid w:val="00DD64C1"/>
    <w:rsid w:val="00DD7C94"/>
    <w:rsid w:val="00DE0B80"/>
    <w:rsid w:val="00DE0DB6"/>
    <w:rsid w:val="00DE1E44"/>
    <w:rsid w:val="00DE29C0"/>
    <w:rsid w:val="00DE2C9C"/>
    <w:rsid w:val="00DE3ACF"/>
    <w:rsid w:val="00DE3CA7"/>
    <w:rsid w:val="00DE450A"/>
    <w:rsid w:val="00DE49E9"/>
    <w:rsid w:val="00DE4AA4"/>
    <w:rsid w:val="00DE5B74"/>
    <w:rsid w:val="00DE5FAE"/>
    <w:rsid w:val="00DE6733"/>
    <w:rsid w:val="00DE6B00"/>
    <w:rsid w:val="00DE6E68"/>
    <w:rsid w:val="00DE706E"/>
    <w:rsid w:val="00DE784C"/>
    <w:rsid w:val="00DE7C6B"/>
    <w:rsid w:val="00DF0195"/>
    <w:rsid w:val="00DF19D1"/>
    <w:rsid w:val="00DF1A14"/>
    <w:rsid w:val="00DF1C58"/>
    <w:rsid w:val="00DF33B7"/>
    <w:rsid w:val="00DF37E9"/>
    <w:rsid w:val="00DF3975"/>
    <w:rsid w:val="00DF5213"/>
    <w:rsid w:val="00DF550B"/>
    <w:rsid w:val="00DF550D"/>
    <w:rsid w:val="00DF571F"/>
    <w:rsid w:val="00DF586A"/>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58"/>
    <w:rsid w:val="00E03FAB"/>
    <w:rsid w:val="00E05A8C"/>
    <w:rsid w:val="00E05DC4"/>
    <w:rsid w:val="00E06B2A"/>
    <w:rsid w:val="00E075E0"/>
    <w:rsid w:val="00E07B2E"/>
    <w:rsid w:val="00E100F5"/>
    <w:rsid w:val="00E1020A"/>
    <w:rsid w:val="00E1070E"/>
    <w:rsid w:val="00E125C5"/>
    <w:rsid w:val="00E12C6B"/>
    <w:rsid w:val="00E12D21"/>
    <w:rsid w:val="00E131DE"/>
    <w:rsid w:val="00E133AC"/>
    <w:rsid w:val="00E13881"/>
    <w:rsid w:val="00E165C6"/>
    <w:rsid w:val="00E167CA"/>
    <w:rsid w:val="00E16A46"/>
    <w:rsid w:val="00E17A36"/>
    <w:rsid w:val="00E17FE8"/>
    <w:rsid w:val="00E20F3E"/>
    <w:rsid w:val="00E21A82"/>
    <w:rsid w:val="00E21BE8"/>
    <w:rsid w:val="00E226AC"/>
    <w:rsid w:val="00E238AF"/>
    <w:rsid w:val="00E25199"/>
    <w:rsid w:val="00E2526C"/>
    <w:rsid w:val="00E254D0"/>
    <w:rsid w:val="00E2564C"/>
    <w:rsid w:val="00E25CB2"/>
    <w:rsid w:val="00E276F0"/>
    <w:rsid w:val="00E27D30"/>
    <w:rsid w:val="00E27E30"/>
    <w:rsid w:val="00E30F37"/>
    <w:rsid w:val="00E30F96"/>
    <w:rsid w:val="00E321B3"/>
    <w:rsid w:val="00E32756"/>
    <w:rsid w:val="00E33D4C"/>
    <w:rsid w:val="00E34FE0"/>
    <w:rsid w:val="00E3519B"/>
    <w:rsid w:val="00E352FC"/>
    <w:rsid w:val="00E36365"/>
    <w:rsid w:val="00E3705D"/>
    <w:rsid w:val="00E400B5"/>
    <w:rsid w:val="00E40D91"/>
    <w:rsid w:val="00E40F6E"/>
    <w:rsid w:val="00E41BEE"/>
    <w:rsid w:val="00E42F28"/>
    <w:rsid w:val="00E42F67"/>
    <w:rsid w:val="00E43320"/>
    <w:rsid w:val="00E43B39"/>
    <w:rsid w:val="00E44094"/>
    <w:rsid w:val="00E44792"/>
    <w:rsid w:val="00E45C35"/>
    <w:rsid w:val="00E46419"/>
    <w:rsid w:val="00E4659B"/>
    <w:rsid w:val="00E46F2E"/>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151E"/>
    <w:rsid w:val="00E620C9"/>
    <w:rsid w:val="00E62ECC"/>
    <w:rsid w:val="00E62F76"/>
    <w:rsid w:val="00E62FDB"/>
    <w:rsid w:val="00E63D7D"/>
    <w:rsid w:val="00E640D4"/>
    <w:rsid w:val="00E64CEA"/>
    <w:rsid w:val="00E64D75"/>
    <w:rsid w:val="00E64F94"/>
    <w:rsid w:val="00E6519C"/>
    <w:rsid w:val="00E65621"/>
    <w:rsid w:val="00E65B89"/>
    <w:rsid w:val="00E65BDE"/>
    <w:rsid w:val="00E65DE9"/>
    <w:rsid w:val="00E665E3"/>
    <w:rsid w:val="00E66640"/>
    <w:rsid w:val="00E668CD"/>
    <w:rsid w:val="00E6709B"/>
    <w:rsid w:val="00E67AD6"/>
    <w:rsid w:val="00E67B44"/>
    <w:rsid w:val="00E67C59"/>
    <w:rsid w:val="00E70383"/>
    <w:rsid w:val="00E70948"/>
    <w:rsid w:val="00E70CCC"/>
    <w:rsid w:val="00E7113B"/>
    <w:rsid w:val="00E718FB"/>
    <w:rsid w:val="00E72A53"/>
    <w:rsid w:val="00E72E46"/>
    <w:rsid w:val="00E73461"/>
    <w:rsid w:val="00E73575"/>
    <w:rsid w:val="00E739ED"/>
    <w:rsid w:val="00E73FB6"/>
    <w:rsid w:val="00E74A56"/>
    <w:rsid w:val="00E751DB"/>
    <w:rsid w:val="00E75321"/>
    <w:rsid w:val="00E75394"/>
    <w:rsid w:val="00E76FA6"/>
    <w:rsid w:val="00E773D2"/>
    <w:rsid w:val="00E77535"/>
    <w:rsid w:val="00E800C9"/>
    <w:rsid w:val="00E806C3"/>
    <w:rsid w:val="00E80759"/>
    <w:rsid w:val="00E80D0B"/>
    <w:rsid w:val="00E80F9F"/>
    <w:rsid w:val="00E81734"/>
    <w:rsid w:val="00E81A97"/>
    <w:rsid w:val="00E81CE9"/>
    <w:rsid w:val="00E81E55"/>
    <w:rsid w:val="00E8267F"/>
    <w:rsid w:val="00E83551"/>
    <w:rsid w:val="00E837BD"/>
    <w:rsid w:val="00E84239"/>
    <w:rsid w:val="00E844C9"/>
    <w:rsid w:val="00E84C40"/>
    <w:rsid w:val="00E851CC"/>
    <w:rsid w:val="00E85715"/>
    <w:rsid w:val="00E862D2"/>
    <w:rsid w:val="00E86F27"/>
    <w:rsid w:val="00E87457"/>
    <w:rsid w:val="00E900FA"/>
    <w:rsid w:val="00E906CD"/>
    <w:rsid w:val="00E90AA2"/>
    <w:rsid w:val="00E91010"/>
    <w:rsid w:val="00E93234"/>
    <w:rsid w:val="00E94DA2"/>
    <w:rsid w:val="00E94FB6"/>
    <w:rsid w:val="00E9691F"/>
    <w:rsid w:val="00E9699C"/>
    <w:rsid w:val="00E969F8"/>
    <w:rsid w:val="00E96BF4"/>
    <w:rsid w:val="00EA1047"/>
    <w:rsid w:val="00EA1933"/>
    <w:rsid w:val="00EA1B23"/>
    <w:rsid w:val="00EA2212"/>
    <w:rsid w:val="00EA282D"/>
    <w:rsid w:val="00EA2E26"/>
    <w:rsid w:val="00EA3752"/>
    <w:rsid w:val="00EA3C1B"/>
    <w:rsid w:val="00EA4390"/>
    <w:rsid w:val="00EA4736"/>
    <w:rsid w:val="00EA4992"/>
    <w:rsid w:val="00EA55FB"/>
    <w:rsid w:val="00EA5A46"/>
    <w:rsid w:val="00EA5C9F"/>
    <w:rsid w:val="00EA60E1"/>
    <w:rsid w:val="00EA64B0"/>
    <w:rsid w:val="00EA656F"/>
    <w:rsid w:val="00EA66FB"/>
    <w:rsid w:val="00EA7912"/>
    <w:rsid w:val="00EB1086"/>
    <w:rsid w:val="00EB1810"/>
    <w:rsid w:val="00EB192D"/>
    <w:rsid w:val="00EB249E"/>
    <w:rsid w:val="00EB26E9"/>
    <w:rsid w:val="00EB2711"/>
    <w:rsid w:val="00EB3392"/>
    <w:rsid w:val="00EB342D"/>
    <w:rsid w:val="00EB39BA"/>
    <w:rsid w:val="00EB39F4"/>
    <w:rsid w:val="00EB498F"/>
    <w:rsid w:val="00EB51D7"/>
    <w:rsid w:val="00EB5A5E"/>
    <w:rsid w:val="00EB5C52"/>
    <w:rsid w:val="00EB60CC"/>
    <w:rsid w:val="00EB621A"/>
    <w:rsid w:val="00EB6F91"/>
    <w:rsid w:val="00EB7993"/>
    <w:rsid w:val="00EC063B"/>
    <w:rsid w:val="00EC0C1D"/>
    <w:rsid w:val="00EC0ED2"/>
    <w:rsid w:val="00EC14E0"/>
    <w:rsid w:val="00EC1504"/>
    <w:rsid w:val="00EC1958"/>
    <w:rsid w:val="00EC1C6D"/>
    <w:rsid w:val="00EC25DE"/>
    <w:rsid w:val="00EC2DFA"/>
    <w:rsid w:val="00EC3B0D"/>
    <w:rsid w:val="00EC481F"/>
    <w:rsid w:val="00EC4AE0"/>
    <w:rsid w:val="00EC5076"/>
    <w:rsid w:val="00EC6B78"/>
    <w:rsid w:val="00EC6BA7"/>
    <w:rsid w:val="00EC6CE6"/>
    <w:rsid w:val="00EC70E6"/>
    <w:rsid w:val="00ED1AA8"/>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0F5D"/>
    <w:rsid w:val="00EE1069"/>
    <w:rsid w:val="00EE137D"/>
    <w:rsid w:val="00EE1B99"/>
    <w:rsid w:val="00EE2AFF"/>
    <w:rsid w:val="00EE3097"/>
    <w:rsid w:val="00EE37FD"/>
    <w:rsid w:val="00EE3E76"/>
    <w:rsid w:val="00EE45CF"/>
    <w:rsid w:val="00EE4798"/>
    <w:rsid w:val="00EE4B00"/>
    <w:rsid w:val="00EE54EB"/>
    <w:rsid w:val="00EE5559"/>
    <w:rsid w:val="00EE57E0"/>
    <w:rsid w:val="00EE58F8"/>
    <w:rsid w:val="00EE5F8E"/>
    <w:rsid w:val="00EE6084"/>
    <w:rsid w:val="00EE6993"/>
    <w:rsid w:val="00EE6CBF"/>
    <w:rsid w:val="00EE71CB"/>
    <w:rsid w:val="00EE754F"/>
    <w:rsid w:val="00EE7EF4"/>
    <w:rsid w:val="00EE7F2D"/>
    <w:rsid w:val="00EF0166"/>
    <w:rsid w:val="00EF07FE"/>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F0088F"/>
    <w:rsid w:val="00F00B92"/>
    <w:rsid w:val="00F01626"/>
    <w:rsid w:val="00F01821"/>
    <w:rsid w:val="00F0256E"/>
    <w:rsid w:val="00F02981"/>
    <w:rsid w:val="00F02AB2"/>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B82"/>
    <w:rsid w:val="00F14EEB"/>
    <w:rsid w:val="00F15986"/>
    <w:rsid w:val="00F15DAB"/>
    <w:rsid w:val="00F16880"/>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44A"/>
    <w:rsid w:val="00F33E7C"/>
    <w:rsid w:val="00F34296"/>
    <w:rsid w:val="00F344CD"/>
    <w:rsid w:val="00F34973"/>
    <w:rsid w:val="00F3538A"/>
    <w:rsid w:val="00F3586F"/>
    <w:rsid w:val="00F35A6C"/>
    <w:rsid w:val="00F35DA8"/>
    <w:rsid w:val="00F364F7"/>
    <w:rsid w:val="00F36C53"/>
    <w:rsid w:val="00F36FD7"/>
    <w:rsid w:val="00F374C6"/>
    <w:rsid w:val="00F376DB"/>
    <w:rsid w:val="00F40A06"/>
    <w:rsid w:val="00F41B49"/>
    <w:rsid w:val="00F4266C"/>
    <w:rsid w:val="00F436EB"/>
    <w:rsid w:val="00F43CF8"/>
    <w:rsid w:val="00F44302"/>
    <w:rsid w:val="00F44677"/>
    <w:rsid w:val="00F448A2"/>
    <w:rsid w:val="00F4507D"/>
    <w:rsid w:val="00F45C71"/>
    <w:rsid w:val="00F467DE"/>
    <w:rsid w:val="00F46C4C"/>
    <w:rsid w:val="00F47300"/>
    <w:rsid w:val="00F47615"/>
    <w:rsid w:val="00F4766C"/>
    <w:rsid w:val="00F506A7"/>
    <w:rsid w:val="00F5092E"/>
    <w:rsid w:val="00F50EC9"/>
    <w:rsid w:val="00F51196"/>
    <w:rsid w:val="00F511CF"/>
    <w:rsid w:val="00F52B14"/>
    <w:rsid w:val="00F53289"/>
    <w:rsid w:val="00F543AD"/>
    <w:rsid w:val="00F54862"/>
    <w:rsid w:val="00F54968"/>
    <w:rsid w:val="00F562A1"/>
    <w:rsid w:val="00F60180"/>
    <w:rsid w:val="00F60E3A"/>
    <w:rsid w:val="00F60EA7"/>
    <w:rsid w:val="00F626B6"/>
    <w:rsid w:val="00F62A71"/>
    <w:rsid w:val="00F632D0"/>
    <w:rsid w:val="00F63491"/>
    <w:rsid w:val="00F63601"/>
    <w:rsid w:val="00F637FD"/>
    <w:rsid w:val="00F63B5A"/>
    <w:rsid w:val="00F650DD"/>
    <w:rsid w:val="00F65597"/>
    <w:rsid w:val="00F655AD"/>
    <w:rsid w:val="00F65C2A"/>
    <w:rsid w:val="00F66075"/>
    <w:rsid w:val="00F668DD"/>
    <w:rsid w:val="00F67BF5"/>
    <w:rsid w:val="00F67D41"/>
    <w:rsid w:val="00F70331"/>
    <w:rsid w:val="00F7049F"/>
    <w:rsid w:val="00F70C29"/>
    <w:rsid w:val="00F71005"/>
    <w:rsid w:val="00F724DB"/>
    <w:rsid w:val="00F729CB"/>
    <w:rsid w:val="00F72E1A"/>
    <w:rsid w:val="00F72EED"/>
    <w:rsid w:val="00F74480"/>
    <w:rsid w:val="00F74E02"/>
    <w:rsid w:val="00F754EE"/>
    <w:rsid w:val="00F75513"/>
    <w:rsid w:val="00F75CBC"/>
    <w:rsid w:val="00F765A3"/>
    <w:rsid w:val="00F76786"/>
    <w:rsid w:val="00F76D5A"/>
    <w:rsid w:val="00F77FA8"/>
    <w:rsid w:val="00F80177"/>
    <w:rsid w:val="00F801C4"/>
    <w:rsid w:val="00F8112D"/>
    <w:rsid w:val="00F81669"/>
    <w:rsid w:val="00F81A7F"/>
    <w:rsid w:val="00F820CF"/>
    <w:rsid w:val="00F8212B"/>
    <w:rsid w:val="00F8243D"/>
    <w:rsid w:val="00F82E97"/>
    <w:rsid w:val="00F82F23"/>
    <w:rsid w:val="00F82FB9"/>
    <w:rsid w:val="00F83149"/>
    <w:rsid w:val="00F83404"/>
    <w:rsid w:val="00F835AD"/>
    <w:rsid w:val="00F84BD1"/>
    <w:rsid w:val="00F855B2"/>
    <w:rsid w:val="00F855D8"/>
    <w:rsid w:val="00F86C42"/>
    <w:rsid w:val="00F877A6"/>
    <w:rsid w:val="00F87B26"/>
    <w:rsid w:val="00F87B70"/>
    <w:rsid w:val="00F90281"/>
    <w:rsid w:val="00F90D8F"/>
    <w:rsid w:val="00F91063"/>
    <w:rsid w:val="00F910B9"/>
    <w:rsid w:val="00F9129C"/>
    <w:rsid w:val="00F912CB"/>
    <w:rsid w:val="00F91301"/>
    <w:rsid w:val="00F91519"/>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2E3A"/>
    <w:rsid w:val="00FA3762"/>
    <w:rsid w:val="00FA396D"/>
    <w:rsid w:val="00FA4180"/>
    <w:rsid w:val="00FA4B10"/>
    <w:rsid w:val="00FA4DD8"/>
    <w:rsid w:val="00FA6571"/>
    <w:rsid w:val="00FA7104"/>
    <w:rsid w:val="00FA72B0"/>
    <w:rsid w:val="00FB00EC"/>
    <w:rsid w:val="00FB02C9"/>
    <w:rsid w:val="00FB0C49"/>
    <w:rsid w:val="00FB0C5C"/>
    <w:rsid w:val="00FB0EB8"/>
    <w:rsid w:val="00FB2308"/>
    <w:rsid w:val="00FB2FC7"/>
    <w:rsid w:val="00FB301A"/>
    <w:rsid w:val="00FB3141"/>
    <w:rsid w:val="00FB3A6A"/>
    <w:rsid w:val="00FB4D6A"/>
    <w:rsid w:val="00FB5196"/>
    <w:rsid w:val="00FB5408"/>
    <w:rsid w:val="00FB5D0A"/>
    <w:rsid w:val="00FB6141"/>
    <w:rsid w:val="00FB7356"/>
    <w:rsid w:val="00FB73EF"/>
    <w:rsid w:val="00FB7473"/>
    <w:rsid w:val="00FB74BF"/>
    <w:rsid w:val="00FC0D9C"/>
    <w:rsid w:val="00FC1236"/>
    <w:rsid w:val="00FC1D68"/>
    <w:rsid w:val="00FC21C4"/>
    <w:rsid w:val="00FC2472"/>
    <w:rsid w:val="00FC26E1"/>
    <w:rsid w:val="00FC28F9"/>
    <w:rsid w:val="00FC30B1"/>
    <w:rsid w:val="00FC362B"/>
    <w:rsid w:val="00FC4D68"/>
    <w:rsid w:val="00FC4EC6"/>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B76"/>
    <w:rsid w:val="00FD4E69"/>
    <w:rsid w:val="00FD51DA"/>
    <w:rsid w:val="00FD5203"/>
    <w:rsid w:val="00FD5305"/>
    <w:rsid w:val="00FD538C"/>
    <w:rsid w:val="00FD725E"/>
    <w:rsid w:val="00FD7415"/>
    <w:rsid w:val="00FD7918"/>
    <w:rsid w:val="00FD7AF9"/>
    <w:rsid w:val="00FD7B03"/>
    <w:rsid w:val="00FD7DF4"/>
    <w:rsid w:val="00FE0E0E"/>
    <w:rsid w:val="00FE0EC6"/>
    <w:rsid w:val="00FE1468"/>
    <w:rsid w:val="00FE1BAE"/>
    <w:rsid w:val="00FE1D98"/>
    <w:rsid w:val="00FE2286"/>
    <w:rsid w:val="00FE2463"/>
    <w:rsid w:val="00FE27D9"/>
    <w:rsid w:val="00FE2A1E"/>
    <w:rsid w:val="00FE2D2B"/>
    <w:rsid w:val="00FE3B88"/>
    <w:rsid w:val="00FE4675"/>
    <w:rsid w:val="00FE4BD1"/>
    <w:rsid w:val="00FE508E"/>
    <w:rsid w:val="00FE5430"/>
    <w:rsid w:val="00FE7A97"/>
    <w:rsid w:val="00FF097B"/>
    <w:rsid w:val="00FF0A97"/>
    <w:rsid w:val="00FF0B6D"/>
    <w:rsid w:val="00FF1CB1"/>
    <w:rsid w:val="00FF2379"/>
    <w:rsid w:val="00FF23AA"/>
    <w:rsid w:val="00FF2542"/>
    <w:rsid w:val="00FF254F"/>
    <w:rsid w:val="00FF319B"/>
    <w:rsid w:val="00FF35E3"/>
    <w:rsid w:val="00FF3D20"/>
    <w:rsid w:val="00FF3FA8"/>
    <w:rsid w:val="00FF40D5"/>
    <w:rsid w:val="00FF461D"/>
    <w:rsid w:val="00FF5D79"/>
    <w:rsid w:val="00FF7F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link w:val="Ttul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hps">
    <w:name w:val="hps"/>
    <w:rsid w:val="003440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link w:val="Ttul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hps">
    <w:name w:val="hps"/>
    <w:rsid w:val="0034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cervantes@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B01E3A-B1A6-48A9-914A-9F23B7B97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9731</Words>
  <Characters>53522</Characters>
  <Application>Microsoft Office Word</Application>
  <DocSecurity>0</DocSecurity>
  <Lines>446</Lines>
  <Paragraphs>126</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63127</CharactersWithSpaces>
  <SharedDoc>false</SharedDoc>
  <HLinks>
    <vt:vector size="18" baseType="variant">
      <vt:variant>
        <vt:i4>3211354</vt:i4>
      </vt:variant>
      <vt:variant>
        <vt:i4>6</vt:i4>
      </vt:variant>
      <vt:variant>
        <vt:i4>0</vt:i4>
      </vt:variant>
      <vt:variant>
        <vt:i4>5</vt:i4>
      </vt:variant>
      <vt:variant>
        <vt:lpwstr>mailto:ccervantes@baja.gob.mx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CESAR</cp:lastModifiedBy>
  <cp:revision>2</cp:revision>
  <cp:lastPrinted>2012-11-26T16:07:00Z</cp:lastPrinted>
  <dcterms:created xsi:type="dcterms:W3CDTF">2015-09-08T18:24:00Z</dcterms:created>
  <dcterms:modified xsi:type="dcterms:W3CDTF">2015-09-08T18:24:00Z</dcterms:modified>
</cp:coreProperties>
</file>