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1E75C2">
        <w:rPr>
          <w:rFonts w:asciiTheme="minorHAnsi" w:hAnsiTheme="minorHAnsi" w:cstheme="minorHAnsi"/>
          <w:sz w:val="36"/>
          <w:szCs w:val="36"/>
        </w:rPr>
        <w:t>32065001-039-2020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1E75C2" w:rsidRDefault="003E483C" w:rsidP="00766912">
      <w:pPr>
        <w:pStyle w:val="Textoindependiente"/>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de </w:t>
      </w:r>
      <w:r w:rsidR="001E75C2">
        <w:rPr>
          <w:rFonts w:asciiTheme="minorHAnsi" w:hAnsiTheme="minorHAnsi" w:cs="Arial"/>
          <w:b w:val="0"/>
          <w:noProof/>
          <w:sz w:val="36"/>
          <w:szCs w:val="36"/>
          <w:lang w:val="es-MX"/>
        </w:rPr>
        <w:t xml:space="preserve">consumibles y memorias usb para </w:t>
      </w:r>
    </w:p>
    <w:p w:rsidR="003E483C" w:rsidRPr="00766912" w:rsidRDefault="001E75C2" w:rsidP="00766912">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la Fiscalía General del Estado de Baja California</w:t>
      </w:r>
      <w:r w:rsidR="003E483C" w:rsidRPr="00766912">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E75C2">
        <w:rPr>
          <w:rFonts w:asciiTheme="minorHAnsi" w:hAnsiTheme="minorHAnsi"/>
          <w:b w:val="0"/>
          <w:sz w:val="24"/>
          <w:szCs w:val="24"/>
        </w:rPr>
        <w:t>32065001-039-2020</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1E75C2" w:rsidRPr="00D60D0D">
        <w:rPr>
          <w:rFonts w:asciiTheme="minorHAnsi" w:hAnsiTheme="minorHAnsi" w:cs="Arial"/>
          <w:b w:val="0"/>
          <w:noProof/>
          <w:sz w:val="24"/>
          <w:szCs w:val="24"/>
          <w:lang w:val="es-MX"/>
        </w:rPr>
        <w:t>Suministro de consumibles y memorias usb para la Fiscalía General del Estado de Baja California</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 xml:space="preserve">recurso estatal para el ejercicio fiscal </w:t>
      </w:r>
      <w:r w:rsidR="009B3249" w:rsidRPr="00D60D0D">
        <w:rPr>
          <w:rFonts w:asciiTheme="minorHAnsi" w:hAnsiTheme="minorHAnsi"/>
          <w:b w:val="0"/>
          <w:sz w:val="24"/>
          <w:szCs w:val="24"/>
        </w:rPr>
        <w:t>2020</w:t>
      </w:r>
      <w:r w:rsidR="001E75C2" w:rsidRPr="00D60D0D">
        <w:rPr>
          <w:rFonts w:asciiTheme="minorHAnsi" w:hAnsiTheme="minorHAnsi"/>
          <w:b w:val="0"/>
          <w:sz w:val="24"/>
          <w:szCs w:val="24"/>
        </w:rPr>
        <w:t xml:space="preserve"> autorizados</w:t>
      </w:r>
      <w:r w:rsidR="001E75C2">
        <w:rPr>
          <w:rFonts w:asciiTheme="minorHAnsi" w:hAnsiTheme="minorHAnsi"/>
          <w:b w:val="0"/>
          <w:sz w:val="24"/>
          <w:szCs w:val="24"/>
        </w:rPr>
        <w:t xml:space="preserve"> a la Fiscalía General del Estado de Baja California </w:t>
      </w:r>
      <w:r w:rsidRPr="009B3249">
        <w:rPr>
          <w:rFonts w:asciiTheme="minorHAnsi" w:hAnsiTheme="minorHAnsi"/>
          <w:b w:val="0"/>
          <w:sz w:val="24"/>
          <w:szCs w:val="24"/>
        </w:rPr>
        <w:t>en lo sucesivo denominado “Órgano Solicitante”.</w:t>
      </w:r>
    </w:p>
    <w:p w:rsidR="00766912" w:rsidRPr="00766912" w:rsidRDefault="00766912" w:rsidP="00A2010C">
      <w:pPr>
        <w:pStyle w:val="Puest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987B33" w:rsidRPr="003E483C" w:rsidRDefault="00987B33" w:rsidP="001E75C2">
      <w:pPr>
        <w:tabs>
          <w:tab w:val="left" w:pos="720"/>
        </w:tabs>
        <w:ind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E3A71" w:rsidRDefault="003E3A71" w:rsidP="003E3A71">
      <w:pPr>
        <w:pStyle w:val="Prrafodelista"/>
        <w:rPr>
          <w:rFonts w:asciiTheme="minorHAnsi" w:hAnsiTheme="minorHAnsi" w:cstheme="minorHAnsi"/>
          <w:sz w:val="24"/>
        </w:rPr>
      </w:pPr>
    </w:p>
    <w:p w:rsidR="003E3A71" w:rsidRPr="003E483C" w:rsidRDefault="003E3A71" w:rsidP="003E3A71">
      <w:pPr>
        <w:pStyle w:val="2"/>
        <w:ind w:left="1440" w:right="182"/>
        <w:rPr>
          <w:rFonts w:asciiTheme="minorHAnsi" w:hAnsiTheme="minorHAnsi" w:cstheme="minorHAnsi"/>
          <w:sz w:val="24"/>
        </w:rPr>
      </w:pPr>
    </w:p>
    <w:p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6D1BCC">
      <w:pPr>
        <w:pStyle w:val="2"/>
        <w:tabs>
          <w:tab w:val="left" w:pos="450"/>
          <w:tab w:val="left" w:pos="720"/>
        </w:tabs>
        <w:ind w:left="720"/>
        <w:rPr>
          <w:rFonts w:asciiTheme="minorHAnsi" w:hAnsiTheme="minorHAnsi" w:cstheme="minorHAnsi"/>
          <w:b/>
          <w:sz w:val="24"/>
        </w:rPr>
      </w:pPr>
    </w:p>
    <w:p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941DE5" w:rsidP="001D5FC4">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697425" w:rsidRPr="003E483C">
        <w:rPr>
          <w:rFonts w:asciiTheme="minorHAnsi" w:hAnsiTheme="minorHAnsi" w:cstheme="minorHAnsi"/>
          <w:bCs/>
          <w:iCs/>
          <w:sz w:val="24"/>
        </w:rPr>
        <w:t>o las</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b/>
          <w:bCs/>
          <w:iCs/>
          <w:sz w:val="24"/>
        </w:rPr>
        <w:t>PARTIDAS</w:t>
      </w:r>
      <w:r w:rsidR="00FD296A"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2010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9E6386" w:rsidRPr="009E6386">
        <w:rPr>
          <w:rFonts w:asciiTheme="minorHAnsi" w:hAnsiTheme="minorHAnsi" w:cstheme="minorHAnsi"/>
          <w:b/>
          <w:sz w:val="26"/>
          <w:szCs w:val="26"/>
        </w:rPr>
        <w:t xml:space="preserve"> TÉCNICAS REQUERIDAS DE LOS BIENES A ADQUIRIR.</w:t>
      </w:r>
    </w:p>
    <w:p w:rsidR="000C6C92" w:rsidRPr="003E483C" w:rsidRDefault="000C6C92" w:rsidP="00A2010C">
      <w:pPr>
        <w:pStyle w:val="3"/>
        <w:tabs>
          <w:tab w:val="left" w:pos="142"/>
        </w:tabs>
        <w:ind w:left="709" w:firstLine="0"/>
        <w:rPr>
          <w:rFonts w:asciiTheme="minorHAnsi" w:hAnsiTheme="minorHAnsi" w:cstheme="minorHAnsi"/>
          <w:bCs/>
          <w:sz w:val="24"/>
        </w:rPr>
      </w:pPr>
    </w:p>
    <w:p w:rsidR="000C6C92" w:rsidRPr="003E483C"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B2727C" w:rsidRPr="003E483C" w:rsidRDefault="00B2727C" w:rsidP="00A2010C">
      <w:pPr>
        <w:pStyle w:val="3"/>
        <w:tabs>
          <w:tab w:val="left" w:pos="720"/>
        </w:tabs>
        <w:rPr>
          <w:rFonts w:asciiTheme="minorHAnsi" w:hAnsiTheme="minorHAnsi" w:cstheme="minorHAnsi"/>
          <w:bCs/>
          <w:sz w:val="24"/>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 xml:space="preserve">nistro a entera satisfacción de la </w:t>
      </w:r>
      <w:r w:rsidR="00D4027C">
        <w:rPr>
          <w:rFonts w:asciiTheme="minorHAnsi" w:hAnsiTheme="minorHAnsi" w:cstheme="minorHAnsi"/>
          <w:b w:val="0"/>
          <w:sz w:val="24"/>
          <w:lang w:val="es-MX"/>
        </w:rPr>
        <w:t>Fiscalía General del Estado de Baja California</w:t>
      </w:r>
      <w:r w:rsidRPr="000E0409">
        <w:rPr>
          <w:rFonts w:asciiTheme="minorHAnsi" w:hAnsiTheme="minorHAnsi" w:cstheme="minorHAnsi"/>
          <w:b w:val="0"/>
          <w:sz w:val="24"/>
          <w:lang w:val="es-MX"/>
        </w:rPr>
        <w:t>.</w:t>
      </w:r>
    </w:p>
    <w:p w:rsidR="000E0409" w:rsidRPr="000E0409" w:rsidRDefault="000E0409" w:rsidP="000E0409">
      <w:pPr>
        <w:pStyle w:val="Sangradetextonormal"/>
        <w:ind w:left="720" w:right="-78" w:firstLine="0"/>
        <w:rPr>
          <w:rFonts w:asciiTheme="minorHAnsi" w:hAnsiTheme="minorHAnsi" w:cstheme="minorHAnsi"/>
          <w:b w:val="0"/>
          <w:sz w:val="24"/>
          <w:lang w:val="es-MX"/>
        </w:rPr>
      </w:pPr>
    </w:p>
    <w:p w:rsidR="00B926BD" w:rsidRDefault="000E0409" w:rsidP="000E0409">
      <w:pPr>
        <w:pStyle w:val="Sangradetextonormal"/>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0E0409" w:rsidRPr="00AE1FCD" w:rsidRDefault="000E0409" w:rsidP="000E0409">
      <w:pPr>
        <w:pStyle w:val="Sangradetextonormal"/>
        <w:spacing w:line="240" w:lineRule="auto"/>
        <w:ind w:right="-78" w:firstLine="0"/>
        <w:rPr>
          <w:rFonts w:asciiTheme="minorHAnsi" w:hAnsiTheme="minorHAnsi" w:cstheme="minorHAnsi"/>
          <w:b w:val="0"/>
          <w:sz w:val="24"/>
          <w:lang w:val="es-MX"/>
        </w:rPr>
      </w:pPr>
    </w:p>
    <w:p w:rsidR="00291DCD" w:rsidRDefault="00B926BD" w:rsidP="00291DCD">
      <w:pPr>
        <w:pStyle w:val="Sangradetextonormal"/>
        <w:spacing w:line="240" w:lineRule="auto"/>
        <w:ind w:left="709" w:right="-78" w:firstLine="0"/>
        <w:rPr>
          <w:rFonts w:asciiTheme="minorHAnsi" w:hAnsiTheme="minorHAnsi" w:cstheme="minorHAnsi"/>
          <w:b w:val="0"/>
          <w:sz w:val="24"/>
        </w:rPr>
      </w:pPr>
      <w:r w:rsidRPr="003E483C">
        <w:rPr>
          <w:rFonts w:asciiTheme="minorHAnsi" w:hAnsiTheme="minorHAnsi" w:cstheme="minorHAnsi"/>
          <w:b w:val="0"/>
          <w:sz w:val="24"/>
        </w:rPr>
        <w:t xml:space="preserve">Para la totalidad de </w:t>
      </w:r>
      <w:r w:rsidR="00AE1FCD">
        <w:rPr>
          <w:rFonts w:asciiTheme="minorHAnsi" w:hAnsiTheme="minorHAnsi" w:cstheme="minorHAnsi"/>
          <w:b w:val="0"/>
          <w:sz w:val="24"/>
        </w:rPr>
        <w:t>las partidas</w:t>
      </w:r>
      <w:r w:rsidRPr="003E483C">
        <w:rPr>
          <w:rFonts w:asciiTheme="minorHAnsi" w:hAnsiTheme="minorHAnsi" w:cstheme="minorHAnsi"/>
          <w:b w:val="0"/>
          <w:sz w:val="24"/>
        </w:rPr>
        <w:t>, s</w:t>
      </w:r>
      <w:r w:rsidR="0017165A" w:rsidRPr="003E483C">
        <w:rPr>
          <w:rFonts w:asciiTheme="minorHAnsi" w:hAnsiTheme="minorHAnsi" w:cstheme="minorHAnsi"/>
          <w:b w:val="0"/>
          <w:sz w:val="24"/>
        </w:rPr>
        <w:t>erá responsabilidad del licitante adjudicado con el fallo, el pago de impuestos, gastos de aseguramiento, transporte y maniobras de carga y descarga necesarios para la entrega de los bienes a entera satisfacción de</w:t>
      </w:r>
      <w:r w:rsidR="00B2753E" w:rsidRPr="003E483C">
        <w:rPr>
          <w:rFonts w:asciiTheme="minorHAnsi" w:hAnsiTheme="minorHAnsi" w:cstheme="minorHAnsi"/>
          <w:b w:val="0"/>
          <w:sz w:val="24"/>
        </w:rPr>
        <w:t>l</w:t>
      </w:r>
      <w:r w:rsidR="0017165A" w:rsidRPr="003E483C">
        <w:rPr>
          <w:rFonts w:asciiTheme="minorHAnsi" w:hAnsiTheme="minorHAnsi" w:cstheme="minorHAnsi"/>
          <w:b w:val="0"/>
          <w:sz w:val="24"/>
        </w:rPr>
        <w:t xml:space="preserve"> “</w:t>
      </w:r>
      <w:r w:rsidR="00B2753E" w:rsidRPr="003E483C">
        <w:rPr>
          <w:rFonts w:asciiTheme="minorHAnsi" w:hAnsiTheme="minorHAnsi" w:cstheme="minorHAnsi"/>
          <w:b w:val="0"/>
          <w:sz w:val="24"/>
        </w:rPr>
        <w:t>Órgano solicitante”,</w:t>
      </w:r>
      <w:r w:rsidR="0017165A" w:rsidRPr="003E483C">
        <w:rPr>
          <w:rFonts w:asciiTheme="minorHAnsi" w:hAnsiTheme="minorHAnsi" w:cstheme="minorHAnsi"/>
          <w:b w:val="0"/>
          <w:sz w:val="24"/>
        </w:rPr>
        <w:t xml:space="preserve"> la inobservancia de este párrafo, </w:t>
      </w:r>
      <w:r w:rsidR="0017165A" w:rsidRPr="003E483C">
        <w:rPr>
          <w:rFonts w:asciiTheme="minorHAnsi" w:hAnsiTheme="minorHAnsi" w:cstheme="minorHAnsi"/>
          <w:b w:val="0"/>
          <w:sz w:val="24"/>
        </w:rPr>
        <w:lastRenderedPageBreak/>
        <w:t>será causa suficiente para aplicar las pe</w:t>
      </w:r>
      <w:r w:rsidR="005246EE" w:rsidRPr="003E483C">
        <w:rPr>
          <w:rFonts w:asciiTheme="minorHAnsi" w:hAnsiTheme="minorHAnsi" w:cstheme="minorHAnsi"/>
          <w:b w:val="0"/>
          <w:sz w:val="24"/>
        </w:rPr>
        <w:t>nas convencionales que procedan</w:t>
      </w:r>
      <w:r w:rsidR="0017165A" w:rsidRPr="003E483C">
        <w:rPr>
          <w:rFonts w:asciiTheme="minorHAnsi" w:hAnsiTheme="minorHAnsi" w:cstheme="minorHAnsi"/>
          <w:b w:val="0"/>
          <w:sz w:val="24"/>
        </w:rPr>
        <w:t xml:space="preserve"> y que se especifican en las bases de licitación.</w:t>
      </w:r>
    </w:p>
    <w:p w:rsidR="00EF27D8" w:rsidRPr="003E483C" w:rsidRDefault="00EF27D8" w:rsidP="006975F3">
      <w:pPr>
        <w:pStyle w:val="1"/>
        <w:tabs>
          <w:tab w:val="left" w:pos="142"/>
        </w:tabs>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5246EE"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D4027C">
        <w:rPr>
          <w:rFonts w:asciiTheme="minorHAnsi" w:hAnsiTheme="minorHAnsi" w:cstheme="minorHAnsi"/>
          <w:b w:val="0"/>
          <w:bCs/>
          <w:sz w:val="24"/>
          <w:szCs w:val="24"/>
        </w:rPr>
        <w:t>el</w:t>
      </w:r>
      <w:r w:rsidR="005246EE" w:rsidRPr="003E483C">
        <w:rPr>
          <w:rFonts w:asciiTheme="minorHAnsi" w:hAnsiTheme="minorHAnsi" w:cstheme="minorHAnsi"/>
          <w:b w:val="0"/>
          <w:bCs/>
          <w:sz w:val="24"/>
          <w:szCs w:val="24"/>
        </w:rPr>
        <w:t xml:space="preserve"> siguiente plazo:</w:t>
      </w:r>
    </w:p>
    <w:p w:rsidR="00E138E9" w:rsidRDefault="00E138E9" w:rsidP="00A2010C">
      <w:pPr>
        <w:pStyle w:val="1"/>
        <w:tabs>
          <w:tab w:val="left" w:pos="142"/>
        </w:tabs>
        <w:ind w:left="709"/>
        <w:jc w:val="both"/>
        <w:rPr>
          <w:rFonts w:asciiTheme="minorHAnsi" w:hAnsiTheme="minorHAnsi" w:cstheme="minorHAnsi"/>
          <w:b w:val="0"/>
          <w:bCs/>
          <w:sz w:val="24"/>
          <w:szCs w:val="24"/>
        </w:rPr>
      </w:pPr>
    </w:p>
    <w:p w:rsidR="00B1653C" w:rsidRDefault="00B1653C" w:rsidP="00B1653C">
      <w:pPr>
        <w:pStyle w:val="Sangradetextonormal"/>
        <w:spacing w:line="240" w:lineRule="auto"/>
        <w:ind w:left="720" w:firstLine="0"/>
        <w:rPr>
          <w:rFonts w:ascii="Calibri" w:hAnsi="Calibri"/>
          <w:b w:val="0"/>
          <w:sz w:val="24"/>
        </w:rPr>
      </w:pPr>
      <w:r w:rsidRPr="00DF407F">
        <w:rPr>
          <w:rFonts w:ascii="Calibri" w:hAnsi="Calibri"/>
          <w:b w:val="0"/>
          <w:sz w:val="24"/>
        </w:rPr>
        <w:t xml:space="preserve">Los bienes deberán ser entregados </w:t>
      </w:r>
      <w:r w:rsidR="00971327">
        <w:rPr>
          <w:rFonts w:ascii="Calibri" w:hAnsi="Calibri"/>
          <w:b w:val="0"/>
          <w:sz w:val="24"/>
        </w:rPr>
        <w:t>en los meses de septiembre, octubre, noviembre y diciembre</w:t>
      </w:r>
      <w:r w:rsidRPr="00DF407F">
        <w:rPr>
          <w:rFonts w:ascii="Calibri" w:hAnsi="Calibri"/>
          <w:b w:val="0"/>
          <w:sz w:val="24"/>
        </w:rPr>
        <w:t xml:space="preserve">, </w:t>
      </w:r>
      <w:r>
        <w:rPr>
          <w:rFonts w:ascii="Calibri" w:hAnsi="Calibri"/>
          <w:b w:val="0"/>
          <w:sz w:val="24"/>
        </w:rPr>
        <w:t xml:space="preserve">únicamente la </w:t>
      </w:r>
      <w:r w:rsidRPr="006263B2">
        <w:rPr>
          <w:rFonts w:ascii="Calibri" w:hAnsi="Calibri"/>
          <w:sz w:val="24"/>
        </w:rPr>
        <w:t>primera entrega</w:t>
      </w:r>
      <w:r>
        <w:rPr>
          <w:rFonts w:ascii="Calibri" w:hAnsi="Calibri"/>
          <w:b w:val="0"/>
          <w:sz w:val="24"/>
        </w:rPr>
        <w:t xml:space="preserve"> </w:t>
      </w:r>
      <w:r w:rsidRPr="00971327">
        <w:rPr>
          <w:rFonts w:ascii="Calibri" w:hAnsi="Calibri"/>
          <w:b w:val="0"/>
          <w:sz w:val="24"/>
        </w:rPr>
        <w:t>se realizara</w:t>
      </w:r>
      <w:r w:rsidRPr="00B5345F">
        <w:rPr>
          <w:rFonts w:ascii="Calibri" w:hAnsi="Calibri"/>
          <w:sz w:val="24"/>
        </w:rPr>
        <w:t xml:space="preserve"> </w:t>
      </w:r>
      <w:r w:rsidR="00971327" w:rsidRPr="00BB368E">
        <w:rPr>
          <w:rFonts w:asciiTheme="minorHAnsi" w:eastAsia="Times New Roman" w:hAnsiTheme="minorHAnsi" w:cstheme="minorHAnsi"/>
          <w:b w:val="0"/>
          <w:sz w:val="24"/>
          <w:szCs w:val="24"/>
          <w:lang w:val="es-MX" w:eastAsia="es-MX"/>
        </w:rPr>
        <w:t xml:space="preserve">a más tardar el </w:t>
      </w:r>
      <w:r w:rsidR="00971327">
        <w:rPr>
          <w:rFonts w:asciiTheme="minorHAnsi" w:eastAsia="Times New Roman" w:hAnsiTheme="minorHAnsi" w:cstheme="minorHAnsi"/>
          <w:sz w:val="24"/>
          <w:szCs w:val="24"/>
          <w:lang w:val="es-MX" w:eastAsia="es-MX"/>
        </w:rPr>
        <w:t>15</w:t>
      </w:r>
      <w:r w:rsidR="00971327" w:rsidRPr="00BB368E">
        <w:rPr>
          <w:rFonts w:asciiTheme="minorHAnsi" w:eastAsia="Times New Roman" w:hAnsiTheme="minorHAnsi" w:cstheme="minorHAnsi"/>
          <w:sz w:val="24"/>
          <w:szCs w:val="24"/>
          <w:lang w:val="es-MX" w:eastAsia="es-MX"/>
        </w:rPr>
        <w:t xml:space="preserve"> de </w:t>
      </w:r>
      <w:r w:rsidR="00971327">
        <w:rPr>
          <w:rFonts w:asciiTheme="minorHAnsi" w:eastAsia="Times New Roman" w:hAnsiTheme="minorHAnsi" w:cstheme="minorHAnsi"/>
          <w:sz w:val="24"/>
          <w:szCs w:val="24"/>
          <w:lang w:val="es-MX" w:eastAsia="es-MX"/>
        </w:rPr>
        <w:t>septiembre de 2020</w:t>
      </w:r>
      <w:r w:rsidRPr="00DF407F">
        <w:rPr>
          <w:rFonts w:ascii="Calibri" w:hAnsi="Calibri"/>
          <w:b w:val="0"/>
          <w:sz w:val="24"/>
        </w:rPr>
        <w:t xml:space="preserve">, </w:t>
      </w:r>
      <w:r>
        <w:rPr>
          <w:rFonts w:ascii="Calibri" w:hAnsi="Calibri"/>
          <w:b w:val="0"/>
          <w:sz w:val="24"/>
        </w:rPr>
        <w:t>posteriormente l</w:t>
      </w:r>
      <w:r w:rsidRPr="00DF407F">
        <w:rPr>
          <w:rFonts w:ascii="Calibri" w:hAnsi="Calibri"/>
          <w:b w:val="0"/>
          <w:sz w:val="24"/>
        </w:rPr>
        <w:t xml:space="preserve">as fechas de entrega </w:t>
      </w:r>
      <w:r>
        <w:rPr>
          <w:rFonts w:ascii="Calibri" w:hAnsi="Calibri"/>
          <w:b w:val="0"/>
          <w:sz w:val="24"/>
        </w:rPr>
        <w:t xml:space="preserve">se realizaran dentro de los </w:t>
      </w:r>
      <w:r w:rsidRPr="00B5345F">
        <w:rPr>
          <w:rFonts w:ascii="Calibri" w:hAnsi="Calibri"/>
          <w:sz w:val="24"/>
        </w:rPr>
        <w:t xml:space="preserve">primeros </w:t>
      </w:r>
      <w:r w:rsidR="003F5F5A">
        <w:rPr>
          <w:rFonts w:ascii="Calibri" w:hAnsi="Calibri"/>
          <w:sz w:val="24"/>
        </w:rPr>
        <w:t>7</w:t>
      </w:r>
      <w:r w:rsidRPr="00B5345F">
        <w:rPr>
          <w:rFonts w:ascii="Calibri" w:hAnsi="Calibri"/>
          <w:sz w:val="24"/>
        </w:rPr>
        <w:t xml:space="preserve"> días </w:t>
      </w:r>
      <w:r w:rsidR="00971327">
        <w:rPr>
          <w:rFonts w:ascii="Calibri" w:hAnsi="Calibri"/>
          <w:sz w:val="24"/>
        </w:rPr>
        <w:t>naturales</w:t>
      </w:r>
      <w:r w:rsidRPr="00B5345F">
        <w:rPr>
          <w:rFonts w:ascii="Calibri" w:hAnsi="Calibri"/>
          <w:sz w:val="24"/>
        </w:rPr>
        <w:t xml:space="preserve"> conforme al mes correspondiente</w:t>
      </w:r>
      <w:r w:rsidRPr="00DF407F">
        <w:rPr>
          <w:rFonts w:ascii="Calibri" w:hAnsi="Calibri"/>
          <w:b w:val="0"/>
          <w:sz w:val="24"/>
        </w:rPr>
        <w:t>, de lunes a viernes de 08</w:t>
      </w:r>
      <w:r w:rsidR="003F5F5A">
        <w:rPr>
          <w:rFonts w:ascii="Calibri" w:hAnsi="Calibri"/>
          <w:b w:val="0"/>
          <w:sz w:val="24"/>
        </w:rPr>
        <w:t>:00 a 14:00 horas; de acuerdo a</w:t>
      </w:r>
      <w:r w:rsidRPr="00DF407F">
        <w:rPr>
          <w:rFonts w:ascii="Calibri" w:hAnsi="Calibri"/>
          <w:b w:val="0"/>
          <w:sz w:val="24"/>
        </w:rPr>
        <w:t xml:space="preserve">l lugar establecido en </w:t>
      </w:r>
      <w:r>
        <w:rPr>
          <w:rFonts w:ascii="Calibri" w:hAnsi="Calibri"/>
          <w:b w:val="0"/>
          <w:sz w:val="24"/>
        </w:rPr>
        <w:t>el</w:t>
      </w:r>
      <w:r w:rsidRPr="00DF407F">
        <w:rPr>
          <w:rFonts w:ascii="Calibri" w:hAnsi="Calibri"/>
          <w:b w:val="0"/>
          <w:sz w:val="24"/>
        </w:rPr>
        <w:t xml:space="preserve"> punto </w:t>
      </w:r>
      <w:r w:rsidR="003F5F5A">
        <w:rPr>
          <w:rFonts w:ascii="Calibri" w:hAnsi="Calibri"/>
          <w:b w:val="0"/>
          <w:sz w:val="24"/>
        </w:rPr>
        <w:t>4</w:t>
      </w:r>
      <w:r w:rsidRPr="00DF407F">
        <w:rPr>
          <w:rFonts w:ascii="Calibri" w:hAnsi="Calibri"/>
          <w:b w:val="0"/>
          <w:sz w:val="24"/>
        </w:rPr>
        <w:t xml:space="preserve">.2 y </w:t>
      </w:r>
      <w:r>
        <w:rPr>
          <w:rFonts w:ascii="Calibri" w:hAnsi="Calibri"/>
          <w:b w:val="0"/>
          <w:sz w:val="24"/>
        </w:rPr>
        <w:t xml:space="preserve">las cantidades indicadas en </w:t>
      </w:r>
      <w:r w:rsidR="003F5F5A">
        <w:rPr>
          <w:rFonts w:ascii="Calibri" w:hAnsi="Calibri"/>
          <w:b w:val="0"/>
          <w:sz w:val="24"/>
        </w:rPr>
        <w:t>este punto de las bases</w:t>
      </w:r>
      <w:r w:rsidRPr="00DF407F">
        <w:rPr>
          <w:rFonts w:ascii="Calibri" w:hAnsi="Calibri"/>
          <w:b w:val="0"/>
          <w:sz w:val="24"/>
        </w:rPr>
        <w:t>.</w:t>
      </w:r>
    </w:p>
    <w:p w:rsidR="00B1653C" w:rsidRDefault="00B1653C" w:rsidP="0020158D">
      <w:pPr>
        <w:pStyle w:val="1"/>
        <w:tabs>
          <w:tab w:val="left" w:pos="142"/>
        </w:tabs>
        <w:jc w:val="both"/>
        <w:rPr>
          <w:rFonts w:asciiTheme="minorHAnsi" w:hAnsiTheme="minorHAnsi" w:cstheme="minorHAnsi"/>
          <w:b w:val="0"/>
          <w:bCs/>
          <w:sz w:val="24"/>
          <w:szCs w:val="24"/>
        </w:rPr>
      </w:pPr>
    </w:p>
    <w:p w:rsidR="003900F8" w:rsidRPr="003900F8" w:rsidRDefault="003900F8" w:rsidP="003900F8">
      <w:pPr>
        <w:pStyle w:val="1"/>
        <w:tabs>
          <w:tab w:val="left" w:pos="720"/>
        </w:tabs>
        <w:ind w:left="720"/>
        <w:jc w:val="both"/>
        <w:rPr>
          <w:rFonts w:ascii="Calibri" w:hAnsi="Calibri" w:cs="Calibri"/>
          <w:sz w:val="24"/>
          <w:szCs w:val="24"/>
        </w:rPr>
      </w:pPr>
      <w:r w:rsidRPr="003900F8">
        <w:rPr>
          <w:rFonts w:ascii="Calibri" w:hAnsi="Calibri" w:cs="Calibri"/>
          <w:b w:val="0"/>
          <w:sz w:val="24"/>
          <w:szCs w:val="24"/>
        </w:rPr>
        <w:t>La vigencia del contrato será a partir de la fecha de su firma y hasta el 31 de Diciembre de 2020, de acuerdo al siguiente programa de entregas:</w:t>
      </w:r>
    </w:p>
    <w:p w:rsidR="003900F8" w:rsidRPr="00563AAE" w:rsidRDefault="003900F8" w:rsidP="003900F8">
      <w:pPr>
        <w:pStyle w:val="1"/>
        <w:tabs>
          <w:tab w:val="left" w:pos="720"/>
        </w:tabs>
        <w:ind w:left="720"/>
        <w:jc w:val="both"/>
        <w:rPr>
          <w:rFonts w:ascii="Calibri" w:hAnsi="Calibri" w:cs="Calibri"/>
          <w:b w:val="0"/>
          <w:sz w:val="24"/>
          <w:szCs w:val="24"/>
        </w:rPr>
      </w:pPr>
    </w:p>
    <w:p w:rsidR="00E138E9" w:rsidRPr="0020158D" w:rsidRDefault="00E138E9" w:rsidP="00E138E9">
      <w:pPr>
        <w:tabs>
          <w:tab w:val="left" w:pos="990"/>
        </w:tabs>
        <w:ind w:left="600" w:right="211"/>
        <w:jc w:val="both"/>
        <w:rPr>
          <w:rFonts w:ascii="Calibri" w:hAnsi="Calibri" w:cs="Calibri"/>
          <w:sz w:val="10"/>
          <w:szCs w:val="10"/>
        </w:rPr>
      </w:pPr>
    </w:p>
    <w:p w:rsidR="00E138E9" w:rsidRPr="0020158D" w:rsidRDefault="00E138E9" w:rsidP="00E138E9">
      <w:pPr>
        <w:tabs>
          <w:tab w:val="left" w:pos="600"/>
        </w:tabs>
        <w:ind w:firstLine="601"/>
        <w:jc w:val="center"/>
        <w:rPr>
          <w:rFonts w:ascii="Calibri" w:hAnsi="Calibri" w:cs="Calibri"/>
          <w:b/>
          <w:sz w:val="24"/>
          <w:szCs w:val="24"/>
        </w:rPr>
      </w:pPr>
      <w:r w:rsidRPr="0020158D">
        <w:rPr>
          <w:rFonts w:ascii="Calibri" w:hAnsi="Calibri" w:cs="Calibri"/>
          <w:b/>
          <w:sz w:val="24"/>
          <w:szCs w:val="24"/>
        </w:rPr>
        <w:t>PROGRAMA DE ENTREGAS</w:t>
      </w:r>
    </w:p>
    <w:p w:rsidR="00E138E9" w:rsidRPr="0020158D" w:rsidRDefault="00E138E9" w:rsidP="00E138E9">
      <w:pPr>
        <w:tabs>
          <w:tab w:val="left" w:pos="600"/>
        </w:tabs>
        <w:ind w:firstLine="601"/>
        <w:jc w:val="center"/>
        <w:rPr>
          <w:rFonts w:ascii="Calibri" w:hAnsi="Calibri" w:cs="Calibri"/>
          <w:b/>
          <w:sz w:val="24"/>
          <w:szCs w:val="24"/>
        </w:rPr>
      </w:pPr>
      <w:r w:rsidRPr="0020158D">
        <w:rPr>
          <w:rFonts w:ascii="Calibri" w:hAnsi="Calibri" w:cs="Calibri"/>
          <w:b/>
          <w:sz w:val="24"/>
          <w:szCs w:val="24"/>
        </w:rPr>
        <w:t>CANTIDADES A SUMINISTRAR POR MES</w:t>
      </w:r>
    </w:p>
    <w:p w:rsidR="00E138E9" w:rsidRPr="00E138E9" w:rsidRDefault="00E138E9" w:rsidP="00E138E9">
      <w:pPr>
        <w:tabs>
          <w:tab w:val="left" w:pos="600"/>
        </w:tabs>
        <w:jc w:val="both"/>
        <w:rPr>
          <w:rFonts w:ascii="Calibri" w:hAnsi="Calibri" w:cs="Calibri"/>
          <w:sz w:val="10"/>
          <w:szCs w:val="10"/>
          <w:highlight w:val="green"/>
        </w:rPr>
      </w:pPr>
    </w:p>
    <w:tbl>
      <w:tblPr>
        <w:tblW w:w="10970" w:type="dxa"/>
        <w:tblCellMar>
          <w:left w:w="70" w:type="dxa"/>
          <w:right w:w="70" w:type="dxa"/>
        </w:tblCellMar>
        <w:tblLook w:val="04A0" w:firstRow="1" w:lastRow="0" w:firstColumn="1" w:lastColumn="0" w:noHBand="0" w:noVBand="1"/>
      </w:tblPr>
      <w:tblGrid>
        <w:gridCol w:w="1610"/>
        <w:gridCol w:w="1720"/>
        <w:gridCol w:w="1820"/>
        <w:gridCol w:w="2080"/>
        <w:gridCol w:w="1840"/>
        <w:gridCol w:w="1900"/>
      </w:tblGrid>
      <w:tr w:rsidR="002C3BFB" w:rsidRPr="002C3BFB" w:rsidTr="005B30D4">
        <w:trPr>
          <w:trHeight w:val="630"/>
        </w:trPr>
        <w:tc>
          <w:tcPr>
            <w:tcW w:w="1610" w:type="dxa"/>
            <w:tcBorders>
              <w:top w:val="single" w:sz="8" w:space="0" w:color="auto"/>
              <w:left w:val="single" w:sz="8" w:space="0" w:color="auto"/>
              <w:bottom w:val="single" w:sz="8" w:space="0" w:color="auto"/>
              <w:right w:val="single" w:sz="8" w:space="0" w:color="auto"/>
            </w:tcBorders>
            <w:shd w:val="clear" w:color="000000" w:fill="D0CECE"/>
            <w:vAlign w:val="center"/>
            <w:hideMark/>
          </w:tcPr>
          <w:p w:rsidR="002C3BFB" w:rsidRPr="002C3BFB" w:rsidRDefault="002C3BFB" w:rsidP="002C3BFB">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PARTIDA</w:t>
            </w:r>
          </w:p>
        </w:tc>
        <w:tc>
          <w:tcPr>
            <w:tcW w:w="1720" w:type="dxa"/>
            <w:tcBorders>
              <w:top w:val="single" w:sz="8" w:space="0" w:color="auto"/>
              <w:left w:val="nil"/>
              <w:bottom w:val="single" w:sz="8" w:space="0" w:color="auto"/>
              <w:right w:val="single" w:sz="8" w:space="0" w:color="auto"/>
            </w:tcBorders>
            <w:shd w:val="clear" w:color="000000" w:fill="D0CECE"/>
            <w:vAlign w:val="center"/>
            <w:hideMark/>
          </w:tcPr>
          <w:p w:rsidR="002C3BFB" w:rsidRPr="002C3BFB" w:rsidRDefault="002C3BFB" w:rsidP="002C3BFB">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CANTIDAD TOTAL</w:t>
            </w:r>
          </w:p>
        </w:tc>
        <w:tc>
          <w:tcPr>
            <w:tcW w:w="1820" w:type="dxa"/>
            <w:tcBorders>
              <w:top w:val="single" w:sz="8" w:space="0" w:color="auto"/>
              <w:left w:val="nil"/>
              <w:bottom w:val="single" w:sz="8" w:space="0" w:color="auto"/>
              <w:right w:val="single" w:sz="8" w:space="0" w:color="auto"/>
            </w:tcBorders>
            <w:shd w:val="clear" w:color="000000" w:fill="D0CECE"/>
            <w:vAlign w:val="center"/>
            <w:hideMark/>
          </w:tcPr>
          <w:p w:rsidR="002C3BFB" w:rsidRPr="002C3BFB" w:rsidRDefault="002C3BFB" w:rsidP="002C3BFB">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PRIMER ENTREGA SEPTIEMBRE</w:t>
            </w:r>
          </w:p>
        </w:tc>
        <w:tc>
          <w:tcPr>
            <w:tcW w:w="2080" w:type="dxa"/>
            <w:tcBorders>
              <w:top w:val="single" w:sz="8" w:space="0" w:color="auto"/>
              <w:left w:val="nil"/>
              <w:bottom w:val="single" w:sz="8" w:space="0" w:color="auto"/>
              <w:right w:val="single" w:sz="8" w:space="0" w:color="auto"/>
            </w:tcBorders>
            <w:shd w:val="clear" w:color="000000" w:fill="D0CECE"/>
            <w:vAlign w:val="center"/>
            <w:hideMark/>
          </w:tcPr>
          <w:p w:rsidR="002C3BFB" w:rsidRPr="002C3BFB" w:rsidRDefault="002C3BFB" w:rsidP="002C3BFB">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SEGUNDA ENTREGA OCTUBRE</w:t>
            </w:r>
          </w:p>
        </w:tc>
        <w:tc>
          <w:tcPr>
            <w:tcW w:w="1840" w:type="dxa"/>
            <w:tcBorders>
              <w:top w:val="single" w:sz="8" w:space="0" w:color="auto"/>
              <w:left w:val="nil"/>
              <w:bottom w:val="single" w:sz="8" w:space="0" w:color="auto"/>
              <w:right w:val="single" w:sz="8" w:space="0" w:color="auto"/>
            </w:tcBorders>
            <w:shd w:val="clear" w:color="000000" w:fill="D0CECE"/>
            <w:vAlign w:val="center"/>
            <w:hideMark/>
          </w:tcPr>
          <w:p w:rsidR="002C3BFB" w:rsidRPr="002C3BFB" w:rsidRDefault="002C3BFB" w:rsidP="002C3BFB">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TERCER ENTREGA NOVIEMBRE</w:t>
            </w:r>
          </w:p>
        </w:tc>
        <w:tc>
          <w:tcPr>
            <w:tcW w:w="1900" w:type="dxa"/>
            <w:tcBorders>
              <w:top w:val="single" w:sz="8" w:space="0" w:color="auto"/>
              <w:left w:val="nil"/>
              <w:bottom w:val="single" w:sz="8" w:space="0" w:color="auto"/>
              <w:right w:val="single" w:sz="8" w:space="0" w:color="auto"/>
            </w:tcBorders>
            <w:shd w:val="clear" w:color="000000" w:fill="D0CECE"/>
            <w:vAlign w:val="center"/>
            <w:hideMark/>
          </w:tcPr>
          <w:p w:rsidR="002C3BFB" w:rsidRPr="002C3BFB" w:rsidRDefault="002C3BFB" w:rsidP="002C3BFB">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CUARTA ENTREGA DICIEMBRE</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351</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88</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88</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88</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87</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30</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248</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62</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62</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62</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62</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14</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11</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13</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114</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29</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29</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28</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28</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14</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16</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17</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14</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19</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14</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r>
      <w:tr w:rsidR="002C3BFB" w:rsidRPr="002C3BFB" w:rsidTr="000F3B9C">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20</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14</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r>
      <w:tr w:rsidR="002C3BFB" w:rsidRPr="002C3BFB" w:rsidTr="000F3B9C">
        <w:trPr>
          <w:trHeight w:val="300"/>
        </w:trPr>
        <w:tc>
          <w:tcPr>
            <w:tcW w:w="161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lastRenderedPageBreak/>
              <w:t>21</w:t>
            </w:r>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1820" w:type="dxa"/>
            <w:tcBorders>
              <w:top w:val="single" w:sz="4" w:space="0" w:color="auto"/>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2080" w:type="dxa"/>
            <w:tcBorders>
              <w:top w:val="single" w:sz="4" w:space="0" w:color="auto"/>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single" w:sz="4" w:space="0" w:color="auto"/>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single" w:sz="4" w:space="0" w:color="auto"/>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22</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23</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222</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57</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55</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55</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55</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26</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27</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42</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28</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16</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29</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98</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30</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31</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32</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32</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33</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34</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480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240</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240</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36</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480</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240</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240</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37</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38</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39</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7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2C3BFB" w:rsidRPr="002C3BFB" w:rsidTr="005B30D4">
        <w:trPr>
          <w:trHeight w:val="315"/>
        </w:trPr>
        <w:tc>
          <w:tcPr>
            <w:tcW w:w="1610" w:type="dxa"/>
            <w:tcBorders>
              <w:top w:val="nil"/>
              <w:left w:val="single" w:sz="8" w:space="0" w:color="auto"/>
              <w:bottom w:val="single" w:sz="8"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41</w:t>
            </w:r>
          </w:p>
        </w:tc>
        <w:tc>
          <w:tcPr>
            <w:tcW w:w="1720" w:type="dxa"/>
            <w:tcBorders>
              <w:top w:val="nil"/>
              <w:left w:val="nil"/>
              <w:bottom w:val="single" w:sz="8"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8"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2080" w:type="dxa"/>
            <w:tcBorders>
              <w:top w:val="nil"/>
              <w:left w:val="nil"/>
              <w:bottom w:val="single" w:sz="8"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8" w:space="0" w:color="auto"/>
              <w:right w:val="single" w:sz="4"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8" w:space="0" w:color="auto"/>
              <w:right w:val="single" w:sz="8" w:space="0" w:color="auto"/>
            </w:tcBorders>
            <w:shd w:val="clear" w:color="auto" w:fill="auto"/>
            <w:noWrap/>
            <w:vAlign w:val="bottom"/>
            <w:hideMark/>
          </w:tcPr>
          <w:p w:rsidR="002C3BFB" w:rsidRPr="002C3BFB" w:rsidRDefault="002C3BFB" w:rsidP="002C3BFB">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bl>
    <w:p w:rsidR="002C3BFB" w:rsidRPr="00E138E9" w:rsidRDefault="002C3BFB" w:rsidP="000F3B9C">
      <w:pPr>
        <w:tabs>
          <w:tab w:val="left" w:pos="600"/>
        </w:tabs>
        <w:jc w:val="both"/>
        <w:rPr>
          <w:rFonts w:ascii="Calibri" w:hAnsi="Calibri" w:cs="Calibri"/>
          <w:sz w:val="24"/>
          <w:szCs w:val="24"/>
          <w:highlight w:val="green"/>
        </w:rPr>
      </w:pPr>
    </w:p>
    <w:p w:rsidR="00E138E9" w:rsidRPr="003900F8" w:rsidRDefault="000F3B9C" w:rsidP="000F3B9C">
      <w:pPr>
        <w:tabs>
          <w:tab w:val="left" w:pos="720"/>
        </w:tabs>
        <w:ind w:left="720"/>
        <w:jc w:val="both"/>
        <w:rPr>
          <w:rFonts w:ascii="Calibri" w:hAnsi="Calibri" w:cs="Calibri"/>
          <w:b/>
          <w:sz w:val="24"/>
          <w:szCs w:val="24"/>
        </w:rPr>
      </w:pPr>
      <w:r w:rsidRPr="003900F8">
        <w:rPr>
          <w:rFonts w:ascii="Calibri" w:hAnsi="Calibri" w:cs="Calibri"/>
          <w:sz w:val="24"/>
          <w:szCs w:val="24"/>
        </w:rPr>
        <w:t>N</w:t>
      </w:r>
      <w:r w:rsidR="00E138E9" w:rsidRPr="003900F8">
        <w:rPr>
          <w:rFonts w:ascii="Calibri" w:hAnsi="Calibri" w:cs="Calibri"/>
          <w:sz w:val="24"/>
          <w:szCs w:val="24"/>
        </w:rPr>
        <w:t xml:space="preserve">o se aceptarán entregas parciales de los bienes solicitados en cada pedido, </w:t>
      </w:r>
      <w:r w:rsidR="00E138E9" w:rsidRPr="003900F8">
        <w:rPr>
          <w:rFonts w:ascii="Calibri" w:hAnsi="Calibri" w:cs="Calibri"/>
          <w:b/>
          <w:sz w:val="24"/>
          <w:szCs w:val="24"/>
        </w:rPr>
        <w:t>las entregas deberán ser por la totalidad de los bienes especificados en dicho documento.</w:t>
      </w:r>
    </w:p>
    <w:p w:rsidR="004F1F4A" w:rsidRDefault="004F1F4A" w:rsidP="000E5D5F">
      <w:pPr>
        <w:pStyle w:val="1"/>
        <w:tabs>
          <w:tab w:val="left" w:pos="142"/>
        </w:tabs>
        <w:jc w:val="both"/>
        <w:rPr>
          <w:rFonts w:asciiTheme="minorHAnsi" w:hAnsiTheme="minorHAnsi" w:cstheme="minorHAnsi"/>
          <w:b w:val="0"/>
          <w:bCs/>
          <w:sz w:val="24"/>
          <w:szCs w:val="24"/>
        </w:rPr>
      </w:pPr>
    </w:p>
    <w:p w:rsidR="004F1F4A" w:rsidRPr="004F1F4A" w:rsidRDefault="004F1F4A" w:rsidP="00E138E9">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debiéndose entregar los bienes en su empaque original en las instalaciones del almacén antes referido, hasta quedar en condiciones de uso inmediato, por lo que los gastos respectivos correrán por cuenta del proveedor hasta la entrega total de los bienes.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w:t>
      </w:r>
      <w:r w:rsidRPr="004F1F4A">
        <w:rPr>
          <w:rFonts w:asciiTheme="minorHAnsi" w:hAnsiTheme="minorHAnsi" w:cs="Arial"/>
          <w:b w:val="0"/>
          <w:bCs/>
          <w:sz w:val="24"/>
          <w:szCs w:val="24"/>
        </w:rPr>
        <w:lastRenderedPageBreak/>
        <w:t>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A84E64" w:rsidRDefault="00A84E64" w:rsidP="003E3A71">
      <w:pPr>
        <w:pStyle w:val="1"/>
        <w:tabs>
          <w:tab w:val="left" w:pos="142"/>
        </w:tabs>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Pr="003E483C"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los bienes que se </w:t>
      </w:r>
      <w:r w:rsidR="00315F67" w:rsidRPr="003E483C">
        <w:rPr>
          <w:rFonts w:asciiTheme="minorHAnsi" w:hAnsiTheme="minorHAnsi" w:cstheme="minorHAnsi"/>
          <w:b w:val="0"/>
          <w:sz w:val="24"/>
          <w:szCs w:val="24"/>
        </w:rPr>
        <w:t>requiere</w:t>
      </w:r>
      <w:r w:rsidRPr="003E483C">
        <w:rPr>
          <w:rFonts w:asciiTheme="minorHAnsi" w:hAnsiTheme="minorHAnsi" w:cstheme="minorHAnsi"/>
          <w:b w:val="0"/>
          <w:sz w:val="24"/>
          <w:szCs w:val="24"/>
        </w:rPr>
        <w:t xml:space="preserve"> en la presente licitación, </w:t>
      </w:r>
      <w:r w:rsidR="00544AB3" w:rsidRPr="00E57DAD">
        <w:rPr>
          <w:rFonts w:asciiTheme="minorHAnsi" w:hAnsiTheme="minorHAnsi" w:cstheme="minorHAnsi"/>
          <w:b w:val="0"/>
          <w:sz w:val="24"/>
          <w:szCs w:val="24"/>
        </w:rPr>
        <w:t>será</w:t>
      </w:r>
      <w:r w:rsidR="008620F2" w:rsidRPr="00E57DAD">
        <w:rPr>
          <w:rFonts w:asciiTheme="minorHAnsi" w:hAnsiTheme="minorHAnsi" w:cstheme="minorHAnsi"/>
          <w:b w:val="0"/>
          <w:sz w:val="24"/>
          <w:szCs w:val="24"/>
        </w:rPr>
        <w:t xml:space="preserve"> el siguiente:</w:t>
      </w:r>
    </w:p>
    <w:p w:rsidR="008620F2" w:rsidRPr="003E483C"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0F0330" w:rsidRDefault="000F0330"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Pr>
          <w:rFonts w:asciiTheme="minorHAnsi" w:hAnsiTheme="minorHAnsi" w:cstheme="minorHAnsi"/>
          <w:sz w:val="24"/>
          <w:szCs w:val="24"/>
        </w:rPr>
        <w:t xml:space="preserve">Partida 1 a 26: </w:t>
      </w:r>
      <w:r w:rsidR="002310C4">
        <w:rPr>
          <w:rFonts w:asciiTheme="minorHAnsi" w:hAnsiTheme="minorHAnsi" w:cstheme="minorHAnsi"/>
          <w:b w:val="0"/>
          <w:sz w:val="24"/>
          <w:szCs w:val="24"/>
        </w:rPr>
        <w:t>Garantía</w:t>
      </w:r>
      <w:r>
        <w:rPr>
          <w:rFonts w:asciiTheme="minorHAnsi" w:hAnsiTheme="minorHAnsi" w:cstheme="minorHAnsi"/>
          <w:b w:val="0"/>
          <w:sz w:val="24"/>
          <w:szCs w:val="24"/>
        </w:rPr>
        <w:t xml:space="preserve"> durante la vida útil del cartucho</w:t>
      </w:r>
      <w:r w:rsidR="002310C4">
        <w:rPr>
          <w:rFonts w:asciiTheme="minorHAnsi" w:hAnsiTheme="minorHAnsi" w:cstheme="minorHAnsi"/>
          <w:b w:val="0"/>
          <w:sz w:val="24"/>
          <w:szCs w:val="24"/>
        </w:rPr>
        <w:t>, el proveedor será responsable en caso de que los cartuchos presenten fallas o vicios ocultos.</w:t>
      </w:r>
    </w:p>
    <w:p w:rsidR="009C22BD" w:rsidRDefault="009C22BD"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p>
    <w:p w:rsidR="009C22BD" w:rsidRDefault="009C22BD"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9C22BD">
        <w:rPr>
          <w:rFonts w:asciiTheme="minorHAnsi" w:hAnsiTheme="minorHAnsi" w:cstheme="minorHAnsi"/>
          <w:sz w:val="24"/>
          <w:szCs w:val="24"/>
        </w:rPr>
        <w:t>Partida 27</w:t>
      </w:r>
      <w:r>
        <w:rPr>
          <w:rFonts w:asciiTheme="minorHAnsi" w:hAnsiTheme="minorHAnsi" w:cstheme="minorHAnsi"/>
          <w:sz w:val="24"/>
          <w:szCs w:val="24"/>
        </w:rPr>
        <w:t xml:space="preserve"> a 34: </w:t>
      </w:r>
      <w:r>
        <w:rPr>
          <w:rFonts w:asciiTheme="minorHAnsi" w:hAnsiTheme="minorHAnsi" w:cstheme="minorHAnsi"/>
          <w:b w:val="0"/>
          <w:sz w:val="24"/>
          <w:szCs w:val="24"/>
        </w:rPr>
        <w:t>Garantía de 90 días contra defecto del fabricante, el proveedor será responsable en caso de que presenten fallas o vicios ocultos.</w:t>
      </w:r>
    </w:p>
    <w:p w:rsidR="007428D1" w:rsidRDefault="007428D1"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p>
    <w:p w:rsidR="007428D1" w:rsidRPr="00E57DAD" w:rsidRDefault="007428D1"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7428D1">
        <w:rPr>
          <w:rFonts w:asciiTheme="minorHAnsi" w:hAnsiTheme="minorHAnsi" w:cstheme="minorHAnsi"/>
          <w:sz w:val="24"/>
          <w:szCs w:val="24"/>
        </w:rPr>
        <w:t>Partida 35</w:t>
      </w:r>
      <w:r w:rsidR="00E57DAD">
        <w:rPr>
          <w:rFonts w:asciiTheme="minorHAnsi" w:hAnsiTheme="minorHAnsi" w:cstheme="minorHAnsi"/>
          <w:sz w:val="24"/>
          <w:szCs w:val="24"/>
        </w:rPr>
        <w:t xml:space="preserve"> a 41: </w:t>
      </w:r>
      <w:r w:rsidR="00E57DAD">
        <w:rPr>
          <w:rFonts w:asciiTheme="minorHAnsi" w:hAnsiTheme="minorHAnsi" w:cstheme="minorHAnsi"/>
          <w:b w:val="0"/>
          <w:sz w:val="24"/>
          <w:szCs w:val="24"/>
        </w:rPr>
        <w:t>Garantía de 5 años contra defectos de fabricante.</w:t>
      </w:r>
    </w:p>
    <w:p w:rsidR="000F0330" w:rsidRDefault="000F0330"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3E483C" w:rsidRDefault="00E57DAD"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E57DAD">
        <w:rPr>
          <w:rFonts w:asciiTheme="minorHAnsi" w:hAnsiTheme="minorHAnsi" w:cstheme="minorHAnsi"/>
          <w:b w:val="0"/>
          <w:sz w:val="24"/>
          <w:szCs w:val="24"/>
        </w:rPr>
        <w:t>Tiempo contado</w:t>
      </w:r>
      <w:r w:rsidR="00544AB3" w:rsidRPr="00E57DAD">
        <w:rPr>
          <w:rFonts w:asciiTheme="minorHAnsi" w:hAnsiTheme="minorHAnsi" w:cstheme="minorHAnsi"/>
          <w:b w:val="0"/>
          <w:sz w:val="24"/>
          <w:szCs w:val="24"/>
        </w:rPr>
        <w:t xml:space="preserve"> </w:t>
      </w:r>
      <w:r w:rsidR="00C47891" w:rsidRPr="00E57DAD">
        <w:rPr>
          <w:rFonts w:asciiTheme="minorHAnsi" w:hAnsiTheme="minorHAnsi" w:cstheme="minorHAnsi"/>
          <w:b w:val="0"/>
          <w:sz w:val="24"/>
          <w:szCs w:val="24"/>
        </w:rPr>
        <w:t>a partir</w:t>
      </w:r>
      <w:r w:rsidR="00C47891" w:rsidRPr="003E483C">
        <w:rPr>
          <w:rFonts w:asciiTheme="minorHAnsi" w:hAnsiTheme="minorHAnsi" w:cstheme="minorHAnsi"/>
          <w:b w:val="0"/>
          <w:sz w:val="24"/>
          <w:szCs w:val="24"/>
        </w:rPr>
        <w:t xml:space="preserve"> de la fecha de entrega a entera satisfacción </w:t>
      </w:r>
      <w:r w:rsidR="00D169DE" w:rsidRPr="003E483C">
        <w:rPr>
          <w:rFonts w:asciiTheme="minorHAnsi" w:hAnsiTheme="minorHAnsi" w:cstheme="minorHAnsi"/>
          <w:b w:val="0"/>
          <w:sz w:val="24"/>
          <w:szCs w:val="24"/>
        </w:rPr>
        <w:t>de</w:t>
      </w:r>
      <w:r w:rsidR="00C47891" w:rsidRPr="003E483C">
        <w:rPr>
          <w:rFonts w:asciiTheme="minorHAnsi" w:hAnsiTheme="minorHAnsi" w:cstheme="minorHAnsi"/>
          <w:b w:val="0"/>
          <w:sz w:val="24"/>
          <w:szCs w:val="24"/>
        </w:rPr>
        <w:t xml:space="preserve">l </w:t>
      </w:r>
      <w:r w:rsidR="00D169DE" w:rsidRPr="003E483C">
        <w:rPr>
          <w:rFonts w:asciiTheme="minorHAnsi" w:hAnsiTheme="minorHAnsi" w:cstheme="minorHAnsi"/>
          <w:b w:val="0"/>
          <w:sz w:val="24"/>
          <w:szCs w:val="24"/>
        </w:rPr>
        <w:t>Órgano</w:t>
      </w:r>
      <w:r w:rsidR="00C47891" w:rsidRPr="003E483C">
        <w:rPr>
          <w:rFonts w:asciiTheme="minorHAnsi" w:hAnsiTheme="minorHAnsi" w:cstheme="minorHAnsi"/>
          <w:b w:val="0"/>
          <w:sz w:val="24"/>
          <w:szCs w:val="24"/>
        </w:rPr>
        <w:t xml:space="preserve"> solicitante</w:t>
      </w:r>
      <w:r w:rsidR="00D169DE" w:rsidRPr="003E483C">
        <w:rPr>
          <w:rFonts w:asciiTheme="minorHAnsi" w:hAnsiTheme="minorHAnsi" w:cstheme="minorHAnsi"/>
          <w:b w:val="0"/>
          <w:sz w:val="24"/>
          <w:szCs w:val="24"/>
        </w:rPr>
        <w:t xml:space="preserve"> </w:t>
      </w:r>
      <w:r w:rsidR="00544AB3" w:rsidRPr="003E483C">
        <w:rPr>
          <w:rFonts w:asciiTheme="minorHAnsi" w:hAnsiTheme="minorHAnsi" w:cstheme="minorHAnsi"/>
          <w:b w:val="0"/>
          <w:sz w:val="24"/>
          <w:szCs w:val="24"/>
        </w:rPr>
        <w:t xml:space="preserve">y </w:t>
      </w:r>
      <w:r w:rsidR="002B4139" w:rsidRPr="003E483C">
        <w:rPr>
          <w:rFonts w:asciiTheme="minorHAnsi" w:hAnsiTheme="minorHAnsi" w:cstheme="minorHAnsi"/>
          <w:b w:val="0"/>
          <w:sz w:val="24"/>
          <w:szCs w:val="24"/>
        </w:rPr>
        <w:t xml:space="preserve">se </w:t>
      </w:r>
      <w:r w:rsidR="00315F67" w:rsidRPr="003E483C">
        <w:rPr>
          <w:rFonts w:asciiTheme="minorHAnsi" w:hAnsiTheme="minorHAnsi" w:cstheme="minorHAnsi"/>
          <w:b w:val="0"/>
          <w:sz w:val="24"/>
          <w:szCs w:val="24"/>
        </w:rPr>
        <w:t>otorgará</w:t>
      </w:r>
      <w:r w:rsidR="002B4139" w:rsidRPr="003E483C">
        <w:rPr>
          <w:rFonts w:asciiTheme="minorHAnsi" w:hAnsiTheme="minorHAnsi" w:cstheme="minorHAnsi"/>
          <w:b w:val="0"/>
          <w:sz w:val="24"/>
          <w:szCs w:val="24"/>
        </w:rPr>
        <w:t xml:space="preserve"> a efecto de responder por vicios ocultos y defectos de fabricación que en su caso presenten los bienes entregados.</w:t>
      </w:r>
    </w:p>
    <w:p w:rsidR="00980C7B" w:rsidRPr="003E483C" w:rsidRDefault="00980C7B"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 </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F59F2">
      <w:pPr>
        <w:ind w:left="709"/>
        <w:jc w:val="both"/>
        <w:rPr>
          <w:rFonts w:asciiTheme="minorHAnsi" w:hAnsiTheme="minorHAnsi" w:cstheme="minorHAnsi"/>
          <w:b/>
          <w:sz w:val="24"/>
          <w:szCs w:val="24"/>
        </w:rPr>
      </w:pPr>
    </w:p>
    <w:p w:rsidR="007F59FB" w:rsidRPr="00D1184D" w:rsidRDefault="007F59FB" w:rsidP="006975F3">
      <w:pPr>
        <w:tabs>
          <w:tab w:val="left" w:pos="720"/>
        </w:tabs>
        <w:ind w:left="720"/>
        <w:jc w:val="both"/>
        <w:rPr>
          <w:rFonts w:ascii="Calibri" w:hAnsi="Calibri" w:cs="Calibri"/>
          <w:sz w:val="24"/>
          <w:szCs w:val="24"/>
        </w:rPr>
      </w:pPr>
      <w:r w:rsidRPr="002565DB">
        <w:rPr>
          <w:rFonts w:ascii="Calibri" w:hAnsi="Calibri"/>
          <w:sz w:val="24"/>
          <w:szCs w:val="24"/>
        </w:rPr>
        <w:t>Al concluir la entrega de cada orden de compra “EL LICITANTE” deberá presentar el original de la factura así como la or</w:t>
      </w:r>
      <w:r w:rsidR="002565DB" w:rsidRPr="002565DB">
        <w:rPr>
          <w:rFonts w:ascii="Calibri" w:hAnsi="Calibri"/>
          <w:sz w:val="24"/>
          <w:szCs w:val="24"/>
        </w:rPr>
        <w:t>den de compra respectiva</w:t>
      </w:r>
      <w:r w:rsidRPr="002565DB">
        <w:rPr>
          <w:rFonts w:ascii="Calibri" w:hAnsi="Calibri" w:cs="Calibri"/>
          <w:sz w:val="24"/>
          <w:szCs w:val="24"/>
        </w:rPr>
        <w:t>, a Almacenes del Estado ubicado en Avenida Madero número 1981, entre calle “K” y “L”, Colonia Nueva de la Ciudad de Mexicali, Baja California quien emitirá el contra recibo</w:t>
      </w:r>
      <w:r w:rsidR="002565DB" w:rsidRPr="002565DB">
        <w:rPr>
          <w:rFonts w:ascii="Calibri" w:hAnsi="Calibri" w:cs="Calibri"/>
          <w:sz w:val="24"/>
          <w:szCs w:val="24"/>
        </w:rPr>
        <w:t xml:space="preserve"> correspondiente, conforme al suministro realizado, establecido</w:t>
      </w:r>
      <w:r w:rsidRPr="002565DB">
        <w:rPr>
          <w:rFonts w:ascii="Calibri" w:hAnsi="Calibri" w:cs="Calibri"/>
          <w:sz w:val="24"/>
          <w:szCs w:val="24"/>
        </w:rPr>
        <w:t xml:space="preserve"> en el punto </w:t>
      </w:r>
      <w:r w:rsidR="002565DB" w:rsidRPr="002565DB">
        <w:rPr>
          <w:rFonts w:ascii="Calibri" w:hAnsi="Calibri" w:cs="Calibri"/>
          <w:sz w:val="24"/>
          <w:szCs w:val="24"/>
        </w:rPr>
        <w:t>4.3</w:t>
      </w:r>
      <w:r w:rsidR="00F40447">
        <w:rPr>
          <w:rFonts w:ascii="Calibri" w:hAnsi="Calibri" w:cs="Calibri"/>
          <w:sz w:val="24"/>
          <w:szCs w:val="24"/>
        </w:rPr>
        <w:t xml:space="preserve"> de las bases de licitación.</w:t>
      </w:r>
    </w:p>
    <w:p w:rsidR="007F59FB" w:rsidRDefault="007F59FB" w:rsidP="007F59FB">
      <w:pPr>
        <w:pStyle w:val="Ttulo7"/>
        <w:spacing w:line="240" w:lineRule="auto"/>
        <w:ind w:firstLine="0"/>
        <w:rPr>
          <w:rFonts w:asciiTheme="minorHAnsi" w:hAnsiTheme="minorHAnsi" w:cstheme="minorHAnsi"/>
          <w:b w:val="0"/>
          <w:szCs w:val="24"/>
          <w:lang w:val="es-MX"/>
        </w:rPr>
      </w:pPr>
    </w:p>
    <w:p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F45714">
      <w:pPr>
        <w:jc w:val="both"/>
        <w:rPr>
          <w:rFonts w:asciiTheme="minorHAnsi" w:hAnsiTheme="minorHAnsi" w:cstheme="minorHAns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3E483C" w:rsidRDefault="002554AB" w:rsidP="002554AB">
      <w:pPr>
        <w:ind w:left="720"/>
        <w:jc w:val="both"/>
        <w:rPr>
          <w:rFonts w:asciiTheme="minorHAnsi" w:hAnsiTheme="minorHAnsi" w:cstheme="minorHAnsi"/>
          <w:b/>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AD3E97" w:rsidRPr="003E483C" w:rsidRDefault="00AD3E97" w:rsidP="00DC489E">
      <w:pPr>
        <w:ind w:left="720"/>
        <w:jc w:val="both"/>
        <w:rPr>
          <w:rFonts w:asciiTheme="minorHAnsi" w:hAnsiTheme="minorHAnsi" w:cstheme="minorHAnsi"/>
          <w:sz w:val="24"/>
          <w:szCs w:val="24"/>
          <w:lang w:val="es-MX"/>
        </w:rPr>
      </w:pPr>
      <w:r w:rsidRPr="003E483C">
        <w:rPr>
          <w:rFonts w:asciiTheme="minorHAnsi" w:hAnsiTheme="minorHAnsi" w:cstheme="minorHAnsi"/>
          <w:sz w:val="24"/>
          <w:szCs w:val="24"/>
        </w:rPr>
        <w:lastRenderedPageBreak/>
        <w:t>Debiendo facturar a nombre de:</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GOBIERNO DEL ESTADO DE BAJA CALIFORNIA  </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RFC: GEB-460319-4H7</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Calzada Independencia no.994, Centro Cívico, Mexicali, Baja California C.P. 21000.  </w:t>
      </w:r>
    </w:p>
    <w:p w:rsidR="00AD3E97" w:rsidRPr="00BF3D5D" w:rsidRDefault="00AD3E97" w:rsidP="00DC489E">
      <w:pPr>
        <w:ind w:left="720"/>
        <w:jc w:val="both"/>
        <w:rPr>
          <w:rFonts w:asciiTheme="minorHAnsi" w:hAnsiTheme="minorHAnsi" w:cstheme="minorHAnsi"/>
          <w:sz w:val="24"/>
          <w:szCs w:val="24"/>
          <w:lang w:val="es-MX"/>
        </w:rPr>
      </w:pPr>
    </w:p>
    <w:p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rsidR="003E3A71" w:rsidRDefault="00244DF6" w:rsidP="00A72CC0">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A72CC0" w:rsidRPr="00A72CC0" w:rsidRDefault="00A72CC0" w:rsidP="00A72CC0">
      <w:pPr>
        <w:tabs>
          <w:tab w:val="left" w:pos="400"/>
        </w:tabs>
        <w:ind w:left="567" w:firstLine="153"/>
        <w:jc w:val="both"/>
        <w:rPr>
          <w:rFonts w:asciiTheme="minorHAnsi" w:eastAsia="Times New Roman" w:hAnsiTheme="minorHAnsi" w:cstheme="minorHAnsi"/>
          <w:b/>
          <w:sz w:val="24"/>
          <w:szCs w:val="24"/>
          <w:lang w:val="es-MX"/>
        </w:rPr>
      </w:pP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 xml:space="preserve">as proposiciones serán rechazadas </w:t>
      </w:r>
      <w:r w:rsidR="00315F67" w:rsidRPr="003E483C">
        <w:rPr>
          <w:rFonts w:asciiTheme="minorHAnsi" w:hAnsiTheme="minorHAnsi" w:cstheme="minorHAnsi"/>
          <w:b w:val="0"/>
          <w:bCs/>
          <w:sz w:val="24"/>
          <w:szCs w:val="24"/>
        </w:rPr>
        <w:lastRenderedPageBreak/>
        <w:t>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76B1C" w:rsidRDefault="00A76B1C" w:rsidP="008D442D">
      <w:pPr>
        <w:pStyle w:val="2"/>
        <w:ind w:left="0"/>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vigencia</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0B323C">
      <w:pPr>
        <w:pStyle w:val="3"/>
        <w:ind w:left="0" w:firstLine="0"/>
        <w:rPr>
          <w:rFonts w:asciiTheme="minorHAnsi" w:hAnsiTheme="minorHAnsi" w:cstheme="minorHAnsi"/>
          <w:b/>
          <w:sz w:val="24"/>
          <w:szCs w:val="24"/>
        </w:rPr>
      </w:pPr>
    </w:p>
    <w:p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2010C">
      <w:pPr>
        <w:pStyle w:val="4"/>
        <w:ind w:left="709"/>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3B0DB8" w:rsidRPr="003E483C" w:rsidRDefault="003B0DB8" w:rsidP="00A2010C">
      <w:pPr>
        <w:pStyle w:val="4"/>
        <w:ind w:left="709"/>
        <w:jc w:val="both"/>
        <w:rPr>
          <w:rFonts w:asciiTheme="minorHAnsi" w:hAnsiTheme="minorHAnsi" w:cstheme="minorHAnsi"/>
          <w:b w:val="0"/>
          <w:sz w:val="24"/>
          <w:szCs w:val="24"/>
        </w:rPr>
      </w:pP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3B0DB8">
      <w:pPr>
        <w:pStyle w:val="4"/>
        <w:ind w:left="565"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rPr>
          <w:rFonts w:asciiTheme="minorHAnsi" w:hAnsiTheme="minorHAnsi" w:cstheme="minorHAnsi"/>
          <w:b/>
          <w:sz w:val="24"/>
          <w:szCs w:val="24"/>
        </w:rPr>
      </w:pPr>
    </w:p>
    <w:p w:rsidR="000F23A9" w:rsidRPr="000F23A9" w:rsidRDefault="000F23A9" w:rsidP="000F23A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lastRenderedPageBreak/>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 xml:space="preserve">H)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debidamente relacionados con el número de la PARTIDA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lastRenderedPageBreak/>
        <w:t>En caso de existir discrepancias entre la propuesta técnica detallada, el catalogo y/o las muestras en las partidas que se soliciten se considerará que la proposición no cumple con las especificaciones técnicas, por lo que será desechada.</w:t>
      </w:r>
    </w:p>
    <w:p w:rsidR="000B323C" w:rsidRPr="00AB1E62" w:rsidRDefault="000B323C" w:rsidP="000B323C">
      <w:pPr>
        <w:pStyle w:val="3"/>
        <w:ind w:left="709" w:firstLine="0"/>
        <w:rPr>
          <w:rFonts w:asciiTheme="minorHAnsi" w:hAnsiTheme="minorHAnsi" w:cstheme="minorHAnsi"/>
          <w:bCs/>
          <w:sz w:val="24"/>
          <w:szCs w:val="24"/>
          <w:highlight w:val="yellow"/>
        </w:rPr>
      </w:pPr>
    </w:p>
    <w:p w:rsidR="000B323C" w:rsidRPr="0097573A" w:rsidRDefault="000B323C" w:rsidP="000B323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Los catálogos, folletos o fichas técnicas del fabricante para cada una de las partidas ofertadas,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0B323C" w:rsidRPr="0097573A" w:rsidRDefault="000B323C" w:rsidP="000B323C">
      <w:pPr>
        <w:pStyle w:val="3"/>
        <w:ind w:left="709" w:firstLine="0"/>
        <w:rPr>
          <w:rFonts w:asciiTheme="minorHAnsi" w:hAnsiTheme="minorHAnsi" w:cstheme="minorHAnsi"/>
          <w:bCs/>
          <w:sz w:val="24"/>
          <w:szCs w:val="24"/>
        </w:rPr>
      </w:pPr>
    </w:p>
    <w:p w:rsidR="000B323C" w:rsidRPr="0097573A" w:rsidRDefault="000B323C" w:rsidP="000B323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rsidR="000B323C" w:rsidRPr="009724D7" w:rsidRDefault="000B323C" w:rsidP="00A2010C">
      <w:pPr>
        <w:pStyle w:val="3"/>
        <w:ind w:left="709" w:firstLine="0"/>
        <w:rPr>
          <w:rFonts w:asciiTheme="minorHAnsi" w:hAnsiTheme="minorHAnsi" w:cstheme="minorHAnsi"/>
          <w:b/>
          <w:sz w:val="24"/>
          <w:szCs w:val="24"/>
        </w:rPr>
      </w:pPr>
    </w:p>
    <w:p w:rsidR="002B4139" w:rsidRPr="003E483C" w:rsidRDefault="00B85075" w:rsidP="00950E80">
      <w:pPr>
        <w:pStyle w:val="2"/>
        <w:tabs>
          <w:tab w:val="num" w:pos="1440"/>
        </w:tabs>
        <w:ind w:left="709"/>
        <w:rPr>
          <w:rFonts w:asciiTheme="minorHAnsi" w:hAnsiTheme="minorHAnsi" w:cstheme="minorHAnsi"/>
          <w:b/>
          <w:sz w:val="24"/>
          <w:szCs w:val="24"/>
        </w:rPr>
      </w:pPr>
      <w:r w:rsidRPr="003E483C">
        <w:rPr>
          <w:rFonts w:asciiTheme="minorHAnsi" w:hAnsiTheme="minorHAnsi" w:cstheme="minorHAnsi"/>
          <w:b/>
          <w:bCs/>
          <w:sz w:val="24"/>
          <w:szCs w:val="24"/>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9A0254">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2010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711D4E">
        <w:rPr>
          <w:rFonts w:asciiTheme="minorHAnsi" w:hAnsiTheme="minorHAnsi" w:cstheme="minorHAnsi"/>
          <w:b/>
          <w:sz w:val="24"/>
          <w:szCs w:val="24"/>
        </w:rPr>
        <w:t>(Anexo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711D4E">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711D4E">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3E483C"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773BEC" w:rsidRPr="009B3249">
        <w:rPr>
          <w:rFonts w:asciiTheme="minorHAnsi" w:hAnsiTheme="minorHAnsi" w:cs="Arial"/>
          <w:b w:val="0"/>
          <w:noProof/>
          <w:sz w:val="24"/>
          <w:szCs w:val="24"/>
          <w:lang w:val="es-MX"/>
        </w:rPr>
        <w:t xml:space="preserve">Suministro de </w:t>
      </w:r>
      <w:r w:rsidR="00711D4E">
        <w:rPr>
          <w:rFonts w:asciiTheme="minorHAnsi" w:hAnsiTheme="minorHAnsi" w:cs="Arial"/>
          <w:b w:val="0"/>
          <w:noProof/>
          <w:sz w:val="24"/>
          <w:szCs w:val="24"/>
          <w:lang w:val="es-MX"/>
        </w:rPr>
        <w:t>consumibles y memorias usb para la Fiscalía General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11D4E">
        <w:rPr>
          <w:rFonts w:asciiTheme="minorHAnsi" w:hAnsiTheme="minorHAnsi" w:cstheme="minorHAnsi"/>
          <w:b w:val="0"/>
          <w:bCs/>
          <w:iCs/>
          <w:sz w:val="24"/>
          <w:szCs w:val="24"/>
          <w:lang w:val="es-MX"/>
        </w:rPr>
        <w:t>32065001-039-2020</w:t>
      </w:r>
      <w:r w:rsidR="00051F9F" w:rsidRPr="003E483C">
        <w:rPr>
          <w:rFonts w:asciiTheme="minorHAnsi" w:hAnsiTheme="minorHAnsi" w:cstheme="minorHAnsi"/>
          <w:b w:val="0"/>
          <w:bCs/>
          <w:iCs/>
          <w:sz w:val="24"/>
          <w:szCs w:val="24"/>
          <w:lang w:val="es-MX"/>
        </w:rPr>
        <w:t>.</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4E2588" w:rsidRPr="003E483C" w:rsidRDefault="004E2588" w:rsidP="004E2588">
      <w:pPr>
        <w:ind w:left="720"/>
        <w:jc w:val="both"/>
        <w:rPr>
          <w:rFonts w:asciiTheme="minorHAnsi" w:hAnsiTheme="minorHAnsi" w:cstheme="minorHAnsi"/>
          <w:sz w:val="24"/>
        </w:rPr>
      </w:pPr>
    </w:p>
    <w:p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w:t>
      </w:r>
      <w:r w:rsidR="00576DD7" w:rsidRPr="003E483C">
        <w:rPr>
          <w:rFonts w:asciiTheme="minorHAnsi" w:hAnsiTheme="minorHAnsi" w:cstheme="minorHAnsi"/>
          <w:sz w:val="24"/>
        </w:rPr>
        <w:lastRenderedPageBreak/>
        <w:t>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8B5FDD">
        <w:rPr>
          <w:rFonts w:asciiTheme="minorHAnsi" w:hAnsiTheme="minorHAnsi" w:cstheme="minorHAnsi"/>
          <w:b/>
          <w:sz w:val="24"/>
        </w:rPr>
        <w:t>17</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8B5FDD">
        <w:rPr>
          <w:rFonts w:asciiTheme="minorHAnsi" w:hAnsiTheme="minorHAnsi" w:cstheme="minorHAnsi"/>
          <w:b/>
          <w:sz w:val="24"/>
        </w:rPr>
        <w:t>agosto</w:t>
      </w:r>
      <w:r w:rsidRPr="003E483C">
        <w:rPr>
          <w:rFonts w:asciiTheme="minorHAnsi" w:hAnsiTheme="minorHAnsi" w:cstheme="minorHAnsi"/>
          <w:b/>
          <w:sz w:val="24"/>
        </w:rPr>
        <w:t xml:space="preserve"> de 2020 a las 1</w:t>
      </w:r>
      <w:r w:rsidR="00BE399A" w:rsidRPr="003E483C">
        <w:rPr>
          <w:rFonts w:asciiTheme="minorHAnsi" w:hAnsiTheme="minorHAnsi" w:cstheme="minorHAnsi"/>
          <w:b/>
          <w:sz w:val="24"/>
        </w:rPr>
        <w:t>5</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8B5FDD">
        <w:rPr>
          <w:rFonts w:asciiTheme="minorHAnsi" w:hAnsiTheme="minorHAnsi" w:cstheme="minorHAnsi"/>
          <w:b/>
          <w:sz w:val="24"/>
        </w:rPr>
        <w:t>20</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8B5FDD">
        <w:rPr>
          <w:rFonts w:asciiTheme="minorHAnsi" w:hAnsiTheme="minorHAnsi" w:cstheme="minorHAnsi"/>
          <w:b/>
          <w:sz w:val="24"/>
        </w:rPr>
        <w:t>agosto</w:t>
      </w:r>
      <w:r w:rsidRPr="004031CD">
        <w:rPr>
          <w:rFonts w:asciiTheme="minorHAnsi" w:hAnsiTheme="minorHAnsi" w:cstheme="minorHAnsi"/>
          <w:b/>
          <w:sz w:val="24"/>
        </w:rPr>
        <w:t xml:space="preserve"> de 2020 a las </w:t>
      </w:r>
      <w:r w:rsidR="008B5FDD">
        <w:rPr>
          <w:rFonts w:asciiTheme="minorHAnsi" w:hAnsiTheme="minorHAnsi" w:cstheme="minorHAnsi"/>
          <w:b/>
          <w:sz w:val="24"/>
        </w:rPr>
        <w:t>08</w:t>
      </w:r>
      <w:r w:rsidR="00574F35">
        <w:rPr>
          <w:rFonts w:asciiTheme="minorHAnsi" w:hAnsiTheme="minorHAnsi" w:cstheme="minorHAnsi"/>
          <w:b/>
          <w:sz w:val="24"/>
        </w:rPr>
        <w:t>:3</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8B5FDD">
        <w:rPr>
          <w:rFonts w:asciiTheme="minorHAnsi" w:hAnsiTheme="minorHAnsi" w:cstheme="minorHAnsi"/>
          <w:b/>
          <w:sz w:val="24"/>
        </w:rPr>
        <w:t>26</w:t>
      </w:r>
      <w:r w:rsidRPr="003E483C">
        <w:rPr>
          <w:rFonts w:asciiTheme="minorHAnsi" w:hAnsiTheme="minorHAnsi" w:cstheme="minorHAnsi"/>
          <w:b/>
          <w:sz w:val="24"/>
        </w:rPr>
        <w:t xml:space="preserve"> de </w:t>
      </w:r>
      <w:r w:rsidR="008B5FDD">
        <w:rPr>
          <w:rFonts w:asciiTheme="minorHAnsi" w:hAnsiTheme="minorHAnsi" w:cstheme="minorHAnsi"/>
          <w:b/>
          <w:sz w:val="24"/>
        </w:rPr>
        <w:t>agosto</w:t>
      </w:r>
      <w:r w:rsidRPr="003E483C">
        <w:rPr>
          <w:rFonts w:asciiTheme="minorHAnsi" w:hAnsiTheme="minorHAnsi" w:cstheme="minorHAnsi"/>
          <w:b/>
          <w:sz w:val="24"/>
        </w:rPr>
        <w:t xml:space="preserve"> de 2020 a las </w:t>
      </w:r>
      <w:r w:rsidR="008B5FDD">
        <w:rPr>
          <w:rFonts w:asciiTheme="minorHAnsi" w:hAnsiTheme="minorHAnsi" w:cstheme="minorHAnsi"/>
          <w:b/>
          <w:sz w:val="24"/>
        </w:rPr>
        <w:t>10:30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lastRenderedPageBreak/>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8B5FDD">
        <w:rPr>
          <w:rFonts w:asciiTheme="minorHAnsi" w:hAnsiTheme="minorHAnsi" w:cstheme="minorHAnsi"/>
          <w:b/>
          <w:sz w:val="24"/>
          <w:u w:val="single"/>
        </w:rPr>
        <w:t>10:30</w:t>
      </w:r>
      <w:r w:rsidRPr="003E483C">
        <w:rPr>
          <w:rFonts w:asciiTheme="minorHAnsi" w:hAnsiTheme="minorHAnsi" w:cstheme="minorHAnsi"/>
          <w:b/>
          <w:sz w:val="24"/>
          <w:u w:val="single"/>
        </w:rPr>
        <w:t xml:space="preserve"> horas del día </w:t>
      </w:r>
      <w:r w:rsidR="008B5FDD">
        <w:rPr>
          <w:rFonts w:asciiTheme="minorHAnsi" w:hAnsiTheme="minorHAnsi" w:cstheme="minorHAnsi"/>
          <w:b/>
          <w:sz w:val="24"/>
          <w:u w:val="single"/>
        </w:rPr>
        <w:t>26</w:t>
      </w:r>
      <w:r w:rsidRPr="003E483C">
        <w:rPr>
          <w:rFonts w:asciiTheme="minorHAnsi" w:hAnsiTheme="minorHAnsi" w:cstheme="minorHAnsi"/>
          <w:b/>
          <w:sz w:val="24"/>
          <w:u w:val="single"/>
        </w:rPr>
        <w:t xml:space="preserve"> de </w:t>
      </w:r>
      <w:r w:rsidR="008B5FDD">
        <w:rPr>
          <w:rFonts w:asciiTheme="minorHAnsi" w:hAnsiTheme="minorHAnsi" w:cstheme="minorHAnsi"/>
          <w:b/>
          <w:sz w:val="24"/>
          <w:u w:val="single"/>
        </w:rPr>
        <w:t>agosto</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3E483C">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8B5FDD">
        <w:rPr>
          <w:rFonts w:asciiTheme="minorHAnsi" w:hAnsiTheme="minorHAnsi" w:cstheme="minorHAnsi"/>
          <w:b/>
          <w:u w:val="single"/>
        </w:rPr>
        <w:t>0</w:t>
      </w:r>
      <w:r w:rsidR="00223D49" w:rsidRPr="003E483C">
        <w:rPr>
          <w:rFonts w:asciiTheme="minorHAnsi" w:hAnsiTheme="minorHAnsi" w:cstheme="minorHAnsi"/>
          <w:b/>
          <w:u w:val="single"/>
        </w:rPr>
        <w:t>:</w:t>
      </w:r>
      <w:r w:rsidR="00BD045E">
        <w:rPr>
          <w:rFonts w:asciiTheme="minorHAnsi" w:hAnsiTheme="minorHAnsi" w:cstheme="minorHAnsi"/>
          <w:b/>
          <w:u w:val="single"/>
        </w:rPr>
        <w:t>3</w:t>
      </w:r>
      <w:r w:rsidR="00223D49" w:rsidRPr="003E483C">
        <w:rPr>
          <w:rFonts w:asciiTheme="minorHAnsi" w:hAnsiTheme="minorHAnsi" w:cstheme="minorHAnsi"/>
          <w:b/>
          <w:u w:val="single"/>
        </w:rPr>
        <w:t xml:space="preserve">0 horas del día </w:t>
      </w:r>
      <w:r w:rsidR="008B5FDD">
        <w:rPr>
          <w:rFonts w:asciiTheme="minorHAnsi" w:hAnsiTheme="minorHAnsi" w:cstheme="minorHAnsi"/>
          <w:b/>
          <w:u w:val="single"/>
        </w:rPr>
        <w:t>02</w:t>
      </w:r>
      <w:r w:rsidR="00223D49" w:rsidRPr="003E483C">
        <w:rPr>
          <w:rFonts w:asciiTheme="minorHAnsi" w:hAnsiTheme="minorHAnsi" w:cstheme="minorHAnsi"/>
          <w:b/>
          <w:u w:val="single"/>
        </w:rPr>
        <w:t xml:space="preserve"> de </w:t>
      </w:r>
      <w:r w:rsidR="008B5FDD">
        <w:rPr>
          <w:rFonts w:asciiTheme="minorHAnsi" w:hAnsiTheme="minorHAnsi" w:cstheme="minorHAnsi"/>
          <w:b/>
          <w:u w:val="single"/>
        </w:rPr>
        <w:t>septiembre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lastRenderedPageBreak/>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3E3A71" w:rsidRDefault="003E3A71" w:rsidP="00A2010C">
      <w:pPr>
        <w:pStyle w:val="2"/>
        <w:ind w:left="720"/>
        <w:rPr>
          <w:rFonts w:asciiTheme="minorHAnsi" w:hAnsiTheme="minorHAnsi" w:cstheme="minorHAnsi"/>
          <w:b/>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lastRenderedPageBreak/>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rsidR="000360D9" w:rsidRPr="000E5DBE" w:rsidRDefault="001C4A0C" w:rsidP="003E3A71">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696473">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696473">
      <w:pPr>
        <w:pStyle w:val="3"/>
        <w:tabs>
          <w:tab w:val="left" w:pos="1530"/>
        </w:tabs>
        <w:ind w:left="720" w:firstLine="0"/>
        <w:rPr>
          <w:rFonts w:asciiTheme="minorHAnsi" w:hAnsiTheme="minorHAnsi" w:cstheme="minorHAnsi"/>
          <w:sz w:val="24"/>
        </w:rPr>
      </w:pP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w:t>
      </w:r>
      <w:r w:rsidRPr="00851426">
        <w:rPr>
          <w:rFonts w:ascii="Calibri" w:eastAsia="Calibri" w:hAnsi="Calibri" w:cs="Calibri"/>
          <w:color w:val="000000"/>
          <w:sz w:val="24"/>
          <w:szCs w:val="24"/>
          <w:lang w:val="es-MX" w:eastAsia="es-MX"/>
        </w:rPr>
        <w:lastRenderedPageBreak/>
        <w:t xml:space="preserve">los demás participantes. En apego a lo dispuesto en el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tanto en la técnica como en la económica.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696473" w:rsidRPr="005F609B"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Pr="00851426" w:rsidRDefault="00696473" w:rsidP="00696473">
      <w:pPr>
        <w:numPr>
          <w:ilvl w:val="0"/>
          <w:numId w:val="27"/>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0360D9" w:rsidRPr="00696473"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A2010C">
      <w:pPr>
        <w:pStyle w:val="3"/>
        <w:tabs>
          <w:tab w:val="left" w:pos="0"/>
          <w:tab w:val="left" w:pos="90"/>
        </w:tabs>
        <w:ind w:left="72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Default="0096162C" w:rsidP="00A2010C">
      <w:pPr>
        <w:pStyle w:val="3"/>
        <w:ind w:left="720" w:hanging="720"/>
        <w:rPr>
          <w:rFonts w:asciiTheme="minorHAnsi" w:hAnsiTheme="minorHAnsi" w:cstheme="minorHAnsi"/>
          <w:sz w:val="16"/>
          <w:szCs w:val="16"/>
        </w:rPr>
      </w:pPr>
    </w:p>
    <w:p w:rsidR="003E3A71" w:rsidRPr="003E483C" w:rsidRDefault="003E3A71"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1C0058">
        <w:rPr>
          <w:rFonts w:asciiTheme="minorHAnsi" w:hAnsiTheme="minorHAnsi" w:cstheme="minorHAnsi"/>
          <w:b/>
          <w:sz w:val="24"/>
          <w:u w:val="single"/>
        </w:rPr>
        <w:t>03</w:t>
      </w:r>
      <w:r w:rsidRPr="003E483C">
        <w:rPr>
          <w:rFonts w:asciiTheme="minorHAnsi" w:hAnsiTheme="minorHAnsi" w:cstheme="minorHAnsi"/>
          <w:b/>
          <w:sz w:val="24"/>
          <w:u w:val="single"/>
        </w:rPr>
        <w:t xml:space="preserve"> de </w:t>
      </w:r>
      <w:r w:rsidR="001C0058">
        <w:rPr>
          <w:rFonts w:asciiTheme="minorHAnsi" w:hAnsiTheme="minorHAnsi" w:cstheme="minorHAnsi"/>
          <w:b/>
          <w:sz w:val="24"/>
          <w:u w:val="single"/>
        </w:rPr>
        <w:t>septiembre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C0058">
        <w:rPr>
          <w:rFonts w:asciiTheme="minorHAnsi" w:hAnsiTheme="minorHAnsi" w:cstheme="minorHAnsi"/>
          <w:b/>
          <w:sz w:val="24"/>
          <w:u w:val="single"/>
        </w:rPr>
        <w:t>14:00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lastRenderedPageBreak/>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223D49" w:rsidRPr="003E483C">
        <w:rPr>
          <w:rFonts w:asciiTheme="minorHAnsi" w:hAnsiTheme="minorHAnsi" w:cstheme="minorHAnsi"/>
          <w:sz w:val="24"/>
        </w:rPr>
        <w:t>l</w:t>
      </w:r>
      <w:r w:rsidR="0015631C">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15631C">
        <w:rPr>
          <w:rFonts w:asciiTheme="minorHAnsi" w:hAnsiTheme="minorHAnsi" w:cstheme="minorHAnsi"/>
          <w:sz w:val="24"/>
        </w:rPr>
        <w:t>Convocante”</w:t>
      </w:r>
      <w:r w:rsidR="00D747C5" w:rsidRPr="003E483C">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2010C">
      <w:pPr>
        <w:pStyle w:val="3"/>
        <w:ind w:left="720" w:firstLine="0"/>
        <w:rPr>
          <w:rFonts w:asciiTheme="minorHAnsi" w:hAnsiTheme="minorHAnsi" w:cstheme="minorHAnsi"/>
          <w:sz w:val="24"/>
        </w:rPr>
      </w:pPr>
    </w:p>
    <w:p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rsidR="003F7209" w:rsidRPr="003E483C" w:rsidRDefault="003F7209" w:rsidP="00A2010C">
      <w:pPr>
        <w:pStyle w:val="3"/>
        <w:ind w:left="720" w:firstLine="0"/>
        <w:rPr>
          <w:rFonts w:asciiTheme="minorHAnsi" w:hAnsiTheme="minorHAnsi" w:cstheme="minorHAnsi"/>
          <w:sz w:val="24"/>
        </w:rPr>
      </w:pPr>
    </w:p>
    <w:p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w:t>
      </w:r>
      <w:proofErr w:type="gramStart"/>
      <w:r w:rsidR="00327CA6" w:rsidRPr="003E483C">
        <w:rPr>
          <w:rFonts w:asciiTheme="minorHAnsi" w:hAnsiTheme="minorHAnsi" w:cstheme="minorHAnsi"/>
          <w:sz w:val="24"/>
        </w:rPr>
        <w:t>fracción</w:t>
      </w:r>
      <w:proofErr w:type="gramEnd"/>
      <w:r w:rsidR="00327CA6" w:rsidRPr="003E483C">
        <w:rPr>
          <w:rFonts w:asciiTheme="minorHAnsi" w:hAnsiTheme="minorHAnsi" w:cstheme="minorHAnsi"/>
          <w:sz w:val="24"/>
        </w:rPr>
        <w:t xml:space="preserve">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p>
    <w:p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614FE7">
      <w:pPr>
        <w:ind w:left="709"/>
        <w:jc w:val="both"/>
        <w:rPr>
          <w:rFonts w:asciiTheme="minorHAnsi" w:hAnsiTheme="minorHAnsi" w:cstheme="minorHAnsi"/>
          <w:sz w:val="24"/>
          <w:szCs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6D1B3D" w:rsidRPr="003E483C" w:rsidRDefault="006D1B3D" w:rsidP="006D1B3D">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rsidR="00223D49" w:rsidRPr="003E483C" w:rsidRDefault="00223D49" w:rsidP="00223D49">
      <w:pPr>
        <w:pStyle w:val="3"/>
        <w:ind w:left="1418" w:hanging="425"/>
        <w:rPr>
          <w:rFonts w:asciiTheme="minorHAnsi" w:hAnsiTheme="minorHAnsi" w:cstheme="minorHAnsi"/>
          <w:sz w:val="24"/>
        </w:rPr>
      </w:pPr>
    </w:p>
    <w:p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Gobierno del Estado de Baja California, </w:t>
      </w:r>
      <w:r w:rsidRPr="003E483C">
        <w:rPr>
          <w:rFonts w:asciiTheme="minorHAnsi" w:hAnsiTheme="minorHAnsi" w:cstheme="minorHAnsi"/>
          <w:sz w:val="24"/>
          <w:szCs w:val="24"/>
        </w:rPr>
        <w:t>derivada del contrato.</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lastRenderedPageBreak/>
        <w:t>Pd= Penalización diaria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825D40" w:rsidRPr="003E483C" w:rsidRDefault="00825D40"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882F41"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A84E64" w:rsidRPr="003E483C" w:rsidRDefault="00C13BBE" w:rsidP="003E3A71">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851123" w:rsidRDefault="00851123" w:rsidP="00A2010C">
      <w:pPr>
        <w:ind w:left="864"/>
        <w:jc w:val="both"/>
        <w:rPr>
          <w:rFonts w:asciiTheme="minorHAnsi" w:hAnsiTheme="minorHAnsi" w:cstheme="minorHAnsi"/>
          <w:sz w:val="22"/>
          <w:szCs w:val="22"/>
        </w:rPr>
      </w:pPr>
    </w:p>
    <w:p w:rsidR="004C1426" w:rsidRPr="003E483C" w:rsidRDefault="004C1426"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 xml:space="preserve">la Ley de Adquisiciones, Arrendamientos y Servicios para el Estado de Baja California y su Reglamento, Ley de Responsabilidades de los Servidores Públicos y Ley del Procedimiento para </w:t>
      </w:r>
      <w:r w:rsidRPr="003E483C">
        <w:rPr>
          <w:rFonts w:asciiTheme="minorHAnsi" w:hAnsiTheme="minorHAnsi" w:cstheme="minorHAnsi"/>
          <w:sz w:val="24"/>
        </w:rPr>
        <w:lastRenderedPageBreak/>
        <w:t>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Pr="003E483C" w:rsidRDefault="0004497C"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F3D58"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F3D58"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F3D58"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873AFB" w:rsidRDefault="00873AFB" w:rsidP="00A2010C">
      <w:pPr>
        <w:pStyle w:val="2"/>
        <w:ind w:left="284"/>
        <w:jc w:val="center"/>
        <w:rPr>
          <w:rFonts w:asciiTheme="minorHAnsi" w:hAnsiTheme="minorHAnsi" w:cstheme="minorHAnsi"/>
          <w:sz w:val="120"/>
          <w:szCs w:val="120"/>
        </w:rPr>
      </w:pPr>
    </w:p>
    <w:p w:rsidR="0094242F" w:rsidRDefault="0094242F"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A61C7C">
        <w:rPr>
          <w:rFonts w:asciiTheme="minorHAnsi" w:eastAsia="Calibri" w:hAnsiTheme="minorHAnsi" w:cstheme="minorHAnsi"/>
          <w:b/>
          <w:sz w:val="26"/>
          <w:szCs w:val="26"/>
        </w:rPr>
        <w:t>32065001-039-2020</w:t>
      </w:r>
    </w:p>
    <w:p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rsidR="00A61C7C" w:rsidRPr="00A61C7C" w:rsidRDefault="002B6049" w:rsidP="00A61C7C">
      <w:pPr>
        <w:pStyle w:val="Textoindependiente"/>
        <w:tabs>
          <w:tab w:val="left" w:pos="9923"/>
        </w:tabs>
        <w:ind w:left="142" w:right="141"/>
        <w:rPr>
          <w:rFonts w:asciiTheme="minorHAnsi" w:hAnsiTheme="minorHAnsi" w:cs="Arial"/>
          <w:b w:val="0"/>
          <w:noProof/>
          <w:sz w:val="26"/>
          <w:szCs w:val="26"/>
          <w:lang w:val="es-MX"/>
        </w:rPr>
      </w:pPr>
      <w:r w:rsidRPr="00A61C7C">
        <w:rPr>
          <w:rFonts w:asciiTheme="minorHAnsi" w:eastAsia="Calibri" w:hAnsiTheme="minorHAnsi" w:cstheme="minorHAnsi"/>
          <w:b w:val="0"/>
          <w:iCs/>
          <w:sz w:val="26"/>
          <w:szCs w:val="26"/>
        </w:rPr>
        <w:t>“</w:t>
      </w:r>
      <w:r w:rsidR="00A61C7C" w:rsidRPr="00A61C7C">
        <w:rPr>
          <w:rFonts w:asciiTheme="minorHAnsi" w:hAnsiTheme="minorHAnsi" w:cs="Arial"/>
          <w:b w:val="0"/>
          <w:noProof/>
          <w:sz w:val="26"/>
          <w:szCs w:val="26"/>
          <w:lang w:val="es-MX"/>
        </w:rPr>
        <w:t xml:space="preserve">Suministro de consumibles y memorias usb para </w:t>
      </w:r>
    </w:p>
    <w:p w:rsidR="002B6049" w:rsidRPr="00A61C7C" w:rsidRDefault="00A61C7C" w:rsidP="00A61C7C">
      <w:pPr>
        <w:tabs>
          <w:tab w:val="left" w:pos="426"/>
        </w:tabs>
        <w:ind w:right="-702" w:hanging="450"/>
        <w:jc w:val="center"/>
        <w:rPr>
          <w:rFonts w:asciiTheme="minorHAnsi" w:eastAsia="Calibri" w:hAnsiTheme="minorHAnsi" w:cstheme="minorHAnsi"/>
          <w:iCs/>
          <w:sz w:val="26"/>
          <w:szCs w:val="26"/>
          <w:lang w:val="es-MX"/>
        </w:rPr>
      </w:pPr>
      <w:r w:rsidRPr="00A61C7C">
        <w:rPr>
          <w:rFonts w:asciiTheme="minorHAnsi" w:hAnsiTheme="minorHAnsi" w:cs="Arial"/>
          <w:noProof/>
          <w:sz w:val="26"/>
          <w:szCs w:val="26"/>
          <w:lang w:val="es-MX"/>
        </w:rPr>
        <w:t>la Fiscalía General del Estado de Baja California</w:t>
      </w:r>
      <w:r w:rsidR="002B6049" w:rsidRPr="00A61C7C">
        <w:rPr>
          <w:rFonts w:asciiTheme="minorHAnsi" w:eastAsia="Calibri" w:hAnsiTheme="minorHAnsi" w:cstheme="minorHAnsi"/>
          <w:iCs/>
          <w:sz w:val="26"/>
          <w:szCs w:val="26"/>
          <w:lang w:val="es-MX"/>
        </w:rPr>
        <w:t>”</w:t>
      </w: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142"/>
          <w:tab w:val="left" w:pos="450"/>
        </w:tabs>
        <w:ind w:left="-90" w:right="-342"/>
        <w:jc w:val="both"/>
        <w:rPr>
          <w:rFonts w:asciiTheme="minorHAnsi" w:hAnsiTheme="minorHAnsi" w:cstheme="minorHAnsi"/>
          <w:sz w:val="24"/>
        </w:rPr>
      </w:pPr>
      <w:r w:rsidRPr="002B6049">
        <w:rPr>
          <w:rFonts w:asciiTheme="minorHAnsi" w:hAnsiTheme="minorHAnsi" w:cstheme="minorHAnsi"/>
          <w:sz w:val="24"/>
        </w:rPr>
        <w:t>DESCRIPCIÓN GENERAL DE LOS BIENES A SUMINISTRAR Y CONDICIONES QUE DEBERÁN CUBRIR LOS LICITANTES EN SUS PROPOSICIONES.</w:t>
      </w:r>
    </w:p>
    <w:p w:rsidR="002B6049" w:rsidRPr="00127C15" w:rsidRDefault="002B6049" w:rsidP="002B6049">
      <w:pPr>
        <w:tabs>
          <w:tab w:val="left" w:pos="142"/>
        </w:tabs>
        <w:ind w:left="-90" w:right="-342"/>
        <w:jc w:val="both"/>
        <w:rPr>
          <w:rFonts w:asciiTheme="minorHAnsi" w:hAnsiTheme="minorHAnsi" w:cstheme="minorHAnsi"/>
        </w:rPr>
      </w:pPr>
    </w:p>
    <w:p w:rsidR="0072243B" w:rsidRPr="0072243B" w:rsidRDefault="0072243B" w:rsidP="0072243B">
      <w:pPr>
        <w:tabs>
          <w:tab w:val="left" w:pos="426"/>
        </w:tabs>
        <w:ind w:right="-252"/>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condiciones de entrega, plazo de entrega, vigencia 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4C7FA7" w:rsidRPr="00520787" w:rsidRDefault="004C7FA7" w:rsidP="00906817">
      <w:pPr>
        <w:pStyle w:val="2"/>
        <w:ind w:left="426" w:right="182"/>
        <w:jc w:val="center"/>
        <w:rPr>
          <w:rFonts w:asciiTheme="minorHAnsi" w:hAnsiTheme="minorHAnsi" w:cstheme="minorHAnsi"/>
          <w:b/>
          <w:sz w:val="22"/>
          <w:szCs w:val="22"/>
        </w:rPr>
      </w:pPr>
    </w:p>
    <w:p w:rsidR="004C7FA7" w:rsidRPr="001F784A" w:rsidRDefault="004C7FA7" w:rsidP="00906817">
      <w:pPr>
        <w:pStyle w:val="2"/>
        <w:ind w:left="426" w:right="182"/>
        <w:jc w:val="center"/>
        <w:rPr>
          <w:rFonts w:asciiTheme="minorHAnsi" w:hAnsiTheme="minorHAnsi" w:cstheme="minorHAnsi"/>
          <w:b/>
          <w:sz w:val="22"/>
          <w:szCs w:val="22"/>
        </w:rPr>
      </w:pPr>
    </w:p>
    <w:p w:rsidR="00A61C7C" w:rsidRPr="00A61C7C" w:rsidRDefault="00A61C7C" w:rsidP="00A61C7C">
      <w:pPr>
        <w:pStyle w:val="2"/>
        <w:ind w:left="426" w:right="182"/>
        <w:jc w:val="center"/>
        <w:rPr>
          <w:rFonts w:asciiTheme="minorHAnsi" w:hAnsiTheme="minorHAnsi" w:cstheme="minorHAnsi"/>
          <w:b/>
          <w:sz w:val="22"/>
          <w:szCs w:val="22"/>
        </w:rPr>
      </w:pPr>
      <w:r w:rsidRPr="00A61C7C">
        <w:rPr>
          <w:rFonts w:asciiTheme="minorHAnsi" w:hAnsiTheme="minorHAnsi" w:cstheme="minorHAnsi"/>
          <w:b/>
          <w:sz w:val="22"/>
          <w:szCs w:val="22"/>
        </w:rPr>
        <w:t>PARTIDA 1</w:t>
      </w:r>
    </w:p>
    <w:p w:rsidR="00A61C7C" w:rsidRPr="00A61C7C" w:rsidRDefault="00A61C7C" w:rsidP="00A61C7C">
      <w:pPr>
        <w:pStyle w:val="2"/>
        <w:ind w:left="426" w:right="182"/>
        <w:jc w:val="center"/>
        <w:rPr>
          <w:rFonts w:asciiTheme="minorHAnsi" w:hAnsiTheme="minorHAnsi" w:cstheme="minorHAnsi"/>
          <w:b/>
          <w:sz w:val="22"/>
          <w:szCs w:val="22"/>
        </w:rPr>
      </w:pPr>
      <w:r w:rsidRPr="00A61C7C">
        <w:rPr>
          <w:rFonts w:asciiTheme="minorHAnsi" w:hAnsiTheme="minorHAnsi" w:cstheme="minorHAnsi"/>
          <w:b/>
          <w:sz w:val="22"/>
          <w:szCs w:val="22"/>
        </w:rPr>
        <w:t>TONER</w:t>
      </w:r>
    </w:p>
    <w:p w:rsidR="00A61C7C" w:rsidRPr="00A61C7C" w:rsidRDefault="00A61C7C" w:rsidP="00A61C7C">
      <w:pPr>
        <w:pStyle w:val="2"/>
        <w:ind w:left="426" w:right="182"/>
        <w:jc w:val="center"/>
        <w:rPr>
          <w:rFonts w:asciiTheme="minorHAnsi" w:hAnsiTheme="minorHAnsi" w:cstheme="minorHAnsi"/>
          <w:b/>
          <w:sz w:val="22"/>
          <w:szCs w:val="22"/>
        </w:rPr>
      </w:pPr>
      <w:r w:rsidRPr="00A61C7C">
        <w:rPr>
          <w:rFonts w:asciiTheme="minorHAnsi" w:hAnsiTheme="minorHAnsi" w:cstheme="minorHAnsi"/>
          <w:b/>
          <w:sz w:val="22"/>
          <w:szCs w:val="22"/>
        </w:rPr>
        <w:t>CANTIDAD: 351</w:t>
      </w:r>
    </w:p>
    <w:p w:rsidR="00A61C7C" w:rsidRPr="00A61C7C" w:rsidRDefault="00A61C7C" w:rsidP="00A61C7C">
      <w:pPr>
        <w:pStyle w:val="2"/>
        <w:ind w:left="426" w:right="182"/>
        <w:jc w:val="center"/>
        <w:rPr>
          <w:rFonts w:asciiTheme="minorHAnsi" w:hAnsiTheme="minorHAnsi" w:cstheme="minorHAnsi"/>
          <w:b/>
          <w:sz w:val="22"/>
          <w:szCs w:val="22"/>
        </w:rPr>
      </w:pP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 xml:space="preserve">MARCA </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HEWLETT PACKARD O COMPATIBLE</w:t>
      </w:r>
    </w:p>
    <w:p w:rsidR="00A61C7C" w:rsidRPr="00A61C7C" w:rsidRDefault="00A61C7C" w:rsidP="00A61C7C">
      <w:pPr>
        <w:pStyle w:val="2"/>
        <w:ind w:left="426" w:right="182"/>
        <w:jc w:val="left"/>
        <w:rPr>
          <w:rFonts w:asciiTheme="minorHAnsi" w:hAnsiTheme="minorHAnsi" w:cstheme="minorHAnsi"/>
          <w:sz w:val="22"/>
          <w:szCs w:val="22"/>
        </w:rPr>
      </w:pP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NUMERO DE PARTE</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CF281A</w:t>
      </w:r>
    </w:p>
    <w:p w:rsidR="00A61C7C" w:rsidRPr="00A61C7C" w:rsidRDefault="00A61C7C" w:rsidP="00AA7733">
      <w:pPr>
        <w:pStyle w:val="2"/>
        <w:ind w:left="0" w:right="182"/>
        <w:jc w:val="left"/>
        <w:rPr>
          <w:rFonts w:asciiTheme="minorHAnsi" w:hAnsiTheme="minorHAnsi" w:cstheme="minorHAnsi"/>
          <w:sz w:val="22"/>
          <w:szCs w:val="22"/>
        </w:rPr>
      </w:pP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DESCRIPCIÓN</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 xml:space="preserve">CARTUCHO DE TONER HP ORIGINAL COLOR NEGRO, 10,500 PAGINAS PARA IMPRESORA HP LASER A COLOR M604 </w:t>
      </w:r>
    </w:p>
    <w:p w:rsidR="00A61C7C" w:rsidRPr="00A61C7C" w:rsidRDefault="00A61C7C" w:rsidP="00AA7733">
      <w:pPr>
        <w:pStyle w:val="2"/>
        <w:ind w:left="0" w:right="182"/>
        <w:jc w:val="left"/>
        <w:rPr>
          <w:rFonts w:asciiTheme="minorHAnsi" w:hAnsiTheme="minorHAnsi" w:cstheme="minorHAnsi"/>
          <w:sz w:val="22"/>
          <w:szCs w:val="22"/>
        </w:rPr>
      </w:pPr>
    </w:p>
    <w:p w:rsidR="00A61C7C" w:rsidRPr="00A61C7C" w:rsidRDefault="00A61C7C" w:rsidP="00A61C7C">
      <w:pPr>
        <w:pStyle w:val="2"/>
        <w:ind w:left="426" w:right="182"/>
        <w:jc w:val="left"/>
        <w:rPr>
          <w:rFonts w:asciiTheme="minorHAnsi" w:hAnsiTheme="minorHAnsi" w:cstheme="minorHAnsi"/>
          <w:b/>
          <w:sz w:val="22"/>
          <w:szCs w:val="22"/>
        </w:rPr>
      </w:pPr>
      <w:r w:rsidRPr="00A61C7C">
        <w:rPr>
          <w:rFonts w:asciiTheme="minorHAnsi" w:hAnsiTheme="minorHAnsi" w:cstheme="minorHAnsi"/>
          <w:b/>
          <w:sz w:val="22"/>
          <w:szCs w:val="22"/>
        </w:rPr>
        <w:t>INVENTARIO</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INV-260591</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INV-260594</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INV-260596</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INV-260592</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INV-260593</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INV-260595</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INV-260599</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INV-260597</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INV-260598</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INV-260601</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INV-260600</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INV-282157</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INV-282158</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lastRenderedPageBreak/>
        <w:t>INV-282156</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INV-282160</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INV-282153</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INV-282152</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INV-282154</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INV-282159</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INV-288406</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INV-288411</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INV-288413</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INV-288415</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INV-288412</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INV-288408</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INV-288407</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INV-288409</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INV-288410</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INV-288414</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INV-289244</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INV-289247</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INV-289245</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INV-289246</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INV-289248</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INV-289249</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 xml:space="preserve"> </w:t>
      </w:r>
    </w:p>
    <w:p w:rsidR="00A61C7C" w:rsidRPr="00A61C7C" w:rsidRDefault="00A61C7C" w:rsidP="00A61C7C">
      <w:pPr>
        <w:pStyle w:val="2"/>
        <w:ind w:left="426" w:right="182"/>
        <w:jc w:val="left"/>
        <w:rPr>
          <w:rFonts w:asciiTheme="minorHAnsi" w:hAnsiTheme="minorHAnsi" w:cstheme="minorHAnsi"/>
          <w:sz w:val="22"/>
          <w:szCs w:val="22"/>
        </w:rPr>
      </w:pP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GARANTIA</w:t>
      </w:r>
    </w:p>
    <w:p w:rsidR="004C7FA7"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GARANTÍA DURANTE LA VIDA ÚTIL DEL CARTUCHO, EL PROVEEDOR SERÁ RESPONSABLE EN CASO DE QUE LOS CARTUCHOS PRESENTEN FALLAS O VICIOS OCULTOS.</w:t>
      </w:r>
    </w:p>
    <w:p w:rsidR="004C7FA7" w:rsidRPr="00A61C7C" w:rsidRDefault="004C7FA7" w:rsidP="00A61C7C">
      <w:pPr>
        <w:pStyle w:val="2"/>
        <w:ind w:left="426" w:right="182"/>
        <w:jc w:val="left"/>
        <w:rPr>
          <w:rFonts w:asciiTheme="minorHAnsi" w:hAnsiTheme="minorHAnsi" w:cstheme="minorHAnsi"/>
          <w:sz w:val="22"/>
          <w:szCs w:val="22"/>
          <w:lang w:val="es-MX"/>
        </w:rPr>
      </w:pPr>
    </w:p>
    <w:p w:rsidR="00AA7733" w:rsidRDefault="00AA7733" w:rsidP="00906817">
      <w:pPr>
        <w:pStyle w:val="2"/>
        <w:ind w:left="426" w:right="182"/>
        <w:jc w:val="center"/>
        <w:rPr>
          <w:rFonts w:asciiTheme="minorHAnsi" w:hAnsiTheme="minorHAnsi" w:cstheme="minorHAnsi"/>
          <w:b/>
          <w:sz w:val="22"/>
          <w:szCs w:val="22"/>
        </w:rPr>
      </w:pPr>
    </w:p>
    <w:p w:rsidR="00AA7733" w:rsidRDefault="00AA7733" w:rsidP="00906817">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2</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100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 xml:space="preserve">MARCA </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HEWLETT PACKARD O COMPATIBLE</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NUMERO DE PARTE</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CE260A</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DESCRIPCIÓN</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 xml:space="preserve">CARTUCHO DE TONER HP ORIGINAL COLOR NEGRO, 8,500 PAGINAS PARA IMPRESORA HP LASERJET A COLOR CP-4525DN </w:t>
      </w:r>
    </w:p>
    <w:p w:rsidR="00AA7733" w:rsidRPr="00AA7733" w:rsidRDefault="00AA7733" w:rsidP="00AA7733">
      <w:pPr>
        <w:pStyle w:val="2"/>
        <w:ind w:left="426" w:right="182"/>
        <w:jc w:val="left"/>
        <w:rPr>
          <w:rFonts w:asciiTheme="minorHAnsi" w:hAnsiTheme="minorHAnsi" w:cstheme="minorHAnsi"/>
          <w:sz w:val="22"/>
          <w:szCs w:val="22"/>
        </w:rPr>
      </w:pPr>
    </w:p>
    <w:p w:rsid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 xml:space="preserve"> </w:t>
      </w:r>
    </w:p>
    <w:p w:rsidR="00304AA5" w:rsidRDefault="00304AA5" w:rsidP="00AA7733">
      <w:pPr>
        <w:pStyle w:val="2"/>
        <w:ind w:left="426" w:right="182"/>
        <w:jc w:val="left"/>
        <w:rPr>
          <w:rFonts w:asciiTheme="minorHAnsi" w:hAnsiTheme="minorHAnsi" w:cstheme="minorHAnsi"/>
          <w:sz w:val="22"/>
          <w:szCs w:val="22"/>
        </w:rPr>
      </w:pPr>
    </w:p>
    <w:p w:rsidR="00304AA5" w:rsidRPr="00AA7733" w:rsidRDefault="00304AA5"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b/>
          <w:sz w:val="22"/>
          <w:szCs w:val="22"/>
        </w:rPr>
      </w:pPr>
      <w:r w:rsidRPr="00AA7733">
        <w:rPr>
          <w:rFonts w:asciiTheme="minorHAnsi" w:hAnsiTheme="minorHAnsi" w:cstheme="minorHAnsi"/>
          <w:b/>
          <w:sz w:val="22"/>
          <w:szCs w:val="22"/>
        </w:rPr>
        <w:lastRenderedPageBreak/>
        <w:t>INVENTARIO</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M4-074645</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M4-074639</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M4-074622</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M4-074638</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M4-074623</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M4-074640</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M4-074643</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M4-074646</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M4-074647</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M4-074644</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M4-074642</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INV-148673</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INV-148674</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M4-067065</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M4-071202</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INV-151415</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GARANTIA</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3</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40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 xml:space="preserve">MARCA </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HEWLETT PACKARD O COMPATIBLE</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NUMERO DE PARTE</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CE261A</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DESCRIPCIÓN</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CARTUCHO DE TONER HP ORIGINAL COLOR CYAN, 11,000 PAGINAS PARA IMPRESORA HP LASERJET A COLOR CP-4525DN</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b/>
          <w:sz w:val="22"/>
          <w:szCs w:val="22"/>
        </w:rPr>
      </w:pPr>
      <w:r w:rsidRPr="00AA7733">
        <w:rPr>
          <w:rFonts w:asciiTheme="minorHAnsi" w:hAnsiTheme="minorHAnsi" w:cstheme="minorHAnsi"/>
          <w:b/>
          <w:sz w:val="22"/>
          <w:szCs w:val="22"/>
        </w:rPr>
        <w:t>INVENTARIO</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M4-074645</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M4-074639</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M4-074622</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M4-074638</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M4-074623</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M4-074640</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M4-074643</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M4-074646</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M4-074647</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lastRenderedPageBreak/>
        <w:t>M4-074644</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M4-074642</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INV-148673</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INV-148674</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M4-067065</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M4-071202</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INV-151415</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GARANTIA</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4</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40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MARCA </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HEWLETT PACKARD O COMPATIBLE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NUMERO DE PARTE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CE262A</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DESCRIPCIÓN</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CARTUCHO DE TONER HP ORIGINAL COLOR YELLOW, 11,000 PAGINAS PARA IMPRESORA HP LASERJET A COLOR CP-4525DN</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b/>
          <w:sz w:val="22"/>
          <w:szCs w:val="22"/>
        </w:rPr>
      </w:pPr>
      <w:r w:rsidRPr="0007464C">
        <w:rPr>
          <w:rFonts w:asciiTheme="minorHAnsi" w:hAnsiTheme="minorHAnsi" w:cstheme="minorHAnsi"/>
          <w:b/>
          <w:sz w:val="22"/>
          <w:szCs w:val="22"/>
        </w:rPr>
        <w:t>INVENTARIO</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M4-074645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M4-074639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M4-074622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M4-074638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M4-074623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M4-074647</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M4-074644</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INV-148673</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INV-148674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M4-067065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M4-071202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INV-151415</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GARANTIA</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5</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40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MARCA </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HEWLETT PACKARD O COMPATIBLE</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NUMERO DE PARTE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CE263A</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DESCRIPCIÓN</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CARTUCHO DE TONER HP ORIGINAL COLOR MAGENTA, 11,000 PAGINAS PARA IMPRESORA HP LASERJET A COLOR CP-4525DN</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b/>
          <w:sz w:val="22"/>
          <w:szCs w:val="22"/>
        </w:rPr>
      </w:pPr>
      <w:r w:rsidRPr="0007464C">
        <w:rPr>
          <w:rFonts w:asciiTheme="minorHAnsi" w:hAnsiTheme="minorHAnsi" w:cstheme="minorHAnsi"/>
          <w:b/>
          <w:sz w:val="22"/>
          <w:szCs w:val="22"/>
        </w:rPr>
        <w:t>INVENTARIO</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M4-074645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M4-074639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M4-074622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M4-074638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M4-074623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M4-074647</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M4-074644</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INV-148673</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INV-148674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M4-067065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M4-071202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INV-151415</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GARANTIA</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07464C" w:rsidRDefault="00AA7733" w:rsidP="0007464C">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Default="00AA7733" w:rsidP="00AA7733">
      <w:pPr>
        <w:pStyle w:val="2"/>
        <w:ind w:left="426" w:right="182"/>
        <w:jc w:val="center"/>
        <w:rPr>
          <w:rFonts w:asciiTheme="minorHAnsi" w:hAnsiTheme="minorHAnsi" w:cstheme="minorHAnsi"/>
          <w:b/>
          <w:sz w:val="22"/>
          <w:szCs w:val="22"/>
        </w:rPr>
      </w:pPr>
    </w:p>
    <w:p w:rsidR="00304AA5" w:rsidRDefault="00304AA5" w:rsidP="00AA7733">
      <w:pPr>
        <w:pStyle w:val="2"/>
        <w:ind w:left="426" w:right="182"/>
        <w:jc w:val="center"/>
        <w:rPr>
          <w:rFonts w:asciiTheme="minorHAnsi" w:hAnsiTheme="minorHAnsi" w:cstheme="minorHAnsi"/>
          <w:b/>
          <w:sz w:val="22"/>
          <w:szCs w:val="22"/>
        </w:rPr>
      </w:pPr>
    </w:p>
    <w:p w:rsidR="00304AA5" w:rsidRDefault="00304AA5" w:rsidP="00AA7733">
      <w:pPr>
        <w:pStyle w:val="2"/>
        <w:ind w:left="426" w:right="182"/>
        <w:jc w:val="center"/>
        <w:rPr>
          <w:rFonts w:asciiTheme="minorHAnsi" w:hAnsiTheme="minorHAnsi" w:cstheme="minorHAnsi"/>
          <w:b/>
          <w:sz w:val="22"/>
          <w:szCs w:val="22"/>
        </w:rPr>
      </w:pPr>
    </w:p>
    <w:p w:rsidR="00304AA5" w:rsidRDefault="00304AA5" w:rsidP="00AA7733">
      <w:pPr>
        <w:pStyle w:val="2"/>
        <w:ind w:left="426" w:right="182"/>
        <w:jc w:val="center"/>
        <w:rPr>
          <w:rFonts w:asciiTheme="minorHAnsi" w:hAnsiTheme="minorHAnsi" w:cstheme="minorHAnsi"/>
          <w:b/>
          <w:sz w:val="22"/>
          <w:szCs w:val="22"/>
        </w:rPr>
      </w:pPr>
    </w:p>
    <w:p w:rsidR="00304AA5" w:rsidRPr="00AA7733" w:rsidRDefault="00304AA5"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6</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40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MARCA </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HEWLETT PACKARD O COMPATIBLE</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NUMERO DE PARTE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CF226X</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DESCRIPCIÓN</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CARTUCHO DE TONER HP ORIGINAL COLOR NEGRO, 3,100 PAGINAS PARA IMPRESORA HP LASERJET A COLOR M402DW</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 </w:t>
      </w:r>
    </w:p>
    <w:p w:rsidR="00AA7733" w:rsidRPr="0007464C" w:rsidRDefault="00AA7733" w:rsidP="0007464C">
      <w:pPr>
        <w:pStyle w:val="2"/>
        <w:ind w:left="426" w:right="182"/>
        <w:jc w:val="left"/>
        <w:rPr>
          <w:rFonts w:asciiTheme="minorHAnsi" w:hAnsiTheme="minorHAnsi" w:cstheme="minorHAnsi"/>
          <w:b/>
          <w:sz w:val="22"/>
          <w:szCs w:val="22"/>
        </w:rPr>
      </w:pPr>
      <w:r w:rsidRPr="0007464C">
        <w:rPr>
          <w:rFonts w:asciiTheme="minorHAnsi" w:hAnsiTheme="minorHAnsi" w:cstheme="minorHAnsi"/>
          <w:b/>
          <w:sz w:val="22"/>
          <w:szCs w:val="22"/>
        </w:rPr>
        <w:t>INVENTARIO</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INV-256404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INV-256418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INV-256397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INV-256400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INV-256421</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INV-256417</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INV-256405</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INV-256414</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INV-256398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INV-256407</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INV-256425</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INV-256424</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INV-256399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INV-256411</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INV-256415</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INV-256401</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INV-256971</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INV-256978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lastRenderedPageBreak/>
        <w:t>INV-256979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INV-256980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INV-256982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INV-256987</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INV-256988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INV-256989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INV-256973</w:t>
      </w:r>
    </w:p>
    <w:p w:rsidR="00AA7733" w:rsidRPr="0007464C" w:rsidRDefault="00AA7733" w:rsidP="0007464C">
      <w:pPr>
        <w:pStyle w:val="2"/>
        <w:ind w:left="0" w:right="182"/>
        <w:jc w:val="left"/>
        <w:rPr>
          <w:rFonts w:asciiTheme="minorHAnsi" w:hAnsiTheme="minorHAnsi" w:cstheme="minorHAnsi"/>
          <w:sz w:val="22"/>
          <w:szCs w:val="22"/>
          <w:lang w:val="en-US"/>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GARANTIA</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7</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150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MARCA </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HEWLETT PACKARD O COMPATIBLE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NUMERO DE PARTE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CE390A</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DESCRIPCIÓN</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CARTUCHO DE TONER HP ORIGINAL COLOR NEGRO, 10,000 PAGINAS PARA IMPRESORA HP LASER A COLOR NEGRO M603N</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b/>
          <w:sz w:val="22"/>
          <w:szCs w:val="22"/>
        </w:rPr>
      </w:pPr>
      <w:r w:rsidRPr="0007464C">
        <w:rPr>
          <w:rFonts w:asciiTheme="minorHAnsi" w:hAnsiTheme="minorHAnsi" w:cstheme="minorHAnsi"/>
          <w:b/>
          <w:sz w:val="22"/>
          <w:szCs w:val="22"/>
        </w:rPr>
        <w:t>INVENTARIO</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M4-074648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M4-074949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M4-074948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INV-149815</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INV-245114</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INV-245111</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INV-245115</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INV-245791</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INV-245790</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GARANTIA</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8</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248</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MARCA </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HEWLETT PACKARD O COMPATIBLE</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NUMERO DE PARTE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CC364X</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DESCRIPCIÓN</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CARTUCHO DE TONER HP ORIGINAL COLOR NEGRO, 24,000 PAGINAS PARA IMPRESORA HP LASERJET A COLOR NEGRO P-4015X P-4515X</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b/>
          <w:sz w:val="22"/>
          <w:szCs w:val="22"/>
        </w:rPr>
      </w:pPr>
      <w:r w:rsidRPr="0007464C">
        <w:rPr>
          <w:rFonts w:asciiTheme="minorHAnsi" w:hAnsiTheme="minorHAnsi" w:cstheme="minorHAnsi"/>
          <w:b/>
          <w:sz w:val="22"/>
          <w:szCs w:val="22"/>
        </w:rPr>
        <w:t>INVENTARIO</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M4-055855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M4-055869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M4-055852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M4-055860</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M4-055844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M4-055857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M4-057387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M4-058215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M4-058203</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M4-058273</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M4-058201</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M4-058202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M4-058224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M4-058228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M4-058235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M4-058242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M4-058254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M4-058264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M4-058266</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M4-058271</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M4-058209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M4-058249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M4-058252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M4-058258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M4-058262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M4-058193</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lastRenderedPageBreak/>
        <w:t>M4-058238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M4-058244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M4-058221</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M4-058267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M4-058219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M4-058276</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M4-058210</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M4-058268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M4-058259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M4-058251</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GARANTIA</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9</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50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MARCA </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HEWLETT PACKARD O COMPATIBLE</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NUMERO DE PARTE</w:t>
      </w:r>
    </w:p>
    <w:p w:rsidR="00AA7733"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Q5950A</w:t>
      </w:r>
    </w:p>
    <w:p w:rsidR="00362A2A" w:rsidRPr="00362A2A" w:rsidRDefault="00362A2A"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DESCRIPCIÓN</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CARTUCHO DE TONER HP ORIGINAL COLOR NEGRO, 11,000 PAGINAS PARA IMPRESORA HP LASERJET A COLOR 4700DN</w:t>
      </w:r>
    </w:p>
    <w:p w:rsidR="00AA7733" w:rsidRPr="00362A2A" w:rsidRDefault="00AA7733" w:rsidP="00362A2A">
      <w:pPr>
        <w:pStyle w:val="2"/>
        <w:ind w:left="0"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b/>
          <w:sz w:val="22"/>
          <w:szCs w:val="22"/>
        </w:rPr>
      </w:pPr>
      <w:r w:rsidRPr="00362A2A">
        <w:rPr>
          <w:rFonts w:asciiTheme="minorHAnsi" w:hAnsiTheme="minorHAnsi" w:cstheme="minorHAnsi"/>
          <w:b/>
          <w:sz w:val="22"/>
          <w:szCs w:val="22"/>
        </w:rPr>
        <w:t>INVENTARIO</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M4-058314</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M4-058321</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M4-058325</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lastRenderedPageBreak/>
        <w:t>M4-058327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M4-058311</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GARANTIA</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10</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35</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MARCA </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HEWLETT PACKARD O COMPATIBLE</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NUMERO DE PARTE</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Q5951A</w:t>
      </w:r>
    </w:p>
    <w:p w:rsidR="00AA7733" w:rsidRPr="00362A2A" w:rsidRDefault="00AA7733" w:rsidP="00362A2A">
      <w:pPr>
        <w:pStyle w:val="2"/>
        <w:ind w:left="0"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DESCRIPCIÓN</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CARTUCHO DE TONER HP ORIGINAL COLOR CYAN, 10,000 PAGINAS PARA IMPRESORA HP LASERJET A COLOR 4700DN</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b/>
          <w:sz w:val="22"/>
          <w:szCs w:val="22"/>
        </w:rPr>
      </w:pPr>
      <w:r w:rsidRPr="00362A2A">
        <w:rPr>
          <w:rFonts w:asciiTheme="minorHAnsi" w:hAnsiTheme="minorHAnsi" w:cstheme="minorHAnsi"/>
          <w:sz w:val="22"/>
          <w:szCs w:val="22"/>
        </w:rPr>
        <w:t xml:space="preserve"> </w:t>
      </w:r>
      <w:r w:rsidRPr="00362A2A">
        <w:rPr>
          <w:rFonts w:asciiTheme="minorHAnsi" w:hAnsiTheme="minorHAnsi" w:cstheme="minorHAnsi"/>
          <w:b/>
          <w:sz w:val="22"/>
          <w:szCs w:val="22"/>
        </w:rPr>
        <w:t>INVENTARIO</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M4-058314</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M4-058321</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M4-058325</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M4-058311</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GARANTIA</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362A2A" w:rsidRDefault="00AA7733" w:rsidP="00362A2A">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11</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35</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MARCA </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HEWLETT PACKARD O COMPATIBLE</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NUMERO DE PARTE</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Q5952A</w:t>
      </w:r>
    </w:p>
    <w:p w:rsidR="00AA7733" w:rsidRPr="00362A2A" w:rsidRDefault="00AA7733" w:rsidP="00362A2A">
      <w:pPr>
        <w:pStyle w:val="2"/>
        <w:ind w:left="0"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DESCRIPCIÓN</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CARTUCHO DE TONER HP ORIGINAL COLOR YELLOW, 10,000 PAGINAS PARA IMPRESORA HP LASERJET A COLOR 4700DN</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 </w:t>
      </w:r>
    </w:p>
    <w:p w:rsidR="00AA7733" w:rsidRPr="00362A2A" w:rsidRDefault="00AA7733" w:rsidP="00362A2A">
      <w:pPr>
        <w:pStyle w:val="2"/>
        <w:ind w:left="426" w:right="182"/>
        <w:jc w:val="left"/>
        <w:rPr>
          <w:rFonts w:asciiTheme="minorHAnsi" w:hAnsiTheme="minorHAnsi" w:cstheme="minorHAnsi"/>
          <w:b/>
          <w:sz w:val="22"/>
          <w:szCs w:val="22"/>
        </w:rPr>
      </w:pPr>
      <w:r w:rsidRPr="00362A2A">
        <w:rPr>
          <w:rFonts w:asciiTheme="minorHAnsi" w:hAnsiTheme="minorHAnsi" w:cstheme="minorHAnsi"/>
          <w:b/>
          <w:sz w:val="22"/>
          <w:szCs w:val="22"/>
        </w:rPr>
        <w:t>INVENTARIO</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M4-058314</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M4-058321</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M4-058325</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M4-058311</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GARANTIA</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12</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35</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MARCA </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HEWLETT PACKARD O COMPATIBLE</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NUMERO DE PARTE</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Q5953A</w:t>
      </w:r>
    </w:p>
    <w:p w:rsidR="00AA7733" w:rsidRPr="00362A2A" w:rsidRDefault="00AA7733" w:rsidP="00362A2A">
      <w:pPr>
        <w:pStyle w:val="2"/>
        <w:ind w:left="0"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lastRenderedPageBreak/>
        <w:t>DESCRIPCIÓN</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CARTUCHO DE TONER HP ORIGINAL COLOR MAGENTA, 10,000 PAGINAS PARA IMPRESORA HP LASERJET A COLOR 4700DN</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b/>
          <w:sz w:val="22"/>
          <w:szCs w:val="22"/>
        </w:rPr>
      </w:pPr>
      <w:r w:rsidRPr="00362A2A">
        <w:rPr>
          <w:rFonts w:asciiTheme="minorHAnsi" w:hAnsiTheme="minorHAnsi" w:cstheme="minorHAnsi"/>
          <w:b/>
          <w:sz w:val="22"/>
          <w:szCs w:val="22"/>
        </w:rPr>
        <w:t>INVENTARIO</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M4-058314</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M4-058321</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M4-058325</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M4-058311</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GARANTIA</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523299" w:rsidRDefault="00523299"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13</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114</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 xml:space="preserve">MARCA </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HEWLETT PACKARD O COMPATIBLE.</w:t>
      </w:r>
    </w:p>
    <w:p w:rsidR="00AA7733" w:rsidRPr="007D4418" w:rsidRDefault="00AA7733" w:rsidP="007D4418">
      <w:pPr>
        <w:pStyle w:val="2"/>
        <w:ind w:left="426" w:right="182"/>
        <w:jc w:val="left"/>
        <w:rPr>
          <w:rFonts w:asciiTheme="minorHAnsi" w:hAnsiTheme="minorHAnsi" w:cstheme="minorHAnsi"/>
          <w:sz w:val="22"/>
          <w:szCs w:val="22"/>
        </w:rPr>
      </w:pP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NUMERO DE PARTE</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CF400X</w:t>
      </w:r>
    </w:p>
    <w:p w:rsidR="00AA7733" w:rsidRPr="007D4418" w:rsidRDefault="00AA7733" w:rsidP="007D4418">
      <w:pPr>
        <w:pStyle w:val="2"/>
        <w:ind w:left="426" w:right="182"/>
        <w:jc w:val="left"/>
        <w:rPr>
          <w:rFonts w:asciiTheme="minorHAnsi" w:hAnsiTheme="minorHAnsi" w:cstheme="minorHAnsi"/>
          <w:sz w:val="22"/>
          <w:szCs w:val="22"/>
        </w:rPr>
      </w:pP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DESCRIPCIÓN</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CARTUCHO DE TONER HP ORIGINAL COLOR NEGRO, 2,800 PAGINAS PARA IMPRESORA HP LASERJET PRO A COLOR M277DW</w:t>
      </w:r>
    </w:p>
    <w:p w:rsidR="00AA7733" w:rsidRPr="007D4418" w:rsidRDefault="00AA7733" w:rsidP="007D4418">
      <w:pPr>
        <w:pStyle w:val="2"/>
        <w:ind w:left="426" w:right="182"/>
        <w:jc w:val="left"/>
        <w:rPr>
          <w:rFonts w:asciiTheme="minorHAnsi" w:hAnsiTheme="minorHAnsi" w:cstheme="minorHAnsi"/>
          <w:sz w:val="22"/>
          <w:szCs w:val="22"/>
        </w:rPr>
      </w:pPr>
    </w:p>
    <w:p w:rsidR="00AA7733" w:rsidRPr="007D4418" w:rsidRDefault="00AA7733" w:rsidP="007D4418">
      <w:pPr>
        <w:pStyle w:val="2"/>
        <w:ind w:left="426" w:right="182"/>
        <w:jc w:val="left"/>
        <w:rPr>
          <w:rFonts w:asciiTheme="minorHAnsi" w:hAnsiTheme="minorHAnsi" w:cstheme="minorHAnsi"/>
          <w:b/>
          <w:sz w:val="22"/>
          <w:szCs w:val="22"/>
        </w:rPr>
      </w:pPr>
      <w:r w:rsidRPr="007D4418">
        <w:rPr>
          <w:rFonts w:asciiTheme="minorHAnsi" w:hAnsiTheme="minorHAnsi" w:cstheme="minorHAnsi"/>
          <w:sz w:val="22"/>
          <w:szCs w:val="22"/>
        </w:rPr>
        <w:t xml:space="preserve"> </w:t>
      </w:r>
      <w:r w:rsidRPr="007D4418">
        <w:rPr>
          <w:rFonts w:asciiTheme="minorHAnsi" w:hAnsiTheme="minorHAnsi" w:cstheme="minorHAnsi"/>
          <w:b/>
          <w:sz w:val="22"/>
          <w:szCs w:val="22"/>
        </w:rPr>
        <w:t>INVENTARIO</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INV-257017</w:t>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INV-257010</w:t>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INV-256999</w:t>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INV-257001</w:t>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INV-257021</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lastRenderedPageBreak/>
        <w:t>INV-257022</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INV-257029</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INV-257002</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INV-257005</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INV-256994</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INV-256998</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INV-257000</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INV-257003</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INV-257007</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INV-257014</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INV-257016</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INV-257024</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INV-257025</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INV-257027</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INV-257028</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7D4418" w:rsidP="007D4418">
      <w:pPr>
        <w:pStyle w:val="2"/>
        <w:ind w:left="426" w:right="182"/>
        <w:jc w:val="left"/>
        <w:rPr>
          <w:rFonts w:asciiTheme="minorHAnsi" w:hAnsiTheme="minorHAnsi" w:cstheme="minorHAnsi"/>
          <w:sz w:val="22"/>
          <w:szCs w:val="22"/>
          <w:lang w:val="en-US"/>
        </w:rPr>
      </w:pPr>
      <w:r>
        <w:rPr>
          <w:rFonts w:asciiTheme="minorHAnsi" w:hAnsiTheme="minorHAnsi" w:cstheme="minorHAnsi"/>
          <w:sz w:val="22"/>
          <w:szCs w:val="22"/>
          <w:lang w:val="en-US"/>
        </w:rPr>
        <w:t>INV-257006</w:t>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sidR="00AA7733" w:rsidRPr="007D4418">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p>
    <w:p w:rsidR="00AA7733" w:rsidRPr="007D4418" w:rsidRDefault="007D4418" w:rsidP="007D4418">
      <w:pPr>
        <w:pStyle w:val="2"/>
        <w:ind w:left="426" w:right="182"/>
        <w:jc w:val="left"/>
        <w:rPr>
          <w:rFonts w:asciiTheme="minorHAnsi" w:hAnsiTheme="minorHAnsi" w:cstheme="minorHAnsi"/>
          <w:sz w:val="22"/>
          <w:szCs w:val="22"/>
          <w:lang w:val="en-US"/>
        </w:rPr>
      </w:pPr>
      <w:r>
        <w:rPr>
          <w:rFonts w:asciiTheme="minorHAnsi" w:hAnsiTheme="minorHAnsi" w:cstheme="minorHAnsi"/>
          <w:sz w:val="22"/>
          <w:szCs w:val="22"/>
          <w:lang w:val="en-US"/>
        </w:rPr>
        <w:t>INV-257019</w:t>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sidR="00AA7733" w:rsidRPr="007D4418">
        <w:rPr>
          <w:rFonts w:asciiTheme="minorHAnsi" w:hAnsiTheme="minorHAnsi" w:cstheme="minorHAnsi"/>
          <w:sz w:val="22"/>
          <w:szCs w:val="22"/>
          <w:lang w:val="en-US"/>
        </w:rPr>
        <w:tab/>
      </w:r>
      <w:r w:rsidR="00AA7733"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INV-257023</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INV-257009</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INV-256992</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INV-256993</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INV-256997</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INV-257011</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INV-257004</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INV-257013</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INV-257026</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INV-256995</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INV-256996</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INV-257008</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INV-257015</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INV-257020</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INV-257030</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INV-257018</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INV-257012</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 xml:space="preserve"> </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GARANTIA</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Default="00AA7733" w:rsidP="00AA7733">
      <w:pPr>
        <w:pStyle w:val="2"/>
        <w:ind w:left="426" w:right="182"/>
        <w:jc w:val="center"/>
        <w:rPr>
          <w:rFonts w:asciiTheme="minorHAnsi" w:hAnsiTheme="minorHAnsi" w:cstheme="minorHAnsi"/>
          <w:b/>
          <w:sz w:val="22"/>
          <w:szCs w:val="22"/>
        </w:rPr>
      </w:pPr>
    </w:p>
    <w:p w:rsidR="00523299" w:rsidRDefault="00523299" w:rsidP="00AA7733">
      <w:pPr>
        <w:pStyle w:val="2"/>
        <w:ind w:left="426" w:right="182"/>
        <w:jc w:val="center"/>
        <w:rPr>
          <w:rFonts w:asciiTheme="minorHAnsi" w:hAnsiTheme="minorHAnsi" w:cstheme="minorHAnsi"/>
          <w:b/>
          <w:sz w:val="22"/>
          <w:szCs w:val="22"/>
        </w:rPr>
      </w:pPr>
    </w:p>
    <w:p w:rsidR="00523299" w:rsidRDefault="00523299" w:rsidP="00AA7733">
      <w:pPr>
        <w:pStyle w:val="2"/>
        <w:ind w:left="426" w:right="182"/>
        <w:jc w:val="center"/>
        <w:rPr>
          <w:rFonts w:asciiTheme="minorHAnsi" w:hAnsiTheme="minorHAnsi" w:cstheme="minorHAnsi"/>
          <w:b/>
          <w:sz w:val="22"/>
          <w:szCs w:val="22"/>
        </w:rPr>
      </w:pPr>
    </w:p>
    <w:p w:rsidR="00523299" w:rsidRDefault="00523299" w:rsidP="00AA7733">
      <w:pPr>
        <w:pStyle w:val="2"/>
        <w:ind w:left="426" w:right="182"/>
        <w:jc w:val="center"/>
        <w:rPr>
          <w:rFonts w:asciiTheme="minorHAnsi" w:hAnsiTheme="minorHAnsi" w:cstheme="minorHAnsi"/>
          <w:b/>
          <w:sz w:val="22"/>
          <w:szCs w:val="22"/>
        </w:rPr>
      </w:pPr>
    </w:p>
    <w:p w:rsidR="00523299" w:rsidRDefault="00523299" w:rsidP="00AA7733">
      <w:pPr>
        <w:pStyle w:val="2"/>
        <w:ind w:left="426" w:right="182"/>
        <w:jc w:val="center"/>
        <w:rPr>
          <w:rFonts w:asciiTheme="minorHAnsi" w:hAnsiTheme="minorHAnsi" w:cstheme="minorHAnsi"/>
          <w:b/>
          <w:sz w:val="22"/>
          <w:szCs w:val="22"/>
        </w:rPr>
      </w:pPr>
    </w:p>
    <w:p w:rsidR="00523299" w:rsidRDefault="00523299" w:rsidP="00AA7733">
      <w:pPr>
        <w:pStyle w:val="2"/>
        <w:ind w:left="426" w:right="182"/>
        <w:jc w:val="center"/>
        <w:rPr>
          <w:rFonts w:asciiTheme="minorHAnsi" w:hAnsiTheme="minorHAnsi" w:cstheme="minorHAnsi"/>
          <w:b/>
          <w:sz w:val="22"/>
          <w:szCs w:val="22"/>
        </w:rPr>
      </w:pPr>
    </w:p>
    <w:p w:rsidR="00523299" w:rsidRPr="00AA7733" w:rsidRDefault="00523299" w:rsidP="00AA7733">
      <w:pPr>
        <w:pStyle w:val="2"/>
        <w:ind w:left="426" w:right="182"/>
        <w:jc w:val="center"/>
        <w:rPr>
          <w:rFonts w:asciiTheme="minorHAnsi" w:hAnsiTheme="minorHAnsi" w:cstheme="minorHAnsi"/>
          <w:b/>
          <w:sz w:val="22"/>
          <w:szCs w:val="22"/>
        </w:rPr>
      </w:pPr>
    </w:p>
    <w:p w:rsidR="00AA7733" w:rsidRPr="00AA7733" w:rsidRDefault="00AA7733" w:rsidP="00627EEA">
      <w:pPr>
        <w:pStyle w:val="2"/>
        <w:ind w:left="0" w:right="182"/>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14</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60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 xml:space="preserve">MARCA </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HEWLETT PACKARD O COMPATIBLE</w:t>
      </w:r>
    </w:p>
    <w:p w:rsidR="00AA7733" w:rsidRPr="00627EEA" w:rsidRDefault="00AA7733" w:rsidP="00627EEA">
      <w:pPr>
        <w:pStyle w:val="2"/>
        <w:ind w:left="426"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NUMERO DE PARTE</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CF401X</w:t>
      </w:r>
    </w:p>
    <w:p w:rsidR="00AA7733" w:rsidRPr="00627EEA" w:rsidRDefault="00AA7733" w:rsidP="00627EEA">
      <w:pPr>
        <w:pStyle w:val="2"/>
        <w:ind w:left="426" w:right="182"/>
        <w:jc w:val="left"/>
        <w:rPr>
          <w:rFonts w:asciiTheme="minorHAnsi" w:hAnsiTheme="minorHAnsi" w:cstheme="minorHAnsi"/>
          <w:sz w:val="22"/>
          <w:szCs w:val="22"/>
        </w:rPr>
      </w:pPr>
    </w:p>
    <w:p w:rsidR="00AA7733" w:rsidRPr="00627EEA" w:rsidRDefault="00AA7733" w:rsidP="00627EEA">
      <w:pPr>
        <w:pStyle w:val="2"/>
        <w:ind w:left="0"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DESCRIPCIÓN</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CARTUCHO DE TONER HP ORIGINAL COLOR CYAN, 2,300 PAGINAS PARA IMPRESORA HP LASERJET PRO A COLOR M277DW</w:t>
      </w:r>
    </w:p>
    <w:p w:rsidR="00AA7733" w:rsidRPr="00627EEA" w:rsidRDefault="00AA7733" w:rsidP="00627EEA">
      <w:pPr>
        <w:pStyle w:val="2"/>
        <w:ind w:left="0"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b/>
          <w:sz w:val="22"/>
          <w:szCs w:val="22"/>
        </w:rPr>
      </w:pPr>
      <w:r w:rsidRPr="00627EEA">
        <w:rPr>
          <w:rFonts w:asciiTheme="minorHAnsi" w:hAnsiTheme="minorHAnsi" w:cstheme="minorHAnsi"/>
          <w:b/>
          <w:sz w:val="22"/>
          <w:szCs w:val="22"/>
        </w:rPr>
        <w:t>INVENTARIO</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INV-257017</w:t>
      </w:r>
      <w:r w:rsidRPr="00627EEA">
        <w:rPr>
          <w:rFonts w:asciiTheme="minorHAnsi" w:hAnsiTheme="minorHAnsi" w:cstheme="minorHAnsi"/>
          <w:sz w:val="22"/>
          <w:szCs w:val="22"/>
        </w:rPr>
        <w:tab/>
        <w:t>INV-257019</w:t>
      </w:r>
      <w:r w:rsidRPr="00627EEA">
        <w:rPr>
          <w:rFonts w:asciiTheme="minorHAnsi" w:hAnsiTheme="minorHAnsi" w:cstheme="minorHAnsi"/>
          <w:sz w:val="22"/>
          <w:szCs w:val="22"/>
        </w:rPr>
        <w:tab/>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INV-257010</w:t>
      </w:r>
      <w:r w:rsidRPr="00627EEA">
        <w:rPr>
          <w:rFonts w:asciiTheme="minorHAnsi" w:hAnsiTheme="minorHAnsi" w:cstheme="minorHAnsi"/>
          <w:sz w:val="22"/>
          <w:szCs w:val="22"/>
        </w:rPr>
        <w:tab/>
        <w:t>INV-257023</w:t>
      </w:r>
      <w:r w:rsidRPr="00627EEA">
        <w:rPr>
          <w:rFonts w:asciiTheme="minorHAnsi" w:hAnsiTheme="minorHAnsi" w:cstheme="minorHAnsi"/>
          <w:sz w:val="22"/>
          <w:szCs w:val="22"/>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INV-256999</w:t>
      </w:r>
      <w:r w:rsidRPr="00627EEA">
        <w:rPr>
          <w:rFonts w:asciiTheme="minorHAnsi" w:hAnsiTheme="minorHAnsi" w:cstheme="minorHAnsi"/>
          <w:sz w:val="22"/>
          <w:szCs w:val="22"/>
          <w:lang w:val="en-US"/>
        </w:rPr>
        <w:tab/>
        <w:t>INV-257009</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INV-257001</w:t>
      </w:r>
      <w:r w:rsidRPr="00627EEA">
        <w:rPr>
          <w:rFonts w:asciiTheme="minorHAnsi" w:hAnsiTheme="minorHAnsi" w:cstheme="minorHAnsi"/>
          <w:sz w:val="22"/>
          <w:szCs w:val="22"/>
          <w:lang w:val="en-US"/>
        </w:rPr>
        <w:tab/>
        <w:t>INV-256992</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INV-257021</w:t>
      </w:r>
      <w:r w:rsidRPr="00627EEA">
        <w:rPr>
          <w:rFonts w:asciiTheme="minorHAnsi" w:hAnsiTheme="minorHAnsi" w:cstheme="minorHAnsi"/>
          <w:sz w:val="22"/>
          <w:szCs w:val="22"/>
          <w:lang w:val="en-US"/>
        </w:rPr>
        <w:tab/>
        <w:t>INV-256993</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INV-257022</w:t>
      </w:r>
      <w:r w:rsidRPr="00627EEA">
        <w:rPr>
          <w:rFonts w:asciiTheme="minorHAnsi" w:hAnsiTheme="minorHAnsi" w:cstheme="minorHAnsi"/>
          <w:sz w:val="22"/>
          <w:szCs w:val="22"/>
          <w:lang w:val="en-US"/>
        </w:rPr>
        <w:tab/>
        <w:t>INV-256997</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INV-257029</w:t>
      </w:r>
      <w:r w:rsidRPr="00627EEA">
        <w:rPr>
          <w:rFonts w:asciiTheme="minorHAnsi" w:hAnsiTheme="minorHAnsi" w:cstheme="minorHAnsi"/>
          <w:sz w:val="22"/>
          <w:szCs w:val="22"/>
          <w:lang w:val="en-US"/>
        </w:rPr>
        <w:tab/>
        <w:t>INV-257011</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INV-257002</w:t>
      </w:r>
      <w:r w:rsidRPr="00627EEA">
        <w:rPr>
          <w:rFonts w:asciiTheme="minorHAnsi" w:hAnsiTheme="minorHAnsi" w:cstheme="minorHAnsi"/>
          <w:sz w:val="22"/>
          <w:szCs w:val="22"/>
          <w:lang w:val="en-US"/>
        </w:rPr>
        <w:tab/>
        <w:t>INV-257004</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INV-257005</w:t>
      </w:r>
      <w:r w:rsidRPr="00627EEA">
        <w:rPr>
          <w:rFonts w:asciiTheme="minorHAnsi" w:hAnsiTheme="minorHAnsi" w:cstheme="minorHAnsi"/>
          <w:sz w:val="22"/>
          <w:szCs w:val="22"/>
          <w:lang w:val="en-US"/>
        </w:rPr>
        <w:tab/>
        <w:t>INV-257013</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INV-256994</w:t>
      </w:r>
      <w:r w:rsidRPr="00627EEA">
        <w:rPr>
          <w:rFonts w:asciiTheme="minorHAnsi" w:hAnsiTheme="minorHAnsi" w:cstheme="minorHAnsi"/>
          <w:sz w:val="22"/>
          <w:szCs w:val="22"/>
          <w:lang w:val="en-US"/>
        </w:rPr>
        <w:tab/>
        <w:t>INV-257026</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INV-256998</w:t>
      </w:r>
      <w:r w:rsidRPr="00627EEA">
        <w:rPr>
          <w:rFonts w:asciiTheme="minorHAnsi" w:hAnsiTheme="minorHAnsi" w:cstheme="minorHAnsi"/>
          <w:sz w:val="22"/>
          <w:szCs w:val="22"/>
          <w:lang w:val="en-US"/>
        </w:rPr>
        <w:tab/>
        <w:t>INV-256995</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INV-257000</w:t>
      </w:r>
      <w:r w:rsidRPr="00627EEA">
        <w:rPr>
          <w:rFonts w:asciiTheme="minorHAnsi" w:hAnsiTheme="minorHAnsi" w:cstheme="minorHAnsi"/>
          <w:sz w:val="22"/>
          <w:szCs w:val="22"/>
          <w:lang w:val="en-US"/>
        </w:rPr>
        <w:tab/>
        <w:t>INV-256996</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INV-257003</w:t>
      </w:r>
      <w:r w:rsidRPr="00627EEA">
        <w:rPr>
          <w:rFonts w:asciiTheme="minorHAnsi" w:hAnsiTheme="minorHAnsi" w:cstheme="minorHAnsi"/>
          <w:sz w:val="22"/>
          <w:szCs w:val="22"/>
          <w:lang w:val="en-US"/>
        </w:rPr>
        <w:tab/>
        <w:t>INV-257008</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INV-257007</w:t>
      </w:r>
      <w:r w:rsidRPr="00627EEA">
        <w:rPr>
          <w:rFonts w:asciiTheme="minorHAnsi" w:hAnsiTheme="minorHAnsi" w:cstheme="minorHAnsi"/>
          <w:sz w:val="22"/>
          <w:szCs w:val="22"/>
          <w:lang w:val="en-US"/>
        </w:rPr>
        <w:tab/>
        <w:t>INV-257015</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INV-257014</w:t>
      </w:r>
      <w:r w:rsidRPr="00627EEA">
        <w:rPr>
          <w:rFonts w:asciiTheme="minorHAnsi" w:hAnsiTheme="minorHAnsi" w:cstheme="minorHAnsi"/>
          <w:sz w:val="22"/>
          <w:szCs w:val="22"/>
          <w:lang w:val="en-US"/>
        </w:rPr>
        <w:tab/>
        <w:t>INV-257020</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INV-257016</w:t>
      </w:r>
      <w:r w:rsidRPr="00627EEA">
        <w:rPr>
          <w:rFonts w:asciiTheme="minorHAnsi" w:hAnsiTheme="minorHAnsi" w:cstheme="minorHAnsi"/>
          <w:sz w:val="22"/>
          <w:szCs w:val="22"/>
          <w:lang w:val="en-US"/>
        </w:rPr>
        <w:tab/>
        <w:t>INV-257030</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INV-257024</w:t>
      </w:r>
      <w:r w:rsidRPr="00627EEA">
        <w:rPr>
          <w:rFonts w:asciiTheme="minorHAnsi" w:hAnsiTheme="minorHAnsi" w:cstheme="minorHAnsi"/>
          <w:sz w:val="22"/>
          <w:szCs w:val="22"/>
          <w:lang w:val="en-US"/>
        </w:rPr>
        <w:tab/>
        <w:t>INV-257018</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INV-257025</w:t>
      </w:r>
      <w:r w:rsidRPr="00627EEA">
        <w:rPr>
          <w:rFonts w:asciiTheme="minorHAnsi" w:hAnsiTheme="minorHAnsi" w:cstheme="minorHAnsi"/>
          <w:sz w:val="22"/>
          <w:szCs w:val="22"/>
          <w:lang w:val="en-US"/>
        </w:rPr>
        <w:tab/>
        <w:t>INV-257012</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INV-257027</w:t>
      </w:r>
      <w:r w:rsidRPr="00627EEA">
        <w:rPr>
          <w:rFonts w:asciiTheme="minorHAnsi" w:hAnsiTheme="minorHAnsi" w:cstheme="minorHAnsi"/>
          <w:sz w:val="22"/>
          <w:szCs w:val="22"/>
          <w:lang w:val="en-US"/>
        </w:rPr>
        <w:tab/>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INV-257028</w:t>
      </w:r>
      <w:r w:rsidRPr="00627EEA">
        <w:rPr>
          <w:rFonts w:asciiTheme="minorHAnsi" w:hAnsiTheme="minorHAnsi" w:cstheme="minorHAnsi"/>
          <w:sz w:val="22"/>
          <w:szCs w:val="22"/>
          <w:lang w:val="en-US"/>
        </w:rPr>
        <w:tab/>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INV-257006</w:t>
      </w:r>
      <w:r w:rsidRPr="00627EEA">
        <w:rPr>
          <w:rFonts w:asciiTheme="minorHAnsi" w:hAnsiTheme="minorHAnsi" w:cstheme="minorHAnsi"/>
          <w:sz w:val="22"/>
          <w:szCs w:val="22"/>
          <w:lang w:val="en-US"/>
        </w:rPr>
        <w:tab/>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ab/>
      </w:r>
      <w:r w:rsidRPr="00627EEA">
        <w:rPr>
          <w:rFonts w:asciiTheme="minorHAnsi" w:hAnsiTheme="minorHAnsi" w:cstheme="minorHAnsi"/>
          <w:sz w:val="22"/>
          <w:szCs w:val="22"/>
          <w:lang w:val="en-US"/>
        </w:rPr>
        <w:tab/>
      </w:r>
    </w:p>
    <w:p w:rsidR="00AA7733" w:rsidRPr="00627EEA" w:rsidRDefault="00AA7733" w:rsidP="00627EEA">
      <w:pPr>
        <w:pStyle w:val="2"/>
        <w:ind w:left="0" w:right="182"/>
        <w:jc w:val="left"/>
        <w:rPr>
          <w:rFonts w:asciiTheme="minorHAnsi" w:hAnsiTheme="minorHAnsi" w:cstheme="minorHAnsi"/>
          <w:sz w:val="22"/>
          <w:szCs w:val="22"/>
          <w:lang w:val="en-US"/>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GARANTIA</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Default="00AA7733" w:rsidP="00AA7733">
      <w:pPr>
        <w:pStyle w:val="2"/>
        <w:ind w:left="426" w:right="182"/>
        <w:jc w:val="center"/>
        <w:rPr>
          <w:rFonts w:asciiTheme="minorHAnsi" w:hAnsiTheme="minorHAnsi" w:cstheme="minorHAnsi"/>
          <w:b/>
          <w:sz w:val="22"/>
          <w:szCs w:val="22"/>
        </w:rPr>
      </w:pPr>
    </w:p>
    <w:p w:rsidR="00523299" w:rsidRDefault="00523299" w:rsidP="00AA7733">
      <w:pPr>
        <w:pStyle w:val="2"/>
        <w:ind w:left="426" w:right="182"/>
        <w:jc w:val="center"/>
        <w:rPr>
          <w:rFonts w:asciiTheme="minorHAnsi" w:hAnsiTheme="minorHAnsi" w:cstheme="minorHAnsi"/>
          <w:b/>
          <w:sz w:val="22"/>
          <w:szCs w:val="22"/>
        </w:rPr>
      </w:pPr>
    </w:p>
    <w:p w:rsidR="00523299" w:rsidRDefault="00523299" w:rsidP="00AA7733">
      <w:pPr>
        <w:pStyle w:val="2"/>
        <w:ind w:left="426" w:right="182"/>
        <w:jc w:val="center"/>
        <w:rPr>
          <w:rFonts w:asciiTheme="minorHAnsi" w:hAnsiTheme="minorHAnsi" w:cstheme="minorHAnsi"/>
          <w:b/>
          <w:sz w:val="22"/>
          <w:szCs w:val="22"/>
        </w:rPr>
      </w:pPr>
    </w:p>
    <w:p w:rsidR="00523299" w:rsidRPr="00AA7733" w:rsidRDefault="00523299"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15</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60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 xml:space="preserve">MARCA </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HEWLETT PACKARD O COMPATIBLE</w:t>
      </w:r>
    </w:p>
    <w:p w:rsidR="00AA7733" w:rsidRPr="00627EEA" w:rsidRDefault="00AA7733" w:rsidP="00627EEA">
      <w:pPr>
        <w:pStyle w:val="2"/>
        <w:ind w:left="426"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NUMERO DE PARTE</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CF402X</w:t>
      </w:r>
    </w:p>
    <w:p w:rsidR="00AA7733" w:rsidRPr="00627EEA" w:rsidRDefault="00AA7733" w:rsidP="00627EEA">
      <w:pPr>
        <w:pStyle w:val="2"/>
        <w:ind w:left="0"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DESCRIPCIÓN</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CARTUCHO DE TONER HP ORIGINAL COLOR YELLOW, 2,300 PAGINAS PARA IMPRESORA HP LASERJET PRO A COLOR M277DW</w:t>
      </w:r>
    </w:p>
    <w:p w:rsidR="00AA7733" w:rsidRPr="00627EEA" w:rsidRDefault="00AA7733" w:rsidP="00627EEA">
      <w:pPr>
        <w:pStyle w:val="2"/>
        <w:ind w:left="0"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b/>
          <w:sz w:val="22"/>
          <w:szCs w:val="22"/>
        </w:rPr>
      </w:pPr>
      <w:r w:rsidRPr="00627EEA">
        <w:rPr>
          <w:rFonts w:asciiTheme="minorHAnsi" w:hAnsiTheme="minorHAnsi" w:cstheme="minorHAnsi"/>
          <w:b/>
          <w:sz w:val="22"/>
          <w:szCs w:val="22"/>
        </w:rPr>
        <w:t>INVENTARIO</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INV-257017</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INV-257010</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INV-256999</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INV-257001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lastRenderedPageBreak/>
        <w:t>INV-256996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INV-257030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INV-257012</w:t>
      </w:r>
    </w:p>
    <w:p w:rsidR="00AA7733" w:rsidRPr="00627EEA" w:rsidRDefault="00AA7733" w:rsidP="00627EEA">
      <w:pPr>
        <w:pStyle w:val="2"/>
        <w:ind w:left="426" w:right="182"/>
        <w:jc w:val="left"/>
        <w:rPr>
          <w:rFonts w:asciiTheme="minorHAnsi" w:hAnsiTheme="minorHAnsi" w:cstheme="minorHAnsi"/>
          <w:sz w:val="22"/>
          <w:szCs w:val="22"/>
          <w:lang w:val="en-US"/>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GARANTIA</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GARANTÍA DURANTE LA VIDA ÚTIL DEL CARTUCHO, EL PROVEEDOR SERÁ RESPONSABLE EN CASO DE QUE LOS CARTUCHOS PRESENTEN FALLAS O VICIOS OCULTOS</w:t>
      </w:r>
    </w:p>
    <w:p w:rsidR="00D247AE" w:rsidRDefault="00D247AE" w:rsidP="00AA7733">
      <w:pPr>
        <w:pStyle w:val="2"/>
        <w:ind w:left="426" w:right="182"/>
        <w:jc w:val="center"/>
        <w:rPr>
          <w:rFonts w:asciiTheme="minorHAnsi" w:hAnsiTheme="minorHAnsi" w:cstheme="minorHAnsi"/>
          <w:sz w:val="22"/>
          <w:szCs w:val="22"/>
        </w:rPr>
      </w:pPr>
    </w:p>
    <w:p w:rsidR="00D247AE" w:rsidRDefault="00D247AE" w:rsidP="00AA7733">
      <w:pPr>
        <w:pStyle w:val="2"/>
        <w:ind w:left="426" w:right="182"/>
        <w:jc w:val="center"/>
        <w:rPr>
          <w:rFonts w:asciiTheme="minorHAnsi" w:hAnsiTheme="minorHAnsi" w:cstheme="minorHAnsi"/>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16</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60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 xml:space="preserve">MARCA </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HEWLETT PACKARD O COMPATIBLE</w:t>
      </w:r>
    </w:p>
    <w:p w:rsidR="00AA7733" w:rsidRPr="00627EEA" w:rsidRDefault="00AA7733" w:rsidP="00627EEA">
      <w:pPr>
        <w:pStyle w:val="2"/>
        <w:ind w:left="426"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NUMERO DE PARTE</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CF403X</w:t>
      </w:r>
    </w:p>
    <w:p w:rsidR="00AA7733" w:rsidRPr="00627EEA" w:rsidRDefault="00AA7733" w:rsidP="00627EEA">
      <w:pPr>
        <w:pStyle w:val="2"/>
        <w:ind w:left="0"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DESCRIPCIÓN</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CARTUCHO DE TONER HP ORIGINAL COLOR MAGENTA, 2,300 PAGINAS PARA IMPRESORA HP LASERJET PRO A COLOR M277DW</w:t>
      </w:r>
    </w:p>
    <w:p w:rsidR="00AA7733" w:rsidRPr="00627EEA" w:rsidRDefault="00AA7733" w:rsidP="00627EEA">
      <w:pPr>
        <w:pStyle w:val="2"/>
        <w:ind w:left="426"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b/>
          <w:sz w:val="22"/>
          <w:szCs w:val="22"/>
        </w:rPr>
      </w:pPr>
      <w:r w:rsidRPr="00627EEA">
        <w:rPr>
          <w:rFonts w:asciiTheme="minorHAnsi" w:hAnsiTheme="minorHAnsi" w:cstheme="minorHAnsi"/>
          <w:b/>
          <w:sz w:val="22"/>
          <w:szCs w:val="22"/>
        </w:rPr>
        <w:t>INVENTARIO</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INV-257017</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INV-257010</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INV-256999</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INV-257001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lastRenderedPageBreak/>
        <w:t>INV-257028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INV-257030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INV-257012</w:t>
      </w:r>
    </w:p>
    <w:p w:rsidR="00D247AE" w:rsidRPr="00E138E9" w:rsidRDefault="00D247AE" w:rsidP="00D247AE">
      <w:pPr>
        <w:pStyle w:val="2"/>
        <w:ind w:left="0" w:right="182"/>
        <w:jc w:val="left"/>
        <w:rPr>
          <w:rFonts w:asciiTheme="minorHAnsi" w:hAnsiTheme="minorHAnsi" w:cstheme="minorHAnsi"/>
          <w:sz w:val="22"/>
          <w:szCs w:val="22"/>
          <w:lang w:val="en-US"/>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GARANTIA</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627EEA" w:rsidRDefault="00AA7733" w:rsidP="00627EEA">
      <w:pPr>
        <w:pStyle w:val="2"/>
        <w:ind w:left="426" w:right="182"/>
        <w:jc w:val="left"/>
        <w:rPr>
          <w:rFonts w:asciiTheme="minorHAnsi" w:hAnsiTheme="minorHAnsi" w:cstheme="minorHAnsi"/>
          <w:sz w:val="22"/>
          <w:szCs w:val="22"/>
        </w:rPr>
      </w:pPr>
    </w:p>
    <w:p w:rsidR="00AA7733" w:rsidRPr="00AA7733" w:rsidRDefault="00AA7733" w:rsidP="00D247AE">
      <w:pPr>
        <w:pStyle w:val="2"/>
        <w:ind w:left="0" w:right="182"/>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17</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72</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 xml:space="preserve">MARCA </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HEWLETT PACKARD O COMPATIBLE</w:t>
      </w:r>
    </w:p>
    <w:p w:rsidR="00AA7733" w:rsidRPr="00C45A82" w:rsidRDefault="00AA7733" w:rsidP="00C45A82">
      <w:pPr>
        <w:pStyle w:val="2"/>
        <w:ind w:left="426"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NUMERO DE PARTE</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CC530A</w:t>
      </w:r>
    </w:p>
    <w:p w:rsidR="00AA7733" w:rsidRPr="00C45A82" w:rsidRDefault="00AA7733" w:rsidP="00C45A82">
      <w:pPr>
        <w:pStyle w:val="2"/>
        <w:ind w:left="0"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DESCRIPCIÓN</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CARTUCHO DE TONER HP ORIGINAL COLOR NEGRO, 3,500 PAGINAS PARA IMPRESORA HP LASERJET A COLOR CP2025X</w:t>
      </w:r>
    </w:p>
    <w:p w:rsidR="00AA7733" w:rsidRPr="00C45A82" w:rsidRDefault="00AA7733" w:rsidP="00C45A82">
      <w:pPr>
        <w:pStyle w:val="2"/>
        <w:ind w:left="426"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b/>
          <w:sz w:val="22"/>
          <w:szCs w:val="22"/>
        </w:rPr>
      </w:pPr>
      <w:r w:rsidRPr="00C45A82">
        <w:rPr>
          <w:rFonts w:asciiTheme="minorHAnsi" w:hAnsiTheme="minorHAnsi" w:cstheme="minorHAnsi"/>
          <w:sz w:val="22"/>
          <w:szCs w:val="22"/>
        </w:rPr>
        <w:t xml:space="preserve"> </w:t>
      </w:r>
      <w:r w:rsidRPr="00C45A82">
        <w:rPr>
          <w:rFonts w:asciiTheme="minorHAnsi" w:hAnsiTheme="minorHAnsi" w:cstheme="minorHAnsi"/>
          <w:b/>
          <w:sz w:val="22"/>
          <w:szCs w:val="22"/>
        </w:rPr>
        <w:t>INVENTARIO</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M4-063501</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M4-063517</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M4-063520</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M4-063522</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M4-063504</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lastRenderedPageBreak/>
        <w:t>M4-063514</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M4-063499</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M4-063511</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M4-067267</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M4-067268</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M4-067265</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M4-067263</w:t>
      </w:r>
    </w:p>
    <w:p w:rsidR="00AA7733" w:rsidRPr="00C45A82" w:rsidRDefault="00AA7733" w:rsidP="00C45A82">
      <w:pPr>
        <w:pStyle w:val="2"/>
        <w:ind w:left="426"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GARANTIA</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C45A82">
      <w:pPr>
        <w:pStyle w:val="2"/>
        <w:ind w:left="0" w:right="182"/>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18</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50</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 xml:space="preserve">MARCA </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HEWLETT PACKARD O COMPATIBLE</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NUMERO DE PARTE</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CC531A</w:t>
      </w:r>
    </w:p>
    <w:p w:rsidR="00AA7733" w:rsidRPr="00C45A82" w:rsidRDefault="00AA7733" w:rsidP="00C45A82">
      <w:pPr>
        <w:pStyle w:val="2"/>
        <w:ind w:left="0"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DESCRIPCIÓN</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CARTUCHO DE TONER HP ORIGINAL COLOR CYAN, 2,800 PAGINAS PARA IMPRESORA HP LASERJET A COLOR CP2025X</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 xml:space="preserve"> </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INVENTARIO</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M4-063501</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M4-063517</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M4-063520</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M4-063522</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M4-063504</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M4-063514</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M4-063499</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M4-063511</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M4-067267</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M4-067268</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M4-067265</w:t>
      </w:r>
    </w:p>
    <w:p w:rsidR="00AA7733"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M4-067263</w:t>
      </w:r>
    </w:p>
    <w:p w:rsidR="00D247AE" w:rsidRPr="00C45A82" w:rsidRDefault="00D247AE" w:rsidP="00C45A82">
      <w:pPr>
        <w:pStyle w:val="2"/>
        <w:ind w:left="426"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GARANTIA</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19</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50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 xml:space="preserve">MARCA </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HEWLETT PACKARD O COMPATIBLE</w:t>
      </w:r>
    </w:p>
    <w:p w:rsidR="00AA7733" w:rsidRPr="00E335B1" w:rsidRDefault="00AA7733" w:rsidP="00E335B1">
      <w:pPr>
        <w:pStyle w:val="2"/>
        <w:ind w:left="426" w:right="182"/>
        <w:jc w:val="left"/>
        <w:rPr>
          <w:rFonts w:asciiTheme="minorHAnsi" w:hAnsiTheme="minorHAnsi" w:cstheme="minorHAnsi"/>
          <w:sz w:val="22"/>
          <w:szCs w:val="22"/>
        </w:rPr>
      </w:pP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NUMERO DE PARTE</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CC532A</w:t>
      </w:r>
    </w:p>
    <w:p w:rsidR="00AA7733" w:rsidRPr="00E335B1" w:rsidRDefault="00AA7733" w:rsidP="00E335B1">
      <w:pPr>
        <w:pStyle w:val="2"/>
        <w:ind w:left="0" w:right="182"/>
        <w:jc w:val="left"/>
        <w:rPr>
          <w:rFonts w:asciiTheme="minorHAnsi" w:hAnsiTheme="minorHAnsi" w:cstheme="minorHAnsi"/>
          <w:sz w:val="22"/>
          <w:szCs w:val="22"/>
        </w:rPr>
      </w:pP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DESCRIPCIÓN</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CARTUCHO DE TONER HP ORIGINAL COLOR YELLOW, 2,800 PAGINAS PARA IMPRESORA HP LASERJET A COLOR CP2025X</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 xml:space="preserve"> </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INVENTARIO</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M4-063501</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M4-063516</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M4-063517</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M4-063520</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M4-063522</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M4-063504</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M4-063514</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M4-063499</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M4-063506</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M4-063511</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M4-067266</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M4-067267</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M4-067268</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M4-067265</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M4-067263</w:t>
      </w:r>
    </w:p>
    <w:p w:rsidR="00AA7733" w:rsidRPr="00E335B1" w:rsidRDefault="00AA7733" w:rsidP="00E335B1">
      <w:pPr>
        <w:pStyle w:val="2"/>
        <w:ind w:left="0" w:right="182"/>
        <w:jc w:val="left"/>
        <w:rPr>
          <w:rFonts w:asciiTheme="minorHAnsi" w:hAnsiTheme="minorHAnsi" w:cstheme="minorHAnsi"/>
          <w:sz w:val="22"/>
          <w:szCs w:val="22"/>
        </w:rPr>
      </w:pP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GARANTIA</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20</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50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 xml:space="preserve">MARCA </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HEWLETT PACKARD O COMPATIBLE</w:t>
      </w:r>
    </w:p>
    <w:p w:rsidR="00AA7733" w:rsidRPr="001B5335" w:rsidRDefault="00AA7733" w:rsidP="001B5335">
      <w:pPr>
        <w:pStyle w:val="2"/>
        <w:ind w:left="426"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NUMERO DE PARTE</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CC533A</w:t>
      </w:r>
    </w:p>
    <w:p w:rsidR="00AA7733" w:rsidRDefault="00AA7733" w:rsidP="001B5335">
      <w:pPr>
        <w:pStyle w:val="2"/>
        <w:ind w:left="426" w:right="182"/>
        <w:jc w:val="left"/>
        <w:rPr>
          <w:rFonts w:asciiTheme="minorHAnsi" w:hAnsiTheme="minorHAnsi" w:cstheme="minorHAnsi"/>
          <w:sz w:val="22"/>
          <w:szCs w:val="22"/>
        </w:rPr>
      </w:pPr>
    </w:p>
    <w:p w:rsidR="001C699D" w:rsidRPr="001B5335" w:rsidRDefault="001C699D" w:rsidP="001B5335">
      <w:pPr>
        <w:pStyle w:val="2"/>
        <w:ind w:left="426"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lastRenderedPageBreak/>
        <w:t>DESCRIPCIÓN</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CARTUCHO DE TONER HP ORIGINAL COLOR MAGENTA, 2,800 PAGINAS PARA IMPRESORA HP LASERJET A COLOR CP2025X</w:t>
      </w:r>
    </w:p>
    <w:p w:rsidR="00AA7733" w:rsidRPr="001B5335" w:rsidRDefault="00AA7733" w:rsidP="001B5335">
      <w:pPr>
        <w:pStyle w:val="2"/>
        <w:ind w:left="426"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b/>
          <w:sz w:val="22"/>
          <w:szCs w:val="22"/>
        </w:rPr>
      </w:pPr>
      <w:r w:rsidRPr="001B5335">
        <w:rPr>
          <w:rFonts w:asciiTheme="minorHAnsi" w:hAnsiTheme="minorHAnsi" w:cstheme="minorHAnsi"/>
          <w:b/>
          <w:sz w:val="22"/>
          <w:szCs w:val="22"/>
        </w:rPr>
        <w:t>INVENTARIO</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M4-063501</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M4-063516</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M4-063517</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M4-063520</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M4-063522</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M4-063504</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M4-063514</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M4-063499</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M4-063506</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M4-063511</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M4-067266</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M4-067267</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M4-067268</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M4-067265</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M4-067263</w:t>
      </w:r>
    </w:p>
    <w:p w:rsidR="00AA7733" w:rsidRPr="001B5335" w:rsidRDefault="00AA7733" w:rsidP="001B5335">
      <w:pPr>
        <w:pStyle w:val="2"/>
        <w:ind w:left="426"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GARANTIA</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1B5335" w:rsidRDefault="00AA7733" w:rsidP="001B5335">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21</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6</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 xml:space="preserve">MARCA </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HEWLETT PACKARD O COMPATIBLE</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NUMERO DE PARTE</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CF350A</w:t>
      </w:r>
    </w:p>
    <w:p w:rsidR="00AA7733" w:rsidRPr="001B5335" w:rsidRDefault="00AA7733" w:rsidP="001B5335">
      <w:pPr>
        <w:pStyle w:val="2"/>
        <w:ind w:left="0"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DESCRIPCIÓN</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CARTUCHO DE TONER HP ORIGINAL COLOR NEGRO, 1,300 PAGINAS PARA IMPRESORA HP LASER A COLOR M176N</w:t>
      </w:r>
    </w:p>
    <w:p w:rsidR="00AA7733" w:rsidRPr="008C6DD7" w:rsidRDefault="00AA7733" w:rsidP="001B5335">
      <w:pPr>
        <w:pStyle w:val="2"/>
        <w:ind w:left="426" w:right="182"/>
        <w:jc w:val="left"/>
        <w:rPr>
          <w:rFonts w:asciiTheme="minorHAnsi" w:hAnsiTheme="minorHAnsi" w:cstheme="minorHAnsi"/>
          <w:b/>
          <w:sz w:val="22"/>
          <w:szCs w:val="22"/>
        </w:rPr>
      </w:pPr>
    </w:p>
    <w:p w:rsidR="00AA7733" w:rsidRPr="008C6DD7" w:rsidRDefault="00AA7733" w:rsidP="001B5335">
      <w:pPr>
        <w:pStyle w:val="2"/>
        <w:ind w:left="426" w:right="182"/>
        <w:jc w:val="left"/>
        <w:rPr>
          <w:rFonts w:asciiTheme="minorHAnsi" w:hAnsiTheme="minorHAnsi" w:cstheme="minorHAnsi"/>
          <w:b/>
          <w:sz w:val="22"/>
          <w:szCs w:val="22"/>
        </w:rPr>
      </w:pPr>
      <w:r w:rsidRPr="008C6DD7">
        <w:rPr>
          <w:rFonts w:asciiTheme="minorHAnsi" w:hAnsiTheme="minorHAnsi" w:cstheme="minorHAnsi"/>
          <w:b/>
          <w:sz w:val="22"/>
          <w:szCs w:val="22"/>
        </w:rPr>
        <w:t>INVENTARIO</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INV-256381</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INV-256385</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INV-256388</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INV-256378</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INV-256391</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INV-256393</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INV-256383</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lastRenderedPageBreak/>
        <w:t>INV-256392</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INV-256390</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INV-256379</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INV-256380</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INV-256382</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INV-256395</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INV-256384</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INV-256396</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INV-256387</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INV-256389</w:t>
      </w:r>
    </w:p>
    <w:p w:rsidR="00AA7733" w:rsidRPr="001B5335" w:rsidRDefault="00AA7733" w:rsidP="001B5335">
      <w:pPr>
        <w:pStyle w:val="2"/>
        <w:ind w:left="426"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 xml:space="preserve"> </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GARANTIA</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1B5335" w:rsidRDefault="00AA7733" w:rsidP="001B5335">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22</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7</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 xml:space="preserve">MARCA </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HEWLETT PACKARD O COMPATIBLE</w:t>
      </w:r>
    </w:p>
    <w:p w:rsidR="00AA7733" w:rsidRPr="00FF5D9C" w:rsidRDefault="00AA7733" w:rsidP="00FF5D9C">
      <w:pPr>
        <w:pStyle w:val="2"/>
        <w:ind w:left="426"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NUMERO DE PARTE</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CF351A</w:t>
      </w:r>
    </w:p>
    <w:p w:rsidR="00AA7733" w:rsidRPr="00FF5D9C" w:rsidRDefault="00AA7733" w:rsidP="00FF5D9C">
      <w:pPr>
        <w:pStyle w:val="2"/>
        <w:ind w:left="0"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DESCRIPCIÓN</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CARTUCHO DE TONER HP ORIGINAL COLOR CYAN, 1,000 PAGINAS PARA IMPRESORA HP LASER A COLOR M176N</w:t>
      </w:r>
    </w:p>
    <w:p w:rsidR="00AA7733" w:rsidRPr="00FF5D9C" w:rsidRDefault="00AA7733" w:rsidP="00FF5D9C">
      <w:pPr>
        <w:pStyle w:val="2"/>
        <w:ind w:left="426"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b/>
          <w:sz w:val="22"/>
          <w:szCs w:val="22"/>
        </w:rPr>
      </w:pPr>
      <w:r w:rsidRPr="00FF5D9C">
        <w:rPr>
          <w:rFonts w:asciiTheme="minorHAnsi" w:hAnsiTheme="minorHAnsi" w:cstheme="minorHAnsi"/>
          <w:b/>
          <w:sz w:val="22"/>
          <w:szCs w:val="22"/>
        </w:rPr>
        <w:t>INVENTARIO</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INV-256381</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INV-256385</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INV-256388</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INV-256378</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INV-256391</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INV-256393</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INV-256383</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INV-256392</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INV-256390</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INV-256379</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INV-256380</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INV-256382</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INV-256395</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INV-256384</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INV-256396</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lastRenderedPageBreak/>
        <w:t>INV-256387</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INV-256389</w:t>
      </w:r>
    </w:p>
    <w:p w:rsidR="00AA7733" w:rsidRPr="00FF5D9C" w:rsidRDefault="00AA7733" w:rsidP="00FF5D9C">
      <w:pPr>
        <w:pStyle w:val="2"/>
        <w:ind w:left="426"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 xml:space="preserve"> </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GARANTIA</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1C699D">
      <w:pPr>
        <w:pStyle w:val="2"/>
        <w:ind w:left="0" w:right="182"/>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23</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2</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 xml:space="preserve">MARCA </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HEWLETT PACKARD O COMPATIBLE</w:t>
      </w:r>
    </w:p>
    <w:p w:rsidR="00AA7733" w:rsidRPr="00FF5D9C" w:rsidRDefault="00AA7733" w:rsidP="00FF5D9C">
      <w:pPr>
        <w:pStyle w:val="2"/>
        <w:ind w:left="426"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NUMERO DE PARTE</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CF352A</w:t>
      </w:r>
    </w:p>
    <w:p w:rsidR="00AA7733" w:rsidRPr="00FF5D9C" w:rsidRDefault="00AA7733" w:rsidP="00FF5D9C">
      <w:pPr>
        <w:pStyle w:val="2"/>
        <w:ind w:left="0"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DESCRIPCIÓN</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CARTUCHO DE TONER HP ORIGINAL COLOR YELLOW, 1,000 PAGINAS PARA IMPRESORA HP LASER A COLOR M176N</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 xml:space="preserve"> </w:t>
      </w:r>
    </w:p>
    <w:p w:rsidR="00AA7733" w:rsidRPr="00FF5D9C" w:rsidRDefault="00AA7733" w:rsidP="00FF5D9C">
      <w:pPr>
        <w:pStyle w:val="2"/>
        <w:ind w:left="426" w:right="182"/>
        <w:jc w:val="left"/>
        <w:rPr>
          <w:rFonts w:asciiTheme="minorHAnsi" w:hAnsiTheme="minorHAnsi" w:cstheme="minorHAnsi"/>
          <w:b/>
          <w:sz w:val="22"/>
          <w:szCs w:val="22"/>
        </w:rPr>
      </w:pPr>
      <w:r w:rsidRPr="00FF5D9C">
        <w:rPr>
          <w:rFonts w:asciiTheme="minorHAnsi" w:hAnsiTheme="minorHAnsi" w:cstheme="minorHAnsi"/>
          <w:b/>
          <w:sz w:val="22"/>
          <w:szCs w:val="22"/>
        </w:rPr>
        <w:t>INVENTARIO</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INV-256381</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INV-256385</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INV-256388</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INV-256378</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INV-256391</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INV-256393</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INV-256383</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INV-256392</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INV-256390</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INV-256379</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INV-256380</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INV-256382</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INV-256395</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INV-256384</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INV-256396</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INV-256387</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INV-256389</w:t>
      </w:r>
    </w:p>
    <w:p w:rsidR="00AA7733" w:rsidRPr="00FF5D9C" w:rsidRDefault="00AA7733" w:rsidP="00C92297">
      <w:pPr>
        <w:pStyle w:val="2"/>
        <w:ind w:left="0"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GARANTIA</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24</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2</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 xml:space="preserve">MARCA </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HEWLETT PACKARD O COMPATIBLE</w:t>
      </w:r>
    </w:p>
    <w:p w:rsidR="00AA7733" w:rsidRPr="00C92297" w:rsidRDefault="00AA7733" w:rsidP="00C92297">
      <w:pPr>
        <w:pStyle w:val="2"/>
        <w:ind w:left="426"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NUMERO DE PARTE</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CF353A</w:t>
      </w:r>
    </w:p>
    <w:p w:rsidR="00AA7733" w:rsidRPr="00C92297" w:rsidRDefault="00AA7733" w:rsidP="00C92297">
      <w:pPr>
        <w:pStyle w:val="2"/>
        <w:ind w:left="0"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DESCRIPCIÓN</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CARTUCHO DE TONER HP ORIGINAL COLOR MAGENTA, 1,000 PAGINAS PARA IMPRESORA HP LASER A COLOR M176N</w:t>
      </w:r>
    </w:p>
    <w:p w:rsidR="00AA7733" w:rsidRPr="00C92297" w:rsidRDefault="00AA7733" w:rsidP="00C92297">
      <w:pPr>
        <w:pStyle w:val="2"/>
        <w:ind w:left="426"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b/>
          <w:sz w:val="22"/>
          <w:szCs w:val="22"/>
        </w:rPr>
      </w:pPr>
      <w:r w:rsidRPr="00C92297">
        <w:rPr>
          <w:rFonts w:asciiTheme="minorHAnsi" w:hAnsiTheme="minorHAnsi" w:cstheme="minorHAnsi"/>
          <w:b/>
          <w:sz w:val="22"/>
          <w:szCs w:val="22"/>
        </w:rPr>
        <w:t>INVENTARIO</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INV-256381</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INV-256385</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INV-256388</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INV-256378</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INV-256391</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INV-256393</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INV-256383</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INV-256392</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INV-256390</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INV-256379</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INV-256380</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INV-256382</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INV-256395</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INV-256384</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INV-256396</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INV-256387</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INV-256389</w:t>
      </w:r>
    </w:p>
    <w:p w:rsidR="00AA7733" w:rsidRPr="00C92297" w:rsidRDefault="00AA7733" w:rsidP="00C92297">
      <w:pPr>
        <w:pStyle w:val="2"/>
        <w:ind w:left="426" w:right="182"/>
        <w:jc w:val="left"/>
        <w:rPr>
          <w:rFonts w:asciiTheme="minorHAnsi" w:hAnsiTheme="minorHAnsi" w:cstheme="minorHAnsi"/>
          <w:sz w:val="22"/>
          <w:szCs w:val="22"/>
        </w:rPr>
      </w:pPr>
    </w:p>
    <w:p w:rsidR="00AA7733" w:rsidRPr="00C92297" w:rsidRDefault="00AA7733" w:rsidP="00C92297">
      <w:pPr>
        <w:pStyle w:val="2"/>
        <w:ind w:left="0"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GARANTIA</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C92297" w:rsidRDefault="00AA7733" w:rsidP="00C92297">
      <w:pPr>
        <w:pStyle w:val="2"/>
        <w:ind w:left="426"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Default="00AA7733" w:rsidP="00AA7733">
      <w:pPr>
        <w:pStyle w:val="2"/>
        <w:ind w:left="426" w:right="182"/>
        <w:jc w:val="center"/>
        <w:rPr>
          <w:rFonts w:asciiTheme="minorHAnsi" w:hAnsiTheme="minorHAnsi" w:cstheme="minorHAnsi"/>
          <w:b/>
          <w:sz w:val="22"/>
          <w:szCs w:val="22"/>
        </w:rPr>
      </w:pPr>
    </w:p>
    <w:p w:rsidR="001C699D" w:rsidRDefault="001C699D" w:rsidP="00AA7733">
      <w:pPr>
        <w:pStyle w:val="2"/>
        <w:ind w:left="426" w:right="182"/>
        <w:jc w:val="center"/>
        <w:rPr>
          <w:rFonts w:asciiTheme="minorHAnsi" w:hAnsiTheme="minorHAnsi" w:cstheme="minorHAnsi"/>
          <w:b/>
          <w:sz w:val="22"/>
          <w:szCs w:val="22"/>
        </w:rPr>
      </w:pPr>
    </w:p>
    <w:p w:rsidR="001C699D" w:rsidRDefault="001C699D" w:rsidP="00AA7733">
      <w:pPr>
        <w:pStyle w:val="2"/>
        <w:ind w:left="426" w:right="182"/>
        <w:jc w:val="center"/>
        <w:rPr>
          <w:rFonts w:asciiTheme="minorHAnsi" w:hAnsiTheme="minorHAnsi" w:cstheme="minorHAnsi"/>
          <w:b/>
          <w:sz w:val="22"/>
          <w:szCs w:val="22"/>
        </w:rPr>
      </w:pPr>
    </w:p>
    <w:p w:rsidR="001C699D" w:rsidRDefault="001C699D" w:rsidP="00AA7733">
      <w:pPr>
        <w:pStyle w:val="2"/>
        <w:ind w:left="426" w:right="182"/>
        <w:jc w:val="center"/>
        <w:rPr>
          <w:rFonts w:asciiTheme="minorHAnsi" w:hAnsiTheme="minorHAnsi" w:cstheme="minorHAnsi"/>
          <w:b/>
          <w:sz w:val="22"/>
          <w:szCs w:val="22"/>
        </w:rPr>
      </w:pPr>
    </w:p>
    <w:p w:rsidR="001C699D" w:rsidRPr="00AA7733" w:rsidRDefault="001C699D"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25</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222</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 xml:space="preserve">MARCA </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HEWLETT PACKARD O COMPATIBLE</w:t>
      </w:r>
    </w:p>
    <w:p w:rsidR="00AA7733" w:rsidRPr="00C92297" w:rsidRDefault="00AA7733" w:rsidP="00C92297">
      <w:pPr>
        <w:pStyle w:val="2"/>
        <w:ind w:left="426"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NUMERO DE PARTE</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CF237A</w:t>
      </w:r>
    </w:p>
    <w:p w:rsidR="00AA7733" w:rsidRPr="00C92297" w:rsidRDefault="00AA7733" w:rsidP="00C92297">
      <w:pPr>
        <w:pStyle w:val="2"/>
        <w:ind w:left="0"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DESCRIPCIÓN</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CARTUCHO DE TONER HP ORIGINAL COLOR NEGRO, 11,000 PAGINAS PARA IMPRESORA HP LASERJET ENTERPRISE A COLOR M607DN</w:t>
      </w:r>
    </w:p>
    <w:p w:rsidR="00AA7733" w:rsidRPr="00C92297" w:rsidRDefault="00AA7733" w:rsidP="00C92297">
      <w:pPr>
        <w:pStyle w:val="2"/>
        <w:ind w:left="0"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INVENTARIO</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INV-310620</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INV-310622</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INV-310621</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INV-297340</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INV-299296</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INV-299297</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INV-299298</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INV-338176</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INV-338173</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INV-338174</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INV-338175</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INV-338177</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INV-358584</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INV-358583</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INV-362427</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INV-362429</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INV-362430</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INV-362431</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INV-362428</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INV-362426</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INV-362432</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INV-362433</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INV-362434</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INV-362435</w:t>
      </w:r>
    </w:p>
    <w:p w:rsidR="00AA7733" w:rsidRPr="00C92297" w:rsidRDefault="00AA7733" w:rsidP="00C92297">
      <w:pPr>
        <w:pStyle w:val="2"/>
        <w:ind w:left="426" w:right="182"/>
        <w:jc w:val="left"/>
        <w:rPr>
          <w:rFonts w:asciiTheme="minorHAnsi" w:hAnsiTheme="minorHAnsi" w:cstheme="minorHAnsi"/>
          <w:sz w:val="22"/>
          <w:szCs w:val="22"/>
          <w:lang w:val="en-US"/>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GARANTIA</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GARANTÍA DURANTE LA VIDA ÚTIL DEL CARTUCHO, EL PROVEEDOR SERÁ RESPONSABLE EN CASO DE QUE LOS CARTUCHOS PRESENTEN FALLAS O VICIOS OCULTOS</w:t>
      </w:r>
    </w:p>
    <w:p w:rsidR="001C699D" w:rsidRDefault="001C699D" w:rsidP="00AA7733">
      <w:pPr>
        <w:pStyle w:val="2"/>
        <w:ind w:left="426" w:right="182"/>
        <w:jc w:val="center"/>
        <w:rPr>
          <w:rFonts w:asciiTheme="minorHAnsi" w:hAnsiTheme="minorHAnsi" w:cstheme="minorHAnsi"/>
          <w:b/>
          <w:sz w:val="22"/>
          <w:szCs w:val="22"/>
        </w:rPr>
      </w:pPr>
    </w:p>
    <w:p w:rsidR="001C699D" w:rsidRDefault="001C699D" w:rsidP="00AA7733">
      <w:pPr>
        <w:pStyle w:val="2"/>
        <w:ind w:left="426" w:right="182"/>
        <w:jc w:val="center"/>
        <w:rPr>
          <w:rFonts w:asciiTheme="minorHAnsi" w:hAnsiTheme="minorHAnsi" w:cstheme="minorHAnsi"/>
          <w:b/>
          <w:sz w:val="22"/>
          <w:szCs w:val="22"/>
        </w:rPr>
      </w:pPr>
    </w:p>
    <w:p w:rsidR="001C699D" w:rsidRDefault="001C699D" w:rsidP="00AA7733">
      <w:pPr>
        <w:pStyle w:val="2"/>
        <w:ind w:left="426" w:right="182"/>
        <w:jc w:val="center"/>
        <w:rPr>
          <w:rFonts w:asciiTheme="minorHAnsi" w:hAnsiTheme="minorHAnsi" w:cstheme="minorHAnsi"/>
          <w:b/>
          <w:sz w:val="22"/>
          <w:szCs w:val="22"/>
        </w:rPr>
      </w:pPr>
    </w:p>
    <w:p w:rsidR="001C699D" w:rsidRDefault="001C699D"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26</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90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MARCA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HEWLETT PACKARD O COMPATIBLE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CF280A  </w:t>
      </w:r>
    </w:p>
    <w:p w:rsidR="00AA7733" w:rsidRPr="00B64B0C" w:rsidRDefault="00AA7733" w:rsidP="00B64B0C">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CARTUCHO DE TONER HP ORIGINAL COLOR NEGRO, 2,700 PAGINAS PARA IMPRESORA HP LASERJET A COLOR NEGRO M401 / M425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 </w:t>
      </w:r>
    </w:p>
    <w:p w:rsidR="00AA7733" w:rsidRPr="00B64B0C" w:rsidRDefault="00AA7733" w:rsidP="00B64B0C">
      <w:pPr>
        <w:pStyle w:val="2"/>
        <w:ind w:left="426" w:right="182"/>
        <w:jc w:val="left"/>
        <w:rPr>
          <w:rFonts w:asciiTheme="minorHAnsi" w:hAnsiTheme="minorHAnsi" w:cstheme="minorHAnsi"/>
          <w:b/>
          <w:sz w:val="22"/>
          <w:szCs w:val="22"/>
        </w:rPr>
      </w:pPr>
      <w:r w:rsidRPr="00B64B0C">
        <w:rPr>
          <w:rFonts w:asciiTheme="minorHAnsi" w:hAnsiTheme="minorHAnsi" w:cstheme="minorHAnsi"/>
          <w:b/>
          <w:sz w:val="22"/>
          <w:szCs w:val="22"/>
        </w:rPr>
        <w:t>INVENTARIO</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INV-149822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INV-149823</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INV-149824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INV-149826</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INV-149830</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INV-149831</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INV-149825</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INV-252009</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INV-252010</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INV-252011</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INV-252012</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M4-073318</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M4-073319</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M4-073320</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M4-073321</w:t>
      </w:r>
    </w:p>
    <w:p w:rsidR="00AA7733" w:rsidRPr="00B64B0C" w:rsidRDefault="00AA7733" w:rsidP="00B64B0C">
      <w:pPr>
        <w:pStyle w:val="2"/>
        <w:ind w:left="426" w:right="182"/>
        <w:jc w:val="left"/>
        <w:rPr>
          <w:rFonts w:asciiTheme="minorHAnsi" w:hAnsiTheme="minorHAnsi" w:cstheme="minorHAnsi"/>
          <w:sz w:val="22"/>
          <w:szCs w:val="22"/>
          <w:lang w:val="en-US"/>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6A00AC">
      <w:pPr>
        <w:pStyle w:val="2"/>
        <w:ind w:left="450" w:right="182"/>
        <w:jc w:val="left"/>
        <w:rPr>
          <w:rFonts w:asciiTheme="minorHAnsi" w:hAnsiTheme="minorHAnsi" w:cstheme="minorHAnsi"/>
          <w:sz w:val="22"/>
          <w:szCs w:val="22"/>
        </w:rPr>
      </w:pPr>
      <w:r w:rsidRPr="00B64B0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Default="00AA7733" w:rsidP="00B64B0C">
      <w:pPr>
        <w:pStyle w:val="2"/>
        <w:ind w:left="426" w:right="182"/>
        <w:jc w:val="left"/>
        <w:rPr>
          <w:rFonts w:asciiTheme="minorHAnsi" w:hAnsiTheme="minorHAnsi" w:cstheme="minorHAnsi"/>
          <w:sz w:val="22"/>
          <w:szCs w:val="22"/>
        </w:rPr>
      </w:pPr>
    </w:p>
    <w:p w:rsidR="001C699D" w:rsidRDefault="001C699D" w:rsidP="00B64B0C">
      <w:pPr>
        <w:pStyle w:val="2"/>
        <w:ind w:left="426" w:right="182"/>
        <w:jc w:val="left"/>
        <w:rPr>
          <w:rFonts w:asciiTheme="minorHAnsi" w:hAnsiTheme="minorHAnsi" w:cstheme="minorHAnsi"/>
          <w:sz w:val="22"/>
          <w:szCs w:val="22"/>
        </w:rPr>
      </w:pPr>
    </w:p>
    <w:p w:rsidR="001C699D" w:rsidRDefault="001C699D" w:rsidP="00B64B0C">
      <w:pPr>
        <w:pStyle w:val="2"/>
        <w:ind w:left="426" w:right="182"/>
        <w:jc w:val="left"/>
        <w:rPr>
          <w:rFonts w:asciiTheme="minorHAnsi" w:hAnsiTheme="minorHAnsi" w:cstheme="minorHAnsi"/>
          <w:sz w:val="22"/>
          <w:szCs w:val="22"/>
        </w:rPr>
      </w:pPr>
    </w:p>
    <w:p w:rsidR="001C699D" w:rsidRPr="00B64B0C" w:rsidRDefault="001C699D" w:rsidP="00B64B0C">
      <w:pPr>
        <w:pStyle w:val="2"/>
        <w:ind w:left="426" w:right="182"/>
        <w:jc w:val="left"/>
        <w:rPr>
          <w:rFonts w:asciiTheme="minorHAnsi" w:hAnsiTheme="minorHAnsi" w:cstheme="minorHAnsi"/>
          <w:sz w:val="22"/>
          <w:szCs w:val="22"/>
        </w:rPr>
      </w:pPr>
    </w:p>
    <w:p w:rsidR="00AA7733" w:rsidRPr="00B64B0C" w:rsidRDefault="00AA7733" w:rsidP="003C2C7D">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Pr="003C2C7D" w:rsidRDefault="00AA7733" w:rsidP="003C2C7D">
      <w:pPr>
        <w:pStyle w:val="2"/>
        <w:ind w:left="426" w:right="182"/>
        <w:jc w:val="center"/>
        <w:rPr>
          <w:rFonts w:asciiTheme="minorHAnsi" w:hAnsiTheme="minorHAnsi" w:cstheme="minorHAnsi"/>
          <w:b/>
          <w:sz w:val="22"/>
          <w:szCs w:val="22"/>
        </w:rPr>
      </w:pPr>
      <w:r w:rsidRPr="003C2C7D">
        <w:rPr>
          <w:rFonts w:asciiTheme="minorHAnsi" w:hAnsiTheme="minorHAnsi" w:cstheme="minorHAnsi"/>
          <w:b/>
          <w:sz w:val="22"/>
          <w:szCs w:val="22"/>
        </w:rPr>
        <w:lastRenderedPageBreak/>
        <w:t>PARTIDA 27</w:t>
      </w:r>
    </w:p>
    <w:p w:rsidR="00AA7733" w:rsidRPr="003C2C7D" w:rsidRDefault="00AA7733" w:rsidP="003C2C7D">
      <w:pPr>
        <w:pStyle w:val="2"/>
        <w:ind w:left="426" w:right="182"/>
        <w:jc w:val="center"/>
        <w:rPr>
          <w:rFonts w:asciiTheme="minorHAnsi" w:hAnsiTheme="minorHAnsi" w:cstheme="minorHAnsi"/>
          <w:b/>
          <w:sz w:val="22"/>
          <w:szCs w:val="22"/>
        </w:rPr>
      </w:pPr>
      <w:r w:rsidRPr="003C2C7D">
        <w:rPr>
          <w:rFonts w:asciiTheme="minorHAnsi" w:hAnsiTheme="minorHAnsi" w:cstheme="minorHAnsi"/>
          <w:b/>
          <w:sz w:val="22"/>
          <w:szCs w:val="22"/>
        </w:rPr>
        <w:t>KIT DE MANTENIMIENTO</w:t>
      </w:r>
    </w:p>
    <w:p w:rsidR="00AA7733" w:rsidRPr="003C2C7D" w:rsidRDefault="00AA7733" w:rsidP="003C2C7D">
      <w:pPr>
        <w:pStyle w:val="2"/>
        <w:ind w:left="426" w:right="182"/>
        <w:jc w:val="center"/>
        <w:rPr>
          <w:rFonts w:asciiTheme="minorHAnsi" w:hAnsiTheme="minorHAnsi" w:cstheme="minorHAnsi"/>
          <w:b/>
          <w:sz w:val="22"/>
          <w:szCs w:val="22"/>
        </w:rPr>
      </w:pPr>
      <w:r w:rsidRPr="003C2C7D">
        <w:rPr>
          <w:rFonts w:asciiTheme="minorHAnsi" w:hAnsiTheme="minorHAnsi" w:cstheme="minorHAnsi"/>
          <w:b/>
          <w:sz w:val="22"/>
          <w:szCs w:val="22"/>
        </w:rPr>
        <w:t>CANTIDAD: 42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MARCA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HEWLETT PACKARD O COMPATIBLE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CB388-67903</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KIT DE MANTENIMIENTO HP LASERJET, PARA IMPRESORA HP LASERJET P4014 / 4015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 </w:t>
      </w:r>
    </w:p>
    <w:p w:rsidR="00AA7733" w:rsidRPr="003C2C7D" w:rsidRDefault="00AA7733" w:rsidP="003C2C7D">
      <w:pPr>
        <w:pStyle w:val="2"/>
        <w:ind w:left="426" w:right="182"/>
        <w:jc w:val="left"/>
        <w:rPr>
          <w:rFonts w:asciiTheme="minorHAnsi" w:hAnsiTheme="minorHAnsi" w:cstheme="minorHAnsi"/>
          <w:b/>
          <w:sz w:val="22"/>
          <w:szCs w:val="22"/>
        </w:rPr>
      </w:pPr>
      <w:r w:rsidRPr="003C2C7D">
        <w:rPr>
          <w:rFonts w:asciiTheme="minorHAnsi" w:hAnsiTheme="minorHAnsi" w:cstheme="minorHAnsi"/>
          <w:b/>
          <w:sz w:val="22"/>
          <w:szCs w:val="22"/>
        </w:rPr>
        <w:t>INVENTARIO</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E4-006704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E4-006710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E4-006713</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E4-006711</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E4-006732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E4-006738</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E4-006743</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E4-006760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E4-006705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E4-006703</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E4-006714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E4-006754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E4-006763</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E4-006764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E4-006744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E4-006758</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E4-006762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E4-006727</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E4-006712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E4-006728</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E4-006731</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E4-006761</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E4-006702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E4-006735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E4-006740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E4-006741</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E4-006742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E4-006765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E4-006730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E4-006736</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E4-006751</w:t>
      </w:r>
    </w:p>
    <w:p w:rsidR="00AA7733" w:rsidRPr="00B64B0C" w:rsidRDefault="00AA7733" w:rsidP="003C2C7D">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 </w:t>
      </w:r>
    </w:p>
    <w:p w:rsidR="00AA7733" w:rsidRPr="00B64B0C" w:rsidRDefault="00AA7733" w:rsidP="003C2C7D">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 DE 90 DIAS CONTRA DEFECTO DEL FABRICANTE, EL PROVEEDOR SERÁ RESPONSABLE EN CASO DE QUE PRESENTEN FALLAS O VICIOS OCULTOS.</w:t>
      </w:r>
    </w:p>
    <w:p w:rsidR="00AA7733" w:rsidRPr="003C2C7D" w:rsidRDefault="00AA7733" w:rsidP="003C2C7D">
      <w:pPr>
        <w:pStyle w:val="2"/>
        <w:ind w:left="426" w:right="182"/>
        <w:jc w:val="center"/>
        <w:rPr>
          <w:rFonts w:asciiTheme="minorHAnsi" w:hAnsiTheme="minorHAnsi" w:cstheme="minorHAnsi"/>
          <w:b/>
          <w:sz w:val="22"/>
          <w:szCs w:val="22"/>
        </w:rPr>
      </w:pPr>
      <w:r w:rsidRPr="003C2C7D">
        <w:rPr>
          <w:rFonts w:asciiTheme="minorHAnsi" w:hAnsiTheme="minorHAnsi" w:cstheme="minorHAnsi"/>
          <w:b/>
          <w:sz w:val="22"/>
          <w:szCs w:val="22"/>
        </w:rPr>
        <w:lastRenderedPageBreak/>
        <w:t>PARTIDA 28</w:t>
      </w:r>
    </w:p>
    <w:p w:rsidR="00AA7733" w:rsidRPr="003C2C7D" w:rsidRDefault="00AA7733" w:rsidP="003C2C7D">
      <w:pPr>
        <w:pStyle w:val="2"/>
        <w:ind w:left="426" w:right="182"/>
        <w:jc w:val="center"/>
        <w:rPr>
          <w:rFonts w:asciiTheme="minorHAnsi" w:hAnsiTheme="minorHAnsi" w:cstheme="minorHAnsi"/>
          <w:b/>
          <w:sz w:val="22"/>
          <w:szCs w:val="22"/>
        </w:rPr>
      </w:pPr>
      <w:r w:rsidRPr="003C2C7D">
        <w:rPr>
          <w:rFonts w:asciiTheme="minorHAnsi" w:hAnsiTheme="minorHAnsi" w:cstheme="minorHAnsi"/>
          <w:b/>
          <w:sz w:val="22"/>
          <w:szCs w:val="22"/>
        </w:rPr>
        <w:t>KIT DE MANTENIMIENTO</w:t>
      </w:r>
    </w:p>
    <w:p w:rsidR="00AA7733" w:rsidRPr="003C2C7D" w:rsidRDefault="00AA7733" w:rsidP="003C2C7D">
      <w:pPr>
        <w:pStyle w:val="2"/>
        <w:ind w:left="426" w:right="182"/>
        <w:jc w:val="center"/>
        <w:rPr>
          <w:rFonts w:asciiTheme="minorHAnsi" w:hAnsiTheme="minorHAnsi" w:cstheme="minorHAnsi"/>
          <w:b/>
          <w:sz w:val="22"/>
          <w:szCs w:val="22"/>
        </w:rPr>
      </w:pPr>
      <w:r w:rsidRPr="003C2C7D">
        <w:rPr>
          <w:rFonts w:asciiTheme="minorHAnsi" w:hAnsiTheme="minorHAnsi" w:cstheme="minorHAnsi"/>
          <w:b/>
          <w:sz w:val="22"/>
          <w:szCs w:val="22"/>
        </w:rPr>
        <w:t>CANTIDAD: 16</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MARCA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HEWLETT PACKARD O COMPATIBLE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Q7502A / RM1-3131-070</w:t>
      </w:r>
    </w:p>
    <w:p w:rsidR="00AA7733" w:rsidRPr="00B64B0C" w:rsidRDefault="00AA7733" w:rsidP="003C2C7D">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KIT DE FUSOR HP COLOR LASERJET, PARA IMPRESORA HP LASERJET HP4700DN</w:t>
      </w:r>
    </w:p>
    <w:p w:rsidR="00AA7733" w:rsidRPr="00B64B0C" w:rsidRDefault="00AA7733" w:rsidP="00B64B0C">
      <w:pPr>
        <w:pStyle w:val="2"/>
        <w:ind w:left="426" w:right="182"/>
        <w:jc w:val="left"/>
        <w:rPr>
          <w:rFonts w:asciiTheme="minorHAnsi" w:hAnsiTheme="minorHAnsi" w:cstheme="minorHAnsi"/>
          <w:sz w:val="22"/>
          <w:szCs w:val="22"/>
        </w:rPr>
      </w:pPr>
    </w:p>
    <w:p w:rsidR="00AA7733" w:rsidRPr="003C2C7D" w:rsidRDefault="00AA7733" w:rsidP="003C2C7D">
      <w:pPr>
        <w:pStyle w:val="2"/>
        <w:ind w:left="426" w:right="182"/>
        <w:jc w:val="left"/>
        <w:rPr>
          <w:rFonts w:asciiTheme="minorHAnsi" w:hAnsiTheme="minorHAnsi" w:cstheme="minorHAnsi"/>
          <w:b/>
          <w:sz w:val="22"/>
          <w:szCs w:val="22"/>
        </w:rPr>
      </w:pPr>
      <w:r w:rsidRPr="003C2C7D">
        <w:rPr>
          <w:rFonts w:asciiTheme="minorHAnsi" w:hAnsiTheme="minorHAnsi" w:cstheme="minorHAnsi"/>
          <w:b/>
          <w:sz w:val="22"/>
          <w:szCs w:val="22"/>
        </w:rPr>
        <w:t>INVENTARIO</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M4-055748</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M4-055749</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M4-058320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M4-058302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M4-058309</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M4-058310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M4-058328</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M4-058329</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M4-058307</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 DE 90 DIAS CONTRA DEFECTO DEL FABRICANTE, EL PROVEEDOR SERÁ RESPONSABLE EN CASO DE QUE PRESENTEN FALLAS O VICIOS OCULTOS.</w:t>
      </w:r>
    </w:p>
    <w:p w:rsidR="00AA7733" w:rsidRPr="00B64B0C" w:rsidRDefault="00AA7733" w:rsidP="00B64B0C">
      <w:pPr>
        <w:pStyle w:val="2"/>
        <w:ind w:left="426" w:right="182"/>
        <w:jc w:val="left"/>
        <w:rPr>
          <w:rFonts w:asciiTheme="minorHAnsi" w:hAnsiTheme="minorHAnsi" w:cstheme="minorHAnsi"/>
          <w:sz w:val="22"/>
          <w:szCs w:val="22"/>
        </w:rPr>
      </w:pPr>
    </w:p>
    <w:p w:rsidR="00AA7733" w:rsidRPr="00422EFF" w:rsidRDefault="00AA7733" w:rsidP="00422EFF">
      <w:pPr>
        <w:pStyle w:val="2"/>
        <w:ind w:left="0" w:right="182"/>
        <w:jc w:val="center"/>
        <w:rPr>
          <w:rFonts w:asciiTheme="minorHAnsi" w:hAnsiTheme="minorHAnsi" w:cstheme="minorHAnsi"/>
          <w:b/>
          <w:sz w:val="22"/>
          <w:szCs w:val="22"/>
        </w:rPr>
      </w:pPr>
    </w:p>
    <w:p w:rsidR="00AA7733" w:rsidRPr="00422EFF" w:rsidRDefault="00AA7733" w:rsidP="00422EFF">
      <w:pPr>
        <w:pStyle w:val="2"/>
        <w:ind w:left="426" w:right="182"/>
        <w:jc w:val="center"/>
        <w:rPr>
          <w:rFonts w:asciiTheme="minorHAnsi" w:hAnsiTheme="minorHAnsi" w:cstheme="minorHAnsi"/>
          <w:b/>
          <w:sz w:val="22"/>
          <w:szCs w:val="22"/>
        </w:rPr>
      </w:pPr>
      <w:r w:rsidRPr="00422EFF">
        <w:rPr>
          <w:rFonts w:asciiTheme="minorHAnsi" w:hAnsiTheme="minorHAnsi" w:cstheme="minorHAnsi"/>
          <w:b/>
          <w:sz w:val="22"/>
          <w:szCs w:val="22"/>
        </w:rPr>
        <w:t>PARTIDA 29</w:t>
      </w:r>
    </w:p>
    <w:p w:rsidR="00AA7733" w:rsidRPr="00422EFF" w:rsidRDefault="00AA7733" w:rsidP="00422EFF">
      <w:pPr>
        <w:pStyle w:val="2"/>
        <w:ind w:left="426" w:right="182"/>
        <w:jc w:val="center"/>
        <w:rPr>
          <w:rFonts w:asciiTheme="minorHAnsi" w:hAnsiTheme="minorHAnsi" w:cstheme="minorHAnsi"/>
          <w:b/>
          <w:sz w:val="22"/>
          <w:szCs w:val="22"/>
        </w:rPr>
      </w:pPr>
      <w:r w:rsidRPr="00422EFF">
        <w:rPr>
          <w:rFonts w:asciiTheme="minorHAnsi" w:hAnsiTheme="minorHAnsi" w:cstheme="minorHAnsi"/>
          <w:b/>
          <w:sz w:val="22"/>
          <w:szCs w:val="22"/>
        </w:rPr>
        <w:t>KIT DE MANTENIMIENTO</w:t>
      </w:r>
    </w:p>
    <w:p w:rsidR="00AA7733" w:rsidRPr="00422EFF" w:rsidRDefault="00AA7733" w:rsidP="00422EFF">
      <w:pPr>
        <w:pStyle w:val="2"/>
        <w:ind w:left="426" w:right="182"/>
        <w:jc w:val="center"/>
        <w:rPr>
          <w:rFonts w:asciiTheme="minorHAnsi" w:hAnsiTheme="minorHAnsi" w:cstheme="minorHAnsi"/>
          <w:b/>
          <w:sz w:val="22"/>
          <w:szCs w:val="22"/>
        </w:rPr>
      </w:pPr>
      <w:r w:rsidRPr="00422EFF">
        <w:rPr>
          <w:rFonts w:asciiTheme="minorHAnsi" w:hAnsiTheme="minorHAnsi" w:cstheme="minorHAnsi"/>
          <w:b/>
          <w:sz w:val="22"/>
          <w:szCs w:val="22"/>
        </w:rPr>
        <w:t>CANTIDAD: 98</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MARCA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HEWLETT PACKARD O COMPATIBLE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CF064A</w:t>
      </w:r>
    </w:p>
    <w:p w:rsidR="00AA7733" w:rsidRPr="00B64B0C" w:rsidRDefault="00AA7733" w:rsidP="00422EFF">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KIT DE MANTENIMIENTO HP LASERJET, PARA IMPRESORA HP LASERJET M602/M603</w:t>
      </w:r>
    </w:p>
    <w:p w:rsidR="00AA7733" w:rsidRPr="00B64B0C" w:rsidRDefault="00AA7733" w:rsidP="00B64B0C">
      <w:pPr>
        <w:pStyle w:val="2"/>
        <w:ind w:left="426" w:right="182"/>
        <w:jc w:val="left"/>
        <w:rPr>
          <w:rFonts w:asciiTheme="minorHAnsi" w:hAnsiTheme="minorHAnsi" w:cstheme="minorHAnsi"/>
          <w:sz w:val="22"/>
          <w:szCs w:val="22"/>
        </w:rPr>
      </w:pPr>
    </w:p>
    <w:p w:rsidR="00AA7733" w:rsidRPr="00015700" w:rsidRDefault="00AA7733" w:rsidP="00422EFF">
      <w:pPr>
        <w:pStyle w:val="2"/>
        <w:ind w:left="426" w:right="182"/>
        <w:jc w:val="left"/>
        <w:rPr>
          <w:rFonts w:asciiTheme="minorHAnsi" w:hAnsiTheme="minorHAnsi" w:cstheme="minorHAnsi"/>
          <w:b/>
          <w:sz w:val="22"/>
          <w:szCs w:val="22"/>
        </w:rPr>
      </w:pPr>
      <w:r w:rsidRPr="00015700">
        <w:rPr>
          <w:rFonts w:asciiTheme="minorHAnsi" w:hAnsiTheme="minorHAnsi" w:cstheme="minorHAnsi"/>
          <w:b/>
          <w:sz w:val="22"/>
          <w:szCs w:val="22"/>
        </w:rPr>
        <w:t>INVENTARIO</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M4-072837</w:t>
      </w:r>
      <w:r w:rsidRPr="00B64B0C">
        <w:rPr>
          <w:rFonts w:asciiTheme="minorHAnsi" w:hAnsiTheme="minorHAnsi" w:cstheme="minorHAnsi"/>
          <w:sz w:val="22"/>
          <w:szCs w:val="22"/>
        </w:rPr>
        <w:tab/>
        <w:t>INV-245115</w:t>
      </w:r>
      <w:r w:rsidRPr="00B64B0C">
        <w:rPr>
          <w:rFonts w:asciiTheme="minorHAnsi" w:hAnsiTheme="minorHAnsi" w:cstheme="minorHAnsi"/>
          <w:sz w:val="22"/>
          <w:szCs w:val="22"/>
        </w:rPr>
        <w:tab/>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M4-072838</w:t>
      </w:r>
      <w:r w:rsidRPr="00B64B0C">
        <w:rPr>
          <w:rFonts w:asciiTheme="minorHAnsi" w:hAnsiTheme="minorHAnsi" w:cstheme="minorHAnsi"/>
          <w:sz w:val="22"/>
          <w:szCs w:val="22"/>
        </w:rPr>
        <w:tab/>
        <w:t>INV-245117</w:t>
      </w:r>
      <w:r w:rsidRPr="00B64B0C">
        <w:rPr>
          <w:rFonts w:asciiTheme="minorHAnsi" w:hAnsiTheme="minorHAnsi" w:cstheme="minorHAnsi"/>
          <w:sz w:val="22"/>
          <w:szCs w:val="22"/>
        </w:rPr>
        <w:tab/>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M4-073693</w:t>
      </w:r>
      <w:r w:rsidRPr="00B64B0C">
        <w:rPr>
          <w:rFonts w:asciiTheme="minorHAnsi" w:hAnsiTheme="minorHAnsi" w:cstheme="minorHAnsi"/>
          <w:sz w:val="22"/>
          <w:szCs w:val="22"/>
          <w:lang w:val="en-US"/>
        </w:rPr>
        <w:tab/>
        <w:t>INV-245791</w:t>
      </w:r>
      <w:r w:rsidRPr="00B64B0C">
        <w:rPr>
          <w:rFonts w:asciiTheme="minorHAnsi" w:hAnsiTheme="minorHAnsi" w:cstheme="minorHAnsi"/>
          <w:sz w:val="22"/>
          <w:szCs w:val="22"/>
          <w:lang w:val="en-US"/>
        </w:rPr>
        <w:tab/>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M4-073694</w:t>
      </w:r>
      <w:r w:rsidRPr="00B64B0C">
        <w:rPr>
          <w:rFonts w:asciiTheme="minorHAnsi" w:hAnsiTheme="minorHAnsi" w:cstheme="minorHAnsi"/>
          <w:sz w:val="22"/>
          <w:szCs w:val="22"/>
          <w:lang w:val="en-US"/>
        </w:rPr>
        <w:tab/>
        <w:t>INV-245790</w:t>
      </w:r>
      <w:r w:rsidRPr="00B64B0C">
        <w:rPr>
          <w:rFonts w:asciiTheme="minorHAnsi" w:hAnsiTheme="minorHAnsi" w:cstheme="minorHAnsi"/>
          <w:sz w:val="22"/>
          <w:szCs w:val="22"/>
          <w:lang w:val="en-US"/>
        </w:rPr>
        <w:tab/>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lastRenderedPageBreak/>
        <w:t>M4-073692</w:t>
      </w:r>
      <w:r w:rsidRPr="00B64B0C">
        <w:rPr>
          <w:rFonts w:asciiTheme="minorHAnsi" w:hAnsiTheme="minorHAnsi" w:cstheme="minorHAnsi"/>
          <w:sz w:val="22"/>
          <w:szCs w:val="22"/>
          <w:lang w:val="en-US"/>
        </w:rPr>
        <w:tab/>
        <w:t>INV-245789</w:t>
      </w:r>
      <w:r w:rsidRPr="00B64B0C">
        <w:rPr>
          <w:rFonts w:asciiTheme="minorHAnsi" w:hAnsiTheme="minorHAnsi" w:cstheme="minorHAnsi"/>
          <w:sz w:val="22"/>
          <w:szCs w:val="22"/>
          <w:lang w:val="en-US"/>
        </w:rPr>
        <w:tab/>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INV-250279</w:t>
      </w:r>
      <w:r w:rsidRPr="00B64B0C">
        <w:rPr>
          <w:rFonts w:asciiTheme="minorHAnsi" w:hAnsiTheme="minorHAnsi" w:cstheme="minorHAnsi"/>
          <w:sz w:val="22"/>
          <w:szCs w:val="22"/>
          <w:lang w:val="en-US"/>
        </w:rPr>
        <w:tab/>
      </w:r>
      <w:r w:rsidRPr="00B64B0C">
        <w:rPr>
          <w:rFonts w:asciiTheme="minorHAnsi" w:hAnsiTheme="minorHAnsi" w:cstheme="minorHAnsi"/>
          <w:sz w:val="22"/>
          <w:szCs w:val="22"/>
          <w:lang w:val="en-US"/>
        </w:rPr>
        <w:tab/>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INV-250278</w:t>
      </w:r>
      <w:r w:rsidRPr="00B64B0C">
        <w:rPr>
          <w:rFonts w:asciiTheme="minorHAnsi" w:hAnsiTheme="minorHAnsi" w:cstheme="minorHAnsi"/>
          <w:sz w:val="22"/>
          <w:szCs w:val="22"/>
          <w:lang w:val="en-US"/>
        </w:rPr>
        <w:tab/>
      </w:r>
      <w:r w:rsidRPr="00B64B0C">
        <w:rPr>
          <w:rFonts w:asciiTheme="minorHAnsi" w:hAnsiTheme="minorHAnsi" w:cstheme="minorHAnsi"/>
          <w:sz w:val="22"/>
          <w:szCs w:val="22"/>
          <w:lang w:val="en-US"/>
        </w:rPr>
        <w:tab/>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INV-250280</w:t>
      </w:r>
      <w:r w:rsidRPr="00B64B0C">
        <w:rPr>
          <w:rFonts w:asciiTheme="minorHAnsi" w:hAnsiTheme="minorHAnsi" w:cstheme="minorHAnsi"/>
          <w:sz w:val="22"/>
          <w:szCs w:val="22"/>
          <w:lang w:val="en-US"/>
        </w:rPr>
        <w:tab/>
      </w:r>
      <w:r w:rsidRPr="00B64B0C">
        <w:rPr>
          <w:rFonts w:asciiTheme="minorHAnsi" w:hAnsiTheme="minorHAnsi" w:cstheme="minorHAnsi"/>
          <w:sz w:val="22"/>
          <w:szCs w:val="22"/>
          <w:lang w:val="en-US"/>
        </w:rPr>
        <w:tab/>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INV-250277</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M4-074650</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M4-074649</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INV-154478</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M4-074651</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M4-074648</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INV-149815</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INV-245112</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INV-245118</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INV-245113</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INV-245114</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INV-245116</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INV-245119</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INV-245110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INV-245111</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ab/>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 DE 90 DIAS CONTRA DEFECTO DEL FABRICANTE, EL PROVEEDOR SERÁ RESPONSABLE EN CASO DE QUE PRESENTEN FALLAS O VICIOS OCULTOS.</w:t>
      </w:r>
    </w:p>
    <w:p w:rsidR="00AA7733" w:rsidRPr="00B64B0C" w:rsidRDefault="00AA7733" w:rsidP="00B64B0C">
      <w:pPr>
        <w:pStyle w:val="2"/>
        <w:ind w:left="426" w:right="182"/>
        <w:jc w:val="left"/>
        <w:rPr>
          <w:rFonts w:asciiTheme="minorHAnsi" w:hAnsiTheme="minorHAnsi" w:cstheme="minorHAnsi"/>
          <w:sz w:val="22"/>
          <w:szCs w:val="22"/>
        </w:rPr>
      </w:pPr>
    </w:p>
    <w:p w:rsidR="00AA7733" w:rsidRPr="00015700" w:rsidRDefault="00AA7733" w:rsidP="00015700">
      <w:pPr>
        <w:pStyle w:val="2"/>
        <w:ind w:left="426" w:right="182"/>
        <w:jc w:val="center"/>
        <w:rPr>
          <w:rFonts w:asciiTheme="minorHAnsi" w:hAnsiTheme="minorHAnsi" w:cstheme="minorHAnsi"/>
          <w:b/>
          <w:sz w:val="22"/>
          <w:szCs w:val="22"/>
        </w:rPr>
      </w:pPr>
      <w:r w:rsidRPr="00015700">
        <w:rPr>
          <w:rFonts w:asciiTheme="minorHAnsi" w:hAnsiTheme="minorHAnsi" w:cstheme="minorHAnsi"/>
          <w:b/>
          <w:sz w:val="22"/>
          <w:szCs w:val="22"/>
        </w:rPr>
        <w:t>PARTIDA 30</w:t>
      </w:r>
    </w:p>
    <w:p w:rsidR="00AA7733" w:rsidRPr="00015700" w:rsidRDefault="00AA7733" w:rsidP="00015700">
      <w:pPr>
        <w:pStyle w:val="2"/>
        <w:ind w:left="426" w:right="182"/>
        <w:jc w:val="center"/>
        <w:rPr>
          <w:rFonts w:asciiTheme="minorHAnsi" w:hAnsiTheme="minorHAnsi" w:cstheme="minorHAnsi"/>
          <w:b/>
          <w:sz w:val="22"/>
          <w:szCs w:val="22"/>
        </w:rPr>
      </w:pPr>
      <w:r w:rsidRPr="00015700">
        <w:rPr>
          <w:rFonts w:asciiTheme="minorHAnsi" w:hAnsiTheme="minorHAnsi" w:cstheme="minorHAnsi"/>
          <w:b/>
          <w:sz w:val="22"/>
          <w:szCs w:val="22"/>
        </w:rPr>
        <w:t>KIT DE MANTENIMIENTO</w:t>
      </w:r>
    </w:p>
    <w:p w:rsidR="00AA7733" w:rsidRPr="00015700" w:rsidRDefault="00AA7733" w:rsidP="00015700">
      <w:pPr>
        <w:pStyle w:val="2"/>
        <w:ind w:left="426" w:right="182"/>
        <w:jc w:val="center"/>
        <w:rPr>
          <w:rFonts w:asciiTheme="minorHAnsi" w:hAnsiTheme="minorHAnsi" w:cstheme="minorHAnsi"/>
          <w:b/>
          <w:sz w:val="22"/>
          <w:szCs w:val="22"/>
        </w:rPr>
      </w:pPr>
      <w:r w:rsidRPr="00015700">
        <w:rPr>
          <w:rFonts w:asciiTheme="minorHAnsi" w:hAnsiTheme="minorHAnsi" w:cstheme="minorHAnsi"/>
          <w:b/>
          <w:sz w:val="22"/>
          <w:szCs w:val="22"/>
        </w:rPr>
        <w:t>CANTIDAD: 24</w:t>
      </w:r>
    </w:p>
    <w:p w:rsidR="00AA7733" w:rsidRPr="00015700" w:rsidRDefault="00AA7733" w:rsidP="00015700">
      <w:pPr>
        <w:pStyle w:val="2"/>
        <w:ind w:left="426" w:right="182"/>
        <w:jc w:val="center"/>
        <w:rPr>
          <w:rFonts w:asciiTheme="minorHAnsi" w:hAnsiTheme="minorHAnsi" w:cstheme="minorHAnsi"/>
          <w:b/>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MARCA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HEWLETT PACKARD O COMPATIBLE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F2G76-67901</w:t>
      </w:r>
    </w:p>
    <w:p w:rsidR="00AA7733" w:rsidRPr="00B64B0C" w:rsidRDefault="00AA7733" w:rsidP="00015700">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KIT DE MANTENIMIENTO HP LASERJET ENTERPRISE, PARA IMPRESORA HP LASERJET M604 / M605 / M606</w:t>
      </w:r>
    </w:p>
    <w:p w:rsidR="00AA7733" w:rsidRPr="00B64B0C" w:rsidRDefault="00AA7733" w:rsidP="00015700">
      <w:pPr>
        <w:pStyle w:val="2"/>
        <w:ind w:left="0" w:right="182"/>
        <w:jc w:val="left"/>
        <w:rPr>
          <w:rFonts w:asciiTheme="minorHAnsi" w:hAnsiTheme="minorHAnsi" w:cstheme="minorHAnsi"/>
          <w:sz w:val="22"/>
          <w:szCs w:val="22"/>
        </w:rPr>
      </w:pPr>
    </w:p>
    <w:p w:rsidR="00AA7733" w:rsidRPr="00015700" w:rsidRDefault="00AA7733" w:rsidP="00B64B0C">
      <w:pPr>
        <w:pStyle w:val="2"/>
        <w:ind w:left="426" w:right="182"/>
        <w:jc w:val="left"/>
        <w:rPr>
          <w:rFonts w:asciiTheme="minorHAnsi" w:hAnsiTheme="minorHAnsi" w:cstheme="minorHAnsi"/>
          <w:b/>
          <w:sz w:val="22"/>
          <w:szCs w:val="22"/>
        </w:rPr>
      </w:pPr>
      <w:r w:rsidRPr="00015700">
        <w:rPr>
          <w:rFonts w:asciiTheme="minorHAnsi" w:hAnsiTheme="minorHAnsi" w:cstheme="minorHAnsi"/>
          <w:b/>
          <w:sz w:val="22"/>
          <w:szCs w:val="22"/>
        </w:rPr>
        <w:t>INVENTARIO</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INV-260591</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INV-260594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INV-260596</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INV-260592</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INV-260593</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INV-260595</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INV-260599</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INV-260597</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INV-260598</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lastRenderedPageBreak/>
        <w:t>INV-260601</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INV-260600</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015700">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 DE 90 DIAS CONTRA DEFECTO DEL FABRICANTE, EL PROVEEDOR SERÁ RESPONSABLE EN CASO DE QUE PRESENTEN FALLAS O VICIOS OCULTOS.</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Pr="00015700" w:rsidRDefault="00AA7733" w:rsidP="00015700">
      <w:pPr>
        <w:pStyle w:val="2"/>
        <w:ind w:left="426" w:right="182"/>
        <w:jc w:val="center"/>
        <w:rPr>
          <w:rFonts w:asciiTheme="minorHAnsi" w:hAnsiTheme="minorHAnsi" w:cstheme="minorHAnsi"/>
          <w:b/>
          <w:sz w:val="22"/>
          <w:szCs w:val="22"/>
        </w:rPr>
      </w:pPr>
      <w:r w:rsidRPr="00015700">
        <w:rPr>
          <w:rFonts w:asciiTheme="minorHAnsi" w:hAnsiTheme="minorHAnsi" w:cstheme="minorHAnsi"/>
          <w:b/>
          <w:sz w:val="22"/>
          <w:szCs w:val="22"/>
        </w:rPr>
        <w:t>PARTIDA 31</w:t>
      </w:r>
    </w:p>
    <w:p w:rsidR="00AA7733" w:rsidRPr="00015700" w:rsidRDefault="00AA7733" w:rsidP="00015700">
      <w:pPr>
        <w:pStyle w:val="2"/>
        <w:ind w:left="426" w:right="182"/>
        <w:jc w:val="center"/>
        <w:rPr>
          <w:rFonts w:asciiTheme="minorHAnsi" w:hAnsiTheme="minorHAnsi" w:cstheme="minorHAnsi"/>
          <w:b/>
          <w:sz w:val="22"/>
          <w:szCs w:val="22"/>
        </w:rPr>
      </w:pPr>
      <w:r w:rsidRPr="00015700">
        <w:rPr>
          <w:rFonts w:asciiTheme="minorHAnsi" w:hAnsiTheme="minorHAnsi" w:cstheme="minorHAnsi"/>
          <w:b/>
          <w:sz w:val="22"/>
          <w:szCs w:val="22"/>
        </w:rPr>
        <w:t>KIT DE MANTENIMIENTO</w:t>
      </w:r>
    </w:p>
    <w:p w:rsidR="00AA7733" w:rsidRPr="00015700" w:rsidRDefault="00AA7733" w:rsidP="00015700">
      <w:pPr>
        <w:pStyle w:val="2"/>
        <w:ind w:left="426" w:right="182"/>
        <w:jc w:val="center"/>
        <w:rPr>
          <w:rFonts w:asciiTheme="minorHAnsi" w:hAnsiTheme="minorHAnsi" w:cstheme="minorHAnsi"/>
          <w:b/>
          <w:sz w:val="22"/>
          <w:szCs w:val="22"/>
        </w:rPr>
      </w:pPr>
      <w:r w:rsidRPr="00015700">
        <w:rPr>
          <w:rFonts w:asciiTheme="minorHAnsi" w:hAnsiTheme="minorHAnsi" w:cstheme="minorHAnsi"/>
          <w:b/>
          <w:sz w:val="22"/>
          <w:szCs w:val="22"/>
        </w:rPr>
        <w:t>CANTIDAD: 4</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MARCA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HEWLETT PACKARD O COMPATIBLE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RM2-2554</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w:t>
      </w:r>
      <w:r w:rsidR="00015700">
        <w:rPr>
          <w:rFonts w:asciiTheme="minorHAnsi" w:hAnsiTheme="minorHAnsi" w:cstheme="minorHAnsi"/>
          <w:sz w:val="22"/>
          <w:szCs w:val="22"/>
        </w:rPr>
        <w:t>R</w:t>
      </w:r>
      <w:r w:rsidRPr="00B64B0C">
        <w:rPr>
          <w:rFonts w:asciiTheme="minorHAnsi" w:hAnsiTheme="minorHAnsi" w:cstheme="minorHAnsi"/>
          <w:sz w:val="22"/>
          <w:szCs w:val="22"/>
        </w:rPr>
        <w:t>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FUSOR KIT HP LASERJET, PARA IMPRESORA HP LASERJET M402DW</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 </w:t>
      </w:r>
    </w:p>
    <w:p w:rsidR="00AA7733" w:rsidRPr="00015700" w:rsidRDefault="00AA7733" w:rsidP="00B64B0C">
      <w:pPr>
        <w:pStyle w:val="2"/>
        <w:ind w:left="426" w:right="182"/>
        <w:jc w:val="left"/>
        <w:rPr>
          <w:rFonts w:asciiTheme="minorHAnsi" w:hAnsiTheme="minorHAnsi" w:cstheme="minorHAnsi"/>
          <w:b/>
          <w:sz w:val="22"/>
          <w:szCs w:val="22"/>
        </w:rPr>
      </w:pPr>
      <w:r w:rsidRPr="00015700">
        <w:rPr>
          <w:rFonts w:asciiTheme="minorHAnsi" w:hAnsiTheme="minorHAnsi" w:cstheme="minorHAnsi"/>
          <w:b/>
          <w:sz w:val="22"/>
          <w:szCs w:val="22"/>
        </w:rPr>
        <w:t>INVENTARIO</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INV-256404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INV-256405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INV-256406</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INV-256418</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INV-256419</w:t>
      </w:r>
    </w:p>
    <w:p w:rsidR="00AA7733" w:rsidRPr="00B64B0C" w:rsidRDefault="00AA7733" w:rsidP="00015700">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INV-256397</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 DE 90 DIAS CONTRA DEFECTO DEL FABRICANTE, EL PROVEEDOR SERÁ RESPONSABLE EN CASO DE QUE PRESENTEN FALLAS O VICIOS OCULTOS.</w:t>
      </w:r>
    </w:p>
    <w:p w:rsidR="00AA7733" w:rsidRPr="00B64B0C" w:rsidRDefault="00AA7733" w:rsidP="00873AFB">
      <w:pPr>
        <w:pStyle w:val="2"/>
        <w:ind w:left="0" w:right="182"/>
        <w:jc w:val="left"/>
        <w:rPr>
          <w:rFonts w:asciiTheme="minorHAnsi" w:hAnsiTheme="minorHAnsi" w:cstheme="minorHAnsi"/>
          <w:sz w:val="22"/>
          <w:szCs w:val="22"/>
        </w:rPr>
      </w:pPr>
    </w:p>
    <w:p w:rsidR="00AA7733" w:rsidRPr="00210A3B" w:rsidRDefault="00AA7733" w:rsidP="00210A3B">
      <w:pPr>
        <w:pStyle w:val="2"/>
        <w:ind w:left="426" w:right="182"/>
        <w:jc w:val="center"/>
        <w:rPr>
          <w:rFonts w:asciiTheme="minorHAnsi" w:hAnsiTheme="minorHAnsi" w:cstheme="minorHAnsi"/>
          <w:b/>
          <w:sz w:val="22"/>
          <w:szCs w:val="22"/>
        </w:rPr>
      </w:pPr>
      <w:r w:rsidRPr="00210A3B">
        <w:rPr>
          <w:rFonts w:asciiTheme="minorHAnsi" w:hAnsiTheme="minorHAnsi" w:cstheme="minorHAnsi"/>
          <w:b/>
          <w:sz w:val="22"/>
          <w:szCs w:val="22"/>
        </w:rPr>
        <w:t>PARTIDA 32</w:t>
      </w:r>
    </w:p>
    <w:p w:rsidR="00AA7733" w:rsidRPr="00210A3B" w:rsidRDefault="00AA7733" w:rsidP="00210A3B">
      <w:pPr>
        <w:pStyle w:val="2"/>
        <w:ind w:left="426" w:right="182"/>
        <w:jc w:val="center"/>
        <w:rPr>
          <w:rFonts w:asciiTheme="minorHAnsi" w:hAnsiTheme="minorHAnsi" w:cstheme="minorHAnsi"/>
          <w:b/>
          <w:sz w:val="22"/>
          <w:szCs w:val="22"/>
        </w:rPr>
      </w:pPr>
      <w:r w:rsidRPr="00210A3B">
        <w:rPr>
          <w:rFonts w:asciiTheme="minorHAnsi" w:hAnsiTheme="minorHAnsi" w:cstheme="minorHAnsi"/>
          <w:b/>
          <w:sz w:val="22"/>
          <w:szCs w:val="22"/>
        </w:rPr>
        <w:t>KIT DE MANTENIMIENTO</w:t>
      </w:r>
    </w:p>
    <w:p w:rsidR="00AA7733" w:rsidRPr="00210A3B" w:rsidRDefault="00AA7733" w:rsidP="00210A3B">
      <w:pPr>
        <w:pStyle w:val="2"/>
        <w:ind w:left="426" w:right="182"/>
        <w:jc w:val="center"/>
        <w:rPr>
          <w:rFonts w:asciiTheme="minorHAnsi" w:hAnsiTheme="minorHAnsi" w:cstheme="minorHAnsi"/>
          <w:b/>
          <w:sz w:val="22"/>
          <w:szCs w:val="22"/>
        </w:rPr>
      </w:pPr>
      <w:r w:rsidRPr="00210A3B">
        <w:rPr>
          <w:rFonts w:asciiTheme="minorHAnsi" w:hAnsiTheme="minorHAnsi" w:cstheme="minorHAnsi"/>
          <w:b/>
          <w:sz w:val="22"/>
          <w:szCs w:val="22"/>
        </w:rPr>
        <w:t>CANTIDAD: 32</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MARCA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HEWLETT PACKARD O COMPATIBLE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RM1-6740-MK</w:t>
      </w:r>
    </w:p>
    <w:p w:rsidR="00AA7733" w:rsidRPr="00B64B0C" w:rsidRDefault="00AA7733" w:rsidP="00210A3B">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FUSOR KIT HP COLOR LASERJET, PARA IMPRESORA HP LASERJET CP2025 /CM2320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lastRenderedPageBreak/>
        <w:t xml:space="preserve"> </w:t>
      </w:r>
    </w:p>
    <w:p w:rsidR="00AA7733" w:rsidRPr="00210A3B" w:rsidRDefault="00AA7733" w:rsidP="00B64B0C">
      <w:pPr>
        <w:pStyle w:val="2"/>
        <w:ind w:left="426" w:right="182"/>
        <w:jc w:val="left"/>
        <w:rPr>
          <w:rFonts w:asciiTheme="minorHAnsi" w:hAnsiTheme="minorHAnsi" w:cstheme="minorHAnsi"/>
          <w:b/>
          <w:sz w:val="22"/>
          <w:szCs w:val="22"/>
        </w:rPr>
      </w:pPr>
      <w:r w:rsidRPr="00210A3B">
        <w:rPr>
          <w:rFonts w:asciiTheme="minorHAnsi" w:hAnsiTheme="minorHAnsi" w:cstheme="minorHAnsi"/>
          <w:b/>
          <w:sz w:val="22"/>
          <w:szCs w:val="22"/>
        </w:rPr>
        <w:t>INVENTARIO</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M4-063521</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M4-063502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M4-063503</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M4-063504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M4-063506</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M4-063508</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M4-063509</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M4-063511</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M4-063512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M4-063513</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M4-063514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M4-063516</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M4-063517</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M4-063518</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M4-063519</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M4-063520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M4-063522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M4-063523</w:t>
      </w:r>
    </w:p>
    <w:p w:rsidR="00AA7733" w:rsidRPr="00B64B0C" w:rsidRDefault="00AA7733" w:rsidP="00210A3B">
      <w:pPr>
        <w:pStyle w:val="2"/>
        <w:ind w:left="0" w:right="182"/>
        <w:jc w:val="left"/>
        <w:rPr>
          <w:rFonts w:asciiTheme="minorHAnsi" w:hAnsiTheme="minorHAnsi" w:cstheme="minorHAnsi"/>
          <w:sz w:val="22"/>
          <w:szCs w:val="22"/>
        </w:rPr>
      </w:pPr>
    </w:p>
    <w:p w:rsidR="00AA7733" w:rsidRPr="00B64B0C" w:rsidRDefault="00AA7733" w:rsidP="00210A3B">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 DE 90 DIAS CONTRA DEFECTO DEL FABRICANTE, EL PROVEEDOR SERÁ RESPONSABLE EN CASO DE QUE PRESENTEN FALLAS O VICIOS OCULTOS.</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210A3B">
      <w:pPr>
        <w:pStyle w:val="2"/>
        <w:ind w:left="0" w:right="182"/>
        <w:jc w:val="left"/>
        <w:rPr>
          <w:rFonts w:asciiTheme="minorHAnsi" w:hAnsiTheme="minorHAnsi" w:cstheme="minorHAnsi"/>
          <w:sz w:val="22"/>
          <w:szCs w:val="22"/>
        </w:rPr>
      </w:pPr>
    </w:p>
    <w:p w:rsidR="00AA7733" w:rsidRPr="00210A3B" w:rsidRDefault="00AA7733" w:rsidP="00210A3B">
      <w:pPr>
        <w:pStyle w:val="2"/>
        <w:ind w:left="426" w:right="182"/>
        <w:jc w:val="center"/>
        <w:rPr>
          <w:rFonts w:asciiTheme="minorHAnsi" w:hAnsiTheme="minorHAnsi" w:cstheme="minorHAnsi"/>
          <w:b/>
          <w:sz w:val="22"/>
          <w:szCs w:val="22"/>
        </w:rPr>
      </w:pPr>
      <w:r w:rsidRPr="00210A3B">
        <w:rPr>
          <w:rFonts w:asciiTheme="minorHAnsi" w:hAnsiTheme="minorHAnsi" w:cstheme="minorHAnsi"/>
          <w:b/>
          <w:sz w:val="22"/>
          <w:szCs w:val="22"/>
        </w:rPr>
        <w:t>PARTIDA 33</w:t>
      </w:r>
    </w:p>
    <w:p w:rsidR="00AA7733" w:rsidRPr="00210A3B" w:rsidRDefault="00AA7733" w:rsidP="00210A3B">
      <w:pPr>
        <w:pStyle w:val="2"/>
        <w:ind w:left="426" w:right="182"/>
        <w:jc w:val="center"/>
        <w:rPr>
          <w:rFonts w:asciiTheme="minorHAnsi" w:hAnsiTheme="minorHAnsi" w:cstheme="minorHAnsi"/>
          <w:b/>
          <w:sz w:val="22"/>
          <w:szCs w:val="22"/>
        </w:rPr>
      </w:pPr>
      <w:r w:rsidRPr="00210A3B">
        <w:rPr>
          <w:rFonts w:asciiTheme="minorHAnsi" w:hAnsiTheme="minorHAnsi" w:cstheme="minorHAnsi"/>
          <w:b/>
          <w:sz w:val="22"/>
          <w:szCs w:val="22"/>
        </w:rPr>
        <w:t>KIT DE MANTENIMIENTO</w:t>
      </w:r>
    </w:p>
    <w:p w:rsidR="00AA7733" w:rsidRPr="00210A3B" w:rsidRDefault="00AA7733" w:rsidP="00210A3B">
      <w:pPr>
        <w:pStyle w:val="2"/>
        <w:ind w:left="426" w:right="182"/>
        <w:jc w:val="center"/>
        <w:rPr>
          <w:rFonts w:asciiTheme="minorHAnsi" w:hAnsiTheme="minorHAnsi" w:cstheme="minorHAnsi"/>
          <w:b/>
          <w:sz w:val="22"/>
          <w:szCs w:val="22"/>
        </w:rPr>
      </w:pPr>
      <w:r w:rsidRPr="00210A3B">
        <w:rPr>
          <w:rFonts w:asciiTheme="minorHAnsi" w:hAnsiTheme="minorHAnsi" w:cstheme="minorHAnsi"/>
          <w:b/>
          <w:sz w:val="22"/>
          <w:szCs w:val="22"/>
        </w:rPr>
        <w:t>CANTIDAD: 18</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 </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MARCA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HEWLETT PACKARD O COMPATIBLE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RM2-1256-000</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KIT DE MANTENIMIENTO PARA IMPRESORA HP LASERJET M607</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 </w:t>
      </w:r>
    </w:p>
    <w:p w:rsidR="00AA7733" w:rsidRPr="00210A3B" w:rsidRDefault="00AA7733" w:rsidP="00B64B0C">
      <w:pPr>
        <w:pStyle w:val="2"/>
        <w:ind w:left="426" w:right="182"/>
        <w:jc w:val="left"/>
        <w:rPr>
          <w:rFonts w:asciiTheme="minorHAnsi" w:hAnsiTheme="minorHAnsi" w:cstheme="minorHAnsi"/>
          <w:b/>
          <w:sz w:val="22"/>
          <w:szCs w:val="22"/>
        </w:rPr>
      </w:pPr>
      <w:r w:rsidRPr="00210A3B">
        <w:rPr>
          <w:rFonts w:asciiTheme="minorHAnsi" w:hAnsiTheme="minorHAnsi" w:cstheme="minorHAnsi"/>
          <w:b/>
          <w:sz w:val="22"/>
          <w:szCs w:val="22"/>
        </w:rPr>
        <w:t>INVENTARIO</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INV-362427</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INV-362429</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INV-362430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INV-362431</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INV-362428</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INV-362426</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lastRenderedPageBreak/>
        <w:t>INV-362432</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INV-362433</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INV-362434</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INV-362435</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INV-310620</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INV-310622</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INV-310621</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INV-299296</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INV-299297</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INV-299298</w:t>
      </w:r>
    </w:p>
    <w:p w:rsidR="00AA7733" w:rsidRPr="00B64B0C" w:rsidRDefault="00AA7733" w:rsidP="00210A3B">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 DE 90 DIAS CONTRA DEFECTO DEL FABRICANTE, EL PROVEEDOR SERÁ RESPONSABLE EN CASO DE QUE PRESENTEN FALLAS O VICIOS OCULTOS.</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Pr="00210A3B" w:rsidRDefault="00AA7733" w:rsidP="00210A3B">
      <w:pPr>
        <w:pStyle w:val="2"/>
        <w:ind w:left="426" w:right="182"/>
        <w:jc w:val="center"/>
        <w:rPr>
          <w:rFonts w:asciiTheme="minorHAnsi" w:hAnsiTheme="minorHAnsi" w:cstheme="minorHAnsi"/>
          <w:b/>
          <w:sz w:val="22"/>
          <w:szCs w:val="22"/>
        </w:rPr>
      </w:pPr>
      <w:r w:rsidRPr="00210A3B">
        <w:rPr>
          <w:rFonts w:asciiTheme="minorHAnsi" w:hAnsiTheme="minorHAnsi" w:cstheme="minorHAnsi"/>
          <w:b/>
          <w:sz w:val="22"/>
          <w:szCs w:val="22"/>
        </w:rPr>
        <w:t>PARTIDA 34</w:t>
      </w:r>
    </w:p>
    <w:p w:rsidR="00AA7733" w:rsidRPr="00210A3B" w:rsidRDefault="00AA7733" w:rsidP="00210A3B">
      <w:pPr>
        <w:pStyle w:val="2"/>
        <w:ind w:left="426" w:right="182"/>
        <w:jc w:val="center"/>
        <w:rPr>
          <w:rFonts w:asciiTheme="minorHAnsi" w:hAnsiTheme="minorHAnsi" w:cstheme="minorHAnsi"/>
          <w:b/>
          <w:sz w:val="22"/>
          <w:szCs w:val="22"/>
        </w:rPr>
      </w:pPr>
      <w:r w:rsidRPr="00210A3B">
        <w:rPr>
          <w:rFonts w:asciiTheme="minorHAnsi" w:hAnsiTheme="minorHAnsi" w:cstheme="minorHAnsi"/>
          <w:b/>
          <w:sz w:val="22"/>
          <w:szCs w:val="22"/>
        </w:rPr>
        <w:t>KIT DE MANTENIMIENTO</w:t>
      </w:r>
    </w:p>
    <w:p w:rsidR="00AA7733" w:rsidRPr="00210A3B" w:rsidRDefault="00AA7733" w:rsidP="00210A3B">
      <w:pPr>
        <w:pStyle w:val="2"/>
        <w:ind w:left="426" w:right="182"/>
        <w:jc w:val="center"/>
        <w:rPr>
          <w:rFonts w:asciiTheme="minorHAnsi" w:hAnsiTheme="minorHAnsi" w:cstheme="minorHAnsi"/>
          <w:b/>
          <w:sz w:val="22"/>
          <w:szCs w:val="22"/>
        </w:rPr>
      </w:pPr>
      <w:r w:rsidRPr="00210A3B">
        <w:rPr>
          <w:rFonts w:asciiTheme="minorHAnsi" w:hAnsiTheme="minorHAnsi" w:cstheme="minorHAnsi"/>
          <w:b/>
          <w:sz w:val="22"/>
          <w:szCs w:val="22"/>
        </w:rPr>
        <w:t>CANTIDAD: 35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 </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MARCA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HEWLETT PACKARD O COMPATIBLE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RM1-5550-000</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KIT DE MANTENIMIENTO PARA IMPRESORA HP LASERJET CP4525</w:t>
      </w:r>
    </w:p>
    <w:p w:rsidR="00AA7733" w:rsidRPr="00210A3B" w:rsidRDefault="00AA7733" w:rsidP="00B64B0C">
      <w:pPr>
        <w:pStyle w:val="2"/>
        <w:ind w:left="426" w:right="182"/>
        <w:jc w:val="left"/>
        <w:rPr>
          <w:rFonts w:asciiTheme="minorHAnsi" w:hAnsiTheme="minorHAnsi" w:cstheme="minorHAnsi"/>
          <w:b/>
          <w:sz w:val="22"/>
          <w:szCs w:val="22"/>
        </w:rPr>
      </w:pPr>
    </w:p>
    <w:p w:rsidR="00AA7733" w:rsidRPr="00210A3B" w:rsidRDefault="00AA7733" w:rsidP="00B64B0C">
      <w:pPr>
        <w:pStyle w:val="2"/>
        <w:ind w:left="426" w:right="182"/>
        <w:jc w:val="left"/>
        <w:rPr>
          <w:rFonts w:asciiTheme="minorHAnsi" w:hAnsiTheme="minorHAnsi" w:cstheme="minorHAnsi"/>
          <w:b/>
          <w:sz w:val="22"/>
          <w:szCs w:val="22"/>
        </w:rPr>
      </w:pPr>
      <w:r w:rsidRPr="00210A3B">
        <w:rPr>
          <w:rFonts w:asciiTheme="minorHAnsi" w:hAnsiTheme="minorHAnsi" w:cstheme="minorHAnsi"/>
          <w:b/>
          <w:sz w:val="22"/>
          <w:szCs w:val="22"/>
        </w:rPr>
        <w:t>INVENTARIO</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M4-074645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M4-074639</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M4-074622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M4-074638</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M4-074623</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M4-074640</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M4-074643</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M4-074646</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M4-074647</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M4-074644</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M4-074642</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INV-148673</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INV-148674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INV-151415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M4-065320</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M4-067065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lastRenderedPageBreak/>
        <w:t>M4-071202</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 DE 90 DIAS CONTRA DEFECTO DEL FABRICANTE, EL PROVEEDOR SERÁ RESPONSABLE EN CASO DE QUE PRESENTEN FALLAS O VICIOS OCULTOS.</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p>
    <w:p w:rsidR="00AA7733" w:rsidRPr="00A116BD" w:rsidRDefault="00AA7733" w:rsidP="00A116BD">
      <w:pPr>
        <w:pStyle w:val="2"/>
        <w:ind w:left="426" w:right="182"/>
        <w:jc w:val="center"/>
        <w:rPr>
          <w:rFonts w:asciiTheme="minorHAnsi" w:hAnsiTheme="minorHAnsi" w:cstheme="minorHAnsi"/>
          <w:b/>
          <w:sz w:val="22"/>
          <w:szCs w:val="22"/>
        </w:rPr>
      </w:pPr>
      <w:r w:rsidRPr="00A116BD">
        <w:rPr>
          <w:rFonts w:asciiTheme="minorHAnsi" w:hAnsiTheme="minorHAnsi" w:cstheme="minorHAnsi"/>
          <w:b/>
          <w:sz w:val="22"/>
          <w:szCs w:val="22"/>
        </w:rPr>
        <w:t>PARTIDA 35</w:t>
      </w:r>
    </w:p>
    <w:p w:rsidR="00AA7733" w:rsidRPr="00A116BD" w:rsidRDefault="00AA7733" w:rsidP="00A116BD">
      <w:pPr>
        <w:pStyle w:val="2"/>
        <w:ind w:left="426" w:right="182"/>
        <w:jc w:val="center"/>
        <w:rPr>
          <w:rFonts w:asciiTheme="minorHAnsi" w:hAnsiTheme="minorHAnsi" w:cstheme="minorHAnsi"/>
          <w:b/>
          <w:sz w:val="22"/>
          <w:szCs w:val="22"/>
        </w:rPr>
      </w:pPr>
      <w:r w:rsidRPr="00A116BD">
        <w:rPr>
          <w:rFonts w:asciiTheme="minorHAnsi" w:hAnsiTheme="minorHAnsi" w:cstheme="minorHAnsi"/>
          <w:b/>
          <w:sz w:val="22"/>
          <w:szCs w:val="22"/>
        </w:rPr>
        <w:t>DISCO CD-R</w:t>
      </w:r>
    </w:p>
    <w:p w:rsidR="00AA7733" w:rsidRPr="00A116BD" w:rsidRDefault="00AA7733" w:rsidP="00A116BD">
      <w:pPr>
        <w:pStyle w:val="2"/>
        <w:ind w:left="426" w:right="182"/>
        <w:jc w:val="center"/>
        <w:rPr>
          <w:rFonts w:asciiTheme="minorHAnsi" w:hAnsiTheme="minorHAnsi" w:cstheme="minorHAnsi"/>
          <w:b/>
          <w:sz w:val="22"/>
          <w:szCs w:val="22"/>
        </w:rPr>
      </w:pPr>
      <w:r w:rsidRPr="00A116BD">
        <w:rPr>
          <w:rFonts w:asciiTheme="minorHAnsi" w:hAnsiTheme="minorHAnsi" w:cstheme="minorHAnsi"/>
          <w:b/>
          <w:sz w:val="22"/>
          <w:szCs w:val="22"/>
        </w:rPr>
        <w:t>CANTIDAD: 480</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MARCA DE REFERENCIA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VERBATIM</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DESCRIPCIÓN CD-R 80MIN 700MB 52X </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5 AÑOS CONTRA DEFECTOS DE FABRICANTE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A116BD">
      <w:pPr>
        <w:pStyle w:val="2"/>
        <w:ind w:left="0" w:right="182"/>
        <w:jc w:val="left"/>
        <w:rPr>
          <w:rFonts w:asciiTheme="minorHAnsi" w:hAnsiTheme="minorHAnsi" w:cstheme="minorHAnsi"/>
          <w:sz w:val="22"/>
          <w:szCs w:val="22"/>
        </w:rPr>
      </w:pPr>
    </w:p>
    <w:p w:rsidR="00AA7733" w:rsidRPr="00A116BD" w:rsidRDefault="00AA7733" w:rsidP="00A116BD">
      <w:pPr>
        <w:pStyle w:val="2"/>
        <w:ind w:left="426" w:right="182"/>
        <w:jc w:val="center"/>
        <w:rPr>
          <w:rFonts w:asciiTheme="minorHAnsi" w:hAnsiTheme="minorHAnsi" w:cstheme="minorHAnsi"/>
          <w:b/>
          <w:sz w:val="22"/>
          <w:szCs w:val="22"/>
        </w:rPr>
      </w:pPr>
      <w:r w:rsidRPr="00A116BD">
        <w:rPr>
          <w:rFonts w:asciiTheme="minorHAnsi" w:hAnsiTheme="minorHAnsi" w:cstheme="minorHAnsi"/>
          <w:b/>
          <w:sz w:val="22"/>
          <w:szCs w:val="22"/>
        </w:rPr>
        <w:t>PARTIDA 36</w:t>
      </w:r>
    </w:p>
    <w:p w:rsidR="00AA7733" w:rsidRPr="00A116BD" w:rsidRDefault="00AA7733" w:rsidP="00A116BD">
      <w:pPr>
        <w:pStyle w:val="2"/>
        <w:ind w:left="426" w:right="182"/>
        <w:jc w:val="center"/>
        <w:rPr>
          <w:rFonts w:asciiTheme="minorHAnsi" w:hAnsiTheme="minorHAnsi" w:cstheme="minorHAnsi"/>
          <w:b/>
          <w:sz w:val="22"/>
          <w:szCs w:val="22"/>
        </w:rPr>
      </w:pPr>
      <w:r w:rsidRPr="00A116BD">
        <w:rPr>
          <w:rFonts w:asciiTheme="minorHAnsi" w:hAnsiTheme="minorHAnsi" w:cstheme="minorHAnsi"/>
          <w:b/>
          <w:sz w:val="22"/>
          <w:szCs w:val="22"/>
        </w:rPr>
        <w:t>DISCO DVD-R</w:t>
      </w:r>
    </w:p>
    <w:p w:rsidR="00AA7733" w:rsidRPr="00A116BD" w:rsidRDefault="00AA7733" w:rsidP="00A116BD">
      <w:pPr>
        <w:pStyle w:val="2"/>
        <w:ind w:left="426" w:right="182"/>
        <w:jc w:val="center"/>
        <w:rPr>
          <w:rFonts w:asciiTheme="minorHAnsi" w:hAnsiTheme="minorHAnsi" w:cstheme="minorHAnsi"/>
          <w:b/>
          <w:sz w:val="22"/>
          <w:szCs w:val="22"/>
        </w:rPr>
      </w:pPr>
      <w:r w:rsidRPr="00A116BD">
        <w:rPr>
          <w:rFonts w:asciiTheme="minorHAnsi" w:hAnsiTheme="minorHAnsi" w:cstheme="minorHAnsi"/>
          <w:b/>
          <w:sz w:val="22"/>
          <w:szCs w:val="22"/>
        </w:rPr>
        <w:t>CANTIDAD: 480</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MARCA DE REFERENCIA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VERBATIM</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 DVD-R 16X RECORDABLE 4.7GB / 120MIN.</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5 AÑOS CONTRA DEFECTOS DE FABRICANTE</w:t>
      </w:r>
    </w:p>
    <w:p w:rsidR="00AA7733" w:rsidRPr="00B64B0C" w:rsidRDefault="00AA7733" w:rsidP="00B64B0C">
      <w:pPr>
        <w:pStyle w:val="2"/>
        <w:ind w:left="426" w:right="182"/>
        <w:jc w:val="left"/>
        <w:rPr>
          <w:rFonts w:asciiTheme="minorHAnsi" w:hAnsiTheme="minorHAnsi" w:cstheme="minorHAnsi"/>
          <w:sz w:val="22"/>
          <w:szCs w:val="22"/>
        </w:rPr>
      </w:pPr>
    </w:p>
    <w:p w:rsidR="00AA7733" w:rsidRPr="00234D73" w:rsidRDefault="00AA7733" w:rsidP="00234D73">
      <w:pPr>
        <w:pStyle w:val="2"/>
        <w:ind w:left="426" w:right="182"/>
        <w:jc w:val="center"/>
        <w:rPr>
          <w:rFonts w:asciiTheme="minorHAnsi" w:hAnsiTheme="minorHAnsi" w:cstheme="minorHAnsi"/>
          <w:b/>
          <w:sz w:val="22"/>
          <w:szCs w:val="22"/>
        </w:rPr>
      </w:pPr>
      <w:r w:rsidRPr="00234D73">
        <w:rPr>
          <w:rFonts w:asciiTheme="minorHAnsi" w:hAnsiTheme="minorHAnsi" w:cstheme="minorHAnsi"/>
          <w:b/>
          <w:sz w:val="22"/>
          <w:szCs w:val="22"/>
        </w:rPr>
        <w:t>PARTIDA 37</w:t>
      </w:r>
    </w:p>
    <w:p w:rsidR="00AA7733" w:rsidRPr="00234D73" w:rsidRDefault="00AA7733" w:rsidP="00234D73">
      <w:pPr>
        <w:pStyle w:val="2"/>
        <w:ind w:left="426" w:right="182"/>
        <w:jc w:val="center"/>
        <w:rPr>
          <w:rFonts w:asciiTheme="minorHAnsi" w:hAnsiTheme="minorHAnsi" w:cstheme="minorHAnsi"/>
          <w:b/>
          <w:sz w:val="22"/>
          <w:szCs w:val="22"/>
        </w:rPr>
      </w:pPr>
      <w:r w:rsidRPr="00234D73">
        <w:rPr>
          <w:rFonts w:asciiTheme="minorHAnsi" w:hAnsiTheme="minorHAnsi" w:cstheme="minorHAnsi"/>
          <w:b/>
          <w:sz w:val="22"/>
          <w:szCs w:val="22"/>
        </w:rPr>
        <w:t>MEMORIA USB</w:t>
      </w:r>
    </w:p>
    <w:p w:rsidR="00AA7733" w:rsidRPr="00234D73" w:rsidRDefault="00AA7733" w:rsidP="00234D73">
      <w:pPr>
        <w:pStyle w:val="2"/>
        <w:ind w:left="426" w:right="182"/>
        <w:jc w:val="center"/>
        <w:rPr>
          <w:rFonts w:asciiTheme="minorHAnsi" w:hAnsiTheme="minorHAnsi" w:cstheme="minorHAnsi"/>
          <w:b/>
          <w:sz w:val="22"/>
          <w:szCs w:val="22"/>
        </w:rPr>
      </w:pPr>
      <w:r w:rsidRPr="00234D73">
        <w:rPr>
          <w:rFonts w:asciiTheme="minorHAnsi" w:hAnsiTheme="minorHAnsi" w:cstheme="minorHAnsi"/>
          <w:b/>
          <w:sz w:val="22"/>
          <w:szCs w:val="22"/>
        </w:rPr>
        <w:t>CANTIDAD: 72</w:t>
      </w:r>
    </w:p>
    <w:p w:rsidR="00AA7733" w:rsidRPr="00234D73" w:rsidRDefault="00AA7733" w:rsidP="00234D73">
      <w:pPr>
        <w:pStyle w:val="2"/>
        <w:ind w:left="426" w:right="182"/>
        <w:jc w:val="center"/>
        <w:rPr>
          <w:rFonts w:asciiTheme="minorHAnsi" w:hAnsiTheme="minorHAnsi" w:cstheme="minorHAnsi"/>
          <w:b/>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MARCA DE REFERENCIA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KINGSTON.</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DTIG4/8GB</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MEMORIA USB DE 8 GB KINGSTON</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5 AÑOS CONTRA DEFECTOS DE FABRICANTE</w:t>
      </w:r>
    </w:p>
    <w:p w:rsidR="00AA7733" w:rsidRPr="007E5ADA" w:rsidRDefault="00AA7733" w:rsidP="007E5ADA">
      <w:pPr>
        <w:pStyle w:val="2"/>
        <w:ind w:left="426" w:right="182"/>
        <w:jc w:val="center"/>
        <w:rPr>
          <w:rFonts w:asciiTheme="minorHAnsi" w:hAnsiTheme="minorHAnsi" w:cstheme="minorHAnsi"/>
          <w:b/>
          <w:sz w:val="22"/>
          <w:szCs w:val="22"/>
        </w:rPr>
      </w:pPr>
      <w:r w:rsidRPr="007E5ADA">
        <w:rPr>
          <w:rFonts w:asciiTheme="minorHAnsi" w:hAnsiTheme="minorHAnsi" w:cstheme="minorHAnsi"/>
          <w:b/>
          <w:sz w:val="22"/>
          <w:szCs w:val="22"/>
        </w:rPr>
        <w:lastRenderedPageBreak/>
        <w:t>PARTIDA 38</w:t>
      </w:r>
    </w:p>
    <w:p w:rsidR="00AA7733" w:rsidRPr="007E5ADA" w:rsidRDefault="00AA7733" w:rsidP="007E5ADA">
      <w:pPr>
        <w:pStyle w:val="2"/>
        <w:ind w:left="426" w:right="182"/>
        <w:jc w:val="center"/>
        <w:rPr>
          <w:rFonts w:asciiTheme="minorHAnsi" w:hAnsiTheme="minorHAnsi" w:cstheme="minorHAnsi"/>
          <w:b/>
          <w:sz w:val="22"/>
          <w:szCs w:val="22"/>
        </w:rPr>
      </w:pPr>
      <w:r w:rsidRPr="007E5ADA">
        <w:rPr>
          <w:rFonts w:asciiTheme="minorHAnsi" w:hAnsiTheme="minorHAnsi" w:cstheme="minorHAnsi"/>
          <w:b/>
          <w:sz w:val="22"/>
          <w:szCs w:val="22"/>
        </w:rPr>
        <w:t>MEMORIA USB</w:t>
      </w:r>
    </w:p>
    <w:p w:rsidR="00AA7733" w:rsidRPr="007E5ADA" w:rsidRDefault="00AA7733" w:rsidP="007E5ADA">
      <w:pPr>
        <w:pStyle w:val="2"/>
        <w:ind w:left="426" w:right="182"/>
        <w:jc w:val="center"/>
        <w:rPr>
          <w:rFonts w:asciiTheme="minorHAnsi" w:hAnsiTheme="minorHAnsi" w:cstheme="minorHAnsi"/>
          <w:b/>
          <w:sz w:val="22"/>
          <w:szCs w:val="22"/>
        </w:rPr>
      </w:pPr>
      <w:r w:rsidRPr="007E5ADA">
        <w:rPr>
          <w:rFonts w:asciiTheme="minorHAnsi" w:hAnsiTheme="minorHAnsi" w:cstheme="minorHAnsi"/>
          <w:b/>
          <w:sz w:val="22"/>
          <w:szCs w:val="22"/>
        </w:rPr>
        <w:t>CANTIDAD: 72</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MARCA DE REFERENCIA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KINGSTON</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DTIG4/16GB</w:t>
      </w:r>
    </w:p>
    <w:p w:rsidR="00AA7733" w:rsidRPr="00B64B0C" w:rsidRDefault="00AA7733" w:rsidP="007E5ADA">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MEMORIA USB DE 16 GB </w:t>
      </w:r>
    </w:p>
    <w:p w:rsidR="00AA7733" w:rsidRPr="00B64B0C" w:rsidRDefault="00AA7733" w:rsidP="007E5ADA">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5 AÑOS CONTRA DEFECTOS DE FABRICANTE.</w:t>
      </w:r>
    </w:p>
    <w:p w:rsidR="00AA7733" w:rsidRPr="00B64B0C" w:rsidRDefault="00AA7733" w:rsidP="007E5ADA">
      <w:pPr>
        <w:pStyle w:val="2"/>
        <w:ind w:left="0" w:right="182"/>
        <w:jc w:val="left"/>
        <w:rPr>
          <w:rFonts w:asciiTheme="minorHAnsi" w:hAnsiTheme="minorHAnsi" w:cstheme="minorHAnsi"/>
          <w:sz w:val="22"/>
          <w:szCs w:val="22"/>
        </w:rPr>
      </w:pPr>
    </w:p>
    <w:p w:rsidR="00AA7733" w:rsidRPr="007E5ADA" w:rsidRDefault="00AA7733" w:rsidP="007E5ADA">
      <w:pPr>
        <w:pStyle w:val="2"/>
        <w:ind w:left="426" w:right="182"/>
        <w:jc w:val="center"/>
        <w:rPr>
          <w:rFonts w:asciiTheme="minorHAnsi" w:hAnsiTheme="minorHAnsi" w:cstheme="minorHAnsi"/>
          <w:b/>
          <w:sz w:val="22"/>
          <w:szCs w:val="22"/>
        </w:rPr>
      </w:pPr>
      <w:r w:rsidRPr="007E5ADA">
        <w:rPr>
          <w:rFonts w:asciiTheme="minorHAnsi" w:hAnsiTheme="minorHAnsi" w:cstheme="minorHAnsi"/>
          <w:b/>
          <w:sz w:val="22"/>
          <w:szCs w:val="22"/>
        </w:rPr>
        <w:t>PARTIDA 39</w:t>
      </w:r>
    </w:p>
    <w:p w:rsidR="00AA7733" w:rsidRPr="007E5ADA" w:rsidRDefault="00AA7733" w:rsidP="007E5ADA">
      <w:pPr>
        <w:pStyle w:val="2"/>
        <w:ind w:left="426" w:right="182"/>
        <w:jc w:val="center"/>
        <w:rPr>
          <w:rFonts w:asciiTheme="minorHAnsi" w:hAnsiTheme="minorHAnsi" w:cstheme="minorHAnsi"/>
          <w:b/>
          <w:sz w:val="22"/>
          <w:szCs w:val="22"/>
        </w:rPr>
      </w:pPr>
      <w:r w:rsidRPr="007E5ADA">
        <w:rPr>
          <w:rFonts w:asciiTheme="minorHAnsi" w:hAnsiTheme="minorHAnsi" w:cstheme="minorHAnsi"/>
          <w:b/>
          <w:sz w:val="22"/>
          <w:szCs w:val="22"/>
        </w:rPr>
        <w:t>MEMORIA USB</w:t>
      </w:r>
    </w:p>
    <w:p w:rsidR="00AA7733" w:rsidRPr="007E5ADA" w:rsidRDefault="00AA7733" w:rsidP="007E5ADA">
      <w:pPr>
        <w:pStyle w:val="2"/>
        <w:ind w:left="426" w:right="182"/>
        <w:jc w:val="center"/>
        <w:rPr>
          <w:rFonts w:asciiTheme="minorHAnsi" w:hAnsiTheme="minorHAnsi" w:cstheme="minorHAnsi"/>
          <w:b/>
          <w:sz w:val="22"/>
          <w:szCs w:val="22"/>
        </w:rPr>
      </w:pPr>
      <w:r w:rsidRPr="007E5ADA">
        <w:rPr>
          <w:rFonts w:asciiTheme="minorHAnsi" w:hAnsiTheme="minorHAnsi" w:cstheme="minorHAnsi"/>
          <w:b/>
          <w:sz w:val="22"/>
          <w:szCs w:val="22"/>
        </w:rPr>
        <w:t>CANTIDAD: 72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MARCA DE REFERENCIA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KINGSTON.</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DT20/32GB</w:t>
      </w:r>
    </w:p>
    <w:p w:rsidR="00AA7733" w:rsidRPr="00B64B0C" w:rsidRDefault="00AA7733" w:rsidP="007E5ADA">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MEMORIA USB DE 32 GB </w:t>
      </w:r>
    </w:p>
    <w:p w:rsidR="00AA7733" w:rsidRPr="00B64B0C" w:rsidRDefault="00AA7733" w:rsidP="007E5ADA">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5 AÑOS CONTRA DEFECTOS DE FABRICANTE.</w:t>
      </w:r>
    </w:p>
    <w:p w:rsidR="00AA7733" w:rsidRDefault="00AA7733" w:rsidP="00B64B0C">
      <w:pPr>
        <w:pStyle w:val="2"/>
        <w:ind w:left="426" w:right="182"/>
        <w:jc w:val="left"/>
        <w:rPr>
          <w:rFonts w:asciiTheme="minorHAnsi" w:hAnsiTheme="minorHAnsi" w:cstheme="minorHAnsi"/>
          <w:sz w:val="22"/>
          <w:szCs w:val="22"/>
        </w:rPr>
      </w:pPr>
    </w:p>
    <w:p w:rsidR="00AA7733" w:rsidRPr="007E5ADA" w:rsidRDefault="00AA7733" w:rsidP="007E5ADA">
      <w:pPr>
        <w:pStyle w:val="2"/>
        <w:ind w:left="0" w:right="182"/>
        <w:rPr>
          <w:rFonts w:asciiTheme="minorHAnsi" w:hAnsiTheme="minorHAnsi" w:cstheme="minorHAnsi"/>
          <w:b/>
          <w:sz w:val="22"/>
          <w:szCs w:val="22"/>
        </w:rPr>
      </w:pPr>
    </w:p>
    <w:p w:rsidR="00AA7733" w:rsidRPr="007E5ADA" w:rsidRDefault="00AA7733" w:rsidP="007E5ADA">
      <w:pPr>
        <w:pStyle w:val="2"/>
        <w:ind w:left="426" w:right="182"/>
        <w:jc w:val="center"/>
        <w:rPr>
          <w:rFonts w:asciiTheme="minorHAnsi" w:hAnsiTheme="minorHAnsi" w:cstheme="minorHAnsi"/>
          <w:b/>
          <w:sz w:val="22"/>
          <w:szCs w:val="22"/>
        </w:rPr>
      </w:pPr>
      <w:r w:rsidRPr="007E5ADA">
        <w:rPr>
          <w:rFonts w:asciiTheme="minorHAnsi" w:hAnsiTheme="minorHAnsi" w:cstheme="minorHAnsi"/>
          <w:b/>
          <w:sz w:val="22"/>
          <w:szCs w:val="22"/>
        </w:rPr>
        <w:t>PARTIDA 40</w:t>
      </w:r>
    </w:p>
    <w:p w:rsidR="00AA7733" w:rsidRPr="007E5ADA" w:rsidRDefault="00AA7733" w:rsidP="007E5ADA">
      <w:pPr>
        <w:pStyle w:val="2"/>
        <w:ind w:left="426" w:right="182"/>
        <w:jc w:val="center"/>
        <w:rPr>
          <w:rFonts w:asciiTheme="minorHAnsi" w:hAnsiTheme="minorHAnsi" w:cstheme="minorHAnsi"/>
          <w:b/>
          <w:sz w:val="22"/>
          <w:szCs w:val="22"/>
        </w:rPr>
      </w:pPr>
      <w:r w:rsidRPr="007E5ADA">
        <w:rPr>
          <w:rFonts w:asciiTheme="minorHAnsi" w:hAnsiTheme="minorHAnsi" w:cstheme="minorHAnsi"/>
          <w:b/>
          <w:sz w:val="22"/>
          <w:szCs w:val="22"/>
        </w:rPr>
        <w:t>MEMORIA USB</w:t>
      </w:r>
    </w:p>
    <w:p w:rsidR="00AA7733" w:rsidRPr="007E5ADA" w:rsidRDefault="00AA7733" w:rsidP="007E5ADA">
      <w:pPr>
        <w:pStyle w:val="2"/>
        <w:ind w:left="426" w:right="182"/>
        <w:jc w:val="center"/>
        <w:rPr>
          <w:rFonts w:asciiTheme="minorHAnsi" w:hAnsiTheme="minorHAnsi" w:cstheme="minorHAnsi"/>
          <w:b/>
          <w:sz w:val="22"/>
          <w:szCs w:val="22"/>
        </w:rPr>
      </w:pPr>
      <w:r w:rsidRPr="007E5ADA">
        <w:rPr>
          <w:rFonts w:asciiTheme="minorHAnsi" w:hAnsiTheme="minorHAnsi" w:cstheme="minorHAnsi"/>
          <w:b/>
          <w:sz w:val="22"/>
          <w:szCs w:val="22"/>
        </w:rPr>
        <w:t>CANTIDAD: 72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MARCA DE REFERENCIA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KINGSTON.</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 xml:space="preserve">MODELO  </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Data Traveler Hi-Speed 100 G3/64</w:t>
      </w:r>
      <w:proofErr w:type="gramStart"/>
      <w:r w:rsidRPr="00B64B0C">
        <w:rPr>
          <w:rFonts w:asciiTheme="minorHAnsi" w:hAnsiTheme="minorHAnsi" w:cstheme="minorHAnsi"/>
          <w:sz w:val="22"/>
          <w:szCs w:val="22"/>
          <w:lang w:val="en-US"/>
        </w:rPr>
        <w:t>gb</w:t>
      </w:r>
      <w:proofErr w:type="gramEnd"/>
    </w:p>
    <w:p w:rsidR="00AA7733" w:rsidRPr="00E138E9" w:rsidRDefault="00AA7733" w:rsidP="007E5ADA">
      <w:pPr>
        <w:pStyle w:val="2"/>
        <w:ind w:left="426" w:right="182"/>
        <w:jc w:val="left"/>
        <w:rPr>
          <w:rFonts w:asciiTheme="minorHAnsi" w:hAnsiTheme="minorHAnsi" w:cstheme="minorHAnsi"/>
          <w:sz w:val="22"/>
          <w:szCs w:val="22"/>
          <w:lang w:val="en-US"/>
        </w:rPr>
      </w:pPr>
      <w:r w:rsidRPr="00E138E9">
        <w:rPr>
          <w:rFonts w:asciiTheme="minorHAnsi" w:hAnsiTheme="minorHAnsi" w:cstheme="minorHAnsi"/>
          <w:sz w:val="22"/>
          <w:szCs w:val="22"/>
          <w:lang w:val="en-US"/>
        </w:rPr>
        <w:t xml:space="preserve">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MEMORIA USB DE 64 GB </w:t>
      </w:r>
    </w:p>
    <w:p w:rsidR="00AA7733" w:rsidRPr="00B64B0C" w:rsidRDefault="00AA7733" w:rsidP="007E5ADA">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5 AÑOS CONTRA DEFECTOS DE FABRICANTE.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center"/>
        <w:rPr>
          <w:rFonts w:asciiTheme="minorHAnsi" w:hAnsiTheme="minorHAnsi" w:cstheme="minorHAnsi"/>
          <w:b/>
          <w:sz w:val="22"/>
          <w:szCs w:val="22"/>
        </w:rPr>
      </w:pPr>
      <w:r w:rsidRPr="00B64B0C">
        <w:rPr>
          <w:rFonts w:asciiTheme="minorHAnsi" w:hAnsiTheme="minorHAnsi" w:cstheme="minorHAnsi"/>
          <w:b/>
          <w:sz w:val="22"/>
          <w:szCs w:val="22"/>
        </w:rPr>
        <w:lastRenderedPageBreak/>
        <w:t>PARTIDA 41</w:t>
      </w:r>
    </w:p>
    <w:p w:rsidR="00AA7733" w:rsidRPr="00B64B0C" w:rsidRDefault="00AA7733" w:rsidP="00B64B0C">
      <w:pPr>
        <w:pStyle w:val="2"/>
        <w:ind w:left="426" w:right="182"/>
        <w:jc w:val="center"/>
        <w:rPr>
          <w:rFonts w:asciiTheme="minorHAnsi" w:hAnsiTheme="minorHAnsi" w:cstheme="minorHAnsi"/>
          <w:b/>
          <w:sz w:val="22"/>
          <w:szCs w:val="22"/>
        </w:rPr>
      </w:pPr>
      <w:r w:rsidRPr="00B64B0C">
        <w:rPr>
          <w:rFonts w:asciiTheme="minorHAnsi" w:hAnsiTheme="minorHAnsi" w:cstheme="minorHAnsi"/>
          <w:b/>
          <w:sz w:val="22"/>
          <w:szCs w:val="22"/>
        </w:rPr>
        <w:t>MEMORIA USB</w:t>
      </w:r>
    </w:p>
    <w:p w:rsidR="00AA7733" w:rsidRPr="00B64B0C" w:rsidRDefault="00AA7733" w:rsidP="00B64B0C">
      <w:pPr>
        <w:pStyle w:val="2"/>
        <w:ind w:left="426" w:right="182"/>
        <w:jc w:val="center"/>
        <w:rPr>
          <w:rFonts w:asciiTheme="minorHAnsi" w:hAnsiTheme="minorHAnsi" w:cstheme="minorHAnsi"/>
          <w:b/>
          <w:sz w:val="22"/>
          <w:szCs w:val="22"/>
        </w:rPr>
      </w:pPr>
      <w:r w:rsidRPr="00B64B0C">
        <w:rPr>
          <w:rFonts w:asciiTheme="minorHAnsi" w:hAnsiTheme="minorHAnsi" w:cstheme="minorHAnsi"/>
          <w:b/>
          <w:sz w:val="22"/>
          <w:szCs w:val="22"/>
        </w:rPr>
        <w:t>CANTIDAD: 72</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MARCA DE REFERENCIA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KINGSTON.</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DT100G3/128gb</w:t>
      </w:r>
    </w:p>
    <w:p w:rsidR="00AA7733" w:rsidRPr="00B64B0C" w:rsidRDefault="00AA7733" w:rsidP="00B64B0C">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MEMORIA USB DE 128 GB </w:t>
      </w:r>
    </w:p>
    <w:p w:rsidR="00AA7733" w:rsidRPr="00B64B0C" w:rsidRDefault="00AA7733" w:rsidP="00B64B0C">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84E64"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5 AÑOS CONTRA DEFECTOS DE FABRICANTE.</w:t>
      </w:r>
    </w:p>
    <w:p w:rsidR="00A84E64" w:rsidRPr="00B64B0C" w:rsidRDefault="00A84E64" w:rsidP="00B64B0C">
      <w:pPr>
        <w:pStyle w:val="2"/>
        <w:ind w:left="426" w:right="182"/>
        <w:jc w:val="left"/>
        <w:rPr>
          <w:rFonts w:asciiTheme="minorHAnsi" w:hAnsiTheme="minorHAnsi" w:cstheme="minorHAnsi"/>
          <w:sz w:val="22"/>
          <w:szCs w:val="22"/>
        </w:rPr>
      </w:pPr>
    </w:p>
    <w:p w:rsidR="00A84E64" w:rsidRDefault="00A84E64" w:rsidP="00906817">
      <w:pPr>
        <w:pStyle w:val="2"/>
        <w:ind w:left="426" w:right="182"/>
        <w:jc w:val="center"/>
        <w:rPr>
          <w:rFonts w:asciiTheme="minorHAnsi" w:hAnsiTheme="minorHAnsi" w:cstheme="minorHAnsi"/>
          <w:b/>
          <w:sz w:val="22"/>
          <w:szCs w:val="22"/>
        </w:rPr>
      </w:pPr>
    </w:p>
    <w:p w:rsidR="00A84E64" w:rsidRDefault="00A84E64" w:rsidP="00906817">
      <w:pPr>
        <w:pStyle w:val="2"/>
        <w:ind w:left="426" w:right="182"/>
        <w:jc w:val="center"/>
        <w:rPr>
          <w:rFonts w:asciiTheme="minorHAnsi" w:hAnsiTheme="minorHAnsi" w:cstheme="minorHAnsi"/>
          <w:b/>
          <w:sz w:val="22"/>
          <w:szCs w:val="22"/>
        </w:rPr>
      </w:pPr>
    </w:p>
    <w:p w:rsidR="00690424" w:rsidRPr="003900F8" w:rsidRDefault="00690424" w:rsidP="00690424">
      <w:pPr>
        <w:pStyle w:val="1"/>
        <w:tabs>
          <w:tab w:val="left" w:pos="450"/>
        </w:tabs>
        <w:ind w:left="450"/>
        <w:jc w:val="both"/>
        <w:rPr>
          <w:rFonts w:ascii="Calibri" w:hAnsi="Calibri" w:cs="Calibri"/>
          <w:sz w:val="24"/>
          <w:szCs w:val="24"/>
        </w:rPr>
      </w:pPr>
      <w:r w:rsidRPr="003900F8">
        <w:rPr>
          <w:rFonts w:ascii="Calibri" w:hAnsi="Calibri" w:cs="Calibri"/>
          <w:b w:val="0"/>
          <w:sz w:val="24"/>
          <w:szCs w:val="24"/>
        </w:rPr>
        <w:t>La vigencia del contrato será a partir de la fecha de su firma y hasta el 31 de Diciembre de 2020, de acuerdo al siguiente programa de entregas:</w:t>
      </w:r>
    </w:p>
    <w:p w:rsidR="00A84E64" w:rsidRDefault="00A84E64" w:rsidP="00906817">
      <w:pPr>
        <w:pStyle w:val="2"/>
        <w:ind w:left="426" w:right="182"/>
        <w:jc w:val="center"/>
        <w:rPr>
          <w:rFonts w:asciiTheme="minorHAnsi" w:hAnsiTheme="minorHAnsi" w:cstheme="minorHAnsi"/>
          <w:b/>
          <w:sz w:val="22"/>
          <w:szCs w:val="22"/>
        </w:rPr>
      </w:pPr>
    </w:p>
    <w:p w:rsidR="00A84E64" w:rsidRDefault="00A84E64" w:rsidP="00906817">
      <w:pPr>
        <w:pStyle w:val="2"/>
        <w:ind w:left="426" w:right="182"/>
        <w:jc w:val="center"/>
        <w:rPr>
          <w:rFonts w:asciiTheme="minorHAnsi" w:hAnsiTheme="minorHAnsi" w:cstheme="minorHAnsi"/>
          <w:b/>
          <w:sz w:val="22"/>
          <w:szCs w:val="22"/>
        </w:rPr>
      </w:pPr>
    </w:p>
    <w:p w:rsidR="00690424" w:rsidRPr="0020158D" w:rsidRDefault="00690424" w:rsidP="00690424">
      <w:pPr>
        <w:tabs>
          <w:tab w:val="left" w:pos="600"/>
        </w:tabs>
        <w:ind w:firstLine="601"/>
        <w:jc w:val="center"/>
        <w:rPr>
          <w:rFonts w:ascii="Calibri" w:hAnsi="Calibri" w:cs="Calibri"/>
          <w:b/>
          <w:sz w:val="24"/>
          <w:szCs w:val="24"/>
        </w:rPr>
      </w:pPr>
      <w:r w:rsidRPr="0020158D">
        <w:rPr>
          <w:rFonts w:ascii="Calibri" w:hAnsi="Calibri" w:cs="Calibri"/>
          <w:b/>
          <w:sz w:val="24"/>
          <w:szCs w:val="24"/>
        </w:rPr>
        <w:t>PROGRAMA DE ENTREGAS</w:t>
      </w:r>
    </w:p>
    <w:p w:rsidR="00690424" w:rsidRPr="0020158D" w:rsidRDefault="00690424" w:rsidP="00690424">
      <w:pPr>
        <w:tabs>
          <w:tab w:val="left" w:pos="600"/>
        </w:tabs>
        <w:ind w:firstLine="601"/>
        <w:jc w:val="center"/>
        <w:rPr>
          <w:rFonts w:ascii="Calibri" w:hAnsi="Calibri" w:cs="Calibri"/>
          <w:b/>
          <w:sz w:val="24"/>
          <w:szCs w:val="24"/>
        </w:rPr>
      </w:pPr>
      <w:r w:rsidRPr="0020158D">
        <w:rPr>
          <w:rFonts w:ascii="Calibri" w:hAnsi="Calibri" w:cs="Calibri"/>
          <w:b/>
          <w:sz w:val="24"/>
          <w:szCs w:val="24"/>
        </w:rPr>
        <w:t>CANTIDADES A SUMINISTRAR POR MES</w:t>
      </w:r>
    </w:p>
    <w:p w:rsidR="00690424" w:rsidRPr="00E138E9" w:rsidRDefault="00690424" w:rsidP="00690424">
      <w:pPr>
        <w:tabs>
          <w:tab w:val="left" w:pos="600"/>
        </w:tabs>
        <w:jc w:val="both"/>
        <w:rPr>
          <w:rFonts w:ascii="Calibri" w:hAnsi="Calibri" w:cs="Calibri"/>
          <w:sz w:val="10"/>
          <w:szCs w:val="10"/>
          <w:highlight w:val="green"/>
        </w:rPr>
      </w:pPr>
    </w:p>
    <w:tbl>
      <w:tblPr>
        <w:tblW w:w="10970" w:type="dxa"/>
        <w:tblCellMar>
          <w:left w:w="70" w:type="dxa"/>
          <w:right w:w="70" w:type="dxa"/>
        </w:tblCellMar>
        <w:tblLook w:val="04A0" w:firstRow="1" w:lastRow="0" w:firstColumn="1" w:lastColumn="0" w:noHBand="0" w:noVBand="1"/>
      </w:tblPr>
      <w:tblGrid>
        <w:gridCol w:w="1610"/>
        <w:gridCol w:w="1720"/>
        <w:gridCol w:w="1820"/>
        <w:gridCol w:w="2080"/>
        <w:gridCol w:w="1840"/>
        <w:gridCol w:w="1900"/>
      </w:tblGrid>
      <w:tr w:rsidR="00690424" w:rsidRPr="002C3BFB" w:rsidTr="007C68CD">
        <w:trPr>
          <w:trHeight w:val="630"/>
        </w:trPr>
        <w:tc>
          <w:tcPr>
            <w:tcW w:w="1610" w:type="dxa"/>
            <w:tcBorders>
              <w:top w:val="single" w:sz="8" w:space="0" w:color="auto"/>
              <w:left w:val="single" w:sz="8" w:space="0" w:color="auto"/>
              <w:bottom w:val="single" w:sz="8" w:space="0" w:color="auto"/>
              <w:right w:val="single" w:sz="8" w:space="0" w:color="auto"/>
            </w:tcBorders>
            <w:shd w:val="clear" w:color="000000" w:fill="D0CECE"/>
            <w:vAlign w:val="center"/>
            <w:hideMark/>
          </w:tcPr>
          <w:p w:rsidR="00690424" w:rsidRPr="002C3BFB" w:rsidRDefault="00690424" w:rsidP="007C68CD">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PARTIDA</w:t>
            </w:r>
          </w:p>
        </w:tc>
        <w:tc>
          <w:tcPr>
            <w:tcW w:w="1720" w:type="dxa"/>
            <w:tcBorders>
              <w:top w:val="single" w:sz="8" w:space="0" w:color="auto"/>
              <w:left w:val="nil"/>
              <w:bottom w:val="single" w:sz="8" w:space="0" w:color="auto"/>
              <w:right w:val="single" w:sz="8" w:space="0" w:color="auto"/>
            </w:tcBorders>
            <w:shd w:val="clear" w:color="000000" w:fill="D0CECE"/>
            <w:vAlign w:val="center"/>
            <w:hideMark/>
          </w:tcPr>
          <w:p w:rsidR="00690424" w:rsidRPr="002C3BFB" w:rsidRDefault="00690424" w:rsidP="007C68CD">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CANTIDAD TOTAL</w:t>
            </w:r>
          </w:p>
        </w:tc>
        <w:tc>
          <w:tcPr>
            <w:tcW w:w="1820" w:type="dxa"/>
            <w:tcBorders>
              <w:top w:val="single" w:sz="8" w:space="0" w:color="auto"/>
              <w:left w:val="nil"/>
              <w:bottom w:val="single" w:sz="8" w:space="0" w:color="auto"/>
              <w:right w:val="single" w:sz="8" w:space="0" w:color="auto"/>
            </w:tcBorders>
            <w:shd w:val="clear" w:color="000000" w:fill="D0CECE"/>
            <w:vAlign w:val="center"/>
            <w:hideMark/>
          </w:tcPr>
          <w:p w:rsidR="00690424" w:rsidRPr="002C3BFB" w:rsidRDefault="00690424" w:rsidP="007C68CD">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PRIMER ENTREGA SEPTIEMBRE</w:t>
            </w:r>
          </w:p>
        </w:tc>
        <w:tc>
          <w:tcPr>
            <w:tcW w:w="2080" w:type="dxa"/>
            <w:tcBorders>
              <w:top w:val="single" w:sz="8" w:space="0" w:color="auto"/>
              <w:left w:val="nil"/>
              <w:bottom w:val="single" w:sz="8" w:space="0" w:color="auto"/>
              <w:right w:val="single" w:sz="8" w:space="0" w:color="auto"/>
            </w:tcBorders>
            <w:shd w:val="clear" w:color="000000" w:fill="D0CECE"/>
            <w:vAlign w:val="center"/>
            <w:hideMark/>
          </w:tcPr>
          <w:p w:rsidR="00690424" w:rsidRPr="002C3BFB" w:rsidRDefault="00690424" w:rsidP="007C68CD">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SEGUNDA ENTREGA OCTUBRE</w:t>
            </w:r>
          </w:p>
        </w:tc>
        <w:tc>
          <w:tcPr>
            <w:tcW w:w="1840" w:type="dxa"/>
            <w:tcBorders>
              <w:top w:val="single" w:sz="8" w:space="0" w:color="auto"/>
              <w:left w:val="nil"/>
              <w:bottom w:val="single" w:sz="8" w:space="0" w:color="auto"/>
              <w:right w:val="single" w:sz="8" w:space="0" w:color="auto"/>
            </w:tcBorders>
            <w:shd w:val="clear" w:color="000000" w:fill="D0CECE"/>
            <w:vAlign w:val="center"/>
            <w:hideMark/>
          </w:tcPr>
          <w:p w:rsidR="00690424" w:rsidRPr="002C3BFB" w:rsidRDefault="00690424" w:rsidP="007C68CD">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TERCER ENTREGA NOVIEMBRE</w:t>
            </w:r>
          </w:p>
        </w:tc>
        <w:tc>
          <w:tcPr>
            <w:tcW w:w="1900" w:type="dxa"/>
            <w:tcBorders>
              <w:top w:val="single" w:sz="8" w:space="0" w:color="auto"/>
              <w:left w:val="nil"/>
              <w:bottom w:val="single" w:sz="8" w:space="0" w:color="auto"/>
              <w:right w:val="single" w:sz="8" w:space="0" w:color="auto"/>
            </w:tcBorders>
            <w:shd w:val="clear" w:color="000000" w:fill="D0CECE"/>
            <w:vAlign w:val="center"/>
            <w:hideMark/>
          </w:tcPr>
          <w:p w:rsidR="00690424" w:rsidRPr="002C3BFB" w:rsidRDefault="00690424" w:rsidP="007C68CD">
            <w:pPr>
              <w:jc w:val="center"/>
              <w:rPr>
                <w:rFonts w:ascii="Calibri" w:eastAsia="Times New Roman" w:hAnsi="Calibri" w:cs="Calibri"/>
                <w:b/>
                <w:bCs/>
                <w:color w:val="000000"/>
                <w:sz w:val="22"/>
                <w:szCs w:val="22"/>
                <w:lang w:val="es-MX" w:eastAsia="es-MX"/>
              </w:rPr>
            </w:pPr>
            <w:r w:rsidRPr="002C3BFB">
              <w:rPr>
                <w:rFonts w:ascii="Calibri" w:eastAsia="Times New Roman" w:hAnsi="Calibri" w:cs="Calibri"/>
                <w:b/>
                <w:bCs/>
                <w:color w:val="000000"/>
                <w:sz w:val="22"/>
                <w:szCs w:val="22"/>
                <w:lang w:val="es-MX" w:eastAsia="es-MX"/>
              </w:rPr>
              <w:t>CUARTA ENTREGA DICIEMBRE</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351</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88</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88</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88</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87</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30</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248</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62</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62</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62</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62</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14</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11</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13</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114</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29</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29</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28</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28</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14</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16</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17</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lastRenderedPageBreak/>
              <w:t>18</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14</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19</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14</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20</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14</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r>
      <w:tr w:rsidR="00690424" w:rsidRPr="002C3BFB" w:rsidTr="007C68CD">
        <w:trPr>
          <w:trHeight w:val="300"/>
        </w:trPr>
        <w:tc>
          <w:tcPr>
            <w:tcW w:w="161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21</w:t>
            </w:r>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1820" w:type="dxa"/>
            <w:tcBorders>
              <w:top w:val="single" w:sz="4" w:space="0" w:color="auto"/>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2080" w:type="dxa"/>
            <w:tcBorders>
              <w:top w:val="single" w:sz="4" w:space="0" w:color="auto"/>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single" w:sz="4" w:space="0" w:color="auto"/>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single" w:sz="4" w:space="0" w:color="auto"/>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22</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23</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222</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57</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55</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55</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55</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26</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15</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27</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42</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12</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10</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28</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16</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29</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98</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25</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30</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6</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31</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32</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32</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33</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18</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5</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34</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9</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8</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35</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480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240</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240</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36</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480</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240</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240</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37</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38</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39</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00"/>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40</w:t>
            </w:r>
          </w:p>
        </w:tc>
        <w:tc>
          <w:tcPr>
            <w:tcW w:w="17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4"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4"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r w:rsidR="00690424" w:rsidRPr="002C3BFB" w:rsidTr="007C68CD">
        <w:trPr>
          <w:trHeight w:val="315"/>
        </w:trPr>
        <w:tc>
          <w:tcPr>
            <w:tcW w:w="1610" w:type="dxa"/>
            <w:tcBorders>
              <w:top w:val="nil"/>
              <w:left w:val="single" w:sz="8" w:space="0" w:color="auto"/>
              <w:bottom w:val="single" w:sz="8"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41</w:t>
            </w:r>
          </w:p>
        </w:tc>
        <w:tc>
          <w:tcPr>
            <w:tcW w:w="1720" w:type="dxa"/>
            <w:tcBorders>
              <w:top w:val="nil"/>
              <w:left w:val="nil"/>
              <w:bottom w:val="single" w:sz="8"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1820" w:type="dxa"/>
            <w:tcBorders>
              <w:top w:val="nil"/>
              <w:left w:val="nil"/>
              <w:bottom w:val="single" w:sz="8"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72</w:t>
            </w:r>
          </w:p>
        </w:tc>
        <w:tc>
          <w:tcPr>
            <w:tcW w:w="2080" w:type="dxa"/>
            <w:tcBorders>
              <w:top w:val="nil"/>
              <w:left w:val="nil"/>
              <w:bottom w:val="single" w:sz="8"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840" w:type="dxa"/>
            <w:tcBorders>
              <w:top w:val="nil"/>
              <w:left w:val="nil"/>
              <w:bottom w:val="single" w:sz="8" w:space="0" w:color="auto"/>
              <w:right w:val="single" w:sz="4"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c>
          <w:tcPr>
            <w:tcW w:w="1900" w:type="dxa"/>
            <w:tcBorders>
              <w:top w:val="nil"/>
              <w:left w:val="nil"/>
              <w:bottom w:val="single" w:sz="8" w:space="0" w:color="auto"/>
              <w:right w:val="single" w:sz="8" w:space="0" w:color="auto"/>
            </w:tcBorders>
            <w:shd w:val="clear" w:color="auto" w:fill="auto"/>
            <w:noWrap/>
            <w:vAlign w:val="bottom"/>
            <w:hideMark/>
          </w:tcPr>
          <w:p w:rsidR="00690424" w:rsidRPr="002C3BFB" w:rsidRDefault="00690424" w:rsidP="007C68CD">
            <w:pPr>
              <w:jc w:val="center"/>
              <w:rPr>
                <w:rFonts w:ascii="Calibri" w:eastAsia="Times New Roman" w:hAnsi="Calibri" w:cs="Calibri"/>
                <w:color w:val="000000"/>
                <w:sz w:val="22"/>
                <w:szCs w:val="22"/>
                <w:lang w:val="es-MX" w:eastAsia="es-MX"/>
              </w:rPr>
            </w:pPr>
            <w:r w:rsidRPr="002C3BFB">
              <w:rPr>
                <w:rFonts w:ascii="Calibri" w:eastAsia="Times New Roman" w:hAnsi="Calibri" w:cs="Calibri"/>
                <w:color w:val="000000"/>
                <w:sz w:val="22"/>
                <w:szCs w:val="22"/>
                <w:lang w:val="es-MX" w:eastAsia="es-MX"/>
              </w:rPr>
              <w:t>-</w:t>
            </w:r>
          </w:p>
        </w:tc>
      </w:tr>
    </w:tbl>
    <w:p w:rsidR="00A84E64" w:rsidRDefault="00A84E64" w:rsidP="00906817">
      <w:pPr>
        <w:pStyle w:val="2"/>
        <w:ind w:left="426" w:right="182"/>
        <w:jc w:val="center"/>
        <w:rPr>
          <w:rFonts w:asciiTheme="minorHAnsi" w:hAnsiTheme="minorHAnsi" w:cstheme="minorHAnsi"/>
          <w:b/>
          <w:sz w:val="22"/>
          <w:szCs w:val="22"/>
        </w:rPr>
      </w:pPr>
    </w:p>
    <w:p w:rsidR="00A84E64" w:rsidRDefault="00A84E64" w:rsidP="00906817">
      <w:pPr>
        <w:pStyle w:val="2"/>
        <w:ind w:left="426" w:right="182"/>
        <w:jc w:val="center"/>
        <w:rPr>
          <w:rFonts w:asciiTheme="minorHAnsi" w:hAnsiTheme="minorHAnsi" w:cstheme="minorHAnsi"/>
          <w:b/>
          <w:sz w:val="22"/>
          <w:szCs w:val="22"/>
        </w:rPr>
      </w:pPr>
    </w:p>
    <w:p w:rsidR="00A84E64" w:rsidRDefault="00A84E64"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A84E64" w:rsidRDefault="00A84E64" w:rsidP="00690424">
      <w:pPr>
        <w:pStyle w:val="2"/>
        <w:ind w:left="0" w:right="182"/>
        <w:rPr>
          <w:rFonts w:asciiTheme="minorHAnsi" w:hAnsiTheme="minorHAnsi" w:cstheme="minorHAnsi"/>
          <w:b/>
          <w:sz w:val="22"/>
          <w:szCs w:val="22"/>
        </w:rPr>
      </w:pPr>
      <w:bookmarkStart w:id="0" w:name="_GoBack"/>
      <w:bookmarkEnd w:id="0"/>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w:t>
      </w:r>
      <w:proofErr w:type="gramStart"/>
      <w:r w:rsidRPr="003E483C">
        <w:rPr>
          <w:rFonts w:asciiTheme="minorHAnsi" w:hAnsiTheme="minorHAnsi" w:cstheme="minorHAnsi"/>
          <w:sz w:val="22"/>
          <w:szCs w:val="22"/>
        </w:rPr>
        <w:t>:_</w:t>
      </w:r>
      <w:proofErr w:type="gramEnd"/>
      <w:r w:rsidRPr="003E483C">
        <w:rPr>
          <w:rFonts w:asciiTheme="minorHAnsi" w:hAnsiTheme="minorHAnsi" w:cstheme="minorHAnsi"/>
          <w:sz w:val="22"/>
          <w:szCs w:val="22"/>
        </w:rPr>
        <w:t>________________________</w:t>
      </w:r>
    </w:p>
    <w:p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rsidTr="006975F3">
        <w:trPr>
          <w:trHeight w:val="3562"/>
        </w:trPr>
        <w:tc>
          <w:tcPr>
            <w:tcW w:w="1147" w:type="dxa"/>
            <w:shd w:val="clear" w:color="auto" w:fill="auto"/>
            <w:noWrap/>
          </w:tcPr>
          <w:p w:rsidR="00690B37" w:rsidRPr="003E483C" w:rsidRDefault="00690B37" w:rsidP="002D55F1">
            <w:pPr>
              <w:rPr>
                <w:rFonts w:asciiTheme="minorHAnsi" w:hAnsiTheme="minorHAnsi" w:cstheme="minorHAnsi"/>
                <w:sz w:val="18"/>
                <w:szCs w:val="18"/>
                <w:lang w:val="es-MX"/>
              </w:rPr>
            </w:pPr>
          </w:p>
        </w:tc>
        <w:tc>
          <w:tcPr>
            <w:tcW w:w="3255" w:type="dxa"/>
            <w:shd w:val="clear" w:color="auto" w:fill="auto"/>
            <w:noWrap/>
          </w:tcPr>
          <w:p w:rsidR="00690B37" w:rsidRPr="003E483C" w:rsidRDefault="00690B37" w:rsidP="002D55F1">
            <w:pPr>
              <w:pStyle w:val="Sangra2detindependiente"/>
              <w:spacing w:line="240" w:lineRule="auto"/>
              <w:ind w:left="0"/>
              <w:jc w:val="center"/>
              <w:rPr>
                <w:rFonts w:asciiTheme="minorHAnsi" w:hAnsiTheme="minorHAnsi" w:cstheme="minorHAnsi"/>
                <w:sz w:val="18"/>
                <w:szCs w:val="18"/>
              </w:rPr>
            </w:pPr>
          </w:p>
          <w:p w:rsidR="00690B37" w:rsidRPr="003E483C" w:rsidRDefault="00690B37" w:rsidP="002D55F1">
            <w:pPr>
              <w:jc w:val="both"/>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690B37" w:rsidRPr="003E483C" w:rsidRDefault="00690B37" w:rsidP="002D55F1">
            <w:pPr>
              <w:ind w:left="360"/>
              <w:jc w:val="center"/>
              <w:rPr>
                <w:rFonts w:asciiTheme="minorHAnsi" w:hAnsiTheme="minorHAnsi" w:cstheme="minorHAnsi"/>
                <w:sz w:val="16"/>
                <w:szCs w:val="16"/>
                <w:lang w:val="es-MX"/>
              </w:rPr>
            </w:pPr>
          </w:p>
        </w:tc>
        <w:tc>
          <w:tcPr>
            <w:tcW w:w="1856" w:type="dxa"/>
            <w:shd w:val="clear" w:color="auto" w:fill="auto"/>
            <w:noWrap/>
          </w:tcPr>
          <w:p w:rsidR="00690B37" w:rsidRPr="003E483C" w:rsidRDefault="00690B37" w:rsidP="002D55F1">
            <w:pPr>
              <w:rPr>
                <w:rFonts w:asciiTheme="minorHAnsi" w:hAnsiTheme="minorHAnsi" w:cstheme="minorHAnsi"/>
                <w:sz w:val="16"/>
                <w:szCs w:val="16"/>
                <w:lang w:val="es-MX" w:eastAsia="es-MX"/>
              </w:rPr>
            </w:pPr>
          </w:p>
        </w:tc>
        <w:tc>
          <w:tcPr>
            <w:tcW w:w="1024" w:type="dxa"/>
            <w:shd w:val="clear" w:color="auto" w:fill="auto"/>
            <w:noWrap/>
          </w:tcPr>
          <w:p w:rsidR="00690B37" w:rsidRPr="003E483C" w:rsidRDefault="00690B37" w:rsidP="002D55F1">
            <w:pPr>
              <w:rPr>
                <w:rFonts w:asciiTheme="minorHAnsi" w:hAnsiTheme="minorHAnsi" w:cstheme="minorHAnsi"/>
                <w:sz w:val="16"/>
                <w:szCs w:val="16"/>
                <w:lang w:val="es-MX"/>
              </w:rPr>
            </w:pPr>
          </w:p>
        </w:tc>
        <w:tc>
          <w:tcPr>
            <w:tcW w:w="1080" w:type="dxa"/>
            <w:shd w:val="clear" w:color="auto" w:fill="auto"/>
            <w:noWrap/>
          </w:tcPr>
          <w:p w:rsidR="00690B37" w:rsidRPr="003E483C" w:rsidRDefault="00690B37" w:rsidP="002D55F1">
            <w:pPr>
              <w:rPr>
                <w:rFonts w:asciiTheme="minorHAnsi" w:hAnsiTheme="minorHAnsi" w:cstheme="minorHAnsi"/>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1911BB">
      <w:pPr>
        <w:pStyle w:val="Textoindependiente2"/>
        <w:ind w:left="284"/>
        <w:jc w:val="left"/>
        <w:rPr>
          <w:rFonts w:asciiTheme="minorHAnsi" w:hAnsiTheme="minorHAnsi" w:cstheme="minorHAnsi"/>
          <w:sz w:val="24"/>
          <w:szCs w:val="24"/>
        </w:rPr>
      </w:pP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rsidR="0004497C" w:rsidRPr="003E3A71" w:rsidRDefault="0004497C" w:rsidP="00A2010C">
      <w:pPr>
        <w:jc w:val="both"/>
        <w:rPr>
          <w:rFonts w:asciiTheme="minorHAnsi" w:hAnsiTheme="minorHAnsi" w:cstheme="minorHAnsi"/>
          <w:sz w:val="18"/>
          <w:szCs w:val="18"/>
        </w:rPr>
      </w:pPr>
    </w:p>
    <w:p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Default="00935B22" w:rsidP="00A2010C">
      <w:pPr>
        <w:ind w:left="567" w:right="324"/>
        <w:jc w:val="center"/>
        <w:rPr>
          <w:rFonts w:asciiTheme="minorHAnsi" w:hAnsiTheme="minorHAnsi" w:cstheme="minorHAnsi"/>
          <w:b/>
          <w:sz w:val="24"/>
          <w:szCs w:val="24"/>
        </w:rPr>
      </w:pPr>
    </w:p>
    <w:p w:rsidR="0004497C"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B378FC" w:rsidRPr="003E483C" w:rsidRDefault="00B378FC" w:rsidP="00A2010C">
      <w:pPr>
        <w:pStyle w:val="2"/>
        <w:ind w:left="567" w:right="324"/>
        <w:jc w:val="center"/>
        <w:rPr>
          <w:rFonts w:asciiTheme="minorHAnsi" w:hAnsiTheme="minorHAnsi" w:cstheme="minorHAnsi"/>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935B22"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652FBC">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rsidR="005C2AD5" w:rsidRPr="003E483C" w:rsidRDefault="005C2AD5" w:rsidP="00A2010C">
            <w:pPr>
              <w:rPr>
                <w:rFonts w:asciiTheme="minorHAnsi" w:hAnsiTheme="minorHAnsi" w:cstheme="minorHAnsi"/>
                <w:sz w:val="22"/>
              </w:rPr>
            </w:pPr>
          </w:p>
        </w:tc>
      </w:tr>
      <w:tr w:rsidR="005C2AD5" w:rsidRPr="003E483C" w:rsidTr="00652FBC">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rsidTr="00652FBC">
        <w:trPr>
          <w:trHeight w:val="630"/>
          <w:jc w:val="center"/>
        </w:trPr>
        <w:tc>
          <w:tcPr>
            <w:tcW w:w="719" w:type="dxa"/>
            <w:vAlign w:val="center"/>
          </w:tcPr>
          <w:p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652FBC">
        <w:trPr>
          <w:trHeight w:val="630"/>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rsidTr="00652FBC">
        <w:trPr>
          <w:trHeight w:val="567"/>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rsidTr="00652FBC">
        <w:trPr>
          <w:trHeight w:val="737"/>
          <w:jc w:val="center"/>
        </w:trPr>
        <w:tc>
          <w:tcPr>
            <w:tcW w:w="719" w:type="dxa"/>
            <w:vAlign w:val="center"/>
          </w:tcPr>
          <w:p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7879CE" w:rsidRDefault="00B51272" w:rsidP="00E05238">
            <w:pPr>
              <w:rPr>
                <w:rFonts w:asciiTheme="minorHAnsi" w:hAnsiTheme="minorHAnsi" w:cstheme="minorHAnsi"/>
                <w:sz w:val="22"/>
              </w:rPr>
            </w:pPr>
            <w:r w:rsidRPr="007879CE">
              <w:rPr>
                <w:rFonts w:asciiTheme="minorHAnsi" w:hAnsiTheme="minorHAnsi" w:cstheme="minorHAnsi"/>
                <w:sz w:val="22"/>
              </w:rPr>
              <w:t>Catálogo de bienes</w:t>
            </w:r>
          </w:p>
        </w:tc>
      </w:tr>
      <w:tr w:rsidR="00652FBC" w:rsidRPr="003E483C" w:rsidTr="00652FBC">
        <w:trPr>
          <w:trHeight w:val="737"/>
          <w:jc w:val="center"/>
        </w:trPr>
        <w:tc>
          <w:tcPr>
            <w:tcW w:w="9720" w:type="dxa"/>
            <w:gridSpan w:val="2"/>
            <w:tcBorders>
              <w:left w:val="nil"/>
              <w:right w:val="nil"/>
            </w:tcBorders>
            <w:vAlign w:val="center"/>
          </w:tcPr>
          <w:p w:rsidR="00652FBC" w:rsidRPr="007879CE" w:rsidRDefault="00652FBC" w:rsidP="007879CE">
            <w:pPr>
              <w:rPr>
                <w:rFonts w:asciiTheme="minorHAnsi" w:hAnsiTheme="minorHAnsi" w:cstheme="minorHAnsi"/>
                <w:sz w:val="22"/>
              </w:rPr>
            </w:pPr>
            <w:r w:rsidRPr="007879CE">
              <w:rPr>
                <w:rFonts w:asciiTheme="minorHAnsi" w:hAnsiTheme="minorHAnsi" w:cstheme="minorHAnsi"/>
                <w:sz w:val="22"/>
              </w:rPr>
              <w:t xml:space="preserve"> </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DE04F8" w:rsidRPr="003E483C" w:rsidRDefault="00652FBC" w:rsidP="00DE04F8">
      <w:pPr>
        <w:jc w:val="center"/>
        <w:rPr>
          <w:rFonts w:asciiTheme="minorHAnsi" w:hAnsiTheme="minorHAnsi" w:cstheme="minorHAnsi"/>
          <w:b/>
          <w:sz w:val="24"/>
          <w:szCs w:val="24"/>
        </w:rPr>
      </w:pPr>
      <w:r>
        <w:rPr>
          <w:rFonts w:asciiTheme="minorHAnsi" w:hAnsiTheme="minorHAnsi" w:cstheme="minorHAnsi"/>
          <w:b/>
          <w:sz w:val="24"/>
          <w:szCs w:val="24"/>
        </w:rPr>
        <w:t>ANEXO 7</w:t>
      </w:r>
    </w:p>
    <w:p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rsidTr="00652FBC">
        <w:trPr>
          <w:trHeight w:val="1109"/>
          <w:tblHeader/>
        </w:trPr>
        <w:tc>
          <w:tcPr>
            <w:tcW w:w="820"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652FBC" w:rsidRPr="003E483C" w:rsidRDefault="00652F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652FBC" w:rsidRDefault="00652FBC" w:rsidP="00F435A1">
            <w:pPr>
              <w:jc w:val="center"/>
              <w:rPr>
                <w:rFonts w:asciiTheme="minorHAnsi" w:hAnsiTheme="minorHAnsi" w:cstheme="minorHAnsi"/>
                <w:b/>
                <w:bCs/>
                <w:sz w:val="18"/>
                <w:szCs w:val="18"/>
                <w:lang w:val="es-MX" w:eastAsia="es-MX"/>
              </w:rPr>
            </w:pPr>
          </w:p>
          <w:p w:rsidR="00652FB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652FBC" w:rsidRPr="003E483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652FBC" w:rsidRPr="003E483C" w:rsidRDefault="00652FBC" w:rsidP="0097573A">
            <w:pPr>
              <w:jc w:val="center"/>
              <w:rPr>
                <w:rFonts w:asciiTheme="minorHAnsi" w:hAnsiTheme="minorHAnsi" w:cstheme="minorHAnsi"/>
                <w:b/>
                <w:bCs/>
                <w:sz w:val="18"/>
                <w:szCs w:val="18"/>
                <w:lang w:val="es-MX" w:eastAsia="es-MX"/>
              </w:rPr>
            </w:pPr>
          </w:p>
        </w:tc>
      </w:tr>
      <w:tr w:rsidR="00652FBC" w:rsidRPr="003E483C" w:rsidTr="00652FBC">
        <w:trPr>
          <w:trHeight w:val="1410"/>
        </w:trPr>
        <w:tc>
          <w:tcPr>
            <w:tcW w:w="820" w:type="dxa"/>
            <w:shd w:val="clear" w:color="auto" w:fill="auto"/>
            <w:noWrap/>
          </w:tcPr>
          <w:p w:rsidR="00652FBC" w:rsidRPr="003E483C" w:rsidRDefault="00652FBC"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rsidR="00652FBC" w:rsidRPr="003E483C" w:rsidRDefault="00652FBC" w:rsidP="00DE04F8">
            <w:pPr>
              <w:pStyle w:val="Puesto"/>
              <w:rPr>
                <w:rFonts w:asciiTheme="minorHAnsi" w:hAnsiTheme="minorHAnsi" w:cstheme="minorHAnsi"/>
                <w:b w:val="0"/>
                <w:caps/>
                <w:sz w:val="20"/>
              </w:rPr>
            </w:pPr>
          </w:p>
        </w:tc>
        <w:tc>
          <w:tcPr>
            <w:tcW w:w="1495"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08"/>
        </w:trPr>
        <w:tc>
          <w:tcPr>
            <w:tcW w:w="4607" w:type="dxa"/>
            <w:gridSpan w:val="3"/>
            <w:vMerge w:val="restart"/>
            <w:shd w:val="clear" w:color="auto" w:fill="auto"/>
            <w:noWrap/>
          </w:tcPr>
          <w:p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rsidR="00652FBC" w:rsidRPr="003E483C" w:rsidRDefault="00652FBC" w:rsidP="00371CB9">
            <w:pPr>
              <w:rPr>
                <w:rFonts w:asciiTheme="minorHAnsi" w:hAnsiTheme="minorHAnsi" w:cstheme="minorHAnsi"/>
                <w:b/>
                <w:caps/>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58"/>
        </w:trPr>
        <w:tc>
          <w:tcPr>
            <w:tcW w:w="4607" w:type="dxa"/>
            <w:gridSpan w:val="3"/>
            <w:vMerge/>
            <w:shd w:val="clear" w:color="auto" w:fill="auto"/>
            <w:noWrap/>
          </w:tcPr>
          <w:p w:rsidR="00652FBC" w:rsidRPr="003E483C" w:rsidRDefault="00652FBC" w:rsidP="00666E3A">
            <w:pPr>
              <w:rPr>
                <w:rFonts w:asciiTheme="minorHAnsi" w:hAnsiTheme="minorHAnsi" w:cstheme="minorHAnsi"/>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1911BB" w:rsidRPr="003E483C" w:rsidRDefault="001911BB" w:rsidP="00652FBC">
      <w:pPr>
        <w:pStyle w:val="2"/>
        <w:ind w:left="0"/>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652FBC">
        <w:rPr>
          <w:rFonts w:asciiTheme="minorHAnsi" w:hAnsiTheme="minorHAnsi" w:cstheme="minorHAnsi"/>
          <w:b/>
          <w:sz w:val="24"/>
          <w:szCs w:val="24"/>
        </w:rPr>
        <w:lastRenderedPageBreak/>
        <w:t>ANEXO 8</w:t>
      </w:r>
    </w:p>
    <w:p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A5715D" w:rsidRPr="003E483C" w:rsidRDefault="00A5715D" w:rsidP="00A2010C">
      <w:pPr>
        <w:jc w:val="center"/>
        <w:rPr>
          <w:rFonts w:asciiTheme="minorHAnsi" w:hAnsiTheme="minorHAnsi" w:cstheme="minorHAnsi"/>
          <w:b/>
          <w:sz w:val="22"/>
          <w:szCs w:val="22"/>
        </w:rPr>
      </w:pPr>
    </w:p>
    <w:p w:rsidR="007E3716" w:rsidRPr="003E483C" w:rsidRDefault="007E3716"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652FBC">
        <w:rPr>
          <w:rFonts w:asciiTheme="minorHAnsi" w:hAnsiTheme="minorHAnsi" w:cstheme="minorHAnsi"/>
          <w:b/>
          <w:sz w:val="22"/>
          <w:szCs w:val="22"/>
        </w:rPr>
        <w:t>9</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652FBC">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652FBC">
              <w:rPr>
                <w:rFonts w:asciiTheme="minorHAnsi" w:hAnsiTheme="minorHAnsi" w:cstheme="minorHAnsi"/>
                <w:b/>
                <w:sz w:val="22"/>
              </w:rPr>
              <w:t>(anexo 8</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651B" w:rsidRDefault="00DD651B">
      <w:r>
        <w:separator/>
      </w:r>
    </w:p>
  </w:endnote>
  <w:endnote w:type="continuationSeparator" w:id="0">
    <w:p w:rsidR="00DD651B" w:rsidRDefault="00DD65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5F3" w:rsidRDefault="006975F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975F3" w:rsidRDefault="006975F3">
    <w:pPr>
      <w:pStyle w:val="Piedepgina"/>
      <w:ind w:right="360"/>
    </w:pPr>
  </w:p>
  <w:p w:rsidR="006975F3" w:rsidRDefault="006975F3"/>
  <w:p w:rsidR="006975F3" w:rsidRDefault="006975F3"/>
  <w:p w:rsidR="006975F3" w:rsidRDefault="006975F3"/>
  <w:p w:rsidR="006975F3" w:rsidRDefault="006975F3"/>
  <w:p w:rsidR="006975F3" w:rsidRDefault="006975F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5F3" w:rsidRDefault="006975F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975F3" w:rsidRPr="009161C9" w:rsidRDefault="006975F3"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32065001-039-2020</w:t>
    </w:r>
  </w:p>
  <w:p w:rsidR="006975F3" w:rsidRPr="009161C9" w:rsidRDefault="006975F3"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690424">
      <w:rPr>
        <w:rStyle w:val="Nmerodepgina"/>
        <w:rFonts w:asciiTheme="minorHAnsi" w:hAnsiTheme="minorHAnsi" w:cstheme="minorHAnsi"/>
        <w:bCs/>
        <w:iCs/>
        <w:noProof/>
        <w:sz w:val="18"/>
        <w:szCs w:val="18"/>
      </w:rPr>
      <w:t>49</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690424">
      <w:rPr>
        <w:rStyle w:val="Nmerodepgina"/>
        <w:rFonts w:asciiTheme="minorHAnsi" w:hAnsiTheme="minorHAnsi" w:cstheme="minorHAnsi"/>
        <w:bCs/>
        <w:iCs/>
        <w:noProof/>
        <w:sz w:val="18"/>
        <w:szCs w:val="18"/>
      </w:rPr>
      <w:t>71</w:t>
    </w:r>
    <w:r w:rsidRPr="009161C9">
      <w:rPr>
        <w:rStyle w:val="Nmerodepgina"/>
        <w:rFonts w:asciiTheme="minorHAnsi" w:hAnsiTheme="minorHAnsi" w:cstheme="minorHAnsi"/>
        <w:bCs/>
        <w:iCs/>
        <w:sz w:val="18"/>
        <w:szCs w:val="18"/>
      </w:rPr>
      <w:fldChar w:fldCharType="end"/>
    </w:r>
  </w:p>
  <w:p w:rsidR="006975F3" w:rsidRPr="00113CC4" w:rsidRDefault="006975F3" w:rsidP="00C26DA5">
    <w:pPr>
      <w:pStyle w:val="Piedepgina"/>
      <w:rPr>
        <w:rFonts w:ascii="Tahoma" w:hAnsi="Tahoma" w:cs="Tahoma"/>
        <w:bCs/>
        <w:i/>
        <w:iCs/>
        <w:sz w:val="18"/>
        <w:szCs w:val="18"/>
      </w:rPr>
    </w:pPr>
  </w:p>
  <w:p w:rsidR="006975F3" w:rsidRDefault="006975F3"/>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5F3" w:rsidRPr="00C26DA5" w:rsidRDefault="006975F3" w:rsidP="00F435A1">
    <w:pPr>
      <w:pStyle w:val="1"/>
      <w:ind w:right="-142"/>
      <w:outlineLvl w:val="0"/>
    </w:pPr>
  </w:p>
  <w:p w:rsidR="006975F3" w:rsidRDefault="006975F3"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975F3" w:rsidRPr="00F435A1" w:rsidRDefault="006975F3"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32065001-039-2020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690424">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690424">
      <w:rPr>
        <w:rStyle w:val="Nmerodepgina"/>
        <w:rFonts w:ascii="Tahoma" w:hAnsi="Tahoma" w:cs="Tahoma"/>
        <w:b w:val="0"/>
        <w:bCs/>
        <w:iCs/>
        <w:noProof/>
        <w:sz w:val="18"/>
        <w:szCs w:val="18"/>
      </w:rPr>
      <w:t>72</w:t>
    </w:r>
    <w:r w:rsidRPr="00F435A1">
      <w:rPr>
        <w:rStyle w:val="Nmerodepgina"/>
        <w:rFonts w:ascii="Tahoma" w:hAnsi="Tahoma" w:cs="Tahoma"/>
        <w:b w:val="0"/>
        <w:bCs/>
        <w:iCs/>
        <w:sz w:val="18"/>
        <w:szCs w:val="18"/>
      </w:rPr>
      <w:fldChar w:fldCharType="end"/>
    </w:r>
  </w:p>
  <w:p w:rsidR="006975F3" w:rsidRDefault="006975F3" w:rsidP="00F435A1">
    <w:pPr>
      <w:pStyle w:val="Piedepgina"/>
    </w:pPr>
    <w:r>
      <w:rPr>
        <w:rStyle w:val="Nmerodepgina"/>
        <w:rFonts w:ascii="Tahoma" w:hAnsi="Tahoma" w:cs="Tahoma"/>
        <w:bCs/>
        <w:i/>
        <w:iCs/>
        <w:sz w:val="18"/>
        <w:szCs w:val="18"/>
        <w:lang w:val="es-MX"/>
      </w:rPr>
      <w:t xml:space="preserve">                                                                                                                                                             </w:t>
    </w:r>
  </w:p>
  <w:p w:rsidR="006975F3" w:rsidRDefault="006975F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651B" w:rsidRDefault="00DD651B">
      <w:r>
        <w:separator/>
      </w:r>
    </w:p>
  </w:footnote>
  <w:footnote w:type="continuationSeparator" w:id="0">
    <w:p w:rsidR="00DD651B" w:rsidRDefault="00DD65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5F3" w:rsidRPr="00383856" w:rsidRDefault="006975F3"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0544D7AD" wp14:editId="3D12B807">
          <wp:simplePos x="0" y="0"/>
          <wp:positionH relativeFrom="column">
            <wp:posOffset>0</wp:posOffset>
          </wp:positionH>
          <wp:positionV relativeFrom="paragraph">
            <wp:posOffset>-108585</wp:posOffset>
          </wp:positionV>
          <wp:extent cx="847090" cy="658495"/>
          <wp:effectExtent l="0" t="0" r="0" b="8255"/>
          <wp:wrapSquare wrapText="bothSides"/>
          <wp:docPr id="140" name="Imagen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122AB685" wp14:editId="0BA8B4DB">
          <wp:simplePos x="0" y="0"/>
          <wp:positionH relativeFrom="column">
            <wp:posOffset>6240780</wp:posOffset>
          </wp:positionH>
          <wp:positionV relativeFrom="paragraph">
            <wp:posOffset>-110490</wp:posOffset>
          </wp:positionV>
          <wp:extent cx="522605" cy="659765"/>
          <wp:effectExtent l="0" t="0" r="0" b="6985"/>
          <wp:wrapSquare wrapText="bothSides"/>
          <wp:docPr id="141"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6975F3" w:rsidRPr="00383856" w:rsidRDefault="006975F3"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6975F3" w:rsidRPr="00383856" w:rsidRDefault="006975F3"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6975F3" w:rsidRPr="00050FAB" w:rsidRDefault="006975F3" w:rsidP="001C6D0C">
    <w:pPr>
      <w:pStyle w:val="1"/>
      <w:ind w:right="-142"/>
      <w:jc w:val="center"/>
      <w:outlineLvl w:val="0"/>
      <w:rPr>
        <w:rFonts w:ascii="Arial" w:hAnsi="Arial" w:cs="Arial"/>
        <w:sz w:val="22"/>
        <w:szCs w:val="22"/>
        <w:lang w:val="es-MX"/>
      </w:rPr>
    </w:pPr>
  </w:p>
  <w:p w:rsidR="006975F3" w:rsidRDefault="006975F3" w:rsidP="00A84E64">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FB62148" wp14:editId="4927935C">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6975F3" w:rsidRDefault="006975F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5F3" w:rsidRPr="003E483C" w:rsidRDefault="006975F3"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2F32BF4F" wp14:editId="48E1F8CA">
          <wp:simplePos x="0" y="0"/>
          <wp:positionH relativeFrom="column">
            <wp:posOffset>5750560</wp:posOffset>
          </wp:positionH>
          <wp:positionV relativeFrom="paragraph">
            <wp:posOffset>-104775</wp:posOffset>
          </wp:positionV>
          <wp:extent cx="522605" cy="659765"/>
          <wp:effectExtent l="0" t="0" r="0" b="6985"/>
          <wp:wrapSquare wrapText="bothSides"/>
          <wp:docPr id="142" name="Imagen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201234FA" wp14:editId="75871B41">
          <wp:simplePos x="0" y="0"/>
          <wp:positionH relativeFrom="column">
            <wp:posOffset>57150</wp:posOffset>
          </wp:positionH>
          <wp:positionV relativeFrom="paragraph">
            <wp:posOffset>-121920</wp:posOffset>
          </wp:positionV>
          <wp:extent cx="791845" cy="615950"/>
          <wp:effectExtent l="0" t="0" r="8255" b="0"/>
          <wp:wrapSquare wrapText="bothSides"/>
          <wp:docPr id="143" name="Imagen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6975F3" w:rsidRDefault="006975F3"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6975F3" w:rsidRPr="003E483C" w:rsidRDefault="006975F3"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6975F3" w:rsidRPr="003E483C" w:rsidRDefault="006975F3" w:rsidP="00F435A1">
    <w:pPr>
      <w:pStyle w:val="1"/>
      <w:ind w:right="-142"/>
      <w:jc w:val="center"/>
      <w:outlineLvl w:val="0"/>
      <w:rPr>
        <w:rFonts w:asciiTheme="minorHAnsi" w:hAnsiTheme="minorHAnsi" w:cstheme="minorHAnsi"/>
        <w:sz w:val="22"/>
        <w:szCs w:val="22"/>
        <w:lang w:val="es-MX"/>
      </w:rPr>
    </w:pPr>
  </w:p>
  <w:p w:rsidR="006975F3" w:rsidRPr="00727738" w:rsidRDefault="006975F3"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6975F3" w:rsidRDefault="006975F3">
    <w:pPr>
      <w:pStyle w:val="Encabezado"/>
    </w:pPr>
  </w:p>
  <w:p w:rsidR="006975F3" w:rsidRDefault="006975F3"/>
  <w:p w:rsidR="006975F3" w:rsidRDefault="006975F3"/>
  <w:p w:rsidR="006975F3" w:rsidRDefault="006975F3"/>
  <w:p w:rsidR="006975F3" w:rsidRDefault="006975F3"/>
  <w:p w:rsidR="006975F3" w:rsidRDefault="006975F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2">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5">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6">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7"/>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9"/>
  </w:num>
  <w:num w:numId="7">
    <w:abstractNumId w:val="11"/>
  </w:num>
  <w:num w:numId="8">
    <w:abstractNumId w:val="10"/>
  </w:num>
  <w:num w:numId="9">
    <w:abstractNumId w:val="8"/>
  </w:num>
  <w:num w:numId="10">
    <w:abstractNumId w:val="24"/>
  </w:num>
  <w:num w:numId="11">
    <w:abstractNumId w:val="7"/>
  </w:num>
  <w:num w:numId="12">
    <w:abstractNumId w:val="15"/>
  </w:num>
  <w:num w:numId="13">
    <w:abstractNumId w:val="16"/>
  </w:num>
  <w:num w:numId="14">
    <w:abstractNumId w:val="2"/>
  </w:num>
  <w:num w:numId="15">
    <w:abstractNumId w:val="20"/>
  </w:num>
  <w:num w:numId="16">
    <w:abstractNumId w:val="4"/>
  </w:num>
  <w:num w:numId="17">
    <w:abstractNumId w:val="3"/>
  </w:num>
  <w:num w:numId="18">
    <w:abstractNumId w:val="1"/>
  </w:num>
  <w:num w:numId="19">
    <w:abstractNumId w:val="25"/>
  </w:num>
  <w:num w:numId="20">
    <w:abstractNumId w:val="23"/>
  </w:num>
  <w:num w:numId="21">
    <w:abstractNumId w:val="26"/>
  </w:num>
  <w:num w:numId="22">
    <w:abstractNumId w:val="18"/>
  </w:num>
  <w:num w:numId="23">
    <w:abstractNumId w:val="19"/>
  </w:num>
  <w:num w:numId="24">
    <w:abstractNumId w:val="12"/>
  </w:num>
  <w:num w:numId="25">
    <w:abstractNumId w:val="6"/>
  </w:num>
  <w:num w:numId="26">
    <w:abstractNumId w:val="0"/>
  </w:num>
  <w:num w:numId="27">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5700"/>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268F"/>
    <w:rsid w:val="00072E10"/>
    <w:rsid w:val="0007464C"/>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409"/>
    <w:rsid w:val="000E07CC"/>
    <w:rsid w:val="000E2452"/>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5FC4"/>
    <w:rsid w:val="001E11A7"/>
    <w:rsid w:val="001E1AF6"/>
    <w:rsid w:val="001E2A27"/>
    <w:rsid w:val="001E35ED"/>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47CF"/>
    <w:rsid w:val="00214895"/>
    <w:rsid w:val="00216634"/>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3BFB"/>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4AA5"/>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5B18"/>
    <w:rsid w:val="003B7D55"/>
    <w:rsid w:val="003C1773"/>
    <w:rsid w:val="003C2740"/>
    <w:rsid w:val="003C2C7C"/>
    <w:rsid w:val="003C2C7D"/>
    <w:rsid w:val="003C4064"/>
    <w:rsid w:val="003C4F4A"/>
    <w:rsid w:val="003C5D1D"/>
    <w:rsid w:val="003C6FA3"/>
    <w:rsid w:val="003C78F5"/>
    <w:rsid w:val="003D01CB"/>
    <w:rsid w:val="003D083F"/>
    <w:rsid w:val="003D0D31"/>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7209"/>
    <w:rsid w:val="003F755C"/>
    <w:rsid w:val="00401126"/>
    <w:rsid w:val="0040125A"/>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F083A"/>
    <w:rsid w:val="004F1F4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30D4"/>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680B"/>
    <w:rsid w:val="00627222"/>
    <w:rsid w:val="006275CC"/>
    <w:rsid w:val="00627EEA"/>
    <w:rsid w:val="00635B33"/>
    <w:rsid w:val="00635B8C"/>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72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55DF"/>
    <w:rsid w:val="006B68B9"/>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EF7"/>
    <w:rsid w:val="009B3249"/>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84A"/>
    <w:rsid w:val="00BA7E4B"/>
    <w:rsid w:val="00BB0DB5"/>
    <w:rsid w:val="00BB2A30"/>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3B4"/>
    <w:rsid w:val="00CB04B9"/>
    <w:rsid w:val="00CB0C4C"/>
    <w:rsid w:val="00CB5D53"/>
    <w:rsid w:val="00CB6D5E"/>
    <w:rsid w:val="00CC030A"/>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20E1D"/>
    <w:rsid w:val="00D22154"/>
    <w:rsid w:val="00D247AE"/>
    <w:rsid w:val="00D24CD9"/>
    <w:rsid w:val="00D255EA"/>
    <w:rsid w:val="00D27932"/>
    <w:rsid w:val="00D27E12"/>
    <w:rsid w:val="00D32D51"/>
    <w:rsid w:val="00D3348D"/>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0447"/>
    <w:rsid w:val="00F4156D"/>
    <w:rsid w:val="00F435A1"/>
    <w:rsid w:val="00F447D3"/>
    <w:rsid w:val="00F44E0D"/>
    <w:rsid w:val="00F45714"/>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22DA79-38C0-4E1D-B5F1-212D90573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71</Pages>
  <Words>14405</Words>
  <Characters>79228</Characters>
  <Application>Microsoft Office Word</Application>
  <DocSecurity>0</DocSecurity>
  <Lines>660</Lines>
  <Paragraphs>186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93447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3</cp:revision>
  <cp:lastPrinted>2011-03-09T20:28:00Z</cp:lastPrinted>
  <dcterms:created xsi:type="dcterms:W3CDTF">2020-08-14T19:38:00Z</dcterms:created>
  <dcterms:modified xsi:type="dcterms:W3CDTF">2020-08-14T20:30:00Z</dcterms:modified>
</cp:coreProperties>
</file>