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bookmarkStart w:id="0" w:name="_GoBack"/>
      <w:bookmarkEnd w:id="0"/>
    </w:p>
    <w:p w:rsidR="00CF2196" w:rsidRPr="00B525FD" w:rsidRDefault="00CF2196" w:rsidP="00073B50">
      <w:pPr>
        <w:jc w:val="center"/>
        <w:rPr>
          <w:rFonts w:ascii="AvantGarde" w:hAnsi="AvantGarde"/>
          <w:b/>
          <w:sz w:val="74"/>
          <w:szCs w:val="22"/>
        </w:rPr>
      </w:pPr>
    </w:p>
    <w:p w:rsidR="00B525FD" w:rsidRPr="00B642E3" w:rsidRDefault="00B30B6A" w:rsidP="00B525FD">
      <w:pPr>
        <w:jc w:val="center"/>
        <w:rPr>
          <w:rFonts w:ascii="Montserrat" w:hAnsi="Montserrat"/>
          <w:b/>
          <w:sz w:val="82"/>
          <w:szCs w:val="22"/>
        </w:rPr>
      </w:pPr>
      <w:r w:rsidRPr="00B642E3">
        <w:rPr>
          <w:rFonts w:ascii="Montserrat" w:hAnsi="Montserrat"/>
          <w:b/>
          <w:sz w:val="82"/>
          <w:szCs w:val="22"/>
        </w:rPr>
        <w:t>Anexo t</w:t>
      </w:r>
      <w:r w:rsidR="00B525FD" w:rsidRPr="00B642E3">
        <w:rPr>
          <w:rFonts w:ascii="Montserrat" w:hAnsi="Montserrat"/>
          <w:b/>
          <w:sz w:val="82"/>
          <w:szCs w:val="22"/>
        </w:rPr>
        <w:t>écnico</w:t>
      </w:r>
      <w:r w:rsidR="00B642E3" w:rsidRPr="00B642E3">
        <w:rPr>
          <w:rFonts w:ascii="Montserrat" w:hAnsi="Montserrat"/>
          <w:b/>
          <w:sz w:val="82"/>
          <w:szCs w:val="22"/>
        </w:rPr>
        <w:t xml:space="preserve"> </w:t>
      </w:r>
    </w:p>
    <w:p w:rsidR="00CF2196" w:rsidRDefault="00CF2196"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5D50FF" w:rsidRDefault="005D50FF"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073B50">
      <w:pPr>
        <w:jc w:val="center"/>
        <w:rPr>
          <w:rFonts w:ascii="AvantGarde" w:hAnsi="AvantGarde"/>
          <w:b/>
          <w:sz w:val="22"/>
          <w:szCs w:val="22"/>
        </w:rPr>
      </w:pPr>
    </w:p>
    <w:p w:rsidR="00CF2196" w:rsidRDefault="00CF2196" w:rsidP="00F335AD">
      <w:pPr>
        <w:rPr>
          <w:rFonts w:ascii="AvantGarde" w:hAnsi="AvantGarde"/>
          <w:b/>
          <w:sz w:val="22"/>
          <w:szCs w:val="22"/>
        </w:rPr>
      </w:pPr>
    </w:p>
    <w:p w:rsidR="00F335AD" w:rsidRDefault="00F335AD" w:rsidP="00F335AD">
      <w:pPr>
        <w:rPr>
          <w:rFonts w:ascii="AvantGarde" w:hAnsi="AvantGarde"/>
          <w:b/>
          <w:sz w:val="22"/>
          <w:szCs w:val="22"/>
        </w:rPr>
      </w:pPr>
    </w:p>
    <w:p w:rsidR="000B1873" w:rsidRPr="003834BF" w:rsidRDefault="000B1873" w:rsidP="000B1873">
      <w:pPr>
        <w:jc w:val="center"/>
        <w:rPr>
          <w:rFonts w:ascii="Montserrat" w:hAnsi="Montserrat"/>
          <w:b/>
          <w:sz w:val="30"/>
          <w:szCs w:val="30"/>
        </w:rPr>
      </w:pPr>
      <w:r w:rsidRPr="003834BF">
        <w:rPr>
          <w:rFonts w:ascii="Montserrat" w:hAnsi="Montserrat"/>
          <w:b/>
          <w:sz w:val="30"/>
          <w:szCs w:val="30"/>
        </w:rPr>
        <w:t>Anexo técnico</w:t>
      </w:r>
    </w:p>
    <w:sdt>
      <w:sdtPr>
        <w:rPr>
          <w:rFonts w:ascii="AvantGarde" w:hAnsi="AvantGarde"/>
          <w:sz w:val="22"/>
          <w:szCs w:val="22"/>
        </w:rPr>
        <w:id w:val="1840494281"/>
        <w:docPartObj>
          <w:docPartGallery w:val="Cover Pages"/>
          <w:docPartUnique/>
        </w:docPartObj>
      </w:sdtPr>
      <w:sdtEndPr>
        <w:rPr>
          <w:rFonts w:ascii="Times New Roman" w:hAnsi="Times New Roman"/>
          <w:sz w:val="20"/>
          <w:szCs w:val="20"/>
        </w:rPr>
      </w:sdtEndPr>
      <w:sdtContent>
        <w:p w:rsidR="0043596D" w:rsidRDefault="0043596D" w:rsidP="00073B50">
          <w:pPr>
            <w:rPr>
              <w:rFonts w:ascii="AvantGarde" w:hAnsi="AvantGarde"/>
              <w:sz w:val="22"/>
              <w:szCs w:val="22"/>
            </w:rPr>
          </w:pPr>
        </w:p>
        <w:p w:rsidR="0043596D" w:rsidRDefault="0043596D" w:rsidP="00073B50">
          <w:pPr>
            <w:rPr>
              <w:rFonts w:ascii="AvantGarde" w:hAnsi="AvantGarde"/>
              <w:sz w:val="22"/>
              <w:szCs w:val="22"/>
            </w:rPr>
          </w:pPr>
        </w:p>
        <w:p w:rsidR="00B71634" w:rsidRPr="00073B50" w:rsidRDefault="00F3433B" w:rsidP="00073B50">
          <w:pPr>
            <w:rPr>
              <w:sz w:val="22"/>
              <w:szCs w:val="22"/>
            </w:rPr>
          </w:pPr>
          <w:r w:rsidRPr="0045529E">
            <w:rPr>
              <w:rFonts w:ascii="Montserrat" w:hAnsi="Montserrat"/>
              <w:b/>
              <w:sz w:val="24"/>
              <w:szCs w:val="18"/>
            </w:rPr>
            <w:t>Condiciones de los bienes a contratar</w:t>
          </w:r>
          <w:r w:rsidR="006504ED">
            <w:rPr>
              <w:rFonts w:ascii="Montserrat" w:hAnsi="Montserrat"/>
              <w:b/>
              <w:sz w:val="24"/>
              <w:szCs w:val="18"/>
            </w:rPr>
            <w:t xml:space="preserve"> en los Programas de Asistencia Social Alimentaria y Desayunos Escolares</w:t>
          </w:r>
        </w:p>
        <w:p w:rsidR="00F3433B" w:rsidRPr="0045529E" w:rsidRDefault="00F3433B" w:rsidP="00F3433B">
          <w:pPr>
            <w:pStyle w:val="2"/>
            <w:tabs>
              <w:tab w:val="left" w:pos="142"/>
            </w:tabs>
            <w:ind w:left="0"/>
            <w:rPr>
              <w:rFonts w:ascii="Montserrat" w:hAnsi="Montserrat"/>
              <w:b/>
              <w:szCs w:val="18"/>
            </w:rPr>
          </w:pPr>
        </w:p>
        <w:p w:rsidR="004B5BD5" w:rsidRDefault="00F3433B" w:rsidP="009732C1">
          <w:pPr>
            <w:jc w:val="both"/>
            <w:rPr>
              <w:rFonts w:ascii="Montserrat" w:hAnsi="Montserrat"/>
              <w:szCs w:val="18"/>
            </w:rPr>
          </w:pPr>
          <w:r w:rsidRPr="00CE051D">
            <w:rPr>
              <w:rFonts w:ascii="Montserrat" w:hAnsi="Montserrat"/>
              <w:szCs w:val="18"/>
            </w:rPr>
            <w:t xml:space="preserve">Requisitos de contratación del proveedor asignado para </w:t>
          </w:r>
          <w:r w:rsidR="00B71634" w:rsidRPr="00CE051D">
            <w:rPr>
              <w:rFonts w:ascii="Montserrat" w:hAnsi="Montserrat"/>
              <w:szCs w:val="18"/>
            </w:rPr>
            <w:t>el suministro de</w:t>
          </w:r>
          <w:r w:rsidR="00470B6E">
            <w:rPr>
              <w:rFonts w:ascii="Montserrat" w:hAnsi="Montserrat"/>
              <w:szCs w:val="18"/>
            </w:rPr>
            <w:t xml:space="preserve"> los Programas de Asistencia Social Al</w:t>
          </w:r>
          <w:r w:rsidR="006504ED">
            <w:rPr>
              <w:rFonts w:ascii="Montserrat" w:hAnsi="Montserrat"/>
              <w:szCs w:val="18"/>
            </w:rPr>
            <w:t>imentaria y Desayunos Escolares</w:t>
          </w:r>
          <w:r w:rsidR="00470B6E">
            <w:rPr>
              <w:rFonts w:ascii="Montserrat" w:hAnsi="Montserrat"/>
              <w:szCs w:val="18"/>
            </w:rPr>
            <w:t>:</w:t>
          </w:r>
        </w:p>
        <w:p w:rsidR="009732C1" w:rsidRDefault="009732C1" w:rsidP="009732C1">
          <w:pPr>
            <w:jc w:val="both"/>
            <w:rPr>
              <w:rFonts w:ascii="Montserrat" w:hAnsi="Montserrat"/>
              <w:szCs w:val="18"/>
            </w:rPr>
          </w:pPr>
        </w:p>
        <w:p w:rsidR="009732C1" w:rsidRPr="0045529E" w:rsidRDefault="009732C1" w:rsidP="009732C1">
          <w:pPr>
            <w:jc w:val="both"/>
            <w:rPr>
              <w:rFonts w:ascii="Montserrat" w:hAnsi="Montserrat"/>
              <w:szCs w:val="18"/>
            </w:rPr>
          </w:pPr>
        </w:p>
        <w:p w:rsidR="00F3433B" w:rsidRPr="0045529E" w:rsidRDefault="00F3433B" w:rsidP="00646BBB">
          <w:pPr>
            <w:pStyle w:val="2"/>
            <w:numPr>
              <w:ilvl w:val="0"/>
              <w:numId w:val="1"/>
            </w:numPr>
            <w:tabs>
              <w:tab w:val="left" w:pos="142"/>
            </w:tabs>
            <w:rPr>
              <w:rFonts w:ascii="Montserrat" w:hAnsi="Montserrat"/>
              <w:szCs w:val="18"/>
            </w:rPr>
          </w:pPr>
          <w:r w:rsidRPr="0045529E">
            <w:rPr>
              <w:rFonts w:ascii="Montserrat" w:hAnsi="Montserrat"/>
              <w:b/>
              <w:szCs w:val="18"/>
            </w:rPr>
            <w:t xml:space="preserve">Requisitos de los licitantes: </w:t>
          </w:r>
        </w:p>
        <w:p w:rsidR="00F3433B" w:rsidRPr="0045529E" w:rsidRDefault="00F3433B" w:rsidP="00F3433B">
          <w:pPr>
            <w:pStyle w:val="2"/>
            <w:tabs>
              <w:tab w:val="left" w:pos="142"/>
            </w:tabs>
            <w:ind w:left="720"/>
            <w:rPr>
              <w:rFonts w:ascii="Montserrat" w:hAnsi="Montserrat"/>
              <w:szCs w:val="18"/>
            </w:rPr>
          </w:pPr>
        </w:p>
        <w:p w:rsidR="00F93165" w:rsidRPr="003C2EDD" w:rsidRDefault="00F93165" w:rsidP="00646BBB">
          <w:pPr>
            <w:pStyle w:val="Prrafodelista"/>
            <w:numPr>
              <w:ilvl w:val="0"/>
              <w:numId w:val="4"/>
            </w:numPr>
            <w:ind w:left="1134"/>
            <w:jc w:val="both"/>
            <w:rPr>
              <w:rFonts w:ascii="Montserrat" w:hAnsi="Montserrat"/>
              <w:szCs w:val="18"/>
            </w:rPr>
          </w:pPr>
          <w:r w:rsidRPr="003C2EDD">
            <w:rPr>
              <w:rFonts w:ascii="Montserrat" w:hAnsi="Montserrat"/>
              <w:szCs w:val="18"/>
            </w:rPr>
            <w:t>El licitante presenta</w:t>
          </w:r>
          <w:r>
            <w:rPr>
              <w:rFonts w:ascii="Montserrat" w:hAnsi="Montserrat"/>
              <w:szCs w:val="18"/>
            </w:rPr>
            <w:t>rá</w:t>
          </w:r>
          <w:r w:rsidRPr="003C2EDD">
            <w:rPr>
              <w:rFonts w:ascii="Montserrat" w:hAnsi="Montserrat"/>
              <w:szCs w:val="18"/>
            </w:rPr>
            <w:t xml:space="preserve"> la descripción amplia y detallada de los bienes ofertados, cumpliendo estrictamente con lo señalado, conforme a las descripciones y presentaciones.</w:t>
          </w:r>
        </w:p>
        <w:p w:rsidR="00F93165" w:rsidRPr="0045529E" w:rsidRDefault="00F93165" w:rsidP="00F93165">
          <w:pPr>
            <w:pStyle w:val="2"/>
            <w:tabs>
              <w:tab w:val="left" w:pos="142"/>
            </w:tabs>
            <w:ind w:left="1134"/>
            <w:rPr>
              <w:rFonts w:ascii="Montserrat" w:hAnsi="Montserrat"/>
              <w:szCs w:val="18"/>
            </w:rPr>
          </w:pPr>
        </w:p>
        <w:p w:rsidR="00F93165" w:rsidRPr="0045529E" w:rsidRDefault="00F93165" w:rsidP="00646BBB">
          <w:pPr>
            <w:pStyle w:val="2"/>
            <w:numPr>
              <w:ilvl w:val="0"/>
              <w:numId w:val="2"/>
            </w:numPr>
            <w:tabs>
              <w:tab w:val="left" w:pos="142"/>
            </w:tabs>
            <w:ind w:left="1134"/>
            <w:rPr>
              <w:rFonts w:ascii="Montserrat" w:hAnsi="Montserrat"/>
              <w:szCs w:val="18"/>
            </w:rPr>
          </w:pPr>
          <w:r w:rsidRPr="0045529E">
            <w:rPr>
              <w:rFonts w:ascii="Montserrat" w:hAnsi="Montserrat"/>
              <w:szCs w:val="18"/>
            </w:rPr>
            <w:t>Los licitantes deberán contar con la capacidad técnica, material y humana necesaria para proporcionar a</w:t>
          </w:r>
          <w:r>
            <w:rPr>
              <w:rFonts w:ascii="Montserrat" w:hAnsi="Montserrat"/>
              <w:szCs w:val="18"/>
            </w:rPr>
            <w:t xml:space="preserve"> </w:t>
          </w:r>
          <w:r w:rsidRPr="0045529E">
            <w:rPr>
              <w:rFonts w:ascii="Montserrat" w:hAnsi="Montserrat"/>
              <w:szCs w:val="18"/>
            </w:rPr>
            <w:t>l</w:t>
          </w:r>
          <w:r>
            <w:rPr>
              <w:rFonts w:ascii="Montserrat" w:hAnsi="Montserrat"/>
              <w:szCs w:val="18"/>
            </w:rPr>
            <w:t>a institución</w:t>
          </w:r>
          <w:r w:rsidRPr="0045529E">
            <w:rPr>
              <w:rFonts w:ascii="Montserrat" w:hAnsi="Montserrat"/>
              <w:szCs w:val="18"/>
            </w:rPr>
            <w:t xml:space="preserve"> los bienes y servicios requeridos en estas bases.</w:t>
          </w:r>
        </w:p>
        <w:p w:rsidR="00F93165" w:rsidRPr="0045529E" w:rsidRDefault="00F93165" w:rsidP="00F93165">
          <w:pPr>
            <w:pStyle w:val="Prrafodelista"/>
            <w:rPr>
              <w:rFonts w:ascii="Montserrat" w:hAnsi="Montserrat"/>
              <w:szCs w:val="18"/>
            </w:rPr>
          </w:pPr>
        </w:p>
        <w:p w:rsidR="00F93165" w:rsidRDefault="00F93165" w:rsidP="00646BBB">
          <w:pPr>
            <w:pStyle w:val="2"/>
            <w:numPr>
              <w:ilvl w:val="0"/>
              <w:numId w:val="2"/>
            </w:numPr>
            <w:tabs>
              <w:tab w:val="left" w:pos="142"/>
            </w:tabs>
            <w:ind w:left="1134"/>
            <w:rPr>
              <w:rFonts w:ascii="Montserrat" w:hAnsi="Montserrat"/>
              <w:szCs w:val="18"/>
            </w:rPr>
          </w:pPr>
          <w:r w:rsidRPr="0045529E">
            <w:rPr>
              <w:rFonts w:ascii="Montserrat" w:hAnsi="Montserrat"/>
              <w:szCs w:val="18"/>
            </w:rPr>
            <w:t>El proveedor será el único responsable de las obligaciones derivadas de las disposiciones legales y demás ordenamientos en materia laboral, de seguridad social y fiscal que se relacionen con el personal que emplee para el cumplimiento de las obligaciones que contraiga en virtud del contrato, quedando expresamente estipulado que el proveedor en ningún momento se considerará intermediario de</w:t>
          </w:r>
          <w:r>
            <w:rPr>
              <w:rFonts w:ascii="Montserrat" w:hAnsi="Montserrat"/>
              <w:szCs w:val="18"/>
            </w:rPr>
            <w:t xml:space="preserve"> </w:t>
          </w:r>
          <w:r w:rsidRPr="0045529E">
            <w:rPr>
              <w:rFonts w:ascii="Montserrat" w:hAnsi="Montserrat"/>
              <w:szCs w:val="18"/>
            </w:rPr>
            <w:t>l</w:t>
          </w:r>
          <w:r>
            <w:rPr>
              <w:rFonts w:ascii="Montserrat" w:hAnsi="Montserrat"/>
              <w:szCs w:val="18"/>
            </w:rPr>
            <w:t>a institución</w:t>
          </w:r>
          <w:r w:rsidRPr="0045529E">
            <w:rPr>
              <w:rFonts w:ascii="Montserrat" w:hAnsi="Montserrat"/>
              <w:szCs w:val="18"/>
            </w:rPr>
            <w:t xml:space="preserve"> respecto al personal que intervenga en la ejecución del contrato; por lo tanto el proveedor se responsabiliza de las actuaciones que realicen sus trabajadores, ya sea en contra del proveedor y de</w:t>
          </w:r>
          <w:r>
            <w:rPr>
              <w:rFonts w:ascii="Montserrat" w:hAnsi="Montserrat"/>
              <w:szCs w:val="18"/>
            </w:rPr>
            <w:t xml:space="preserve"> </w:t>
          </w:r>
          <w:r w:rsidRPr="0045529E">
            <w:rPr>
              <w:rFonts w:ascii="Montserrat" w:hAnsi="Montserrat"/>
              <w:szCs w:val="18"/>
            </w:rPr>
            <w:t>l</w:t>
          </w:r>
          <w:r>
            <w:rPr>
              <w:rFonts w:ascii="Montserrat" w:hAnsi="Montserrat"/>
              <w:szCs w:val="18"/>
            </w:rPr>
            <w:t>a institución</w:t>
          </w:r>
          <w:r w:rsidRPr="0045529E">
            <w:rPr>
              <w:rFonts w:ascii="Montserrat" w:hAnsi="Montserrat"/>
              <w:szCs w:val="18"/>
            </w:rPr>
            <w:t xml:space="preserve"> o de sus empleados</w:t>
          </w:r>
          <w:r>
            <w:rPr>
              <w:rFonts w:ascii="Montserrat" w:hAnsi="Montserrat"/>
              <w:szCs w:val="18"/>
            </w:rPr>
            <w:t>.</w:t>
          </w:r>
        </w:p>
        <w:p w:rsidR="00F93165" w:rsidRDefault="00F93165" w:rsidP="00F93165">
          <w:pPr>
            <w:pStyle w:val="Prrafodelista"/>
            <w:rPr>
              <w:rFonts w:ascii="Montserrat" w:hAnsi="Montserrat"/>
              <w:szCs w:val="18"/>
            </w:rPr>
          </w:pPr>
        </w:p>
        <w:p w:rsidR="00F93165" w:rsidRPr="00393ACA" w:rsidRDefault="00F93165" w:rsidP="00646BBB">
          <w:pPr>
            <w:pStyle w:val="Prrafodelista"/>
            <w:numPr>
              <w:ilvl w:val="0"/>
              <w:numId w:val="2"/>
            </w:numPr>
            <w:ind w:left="1134"/>
            <w:jc w:val="both"/>
            <w:rPr>
              <w:rFonts w:ascii="Montserrat" w:hAnsi="Montserrat"/>
              <w:szCs w:val="18"/>
            </w:rPr>
          </w:pPr>
          <w:r w:rsidRPr="00634635">
            <w:rPr>
              <w:rFonts w:ascii="Montserrat" w:hAnsi="Montserrat"/>
              <w:szCs w:val="18"/>
            </w:rPr>
            <w:t>Deberá contar con Póliza de Responsabilidad civil</w:t>
          </w:r>
          <w:r>
            <w:rPr>
              <w:rFonts w:ascii="Montserrat" w:hAnsi="Montserrat"/>
              <w:szCs w:val="18"/>
            </w:rPr>
            <w:t xml:space="preserve">, dicha póliza es </w:t>
          </w:r>
          <w:r w:rsidRPr="00586BF8">
            <w:rPr>
              <w:rFonts w:ascii="Montserrat" w:hAnsi="Montserrat" w:cs="Arial"/>
              <w:color w:val="000000"/>
              <w:szCs w:val="18"/>
            </w:rPr>
            <w:t xml:space="preserve">contra daños y </w:t>
          </w:r>
          <w:r>
            <w:rPr>
              <w:rFonts w:ascii="Montserrat" w:hAnsi="Montserrat" w:cs="Arial"/>
              <w:color w:val="000000"/>
              <w:szCs w:val="18"/>
            </w:rPr>
            <w:t>perjuicios</w:t>
          </w:r>
          <w:r w:rsidRPr="00586BF8">
            <w:rPr>
              <w:rFonts w:ascii="Montserrat" w:hAnsi="Montserrat" w:cs="Arial"/>
              <w:color w:val="000000"/>
              <w:szCs w:val="18"/>
            </w:rPr>
            <w:t xml:space="preserve"> totales o parciales</w:t>
          </w:r>
          <w:r w:rsidRPr="00586BF8">
            <w:rPr>
              <w:rFonts w:ascii="Arial" w:hAnsi="Arial" w:cs="Arial"/>
              <w:color w:val="000000"/>
              <w:szCs w:val="18"/>
            </w:rPr>
            <w:t xml:space="preserve"> </w:t>
          </w:r>
          <w:r>
            <w:rPr>
              <w:rFonts w:ascii="Montserrat" w:hAnsi="Montserrat"/>
              <w:szCs w:val="18"/>
            </w:rPr>
            <w:t>que se puedan ocasionar durante el servicio contratado hacia los consumidores y/o beneficiarios.</w:t>
          </w:r>
          <w:r w:rsidRPr="00393ACA">
            <w:rPr>
              <w:rFonts w:ascii="Montserrat" w:hAnsi="Montserrat"/>
              <w:szCs w:val="18"/>
            </w:rPr>
            <w:t xml:space="preserve"> </w:t>
          </w:r>
        </w:p>
        <w:p w:rsidR="00F93165" w:rsidRPr="0024566F" w:rsidRDefault="00F93165" w:rsidP="00F93165">
          <w:pPr>
            <w:pStyle w:val="Prrafodelista"/>
            <w:rPr>
              <w:rFonts w:ascii="Montserrat" w:hAnsi="Montserrat"/>
              <w:sz w:val="18"/>
              <w:szCs w:val="18"/>
            </w:rPr>
          </w:pPr>
        </w:p>
        <w:p w:rsidR="00F93165" w:rsidRPr="0024566F" w:rsidRDefault="00F93165" w:rsidP="00646BBB">
          <w:pPr>
            <w:pStyle w:val="Prrafodelista"/>
            <w:numPr>
              <w:ilvl w:val="0"/>
              <w:numId w:val="2"/>
            </w:numPr>
            <w:ind w:left="1134"/>
            <w:jc w:val="both"/>
            <w:rPr>
              <w:rFonts w:ascii="Montserrat" w:hAnsi="Montserrat"/>
              <w:sz w:val="22"/>
              <w:szCs w:val="18"/>
            </w:rPr>
          </w:pPr>
          <w:r w:rsidRPr="0024566F">
            <w:rPr>
              <w:rFonts w:ascii="Montserrat" w:hAnsi="Montserrat"/>
              <w:szCs w:val="18"/>
            </w:rPr>
            <w:t xml:space="preserve">Cumplir con los requisitos y documentos descritos, licencias y autorizaciones y los permisos que se describen en los </w:t>
          </w:r>
          <w:r>
            <w:rPr>
              <w:rFonts w:ascii="Montserrat" w:hAnsi="Montserrat"/>
              <w:szCs w:val="18"/>
            </w:rPr>
            <w:t>requisitos de los bienes a contratar.</w:t>
          </w:r>
        </w:p>
        <w:p w:rsidR="00F93165" w:rsidRPr="0024566F" w:rsidRDefault="00F93165" w:rsidP="00F93165">
          <w:pPr>
            <w:pStyle w:val="Prrafodelista"/>
            <w:rPr>
              <w:rFonts w:ascii="Montserrat" w:hAnsi="Montserrat"/>
            </w:rPr>
          </w:pPr>
        </w:p>
        <w:p w:rsidR="00F93165" w:rsidRPr="00DC1050" w:rsidRDefault="00F93165" w:rsidP="00646BBB">
          <w:pPr>
            <w:pStyle w:val="Prrafodelista"/>
            <w:numPr>
              <w:ilvl w:val="0"/>
              <w:numId w:val="2"/>
            </w:numPr>
            <w:ind w:left="1134"/>
            <w:jc w:val="both"/>
            <w:rPr>
              <w:rFonts w:ascii="Montserrat" w:hAnsi="Montserrat"/>
              <w:sz w:val="22"/>
              <w:szCs w:val="18"/>
            </w:rPr>
          </w:pPr>
          <w:r w:rsidRPr="0024566F">
            <w:rPr>
              <w:rFonts w:ascii="Montserrat" w:hAnsi="Montserrat"/>
            </w:rPr>
            <w:t>El licitante deberá entregar carta bajo protesta de decir verdad, que, en caso de resultar ganador, entregará por escrito: toda la doc</w:t>
          </w:r>
          <w:r>
            <w:rPr>
              <w:rFonts w:ascii="Montserrat" w:hAnsi="Montserrat"/>
            </w:rPr>
            <w:t xml:space="preserve">umentación </w:t>
          </w:r>
          <w:r w:rsidR="000B4A66">
            <w:rPr>
              <w:rFonts w:ascii="Montserrat" w:hAnsi="Montserrat"/>
            </w:rPr>
            <w:t>solicitada,</w:t>
          </w:r>
          <w:r>
            <w:rPr>
              <w:rFonts w:ascii="Montserrat" w:hAnsi="Montserrat"/>
            </w:rPr>
            <w:t xml:space="preserve"> así como </w:t>
          </w:r>
          <w:r w:rsidRPr="0024566F">
            <w:rPr>
              <w:rFonts w:ascii="Montserrat" w:hAnsi="Montserrat"/>
            </w:rPr>
            <w:t>la relación del personal que realizará</w:t>
          </w:r>
          <w:r w:rsidR="000B4A66">
            <w:rPr>
              <w:rFonts w:ascii="Montserrat" w:hAnsi="Montserrat"/>
            </w:rPr>
            <w:t xml:space="preserve">, la preparación (DEC), </w:t>
          </w:r>
          <w:r w:rsidRPr="0024566F">
            <w:rPr>
              <w:rFonts w:ascii="Montserrat" w:hAnsi="Montserrat"/>
            </w:rPr>
            <w:t xml:space="preserve">la entrega y distribución de los bienes en los lugares señalados en el </w:t>
          </w:r>
          <w:r w:rsidRPr="00F93165">
            <w:rPr>
              <w:rFonts w:ascii="Montserrat" w:hAnsi="Montserrat"/>
              <w:b/>
            </w:rPr>
            <w:t>Anexo C y F</w:t>
          </w:r>
          <w:r>
            <w:rPr>
              <w:rFonts w:ascii="Montserrat" w:hAnsi="Montserrat"/>
            </w:rPr>
            <w:t>. En el caso de los Desayunos Escolares</w:t>
          </w:r>
          <w:r w:rsidR="00C24FA8">
            <w:rPr>
              <w:rFonts w:ascii="Montserrat" w:hAnsi="Montserrat"/>
            </w:rPr>
            <w:t xml:space="preserve"> se</w:t>
          </w:r>
          <w:r>
            <w:rPr>
              <w:rFonts w:ascii="Montserrat" w:hAnsi="Montserrat"/>
            </w:rPr>
            <w:t xml:space="preserve"> debe indicar</w:t>
          </w:r>
          <w:r w:rsidRPr="0024566F">
            <w:rPr>
              <w:rFonts w:ascii="Montserrat" w:hAnsi="Montserrat"/>
            </w:rPr>
            <w:t xml:space="preserve"> la descripción de los uniformes y gafete que utilizarán para su realización, siendo requisito indispensable para ingresar a las instalaciones de los centros educativos asignados en el contrato.</w:t>
          </w:r>
        </w:p>
        <w:p w:rsidR="00DC1050" w:rsidRPr="00DC1050" w:rsidRDefault="00DC1050" w:rsidP="00DC1050">
          <w:pPr>
            <w:pStyle w:val="Prrafodelista"/>
            <w:rPr>
              <w:rFonts w:ascii="Montserrat" w:hAnsi="Montserrat"/>
              <w:sz w:val="22"/>
              <w:szCs w:val="18"/>
            </w:rPr>
          </w:pPr>
        </w:p>
        <w:p w:rsidR="00DC1050" w:rsidRDefault="00DC1050" w:rsidP="00DC1050">
          <w:pPr>
            <w:jc w:val="both"/>
            <w:rPr>
              <w:rFonts w:ascii="Montserrat" w:hAnsi="Montserrat"/>
              <w:sz w:val="22"/>
              <w:szCs w:val="18"/>
            </w:rPr>
          </w:pPr>
        </w:p>
        <w:p w:rsidR="00F54B80" w:rsidRPr="00AC03F6" w:rsidRDefault="00F54B80" w:rsidP="00646BBB">
          <w:pPr>
            <w:pStyle w:val="Prrafodelista"/>
            <w:numPr>
              <w:ilvl w:val="0"/>
              <w:numId w:val="1"/>
            </w:numPr>
            <w:jc w:val="both"/>
            <w:rPr>
              <w:rFonts w:ascii="Montserrat" w:hAnsi="Montserrat"/>
              <w:b/>
            </w:rPr>
          </w:pPr>
          <w:r w:rsidRPr="00AC03F6">
            <w:rPr>
              <w:rFonts w:ascii="Montserrat" w:hAnsi="Montserrat"/>
              <w:b/>
            </w:rPr>
            <w:t>Certificaciones</w:t>
          </w:r>
        </w:p>
        <w:p w:rsidR="00F54B80" w:rsidRPr="00AC03F6" w:rsidRDefault="00F54B80" w:rsidP="00F54B80">
          <w:pPr>
            <w:pStyle w:val="Prrafodelista"/>
            <w:jc w:val="both"/>
            <w:rPr>
              <w:rFonts w:ascii="Montserrat" w:hAnsi="Montserrat"/>
            </w:rPr>
          </w:pPr>
        </w:p>
        <w:p w:rsidR="00F54B80" w:rsidRDefault="00AC03F6" w:rsidP="00646BBB">
          <w:pPr>
            <w:pStyle w:val="Prrafodelista"/>
            <w:numPr>
              <w:ilvl w:val="0"/>
              <w:numId w:val="22"/>
            </w:numPr>
            <w:jc w:val="both"/>
            <w:rPr>
              <w:rFonts w:ascii="Montserrat" w:hAnsi="Montserrat"/>
            </w:rPr>
          </w:pPr>
          <w:r w:rsidRPr="00AC03F6">
            <w:rPr>
              <w:rFonts w:ascii="Montserrat" w:hAnsi="Montserrat"/>
            </w:rPr>
            <w:t>O</w:t>
          </w:r>
          <w:r w:rsidR="00B6308F">
            <w:rPr>
              <w:rFonts w:ascii="Montserrat" w:hAnsi="Montserrat"/>
            </w:rPr>
            <w:t>riginal o</w:t>
          </w:r>
          <w:r w:rsidRPr="00AC03F6">
            <w:rPr>
              <w:rFonts w:ascii="Montserrat" w:hAnsi="Montserrat"/>
            </w:rPr>
            <w:t xml:space="preserve"> copia</w:t>
          </w:r>
          <w:r>
            <w:rPr>
              <w:rFonts w:ascii="Montserrat" w:hAnsi="Montserrat"/>
            </w:rPr>
            <w:t xml:space="preserve"> certificada para cotejo y copia simple legible de la Certificación vigente, a nombre del licitante y/o representante legal, de su Sistema de Gestión de Calidad, de conformidad con la Norma Mexicana </w:t>
          </w:r>
          <w:r w:rsidRPr="00AD72E4">
            <w:rPr>
              <w:rFonts w:ascii="Montserrat" w:hAnsi="Montserrat"/>
            </w:rPr>
            <w:t>NMX-CC-9001-IMNC-20</w:t>
          </w:r>
          <w:r w:rsidR="00AD72E4" w:rsidRPr="00AD72E4">
            <w:rPr>
              <w:rFonts w:ascii="Montserrat" w:hAnsi="Montserrat"/>
            </w:rPr>
            <w:t>15</w:t>
          </w:r>
          <w:r w:rsidRPr="00AD72E4">
            <w:rPr>
              <w:rFonts w:ascii="Montserrat" w:hAnsi="Montserrat"/>
            </w:rPr>
            <w:t xml:space="preserve"> o su norma equivalente </w:t>
          </w:r>
          <w:r w:rsidR="00BF5E92">
            <w:rPr>
              <w:rFonts w:ascii="Montserrat" w:hAnsi="Montserrat"/>
            </w:rPr>
            <w:t>ISO 9001:</w:t>
          </w:r>
          <w:r w:rsidRPr="00AD72E4">
            <w:rPr>
              <w:rFonts w:ascii="Montserrat" w:hAnsi="Montserrat"/>
            </w:rPr>
            <w:t>2018, expedidos por un Organismo de Certificación conforme a la Ley</w:t>
          </w:r>
          <w:r>
            <w:rPr>
              <w:rFonts w:ascii="Montserrat" w:hAnsi="Montserrat"/>
            </w:rPr>
            <w:t xml:space="preserve"> Federal sobre Metrología y Normalización, en Sistemas de Gestión de la Calidad y el alcance del certificado deberá estar relacionado con alimentos</w:t>
          </w:r>
          <w:r w:rsidR="00FB07F1">
            <w:rPr>
              <w:rFonts w:ascii="Montserrat" w:hAnsi="Montserrat"/>
            </w:rPr>
            <w:t>.</w:t>
          </w:r>
        </w:p>
        <w:p w:rsidR="00AC03F6" w:rsidRDefault="00AC03F6" w:rsidP="00AC03F6">
          <w:pPr>
            <w:pStyle w:val="Prrafodelista"/>
            <w:ind w:left="1080"/>
            <w:jc w:val="both"/>
            <w:rPr>
              <w:rFonts w:ascii="Montserrat" w:hAnsi="Montserrat"/>
            </w:rPr>
          </w:pPr>
        </w:p>
        <w:p w:rsidR="00AC03F6" w:rsidRDefault="00AC03F6" w:rsidP="00646BBB">
          <w:pPr>
            <w:pStyle w:val="Prrafodelista"/>
            <w:numPr>
              <w:ilvl w:val="0"/>
              <w:numId w:val="22"/>
            </w:numPr>
            <w:jc w:val="both"/>
            <w:rPr>
              <w:rFonts w:ascii="Montserrat" w:hAnsi="Montserrat"/>
            </w:rPr>
          </w:pPr>
          <w:r w:rsidRPr="00AC03F6">
            <w:rPr>
              <w:rFonts w:ascii="Montserrat" w:hAnsi="Montserrat"/>
            </w:rPr>
            <w:t>O</w:t>
          </w:r>
          <w:r w:rsidR="00B6308F">
            <w:rPr>
              <w:rFonts w:ascii="Montserrat" w:hAnsi="Montserrat"/>
            </w:rPr>
            <w:t>riginal o</w:t>
          </w:r>
          <w:r w:rsidRPr="00AC03F6">
            <w:rPr>
              <w:rFonts w:ascii="Montserrat" w:hAnsi="Montserrat"/>
            </w:rPr>
            <w:t xml:space="preserve"> copia</w:t>
          </w:r>
          <w:r>
            <w:rPr>
              <w:rFonts w:ascii="Montserrat" w:hAnsi="Montserrat"/>
            </w:rPr>
            <w:t xml:space="preserve"> certificada para cotejo y copia simple legible de la Certificación vigente, a nombre del licitante y/o representante legal, de su Sistema de Gestión de la Inocuidad de los Alimentos, de conformidad con la Norma Mexicana NMX-F-CC-22000-NORMEX-IMNC-2007 </w:t>
          </w:r>
          <w:r>
            <w:rPr>
              <w:rFonts w:ascii="Montserrat" w:hAnsi="Montserrat"/>
            </w:rPr>
            <w:lastRenderedPageBreak/>
            <w:t>o su norma equivalente ISO 22000</w:t>
          </w:r>
          <w:r w:rsidR="00842C83">
            <w:rPr>
              <w:rFonts w:ascii="Montserrat" w:hAnsi="Montserrat"/>
            </w:rPr>
            <w:t>:</w:t>
          </w:r>
          <w:r>
            <w:rPr>
              <w:rFonts w:ascii="Montserrat" w:hAnsi="Montserrat"/>
            </w:rPr>
            <w:t>2018, expedidos por un Organismo de Certificación conforme a la Ley Federal sobre Metrología y Normalización, en Sistemas de Gestión de la Inocuidad de los Alimentos y el alcance del certificado deberá estar relacionado con alimentos</w:t>
          </w:r>
          <w:r w:rsidR="00FB07F1">
            <w:rPr>
              <w:rFonts w:ascii="Montserrat" w:hAnsi="Montserrat"/>
            </w:rPr>
            <w:t>.</w:t>
          </w:r>
        </w:p>
        <w:p w:rsidR="00AC03F6" w:rsidRPr="00AC03F6" w:rsidRDefault="00AC03F6" w:rsidP="00AC03F6">
          <w:pPr>
            <w:jc w:val="both"/>
            <w:rPr>
              <w:rFonts w:ascii="Montserrat" w:hAnsi="Montserrat"/>
            </w:rPr>
          </w:pPr>
        </w:p>
        <w:p w:rsidR="00897C27" w:rsidRDefault="00AC03F6" w:rsidP="00646BBB">
          <w:pPr>
            <w:pStyle w:val="Prrafodelista"/>
            <w:numPr>
              <w:ilvl w:val="0"/>
              <w:numId w:val="22"/>
            </w:numPr>
            <w:jc w:val="both"/>
            <w:rPr>
              <w:rFonts w:ascii="Montserrat" w:hAnsi="Montserrat"/>
            </w:rPr>
          </w:pPr>
          <w:r w:rsidRPr="00AC03F6">
            <w:rPr>
              <w:rFonts w:ascii="Montserrat" w:hAnsi="Montserrat"/>
            </w:rPr>
            <w:t>O</w:t>
          </w:r>
          <w:r w:rsidR="00B6308F">
            <w:rPr>
              <w:rFonts w:ascii="Montserrat" w:hAnsi="Montserrat"/>
            </w:rPr>
            <w:t>riginal o</w:t>
          </w:r>
          <w:r w:rsidRPr="00AC03F6">
            <w:rPr>
              <w:rFonts w:ascii="Montserrat" w:hAnsi="Montserrat"/>
            </w:rPr>
            <w:t xml:space="preserve"> copia</w:t>
          </w:r>
          <w:r>
            <w:rPr>
              <w:rFonts w:ascii="Montserrat" w:hAnsi="Montserrat"/>
            </w:rPr>
            <w:t xml:space="preserve"> certificada para cotejo y copia simple legible de la Certificación vigente, a nombre del licitante y/o representante legal, de su Sistema de Análisis de Peligros y Puntos Críticos de Control (HACCP), expedido por un organismo de Certificación</w:t>
          </w:r>
          <w:r w:rsidR="00F44C66">
            <w:rPr>
              <w:rFonts w:ascii="Montserrat" w:hAnsi="Montserrat"/>
            </w:rPr>
            <w:t>; y el alcance del certificado deberá estar relacionado con alimentos</w:t>
          </w:r>
          <w:r w:rsidR="00FB07F1">
            <w:rPr>
              <w:rFonts w:ascii="Montserrat" w:hAnsi="Montserrat"/>
            </w:rPr>
            <w:t>.</w:t>
          </w:r>
          <w:r>
            <w:rPr>
              <w:rFonts w:ascii="Montserrat" w:hAnsi="Montserrat"/>
            </w:rPr>
            <w:t xml:space="preserve"> </w:t>
          </w:r>
        </w:p>
        <w:p w:rsidR="00897C27" w:rsidRPr="00897C27" w:rsidRDefault="00897C27" w:rsidP="00897C27">
          <w:pPr>
            <w:pStyle w:val="Prrafodelista"/>
            <w:rPr>
              <w:rFonts w:ascii="Montserrat" w:hAnsi="Montserrat"/>
            </w:rPr>
          </w:pPr>
        </w:p>
        <w:p w:rsidR="00BB1B8E" w:rsidRDefault="00BB1B8E" w:rsidP="00646BBB">
          <w:pPr>
            <w:pStyle w:val="Prrafodelista"/>
            <w:numPr>
              <w:ilvl w:val="0"/>
              <w:numId w:val="22"/>
            </w:numPr>
            <w:jc w:val="both"/>
            <w:rPr>
              <w:rFonts w:ascii="Montserrat" w:hAnsi="Montserrat"/>
            </w:rPr>
          </w:pPr>
          <w:r w:rsidRPr="00AC03F6">
            <w:rPr>
              <w:rFonts w:ascii="Montserrat" w:hAnsi="Montserrat"/>
            </w:rPr>
            <w:t>O</w:t>
          </w:r>
          <w:r w:rsidR="00B6308F">
            <w:rPr>
              <w:rFonts w:ascii="Montserrat" w:hAnsi="Montserrat"/>
            </w:rPr>
            <w:t xml:space="preserve">riginal </w:t>
          </w:r>
          <w:r>
            <w:rPr>
              <w:rFonts w:ascii="Montserrat" w:hAnsi="Montserrat"/>
            </w:rPr>
            <w:t>o</w:t>
          </w:r>
          <w:r w:rsidRPr="00AC03F6">
            <w:rPr>
              <w:rFonts w:ascii="Montserrat" w:hAnsi="Montserrat"/>
            </w:rPr>
            <w:t xml:space="preserve"> copia</w:t>
          </w:r>
          <w:r>
            <w:rPr>
              <w:rFonts w:ascii="Montserrat" w:hAnsi="Montserrat"/>
            </w:rPr>
            <w:t xml:space="preserve"> certificada para cotejo y copia simple legible de la Certificación vigente, a nombre del licitante y/o representante legal, de su Sistema de Gestión de Ambiental, de conformidad con la Norma Mexican</w:t>
          </w:r>
          <w:r w:rsidRPr="00842C83">
            <w:rPr>
              <w:rFonts w:ascii="Montserrat" w:hAnsi="Montserrat"/>
            </w:rPr>
            <w:t>a NMX-SAA-14001-IMNC-2015 o su norma equivalente ISO 14001-2015,</w:t>
          </w:r>
          <w:r>
            <w:rPr>
              <w:rFonts w:ascii="Montserrat" w:hAnsi="Montserrat"/>
            </w:rPr>
            <w:t xml:space="preserve"> expedidos por un Organismo de Certificación conforme a la Ley Federal sobre Metrología y Normalización, en Sistemas de Gestión de la Calidad y el alcance del certificado deberá estar relacionado con alimentos</w:t>
          </w:r>
          <w:r w:rsidR="00FB07F1">
            <w:rPr>
              <w:rFonts w:ascii="Montserrat" w:hAnsi="Montserrat"/>
            </w:rPr>
            <w:t>.</w:t>
          </w:r>
        </w:p>
        <w:p w:rsidR="00B6308F" w:rsidRPr="00B6308F" w:rsidRDefault="00B6308F" w:rsidP="00B6308F">
          <w:pPr>
            <w:pStyle w:val="Prrafodelista"/>
            <w:rPr>
              <w:rFonts w:ascii="Montserrat" w:hAnsi="Montserrat"/>
            </w:rPr>
          </w:pPr>
        </w:p>
        <w:p w:rsidR="00B6308F" w:rsidRDefault="00B6308F" w:rsidP="00646BBB">
          <w:pPr>
            <w:pStyle w:val="Prrafodelista"/>
            <w:numPr>
              <w:ilvl w:val="0"/>
              <w:numId w:val="22"/>
            </w:numPr>
            <w:jc w:val="both"/>
            <w:rPr>
              <w:rFonts w:ascii="Montserrat" w:hAnsi="Montserrat"/>
            </w:rPr>
          </w:pPr>
          <w:r w:rsidRPr="00AC03F6">
            <w:rPr>
              <w:rFonts w:ascii="Montserrat" w:hAnsi="Montserrat"/>
            </w:rPr>
            <w:t>O</w:t>
          </w:r>
          <w:r>
            <w:rPr>
              <w:rFonts w:ascii="Montserrat" w:hAnsi="Montserrat"/>
            </w:rPr>
            <w:t>riginal o</w:t>
          </w:r>
          <w:r w:rsidRPr="00AC03F6">
            <w:rPr>
              <w:rFonts w:ascii="Montserrat" w:hAnsi="Montserrat"/>
            </w:rPr>
            <w:t xml:space="preserve"> copia</w:t>
          </w:r>
          <w:r>
            <w:rPr>
              <w:rFonts w:ascii="Montserrat" w:hAnsi="Montserrat"/>
            </w:rPr>
            <w:t xml:space="preserve"> certificada para cotejo y copia simple legible del Aviso del Funcionamiento de Establecimientos ante la Comisión Federal para la Protección contra Riesgos Sanitarios (COFEPRIS) O Secretaría de Salud que le corresponda y modificaciones en su caso, que acredite la relación entre el objeto social del licitante y el de la presente licitación. </w:t>
          </w:r>
        </w:p>
        <w:p w:rsidR="00B6308F" w:rsidRPr="00B6308F" w:rsidRDefault="00B6308F" w:rsidP="00B6308F">
          <w:pPr>
            <w:pStyle w:val="Prrafodelista"/>
            <w:rPr>
              <w:rFonts w:ascii="Montserrat" w:hAnsi="Montserrat"/>
            </w:rPr>
          </w:pPr>
        </w:p>
        <w:p w:rsidR="00A44568" w:rsidRDefault="00B6308F" w:rsidP="00646BBB">
          <w:pPr>
            <w:pStyle w:val="Prrafodelista"/>
            <w:numPr>
              <w:ilvl w:val="0"/>
              <w:numId w:val="22"/>
            </w:numPr>
            <w:jc w:val="both"/>
            <w:rPr>
              <w:rFonts w:ascii="Montserrat" w:hAnsi="Montserrat"/>
            </w:rPr>
          </w:pPr>
          <w:r>
            <w:rPr>
              <w:rFonts w:ascii="Montserrat" w:hAnsi="Montserrat"/>
            </w:rPr>
            <w:t>El licitante deberá acreditar el c</w:t>
          </w:r>
          <w:r w:rsidRPr="00B6308F">
            <w:rPr>
              <w:rFonts w:ascii="Montserrat" w:hAnsi="Montserrat"/>
            </w:rPr>
            <w:t>umplimiento</w:t>
          </w:r>
          <w:r>
            <w:rPr>
              <w:rFonts w:ascii="Montserrat" w:hAnsi="Montserrat"/>
            </w:rPr>
            <w:t xml:space="preserve"> de la Norma Oficial Mexicana NOM-251-SSA1-2009. </w:t>
          </w:r>
          <w:r w:rsidR="00A44568" w:rsidRPr="00A44568">
            <w:rPr>
              <w:rFonts w:ascii="Montserrat" w:hAnsi="Montserrat"/>
            </w:rPr>
            <w:t>Prácticas de higiene para el proceso de alimentos, beb</w:t>
          </w:r>
          <w:r w:rsidR="00A44568">
            <w:rPr>
              <w:rFonts w:ascii="Montserrat" w:hAnsi="Montserrat"/>
            </w:rPr>
            <w:t>idas o suplementos alimenticios, obligatoria en la República Mexicana para todas aquellas personas físicas o morales que se ocupen de alguna parte del proceso de los alimentos, presentando original o copia certificada para cotejo y copia simple legible de los siguientes documentos:</w:t>
          </w:r>
        </w:p>
        <w:p w:rsidR="00A44568" w:rsidRPr="00A44568" w:rsidRDefault="00A44568" w:rsidP="00A44568">
          <w:pPr>
            <w:pStyle w:val="Prrafodelista"/>
            <w:rPr>
              <w:rFonts w:ascii="Montserrat" w:hAnsi="Montserrat"/>
            </w:rPr>
          </w:pPr>
        </w:p>
        <w:p w:rsidR="00B6308F" w:rsidRDefault="00A44568" w:rsidP="00646BBB">
          <w:pPr>
            <w:pStyle w:val="Prrafodelista"/>
            <w:numPr>
              <w:ilvl w:val="0"/>
              <w:numId w:val="23"/>
            </w:numPr>
            <w:jc w:val="both"/>
            <w:rPr>
              <w:rFonts w:ascii="Montserrat" w:hAnsi="Montserrat"/>
            </w:rPr>
          </w:pPr>
          <w:r>
            <w:rPr>
              <w:rFonts w:ascii="Montserrat" w:hAnsi="Montserrat"/>
            </w:rPr>
            <w:t xml:space="preserve">Resultados de análisis microbiológicos de por lo menos seis superficies inertes de sus instalaciones, el resultado de dichos análisis no deberá presentar desviaciones con relación a la norma. </w:t>
          </w:r>
        </w:p>
        <w:p w:rsidR="00A44568" w:rsidRDefault="00A44568" w:rsidP="00646BBB">
          <w:pPr>
            <w:pStyle w:val="Prrafodelista"/>
            <w:numPr>
              <w:ilvl w:val="0"/>
              <w:numId w:val="23"/>
            </w:numPr>
            <w:jc w:val="both"/>
            <w:rPr>
              <w:rFonts w:ascii="Montserrat" w:hAnsi="Montserrat"/>
            </w:rPr>
          </w:pPr>
          <w:r>
            <w:rPr>
              <w:rFonts w:ascii="Montserrat" w:hAnsi="Montserrat"/>
            </w:rPr>
            <w:t>Resultados de análisis microbiológicos y fisicoquímicos de agua de sus instalaciones, que mínimo cuenten y cumplan con los siguientes parámetros: Coliformes totales y sensoriales (Olor, color, sabor), el resultado de dichos análisis no deberá presentar desviaciones con relación a la norma.</w:t>
          </w:r>
        </w:p>
        <w:p w:rsidR="00A44568" w:rsidRDefault="00A44568" w:rsidP="00646BBB">
          <w:pPr>
            <w:pStyle w:val="Prrafodelista"/>
            <w:numPr>
              <w:ilvl w:val="0"/>
              <w:numId w:val="23"/>
            </w:numPr>
            <w:jc w:val="both"/>
            <w:rPr>
              <w:rFonts w:ascii="Montserrat" w:hAnsi="Montserrat"/>
            </w:rPr>
          </w:pPr>
          <w:r>
            <w:rPr>
              <w:rFonts w:ascii="Montserrat" w:hAnsi="Montserrat"/>
            </w:rPr>
            <w:t>Resultados de análisis ambientales efectuados a las instalaciones.</w:t>
          </w:r>
        </w:p>
        <w:p w:rsidR="00965C34" w:rsidRDefault="00965C34" w:rsidP="00646BBB">
          <w:pPr>
            <w:pStyle w:val="Prrafodelista"/>
            <w:numPr>
              <w:ilvl w:val="0"/>
              <w:numId w:val="23"/>
            </w:numPr>
            <w:jc w:val="both"/>
            <w:rPr>
              <w:rFonts w:ascii="Montserrat" w:hAnsi="Montserrat"/>
            </w:rPr>
          </w:pPr>
          <w:r>
            <w:rPr>
              <w:rFonts w:ascii="Montserrat" w:hAnsi="Montserrat"/>
            </w:rPr>
            <w:t>Certificado de cumplimiento de prácticas de higiene vigente expedido por un organismo de certificación de conformidad con la NOM-251-SSA1-2009.</w:t>
          </w:r>
        </w:p>
        <w:p w:rsidR="00965C34" w:rsidRDefault="00965C34" w:rsidP="00965C34">
          <w:pPr>
            <w:pStyle w:val="Prrafodelista"/>
            <w:ind w:left="1918"/>
            <w:jc w:val="both"/>
            <w:rPr>
              <w:rFonts w:ascii="Montserrat" w:hAnsi="Montserrat"/>
            </w:rPr>
          </w:pPr>
        </w:p>
        <w:p w:rsidR="00965C34" w:rsidRPr="00965C34" w:rsidRDefault="00965C34" w:rsidP="00965C34">
          <w:pPr>
            <w:jc w:val="both"/>
            <w:rPr>
              <w:rFonts w:ascii="Montserrat" w:hAnsi="Montserrat"/>
            </w:rPr>
          </w:pPr>
          <w:r>
            <w:rPr>
              <w:rFonts w:ascii="Montserrat" w:hAnsi="Montserrat"/>
            </w:rPr>
            <w:t>El primero, segundo y tercer punto deberán ser realizados por un laboratorio de alimentos acreditado ante la Entidad Mexicana de Acreditación, A.C. (E.M.A.) en el año 2021, anexando copia simple legible de la acreditación vigente del laboratorio.</w:t>
          </w:r>
        </w:p>
        <w:p w:rsidR="00897C27" w:rsidRPr="00A44568" w:rsidRDefault="00897C27" w:rsidP="00A44568">
          <w:pPr>
            <w:jc w:val="both"/>
            <w:rPr>
              <w:rFonts w:ascii="Montserrat" w:hAnsi="Montserrat"/>
            </w:rPr>
          </w:pPr>
        </w:p>
        <w:p w:rsidR="00DC1050" w:rsidRDefault="00DC1050" w:rsidP="00DC1050">
          <w:pPr>
            <w:jc w:val="both"/>
            <w:rPr>
              <w:rFonts w:ascii="Montserrat" w:hAnsi="Montserrat"/>
              <w:sz w:val="22"/>
              <w:szCs w:val="18"/>
            </w:rPr>
          </w:pPr>
        </w:p>
        <w:p w:rsidR="00DC1050" w:rsidRPr="00DC1050" w:rsidRDefault="00DC1050" w:rsidP="00646BBB">
          <w:pPr>
            <w:pStyle w:val="Prrafodelista"/>
            <w:numPr>
              <w:ilvl w:val="0"/>
              <w:numId w:val="1"/>
            </w:numPr>
            <w:jc w:val="both"/>
            <w:rPr>
              <w:rFonts w:ascii="Montserrat" w:hAnsi="Montserrat"/>
              <w:b/>
              <w:szCs w:val="18"/>
            </w:rPr>
          </w:pPr>
          <w:r w:rsidRPr="00DC1050">
            <w:rPr>
              <w:rFonts w:ascii="Montserrat" w:hAnsi="Montserrat"/>
              <w:b/>
              <w:szCs w:val="18"/>
            </w:rPr>
            <w:t>Análisis de laboratorio de los Insumos Alimentarios:</w:t>
          </w:r>
        </w:p>
        <w:p w:rsidR="00DC1050" w:rsidRPr="00B17E1C" w:rsidRDefault="00DC1050" w:rsidP="00DC1050">
          <w:pPr>
            <w:pStyle w:val="Prrafodelista"/>
            <w:jc w:val="both"/>
            <w:rPr>
              <w:rFonts w:ascii="Montserrat" w:hAnsi="Montserrat"/>
              <w:b/>
              <w:szCs w:val="18"/>
            </w:rPr>
          </w:pPr>
        </w:p>
        <w:p w:rsidR="004F3530" w:rsidRPr="004F3530" w:rsidRDefault="00DC1050" w:rsidP="00646BBB">
          <w:pPr>
            <w:pStyle w:val="Prrafodelista"/>
            <w:numPr>
              <w:ilvl w:val="0"/>
              <w:numId w:val="11"/>
            </w:numPr>
            <w:jc w:val="both"/>
            <w:rPr>
              <w:rFonts w:ascii="Montserrat" w:hAnsi="Montserrat"/>
              <w:b/>
              <w:szCs w:val="18"/>
            </w:rPr>
          </w:pPr>
          <w:r w:rsidRPr="00B17E1C">
            <w:rPr>
              <w:rFonts w:ascii="Montserrat" w:hAnsi="Montserrat"/>
            </w:rPr>
            <w:t>El concursante deberá entregar en la Dirección de Recursos Materiales</w:t>
          </w:r>
          <w:r w:rsidR="004F3530">
            <w:rPr>
              <w:rFonts w:ascii="Montserrat" w:hAnsi="Montserrat"/>
            </w:rPr>
            <w:t xml:space="preserve"> l</w:t>
          </w:r>
          <w:r w:rsidRPr="004F3530">
            <w:rPr>
              <w:rFonts w:ascii="Montserrat" w:hAnsi="Montserrat"/>
            </w:rPr>
            <w:t>os insumos que conformen los Programas de Asistencia Social Alimentaria y Desayunos Escolares, el área correspondiente de</w:t>
          </w:r>
          <w:r w:rsidR="004F3530">
            <w:rPr>
              <w:rFonts w:ascii="Montserrat" w:hAnsi="Montserrat"/>
            </w:rPr>
            <w:t>l</w:t>
          </w:r>
          <w:r w:rsidRPr="004F3530">
            <w:rPr>
              <w:rFonts w:ascii="Montserrat" w:hAnsi="Montserrat"/>
            </w:rPr>
            <w:t xml:space="preserve"> SEDIF </w:t>
          </w:r>
          <w:r w:rsidR="004F3530" w:rsidRPr="004F3530">
            <w:rPr>
              <w:rFonts w:ascii="Montserrat" w:hAnsi="Montserrat"/>
            </w:rPr>
            <w:t>env</w:t>
          </w:r>
          <w:r w:rsidR="004F3530">
            <w:rPr>
              <w:rFonts w:ascii="Montserrat" w:hAnsi="Montserrat"/>
            </w:rPr>
            <w:t>iará</w:t>
          </w:r>
          <w:r w:rsidRPr="004F3530">
            <w:rPr>
              <w:rFonts w:ascii="Montserrat" w:hAnsi="Montserrat"/>
            </w:rPr>
            <w:t xml:space="preserve"> a realizar los análisis sensoriales, físico-químicos, microbiológicos y nutrimentales en base a las Especificaciones Técnicas de Calidad de cada Insumo Alimentario</w:t>
          </w:r>
          <w:r w:rsidR="004F3530">
            <w:rPr>
              <w:rFonts w:ascii="Montserrat" w:hAnsi="Montserrat"/>
            </w:rPr>
            <w:t xml:space="preserve"> </w:t>
          </w:r>
          <w:r w:rsidR="004F3530" w:rsidRPr="004F3530">
            <w:rPr>
              <w:rFonts w:ascii="Montserrat" w:hAnsi="Montserrat"/>
            </w:rPr>
            <w:t xml:space="preserve">por un laboratorio acreditado ante la </w:t>
          </w:r>
          <w:r w:rsidR="004F3530" w:rsidRPr="004F3530">
            <w:rPr>
              <w:rFonts w:ascii="Montserrat" w:hAnsi="Montserrat"/>
              <w:b/>
            </w:rPr>
            <w:t>Entidad Mexicana de Acreditación A.C. (EMA)</w:t>
          </w:r>
          <w:r w:rsidR="004F3530" w:rsidRPr="004F3530">
            <w:rPr>
              <w:rFonts w:ascii="Montserrat" w:hAnsi="Montserrat"/>
            </w:rPr>
            <w:t xml:space="preserve"> o </w:t>
          </w:r>
          <w:r w:rsidR="004F3530" w:rsidRPr="004F3530">
            <w:rPr>
              <w:rFonts w:ascii="Montserrat" w:hAnsi="Montserrat"/>
              <w:b/>
            </w:rPr>
            <w:t>COFEPRIS</w:t>
          </w:r>
          <w:r w:rsidR="004F3530">
            <w:rPr>
              <w:rFonts w:ascii="Montserrat" w:hAnsi="Montserrat"/>
            </w:rPr>
            <w:t>.</w:t>
          </w:r>
          <w:r w:rsidRPr="004F3530">
            <w:rPr>
              <w:rFonts w:ascii="Montserrat" w:hAnsi="Montserrat"/>
            </w:rPr>
            <w:t xml:space="preserve"> Así mismo</w:t>
          </w:r>
          <w:r w:rsidR="004F3530">
            <w:rPr>
              <w:rFonts w:ascii="Montserrat" w:hAnsi="Montserrat"/>
            </w:rPr>
            <w:t>,</w:t>
          </w:r>
          <w:r w:rsidRPr="004F3530">
            <w:rPr>
              <w:rFonts w:ascii="Montserrat" w:hAnsi="Montserrat"/>
            </w:rPr>
            <w:t xml:space="preserve"> deberá entregar los certificados de origen de cada producto, certificado de calidad y evidencia de fumigación del transporte y de los almacenes, indicando el programa de aplicación y las últimas tres pólizas del servicio, y sustancias químicas utilizadas, así como la licencia en la que se acredite a la empresa encargada del control de plagas, expedida por la Secretaria de Salud. </w:t>
          </w:r>
        </w:p>
        <w:p w:rsidR="004F3530" w:rsidRPr="004F3530" w:rsidRDefault="004F3530" w:rsidP="004F3530">
          <w:pPr>
            <w:jc w:val="both"/>
            <w:rPr>
              <w:rFonts w:ascii="Montserrat" w:hAnsi="Montserrat"/>
            </w:rPr>
          </w:pPr>
        </w:p>
        <w:p w:rsidR="00E7565E" w:rsidRDefault="00DC1050" w:rsidP="00E7565E">
          <w:pPr>
            <w:pStyle w:val="Prrafodelista"/>
            <w:ind w:left="1080"/>
            <w:jc w:val="both"/>
            <w:rPr>
              <w:rFonts w:ascii="Montserrat" w:hAnsi="Montserrat"/>
            </w:rPr>
          </w:pPr>
          <w:r w:rsidRPr="004F3530">
            <w:rPr>
              <w:rFonts w:ascii="Montserrat" w:hAnsi="Montserrat"/>
              <w:b/>
            </w:rPr>
            <w:lastRenderedPageBreak/>
            <w:t xml:space="preserve">“En el caso de la leche y atún </w:t>
          </w:r>
          <w:r w:rsidR="004F3530">
            <w:rPr>
              <w:rFonts w:ascii="Montserrat" w:hAnsi="Montserrat"/>
              <w:b/>
            </w:rPr>
            <w:t>se realizarán</w:t>
          </w:r>
          <w:r w:rsidRPr="004F3530">
            <w:rPr>
              <w:rFonts w:ascii="Montserrat" w:hAnsi="Montserrat"/>
              <w:b/>
            </w:rPr>
            <w:t xml:space="preserve"> análisis de autenticidad” </w:t>
          </w:r>
          <w:r w:rsidRPr="004F3530">
            <w:rPr>
              <w:rFonts w:ascii="Montserrat" w:hAnsi="Montserrat"/>
            </w:rPr>
            <w:t>en el proceso de lic</w:t>
          </w:r>
          <w:r w:rsidR="004F3530">
            <w:rPr>
              <w:rFonts w:ascii="Montserrat" w:hAnsi="Montserrat"/>
            </w:rPr>
            <w:t>itación y en el seguimiento al aseguramiento de la calidad e i</w:t>
          </w:r>
          <w:r w:rsidRPr="004F3530">
            <w:rPr>
              <w:rFonts w:ascii="Montserrat" w:hAnsi="Montserrat"/>
            </w:rPr>
            <w:t xml:space="preserve">nocuidad </w:t>
          </w:r>
          <w:r w:rsidR="004F3530">
            <w:rPr>
              <w:rFonts w:ascii="Montserrat" w:hAnsi="Montserrat"/>
            </w:rPr>
            <w:t>de los alimentos.</w:t>
          </w:r>
        </w:p>
        <w:p w:rsidR="00E7565E" w:rsidRDefault="00E7565E" w:rsidP="00E7565E">
          <w:pPr>
            <w:jc w:val="both"/>
            <w:rPr>
              <w:rFonts w:ascii="Montserrat" w:hAnsi="Montserrat"/>
            </w:rPr>
          </w:pPr>
        </w:p>
        <w:p w:rsidR="00E10228" w:rsidRPr="00E7565E" w:rsidRDefault="00DC1050" w:rsidP="00646BBB">
          <w:pPr>
            <w:pStyle w:val="Prrafodelista"/>
            <w:numPr>
              <w:ilvl w:val="0"/>
              <w:numId w:val="11"/>
            </w:numPr>
            <w:jc w:val="both"/>
            <w:rPr>
              <w:rFonts w:ascii="Montserrat" w:hAnsi="Montserrat"/>
            </w:rPr>
          </w:pPr>
          <w:r w:rsidRPr="00E7565E">
            <w:rPr>
              <w:rFonts w:ascii="Montserrat" w:hAnsi="Montserrat"/>
            </w:rPr>
            <w:t>El pago de los análisis será responsabilidad de</w:t>
          </w:r>
          <w:r w:rsidR="00E10228" w:rsidRPr="00E7565E">
            <w:rPr>
              <w:rFonts w:ascii="Montserrat" w:hAnsi="Montserrat"/>
            </w:rPr>
            <w:t xml:space="preserve"> licitante</w:t>
          </w:r>
          <w:r w:rsidRPr="00E7565E">
            <w:rPr>
              <w:rFonts w:ascii="Montserrat" w:hAnsi="Montserrat"/>
            </w:rPr>
            <w:t>,</w:t>
          </w:r>
          <w:r w:rsidR="00E10228" w:rsidRPr="00E7565E">
            <w:rPr>
              <w:rFonts w:ascii="Montserrat" w:hAnsi="Montserrat"/>
            </w:rPr>
            <w:t xml:space="preserve"> en el proceso de la licitación el cual deberá realizar mediante una transferencia bancaria a la cuenta del Sistema para el Desarrollo Integral de la Familia de Baja California, por lo cual deberá presentar copia simple de dicho comprobante al momento de la entrega de las muestras solicitadas.</w:t>
          </w:r>
        </w:p>
        <w:p w:rsidR="004F3530" w:rsidRDefault="00E10228" w:rsidP="004F3530">
          <w:pPr>
            <w:pStyle w:val="Prrafodelista"/>
            <w:ind w:left="1080"/>
            <w:jc w:val="both"/>
            <w:rPr>
              <w:rFonts w:ascii="Montserrat" w:hAnsi="Montserrat"/>
            </w:rPr>
          </w:pPr>
          <w:r>
            <w:rPr>
              <w:rFonts w:ascii="Montserrat" w:hAnsi="Montserrat"/>
            </w:rPr>
            <w:t>Con respecto a los análisis de seguimientos</w:t>
          </w:r>
          <w:r w:rsidR="00DC1050" w:rsidRPr="004F3530">
            <w:rPr>
              <w:rFonts w:ascii="Montserrat" w:hAnsi="Montserrat"/>
            </w:rPr>
            <w:t xml:space="preserve"> el</w:t>
          </w:r>
          <w:r>
            <w:rPr>
              <w:rFonts w:ascii="Montserrat" w:hAnsi="Montserrat"/>
            </w:rPr>
            <w:t xml:space="preserve"> proveedor adjudicado </w:t>
          </w:r>
          <w:r w:rsidR="00DC1050" w:rsidRPr="004F3530">
            <w:rPr>
              <w:rFonts w:ascii="Montserrat" w:hAnsi="Montserrat"/>
            </w:rPr>
            <w:t>deberá pagar directamente al laboratorio correspondiente, dicho pago deberá ser realizado una vez entregada la factura de los análisis de laboratorio realizados, de no cumplir con el pago en el tiempo establecido, la Dirección de Recursos Materiales retendrá el pago inmediato anterior de su facturación correspondiente al programa de apoyos alimentarios</w:t>
          </w:r>
          <w:r w:rsidR="004F3530" w:rsidRPr="004F3530">
            <w:rPr>
              <w:rFonts w:ascii="Montserrat" w:hAnsi="Montserrat"/>
            </w:rPr>
            <w:t>.</w:t>
          </w:r>
        </w:p>
        <w:p w:rsidR="004F3530" w:rsidRDefault="004F3530" w:rsidP="004F3530">
          <w:pPr>
            <w:pStyle w:val="Prrafodelista"/>
            <w:ind w:left="1080"/>
            <w:jc w:val="both"/>
            <w:rPr>
              <w:rFonts w:ascii="Montserrat" w:hAnsi="Montserrat"/>
            </w:rPr>
          </w:pPr>
        </w:p>
        <w:p w:rsidR="00265010" w:rsidRDefault="00265010" w:rsidP="00265010">
          <w:pPr>
            <w:pStyle w:val="Prrafodelista"/>
            <w:ind w:left="1080"/>
            <w:jc w:val="both"/>
            <w:rPr>
              <w:rFonts w:cstheme="minorHAnsi"/>
            </w:rPr>
          </w:pPr>
          <w:r w:rsidRPr="00265010">
            <w:rPr>
              <w:rFonts w:cstheme="minorHAnsi"/>
            </w:rPr>
            <w:t>La entrega deberá constar de 10 muestras de cada insumo que componen los 6 esquemas de alimentación, en el caso de los insumos perecederos no será necesario entregar muestras. Cada producto deberá estar identificado con el número de licitación, razón social, el nombre y firma del concursante y representante legal, no será necesario entregar en las muestras el etiquetado solicitado en especificaciones técnicas (no será motivo de descalificación) pero inevitablemente si llegara a resultar ganador los insumos que entregue deberán cumplir con las Especificaciones Técnicas de etiquetado solicitadas.</w:t>
          </w:r>
        </w:p>
        <w:p w:rsidR="006C1AC5" w:rsidRDefault="006C1AC5" w:rsidP="004F3530">
          <w:pPr>
            <w:pStyle w:val="Prrafodelista"/>
            <w:ind w:left="1080"/>
            <w:jc w:val="both"/>
            <w:rPr>
              <w:rFonts w:ascii="Montserrat" w:hAnsi="Montserrat"/>
            </w:rPr>
          </w:pPr>
        </w:p>
        <w:p w:rsidR="00DC1050" w:rsidRPr="00F96801" w:rsidRDefault="00DC1050" w:rsidP="00F96801">
          <w:pPr>
            <w:pStyle w:val="Prrafodelista"/>
            <w:numPr>
              <w:ilvl w:val="0"/>
              <w:numId w:val="11"/>
            </w:numPr>
            <w:jc w:val="both"/>
            <w:rPr>
              <w:rFonts w:ascii="Montserrat" w:hAnsi="Montserrat"/>
            </w:rPr>
          </w:pPr>
          <w:r w:rsidRPr="00AA1E92">
            <w:rPr>
              <w:rFonts w:ascii="Montserrat" w:hAnsi="Montserrat"/>
            </w:rPr>
            <w:t>El concursante deberá considerar en su propuesta técnica que de resultar ganador</w:t>
          </w:r>
          <w:r w:rsidR="00742044">
            <w:rPr>
              <w:rFonts w:ascii="Montserrat" w:hAnsi="Montserrat"/>
            </w:rPr>
            <w:t xml:space="preserve"> deberá entregar mensualmente 5</w:t>
          </w:r>
          <w:r w:rsidRPr="00AA1E92">
            <w:rPr>
              <w:rFonts w:ascii="Montserrat" w:hAnsi="Montserrat"/>
            </w:rPr>
            <w:t xml:space="preserve"> unidades adicionales de cada producto adjudicado </w:t>
          </w:r>
          <w:r w:rsidR="00F96801">
            <w:rPr>
              <w:rFonts w:ascii="Montserrat" w:hAnsi="Montserrat"/>
            </w:rPr>
            <w:t xml:space="preserve">referente a la </w:t>
          </w:r>
          <w:r w:rsidR="00F96801" w:rsidRPr="00F96801">
            <w:rPr>
              <w:rFonts w:ascii="Montserrat" w:hAnsi="Montserrat"/>
              <w:b/>
            </w:rPr>
            <w:t>Tabla 5.</w:t>
          </w:r>
          <w:r w:rsidR="00F96801" w:rsidRPr="00F96801">
            <w:rPr>
              <w:rFonts w:ascii="Montserrat" w:hAnsi="Montserrat"/>
            </w:rPr>
            <w:t xml:space="preserve"> </w:t>
          </w:r>
          <w:r w:rsidR="00F96801" w:rsidRPr="00F96801">
            <w:rPr>
              <w:rFonts w:ascii="Montserrat" w:hAnsi="Montserrat"/>
              <w:b/>
            </w:rPr>
            <w:t>Lista de Insumos Alimentarios que conforman las despensas de los Programas de Asistencia Social Alimentaria</w:t>
          </w:r>
          <w:r w:rsidR="00F96801">
            <w:rPr>
              <w:rFonts w:ascii="Montserrat" w:hAnsi="Montserrat"/>
              <w:b/>
            </w:rPr>
            <w:t xml:space="preserve"> </w:t>
          </w:r>
          <w:r w:rsidR="00F96801" w:rsidRPr="00F96801">
            <w:rPr>
              <w:rFonts w:ascii="Montserrat" w:hAnsi="Montserrat"/>
            </w:rPr>
            <w:t>(Pág. 7)</w:t>
          </w:r>
          <w:r w:rsidR="00F96801">
            <w:rPr>
              <w:rFonts w:ascii="Montserrat" w:hAnsi="Montserrat"/>
            </w:rPr>
            <w:t xml:space="preserve"> </w:t>
          </w:r>
          <w:r w:rsidRPr="00F96801">
            <w:rPr>
              <w:rFonts w:ascii="Montserrat" w:hAnsi="Montserrat"/>
            </w:rPr>
            <w:t>para</w:t>
          </w:r>
          <w:r w:rsidR="00866ED4">
            <w:rPr>
              <w:rFonts w:ascii="Montserrat" w:hAnsi="Montserrat"/>
            </w:rPr>
            <w:t xml:space="preserve"> realizar</w:t>
          </w:r>
          <w:r w:rsidRPr="00F96801">
            <w:rPr>
              <w:rFonts w:ascii="Montserrat" w:hAnsi="Montserrat"/>
            </w:rPr>
            <w:t xml:space="preserve"> los análisis sensoriales, esto debe ser en cada punto de entrega, las cuales deberán corresponder al mismo lote entregado en los almacenes. Esto tiene como finalidad brindar seguimiento a la </w:t>
          </w:r>
          <w:r w:rsidR="00374187" w:rsidRPr="00F96801">
            <w:rPr>
              <w:rFonts w:ascii="Montserrat" w:hAnsi="Montserrat"/>
            </w:rPr>
            <w:t>calidad e i</w:t>
          </w:r>
          <w:r w:rsidRPr="00F96801">
            <w:rPr>
              <w:rFonts w:ascii="Montserrat" w:hAnsi="Montserrat"/>
            </w:rPr>
            <w:t xml:space="preserve">nocuidad </w:t>
          </w:r>
          <w:r w:rsidR="00374187" w:rsidRPr="00F96801">
            <w:rPr>
              <w:rFonts w:ascii="Montserrat" w:hAnsi="Montserrat"/>
            </w:rPr>
            <w:t>de los p</w:t>
          </w:r>
          <w:r w:rsidRPr="00F96801">
            <w:rPr>
              <w:rFonts w:ascii="Montserrat" w:hAnsi="Montserrat"/>
            </w:rPr>
            <w:t xml:space="preserve">roductos que se reciben por parte del proveedor adjudicado. </w:t>
          </w:r>
        </w:p>
        <w:p w:rsidR="00DC1050" w:rsidRPr="00AA1E92" w:rsidRDefault="00DC1050" w:rsidP="00DC1050">
          <w:pPr>
            <w:pStyle w:val="Prrafodelista"/>
            <w:ind w:left="1080"/>
            <w:jc w:val="both"/>
            <w:rPr>
              <w:rFonts w:ascii="Montserrat" w:hAnsi="Montserrat"/>
            </w:rPr>
          </w:pPr>
          <w:r w:rsidRPr="00AA1E92">
            <w:rPr>
              <w:rFonts w:ascii="Montserrat" w:hAnsi="Montserrat"/>
            </w:rPr>
            <w:t>Estas muestras deberán ser entregadas mediante requisición la cual deberá sellarse y f</w:t>
          </w:r>
          <w:r w:rsidR="00374187">
            <w:rPr>
              <w:rFonts w:ascii="Montserrat" w:hAnsi="Montserrat"/>
            </w:rPr>
            <w:t>irmarse por el responsable de cada a</w:t>
          </w:r>
          <w:r w:rsidRPr="00AA1E92">
            <w:rPr>
              <w:rFonts w:ascii="Montserrat" w:hAnsi="Montserrat"/>
            </w:rPr>
            <w:t>lmacén.</w:t>
          </w:r>
        </w:p>
        <w:p w:rsidR="00DC1050" w:rsidRPr="00CF775A" w:rsidRDefault="00DC1050" w:rsidP="00DC1050">
          <w:pPr>
            <w:jc w:val="both"/>
            <w:rPr>
              <w:rFonts w:ascii="Montserrat" w:hAnsi="Montserrat"/>
            </w:rPr>
          </w:pPr>
        </w:p>
        <w:p w:rsidR="002318DD" w:rsidRDefault="00DC1050" w:rsidP="00646BBB">
          <w:pPr>
            <w:pStyle w:val="Prrafodelista"/>
            <w:numPr>
              <w:ilvl w:val="0"/>
              <w:numId w:val="11"/>
            </w:numPr>
            <w:ind w:left="1134" w:hanging="425"/>
            <w:jc w:val="both"/>
            <w:rPr>
              <w:rFonts w:ascii="Montserrat" w:hAnsi="Montserrat"/>
            </w:rPr>
          </w:pPr>
          <w:r w:rsidRPr="00B17E1C">
            <w:rPr>
              <w:rFonts w:ascii="Montserrat" w:hAnsi="Montserrat"/>
            </w:rPr>
            <w:t xml:space="preserve">Todos los insumos alimentarios deberán realizarse 2 veces en el año análisis </w:t>
          </w:r>
          <w:r w:rsidR="00A42365">
            <w:rPr>
              <w:rFonts w:ascii="Montserrat" w:hAnsi="Montserrat"/>
            </w:rPr>
            <w:t>de laboratorio, el primero se llevará a cabo</w:t>
          </w:r>
          <w:r w:rsidR="0059501B">
            <w:rPr>
              <w:rFonts w:ascii="Montserrat" w:hAnsi="Montserrat"/>
            </w:rPr>
            <w:t xml:space="preserve"> en el proceso de l</w:t>
          </w:r>
          <w:r w:rsidRPr="00B17E1C">
            <w:rPr>
              <w:rFonts w:ascii="Montserrat" w:hAnsi="Montserrat"/>
            </w:rPr>
            <w:t xml:space="preserve">icitación para el </w:t>
          </w:r>
          <w:r w:rsidRPr="0059501B">
            <w:rPr>
              <w:rFonts w:ascii="Montserrat" w:hAnsi="Montserrat"/>
              <w:b/>
            </w:rPr>
            <w:t>Dictamen Técnico de Calidad</w:t>
          </w:r>
          <w:r w:rsidR="0059501B" w:rsidRPr="0059501B">
            <w:rPr>
              <w:rFonts w:ascii="Montserrat" w:hAnsi="Montserrat"/>
            </w:rPr>
            <w:t>.</w:t>
          </w:r>
          <w:r w:rsidR="0059501B">
            <w:rPr>
              <w:rFonts w:ascii="Montserrat" w:hAnsi="Montserrat"/>
            </w:rPr>
            <w:t xml:space="preserve"> E</w:t>
          </w:r>
          <w:r w:rsidRPr="00B17E1C">
            <w:rPr>
              <w:rFonts w:ascii="Montserrat" w:hAnsi="Montserrat"/>
            </w:rPr>
            <w:t>l segundo será</w:t>
          </w:r>
          <w:r w:rsidR="0059501B">
            <w:rPr>
              <w:rFonts w:ascii="Montserrat" w:hAnsi="Montserrat"/>
            </w:rPr>
            <w:t xml:space="preserve"> en función del seguimiento al a</w:t>
          </w:r>
          <w:r w:rsidRPr="00B17E1C">
            <w:rPr>
              <w:rFonts w:ascii="Montserrat" w:hAnsi="Montserrat"/>
            </w:rPr>
            <w:t>seguramiento a l</w:t>
          </w:r>
          <w:r w:rsidR="0059501B">
            <w:rPr>
              <w:rFonts w:ascii="Montserrat" w:hAnsi="Montserrat"/>
            </w:rPr>
            <w:t>a calidad e i</w:t>
          </w:r>
          <w:r w:rsidRPr="00B17E1C">
            <w:rPr>
              <w:rFonts w:ascii="Montserrat" w:hAnsi="Montserrat"/>
            </w:rPr>
            <w:t xml:space="preserve">nocuidad </w:t>
          </w:r>
          <w:r w:rsidR="0059501B">
            <w:rPr>
              <w:rFonts w:ascii="Montserrat" w:hAnsi="Montserrat"/>
            </w:rPr>
            <w:t>de los alimentos,</w:t>
          </w:r>
          <w:r w:rsidRPr="00B17E1C">
            <w:rPr>
              <w:rFonts w:ascii="Montserrat" w:hAnsi="Montserrat"/>
            </w:rPr>
            <w:t xml:space="preserve"> en el lapso de los meses de julio-agosto.</w:t>
          </w:r>
        </w:p>
        <w:p w:rsidR="00E7565E" w:rsidRDefault="00E7565E" w:rsidP="00E7565E">
          <w:pPr>
            <w:pStyle w:val="Prrafodelista"/>
            <w:ind w:left="1134"/>
            <w:jc w:val="both"/>
            <w:rPr>
              <w:rFonts w:ascii="Montserrat" w:hAnsi="Montserrat"/>
            </w:rPr>
          </w:pPr>
        </w:p>
        <w:p w:rsidR="00785181" w:rsidRPr="002318DD" w:rsidRDefault="00785181" w:rsidP="00646BBB">
          <w:pPr>
            <w:pStyle w:val="Prrafodelista"/>
            <w:numPr>
              <w:ilvl w:val="0"/>
              <w:numId w:val="11"/>
            </w:numPr>
            <w:ind w:left="1134" w:hanging="425"/>
            <w:jc w:val="both"/>
            <w:rPr>
              <w:rFonts w:ascii="Montserrat" w:hAnsi="Montserrat"/>
            </w:rPr>
          </w:pPr>
          <w:r w:rsidRPr="002318DD">
            <w:rPr>
              <w:rFonts w:ascii="Montserrat" w:hAnsi="Montserrat"/>
              <w:szCs w:val="18"/>
            </w:rPr>
            <w:t>En el seguimiento al aseguramiento de la calidad e inocuidad alimentaria</w:t>
          </w:r>
          <w:r w:rsidR="00DC1050" w:rsidRPr="002318DD">
            <w:rPr>
              <w:rFonts w:ascii="Montserrat" w:hAnsi="Montserrat"/>
              <w:szCs w:val="18"/>
            </w:rPr>
            <w:t xml:space="preserve">, si se llegase a </w:t>
          </w:r>
          <w:r w:rsidR="002318DD">
            <w:rPr>
              <w:rFonts w:ascii="Montserrat" w:hAnsi="Montserrat"/>
              <w:szCs w:val="18"/>
            </w:rPr>
            <w:t>presentar</w:t>
          </w:r>
          <w:r w:rsidR="00DC1050" w:rsidRPr="002318DD">
            <w:rPr>
              <w:rFonts w:ascii="Montserrat" w:hAnsi="Montserrat"/>
              <w:szCs w:val="18"/>
            </w:rPr>
            <w:t xml:space="preserve"> algún insumo no característico,</w:t>
          </w:r>
          <w:r w:rsidR="002318DD">
            <w:rPr>
              <w:rFonts w:ascii="Montserrat" w:hAnsi="Montserrat"/>
              <w:szCs w:val="18"/>
            </w:rPr>
            <w:t xml:space="preserve"> este</w:t>
          </w:r>
          <w:r w:rsidR="00DC1050" w:rsidRPr="002318DD">
            <w:rPr>
              <w:rFonts w:ascii="Montserrat" w:hAnsi="Montserrat"/>
              <w:szCs w:val="18"/>
            </w:rPr>
            <w:t xml:space="preserve"> estará sujeto a petición de la institución que se realice un </w:t>
          </w:r>
          <w:r w:rsidR="002318DD">
            <w:rPr>
              <w:rFonts w:ascii="Montserrat" w:hAnsi="Montserrat"/>
              <w:szCs w:val="18"/>
            </w:rPr>
            <w:t xml:space="preserve">análisis de laboratorio </w:t>
          </w:r>
          <w:r w:rsidR="00DC1050" w:rsidRPr="002318DD">
            <w:rPr>
              <w:rFonts w:ascii="Montserrat" w:hAnsi="Montserrat"/>
              <w:szCs w:val="18"/>
            </w:rPr>
            <w:t>independiente de la programación del punto No. 3.</w:t>
          </w:r>
        </w:p>
        <w:p w:rsidR="00DC1050" w:rsidRDefault="00785181" w:rsidP="00785181">
          <w:pPr>
            <w:pStyle w:val="Prrafodelista"/>
            <w:ind w:left="1134"/>
            <w:jc w:val="both"/>
            <w:rPr>
              <w:rFonts w:ascii="Montserrat" w:hAnsi="Montserrat"/>
            </w:rPr>
          </w:pPr>
          <w:r w:rsidRPr="00461D40">
            <w:rPr>
              <w:rFonts w:ascii="Montserrat" w:hAnsi="Montserrat"/>
            </w:rPr>
            <w:t>En caso de que los análisis de laboratorio muestren incumplimiento en los parámetros establecidos en la</w:t>
          </w:r>
          <w:r>
            <w:rPr>
              <w:rFonts w:ascii="Montserrat" w:hAnsi="Montserrat"/>
            </w:rPr>
            <w:t>s especificaciones técnicas de calidad</w:t>
          </w:r>
          <w:r w:rsidRPr="00461D40">
            <w:rPr>
              <w:rFonts w:ascii="Montserrat" w:hAnsi="Montserrat"/>
            </w:rPr>
            <w:t xml:space="preserve">, se solicitara análisis y muestras adicionales, los cuales serán cubiertos por el proveedor. </w:t>
          </w:r>
        </w:p>
        <w:p w:rsidR="00F54B80" w:rsidRPr="00785181" w:rsidRDefault="00F54B80" w:rsidP="00785181">
          <w:pPr>
            <w:pStyle w:val="Prrafodelista"/>
            <w:ind w:left="1134"/>
            <w:jc w:val="both"/>
            <w:rPr>
              <w:rFonts w:ascii="Montserrat" w:hAnsi="Montserrat"/>
            </w:rPr>
          </w:pPr>
        </w:p>
        <w:p w:rsidR="00DC1050" w:rsidRDefault="00DC1050" w:rsidP="00DC1050">
          <w:pPr>
            <w:rPr>
              <w:rFonts w:ascii="Montserrat" w:hAnsi="Montserrat"/>
            </w:rPr>
          </w:pPr>
        </w:p>
        <w:p w:rsidR="00DC1050" w:rsidRPr="00F54B80" w:rsidRDefault="00807714" w:rsidP="00646BBB">
          <w:pPr>
            <w:pStyle w:val="Prrafodelista"/>
            <w:numPr>
              <w:ilvl w:val="0"/>
              <w:numId w:val="1"/>
            </w:numPr>
            <w:jc w:val="both"/>
            <w:rPr>
              <w:rFonts w:ascii="Montserrat" w:hAnsi="Montserrat"/>
              <w:b/>
            </w:rPr>
          </w:pPr>
          <w:r w:rsidRPr="00F54B80">
            <w:rPr>
              <w:rFonts w:ascii="Montserrat" w:hAnsi="Montserrat"/>
              <w:b/>
            </w:rPr>
            <w:t>Empaque primario</w:t>
          </w:r>
          <w:r w:rsidR="00C53B82">
            <w:rPr>
              <w:rFonts w:ascii="Montserrat" w:hAnsi="Montserrat"/>
              <w:b/>
            </w:rPr>
            <w:t xml:space="preserve"> y secundario</w:t>
          </w:r>
          <w:r w:rsidRPr="00F54B80">
            <w:rPr>
              <w:rFonts w:ascii="Montserrat" w:hAnsi="Montserrat"/>
              <w:b/>
            </w:rPr>
            <w:t xml:space="preserve"> </w:t>
          </w:r>
          <w:r w:rsidR="00DC1050" w:rsidRPr="00F54B80">
            <w:rPr>
              <w:rFonts w:ascii="Montserrat" w:hAnsi="Montserrat"/>
              <w:b/>
            </w:rPr>
            <w:t xml:space="preserve">del producto </w:t>
          </w:r>
        </w:p>
        <w:p w:rsidR="00DC1050" w:rsidRDefault="00DC1050" w:rsidP="00DC1050">
          <w:pPr>
            <w:pStyle w:val="Prrafodelista"/>
            <w:ind w:left="709"/>
            <w:jc w:val="both"/>
            <w:rPr>
              <w:rFonts w:ascii="Montserrat" w:hAnsi="Montserrat"/>
              <w:u w:val="single"/>
            </w:rPr>
          </w:pPr>
        </w:p>
        <w:p w:rsidR="00DC1050" w:rsidRPr="00125D47" w:rsidRDefault="00DC1050" w:rsidP="00DC1050">
          <w:pPr>
            <w:pStyle w:val="Prrafodelista"/>
            <w:ind w:left="709"/>
            <w:jc w:val="both"/>
            <w:rPr>
              <w:rFonts w:ascii="Montserrat" w:hAnsi="Montserrat"/>
              <w:u w:val="single"/>
            </w:rPr>
          </w:pPr>
          <w:r w:rsidRPr="00125D47">
            <w:rPr>
              <w:rFonts w:ascii="Montserrat" w:hAnsi="Montserrat"/>
            </w:rPr>
            <w:t xml:space="preserve">Los </w:t>
          </w:r>
          <w:r w:rsidR="00807714">
            <w:rPr>
              <w:rFonts w:ascii="Montserrat" w:hAnsi="Montserrat"/>
            </w:rPr>
            <w:t>empaques primarios</w:t>
          </w:r>
          <w:r w:rsidRPr="00125D47">
            <w:rPr>
              <w:rFonts w:ascii="Montserrat" w:hAnsi="Montserrat"/>
            </w:rPr>
            <w:t xml:space="preserve"> de los productos adjudicados deberán ajustarse </w:t>
          </w:r>
          <w:r>
            <w:rPr>
              <w:rFonts w:ascii="Montserrat" w:hAnsi="Montserrat"/>
            </w:rPr>
            <w:t xml:space="preserve">a los siguientes parámetros: </w:t>
          </w:r>
        </w:p>
        <w:p w:rsidR="00DC1050" w:rsidRDefault="00DC1050" w:rsidP="00DC1050">
          <w:pPr>
            <w:pStyle w:val="Prrafodelista"/>
            <w:ind w:left="851"/>
            <w:jc w:val="both"/>
            <w:rPr>
              <w:rFonts w:ascii="Montserrat" w:hAnsi="Montserrat"/>
              <w:u w:val="single"/>
            </w:rPr>
          </w:pPr>
        </w:p>
        <w:p w:rsidR="00DC1050" w:rsidRDefault="00DC1050" w:rsidP="00DC1050">
          <w:pPr>
            <w:pStyle w:val="Prrafodelista"/>
            <w:ind w:left="709"/>
            <w:jc w:val="both"/>
            <w:rPr>
              <w:rFonts w:ascii="Montserrat" w:hAnsi="Montserrat"/>
              <w:lang w:val="es-ES"/>
            </w:rPr>
          </w:pPr>
          <w:r w:rsidRPr="0087656D">
            <w:rPr>
              <w:rFonts w:ascii="Montserrat" w:hAnsi="Montserrat"/>
              <w:lang w:val="es-ES"/>
            </w:rPr>
            <w:t xml:space="preserve">La </w:t>
          </w:r>
          <w:r>
            <w:rPr>
              <w:rFonts w:ascii="Montserrat" w:hAnsi="Montserrat"/>
              <w:lang w:val="es-ES"/>
            </w:rPr>
            <w:t xml:space="preserve">etiqueta deberá cumplir con la </w:t>
          </w:r>
          <w:r w:rsidRPr="0087656D">
            <w:rPr>
              <w:rFonts w:ascii="Montserrat" w:hAnsi="Montserrat"/>
              <w:b/>
              <w:lang w:val="es-ES"/>
            </w:rPr>
            <w:t>Norma Oficial Mexicana NOM-051-SCFI-SSA1-2010.</w:t>
          </w:r>
          <w:r w:rsidRPr="0087656D">
            <w:rPr>
              <w:rFonts w:ascii="Montserrat" w:hAnsi="Montserrat"/>
              <w:lang w:val="es-ES"/>
            </w:rPr>
            <w:t xml:space="preserve"> Especificaciones Generales de Etiquetado para alimentos y bebidas no alcohólicas pre-envasados-información comercial y sanitaria y </w:t>
          </w:r>
          <w:r w:rsidRPr="0087656D">
            <w:rPr>
              <w:rFonts w:ascii="Montserrat" w:hAnsi="Montserrat"/>
              <w:b/>
              <w:lang w:val="es-ES"/>
            </w:rPr>
            <w:t>NOM-030-SCFI-2006.</w:t>
          </w:r>
          <w:r w:rsidRPr="0087656D">
            <w:rPr>
              <w:rFonts w:ascii="Montserrat" w:hAnsi="Montserrat"/>
              <w:lang w:val="es-ES"/>
            </w:rPr>
            <w:t xml:space="preserve"> Información comercial-Declaración de cantidad en la etiqueta-Especificaciones. </w:t>
          </w:r>
        </w:p>
        <w:p w:rsidR="00DC1050" w:rsidRDefault="00DC1050" w:rsidP="00DC1050">
          <w:pPr>
            <w:pStyle w:val="Prrafodelista"/>
            <w:ind w:left="709"/>
            <w:jc w:val="both"/>
            <w:rPr>
              <w:rFonts w:ascii="Montserrat" w:hAnsi="Montserrat"/>
              <w:lang w:val="es-ES"/>
            </w:rPr>
          </w:pPr>
        </w:p>
        <w:p w:rsidR="00DC1050" w:rsidRPr="003D40B6" w:rsidRDefault="00DC1050" w:rsidP="00DC1050">
          <w:pPr>
            <w:pStyle w:val="Prrafodelista"/>
            <w:ind w:left="709"/>
            <w:jc w:val="both"/>
            <w:rPr>
              <w:rFonts w:ascii="Montserrat" w:hAnsi="Montserrat"/>
              <w:lang w:val="es-ES"/>
            </w:rPr>
          </w:pPr>
          <w:r w:rsidRPr="00D66F3B">
            <w:rPr>
              <w:rFonts w:ascii="Montserrat" w:hAnsi="Montserrat"/>
              <w:lang w:val="es-ES"/>
            </w:rPr>
            <w:t>Para el c</w:t>
          </w:r>
          <w:r>
            <w:rPr>
              <w:rFonts w:ascii="Montserrat" w:hAnsi="Montserrat"/>
              <w:lang w:val="es-ES"/>
            </w:rPr>
            <w:t xml:space="preserve">aso de la leche </w:t>
          </w:r>
          <w:r w:rsidR="00826A4A">
            <w:rPr>
              <w:rFonts w:ascii="Montserrat" w:hAnsi="Montserrat"/>
              <w:lang w:val="es-ES"/>
            </w:rPr>
            <w:t xml:space="preserve">también </w:t>
          </w:r>
          <w:r>
            <w:rPr>
              <w:rFonts w:ascii="Montserrat" w:hAnsi="Montserrat"/>
              <w:lang w:val="es-ES"/>
            </w:rPr>
            <w:t>s</w:t>
          </w:r>
          <w:r w:rsidRPr="00D66F3B">
            <w:rPr>
              <w:rFonts w:ascii="Montserrat" w:hAnsi="Montserrat"/>
              <w:lang w:val="es-ES"/>
            </w:rPr>
            <w:t xml:space="preserve">e apegará a la norma oficial mexicana </w:t>
          </w:r>
          <w:r w:rsidRPr="0087656D">
            <w:rPr>
              <w:rFonts w:ascii="Montserrat" w:hAnsi="Montserrat"/>
              <w:b/>
              <w:lang w:val="es-ES"/>
            </w:rPr>
            <w:t>NOM-155-SCFI-2012</w:t>
          </w:r>
          <w:r w:rsidRPr="00D66F3B">
            <w:rPr>
              <w:rFonts w:ascii="Montserrat" w:hAnsi="Montserrat"/>
              <w:lang w:val="es-ES"/>
            </w:rPr>
            <w:t>, Leche-Denominaciones, especificaciones fisicoquímicas, información comercial y métodos de prueba, deberá corresponder a lo establecido en el numeral 6.2 de forma tal que sea clar</w:t>
          </w:r>
          <w:r w:rsidR="00826A4A">
            <w:rPr>
              <w:rFonts w:ascii="Montserrat" w:hAnsi="Montserrat"/>
              <w:lang w:val="es-ES"/>
            </w:rPr>
            <w:t>a y visible para el consumidor.</w:t>
          </w:r>
        </w:p>
        <w:p w:rsidR="00DC1050" w:rsidRDefault="00DC1050" w:rsidP="00DC1050">
          <w:pPr>
            <w:pStyle w:val="Prrafodelista"/>
            <w:ind w:left="851"/>
            <w:jc w:val="both"/>
            <w:rPr>
              <w:rFonts w:ascii="Montserrat" w:hAnsi="Montserrat"/>
              <w:lang w:val="es-ES"/>
            </w:rPr>
          </w:pPr>
        </w:p>
        <w:p w:rsidR="00DC1050" w:rsidRPr="002B4982" w:rsidRDefault="00DC1050" w:rsidP="00DC1050">
          <w:pPr>
            <w:pStyle w:val="Prrafodelista"/>
            <w:ind w:left="709"/>
            <w:jc w:val="both"/>
            <w:rPr>
              <w:rFonts w:ascii="Montserrat" w:hAnsi="Montserrat"/>
              <w:u w:val="single"/>
            </w:rPr>
          </w:pPr>
          <w:r>
            <w:rPr>
              <w:rFonts w:ascii="Montserrat" w:hAnsi="Montserrat"/>
              <w:lang w:val="es-ES"/>
            </w:rPr>
            <w:t>La etiqueta d</w:t>
          </w:r>
          <w:r w:rsidRPr="002B4982">
            <w:rPr>
              <w:rFonts w:ascii="Montserrat" w:hAnsi="Montserrat"/>
              <w:lang w:val="es-ES"/>
            </w:rPr>
            <w:t xml:space="preserve">eberá tener los siguientes 3 aspectos: </w:t>
          </w:r>
        </w:p>
        <w:p w:rsidR="00DC1050" w:rsidRDefault="00DC1050" w:rsidP="00DC1050">
          <w:pPr>
            <w:pStyle w:val="Prrafodelista"/>
            <w:ind w:left="1418"/>
            <w:jc w:val="both"/>
            <w:rPr>
              <w:rFonts w:ascii="Montserrat" w:hAnsi="Montserrat"/>
              <w:lang w:val="es-ES"/>
            </w:rPr>
          </w:pPr>
          <w:r w:rsidRPr="00D66F3B">
            <w:rPr>
              <w:rFonts w:ascii="Montserrat" w:hAnsi="Montserrat"/>
              <w:lang w:val="es-ES"/>
            </w:rPr>
            <w:t xml:space="preserve"> </w:t>
          </w:r>
        </w:p>
        <w:p w:rsidR="00DC1050" w:rsidRPr="00747133" w:rsidRDefault="00DC1050" w:rsidP="00646BBB">
          <w:pPr>
            <w:pStyle w:val="Prrafodelista"/>
            <w:numPr>
              <w:ilvl w:val="0"/>
              <w:numId w:val="10"/>
            </w:numPr>
            <w:ind w:left="1418"/>
            <w:jc w:val="both"/>
            <w:rPr>
              <w:rFonts w:ascii="Montserrat" w:hAnsi="Montserrat"/>
            </w:rPr>
          </w:pPr>
          <w:r w:rsidRPr="00747133">
            <w:rPr>
              <w:rFonts w:ascii="Montserrat" w:hAnsi="Montserrat"/>
              <w:lang w:val="es-ES"/>
            </w:rPr>
            <w:t xml:space="preserve">La leyenda: </w:t>
          </w:r>
          <w:r w:rsidRPr="0087656D">
            <w:rPr>
              <w:rFonts w:ascii="Montserrat" w:hAnsi="Montserrat"/>
              <w:b/>
              <w:lang w:val="es-ES"/>
            </w:rPr>
            <w:t>“No Negociable”</w:t>
          </w:r>
          <w:r w:rsidRPr="00747133">
            <w:rPr>
              <w:rFonts w:ascii="Montserrat" w:hAnsi="Montserrat"/>
              <w:lang w:val="es-ES"/>
            </w:rPr>
            <w:t>.</w:t>
          </w:r>
        </w:p>
        <w:p w:rsidR="00DC1050" w:rsidRPr="002B4982" w:rsidRDefault="00DC1050" w:rsidP="00646BBB">
          <w:pPr>
            <w:pStyle w:val="Prrafodelista"/>
            <w:numPr>
              <w:ilvl w:val="0"/>
              <w:numId w:val="10"/>
            </w:numPr>
            <w:ind w:left="1418"/>
            <w:jc w:val="both"/>
            <w:rPr>
              <w:rFonts w:ascii="Montserrat" w:hAnsi="Montserrat"/>
            </w:rPr>
          </w:pPr>
          <w:r w:rsidRPr="00747133">
            <w:rPr>
              <w:rFonts w:ascii="Montserrat" w:hAnsi="Montserrat"/>
              <w:lang w:val="es-ES"/>
            </w:rPr>
            <w:t xml:space="preserve">leyenda del presupuesto de Egresos de la Federación vigente: </w:t>
          </w:r>
          <w:r w:rsidRPr="0087656D">
            <w:rPr>
              <w:rFonts w:ascii="Montserrat" w:hAnsi="Montserrat"/>
              <w:b/>
              <w:lang w:val="es-ES"/>
            </w:rPr>
            <w:t>“Este programa es público, ajeno a cualquier partido político. Queda prohibido el uso para fines distintos a los establecidos en el programa”</w:t>
          </w:r>
          <w:r w:rsidRPr="0087656D">
            <w:rPr>
              <w:rFonts w:ascii="Montserrat" w:hAnsi="Montserrat"/>
              <w:lang w:val="es-ES"/>
            </w:rPr>
            <w:t xml:space="preserve">. </w:t>
          </w:r>
        </w:p>
        <w:p w:rsidR="00DC1050" w:rsidRPr="002B4982" w:rsidRDefault="00DC1050" w:rsidP="00646BBB">
          <w:pPr>
            <w:pStyle w:val="Prrafodelista"/>
            <w:numPr>
              <w:ilvl w:val="0"/>
              <w:numId w:val="10"/>
            </w:numPr>
            <w:ind w:left="1418"/>
            <w:jc w:val="both"/>
            <w:rPr>
              <w:rFonts w:ascii="Montserrat" w:hAnsi="Montserrat"/>
            </w:rPr>
          </w:pPr>
          <w:r>
            <w:rPr>
              <w:rFonts w:ascii="Montserrat" w:hAnsi="Montserrat"/>
              <w:lang w:val="es-ES"/>
            </w:rPr>
            <w:t>La pleca del Gobierno de México, Secretaria de salud, Sistema Nacional DIF, Sistema Estatal DIF y el del Estado de Baja California:</w:t>
          </w:r>
        </w:p>
        <w:p w:rsidR="00DC1050" w:rsidRPr="000C0747" w:rsidRDefault="00DC1050" w:rsidP="00DC1050">
          <w:pPr>
            <w:jc w:val="both"/>
            <w:rPr>
              <w:rFonts w:ascii="Montserrat" w:hAnsi="Montserrat"/>
            </w:rPr>
          </w:pPr>
        </w:p>
        <w:p w:rsidR="00DC1050" w:rsidRPr="0015077B" w:rsidRDefault="00DC1050" w:rsidP="00DC1050">
          <w:pPr>
            <w:pStyle w:val="Textoindependiente"/>
            <w:jc w:val="right"/>
            <w:rPr>
              <w:rFonts w:ascii="Arial" w:hAnsi="Arial" w:cs="Arial"/>
              <w:bCs/>
              <w:sz w:val="20"/>
              <w:lang w:val="es-MX" w:eastAsia="es-MX"/>
            </w:rPr>
          </w:pPr>
          <w:r>
            <w:rPr>
              <w:rFonts w:ascii="Arial" w:hAnsi="Arial" w:cs="Arial"/>
              <w:bCs/>
              <w:noProof/>
              <w:sz w:val="20"/>
              <w:lang w:val="es-MX" w:eastAsia="es-MX"/>
            </w:rPr>
            <w:drawing>
              <wp:inline distT="0" distB="0" distL="0" distR="0" wp14:anchorId="3D585141" wp14:editId="0031ED87">
                <wp:extent cx="5054403" cy="576469"/>
                <wp:effectExtent l="0" t="0" r="0" b="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lecaSNDIF (2020-02-05).jpeg"/>
                        <pic:cNvPicPr/>
                      </pic:nvPicPr>
                      <pic:blipFill>
                        <a:blip r:embed="rId9">
                          <a:extLst>
                            <a:ext uri="{28A0092B-C50C-407E-A947-70E740481C1C}">
                              <a14:useLocalDpi xmlns:a14="http://schemas.microsoft.com/office/drawing/2010/main" val="0"/>
                            </a:ext>
                          </a:extLst>
                        </a:blip>
                        <a:stretch>
                          <a:fillRect/>
                        </a:stretch>
                      </pic:blipFill>
                      <pic:spPr>
                        <a:xfrm>
                          <a:off x="0" y="0"/>
                          <a:ext cx="5403954" cy="616336"/>
                        </a:xfrm>
                        <a:prstGeom prst="rect">
                          <a:avLst/>
                        </a:prstGeom>
                        <a:ln w="76200">
                          <a:noFill/>
                        </a:ln>
                      </pic:spPr>
                    </pic:pic>
                  </a:graphicData>
                </a:graphic>
              </wp:inline>
            </w:drawing>
          </w:r>
          <w:r w:rsidRPr="00EF11B9">
            <w:rPr>
              <w:rFonts w:ascii="Arial" w:hAnsi="Arial" w:cs="Arial"/>
              <w:bCs/>
              <w:sz w:val="20"/>
              <w:lang w:val="es-MX" w:eastAsia="es-MX"/>
            </w:rPr>
            <w:t xml:space="preserve"> </w:t>
          </w:r>
        </w:p>
        <w:p w:rsidR="00DC1050" w:rsidRDefault="00DC1050" w:rsidP="00DC1050">
          <w:pPr>
            <w:jc w:val="both"/>
            <w:rPr>
              <w:rFonts w:ascii="Montserrat" w:hAnsi="Montserrat"/>
            </w:rPr>
          </w:pPr>
        </w:p>
        <w:p w:rsidR="00DC1050" w:rsidRDefault="00DC1050" w:rsidP="00DC1050">
          <w:pPr>
            <w:ind w:left="851"/>
            <w:jc w:val="both"/>
            <w:rPr>
              <w:rFonts w:ascii="Montserrat" w:hAnsi="Montserrat"/>
            </w:rPr>
          </w:pPr>
          <w:r w:rsidRPr="00D66F3B">
            <w:rPr>
              <w:rFonts w:ascii="Montserrat" w:hAnsi="Montserrat"/>
            </w:rPr>
            <w:t xml:space="preserve">La jefatura de apoyos alimentarios y desarrollo nutricional solo recibirá los planos mecánicos para su aprobación o rechazo a los correos de </w:t>
          </w:r>
          <w:r>
            <w:rPr>
              <w:rFonts w:ascii="Montserrat" w:hAnsi="Montserrat"/>
            </w:rPr>
            <w:t>Ing. Eugenio Sánchez Rivera</w:t>
          </w:r>
          <w:r w:rsidRPr="00D66F3B">
            <w:rPr>
              <w:rFonts w:ascii="Montserrat" w:hAnsi="Montserrat"/>
            </w:rPr>
            <w:t xml:space="preserve"> </w:t>
          </w:r>
          <w:r>
            <w:rPr>
              <w:rFonts w:ascii="Montserrat" w:hAnsi="Montserrat"/>
            </w:rPr>
            <w:t>(</w:t>
          </w:r>
          <w:hyperlink r:id="rId10" w:history="1">
            <w:r w:rsidRPr="0087656D">
              <w:rPr>
                <w:rStyle w:val="Hipervnculo"/>
                <w:rFonts w:ascii="Montserrat" w:hAnsi="Montserrat"/>
                <w:color w:val="0033CC"/>
              </w:rPr>
              <w:t>esanchez@difbc.gob.mx</w:t>
            </w:r>
          </w:hyperlink>
          <w:r>
            <w:rPr>
              <w:rFonts w:ascii="Montserrat" w:hAnsi="Montserrat"/>
              <w:color w:val="0033CC"/>
              <w:u w:val="single"/>
            </w:rPr>
            <w:t>)</w:t>
          </w:r>
          <w:r>
            <w:rPr>
              <w:rFonts w:ascii="Montserrat" w:hAnsi="Montserrat"/>
            </w:rPr>
            <w:t xml:space="preserve"> y</w:t>
          </w:r>
          <w:r w:rsidRPr="00D66F3B">
            <w:rPr>
              <w:rFonts w:ascii="Montserrat" w:hAnsi="Montserrat"/>
            </w:rPr>
            <w:t xml:space="preserve"> Bioing. Diana Patricia Herrera Lerma </w:t>
          </w:r>
          <w:r>
            <w:rPr>
              <w:rFonts w:ascii="Montserrat" w:hAnsi="Montserrat"/>
            </w:rPr>
            <w:t>(</w:t>
          </w:r>
          <w:r w:rsidRPr="0087656D">
            <w:rPr>
              <w:rFonts w:ascii="Montserrat" w:hAnsi="Montserrat"/>
              <w:color w:val="0033CC"/>
              <w:u w:val="single"/>
            </w:rPr>
            <w:t>dherrera@difbc.gob.mx</w:t>
          </w:r>
          <w:r>
            <w:rPr>
              <w:rFonts w:ascii="Montserrat" w:hAnsi="Montserrat"/>
              <w:color w:val="0033CC"/>
              <w:u w:val="single"/>
            </w:rPr>
            <w:t>)</w:t>
          </w:r>
          <w:r w:rsidRPr="0087656D">
            <w:rPr>
              <w:rFonts w:ascii="Montserrat" w:hAnsi="Montserrat"/>
            </w:rPr>
            <w:t>.</w:t>
          </w:r>
          <w:r>
            <w:rPr>
              <w:rFonts w:ascii="Montserrat" w:hAnsi="Montserrat"/>
            </w:rPr>
            <w:t xml:space="preserve"> </w:t>
          </w:r>
        </w:p>
        <w:p w:rsidR="00DC1050" w:rsidRPr="003D40B6" w:rsidRDefault="00DC1050" w:rsidP="00DC1050">
          <w:pPr>
            <w:jc w:val="both"/>
            <w:rPr>
              <w:rFonts w:ascii="Montserrat" w:hAnsi="Montserrat"/>
              <w:lang w:val="es-ES"/>
            </w:rPr>
          </w:pPr>
        </w:p>
        <w:p w:rsidR="00DC1050" w:rsidRPr="00E55AD4" w:rsidRDefault="00DC1050" w:rsidP="00DC1050">
          <w:pPr>
            <w:ind w:left="851"/>
            <w:jc w:val="both"/>
            <w:rPr>
              <w:rFonts w:ascii="Montserrat" w:hAnsi="Montserrat"/>
              <w:lang w:val="es-ES"/>
            </w:rPr>
          </w:pPr>
          <w:r w:rsidRPr="00747133">
            <w:rPr>
              <w:rFonts w:ascii="Montserrat" w:hAnsi="Montserrat"/>
              <w:lang w:val="es-ES"/>
            </w:rPr>
            <w:t xml:space="preserve">Todos los productos deberán cumplir con la </w:t>
          </w:r>
          <w:r>
            <w:rPr>
              <w:rFonts w:ascii="Montserrat" w:hAnsi="Montserrat"/>
              <w:b/>
              <w:lang w:val="es-ES"/>
            </w:rPr>
            <w:t>NOM-</w:t>
          </w:r>
          <w:r w:rsidRPr="002B4982">
            <w:rPr>
              <w:rFonts w:ascii="Montserrat" w:hAnsi="Montserrat"/>
              <w:b/>
              <w:lang w:val="es-ES"/>
            </w:rPr>
            <w:t>051-SCFI-2010</w:t>
          </w:r>
          <w:r w:rsidRPr="00747133">
            <w:rPr>
              <w:rFonts w:ascii="Montserrat" w:hAnsi="Montserrat"/>
              <w:lang w:val="es-ES"/>
            </w:rPr>
            <w:t xml:space="preserve"> Especificaciones generales de etiquetado para alimentos y bebidas no alcohólicas pre envasados - Información comercial y sanitaria, </w:t>
          </w:r>
          <w:r>
            <w:rPr>
              <w:rFonts w:ascii="Montserrat" w:hAnsi="Montserrat"/>
              <w:lang w:val="es-ES"/>
            </w:rPr>
            <w:t>y</w:t>
          </w:r>
          <w:r w:rsidRPr="00747133">
            <w:rPr>
              <w:rFonts w:ascii="Montserrat" w:hAnsi="Montserrat"/>
              <w:lang w:val="es-ES"/>
            </w:rPr>
            <w:t xml:space="preserve"> la leche </w:t>
          </w:r>
          <w:r>
            <w:rPr>
              <w:rFonts w:ascii="Montserrat" w:hAnsi="Montserrat"/>
              <w:lang w:val="es-ES"/>
            </w:rPr>
            <w:t>también d</w:t>
          </w:r>
          <w:r w:rsidRPr="00747133">
            <w:rPr>
              <w:rFonts w:ascii="Montserrat" w:hAnsi="Montserrat"/>
              <w:lang w:val="es-ES"/>
            </w:rPr>
            <w:t xml:space="preserve">eberá cumplir con la </w:t>
          </w:r>
          <w:r w:rsidRPr="002B4982">
            <w:rPr>
              <w:rFonts w:ascii="Montserrat" w:hAnsi="Montserrat"/>
              <w:b/>
              <w:lang w:val="es-ES"/>
            </w:rPr>
            <w:t>NOM-155-SCFI-2012</w:t>
          </w:r>
          <w:r>
            <w:rPr>
              <w:rFonts w:ascii="Montserrat" w:hAnsi="Montserrat"/>
              <w:lang w:val="es-ES"/>
            </w:rPr>
            <w:t xml:space="preserve">. </w:t>
          </w:r>
          <w:r w:rsidRPr="00747133">
            <w:rPr>
              <w:rFonts w:ascii="Montserrat" w:hAnsi="Montserrat"/>
              <w:lang w:val="es-ES"/>
            </w:rPr>
            <w:t xml:space="preserve">Una vez que el proveedor adjudicado tenga el Dummy </w:t>
          </w:r>
          <w:r>
            <w:rPr>
              <w:rFonts w:ascii="Montserrat" w:hAnsi="Montserrat"/>
              <w:lang w:val="es-ES"/>
            </w:rPr>
            <w:t xml:space="preserve">de la etiqueta de cada producto deberán ser </w:t>
          </w:r>
          <w:r w:rsidRPr="00747133">
            <w:rPr>
              <w:rFonts w:ascii="Montserrat" w:hAnsi="Montserrat"/>
              <w:lang w:val="es-ES"/>
            </w:rPr>
            <w:t xml:space="preserve">aprobadas por el Departamento de </w:t>
          </w:r>
          <w:r w:rsidR="00826A4A">
            <w:rPr>
              <w:rFonts w:ascii="Montserrat" w:hAnsi="Montserrat"/>
              <w:lang w:val="es-ES"/>
            </w:rPr>
            <w:t>Apoyos Alimentarios y Desarrollo Nutricional</w:t>
          </w:r>
          <w:r w:rsidRPr="00747133">
            <w:rPr>
              <w:rFonts w:ascii="Montserrat" w:hAnsi="Montserrat"/>
              <w:lang w:val="es-ES"/>
            </w:rPr>
            <w:t xml:space="preserve">. </w:t>
          </w:r>
        </w:p>
        <w:p w:rsidR="00DC1050" w:rsidRDefault="00DC1050" w:rsidP="00DC1050">
          <w:pPr>
            <w:pStyle w:val="Prrafodelista"/>
            <w:ind w:left="851"/>
            <w:jc w:val="both"/>
            <w:rPr>
              <w:rFonts w:ascii="Montserrat" w:hAnsi="Montserrat"/>
            </w:rPr>
          </w:pPr>
        </w:p>
        <w:p w:rsidR="00826A4A" w:rsidRPr="00826A4A" w:rsidRDefault="00826A4A" w:rsidP="00646BBB">
          <w:pPr>
            <w:pStyle w:val="Prrafodelista"/>
            <w:numPr>
              <w:ilvl w:val="0"/>
              <w:numId w:val="1"/>
            </w:numPr>
            <w:jc w:val="both"/>
            <w:rPr>
              <w:rFonts w:ascii="Montserrat" w:hAnsi="Montserrat"/>
              <w:b/>
            </w:rPr>
          </w:pPr>
          <w:r w:rsidRPr="00826A4A">
            <w:rPr>
              <w:rFonts w:ascii="Montserrat" w:hAnsi="Montserrat"/>
              <w:b/>
            </w:rPr>
            <w:t>Incidencias en los programas alimentarios</w:t>
          </w:r>
        </w:p>
        <w:p w:rsidR="00826A4A" w:rsidRPr="00701484" w:rsidRDefault="00826A4A" w:rsidP="00DC1050">
          <w:pPr>
            <w:pStyle w:val="Prrafodelista"/>
            <w:ind w:left="851"/>
            <w:jc w:val="both"/>
            <w:rPr>
              <w:rFonts w:ascii="Montserrat" w:hAnsi="Montserrat"/>
            </w:rPr>
          </w:pPr>
        </w:p>
        <w:p w:rsidR="00960451" w:rsidRPr="00960451" w:rsidRDefault="00DC1050" w:rsidP="00960451">
          <w:pPr>
            <w:pStyle w:val="Prrafodelista"/>
            <w:ind w:left="851"/>
            <w:jc w:val="both"/>
            <w:rPr>
              <w:rFonts w:ascii="Montserrat" w:hAnsi="Montserrat"/>
            </w:rPr>
          </w:pPr>
          <w:r w:rsidRPr="002B4982">
            <w:rPr>
              <w:rFonts w:ascii="Montserrat" w:hAnsi="Montserrat"/>
            </w:rPr>
            <w:t>En el supuesto de que alguno de los insumos se encuentre en estado de descomposición y/o estén contaminados, el proveedor al que se le adjudique deberá retirarlo de los almacenes</w:t>
          </w:r>
          <w:r w:rsidR="00826A4A">
            <w:rPr>
              <w:rFonts w:ascii="Montserrat" w:hAnsi="Montserrat"/>
            </w:rPr>
            <w:t xml:space="preserve"> y/o centros </w:t>
          </w:r>
          <w:r w:rsidR="00EA7F9C">
            <w:rPr>
              <w:rFonts w:ascii="Montserrat" w:hAnsi="Montserrat"/>
            </w:rPr>
            <w:t>escolares</w:t>
          </w:r>
          <w:r w:rsidRPr="002B4982">
            <w:rPr>
              <w:rFonts w:ascii="Montserrat" w:hAnsi="Montserrat"/>
            </w:rPr>
            <w:t xml:space="preserve"> </w:t>
          </w:r>
          <w:r w:rsidR="00960451">
            <w:rPr>
              <w:rFonts w:ascii="Montserrat" w:hAnsi="Montserrat"/>
            </w:rPr>
            <w:t xml:space="preserve">inmediatamente y deberá cubrir </w:t>
          </w:r>
          <w:r w:rsidRPr="002B4982">
            <w:rPr>
              <w:rFonts w:ascii="Montserrat" w:hAnsi="Montserrat"/>
            </w:rPr>
            <w:t>todos los gastos que se originen.</w:t>
          </w:r>
          <w:r w:rsidR="00960451">
            <w:rPr>
              <w:rFonts w:ascii="Montserrat" w:hAnsi="Montserrat"/>
            </w:rPr>
            <w:t xml:space="preserve"> </w:t>
          </w:r>
          <w:r w:rsidR="00960451" w:rsidRPr="00960451">
            <w:rPr>
              <w:rFonts w:ascii="Montserrat" w:hAnsi="Montserrat"/>
            </w:rPr>
            <w:t xml:space="preserve">Esto incluye </w:t>
          </w:r>
          <w:r w:rsidR="00960451">
            <w:rPr>
              <w:rFonts w:ascii="Montserrat" w:hAnsi="Montserrat"/>
            </w:rPr>
            <w:t>el proceso de</w:t>
          </w:r>
          <w:r w:rsidR="00960451" w:rsidRPr="00960451">
            <w:rPr>
              <w:rFonts w:ascii="Montserrat" w:hAnsi="Montserrat"/>
            </w:rPr>
            <w:t xml:space="preserve"> la recepción y/o almacenamiento de los esquemas que conforman l</w:t>
          </w:r>
          <w:r w:rsidR="00960451">
            <w:rPr>
              <w:rFonts w:ascii="Montserrat" w:hAnsi="Montserrat"/>
            </w:rPr>
            <w:t>as despensas de los diferentes P</w:t>
          </w:r>
          <w:r w:rsidR="00960451" w:rsidRPr="00960451">
            <w:rPr>
              <w:rFonts w:ascii="Montserrat" w:hAnsi="Montserrat"/>
            </w:rPr>
            <w:t xml:space="preserve">rogramas de Asistencia Social Alimentaria.  </w:t>
          </w:r>
        </w:p>
        <w:p w:rsidR="00960451" w:rsidRPr="002B4982" w:rsidRDefault="00960451" w:rsidP="00DC1050">
          <w:pPr>
            <w:pStyle w:val="Prrafodelista"/>
            <w:ind w:left="851"/>
            <w:jc w:val="both"/>
            <w:rPr>
              <w:rFonts w:ascii="Montserrat" w:hAnsi="Montserrat"/>
            </w:rPr>
          </w:pPr>
        </w:p>
        <w:p w:rsidR="00DC1050" w:rsidRDefault="00DC1050" w:rsidP="00DC1050">
          <w:pPr>
            <w:pStyle w:val="Prrafodelista"/>
            <w:ind w:left="851"/>
            <w:jc w:val="both"/>
            <w:rPr>
              <w:rFonts w:ascii="Montserrat" w:hAnsi="Montserrat"/>
            </w:rPr>
          </w:pPr>
          <w:r>
            <w:rPr>
              <w:rFonts w:ascii="Montserrat" w:hAnsi="Montserrat"/>
            </w:rPr>
            <w:t>El proveedor adjudicado</w:t>
          </w:r>
          <w:r w:rsidR="00EA7F9C">
            <w:rPr>
              <w:rFonts w:ascii="Montserrat" w:hAnsi="Montserrat"/>
            </w:rPr>
            <w:t xml:space="preserve"> se deberá hacer responsable</w:t>
          </w:r>
          <w:r w:rsidRPr="00701484">
            <w:rPr>
              <w:rFonts w:ascii="Montserrat" w:hAnsi="Montserrat"/>
            </w:rPr>
            <w:t xml:space="preserve"> por los daños o siniestros que se originen y que sean causados por el personal que realicen las entregas en cada uno de los almacenes</w:t>
          </w:r>
          <w:r w:rsidR="00EA7F9C">
            <w:rPr>
              <w:rFonts w:ascii="Montserrat" w:hAnsi="Montserrat"/>
            </w:rPr>
            <w:t xml:space="preserve"> y/o centros escolares</w:t>
          </w:r>
          <w:r w:rsidRPr="00701484">
            <w:rPr>
              <w:rFonts w:ascii="Montserrat" w:hAnsi="Montserrat"/>
            </w:rPr>
            <w:t>.</w:t>
          </w:r>
          <w:r>
            <w:rPr>
              <w:rFonts w:ascii="Montserrat" w:hAnsi="Montserrat"/>
            </w:rPr>
            <w:t xml:space="preserve"> </w:t>
          </w:r>
        </w:p>
        <w:p w:rsidR="00DC1050" w:rsidRPr="00E55AD4" w:rsidRDefault="00DC1050" w:rsidP="00DC1050">
          <w:pPr>
            <w:jc w:val="both"/>
            <w:rPr>
              <w:rFonts w:ascii="Montserrat" w:hAnsi="Montserrat"/>
            </w:rPr>
          </w:pPr>
        </w:p>
        <w:p w:rsidR="00DC1050" w:rsidRDefault="00DC1050" w:rsidP="00DC1050">
          <w:pPr>
            <w:tabs>
              <w:tab w:val="left" w:pos="-396"/>
              <w:tab w:val="left" w:pos="5559"/>
              <w:tab w:val="left" w:pos="6976"/>
              <w:tab w:val="left" w:pos="8252"/>
              <w:tab w:val="left" w:pos="9244"/>
              <w:tab w:val="left" w:pos="10982"/>
            </w:tabs>
            <w:ind w:left="851"/>
            <w:jc w:val="both"/>
            <w:rPr>
              <w:rFonts w:ascii="Montserrat" w:hAnsi="Montserrat"/>
            </w:rPr>
          </w:pPr>
          <w:r w:rsidRPr="00701484">
            <w:rPr>
              <w:rFonts w:ascii="Montserrat" w:hAnsi="Montserrat"/>
            </w:rPr>
            <w:t>Las especificaciones técnicas</w:t>
          </w:r>
          <w:r w:rsidR="00FD4EF7">
            <w:rPr>
              <w:rFonts w:ascii="Montserrat" w:hAnsi="Montserrat"/>
            </w:rPr>
            <w:t xml:space="preserve"> </w:t>
          </w:r>
          <w:r w:rsidR="00FD4EF7" w:rsidRPr="00FD4EF7">
            <w:rPr>
              <w:rFonts w:ascii="Montserrat" w:hAnsi="Montserrat"/>
              <w:b/>
            </w:rPr>
            <w:t>(Anexo A)</w:t>
          </w:r>
          <w:r w:rsidRPr="00701484">
            <w:rPr>
              <w:rFonts w:ascii="Montserrat" w:hAnsi="Montserrat"/>
            </w:rPr>
            <w:t xml:space="preserve"> se determinan tomando en consideración el presupuesto </w:t>
          </w:r>
          <w:r w:rsidR="00960451">
            <w:rPr>
              <w:rFonts w:ascii="Montserrat" w:hAnsi="Montserrat"/>
            </w:rPr>
            <w:t>disponible y las necesidades de la institución</w:t>
          </w:r>
          <w:r w:rsidRPr="00701484">
            <w:rPr>
              <w:rFonts w:ascii="Montserrat" w:hAnsi="Montserrat"/>
            </w:rPr>
            <w:t xml:space="preserve">, por lo que los bienes y/o servicios cotizados por los licitantes deberán coincidir con las especificaciones solicitadas por el </w:t>
          </w:r>
          <w:r w:rsidR="00960451">
            <w:rPr>
              <w:rFonts w:ascii="Montserrat" w:hAnsi="Montserrat"/>
            </w:rPr>
            <w:t>SEDIF. En caso de no cumplir lo establecido</w:t>
          </w:r>
          <w:r w:rsidRPr="00701484">
            <w:rPr>
              <w:rFonts w:ascii="Montserrat" w:hAnsi="Montserrat"/>
            </w:rPr>
            <w:t xml:space="preserve"> serán rechazados por no ajustarse a las condiciones de las bases de</w:t>
          </w:r>
          <w:r>
            <w:rPr>
              <w:rFonts w:ascii="Montserrat" w:hAnsi="Montserrat"/>
            </w:rPr>
            <w:t>l</w:t>
          </w:r>
          <w:r w:rsidRPr="00701484">
            <w:rPr>
              <w:rFonts w:ascii="Montserrat" w:hAnsi="Montserrat"/>
            </w:rPr>
            <w:t xml:space="preserve"> concurso, a menos que las diferencias complementen, igualen o superen las características especificadas a ent</w:t>
          </w:r>
          <w:r>
            <w:rPr>
              <w:rFonts w:ascii="Montserrat" w:hAnsi="Montserrat"/>
            </w:rPr>
            <w:t>era satisfacción de</w:t>
          </w:r>
          <w:r w:rsidR="00960451">
            <w:rPr>
              <w:rFonts w:ascii="Montserrat" w:hAnsi="Montserrat"/>
            </w:rPr>
            <w:t xml:space="preserve"> la institución</w:t>
          </w:r>
          <w:r>
            <w:rPr>
              <w:rFonts w:ascii="Montserrat" w:hAnsi="Montserrat"/>
            </w:rPr>
            <w:t>.</w:t>
          </w:r>
        </w:p>
        <w:p w:rsidR="00DC1050" w:rsidRPr="00DC1050" w:rsidRDefault="00DC1050" w:rsidP="00DC1050">
          <w:pPr>
            <w:jc w:val="both"/>
            <w:rPr>
              <w:rFonts w:ascii="Montserrat" w:hAnsi="Montserrat"/>
              <w:sz w:val="22"/>
              <w:szCs w:val="18"/>
            </w:rPr>
          </w:pPr>
        </w:p>
        <w:p w:rsidR="00523A94" w:rsidRDefault="00523A94" w:rsidP="00F3433B">
          <w:pPr>
            <w:jc w:val="both"/>
            <w:rPr>
              <w:rFonts w:ascii="Montserrat" w:hAnsi="Montserrat"/>
              <w:b/>
              <w:szCs w:val="18"/>
            </w:rPr>
          </w:pPr>
        </w:p>
        <w:p w:rsidR="00F93165" w:rsidRDefault="00F93165" w:rsidP="00F3433B">
          <w:pPr>
            <w:jc w:val="both"/>
            <w:rPr>
              <w:rFonts w:ascii="Montserrat" w:hAnsi="Montserrat"/>
              <w:b/>
              <w:szCs w:val="18"/>
            </w:rPr>
          </w:pPr>
        </w:p>
        <w:p w:rsidR="00F93165" w:rsidRPr="0045529E" w:rsidRDefault="00F93165" w:rsidP="00F3433B">
          <w:pPr>
            <w:jc w:val="both"/>
            <w:rPr>
              <w:rFonts w:ascii="Montserrat" w:hAnsi="Montserrat"/>
              <w:b/>
              <w:szCs w:val="18"/>
            </w:rPr>
          </w:pPr>
        </w:p>
        <w:p w:rsidR="00DC1050" w:rsidRDefault="00DC1050" w:rsidP="00470B6E">
          <w:pPr>
            <w:jc w:val="both"/>
            <w:rPr>
              <w:rFonts w:ascii="Montserrat" w:hAnsi="Montserrat"/>
              <w:b/>
              <w:sz w:val="30"/>
              <w:szCs w:val="22"/>
            </w:rPr>
          </w:pPr>
        </w:p>
        <w:p w:rsidR="009600B3" w:rsidRDefault="009600B3" w:rsidP="00470B6E">
          <w:pPr>
            <w:jc w:val="both"/>
            <w:rPr>
              <w:rFonts w:ascii="Montserrat" w:hAnsi="Montserrat"/>
              <w:b/>
              <w:sz w:val="30"/>
              <w:szCs w:val="22"/>
            </w:rPr>
          </w:pPr>
        </w:p>
        <w:p w:rsidR="009600B3" w:rsidRDefault="009600B3" w:rsidP="00470B6E">
          <w:pPr>
            <w:jc w:val="both"/>
            <w:rPr>
              <w:rFonts w:ascii="Montserrat" w:hAnsi="Montserrat"/>
              <w:b/>
              <w:sz w:val="30"/>
              <w:szCs w:val="22"/>
            </w:rPr>
          </w:pPr>
        </w:p>
        <w:p w:rsidR="009600B3" w:rsidRDefault="009600B3" w:rsidP="00470B6E">
          <w:pPr>
            <w:jc w:val="both"/>
            <w:rPr>
              <w:rFonts w:ascii="Montserrat" w:hAnsi="Montserrat"/>
              <w:b/>
              <w:sz w:val="30"/>
              <w:szCs w:val="22"/>
            </w:rPr>
          </w:pPr>
        </w:p>
        <w:p w:rsidR="009D306D" w:rsidRDefault="009D306D" w:rsidP="00E90066">
          <w:pPr>
            <w:rPr>
              <w:rFonts w:ascii="Montserrat" w:hAnsi="Montserrat"/>
              <w:b/>
              <w:sz w:val="30"/>
              <w:szCs w:val="22"/>
            </w:rPr>
          </w:pPr>
        </w:p>
        <w:p w:rsidR="00E90066" w:rsidRDefault="00E90066" w:rsidP="00E90066">
          <w:pPr>
            <w:rPr>
              <w:rFonts w:ascii="Montserrat" w:hAnsi="Montserrat"/>
              <w:b/>
              <w:sz w:val="30"/>
              <w:szCs w:val="22"/>
            </w:rPr>
          </w:pPr>
        </w:p>
        <w:p w:rsidR="00C4639C" w:rsidRDefault="00C4639C" w:rsidP="00FB648C">
          <w:pPr>
            <w:jc w:val="center"/>
            <w:rPr>
              <w:rFonts w:ascii="Montserrat" w:hAnsi="Montserrat"/>
              <w:b/>
              <w:sz w:val="30"/>
              <w:szCs w:val="22"/>
            </w:rPr>
          </w:pPr>
        </w:p>
        <w:p w:rsidR="00470B6E" w:rsidRPr="00470B6E" w:rsidRDefault="00470B6E" w:rsidP="00882A57">
          <w:pPr>
            <w:jc w:val="center"/>
            <w:rPr>
              <w:rFonts w:ascii="Montserrat" w:hAnsi="Montserrat"/>
              <w:b/>
              <w:sz w:val="30"/>
              <w:szCs w:val="22"/>
            </w:rPr>
          </w:pPr>
          <w:r w:rsidRPr="00470B6E">
            <w:rPr>
              <w:rFonts w:ascii="Montserrat" w:hAnsi="Montserrat"/>
              <w:b/>
              <w:sz w:val="30"/>
              <w:szCs w:val="22"/>
            </w:rPr>
            <w:t>Esquemas de</w:t>
          </w:r>
          <w:r>
            <w:rPr>
              <w:rFonts w:ascii="Montserrat" w:hAnsi="Montserrat"/>
              <w:b/>
              <w:sz w:val="30"/>
              <w:szCs w:val="22"/>
            </w:rPr>
            <w:t xml:space="preserve"> despensas de los Programas de </w:t>
          </w:r>
          <w:r w:rsidR="00882A57">
            <w:rPr>
              <w:rFonts w:ascii="Montserrat" w:hAnsi="Montserrat"/>
              <w:b/>
              <w:sz w:val="30"/>
              <w:szCs w:val="22"/>
            </w:rPr>
            <w:br/>
          </w:r>
          <w:r w:rsidRPr="00470B6E">
            <w:rPr>
              <w:rFonts w:ascii="Montserrat" w:hAnsi="Montserrat"/>
              <w:b/>
              <w:sz w:val="30"/>
              <w:szCs w:val="22"/>
            </w:rPr>
            <w:t>Asistencia Social Alimentaria</w:t>
          </w:r>
        </w:p>
        <w:p w:rsidR="00470B6E" w:rsidRDefault="00470B6E" w:rsidP="00470B6E">
          <w:pPr>
            <w:rPr>
              <w:rFonts w:ascii="Montserrat" w:hAnsi="Montserrat"/>
              <w:b/>
              <w:szCs w:val="18"/>
            </w:rPr>
          </w:pPr>
        </w:p>
        <w:p w:rsidR="00E90066" w:rsidRDefault="00E90066" w:rsidP="00470B6E">
          <w:pPr>
            <w:rPr>
              <w:rFonts w:ascii="Montserrat" w:hAnsi="Montserrat"/>
              <w:b/>
              <w:szCs w:val="18"/>
            </w:rPr>
          </w:pPr>
        </w:p>
        <w:p w:rsidR="00470B6E" w:rsidRPr="00470B6E" w:rsidRDefault="00470B6E" w:rsidP="00470B6E">
          <w:pPr>
            <w:rPr>
              <w:rFonts w:ascii="Montserrat" w:hAnsi="Montserrat"/>
              <w:b/>
              <w:szCs w:val="18"/>
            </w:rPr>
          </w:pPr>
        </w:p>
        <w:p w:rsidR="00504898" w:rsidRPr="00FB648C" w:rsidRDefault="00F3433B" w:rsidP="00FB648C">
          <w:pPr>
            <w:rPr>
              <w:rFonts w:ascii="Montserrat" w:hAnsi="Montserrat"/>
              <w:b/>
              <w:szCs w:val="18"/>
            </w:rPr>
          </w:pPr>
          <w:r w:rsidRPr="00FB648C">
            <w:rPr>
              <w:rFonts w:ascii="Montserrat" w:hAnsi="Montserrat"/>
              <w:b/>
              <w:szCs w:val="18"/>
            </w:rPr>
            <w:t>Requisitos de los bienes a contratar:</w:t>
          </w:r>
        </w:p>
        <w:p w:rsidR="00504898" w:rsidRDefault="00504898" w:rsidP="00504898">
          <w:pPr>
            <w:rPr>
              <w:rFonts w:ascii="Montserrat" w:hAnsi="Montserrat" w:cs="Arial"/>
              <w:szCs w:val="28"/>
            </w:rPr>
          </w:pPr>
        </w:p>
        <w:p w:rsidR="0034276C" w:rsidRDefault="007C0C55" w:rsidP="00FB648C">
          <w:pPr>
            <w:jc w:val="both"/>
            <w:rPr>
              <w:rFonts w:ascii="Montserrat" w:hAnsi="Montserrat" w:cs="Arial"/>
              <w:szCs w:val="28"/>
            </w:rPr>
          </w:pPr>
          <w:r>
            <w:rPr>
              <w:rFonts w:ascii="Montserrat" w:hAnsi="Montserrat" w:cs="Arial"/>
              <w:szCs w:val="28"/>
            </w:rPr>
            <w:t>El proveedor deberá entregar despensas debidamente integradas conforme a los sigui</w:t>
          </w:r>
          <w:r w:rsidR="00A912BD">
            <w:rPr>
              <w:rFonts w:ascii="Montserrat" w:hAnsi="Montserrat" w:cs="Arial"/>
              <w:szCs w:val="28"/>
            </w:rPr>
            <w:t>entes esquemas de alimentación:</w:t>
          </w:r>
        </w:p>
        <w:p w:rsidR="00470B6E" w:rsidRDefault="00470B6E" w:rsidP="00470B6E">
          <w:pPr>
            <w:ind w:left="709"/>
            <w:jc w:val="both"/>
            <w:rPr>
              <w:rFonts w:ascii="Montserrat" w:hAnsi="Montserrat" w:cs="Arial"/>
              <w:szCs w:val="28"/>
            </w:rPr>
          </w:pPr>
        </w:p>
        <w:p w:rsidR="002D2CFC" w:rsidRPr="002D2CFC" w:rsidRDefault="002D2CFC" w:rsidP="002D2CFC">
          <w:pPr>
            <w:ind w:left="709"/>
            <w:jc w:val="center"/>
            <w:rPr>
              <w:rFonts w:ascii="Arial" w:hAnsi="Arial" w:cs="Arial"/>
              <w:b/>
              <w:sz w:val="28"/>
              <w:szCs w:val="28"/>
            </w:rPr>
          </w:pPr>
          <w:r w:rsidRPr="002D2CFC">
            <w:rPr>
              <w:rFonts w:ascii="Arial" w:hAnsi="Arial" w:cs="Arial"/>
              <w:b/>
              <w:sz w:val="28"/>
              <w:szCs w:val="28"/>
            </w:rPr>
            <w:t>PAQUETE ÚNICO</w:t>
          </w:r>
        </w:p>
        <w:p w:rsidR="00FE25FC" w:rsidRDefault="00FE25FC" w:rsidP="00470B6E">
          <w:pPr>
            <w:ind w:left="709"/>
            <w:jc w:val="both"/>
            <w:rPr>
              <w:rFonts w:ascii="Montserrat" w:hAnsi="Montserrat" w:cs="Arial"/>
              <w:szCs w:val="28"/>
            </w:rPr>
          </w:pPr>
        </w:p>
        <w:tbl>
          <w:tblPr>
            <w:tblW w:w="9214" w:type="dxa"/>
            <w:tblInd w:w="-10" w:type="dxa"/>
            <w:tblLayout w:type="fixed"/>
            <w:tblCellMar>
              <w:left w:w="70" w:type="dxa"/>
              <w:right w:w="70" w:type="dxa"/>
            </w:tblCellMar>
            <w:tblLook w:val="04A0" w:firstRow="1" w:lastRow="0" w:firstColumn="1" w:lastColumn="0" w:noHBand="0" w:noVBand="1"/>
          </w:tblPr>
          <w:tblGrid>
            <w:gridCol w:w="1200"/>
            <w:gridCol w:w="2769"/>
            <w:gridCol w:w="2268"/>
            <w:gridCol w:w="1418"/>
            <w:gridCol w:w="1559"/>
          </w:tblGrid>
          <w:tr w:rsidR="002B135B" w:rsidRPr="002B135B" w:rsidTr="002B135B">
            <w:trPr>
              <w:trHeight w:val="837"/>
            </w:trPr>
            <w:tc>
              <w:tcPr>
                <w:tcW w:w="1200" w:type="dxa"/>
                <w:tcBorders>
                  <w:top w:val="single" w:sz="8" w:space="0" w:color="auto"/>
                  <w:left w:val="single" w:sz="8" w:space="0" w:color="auto"/>
                  <w:bottom w:val="nil"/>
                  <w:right w:val="single" w:sz="8" w:space="0" w:color="auto"/>
                </w:tcBorders>
                <w:shd w:val="clear" w:color="000000" w:fill="D9D9D9"/>
                <w:vAlign w:val="center"/>
                <w:hideMark/>
              </w:tcPr>
              <w:p w:rsidR="002B135B" w:rsidRPr="002B135B" w:rsidRDefault="002B135B" w:rsidP="002B135B">
                <w:pPr>
                  <w:jc w:val="center"/>
                  <w:rPr>
                    <w:rFonts w:ascii="Tahoma" w:hAnsi="Tahoma" w:cs="Tahoma"/>
                    <w:b/>
                    <w:bCs/>
                    <w:color w:val="000000"/>
                    <w:sz w:val="12"/>
                    <w:szCs w:val="12"/>
                    <w:lang w:val="es-MX" w:eastAsia="es-MX"/>
                  </w:rPr>
                </w:pPr>
                <w:r w:rsidRPr="002B135B">
                  <w:rPr>
                    <w:rFonts w:ascii="Tahoma" w:hAnsi="Tahoma" w:cs="Tahoma"/>
                    <w:b/>
                    <w:bCs/>
                    <w:color w:val="000000"/>
                    <w:sz w:val="12"/>
                    <w:szCs w:val="12"/>
                    <w:lang w:val="es-MX" w:eastAsia="es-MX"/>
                  </w:rPr>
                  <w:t>No. DE PARTIDA</w:t>
                </w:r>
              </w:p>
            </w:tc>
            <w:tc>
              <w:tcPr>
                <w:tcW w:w="2769" w:type="dxa"/>
                <w:tcBorders>
                  <w:top w:val="single" w:sz="8" w:space="0" w:color="auto"/>
                  <w:left w:val="nil"/>
                  <w:bottom w:val="nil"/>
                  <w:right w:val="single" w:sz="8" w:space="0" w:color="auto"/>
                </w:tcBorders>
                <w:shd w:val="clear" w:color="000000" w:fill="D9D9D9"/>
                <w:vAlign w:val="center"/>
                <w:hideMark/>
              </w:tcPr>
              <w:p w:rsidR="002B135B" w:rsidRPr="002B135B" w:rsidRDefault="002B135B" w:rsidP="002B135B">
                <w:pPr>
                  <w:jc w:val="center"/>
                  <w:rPr>
                    <w:rFonts w:ascii="Tahoma" w:hAnsi="Tahoma" w:cs="Tahoma"/>
                    <w:b/>
                    <w:bCs/>
                    <w:color w:val="000000"/>
                    <w:sz w:val="12"/>
                    <w:szCs w:val="12"/>
                    <w:lang w:val="es-MX" w:eastAsia="es-MX"/>
                  </w:rPr>
                </w:pPr>
                <w:r w:rsidRPr="002B135B">
                  <w:rPr>
                    <w:rFonts w:ascii="Tahoma" w:hAnsi="Tahoma" w:cs="Tahoma"/>
                    <w:b/>
                    <w:bCs/>
                    <w:color w:val="000000"/>
                    <w:sz w:val="12"/>
                    <w:szCs w:val="12"/>
                    <w:lang w:val="es-MX" w:eastAsia="es-MX"/>
                  </w:rPr>
                  <w:t>NOMBRE DEL BIEN</w:t>
                </w:r>
              </w:p>
            </w:tc>
            <w:tc>
              <w:tcPr>
                <w:tcW w:w="2268" w:type="dxa"/>
                <w:tcBorders>
                  <w:top w:val="single" w:sz="8" w:space="0" w:color="auto"/>
                  <w:left w:val="nil"/>
                  <w:bottom w:val="single" w:sz="8" w:space="0" w:color="auto"/>
                  <w:right w:val="single" w:sz="8" w:space="0" w:color="auto"/>
                </w:tcBorders>
                <w:shd w:val="clear" w:color="000000" w:fill="D9D9D9"/>
                <w:vAlign w:val="center"/>
                <w:hideMark/>
              </w:tcPr>
              <w:p w:rsidR="002B135B" w:rsidRPr="002B135B" w:rsidRDefault="002B135B" w:rsidP="002B135B">
                <w:pPr>
                  <w:jc w:val="center"/>
                  <w:rPr>
                    <w:rFonts w:ascii="Tahoma" w:hAnsi="Tahoma" w:cs="Tahoma"/>
                    <w:b/>
                    <w:bCs/>
                    <w:color w:val="000000"/>
                    <w:sz w:val="12"/>
                    <w:szCs w:val="12"/>
                    <w:lang w:val="es-MX" w:eastAsia="es-MX"/>
                  </w:rPr>
                </w:pPr>
                <w:r w:rsidRPr="002B135B">
                  <w:rPr>
                    <w:rFonts w:ascii="Tahoma" w:hAnsi="Tahoma" w:cs="Tahoma"/>
                    <w:b/>
                    <w:bCs/>
                    <w:color w:val="000000"/>
                    <w:sz w:val="12"/>
                    <w:szCs w:val="12"/>
                    <w:lang w:val="es-MX" w:eastAsia="es-MX"/>
                  </w:rPr>
                  <w:t xml:space="preserve">DESCRIPCIÓN TÉCNICA                                 </w:t>
                </w:r>
              </w:p>
            </w:tc>
            <w:tc>
              <w:tcPr>
                <w:tcW w:w="1418" w:type="dxa"/>
                <w:tcBorders>
                  <w:top w:val="single" w:sz="8" w:space="0" w:color="auto"/>
                  <w:left w:val="nil"/>
                  <w:bottom w:val="single" w:sz="8" w:space="0" w:color="auto"/>
                  <w:right w:val="single" w:sz="8" w:space="0" w:color="auto"/>
                </w:tcBorders>
                <w:shd w:val="clear" w:color="000000" w:fill="D9D9D9"/>
                <w:vAlign w:val="center"/>
                <w:hideMark/>
              </w:tcPr>
              <w:p w:rsidR="002B135B" w:rsidRPr="002B135B" w:rsidRDefault="002B135B" w:rsidP="002B135B">
                <w:pPr>
                  <w:jc w:val="center"/>
                  <w:rPr>
                    <w:rFonts w:ascii="Tahoma" w:hAnsi="Tahoma" w:cs="Tahoma"/>
                    <w:b/>
                    <w:bCs/>
                    <w:color w:val="000000"/>
                    <w:sz w:val="12"/>
                    <w:szCs w:val="12"/>
                    <w:lang w:val="es-MX" w:eastAsia="es-MX"/>
                  </w:rPr>
                </w:pPr>
                <w:r w:rsidRPr="002B135B">
                  <w:rPr>
                    <w:rFonts w:ascii="Tahoma" w:hAnsi="Tahoma" w:cs="Tahoma"/>
                    <w:b/>
                    <w:bCs/>
                    <w:color w:val="000000"/>
                    <w:sz w:val="12"/>
                    <w:szCs w:val="12"/>
                    <w:lang w:val="es-MX" w:eastAsia="es-MX"/>
                  </w:rPr>
                  <w:t>CANTIDAD</w:t>
                </w:r>
              </w:p>
            </w:tc>
            <w:tc>
              <w:tcPr>
                <w:tcW w:w="1559" w:type="dxa"/>
                <w:tcBorders>
                  <w:top w:val="single" w:sz="8" w:space="0" w:color="auto"/>
                  <w:left w:val="nil"/>
                  <w:bottom w:val="single" w:sz="8" w:space="0" w:color="auto"/>
                  <w:right w:val="single" w:sz="8" w:space="0" w:color="auto"/>
                </w:tcBorders>
                <w:shd w:val="clear" w:color="000000" w:fill="D9D9D9"/>
                <w:vAlign w:val="center"/>
                <w:hideMark/>
              </w:tcPr>
              <w:p w:rsidR="002B135B" w:rsidRPr="002B135B" w:rsidRDefault="002B135B" w:rsidP="002B135B">
                <w:pPr>
                  <w:jc w:val="center"/>
                  <w:rPr>
                    <w:rFonts w:ascii="Tahoma" w:hAnsi="Tahoma" w:cs="Tahoma"/>
                    <w:b/>
                    <w:bCs/>
                    <w:color w:val="000000"/>
                    <w:sz w:val="12"/>
                    <w:szCs w:val="12"/>
                    <w:lang w:val="es-MX" w:eastAsia="es-MX"/>
                  </w:rPr>
                </w:pPr>
                <w:r w:rsidRPr="002B135B">
                  <w:rPr>
                    <w:rFonts w:ascii="Tahoma" w:hAnsi="Tahoma" w:cs="Tahoma"/>
                    <w:b/>
                    <w:bCs/>
                    <w:color w:val="000000"/>
                    <w:sz w:val="12"/>
                    <w:szCs w:val="12"/>
                    <w:lang w:val="es-MX" w:eastAsia="es-MX"/>
                  </w:rPr>
                  <w:t> </w:t>
                </w:r>
                <w:r>
                  <w:rPr>
                    <w:rFonts w:ascii="Tahoma" w:hAnsi="Tahoma" w:cs="Tahoma"/>
                    <w:b/>
                    <w:bCs/>
                    <w:color w:val="000000"/>
                    <w:sz w:val="12"/>
                    <w:szCs w:val="12"/>
                    <w:lang w:val="es-MX" w:eastAsia="es-MX"/>
                  </w:rPr>
                  <w:t>UNIDAD DE MEDIDA</w:t>
                </w:r>
              </w:p>
            </w:tc>
          </w:tr>
          <w:tr w:rsidR="002B135B" w:rsidRPr="002B135B" w:rsidTr="002B135B">
            <w:trPr>
              <w:trHeight w:val="1005"/>
            </w:trPr>
            <w:tc>
              <w:tcPr>
                <w:tcW w:w="1200" w:type="dxa"/>
                <w:vMerge w:val="restart"/>
                <w:tcBorders>
                  <w:top w:val="single" w:sz="8" w:space="0" w:color="auto"/>
                  <w:left w:val="single" w:sz="8" w:space="0" w:color="auto"/>
                  <w:bottom w:val="single" w:sz="8" w:space="0" w:color="000000"/>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1</w:t>
                </w:r>
              </w:p>
            </w:tc>
            <w:tc>
              <w:tcPr>
                <w:tcW w:w="2769" w:type="dxa"/>
                <w:vMerge w:val="restart"/>
                <w:tcBorders>
                  <w:top w:val="single" w:sz="8" w:space="0" w:color="auto"/>
                  <w:left w:val="single" w:sz="8" w:space="0" w:color="auto"/>
                  <w:bottom w:val="single" w:sz="8" w:space="0" w:color="000000"/>
                  <w:right w:val="single" w:sz="8" w:space="0" w:color="auto"/>
                </w:tcBorders>
                <w:shd w:val="clear" w:color="000000" w:fill="FFFFFF"/>
                <w:vAlign w:val="center"/>
                <w:hideMark/>
              </w:tcPr>
              <w:p w:rsidR="002B135B" w:rsidRPr="002B135B" w:rsidRDefault="002B135B" w:rsidP="002B135B">
                <w:pPr>
                  <w:jc w:val="center"/>
                  <w:rPr>
                    <w:rFonts w:ascii="Century Gothic" w:hAnsi="Century Gothic" w:cs="Calibri"/>
                    <w:color w:val="000000"/>
                    <w:sz w:val="12"/>
                    <w:szCs w:val="12"/>
                    <w:lang w:val="es-MX" w:eastAsia="es-MX"/>
                  </w:rPr>
                </w:pPr>
                <w:r w:rsidRPr="002B135B">
                  <w:rPr>
                    <w:rFonts w:ascii="Century Gothic" w:hAnsi="Century Gothic" w:cs="Calibri"/>
                    <w:color w:val="000000"/>
                    <w:sz w:val="12"/>
                    <w:szCs w:val="12"/>
                    <w:lang w:val="es-MX" w:eastAsia="es-MX"/>
                  </w:rPr>
                  <w:t>(PAP) ESQUEMA PAP 1 (DOTACIÓN PARA PERSONAS CON DISCAPACIDAD, ADULTO MAYOR Y PERSONAS VULNERABLES)</w:t>
                </w:r>
              </w:p>
            </w:tc>
            <w:tc>
              <w:tcPr>
                <w:tcW w:w="2268" w:type="dxa"/>
                <w:vMerge w:val="restart"/>
                <w:tcBorders>
                  <w:top w:val="nil"/>
                  <w:left w:val="single" w:sz="8" w:space="0" w:color="auto"/>
                  <w:bottom w:val="single" w:sz="8" w:space="0" w:color="000000"/>
                  <w:right w:val="single" w:sz="8" w:space="0" w:color="000000"/>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DE CONFORMIDAD A ESPECIFICIONES TÉCNICAS</w:t>
                </w:r>
              </w:p>
            </w:tc>
            <w:tc>
              <w:tcPr>
                <w:tcW w:w="1418" w:type="dxa"/>
                <w:vMerge w:val="restart"/>
                <w:tcBorders>
                  <w:top w:val="nil"/>
                  <w:left w:val="single" w:sz="8" w:space="0" w:color="000000"/>
                  <w:bottom w:val="single" w:sz="8" w:space="0" w:color="000000"/>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273,000</w:t>
                </w:r>
              </w:p>
            </w:tc>
            <w:tc>
              <w:tcPr>
                <w:tcW w:w="1559" w:type="dxa"/>
                <w:vMerge w:val="restart"/>
                <w:tcBorders>
                  <w:top w:val="nil"/>
                  <w:left w:val="single" w:sz="8" w:space="0" w:color="auto"/>
                  <w:bottom w:val="single" w:sz="8" w:space="0" w:color="000000"/>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Pr>
                    <w:rFonts w:ascii="Tahoma" w:hAnsi="Tahoma" w:cs="Tahoma"/>
                    <w:color w:val="000000"/>
                    <w:sz w:val="12"/>
                    <w:szCs w:val="12"/>
                    <w:lang w:val="es-MX" w:eastAsia="es-MX"/>
                  </w:rPr>
                  <w:t>PAQUETE</w:t>
                </w:r>
                <w:r w:rsidRPr="002B135B">
                  <w:rPr>
                    <w:rFonts w:ascii="Tahoma" w:hAnsi="Tahoma" w:cs="Tahoma"/>
                    <w:color w:val="000000"/>
                    <w:sz w:val="12"/>
                    <w:szCs w:val="12"/>
                    <w:lang w:val="es-MX" w:eastAsia="es-MX"/>
                  </w:rPr>
                  <w:t> </w:t>
                </w:r>
              </w:p>
            </w:tc>
          </w:tr>
          <w:tr w:rsidR="002B135B" w:rsidRPr="002B135B" w:rsidTr="002B135B">
            <w:trPr>
              <w:trHeight w:val="315"/>
            </w:trPr>
            <w:tc>
              <w:tcPr>
                <w:tcW w:w="1200" w:type="dxa"/>
                <w:vMerge/>
                <w:tcBorders>
                  <w:top w:val="single" w:sz="8" w:space="0" w:color="auto"/>
                  <w:left w:val="single" w:sz="8" w:space="0" w:color="auto"/>
                  <w:bottom w:val="single" w:sz="8" w:space="0" w:color="000000"/>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c>
              <w:tcPr>
                <w:tcW w:w="2769" w:type="dxa"/>
                <w:vMerge/>
                <w:tcBorders>
                  <w:top w:val="single" w:sz="8" w:space="0" w:color="auto"/>
                  <w:left w:val="single" w:sz="8" w:space="0" w:color="auto"/>
                  <w:bottom w:val="single" w:sz="8" w:space="0" w:color="000000"/>
                  <w:right w:val="single" w:sz="8" w:space="0" w:color="auto"/>
                </w:tcBorders>
                <w:vAlign w:val="center"/>
                <w:hideMark/>
              </w:tcPr>
              <w:p w:rsidR="002B135B" w:rsidRPr="002B135B" w:rsidRDefault="002B135B" w:rsidP="002B135B">
                <w:pPr>
                  <w:rPr>
                    <w:rFonts w:ascii="Century Gothic" w:hAnsi="Century Gothic" w:cs="Calibri"/>
                    <w:color w:val="000000"/>
                    <w:sz w:val="12"/>
                    <w:szCs w:val="12"/>
                    <w:lang w:val="es-MX" w:eastAsia="es-MX"/>
                  </w:rPr>
                </w:pPr>
              </w:p>
            </w:tc>
            <w:tc>
              <w:tcPr>
                <w:tcW w:w="2268" w:type="dxa"/>
                <w:vMerge/>
                <w:tcBorders>
                  <w:top w:val="nil"/>
                  <w:left w:val="single" w:sz="8" w:space="0" w:color="auto"/>
                  <w:bottom w:val="single" w:sz="8" w:space="0" w:color="000000"/>
                  <w:right w:val="single" w:sz="8" w:space="0" w:color="000000"/>
                </w:tcBorders>
                <w:vAlign w:val="center"/>
                <w:hideMark/>
              </w:tcPr>
              <w:p w:rsidR="002B135B" w:rsidRPr="002B135B" w:rsidRDefault="002B135B" w:rsidP="002B135B">
                <w:pPr>
                  <w:rPr>
                    <w:rFonts w:ascii="Tahoma" w:hAnsi="Tahoma" w:cs="Tahoma"/>
                    <w:color w:val="000000"/>
                    <w:sz w:val="12"/>
                    <w:szCs w:val="12"/>
                    <w:lang w:val="es-MX" w:eastAsia="es-MX"/>
                  </w:rPr>
                </w:pPr>
              </w:p>
            </w:tc>
            <w:tc>
              <w:tcPr>
                <w:tcW w:w="1418" w:type="dxa"/>
                <w:vMerge/>
                <w:tcBorders>
                  <w:top w:val="nil"/>
                  <w:left w:val="single" w:sz="8" w:space="0" w:color="000000"/>
                  <w:bottom w:val="single" w:sz="8" w:space="0" w:color="000000"/>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c>
              <w:tcPr>
                <w:tcW w:w="1559" w:type="dxa"/>
                <w:vMerge/>
                <w:tcBorders>
                  <w:top w:val="nil"/>
                  <w:left w:val="single" w:sz="8" w:space="0" w:color="auto"/>
                  <w:bottom w:val="single" w:sz="8" w:space="0" w:color="000000"/>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r>
          <w:tr w:rsidR="002B135B" w:rsidRPr="002B135B" w:rsidTr="002B135B">
            <w:trPr>
              <w:trHeight w:val="675"/>
            </w:trPr>
            <w:tc>
              <w:tcPr>
                <w:tcW w:w="1200" w:type="dxa"/>
                <w:vMerge w:val="restart"/>
                <w:tcBorders>
                  <w:top w:val="nil"/>
                  <w:left w:val="single" w:sz="8" w:space="0" w:color="auto"/>
                  <w:bottom w:val="single" w:sz="8" w:space="0" w:color="000000"/>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2</w:t>
                </w:r>
              </w:p>
            </w:tc>
            <w:tc>
              <w:tcPr>
                <w:tcW w:w="2769" w:type="dxa"/>
                <w:vMerge w:val="restart"/>
                <w:tcBorders>
                  <w:top w:val="nil"/>
                  <w:left w:val="single" w:sz="8" w:space="0" w:color="auto"/>
                  <w:bottom w:val="single" w:sz="8" w:space="0" w:color="000000"/>
                  <w:right w:val="single" w:sz="8" w:space="0" w:color="auto"/>
                </w:tcBorders>
                <w:shd w:val="clear" w:color="000000" w:fill="FFFFFF"/>
                <w:vAlign w:val="center"/>
                <w:hideMark/>
              </w:tcPr>
              <w:p w:rsidR="002B135B" w:rsidRPr="002B135B" w:rsidRDefault="002B135B" w:rsidP="002B135B">
                <w:pPr>
                  <w:jc w:val="center"/>
                  <w:rPr>
                    <w:rFonts w:ascii="Century Gothic" w:hAnsi="Century Gothic" w:cs="Calibri"/>
                    <w:color w:val="000000"/>
                    <w:sz w:val="12"/>
                    <w:szCs w:val="12"/>
                    <w:lang w:val="es-MX" w:eastAsia="es-MX"/>
                  </w:rPr>
                </w:pPr>
                <w:r w:rsidRPr="002B135B">
                  <w:rPr>
                    <w:rFonts w:ascii="Century Gothic" w:hAnsi="Century Gothic" w:cs="Calibri"/>
                    <w:color w:val="000000"/>
                    <w:sz w:val="12"/>
                    <w:szCs w:val="12"/>
                    <w:lang w:val="es-MX" w:eastAsia="es-MX"/>
                  </w:rPr>
                  <w:t>(PAP) ESQUEMA PAP 2 (DOTACIÓN PARA MENORES DE  2 A 5 AÑOS 11 MESES NO ESCOLARIZADOS)</w:t>
                </w:r>
              </w:p>
            </w:tc>
            <w:tc>
              <w:tcPr>
                <w:tcW w:w="2268" w:type="dxa"/>
                <w:vMerge w:val="restart"/>
                <w:tcBorders>
                  <w:top w:val="nil"/>
                  <w:left w:val="single" w:sz="8" w:space="0" w:color="auto"/>
                  <w:bottom w:val="single" w:sz="8" w:space="0" w:color="000000"/>
                  <w:right w:val="single" w:sz="8" w:space="0" w:color="000000"/>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DE CONFORMIDAD A ESPECIFICIONES TÉCNICAS</w:t>
                </w:r>
              </w:p>
            </w:tc>
            <w:tc>
              <w:tcPr>
                <w:tcW w:w="1418" w:type="dxa"/>
                <w:vMerge w:val="restart"/>
                <w:tcBorders>
                  <w:top w:val="nil"/>
                  <w:left w:val="single" w:sz="8" w:space="0" w:color="000000"/>
                  <w:bottom w:val="single" w:sz="8" w:space="0" w:color="000000"/>
                  <w:right w:val="nil"/>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18,000</w:t>
                </w:r>
              </w:p>
            </w:tc>
            <w:tc>
              <w:tcPr>
                <w:tcW w:w="1559" w:type="dxa"/>
                <w:vMerge w:val="restart"/>
                <w:tcBorders>
                  <w:top w:val="nil"/>
                  <w:left w:val="single" w:sz="8" w:space="0" w:color="auto"/>
                  <w:bottom w:val="single" w:sz="8" w:space="0" w:color="auto"/>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 </w:t>
                </w:r>
                <w:r>
                  <w:rPr>
                    <w:rFonts w:ascii="Tahoma" w:hAnsi="Tahoma" w:cs="Tahoma"/>
                    <w:color w:val="000000"/>
                    <w:sz w:val="12"/>
                    <w:szCs w:val="12"/>
                    <w:lang w:val="es-MX" w:eastAsia="es-MX"/>
                  </w:rPr>
                  <w:t>PAQUETE</w:t>
                </w:r>
              </w:p>
            </w:tc>
          </w:tr>
          <w:tr w:rsidR="002B135B" w:rsidRPr="002B135B" w:rsidTr="002B135B">
            <w:trPr>
              <w:trHeight w:val="315"/>
            </w:trPr>
            <w:tc>
              <w:tcPr>
                <w:tcW w:w="1200" w:type="dxa"/>
                <w:vMerge/>
                <w:tcBorders>
                  <w:top w:val="nil"/>
                  <w:left w:val="single" w:sz="8" w:space="0" w:color="auto"/>
                  <w:bottom w:val="single" w:sz="8" w:space="0" w:color="000000"/>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c>
              <w:tcPr>
                <w:tcW w:w="2769" w:type="dxa"/>
                <w:vMerge/>
                <w:tcBorders>
                  <w:top w:val="nil"/>
                  <w:left w:val="single" w:sz="8" w:space="0" w:color="auto"/>
                  <w:bottom w:val="single" w:sz="8" w:space="0" w:color="000000"/>
                  <w:right w:val="single" w:sz="8" w:space="0" w:color="auto"/>
                </w:tcBorders>
                <w:vAlign w:val="center"/>
                <w:hideMark/>
              </w:tcPr>
              <w:p w:rsidR="002B135B" w:rsidRPr="002B135B" w:rsidRDefault="002B135B" w:rsidP="002B135B">
                <w:pPr>
                  <w:rPr>
                    <w:rFonts w:ascii="Century Gothic" w:hAnsi="Century Gothic" w:cs="Calibri"/>
                    <w:color w:val="000000"/>
                    <w:sz w:val="12"/>
                    <w:szCs w:val="12"/>
                    <w:lang w:val="es-MX" w:eastAsia="es-MX"/>
                  </w:rPr>
                </w:pPr>
              </w:p>
            </w:tc>
            <w:tc>
              <w:tcPr>
                <w:tcW w:w="2268" w:type="dxa"/>
                <w:vMerge/>
                <w:tcBorders>
                  <w:top w:val="nil"/>
                  <w:left w:val="single" w:sz="8" w:space="0" w:color="auto"/>
                  <w:bottom w:val="single" w:sz="8" w:space="0" w:color="000000"/>
                  <w:right w:val="single" w:sz="8" w:space="0" w:color="000000"/>
                </w:tcBorders>
                <w:vAlign w:val="center"/>
                <w:hideMark/>
              </w:tcPr>
              <w:p w:rsidR="002B135B" w:rsidRPr="002B135B" w:rsidRDefault="002B135B" w:rsidP="002B135B">
                <w:pPr>
                  <w:rPr>
                    <w:rFonts w:ascii="Tahoma" w:hAnsi="Tahoma" w:cs="Tahoma"/>
                    <w:color w:val="000000"/>
                    <w:sz w:val="12"/>
                    <w:szCs w:val="12"/>
                    <w:lang w:val="es-MX" w:eastAsia="es-MX"/>
                  </w:rPr>
                </w:pPr>
              </w:p>
            </w:tc>
            <w:tc>
              <w:tcPr>
                <w:tcW w:w="1418" w:type="dxa"/>
                <w:vMerge/>
                <w:tcBorders>
                  <w:top w:val="nil"/>
                  <w:left w:val="single" w:sz="8" w:space="0" w:color="000000"/>
                  <w:bottom w:val="single" w:sz="8" w:space="0" w:color="000000"/>
                  <w:right w:val="nil"/>
                </w:tcBorders>
                <w:vAlign w:val="center"/>
                <w:hideMark/>
              </w:tcPr>
              <w:p w:rsidR="002B135B" w:rsidRPr="002B135B" w:rsidRDefault="002B135B" w:rsidP="002B135B">
                <w:pPr>
                  <w:rPr>
                    <w:rFonts w:ascii="Tahoma" w:hAnsi="Tahoma" w:cs="Tahoma"/>
                    <w:color w:val="000000"/>
                    <w:sz w:val="12"/>
                    <w:szCs w:val="12"/>
                    <w:lang w:val="es-MX" w:eastAsia="es-MX"/>
                  </w:rPr>
                </w:pPr>
              </w:p>
            </w:tc>
            <w:tc>
              <w:tcPr>
                <w:tcW w:w="1559" w:type="dxa"/>
                <w:vMerge/>
                <w:tcBorders>
                  <w:top w:val="nil"/>
                  <w:left w:val="single" w:sz="8" w:space="0" w:color="auto"/>
                  <w:bottom w:val="single" w:sz="8" w:space="0" w:color="auto"/>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r>
          <w:tr w:rsidR="002B135B" w:rsidRPr="002B135B" w:rsidTr="002B135B">
            <w:trPr>
              <w:trHeight w:val="675"/>
            </w:trPr>
            <w:tc>
              <w:tcPr>
                <w:tcW w:w="1200" w:type="dxa"/>
                <w:vMerge w:val="restart"/>
                <w:tcBorders>
                  <w:top w:val="nil"/>
                  <w:left w:val="single" w:sz="8" w:space="0" w:color="auto"/>
                  <w:bottom w:val="single" w:sz="8" w:space="0" w:color="000000"/>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3</w:t>
                </w:r>
              </w:p>
            </w:tc>
            <w:tc>
              <w:tcPr>
                <w:tcW w:w="2769" w:type="dxa"/>
                <w:vMerge w:val="restart"/>
                <w:tcBorders>
                  <w:top w:val="nil"/>
                  <w:left w:val="single" w:sz="8" w:space="0" w:color="auto"/>
                  <w:bottom w:val="single" w:sz="8" w:space="0" w:color="000000"/>
                  <w:right w:val="single" w:sz="8" w:space="0" w:color="auto"/>
                </w:tcBorders>
                <w:shd w:val="clear" w:color="000000" w:fill="FFFFFF"/>
                <w:vAlign w:val="center"/>
                <w:hideMark/>
              </w:tcPr>
              <w:p w:rsidR="002B135B" w:rsidRPr="002B135B" w:rsidRDefault="002B135B" w:rsidP="002B135B">
                <w:pPr>
                  <w:jc w:val="center"/>
                  <w:rPr>
                    <w:rFonts w:ascii="Century Gothic" w:hAnsi="Century Gothic" w:cs="Calibri"/>
                    <w:color w:val="000000"/>
                    <w:sz w:val="12"/>
                    <w:szCs w:val="12"/>
                    <w:lang w:val="es-MX" w:eastAsia="es-MX"/>
                  </w:rPr>
                </w:pPr>
                <w:r w:rsidRPr="002B135B">
                  <w:rPr>
                    <w:rFonts w:ascii="Century Gothic" w:hAnsi="Century Gothic" w:cs="Calibri"/>
                    <w:color w:val="000000"/>
                    <w:sz w:val="12"/>
                    <w:szCs w:val="12"/>
                    <w:lang w:val="es-MX" w:eastAsia="es-MX"/>
                  </w:rPr>
                  <w:t>(PSE) ESQUEMA PSE (DOTACIÓN PARA PERSONAS EN SITUACIÓN DE EMERGENCIA O DESASTRE)</w:t>
                </w:r>
              </w:p>
            </w:tc>
            <w:tc>
              <w:tcPr>
                <w:tcW w:w="2268" w:type="dxa"/>
                <w:vMerge w:val="restart"/>
                <w:tcBorders>
                  <w:top w:val="nil"/>
                  <w:left w:val="single" w:sz="8" w:space="0" w:color="auto"/>
                  <w:bottom w:val="single" w:sz="8" w:space="0" w:color="000000"/>
                  <w:right w:val="single" w:sz="8" w:space="0" w:color="000000"/>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DE CONFORMIDAD A ESPECIFICIONES TÉCNICAS</w:t>
                </w:r>
              </w:p>
            </w:tc>
            <w:tc>
              <w:tcPr>
                <w:tcW w:w="1418" w:type="dxa"/>
                <w:vMerge w:val="restart"/>
                <w:tcBorders>
                  <w:top w:val="nil"/>
                  <w:left w:val="single" w:sz="8" w:space="0" w:color="000000"/>
                  <w:bottom w:val="single" w:sz="8" w:space="0" w:color="000000"/>
                  <w:right w:val="nil"/>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34,850</w:t>
                </w:r>
              </w:p>
            </w:tc>
            <w:tc>
              <w:tcPr>
                <w:tcW w:w="1559" w:type="dxa"/>
                <w:vMerge w:val="restart"/>
                <w:tcBorders>
                  <w:top w:val="nil"/>
                  <w:left w:val="single" w:sz="8" w:space="0" w:color="auto"/>
                  <w:bottom w:val="single" w:sz="8" w:space="0" w:color="auto"/>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Pr>
                    <w:rFonts w:ascii="Tahoma" w:hAnsi="Tahoma" w:cs="Tahoma"/>
                    <w:color w:val="000000"/>
                    <w:sz w:val="12"/>
                    <w:szCs w:val="12"/>
                    <w:lang w:val="es-MX" w:eastAsia="es-MX"/>
                  </w:rPr>
                  <w:t>PAQUETE</w:t>
                </w:r>
                <w:r w:rsidRPr="002B135B">
                  <w:rPr>
                    <w:rFonts w:ascii="Tahoma" w:hAnsi="Tahoma" w:cs="Tahoma"/>
                    <w:color w:val="000000"/>
                    <w:sz w:val="12"/>
                    <w:szCs w:val="12"/>
                    <w:lang w:val="es-MX" w:eastAsia="es-MX"/>
                  </w:rPr>
                  <w:t> </w:t>
                </w:r>
              </w:p>
            </w:tc>
          </w:tr>
          <w:tr w:rsidR="002B135B" w:rsidRPr="002B135B" w:rsidTr="002B135B">
            <w:trPr>
              <w:trHeight w:val="315"/>
            </w:trPr>
            <w:tc>
              <w:tcPr>
                <w:tcW w:w="1200" w:type="dxa"/>
                <w:vMerge/>
                <w:tcBorders>
                  <w:top w:val="nil"/>
                  <w:left w:val="single" w:sz="8" w:space="0" w:color="auto"/>
                  <w:bottom w:val="single" w:sz="8" w:space="0" w:color="000000"/>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c>
              <w:tcPr>
                <w:tcW w:w="2769" w:type="dxa"/>
                <w:vMerge/>
                <w:tcBorders>
                  <w:top w:val="nil"/>
                  <w:left w:val="single" w:sz="8" w:space="0" w:color="auto"/>
                  <w:bottom w:val="single" w:sz="8" w:space="0" w:color="000000"/>
                  <w:right w:val="single" w:sz="8" w:space="0" w:color="auto"/>
                </w:tcBorders>
                <w:vAlign w:val="center"/>
                <w:hideMark/>
              </w:tcPr>
              <w:p w:rsidR="002B135B" w:rsidRPr="002B135B" w:rsidRDefault="002B135B" w:rsidP="002B135B">
                <w:pPr>
                  <w:rPr>
                    <w:rFonts w:ascii="Century Gothic" w:hAnsi="Century Gothic" w:cs="Calibri"/>
                    <w:color w:val="000000"/>
                    <w:sz w:val="12"/>
                    <w:szCs w:val="12"/>
                    <w:lang w:val="es-MX" w:eastAsia="es-MX"/>
                  </w:rPr>
                </w:pPr>
              </w:p>
            </w:tc>
            <w:tc>
              <w:tcPr>
                <w:tcW w:w="2268" w:type="dxa"/>
                <w:vMerge/>
                <w:tcBorders>
                  <w:top w:val="nil"/>
                  <w:left w:val="single" w:sz="8" w:space="0" w:color="auto"/>
                  <w:bottom w:val="single" w:sz="8" w:space="0" w:color="000000"/>
                  <w:right w:val="single" w:sz="8" w:space="0" w:color="000000"/>
                </w:tcBorders>
                <w:vAlign w:val="center"/>
                <w:hideMark/>
              </w:tcPr>
              <w:p w:rsidR="002B135B" w:rsidRPr="002B135B" w:rsidRDefault="002B135B" w:rsidP="002B135B">
                <w:pPr>
                  <w:rPr>
                    <w:rFonts w:ascii="Tahoma" w:hAnsi="Tahoma" w:cs="Tahoma"/>
                    <w:color w:val="000000"/>
                    <w:sz w:val="12"/>
                    <w:szCs w:val="12"/>
                    <w:lang w:val="es-MX" w:eastAsia="es-MX"/>
                  </w:rPr>
                </w:pPr>
              </w:p>
            </w:tc>
            <w:tc>
              <w:tcPr>
                <w:tcW w:w="1418" w:type="dxa"/>
                <w:vMerge/>
                <w:tcBorders>
                  <w:top w:val="nil"/>
                  <w:left w:val="single" w:sz="8" w:space="0" w:color="000000"/>
                  <w:bottom w:val="single" w:sz="8" w:space="0" w:color="000000"/>
                  <w:right w:val="nil"/>
                </w:tcBorders>
                <w:vAlign w:val="center"/>
                <w:hideMark/>
              </w:tcPr>
              <w:p w:rsidR="002B135B" w:rsidRPr="002B135B" w:rsidRDefault="002B135B" w:rsidP="002B135B">
                <w:pPr>
                  <w:rPr>
                    <w:rFonts w:ascii="Tahoma" w:hAnsi="Tahoma" w:cs="Tahoma"/>
                    <w:color w:val="000000"/>
                    <w:sz w:val="12"/>
                    <w:szCs w:val="12"/>
                    <w:lang w:val="es-MX" w:eastAsia="es-MX"/>
                  </w:rPr>
                </w:pPr>
              </w:p>
            </w:tc>
            <w:tc>
              <w:tcPr>
                <w:tcW w:w="1559" w:type="dxa"/>
                <w:vMerge/>
                <w:tcBorders>
                  <w:top w:val="nil"/>
                  <w:left w:val="single" w:sz="8" w:space="0" w:color="auto"/>
                  <w:bottom w:val="single" w:sz="8" w:space="0" w:color="auto"/>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r>
          <w:tr w:rsidR="002B135B" w:rsidRPr="002B135B" w:rsidTr="002B135B">
            <w:trPr>
              <w:trHeight w:val="840"/>
            </w:trPr>
            <w:tc>
              <w:tcPr>
                <w:tcW w:w="1200" w:type="dxa"/>
                <w:vMerge w:val="restart"/>
                <w:tcBorders>
                  <w:top w:val="nil"/>
                  <w:left w:val="single" w:sz="8" w:space="0" w:color="auto"/>
                  <w:bottom w:val="single" w:sz="8" w:space="0" w:color="000000"/>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4</w:t>
                </w:r>
              </w:p>
            </w:tc>
            <w:tc>
              <w:tcPr>
                <w:tcW w:w="2769" w:type="dxa"/>
                <w:vMerge w:val="restart"/>
                <w:tcBorders>
                  <w:top w:val="nil"/>
                  <w:left w:val="single" w:sz="8" w:space="0" w:color="auto"/>
                  <w:bottom w:val="single" w:sz="8" w:space="0" w:color="000000"/>
                  <w:right w:val="single" w:sz="8" w:space="0" w:color="auto"/>
                </w:tcBorders>
                <w:shd w:val="clear" w:color="000000" w:fill="FFFFFF"/>
                <w:vAlign w:val="center"/>
                <w:hideMark/>
              </w:tcPr>
              <w:p w:rsidR="002B135B" w:rsidRPr="002B135B" w:rsidRDefault="002B135B" w:rsidP="002B135B">
                <w:pPr>
                  <w:jc w:val="center"/>
                  <w:rPr>
                    <w:rFonts w:ascii="Century Gothic" w:hAnsi="Century Gothic" w:cs="Calibri"/>
                    <w:color w:val="000000"/>
                    <w:sz w:val="12"/>
                    <w:szCs w:val="12"/>
                    <w:lang w:val="es-MX" w:eastAsia="es-MX"/>
                  </w:rPr>
                </w:pPr>
                <w:r w:rsidRPr="002B135B">
                  <w:rPr>
                    <w:rFonts w:ascii="Century Gothic" w:hAnsi="Century Gothic" w:cs="Calibri"/>
                    <w:color w:val="000000"/>
                    <w:sz w:val="12"/>
                    <w:szCs w:val="12"/>
                    <w:lang w:val="es-MX" w:eastAsia="es-MX"/>
                  </w:rPr>
                  <w:t>ESQUEMA 1000 DIAS DE VIDA (DOTACIÓN PARA MUJERES EMBARAZADAS Y EN PERIODO DE LACTANCIA)</w:t>
                </w:r>
              </w:p>
            </w:tc>
            <w:tc>
              <w:tcPr>
                <w:tcW w:w="2268" w:type="dxa"/>
                <w:vMerge w:val="restart"/>
                <w:tcBorders>
                  <w:top w:val="nil"/>
                  <w:left w:val="single" w:sz="8" w:space="0" w:color="auto"/>
                  <w:bottom w:val="single" w:sz="8" w:space="0" w:color="000000"/>
                  <w:right w:val="single" w:sz="8" w:space="0" w:color="000000"/>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DE CONFORMIDAD A ESPECIFICIONES TÉCNICAS</w:t>
                </w:r>
              </w:p>
            </w:tc>
            <w:tc>
              <w:tcPr>
                <w:tcW w:w="1418" w:type="dxa"/>
                <w:vMerge w:val="restart"/>
                <w:tcBorders>
                  <w:top w:val="nil"/>
                  <w:left w:val="single" w:sz="8" w:space="0" w:color="000000"/>
                  <w:bottom w:val="single" w:sz="8" w:space="0" w:color="000000"/>
                  <w:right w:val="nil"/>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6,000</w:t>
                </w:r>
              </w:p>
            </w:tc>
            <w:tc>
              <w:tcPr>
                <w:tcW w:w="1559" w:type="dxa"/>
                <w:vMerge w:val="restart"/>
                <w:tcBorders>
                  <w:top w:val="nil"/>
                  <w:left w:val="single" w:sz="8" w:space="0" w:color="auto"/>
                  <w:bottom w:val="single" w:sz="8" w:space="0" w:color="auto"/>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 </w:t>
                </w:r>
                <w:r>
                  <w:rPr>
                    <w:rFonts w:ascii="Tahoma" w:hAnsi="Tahoma" w:cs="Tahoma"/>
                    <w:color w:val="000000"/>
                    <w:sz w:val="12"/>
                    <w:szCs w:val="12"/>
                    <w:lang w:val="es-MX" w:eastAsia="es-MX"/>
                  </w:rPr>
                  <w:t>PAQUETE</w:t>
                </w:r>
              </w:p>
            </w:tc>
          </w:tr>
          <w:tr w:rsidR="002B135B" w:rsidRPr="002B135B" w:rsidTr="002B135B">
            <w:trPr>
              <w:trHeight w:val="315"/>
            </w:trPr>
            <w:tc>
              <w:tcPr>
                <w:tcW w:w="1200" w:type="dxa"/>
                <w:vMerge/>
                <w:tcBorders>
                  <w:top w:val="nil"/>
                  <w:left w:val="single" w:sz="8" w:space="0" w:color="auto"/>
                  <w:bottom w:val="single" w:sz="8" w:space="0" w:color="000000"/>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c>
              <w:tcPr>
                <w:tcW w:w="2769" w:type="dxa"/>
                <w:vMerge/>
                <w:tcBorders>
                  <w:top w:val="nil"/>
                  <w:left w:val="single" w:sz="8" w:space="0" w:color="auto"/>
                  <w:bottom w:val="single" w:sz="8" w:space="0" w:color="000000"/>
                  <w:right w:val="single" w:sz="8" w:space="0" w:color="auto"/>
                </w:tcBorders>
                <w:vAlign w:val="center"/>
                <w:hideMark/>
              </w:tcPr>
              <w:p w:rsidR="002B135B" w:rsidRPr="002B135B" w:rsidRDefault="002B135B" w:rsidP="002B135B">
                <w:pPr>
                  <w:rPr>
                    <w:rFonts w:ascii="Century Gothic" w:hAnsi="Century Gothic" w:cs="Calibri"/>
                    <w:color w:val="000000"/>
                    <w:sz w:val="12"/>
                    <w:szCs w:val="12"/>
                    <w:lang w:val="es-MX" w:eastAsia="es-MX"/>
                  </w:rPr>
                </w:pPr>
              </w:p>
            </w:tc>
            <w:tc>
              <w:tcPr>
                <w:tcW w:w="2268" w:type="dxa"/>
                <w:vMerge/>
                <w:tcBorders>
                  <w:top w:val="nil"/>
                  <w:left w:val="single" w:sz="8" w:space="0" w:color="auto"/>
                  <w:bottom w:val="single" w:sz="8" w:space="0" w:color="000000"/>
                  <w:right w:val="single" w:sz="8" w:space="0" w:color="000000"/>
                </w:tcBorders>
                <w:vAlign w:val="center"/>
                <w:hideMark/>
              </w:tcPr>
              <w:p w:rsidR="002B135B" w:rsidRPr="002B135B" w:rsidRDefault="002B135B" w:rsidP="002B135B">
                <w:pPr>
                  <w:rPr>
                    <w:rFonts w:ascii="Tahoma" w:hAnsi="Tahoma" w:cs="Tahoma"/>
                    <w:color w:val="000000"/>
                    <w:sz w:val="12"/>
                    <w:szCs w:val="12"/>
                    <w:lang w:val="es-MX" w:eastAsia="es-MX"/>
                  </w:rPr>
                </w:pPr>
              </w:p>
            </w:tc>
            <w:tc>
              <w:tcPr>
                <w:tcW w:w="1418" w:type="dxa"/>
                <w:vMerge/>
                <w:tcBorders>
                  <w:top w:val="nil"/>
                  <w:left w:val="single" w:sz="8" w:space="0" w:color="000000"/>
                  <w:bottom w:val="single" w:sz="8" w:space="0" w:color="000000"/>
                  <w:right w:val="nil"/>
                </w:tcBorders>
                <w:vAlign w:val="center"/>
                <w:hideMark/>
              </w:tcPr>
              <w:p w:rsidR="002B135B" w:rsidRPr="002B135B" w:rsidRDefault="002B135B" w:rsidP="002B135B">
                <w:pPr>
                  <w:rPr>
                    <w:rFonts w:ascii="Tahoma" w:hAnsi="Tahoma" w:cs="Tahoma"/>
                    <w:color w:val="000000"/>
                    <w:sz w:val="12"/>
                    <w:szCs w:val="12"/>
                    <w:lang w:val="es-MX" w:eastAsia="es-MX"/>
                  </w:rPr>
                </w:pPr>
              </w:p>
            </w:tc>
            <w:tc>
              <w:tcPr>
                <w:tcW w:w="1559" w:type="dxa"/>
                <w:vMerge/>
                <w:tcBorders>
                  <w:top w:val="nil"/>
                  <w:left w:val="single" w:sz="8" w:space="0" w:color="auto"/>
                  <w:bottom w:val="single" w:sz="8" w:space="0" w:color="auto"/>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r>
          <w:tr w:rsidR="002B135B" w:rsidRPr="002B135B" w:rsidTr="002B135B">
            <w:trPr>
              <w:trHeight w:val="510"/>
            </w:trPr>
            <w:tc>
              <w:tcPr>
                <w:tcW w:w="1200" w:type="dxa"/>
                <w:vMerge w:val="restart"/>
                <w:tcBorders>
                  <w:top w:val="nil"/>
                  <w:left w:val="single" w:sz="8" w:space="0" w:color="auto"/>
                  <w:bottom w:val="single" w:sz="8" w:space="0" w:color="000000"/>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5</w:t>
                </w:r>
              </w:p>
            </w:tc>
            <w:tc>
              <w:tcPr>
                <w:tcW w:w="2769" w:type="dxa"/>
                <w:vMerge w:val="restart"/>
                <w:tcBorders>
                  <w:top w:val="nil"/>
                  <w:left w:val="single" w:sz="8" w:space="0" w:color="auto"/>
                  <w:bottom w:val="single" w:sz="8" w:space="0" w:color="000000"/>
                  <w:right w:val="single" w:sz="8" w:space="0" w:color="auto"/>
                </w:tcBorders>
                <w:shd w:val="clear" w:color="000000" w:fill="FFFFFF"/>
                <w:vAlign w:val="center"/>
                <w:hideMark/>
              </w:tcPr>
              <w:p w:rsidR="002B135B" w:rsidRPr="002B135B" w:rsidRDefault="002B135B" w:rsidP="002B135B">
                <w:pPr>
                  <w:jc w:val="center"/>
                  <w:rPr>
                    <w:rFonts w:ascii="Century Gothic" w:hAnsi="Century Gothic" w:cs="Calibri"/>
                    <w:color w:val="000000"/>
                    <w:sz w:val="12"/>
                    <w:szCs w:val="12"/>
                    <w:lang w:val="es-MX" w:eastAsia="es-MX"/>
                  </w:rPr>
                </w:pPr>
                <w:r w:rsidRPr="002B135B">
                  <w:rPr>
                    <w:rFonts w:ascii="Century Gothic" w:hAnsi="Century Gothic" w:cs="Calibri"/>
                    <w:color w:val="000000"/>
                    <w:sz w:val="12"/>
                    <w:szCs w:val="12"/>
                    <w:lang w:val="es-MX" w:eastAsia="es-MX"/>
                  </w:rPr>
                  <w:t xml:space="preserve">DESPENSA (DEC) ESQUEMA DESAYUNO ESCOLAR CALIENTE </w:t>
                </w:r>
              </w:p>
            </w:tc>
            <w:tc>
              <w:tcPr>
                <w:tcW w:w="2268" w:type="dxa"/>
                <w:vMerge w:val="restart"/>
                <w:tcBorders>
                  <w:top w:val="nil"/>
                  <w:left w:val="single" w:sz="8" w:space="0" w:color="auto"/>
                  <w:bottom w:val="single" w:sz="8" w:space="0" w:color="000000"/>
                  <w:right w:val="single" w:sz="8" w:space="0" w:color="000000"/>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DE CONFORMIDAD A ESPECIFICIONES TÉCNICAS</w:t>
                </w:r>
              </w:p>
            </w:tc>
            <w:tc>
              <w:tcPr>
                <w:tcW w:w="1418" w:type="dxa"/>
                <w:vMerge w:val="restart"/>
                <w:tcBorders>
                  <w:top w:val="nil"/>
                  <w:left w:val="single" w:sz="8" w:space="0" w:color="000000"/>
                  <w:bottom w:val="single" w:sz="8" w:space="0" w:color="000000"/>
                  <w:right w:val="nil"/>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140,000</w:t>
                </w:r>
              </w:p>
            </w:tc>
            <w:tc>
              <w:tcPr>
                <w:tcW w:w="1559" w:type="dxa"/>
                <w:vMerge w:val="restart"/>
                <w:tcBorders>
                  <w:top w:val="nil"/>
                  <w:left w:val="single" w:sz="8" w:space="0" w:color="auto"/>
                  <w:bottom w:val="single" w:sz="8" w:space="0" w:color="auto"/>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 </w:t>
                </w:r>
                <w:r>
                  <w:rPr>
                    <w:rFonts w:ascii="Tahoma" w:hAnsi="Tahoma" w:cs="Tahoma"/>
                    <w:color w:val="000000"/>
                    <w:sz w:val="12"/>
                    <w:szCs w:val="12"/>
                    <w:lang w:val="es-MX" w:eastAsia="es-MX"/>
                  </w:rPr>
                  <w:t>PAQUETE</w:t>
                </w:r>
              </w:p>
            </w:tc>
          </w:tr>
          <w:tr w:rsidR="002B135B" w:rsidRPr="002B135B" w:rsidTr="002B135B">
            <w:trPr>
              <w:trHeight w:val="315"/>
            </w:trPr>
            <w:tc>
              <w:tcPr>
                <w:tcW w:w="1200" w:type="dxa"/>
                <w:vMerge/>
                <w:tcBorders>
                  <w:top w:val="nil"/>
                  <w:left w:val="single" w:sz="8" w:space="0" w:color="auto"/>
                  <w:bottom w:val="single" w:sz="8" w:space="0" w:color="000000"/>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c>
              <w:tcPr>
                <w:tcW w:w="2769" w:type="dxa"/>
                <w:vMerge/>
                <w:tcBorders>
                  <w:top w:val="nil"/>
                  <w:left w:val="single" w:sz="8" w:space="0" w:color="auto"/>
                  <w:bottom w:val="single" w:sz="8" w:space="0" w:color="000000"/>
                  <w:right w:val="single" w:sz="8" w:space="0" w:color="auto"/>
                </w:tcBorders>
                <w:vAlign w:val="center"/>
                <w:hideMark/>
              </w:tcPr>
              <w:p w:rsidR="002B135B" w:rsidRPr="002B135B" w:rsidRDefault="002B135B" w:rsidP="002B135B">
                <w:pPr>
                  <w:rPr>
                    <w:rFonts w:ascii="Century Gothic" w:hAnsi="Century Gothic" w:cs="Calibri"/>
                    <w:color w:val="000000"/>
                    <w:sz w:val="12"/>
                    <w:szCs w:val="12"/>
                    <w:lang w:val="es-MX" w:eastAsia="es-MX"/>
                  </w:rPr>
                </w:pPr>
              </w:p>
            </w:tc>
            <w:tc>
              <w:tcPr>
                <w:tcW w:w="2268" w:type="dxa"/>
                <w:vMerge/>
                <w:tcBorders>
                  <w:top w:val="nil"/>
                  <w:left w:val="single" w:sz="8" w:space="0" w:color="auto"/>
                  <w:bottom w:val="single" w:sz="8" w:space="0" w:color="000000"/>
                  <w:right w:val="single" w:sz="8" w:space="0" w:color="000000"/>
                </w:tcBorders>
                <w:vAlign w:val="center"/>
                <w:hideMark/>
              </w:tcPr>
              <w:p w:rsidR="002B135B" w:rsidRPr="002B135B" w:rsidRDefault="002B135B" w:rsidP="002B135B">
                <w:pPr>
                  <w:rPr>
                    <w:rFonts w:ascii="Tahoma" w:hAnsi="Tahoma" w:cs="Tahoma"/>
                    <w:color w:val="000000"/>
                    <w:sz w:val="12"/>
                    <w:szCs w:val="12"/>
                    <w:lang w:val="es-MX" w:eastAsia="es-MX"/>
                  </w:rPr>
                </w:pPr>
              </w:p>
            </w:tc>
            <w:tc>
              <w:tcPr>
                <w:tcW w:w="1418" w:type="dxa"/>
                <w:vMerge/>
                <w:tcBorders>
                  <w:top w:val="nil"/>
                  <w:left w:val="single" w:sz="8" w:space="0" w:color="000000"/>
                  <w:bottom w:val="single" w:sz="8" w:space="0" w:color="000000"/>
                  <w:right w:val="nil"/>
                </w:tcBorders>
                <w:vAlign w:val="center"/>
                <w:hideMark/>
              </w:tcPr>
              <w:p w:rsidR="002B135B" w:rsidRPr="002B135B" w:rsidRDefault="002B135B" w:rsidP="002B135B">
                <w:pPr>
                  <w:rPr>
                    <w:rFonts w:ascii="Tahoma" w:hAnsi="Tahoma" w:cs="Tahoma"/>
                    <w:color w:val="000000"/>
                    <w:sz w:val="12"/>
                    <w:szCs w:val="12"/>
                    <w:lang w:val="es-MX" w:eastAsia="es-MX"/>
                  </w:rPr>
                </w:pPr>
              </w:p>
            </w:tc>
            <w:tc>
              <w:tcPr>
                <w:tcW w:w="1559" w:type="dxa"/>
                <w:vMerge/>
                <w:tcBorders>
                  <w:top w:val="nil"/>
                  <w:left w:val="single" w:sz="8" w:space="0" w:color="auto"/>
                  <w:bottom w:val="single" w:sz="8" w:space="0" w:color="auto"/>
                  <w:right w:val="single" w:sz="8" w:space="0" w:color="auto"/>
                </w:tcBorders>
                <w:vAlign w:val="center"/>
                <w:hideMark/>
              </w:tcPr>
              <w:p w:rsidR="002B135B" w:rsidRPr="002B135B" w:rsidRDefault="002B135B" w:rsidP="002B135B">
                <w:pPr>
                  <w:rPr>
                    <w:rFonts w:ascii="Tahoma" w:hAnsi="Tahoma" w:cs="Tahoma"/>
                    <w:color w:val="000000"/>
                    <w:sz w:val="12"/>
                    <w:szCs w:val="12"/>
                    <w:lang w:val="es-MX" w:eastAsia="es-MX"/>
                  </w:rPr>
                </w:pPr>
              </w:p>
            </w:tc>
          </w:tr>
          <w:tr w:rsidR="002B135B" w:rsidRPr="002B135B" w:rsidTr="002B135B">
            <w:trPr>
              <w:trHeight w:val="675"/>
            </w:trPr>
            <w:tc>
              <w:tcPr>
                <w:tcW w:w="1200" w:type="dxa"/>
                <w:tcBorders>
                  <w:top w:val="nil"/>
                  <w:left w:val="single" w:sz="8" w:space="0" w:color="auto"/>
                  <w:bottom w:val="single" w:sz="8" w:space="0" w:color="000000"/>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6</w:t>
                </w:r>
              </w:p>
            </w:tc>
            <w:tc>
              <w:tcPr>
                <w:tcW w:w="2769" w:type="dxa"/>
                <w:tcBorders>
                  <w:top w:val="nil"/>
                  <w:left w:val="nil"/>
                  <w:bottom w:val="single" w:sz="8" w:space="0" w:color="000000"/>
                  <w:right w:val="single" w:sz="8" w:space="0" w:color="auto"/>
                </w:tcBorders>
                <w:shd w:val="clear" w:color="000000" w:fill="FFFFFF"/>
                <w:vAlign w:val="center"/>
                <w:hideMark/>
              </w:tcPr>
              <w:p w:rsidR="002B135B" w:rsidRPr="002B135B" w:rsidRDefault="002B135B" w:rsidP="002B135B">
                <w:pPr>
                  <w:jc w:val="center"/>
                  <w:rPr>
                    <w:rFonts w:ascii="Century Gothic" w:hAnsi="Century Gothic" w:cs="Calibri"/>
                    <w:color w:val="000000"/>
                    <w:sz w:val="12"/>
                    <w:szCs w:val="12"/>
                    <w:lang w:val="es-MX" w:eastAsia="es-MX"/>
                  </w:rPr>
                </w:pPr>
                <w:r w:rsidRPr="002B135B">
                  <w:rPr>
                    <w:rFonts w:ascii="Century Gothic" w:hAnsi="Century Gothic" w:cs="Calibri"/>
                    <w:color w:val="000000"/>
                    <w:sz w:val="12"/>
                    <w:szCs w:val="12"/>
                    <w:lang w:val="es-MX" w:eastAsia="es-MX"/>
                  </w:rPr>
                  <w:t>DESAYUNO ESCOLAR CALIENTE (SERVIDO)</w:t>
                </w:r>
              </w:p>
            </w:tc>
            <w:tc>
              <w:tcPr>
                <w:tcW w:w="2268" w:type="dxa"/>
                <w:tcBorders>
                  <w:top w:val="nil"/>
                  <w:left w:val="nil"/>
                  <w:bottom w:val="single" w:sz="8" w:space="0" w:color="000000"/>
                  <w:right w:val="single" w:sz="8" w:space="0" w:color="000000"/>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DE CONFORMIDAD A ESPECIFICIONES TÉCNICAS</w:t>
                </w:r>
              </w:p>
            </w:tc>
            <w:tc>
              <w:tcPr>
                <w:tcW w:w="1418" w:type="dxa"/>
                <w:tcBorders>
                  <w:top w:val="nil"/>
                  <w:left w:val="nil"/>
                  <w:bottom w:val="single" w:sz="8" w:space="0" w:color="000000"/>
                  <w:right w:val="nil"/>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2,280,000</w:t>
                </w:r>
              </w:p>
            </w:tc>
            <w:tc>
              <w:tcPr>
                <w:tcW w:w="1559" w:type="dxa"/>
                <w:tcBorders>
                  <w:top w:val="nil"/>
                  <w:left w:val="single" w:sz="8" w:space="0" w:color="auto"/>
                  <w:bottom w:val="single" w:sz="8" w:space="0" w:color="auto"/>
                  <w:right w:val="single" w:sz="8" w:space="0" w:color="auto"/>
                </w:tcBorders>
                <w:shd w:val="clear" w:color="auto" w:fill="auto"/>
                <w:vAlign w:val="center"/>
                <w:hideMark/>
              </w:tcPr>
              <w:p w:rsidR="002B135B" w:rsidRPr="002B135B" w:rsidRDefault="002B135B" w:rsidP="002B135B">
                <w:pPr>
                  <w:jc w:val="center"/>
                  <w:rPr>
                    <w:rFonts w:ascii="Tahoma" w:hAnsi="Tahoma" w:cs="Tahoma"/>
                    <w:color w:val="000000"/>
                    <w:sz w:val="12"/>
                    <w:szCs w:val="12"/>
                    <w:lang w:val="es-MX" w:eastAsia="es-MX"/>
                  </w:rPr>
                </w:pPr>
                <w:r w:rsidRPr="002B135B">
                  <w:rPr>
                    <w:rFonts w:ascii="Tahoma" w:hAnsi="Tahoma" w:cs="Tahoma"/>
                    <w:color w:val="000000"/>
                    <w:sz w:val="12"/>
                    <w:szCs w:val="12"/>
                    <w:lang w:val="es-MX" w:eastAsia="es-MX"/>
                  </w:rPr>
                  <w:t> </w:t>
                </w:r>
                <w:r>
                  <w:rPr>
                    <w:rFonts w:ascii="Tahoma" w:hAnsi="Tahoma" w:cs="Tahoma"/>
                    <w:color w:val="000000"/>
                    <w:sz w:val="12"/>
                    <w:szCs w:val="12"/>
                    <w:lang w:val="es-MX" w:eastAsia="es-MX"/>
                  </w:rPr>
                  <w:t>PLATILLO</w:t>
                </w:r>
              </w:p>
            </w:tc>
          </w:tr>
        </w:tbl>
        <w:p w:rsidR="00FE25FC" w:rsidRDefault="00FE25FC" w:rsidP="00470B6E">
          <w:pPr>
            <w:ind w:left="709"/>
            <w:jc w:val="both"/>
            <w:rPr>
              <w:rFonts w:ascii="Montserrat" w:hAnsi="Montserrat" w:cs="Arial"/>
              <w:szCs w:val="28"/>
            </w:rPr>
          </w:pPr>
        </w:p>
        <w:p w:rsidR="00A912BD" w:rsidRDefault="00A912BD"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2D2CFC" w:rsidRDefault="002D2CFC" w:rsidP="00504898">
          <w:pPr>
            <w:rPr>
              <w:rFonts w:ascii="Montserrat" w:hAnsi="Montserrat" w:cs="Arial"/>
              <w:b/>
              <w:szCs w:val="28"/>
            </w:rPr>
          </w:pPr>
        </w:p>
        <w:p w:rsidR="002D2CFC" w:rsidRPr="002D2CFC" w:rsidRDefault="002D2CFC" w:rsidP="002D2CFC">
          <w:pPr>
            <w:jc w:val="center"/>
            <w:rPr>
              <w:rFonts w:ascii="Arial" w:hAnsi="Arial" w:cs="Arial"/>
              <w:b/>
              <w:sz w:val="28"/>
              <w:szCs w:val="28"/>
            </w:rPr>
          </w:pPr>
          <w:r w:rsidRPr="002D2CFC">
            <w:rPr>
              <w:rFonts w:ascii="Arial" w:hAnsi="Arial" w:cs="Arial"/>
              <w:b/>
              <w:sz w:val="28"/>
              <w:szCs w:val="28"/>
            </w:rPr>
            <w:t>ESPECIFICACIONES TÉCNICAS</w:t>
          </w:r>
        </w:p>
        <w:p w:rsidR="002D2CFC" w:rsidRDefault="002D2CFC" w:rsidP="00504898">
          <w:pPr>
            <w:rPr>
              <w:rFonts w:ascii="Montserrat" w:hAnsi="Montserrat" w:cs="Arial"/>
              <w:b/>
              <w:szCs w:val="28"/>
            </w:rPr>
          </w:pPr>
        </w:p>
        <w:p w:rsidR="00FE25FC" w:rsidRPr="00FE25FC" w:rsidRDefault="00FE25FC" w:rsidP="00504898">
          <w:pPr>
            <w:rPr>
              <w:rFonts w:ascii="Montserrat" w:hAnsi="Montserrat" w:cs="Arial"/>
              <w:b/>
              <w:szCs w:val="28"/>
            </w:rPr>
          </w:pPr>
          <w:r w:rsidRPr="00FE25FC">
            <w:rPr>
              <w:rFonts w:ascii="Montserrat" w:hAnsi="Montserrat" w:cs="Arial"/>
              <w:b/>
              <w:szCs w:val="28"/>
            </w:rPr>
            <w:t>PARTIDA 1</w:t>
          </w:r>
        </w:p>
        <w:p w:rsidR="00A912BD" w:rsidRPr="00855A26" w:rsidRDefault="00A912BD" w:rsidP="00A912BD">
          <w:pPr>
            <w:pStyle w:val="Descripcin"/>
            <w:keepNext/>
            <w:jc w:val="center"/>
            <w:rPr>
              <w:i w:val="0"/>
              <w:color w:val="auto"/>
              <w:sz w:val="14"/>
            </w:rPr>
          </w:pPr>
          <w:r w:rsidRPr="003F7C0D">
            <w:rPr>
              <w:b/>
              <w:i w:val="0"/>
              <w:color w:val="auto"/>
              <w:sz w:val="14"/>
            </w:rPr>
            <w:t xml:space="preserve">Tabla </w:t>
          </w:r>
          <w:r w:rsidRPr="003F7C0D">
            <w:rPr>
              <w:b/>
              <w:i w:val="0"/>
              <w:color w:val="auto"/>
              <w:sz w:val="14"/>
            </w:rPr>
            <w:fldChar w:fldCharType="begin"/>
          </w:r>
          <w:r w:rsidRPr="003F7C0D">
            <w:rPr>
              <w:b/>
              <w:i w:val="0"/>
              <w:color w:val="auto"/>
              <w:sz w:val="14"/>
            </w:rPr>
            <w:instrText xml:space="preserve"> SEQ Tabla \* ARABIC </w:instrText>
          </w:r>
          <w:r w:rsidRPr="003F7C0D">
            <w:rPr>
              <w:b/>
              <w:i w:val="0"/>
              <w:color w:val="auto"/>
              <w:sz w:val="14"/>
            </w:rPr>
            <w:fldChar w:fldCharType="separate"/>
          </w:r>
          <w:r w:rsidR="00D467D6">
            <w:rPr>
              <w:b/>
              <w:i w:val="0"/>
              <w:noProof/>
              <w:color w:val="auto"/>
              <w:sz w:val="14"/>
            </w:rPr>
            <w:t>1</w:t>
          </w:r>
          <w:r w:rsidRPr="003F7C0D">
            <w:rPr>
              <w:b/>
              <w:i w:val="0"/>
              <w:color w:val="auto"/>
              <w:sz w:val="14"/>
            </w:rPr>
            <w:fldChar w:fldCharType="end"/>
          </w:r>
          <w:r w:rsidRPr="003F7C0D">
            <w:rPr>
              <w:b/>
              <w:i w:val="0"/>
              <w:color w:val="auto"/>
              <w:sz w:val="14"/>
            </w:rPr>
            <w:t>.</w:t>
          </w:r>
          <w:r w:rsidRPr="003F7C0D">
            <w:rPr>
              <w:i w:val="0"/>
              <w:color w:val="auto"/>
              <w:sz w:val="14"/>
            </w:rPr>
            <w:t xml:space="preserve"> Despensa del Programa de Personas de Atención Prioritaria</w:t>
          </w:r>
          <w:r w:rsidR="003F7C0D">
            <w:rPr>
              <w:i w:val="0"/>
              <w:color w:val="auto"/>
              <w:sz w:val="14"/>
            </w:rPr>
            <w:t xml:space="preserve"> </w:t>
          </w:r>
          <w:r w:rsidR="003F7C0D" w:rsidRPr="003F7C0D">
            <w:rPr>
              <w:i w:val="0"/>
              <w:color w:val="auto"/>
              <w:sz w:val="14"/>
            </w:rPr>
            <w:t>(</w:t>
          </w:r>
          <w:r w:rsidR="007773F6">
            <w:rPr>
              <w:i w:val="0"/>
              <w:color w:val="auto"/>
              <w:sz w:val="14"/>
            </w:rPr>
            <w:t>Dotación para p</w:t>
          </w:r>
          <w:r w:rsidR="003F7C0D" w:rsidRPr="003F7C0D">
            <w:rPr>
              <w:i w:val="0"/>
              <w:color w:val="auto"/>
              <w:sz w:val="14"/>
            </w:rPr>
            <w:t xml:space="preserve">ersonas con discapacidad, </w:t>
          </w:r>
          <w:r w:rsidR="007773F6">
            <w:rPr>
              <w:i w:val="0"/>
              <w:color w:val="auto"/>
              <w:sz w:val="14"/>
            </w:rPr>
            <w:br/>
          </w:r>
          <w:r w:rsidR="003F7C0D" w:rsidRPr="003F7C0D">
            <w:rPr>
              <w:i w:val="0"/>
              <w:color w:val="auto"/>
              <w:sz w:val="14"/>
            </w:rPr>
            <w:t>adultos mayores y personas por su condición vulnerable)</w:t>
          </w:r>
          <w:r w:rsidR="003F7C0D">
            <w:rPr>
              <w:i w:val="0"/>
              <w:color w:val="auto"/>
              <w:sz w:val="14"/>
            </w:rPr>
            <w:t>.</w:t>
          </w:r>
          <w:r w:rsidR="003F7C0D" w:rsidRPr="003F7C0D">
            <w:rPr>
              <w:i w:val="0"/>
              <w:color w:val="auto"/>
              <w:sz w:val="14"/>
            </w:rPr>
            <w:t xml:space="preserve"> </w:t>
          </w:r>
          <w:r w:rsidR="003F7C0D">
            <w:rPr>
              <w:i w:val="0"/>
              <w:color w:val="auto"/>
              <w:sz w:val="1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5"/>
            <w:gridCol w:w="3263"/>
            <w:gridCol w:w="1418"/>
            <w:gridCol w:w="1135"/>
            <w:gridCol w:w="2027"/>
          </w:tblGrid>
          <w:tr w:rsidR="0034276C" w:rsidRPr="00882A57" w:rsidTr="00452E2F">
            <w:trPr>
              <w:trHeight w:val="397"/>
              <w:tblHeader/>
            </w:trPr>
            <w:tc>
              <w:tcPr>
                <w:tcW w:w="3209" w:type="pct"/>
                <w:gridSpan w:val="3"/>
                <w:shd w:val="clear" w:color="auto" w:fill="auto"/>
                <w:vAlign w:val="center"/>
              </w:tcPr>
              <w:p w:rsidR="0034276C" w:rsidRPr="00882A57" w:rsidRDefault="0034276C" w:rsidP="00537148">
                <w:pPr>
                  <w:pStyle w:val="Encabezado"/>
                  <w:rPr>
                    <w:rFonts w:ascii="Montserrat" w:hAnsi="Montserrat"/>
                    <w:b/>
                    <w:sz w:val="18"/>
                    <w:szCs w:val="18"/>
                  </w:rPr>
                </w:pPr>
                <w:r w:rsidRPr="00882A57">
                  <w:rPr>
                    <w:rFonts w:ascii="Montserrat" w:hAnsi="Montserrat"/>
                    <w:b/>
                    <w:sz w:val="18"/>
                    <w:szCs w:val="18"/>
                  </w:rPr>
                  <w:t xml:space="preserve">Tipo de despensa: </w:t>
                </w:r>
              </w:p>
              <w:p w:rsidR="0034276C" w:rsidRPr="00882A57" w:rsidRDefault="0034276C" w:rsidP="00537148">
                <w:pPr>
                  <w:pStyle w:val="Encabezado"/>
                  <w:rPr>
                    <w:rFonts w:ascii="Montserrat" w:hAnsi="Montserrat"/>
                    <w:b/>
                    <w:sz w:val="18"/>
                    <w:szCs w:val="18"/>
                  </w:rPr>
                </w:pPr>
                <w:r w:rsidRPr="00882A57">
                  <w:rPr>
                    <w:rFonts w:ascii="Montserrat" w:hAnsi="Montserrat"/>
                    <w:sz w:val="18"/>
                    <w:szCs w:val="18"/>
                  </w:rPr>
                  <w:t>Personas de Atención Prioritaria</w:t>
                </w:r>
                <w:r w:rsidRPr="00882A57">
                  <w:rPr>
                    <w:rFonts w:ascii="Montserrat" w:hAnsi="Montserrat"/>
                    <w:b/>
                    <w:sz w:val="18"/>
                    <w:szCs w:val="18"/>
                  </w:rPr>
                  <w:t xml:space="preserve"> </w:t>
                </w:r>
              </w:p>
              <w:p w:rsidR="0034276C" w:rsidRPr="00882A57" w:rsidRDefault="0034276C" w:rsidP="0034276C">
                <w:pPr>
                  <w:pStyle w:val="Encabezado"/>
                  <w:jc w:val="both"/>
                  <w:rPr>
                    <w:rFonts w:ascii="Montserrat" w:hAnsi="Montserrat"/>
                    <w:sz w:val="18"/>
                    <w:szCs w:val="18"/>
                  </w:rPr>
                </w:pPr>
                <w:r w:rsidRPr="00882A57">
                  <w:rPr>
                    <w:rFonts w:ascii="Montserrat" w:hAnsi="Montserrat"/>
                    <w:sz w:val="18"/>
                    <w:szCs w:val="18"/>
                  </w:rPr>
                  <w:t>(Dotación para personas con discapacidad, adultos mayores y personas por su condición vulnerable)</w:t>
                </w:r>
              </w:p>
            </w:tc>
            <w:tc>
              <w:tcPr>
                <w:tcW w:w="1791" w:type="pct"/>
                <w:gridSpan w:val="2"/>
                <w:shd w:val="clear" w:color="auto" w:fill="auto"/>
                <w:vAlign w:val="center"/>
              </w:tcPr>
              <w:p w:rsidR="0034276C" w:rsidRPr="00882A57" w:rsidRDefault="0034276C" w:rsidP="00537148">
                <w:pPr>
                  <w:pStyle w:val="Encabezado"/>
                  <w:rPr>
                    <w:rFonts w:ascii="Montserrat" w:hAnsi="Montserrat"/>
                    <w:b/>
                    <w:sz w:val="18"/>
                    <w:szCs w:val="18"/>
                  </w:rPr>
                </w:pPr>
                <w:r w:rsidRPr="00882A57">
                  <w:rPr>
                    <w:rFonts w:ascii="Montserrat" w:hAnsi="Montserrat"/>
                    <w:b/>
                    <w:sz w:val="18"/>
                    <w:szCs w:val="18"/>
                  </w:rPr>
                  <w:t>Periodo de vigencia:</w:t>
                </w:r>
                <w:r w:rsidRPr="00882A57">
                  <w:rPr>
                    <w:rFonts w:ascii="Montserrat" w:hAnsi="Montserrat"/>
                    <w:sz w:val="18"/>
                    <w:szCs w:val="18"/>
                  </w:rPr>
                  <w:t xml:space="preserve"> 2021</w:t>
                </w:r>
              </w:p>
            </w:tc>
          </w:tr>
          <w:tr w:rsidR="00400CF5" w:rsidRPr="00882A57" w:rsidTr="00400CF5">
            <w:trPr>
              <w:trHeight w:val="397"/>
            </w:trPr>
            <w:tc>
              <w:tcPr>
                <w:tcW w:w="558" w:type="pct"/>
                <w:shd w:val="clear" w:color="auto" w:fill="D9D9D9"/>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Cantidad</w:t>
                </w:r>
              </w:p>
            </w:tc>
            <w:tc>
              <w:tcPr>
                <w:tcW w:w="1848" w:type="pct"/>
                <w:shd w:val="clear" w:color="auto" w:fill="D9D9D9"/>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Descripción</w:t>
                </w:r>
              </w:p>
            </w:tc>
            <w:tc>
              <w:tcPr>
                <w:tcW w:w="803" w:type="pct"/>
                <w:shd w:val="clear" w:color="auto" w:fill="D9D9D9"/>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Presentación</w:t>
                </w:r>
              </w:p>
            </w:tc>
            <w:tc>
              <w:tcPr>
                <w:tcW w:w="643" w:type="pct"/>
                <w:shd w:val="clear" w:color="auto" w:fill="D9D9D9"/>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Unidad de Medida</w:t>
                </w:r>
              </w:p>
            </w:tc>
            <w:tc>
              <w:tcPr>
                <w:tcW w:w="1148" w:type="pct"/>
                <w:shd w:val="clear" w:color="auto" w:fill="D9D9D9"/>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Proveedor</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Aceite vegetal comestible</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Botella</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1L</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Arroz extra</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1kg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C666DC" w:rsidP="00537148">
                <w:pPr>
                  <w:jc w:val="center"/>
                  <w:rPr>
                    <w:rFonts w:ascii="Montserrat" w:hAnsi="Montserrat" w:cs="Arial"/>
                    <w:sz w:val="18"/>
                    <w:szCs w:val="18"/>
                  </w:rPr>
                </w:pPr>
                <w:r>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Atún aleta amarilla en agua</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Lata</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140g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Avena en hojuelas</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500g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Bolsa</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N/A</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N/A</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Frijol pinto/negro</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1kg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Harina de trigo integral fortificada</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1kg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2</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Leche descremada en polvo</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210g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Lenteja</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 xml:space="preserve">Paquete </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500g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Nopal picado en salmuera</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500g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Pasta integral para sopa codito</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200g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400CF5">
            <w:trPr>
              <w:trHeight w:val="397"/>
            </w:trPr>
            <w:tc>
              <w:tcPr>
                <w:tcW w:w="558" w:type="pct"/>
                <w:shd w:val="clear" w:color="auto" w:fill="auto"/>
                <w:vAlign w:val="center"/>
              </w:tcPr>
              <w:p w:rsidR="00400CF5" w:rsidRPr="00882A57" w:rsidRDefault="00400CF5" w:rsidP="00981D9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Zanahoria picada en salmuera</w:t>
                </w:r>
              </w:p>
            </w:tc>
            <w:tc>
              <w:tcPr>
                <w:tcW w:w="803"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500g</w:t>
                </w:r>
              </w:p>
            </w:tc>
            <w:tc>
              <w:tcPr>
                <w:tcW w:w="1148"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bl>
        <w:p w:rsidR="00B527EA" w:rsidRDefault="00B527EA" w:rsidP="00504898">
          <w:pPr>
            <w:rPr>
              <w:rFonts w:ascii="Montserrat" w:hAnsi="Montserrat" w:cs="Arial"/>
              <w:szCs w:val="28"/>
            </w:rPr>
          </w:pPr>
        </w:p>
        <w:p w:rsidR="00E90066" w:rsidRDefault="00E90066" w:rsidP="00504898">
          <w:pPr>
            <w:rPr>
              <w:rFonts w:ascii="Montserrat" w:hAnsi="Montserrat" w:cs="Arial"/>
              <w:szCs w:val="28"/>
            </w:rPr>
          </w:pPr>
        </w:p>
        <w:p w:rsidR="00E90066" w:rsidRDefault="00E90066" w:rsidP="00504898">
          <w:pPr>
            <w:rPr>
              <w:rFonts w:ascii="Montserrat" w:hAnsi="Montserrat" w:cs="Arial"/>
              <w:szCs w:val="28"/>
            </w:rPr>
          </w:pPr>
        </w:p>
        <w:p w:rsidR="00E90066" w:rsidRDefault="00E90066" w:rsidP="00504898">
          <w:pPr>
            <w:rPr>
              <w:rFonts w:ascii="Montserrat" w:hAnsi="Montserrat" w:cs="Arial"/>
              <w:szCs w:val="28"/>
            </w:rPr>
          </w:pPr>
        </w:p>
        <w:p w:rsidR="00E90066" w:rsidRDefault="00E90066" w:rsidP="00504898">
          <w:pPr>
            <w:rPr>
              <w:rFonts w:ascii="Montserrat" w:hAnsi="Montserrat" w:cs="Arial"/>
              <w:szCs w:val="28"/>
            </w:rPr>
          </w:pPr>
        </w:p>
        <w:p w:rsidR="00E90066" w:rsidRDefault="00E90066"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FE25FC" w:rsidRDefault="00FE25FC" w:rsidP="00504898">
          <w:pPr>
            <w:rPr>
              <w:rFonts w:ascii="Montserrat" w:hAnsi="Montserrat" w:cs="Arial"/>
              <w:szCs w:val="28"/>
            </w:rPr>
          </w:pPr>
        </w:p>
        <w:p w:rsidR="00E90066" w:rsidRDefault="00E90066" w:rsidP="00504898">
          <w:pPr>
            <w:rPr>
              <w:rFonts w:ascii="Montserrat" w:hAnsi="Montserrat" w:cs="Arial"/>
              <w:szCs w:val="28"/>
            </w:rPr>
          </w:pPr>
        </w:p>
        <w:p w:rsidR="00A83B11" w:rsidRDefault="00A83B11" w:rsidP="00504898">
          <w:pPr>
            <w:rPr>
              <w:rFonts w:ascii="Montserrat" w:hAnsi="Montserrat" w:cs="Arial"/>
              <w:szCs w:val="28"/>
            </w:rPr>
          </w:pPr>
        </w:p>
        <w:p w:rsidR="00A83B11" w:rsidRDefault="00A83B11" w:rsidP="00504898">
          <w:pPr>
            <w:rPr>
              <w:rFonts w:ascii="Montserrat" w:hAnsi="Montserrat" w:cs="Arial"/>
              <w:szCs w:val="28"/>
            </w:rPr>
          </w:pPr>
        </w:p>
        <w:p w:rsidR="00A83B11" w:rsidRPr="00FE25FC" w:rsidRDefault="00FE25FC" w:rsidP="00504898">
          <w:pPr>
            <w:rPr>
              <w:rFonts w:ascii="Montserrat" w:hAnsi="Montserrat" w:cs="Arial"/>
              <w:b/>
              <w:szCs w:val="28"/>
            </w:rPr>
          </w:pPr>
          <w:r w:rsidRPr="00FE25FC">
            <w:rPr>
              <w:rFonts w:ascii="Montserrat" w:hAnsi="Montserrat" w:cs="Arial"/>
              <w:b/>
              <w:szCs w:val="28"/>
            </w:rPr>
            <w:t>PARTIDA 2</w:t>
          </w:r>
        </w:p>
        <w:p w:rsidR="00E90066" w:rsidRDefault="00E90066" w:rsidP="00504898">
          <w:pPr>
            <w:rPr>
              <w:rFonts w:ascii="Montserrat" w:hAnsi="Montserrat" w:cs="Arial"/>
              <w:szCs w:val="28"/>
            </w:rPr>
          </w:pPr>
        </w:p>
        <w:p w:rsidR="007773F6" w:rsidRPr="007773F6" w:rsidRDefault="007773F6" w:rsidP="007773F6">
          <w:pPr>
            <w:pStyle w:val="Descripcin"/>
            <w:keepNext/>
            <w:jc w:val="center"/>
            <w:rPr>
              <w:i w:val="0"/>
              <w:color w:val="auto"/>
              <w:sz w:val="14"/>
            </w:rPr>
          </w:pPr>
          <w:r w:rsidRPr="00E81B63">
            <w:rPr>
              <w:b/>
              <w:i w:val="0"/>
              <w:color w:val="auto"/>
              <w:sz w:val="14"/>
            </w:rPr>
            <w:t xml:space="preserve">Tabla </w:t>
          </w:r>
          <w:r w:rsidRPr="00E81B63">
            <w:rPr>
              <w:b/>
              <w:i w:val="0"/>
              <w:color w:val="auto"/>
              <w:sz w:val="14"/>
            </w:rPr>
            <w:fldChar w:fldCharType="begin"/>
          </w:r>
          <w:r w:rsidRPr="00E81B63">
            <w:rPr>
              <w:b/>
              <w:i w:val="0"/>
              <w:color w:val="auto"/>
              <w:sz w:val="14"/>
            </w:rPr>
            <w:instrText xml:space="preserve"> SEQ Tabla \* ARABIC </w:instrText>
          </w:r>
          <w:r w:rsidRPr="00E81B63">
            <w:rPr>
              <w:b/>
              <w:i w:val="0"/>
              <w:color w:val="auto"/>
              <w:sz w:val="14"/>
            </w:rPr>
            <w:fldChar w:fldCharType="separate"/>
          </w:r>
          <w:r w:rsidR="00D467D6">
            <w:rPr>
              <w:b/>
              <w:i w:val="0"/>
              <w:noProof/>
              <w:color w:val="auto"/>
              <w:sz w:val="14"/>
            </w:rPr>
            <w:t>2</w:t>
          </w:r>
          <w:r w:rsidRPr="00E81B63">
            <w:rPr>
              <w:b/>
              <w:i w:val="0"/>
              <w:color w:val="auto"/>
              <w:sz w:val="14"/>
            </w:rPr>
            <w:fldChar w:fldCharType="end"/>
          </w:r>
          <w:r w:rsidRPr="00E81B63">
            <w:rPr>
              <w:b/>
              <w:i w:val="0"/>
              <w:color w:val="auto"/>
              <w:sz w:val="14"/>
            </w:rPr>
            <w:t>.</w:t>
          </w:r>
          <w:r w:rsidRPr="007773F6">
            <w:rPr>
              <w:color w:val="auto"/>
              <w:sz w:val="14"/>
            </w:rPr>
            <w:t xml:space="preserve"> </w:t>
          </w:r>
          <w:r w:rsidRPr="003F7C0D">
            <w:rPr>
              <w:i w:val="0"/>
              <w:color w:val="auto"/>
              <w:sz w:val="14"/>
            </w:rPr>
            <w:t>Despensa del Programa de Personas de Atención Prioritaria</w:t>
          </w:r>
          <w:r>
            <w:rPr>
              <w:i w:val="0"/>
              <w:color w:val="auto"/>
              <w:sz w:val="14"/>
            </w:rPr>
            <w:t xml:space="preserve"> </w:t>
          </w:r>
          <w:r w:rsidRPr="003F7C0D">
            <w:rPr>
              <w:i w:val="0"/>
              <w:color w:val="auto"/>
              <w:sz w:val="14"/>
            </w:rPr>
            <w:t>(</w:t>
          </w:r>
          <w:r>
            <w:rPr>
              <w:i w:val="0"/>
              <w:color w:val="auto"/>
              <w:sz w:val="14"/>
            </w:rPr>
            <w:t>Dotación para menores de 2 a 5 años 11 meses no escolarizados</w:t>
          </w:r>
          <w:r w:rsidRPr="003F7C0D">
            <w:rPr>
              <w:i w:val="0"/>
              <w:color w:val="auto"/>
              <w:sz w:val="14"/>
            </w:rPr>
            <w:t>)</w:t>
          </w:r>
          <w:r>
            <w:rPr>
              <w:i w:val="0"/>
              <w:color w:val="auto"/>
              <w:sz w:val="14"/>
            </w:rPr>
            <w:t>.</w:t>
          </w:r>
          <w:r w:rsidRPr="003F7C0D">
            <w:rPr>
              <w:i w:val="0"/>
              <w:color w:val="auto"/>
              <w:sz w:val="14"/>
            </w:rPr>
            <w:t xml:space="preserve"> </w:t>
          </w:r>
          <w:r>
            <w:rPr>
              <w:i w:val="0"/>
              <w:color w:val="auto"/>
              <w:sz w:val="14"/>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3"/>
            <w:gridCol w:w="3266"/>
            <w:gridCol w:w="1416"/>
            <w:gridCol w:w="1134"/>
            <w:gridCol w:w="2029"/>
          </w:tblGrid>
          <w:tr w:rsidR="0034276C" w:rsidRPr="00882A57" w:rsidTr="00B527EA">
            <w:trPr>
              <w:trHeight w:val="397"/>
              <w:tblHeader/>
            </w:trPr>
            <w:tc>
              <w:tcPr>
                <w:tcW w:w="2407" w:type="pct"/>
                <w:gridSpan w:val="2"/>
                <w:shd w:val="clear" w:color="auto" w:fill="auto"/>
                <w:vAlign w:val="center"/>
              </w:tcPr>
              <w:p w:rsidR="0034276C" w:rsidRPr="00882A57" w:rsidRDefault="0034276C" w:rsidP="00537148">
                <w:pPr>
                  <w:pStyle w:val="Encabezado"/>
                  <w:rPr>
                    <w:rFonts w:ascii="Montserrat" w:hAnsi="Montserrat"/>
                    <w:b/>
                    <w:sz w:val="18"/>
                    <w:szCs w:val="18"/>
                  </w:rPr>
                </w:pPr>
                <w:r w:rsidRPr="00882A57">
                  <w:rPr>
                    <w:rFonts w:ascii="Montserrat" w:hAnsi="Montserrat"/>
                    <w:b/>
                    <w:sz w:val="18"/>
                    <w:szCs w:val="18"/>
                  </w:rPr>
                  <w:t>Tipo de despensa:</w:t>
                </w:r>
              </w:p>
              <w:p w:rsidR="0034276C" w:rsidRPr="00882A57" w:rsidRDefault="0034276C" w:rsidP="00537148">
                <w:pPr>
                  <w:pStyle w:val="Encabezado"/>
                  <w:rPr>
                    <w:rFonts w:ascii="Montserrat" w:hAnsi="Montserrat"/>
                    <w:b/>
                    <w:sz w:val="18"/>
                    <w:szCs w:val="18"/>
                  </w:rPr>
                </w:pPr>
                <w:r w:rsidRPr="00882A57">
                  <w:rPr>
                    <w:rFonts w:ascii="Montserrat" w:hAnsi="Montserrat"/>
                    <w:sz w:val="18"/>
                    <w:szCs w:val="18"/>
                  </w:rPr>
                  <w:t>Personas de Atención Prioritaria</w:t>
                </w:r>
              </w:p>
              <w:p w:rsidR="0034276C" w:rsidRPr="00882A57" w:rsidRDefault="0034276C" w:rsidP="0034276C">
                <w:pPr>
                  <w:pStyle w:val="Encabezado"/>
                  <w:jc w:val="both"/>
                  <w:rPr>
                    <w:rFonts w:ascii="Montserrat" w:hAnsi="Montserrat"/>
                    <w:b/>
                    <w:sz w:val="18"/>
                    <w:szCs w:val="18"/>
                  </w:rPr>
                </w:pPr>
                <w:r w:rsidRPr="00882A57">
                  <w:rPr>
                    <w:rFonts w:ascii="Montserrat" w:hAnsi="Montserrat"/>
                    <w:sz w:val="18"/>
                    <w:szCs w:val="18"/>
                  </w:rPr>
                  <w:t>(Dotación para Menores de 2 a 5 años 11 meses no escolarizados)</w:t>
                </w:r>
              </w:p>
            </w:tc>
            <w:tc>
              <w:tcPr>
                <w:tcW w:w="2593" w:type="pct"/>
                <w:gridSpan w:val="3"/>
                <w:shd w:val="clear" w:color="auto" w:fill="auto"/>
                <w:vAlign w:val="center"/>
              </w:tcPr>
              <w:p w:rsidR="0034276C" w:rsidRPr="00882A57" w:rsidRDefault="0034276C" w:rsidP="00537148">
                <w:pPr>
                  <w:pStyle w:val="Encabezado"/>
                  <w:rPr>
                    <w:rFonts w:ascii="Montserrat" w:hAnsi="Montserrat"/>
                    <w:b/>
                    <w:sz w:val="18"/>
                    <w:szCs w:val="18"/>
                  </w:rPr>
                </w:pPr>
                <w:r w:rsidRPr="00882A57">
                  <w:rPr>
                    <w:rFonts w:ascii="Montserrat" w:hAnsi="Montserrat"/>
                    <w:b/>
                    <w:sz w:val="18"/>
                    <w:szCs w:val="18"/>
                  </w:rPr>
                  <w:t xml:space="preserve">Periodo de vigencia: </w:t>
                </w:r>
                <w:r w:rsidRPr="00882A57">
                  <w:rPr>
                    <w:rFonts w:ascii="Montserrat" w:hAnsi="Montserrat"/>
                    <w:sz w:val="18"/>
                    <w:szCs w:val="18"/>
                  </w:rPr>
                  <w:t>2021</w:t>
                </w:r>
              </w:p>
            </w:tc>
          </w:tr>
          <w:tr w:rsidR="004C46E7" w:rsidRPr="00882A57" w:rsidTr="00222950">
            <w:trPr>
              <w:trHeight w:val="397"/>
            </w:trPr>
            <w:tc>
              <w:tcPr>
                <w:tcW w:w="557"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Cantidad</w:t>
                </w:r>
              </w:p>
            </w:tc>
            <w:tc>
              <w:tcPr>
                <w:tcW w:w="1849"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Descripción</w:t>
                </w:r>
              </w:p>
            </w:tc>
            <w:tc>
              <w:tcPr>
                <w:tcW w:w="802"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Presentación</w:t>
                </w:r>
              </w:p>
            </w:tc>
            <w:tc>
              <w:tcPr>
                <w:tcW w:w="642"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Unidad de Medida</w:t>
                </w:r>
              </w:p>
            </w:tc>
            <w:tc>
              <w:tcPr>
                <w:tcW w:w="1149"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Proveedor</w:t>
                </w:r>
              </w:p>
            </w:tc>
          </w:tr>
          <w:tr w:rsidR="00400CF5" w:rsidRPr="00882A57" w:rsidTr="00222950">
            <w:trPr>
              <w:trHeight w:val="397"/>
            </w:trPr>
            <w:tc>
              <w:tcPr>
                <w:tcW w:w="557"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1</w:t>
                </w:r>
              </w:p>
            </w:tc>
            <w:tc>
              <w:tcPr>
                <w:tcW w:w="18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Aceite vegetal comestible</w:t>
                </w:r>
              </w:p>
            </w:tc>
            <w:tc>
              <w:tcPr>
                <w:tcW w:w="802"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Botella</w:t>
                </w:r>
              </w:p>
            </w:tc>
            <w:tc>
              <w:tcPr>
                <w:tcW w:w="642"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1L</w:t>
                </w:r>
              </w:p>
            </w:tc>
            <w:tc>
              <w:tcPr>
                <w:tcW w:w="11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222950">
            <w:trPr>
              <w:trHeight w:val="397"/>
            </w:trPr>
            <w:tc>
              <w:tcPr>
                <w:tcW w:w="557"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1</w:t>
                </w:r>
              </w:p>
            </w:tc>
            <w:tc>
              <w:tcPr>
                <w:tcW w:w="18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Arroz extra</w:t>
                </w:r>
              </w:p>
            </w:tc>
            <w:tc>
              <w:tcPr>
                <w:tcW w:w="802"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1kg</w:t>
                </w:r>
              </w:p>
            </w:tc>
            <w:tc>
              <w:tcPr>
                <w:tcW w:w="11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222950">
            <w:trPr>
              <w:trHeight w:val="397"/>
            </w:trPr>
            <w:tc>
              <w:tcPr>
                <w:tcW w:w="557" w:type="pct"/>
                <w:shd w:val="clear" w:color="auto" w:fill="auto"/>
                <w:vAlign w:val="center"/>
              </w:tcPr>
              <w:p w:rsidR="00400CF5" w:rsidRPr="00882A57" w:rsidRDefault="00222950" w:rsidP="00537148">
                <w:pPr>
                  <w:jc w:val="center"/>
                  <w:rPr>
                    <w:rFonts w:ascii="Montserrat" w:hAnsi="Montserrat" w:cs="Arial"/>
                    <w:sz w:val="18"/>
                    <w:szCs w:val="18"/>
                  </w:rPr>
                </w:pPr>
                <w:r>
                  <w:rPr>
                    <w:rFonts w:ascii="Montserrat" w:hAnsi="Montserrat" w:cs="Arial"/>
                    <w:sz w:val="18"/>
                    <w:szCs w:val="18"/>
                  </w:rPr>
                  <w:t>1</w:t>
                </w:r>
              </w:p>
            </w:tc>
            <w:tc>
              <w:tcPr>
                <w:tcW w:w="1849" w:type="pct"/>
                <w:shd w:val="clear" w:color="auto" w:fill="auto"/>
                <w:vAlign w:val="center"/>
              </w:tcPr>
              <w:p w:rsidR="00400CF5" w:rsidRPr="00882A57" w:rsidRDefault="00400CF5" w:rsidP="00183EF6">
                <w:pPr>
                  <w:jc w:val="center"/>
                  <w:rPr>
                    <w:rFonts w:ascii="Montserrat" w:hAnsi="Montserrat" w:cs="Arial"/>
                    <w:sz w:val="18"/>
                    <w:szCs w:val="18"/>
                  </w:rPr>
                </w:pPr>
                <w:r w:rsidRPr="00882A57">
                  <w:rPr>
                    <w:rFonts w:ascii="Montserrat" w:hAnsi="Montserrat" w:cs="Arial"/>
                    <w:sz w:val="18"/>
                    <w:szCs w:val="18"/>
                  </w:rPr>
                  <w:t>Atún aleta amarilla en agua</w:t>
                </w:r>
              </w:p>
            </w:tc>
            <w:tc>
              <w:tcPr>
                <w:tcW w:w="802"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Lata</w:t>
                </w:r>
              </w:p>
            </w:tc>
            <w:tc>
              <w:tcPr>
                <w:tcW w:w="642"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140g</w:t>
                </w:r>
              </w:p>
            </w:tc>
            <w:tc>
              <w:tcPr>
                <w:tcW w:w="11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222950">
            <w:trPr>
              <w:trHeight w:val="397"/>
            </w:trPr>
            <w:tc>
              <w:tcPr>
                <w:tcW w:w="557"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Avena en hojuelas</w:t>
                </w:r>
              </w:p>
            </w:tc>
            <w:tc>
              <w:tcPr>
                <w:tcW w:w="802"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500g</w:t>
                </w:r>
              </w:p>
            </w:tc>
            <w:tc>
              <w:tcPr>
                <w:tcW w:w="11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222950">
            <w:trPr>
              <w:trHeight w:val="397"/>
            </w:trPr>
            <w:tc>
              <w:tcPr>
                <w:tcW w:w="557"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Bolsa</w:t>
                </w:r>
              </w:p>
            </w:tc>
            <w:tc>
              <w:tcPr>
                <w:tcW w:w="802"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N/A</w:t>
                </w:r>
              </w:p>
            </w:tc>
            <w:tc>
              <w:tcPr>
                <w:tcW w:w="642"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N/A</w:t>
                </w:r>
              </w:p>
            </w:tc>
            <w:tc>
              <w:tcPr>
                <w:tcW w:w="11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222950">
            <w:trPr>
              <w:trHeight w:val="397"/>
            </w:trPr>
            <w:tc>
              <w:tcPr>
                <w:tcW w:w="557" w:type="pct"/>
                <w:shd w:val="clear" w:color="auto" w:fill="auto"/>
                <w:vAlign w:val="center"/>
              </w:tcPr>
              <w:p w:rsidR="00400CF5" w:rsidRPr="00882A57" w:rsidRDefault="00400CF5" w:rsidP="00537148">
                <w:pPr>
                  <w:jc w:val="center"/>
                  <w:rPr>
                    <w:rFonts w:ascii="Montserrat" w:hAnsi="Montserrat"/>
                    <w:sz w:val="18"/>
                    <w:szCs w:val="18"/>
                  </w:rPr>
                </w:pPr>
                <w:r w:rsidRPr="00882A57">
                  <w:rPr>
                    <w:rFonts w:ascii="Montserrat" w:hAnsi="Montserrat" w:cs="Arial"/>
                    <w:sz w:val="18"/>
                    <w:szCs w:val="18"/>
                  </w:rPr>
                  <w:t>1</w:t>
                </w:r>
              </w:p>
            </w:tc>
            <w:tc>
              <w:tcPr>
                <w:tcW w:w="18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Frijol pinto/negro</w:t>
                </w:r>
              </w:p>
            </w:tc>
            <w:tc>
              <w:tcPr>
                <w:tcW w:w="802"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400CF5" w:rsidRPr="00882A57" w:rsidRDefault="00400CF5" w:rsidP="00537148">
                <w:pPr>
                  <w:jc w:val="center"/>
                  <w:rPr>
                    <w:rFonts w:ascii="Montserrat" w:hAnsi="Montserrat" w:cs="Arial"/>
                    <w:b/>
                    <w:sz w:val="18"/>
                    <w:szCs w:val="18"/>
                  </w:rPr>
                </w:pPr>
                <w:r w:rsidRPr="00882A57">
                  <w:rPr>
                    <w:rFonts w:ascii="Montserrat" w:hAnsi="Montserrat" w:cs="Arial"/>
                    <w:b/>
                    <w:sz w:val="18"/>
                    <w:szCs w:val="18"/>
                  </w:rPr>
                  <w:t>1kg</w:t>
                </w:r>
              </w:p>
            </w:tc>
            <w:tc>
              <w:tcPr>
                <w:tcW w:w="1149" w:type="pct"/>
                <w:shd w:val="clear" w:color="auto" w:fill="auto"/>
                <w:vAlign w:val="center"/>
              </w:tcPr>
              <w:p w:rsidR="00400CF5" w:rsidRPr="00882A57" w:rsidRDefault="00400CF5" w:rsidP="00537148">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222950">
            <w:trPr>
              <w:trHeight w:val="397"/>
            </w:trPr>
            <w:tc>
              <w:tcPr>
                <w:tcW w:w="557" w:type="pct"/>
                <w:shd w:val="clear" w:color="auto" w:fill="auto"/>
                <w:vAlign w:val="center"/>
              </w:tcPr>
              <w:p w:rsidR="00400CF5" w:rsidRPr="00882A57" w:rsidRDefault="00400CF5" w:rsidP="00981D9A">
                <w:pPr>
                  <w:jc w:val="center"/>
                  <w:rPr>
                    <w:rFonts w:ascii="Montserrat" w:hAnsi="Montserrat"/>
                    <w:sz w:val="18"/>
                    <w:szCs w:val="18"/>
                  </w:rPr>
                </w:pPr>
                <w:r w:rsidRPr="00882A57">
                  <w:rPr>
                    <w:rFonts w:ascii="Montserrat" w:hAnsi="Montserrat" w:cs="Arial"/>
                    <w:sz w:val="18"/>
                    <w:szCs w:val="18"/>
                  </w:rPr>
                  <w:t>1</w:t>
                </w:r>
              </w:p>
            </w:tc>
            <w:tc>
              <w:tcPr>
                <w:tcW w:w="1849"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Harina de trigo integral fortificada</w:t>
                </w:r>
              </w:p>
            </w:tc>
            <w:tc>
              <w:tcPr>
                <w:tcW w:w="802"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400CF5" w:rsidRPr="00882A57" w:rsidRDefault="00400CF5" w:rsidP="00981D9A">
                <w:pPr>
                  <w:jc w:val="center"/>
                  <w:rPr>
                    <w:rFonts w:ascii="Montserrat" w:hAnsi="Montserrat" w:cs="Arial"/>
                    <w:b/>
                    <w:sz w:val="18"/>
                    <w:szCs w:val="18"/>
                  </w:rPr>
                </w:pPr>
                <w:r w:rsidRPr="00882A57">
                  <w:rPr>
                    <w:rFonts w:ascii="Montserrat" w:hAnsi="Montserrat" w:cs="Arial"/>
                    <w:b/>
                    <w:sz w:val="18"/>
                    <w:szCs w:val="18"/>
                  </w:rPr>
                  <w:t>1kg</w:t>
                </w:r>
              </w:p>
            </w:tc>
            <w:tc>
              <w:tcPr>
                <w:tcW w:w="1149"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222950">
            <w:trPr>
              <w:trHeight w:val="397"/>
            </w:trPr>
            <w:tc>
              <w:tcPr>
                <w:tcW w:w="557"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2</w:t>
                </w:r>
              </w:p>
            </w:tc>
            <w:tc>
              <w:tcPr>
                <w:tcW w:w="1849"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Leche semidescremada en polvo</w:t>
                </w:r>
              </w:p>
            </w:tc>
            <w:tc>
              <w:tcPr>
                <w:tcW w:w="802"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400CF5" w:rsidRPr="00882A57" w:rsidRDefault="00400CF5" w:rsidP="00981D9A">
                <w:pPr>
                  <w:jc w:val="center"/>
                  <w:rPr>
                    <w:rFonts w:ascii="Montserrat" w:hAnsi="Montserrat" w:cs="Arial"/>
                    <w:b/>
                    <w:sz w:val="18"/>
                    <w:szCs w:val="18"/>
                  </w:rPr>
                </w:pPr>
                <w:r w:rsidRPr="00882A57">
                  <w:rPr>
                    <w:rFonts w:ascii="Montserrat" w:hAnsi="Montserrat" w:cs="Arial"/>
                    <w:b/>
                    <w:sz w:val="18"/>
                    <w:szCs w:val="18"/>
                  </w:rPr>
                  <w:t>210g</w:t>
                </w:r>
              </w:p>
            </w:tc>
            <w:tc>
              <w:tcPr>
                <w:tcW w:w="1149"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222950">
            <w:trPr>
              <w:trHeight w:val="397"/>
            </w:trPr>
            <w:tc>
              <w:tcPr>
                <w:tcW w:w="557" w:type="pct"/>
                <w:shd w:val="clear" w:color="auto" w:fill="auto"/>
                <w:vAlign w:val="center"/>
              </w:tcPr>
              <w:p w:rsidR="00400CF5" w:rsidRPr="00882A57" w:rsidRDefault="00400CF5" w:rsidP="00981D9A">
                <w:pPr>
                  <w:jc w:val="center"/>
                  <w:rPr>
                    <w:rFonts w:ascii="Montserrat" w:hAnsi="Montserrat"/>
                    <w:sz w:val="18"/>
                    <w:szCs w:val="18"/>
                  </w:rPr>
                </w:pPr>
                <w:r w:rsidRPr="00882A57">
                  <w:rPr>
                    <w:rFonts w:ascii="Montserrat" w:hAnsi="Montserrat" w:cs="Arial"/>
                    <w:sz w:val="18"/>
                    <w:szCs w:val="18"/>
                  </w:rPr>
                  <w:t>1</w:t>
                </w:r>
              </w:p>
            </w:tc>
            <w:tc>
              <w:tcPr>
                <w:tcW w:w="1849"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Lentejas</w:t>
                </w:r>
              </w:p>
            </w:tc>
            <w:tc>
              <w:tcPr>
                <w:tcW w:w="802"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400CF5" w:rsidRPr="00882A57" w:rsidRDefault="00400CF5" w:rsidP="00981D9A">
                <w:pPr>
                  <w:jc w:val="center"/>
                  <w:rPr>
                    <w:rFonts w:ascii="Montserrat" w:hAnsi="Montserrat" w:cs="Arial"/>
                    <w:b/>
                    <w:sz w:val="18"/>
                    <w:szCs w:val="18"/>
                  </w:rPr>
                </w:pPr>
                <w:r w:rsidRPr="00882A57">
                  <w:rPr>
                    <w:rFonts w:ascii="Montserrat" w:hAnsi="Montserrat" w:cs="Arial"/>
                    <w:b/>
                    <w:sz w:val="18"/>
                    <w:szCs w:val="18"/>
                  </w:rPr>
                  <w:t>500g</w:t>
                </w:r>
              </w:p>
            </w:tc>
            <w:tc>
              <w:tcPr>
                <w:tcW w:w="1149"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Dato pendiente</w:t>
                </w:r>
              </w:p>
            </w:tc>
          </w:tr>
          <w:tr w:rsidR="00400CF5" w:rsidRPr="00882A57" w:rsidTr="00222950">
            <w:trPr>
              <w:trHeight w:val="397"/>
            </w:trPr>
            <w:tc>
              <w:tcPr>
                <w:tcW w:w="557" w:type="pct"/>
                <w:shd w:val="clear" w:color="auto" w:fill="auto"/>
                <w:vAlign w:val="center"/>
              </w:tcPr>
              <w:p w:rsidR="00400CF5" w:rsidRPr="00882A57" w:rsidRDefault="00400CF5" w:rsidP="00981D9A">
                <w:pPr>
                  <w:jc w:val="center"/>
                  <w:rPr>
                    <w:rFonts w:ascii="Montserrat" w:hAnsi="Montserrat"/>
                    <w:sz w:val="18"/>
                    <w:szCs w:val="18"/>
                  </w:rPr>
                </w:pPr>
                <w:r w:rsidRPr="00882A57">
                  <w:rPr>
                    <w:rFonts w:ascii="Montserrat" w:hAnsi="Montserrat" w:cs="Arial"/>
                    <w:sz w:val="18"/>
                    <w:szCs w:val="18"/>
                  </w:rPr>
                  <w:t>1</w:t>
                </w:r>
              </w:p>
            </w:tc>
            <w:tc>
              <w:tcPr>
                <w:tcW w:w="1849"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Nopal picado en salmuera</w:t>
                </w:r>
              </w:p>
            </w:tc>
            <w:tc>
              <w:tcPr>
                <w:tcW w:w="802"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 xml:space="preserve">Paquete </w:t>
                </w:r>
              </w:p>
            </w:tc>
            <w:tc>
              <w:tcPr>
                <w:tcW w:w="642" w:type="pct"/>
                <w:shd w:val="clear" w:color="auto" w:fill="auto"/>
                <w:vAlign w:val="center"/>
              </w:tcPr>
              <w:p w:rsidR="00400CF5" w:rsidRPr="00882A57" w:rsidRDefault="00400CF5" w:rsidP="00981D9A">
                <w:pPr>
                  <w:jc w:val="center"/>
                  <w:rPr>
                    <w:rFonts w:ascii="Montserrat" w:hAnsi="Montserrat" w:cs="Arial"/>
                    <w:b/>
                    <w:sz w:val="18"/>
                    <w:szCs w:val="18"/>
                  </w:rPr>
                </w:pPr>
                <w:r w:rsidRPr="00882A57">
                  <w:rPr>
                    <w:rFonts w:ascii="Montserrat" w:hAnsi="Montserrat" w:cs="Arial"/>
                    <w:b/>
                    <w:sz w:val="18"/>
                    <w:szCs w:val="18"/>
                  </w:rPr>
                  <w:t>500g</w:t>
                </w:r>
              </w:p>
            </w:tc>
            <w:tc>
              <w:tcPr>
                <w:tcW w:w="1149" w:type="pct"/>
                <w:shd w:val="clear" w:color="auto" w:fill="auto"/>
                <w:vAlign w:val="center"/>
              </w:tcPr>
              <w:p w:rsidR="00400CF5" w:rsidRPr="00882A57" w:rsidRDefault="00400CF5" w:rsidP="00981D9A">
                <w:pPr>
                  <w:jc w:val="center"/>
                  <w:rPr>
                    <w:rFonts w:ascii="Montserrat" w:hAnsi="Montserrat" w:cs="Arial"/>
                    <w:sz w:val="18"/>
                    <w:szCs w:val="18"/>
                  </w:rPr>
                </w:pPr>
                <w:r w:rsidRPr="00882A57">
                  <w:rPr>
                    <w:rFonts w:ascii="Montserrat" w:hAnsi="Montserrat" w:cs="Arial"/>
                    <w:sz w:val="18"/>
                    <w:szCs w:val="18"/>
                  </w:rPr>
                  <w:t>Dato pendiente</w:t>
                </w:r>
              </w:p>
            </w:tc>
          </w:tr>
          <w:tr w:rsidR="00781404" w:rsidRPr="00882A57" w:rsidTr="00222950">
            <w:trPr>
              <w:trHeight w:val="397"/>
            </w:trPr>
            <w:tc>
              <w:tcPr>
                <w:tcW w:w="557" w:type="pct"/>
                <w:shd w:val="clear" w:color="auto" w:fill="auto"/>
                <w:vAlign w:val="center"/>
              </w:tcPr>
              <w:p w:rsidR="00781404" w:rsidRPr="00882A57" w:rsidRDefault="00781404" w:rsidP="00487528">
                <w:pPr>
                  <w:jc w:val="center"/>
                  <w:rPr>
                    <w:rFonts w:ascii="Montserrat" w:hAnsi="Montserrat"/>
                    <w:sz w:val="18"/>
                    <w:szCs w:val="18"/>
                  </w:rPr>
                </w:pPr>
                <w:r w:rsidRPr="00882A57">
                  <w:rPr>
                    <w:rFonts w:ascii="Montserrat" w:hAnsi="Montserrat" w:cs="Arial"/>
                    <w:sz w:val="18"/>
                    <w:szCs w:val="18"/>
                  </w:rPr>
                  <w:t>1</w:t>
                </w:r>
              </w:p>
            </w:tc>
            <w:tc>
              <w:tcPr>
                <w:tcW w:w="1849" w:type="pct"/>
                <w:shd w:val="clear" w:color="auto" w:fill="auto"/>
                <w:vAlign w:val="center"/>
              </w:tcPr>
              <w:p w:rsidR="00781404" w:rsidRPr="00882A57" w:rsidRDefault="00781404" w:rsidP="00487528">
                <w:pPr>
                  <w:jc w:val="center"/>
                  <w:rPr>
                    <w:rFonts w:ascii="Montserrat" w:hAnsi="Montserrat" w:cs="Arial"/>
                    <w:sz w:val="18"/>
                    <w:szCs w:val="18"/>
                  </w:rPr>
                </w:pPr>
                <w:r w:rsidRPr="00882A57">
                  <w:rPr>
                    <w:rFonts w:ascii="Montserrat" w:hAnsi="Montserrat" w:cs="Arial"/>
                    <w:sz w:val="18"/>
                    <w:szCs w:val="18"/>
                  </w:rPr>
                  <w:t>Pasta integral para sopa codito</w:t>
                </w:r>
              </w:p>
            </w:tc>
            <w:tc>
              <w:tcPr>
                <w:tcW w:w="802" w:type="pct"/>
                <w:shd w:val="clear" w:color="auto" w:fill="auto"/>
                <w:vAlign w:val="center"/>
              </w:tcPr>
              <w:p w:rsidR="00781404" w:rsidRPr="00882A57" w:rsidRDefault="00781404" w:rsidP="00487528">
                <w:pPr>
                  <w:jc w:val="center"/>
                  <w:rPr>
                    <w:sz w:val="18"/>
                    <w:szCs w:val="18"/>
                  </w:rPr>
                </w:pPr>
                <w:r w:rsidRPr="00882A57">
                  <w:rPr>
                    <w:rFonts w:ascii="Montserrat" w:hAnsi="Montserrat" w:cs="Arial"/>
                    <w:sz w:val="18"/>
                    <w:szCs w:val="18"/>
                  </w:rPr>
                  <w:t>Paquete</w:t>
                </w:r>
              </w:p>
            </w:tc>
            <w:tc>
              <w:tcPr>
                <w:tcW w:w="642" w:type="pct"/>
                <w:shd w:val="clear" w:color="auto" w:fill="auto"/>
                <w:vAlign w:val="center"/>
              </w:tcPr>
              <w:p w:rsidR="00781404" w:rsidRPr="00882A57" w:rsidRDefault="00781404" w:rsidP="00487528">
                <w:pPr>
                  <w:jc w:val="center"/>
                  <w:rPr>
                    <w:rFonts w:ascii="Montserrat" w:hAnsi="Montserrat" w:cs="Arial"/>
                    <w:b/>
                    <w:sz w:val="18"/>
                    <w:szCs w:val="18"/>
                  </w:rPr>
                </w:pPr>
                <w:r w:rsidRPr="00882A57">
                  <w:rPr>
                    <w:rFonts w:ascii="Montserrat" w:hAnsi="Montserrat" w:cs="Arial"/>
                    <w:b/>
                    <w:sz w:val="18"/>
                    <w:szCs w:val="18"/>
                  </w:rPr>
                  <w:t>200g</w:t>
                </w:r>
              </w:p>
            </w:tc>
            <w:tc>
              <w:tcPr>
                <w:tcW w:w="1149" w:type="pct"/>
                <w:shd w:val="clear" w:color="auto" w:fill="auto"/>
                <w:vAlign w:val="center"/>
              </w:tcPr>
              <w:p w:rsidR="00781404" w:rsidRPr="00882A57" w:rsidRDefault="00781404" w:rsidP="00487528">
                <w:pPr>
                  <w:jc w:val="center"/>
                  <w:rPr>
                    <w:rFonts w:ascii="Montserrat" w:hAnsi="Montserrat" w:cs="Arial"/>
                    <w:sz w:val="18"/>
                    <w:szCs w:val="18"/>
                  </w:rPr>
                </w:pPr>
                <w:r w:rsidRPr="00882A57">
                  <w:rPr>
                    <w:rFonts w:ascii="Montserrat" w:hAnsi="Montserrat" w:cs="Arial"/>
                    <w:sz w:val="18"/>
                    <w:szCs w:val="18"/>
                  </w:rPr>
                  <w:t>Dato pendiente</w:t>
                </w:r>
              </w:p>
            </w:tc>
          </w:tr>
        </w:tbl>
        <w:p w:rsidR="00B527EA" w:rsidRDefault="00B527EA"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p>
        <w:p w:rsidR="00FE25FC" w:rsidRDefault="00FE25FC" w:rsidP="00504898">
          <w:pPr>
            <w:rPr>
              <w:rFonts w:ascii="Montserrat" w:hAnsi="Montserrat" w:cs="Arial"/>
              <w:b/>
              <w:szCs w:val="28"/>
            </w:rPr>
          </w:pPr>
          <w:r>
            <w:rPr>
              <w:rFonts w:ascii="Montserrat" w:hAnsi="Montserrat" w:cs="Arial"/>
              <w:b/>
              <w:szCs w:val="28"/>
            </w:rPr>
            <w:t>PARTIDA 3</w:t>
          </w:r>
        </w:p>
        <w:p w:rsidR="00FE25FC" w:rsidRPr="00855A26" w:rsidRDefault="00FE25FC" w:rsidP="00504898">
          <w:pPr>
            <w:rPr>
              <w:rFonts w:ascii="Montserrat" w:hAnsi="Montserrat" w:cs="Arial"/>
              <w:b/>
              <w:szCs w:val="28"/>
            </w:rPr>
          </w:pPr>
        </w:p>
        <w:p w:rsidR="00855A26" w:rsidRPr="00855A26" w:rsidRDefault="00855A26" w:rsidP="002B7A3E">
          <w:pPr>
            <w:pStyle w:val="Descripcin"/>
            <w:keepNext/>
            <w:jc w:val="center"/>
            <w:rPr>
              <w:i w:val="0"/>
              <w:color w:val="auto"/>
              <w:sz w:val="14"/>
            </w:rPr>
          </w:pPr>
          <w:r w:rsidRPr="00B4134E">
            <w:rPr>
              <w:b/>
              <w:i w:val="0"/>
              <w:color w:val="auto"/>
              <w:sz w:val="14"/>
            </w:rPr>
            <w:t xml:space="preserve">Tabla </w:t>
          </w:r>
          <w:r w:rsidRPr="00B4134E">
            <w:rPr>
              <w:b/>
              <w:i w:val="0"/>
              <w:color w:val="auto"/>
              <w:sz w:val="14"/>
            </w:rPr>
            <w:fldChar w:fldCharType="begin"/>
          </w:r>
          <w:r w:rsidRPr="00B4134E">
            <w:rPr>
              <w:b/>
              <w:i w:val="0"/>
              <w:color w:val="auto"/>
              <w:sz w:val="14"/>
            </w:rPr>
            <w:instrText xml:space="preserve"> SEQ Tabla \* ARABIC </w:instrText>
          </w:r>
          <w:r w:rsidRPr="00B4134E">
            <w:rPr>
              <w:b/>
              <w:i w:val="0"/>
              <w:color w:val="auto"/>
              <w:sz w:val="14"/>
            </w:rPr>
            <w:fldChar w:fldCharType="separate"/>
          </w:r>
          <w:r w:rsidR="00D467D6">
            <w:rPr>
              <w:b/>
              <w:i w:val="0"/>
              <w:noProof/>
              <w:color w:val="auto"/>
              <w:sz w:val="14"/>
            </w:rPr>
            <w:t>3</w:t>
          </w:r>
          <w:r w:rsidRPr="00B4134E">
            <w:rPr>
              <w:b/>
              <w:i w:val="0"/>
              <w:color w:val="auto"/>
              <w:sz w:val="14"/>
            </w:rPr>
            <w:fldChar w:fldCharType="end"/>
          </w:r>
          <w:r w:rsidRPr="00B4134E">
            <w:rPr>
              <w:b/>
              <w:i w:val="0"/>
              <w:color w:val="auto"/>
              <w:sz w:val="14"/>
            </w:rPr>
            <w:t>.</w:t>
          </w:r>
          <w:r w:rsidR="00B4134E">
            <w:rPr>
              <w:i w:val="0"/>
              <w:color w:val="auto"/>
              <w:sz w:val="14"/>
            </w:rPr>
            <w:t xml:space="preserve"> Despensa del p</w:t>
          </w:r>
          <w:r w:rsidRPr="00B4134E">
            <w:rPr>
              <w:i w:val="0"/>
              <w:color w:val="auto"/>
              <w:sz w:val="14"/>
            </w:rPr>
            <w:t>rograma de Personas en Situación de Emergencia</w:t>
          </w:r>
          <w:r w:rsidR="00B4134E">
            <w:rPr>
              <w:i w:val="0"/>
              <w:color w:val="auto"/>
              <w:sz w:val="14"/>
            </w:rPr>
            <w:t xml:space="preserve"> </w:t>
          </w:r>
          <w:r w:rsidR="00FE544F">
            <w:rPr>
              <w:i w:val="0"/>
              <w:color w:val="auto"/>
              <w:sz w:val="14"/>
            </w:rPr>
            <w:t xml:space="preserve">o Desastre </w:t>
          </w:r>
          <w:r w:rsidR="002B7A3E">
            <w:rPr>
              <w:i w:val="0"/>
              <w:color w:val="auto"/>
              <w:sz w:val="14"/>
            </w:rPr>
            <w:br/>
          </w:r>
          <w:r w:rsidR="00B4134E">
            <w:rPr>
              <w:i w:val="0"/>
              <w:color w:val="auto"/>
              <w:sz w:val="14"/>
            </w:rPr>
            <w:t>(</w:t>
          </w:r>
          <w:r w:rsidR="00FE544F">
            <w:rPr>
              <w:i w:val="0"/>
              <w:color w:val="auto"/>
              <w:sz w:val="14"/>
            </w:rPr>
            <w:t>Dotación a personas en situación de emergencia o desastre</w:t>
          </w:r>
          <w:r w:rsidR="00B4134E">
            <w:rPr>
              <w:i w:val="0"/>
              <w:color w:val="auto"/>
              <w:sz w:val="14"/>
            </w:rPr>
            <w:t>)</w:t>
          </w:r>
          <w:r w:rsidRPr="00B4134E">
            <w:rPr>
              <w:i w:val="0"/>
              <w:color w:val="auto"/>
              <w:sz w:val="1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5"/>
            <w:gridCol w:w="3263"/>
            <w:gridCol w:w="1418"/>
            <w:gridCol w:w="1135"/>
            <w:gridCol w:w="2027"/>
          </w:tblGrid>
          <w:tr w:rsidR="0034276C" w:rsidRPr="00882A57" w:rsidTr="00B527EA">
            <w:trPr>
              <w:trHeight w:val="397"/>
              <w:tblHeader/>
            </w:trPr>
            <w:tc>
              <w:tcPr>
                <w:tcW w:w="3209" w:type="pct"/>
                <w:gridSpan w:val="3"/>
                <w:shd w:val="clear" w:color="auto" w:fill="auto"/>
                <w:vAlign w:val="center"/>
              </w:tcPr>
              <w:p w:rsidR="00B527EA" w:rsidRPr="00882A57" w:rsidRDefault="0034276C" w:rsidP="00537148">
                <w:pPr>
                  <w:pStyle w:val="Encabezado"/>
                  <w:rPr>
                    <w:rFonts w:ascii="Montserrat" w:hAnsi="Montserrat"/>
                    <w:b/>
                    <w:sz w:val="18"/>
                    <w:szCs w:val="18"/>
                  </w:rPr>
                </w:pPr>
                <w:r w:rsidRPr="00882A57">
                  <w:rPr>
                    <w:rFonts w:ascii="Montserrat" w:hAnsi="Montserrat"/>
                    <w:b/>
                    <w:sz w:val="18"/>
                    <w:szCs w:val="18"/>
                  </w:rPr>
                  <w:t xml:space="preserve">Tipo de despensa: </w:t>
                </w:r>
              </w:p>
              <w:p w:rsidR="0034276C" w:rsidRPr="00882A57" w:rsidRDefault="0034276C" w:rsidP="00537148">
                <w:pPr>
                  <w:pStyle w:val="Encabezado"/>
                  <w:rPr>
                    <w:rFonts w:ascii="Montserrat" w:hAnsi="Montserrat"/>
                    <w:b/>
                    <w:sz w:val="18"/>
                    <w:szCs w:val="18"/>
                  </w:rPr>
                </w:pPr>
                <w:r w:rsidRPr="00882A57">
                  <w:rPr>
                    <w:rFonts w:ascii="Montserrat" w:hAnsi="Montserrat"/>
                    <w:sz w:val="18"/>
                    <w:szCs w:val="18"/>
                  </w:rPr>
                  <w:t>Personas en situación de emergencia o desastre</w:t>
                </w:r>
              </w:p>
            </w:tc>
            <w:tc>
              <w:tcPr>
                <w:tcW w:w="1791" w:type="pct"/>
                <w:gridSpan w:val="2"/>
                <w:shd w:val="clear" w:color="auto" w:fill="auto"/>
                <w:vAlign w:val="center"/>
              </w:tcPr>
              <w:p w:rsidR="0034276C" w:rsidRPr="00882A57" w:rsidRDefault="0034276C" w:rsidP="00537148">
                <w:pPr>
                  <w:pStyle w:val="Encabezado"/>
                  <w:rPr>
                    <w:rFonts w:ascii="Montserrat" w:hAnsi="Montserrat"/>
                    <w:b/>
                    <w:sz w:val="18"/>
                    <w:szCs w:val="18"/>
                  </w:rPr>
                </w:pPr>
                <w:r w:rsidRPr="00882A57">
                  <w:rPr>
                    <w:rFonts w:ascii="Montserrat" w:hAnsi="Montserrat"/>
                    <w:b/>
                    <w:sz w:val="18"/>
                    <w:szCs w:val="18"/>
                  </w:rPr>
                  <w:t xml:space="preserve">Periodo de vigencia: </w:t>
                </w:r>
                <w:r w:rsidRPr="00882A57">
                  <w:rPr>
                    <w:rFonts w:ascii="Montserrat" w:hAnsi="Montserrat"/>
                    <w:sz w:val="18"/>
                    <w:szCs w:val="18"/>
                  </w:rPr>
                  <w:t>2021</w:t>
                </w:r>
              </w:p>
            </w:tc>
          </w:tr>
          <w:tr w:rsidR="004C46E7" w:rsidRPr="00882A57" w:rsidTr="004C46E7">
            <w:trPr>
              <w:trHeight w:val="397"/>
            </w:trPr>
            <w:tc>
              <w:tcPr>
                <w:tcW w:w="558"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Cantidad</w:t>
                </w:r>
              </w:p>
            </w:tc>
            <w:tc>
              <w:tcPr>
                <w:tcW w:w="1848"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Descripción</w:t>
                </w:r>
              </w:p>
            </w:tc>
            <w:tc>
              <w:tcPr>
                <w:tcW w:w="803"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Presentación</w:t>
                </w:r>
              </w:p>
            </w:tc>
            <w:tc>
              <w:tcPr>
                <w:tcW w:w="643"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Unidad de Medida</w:t>
                </w:r>
              </w:p>
            </w:tc>
            <w:tc>
              <w:tcPr>
                <w:tcW w:w="1148" w:type="pct"/>
                <w:shd w:val="clear" w:color="auto" w:fill="D9D9D9"/>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Proveedor</w:t>
                </w:r>
              </w:p>
            </w:tc>
          </w:tr>
          <w:tr w:rsidR="004C46E7" w:rsidRPr="00882A57" w:rsidTr="004C46E7">
            <w:trPr>
              <w:trHeight w:val="397"/>
            </w:trPr>
            <w:tc>
              <w:tcPr>
                <w:tcW w:w="55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1</w:t>
                </w:r>
              </w:p>
            </w:tc>
            <w:tc>
              <w:tcPr>
                <w:tcW w:w="18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Aceite vegetal comestible</w:t>
                </w:r>
              </w:p>
            </w:tc>
            <w:tc>
              <w:tcPr>
                <w:tcW w:w="803"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Botella</w:t>
                </w:r>
              </w:p>
            </w:tc>
            <w:tc>
              <w:tcPr>
                <w:tcW w:w="643" w:type="pct"/>
                <w:shd w:val="clear" w:color="auto" w:fill="auto"/>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1L</w:t>
                </w:r>
              </w:p>
            </w:tc>
            <w:tc>
              <w:tcPr>
                <w:tcW w:w="11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1</w:t>
                </w:r>
              </w:p>
            </w:tc>
            <w:tc>
              <w:tcPr>
                <w:tcW w:w="18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Arroz extra</w:t>
                </w:r>
              </w:p>
            </w:tc>
            <w:tc>
              <w:tcPr>
                <w:tcW w:w="803"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1kg</w:t>
                </w:r>
              </w:p>
            </w:tc>
            <w:tc>
              <w:tcPr>
                <w:tcW w:w="11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222950" w:rsidP="00537148">
                <w:pPr>
                  <w:jc w:val="center"/>
                  <w:rPr>
                    <w:rFonts w:ascii="Montserrat" w:hAnsi="Montserrat" w:cs="Arial"/>
                    <w:sz w:val="18"/>
                    <w:szCs w:val="18"/>
                  </w:rPr>
                </w:pPr>
                <w:r>
                  <w:rPr>
                    <w:rFonts w:ascii="Montserrat" w:hAnsi="Montserrat" w:cs="Arial"/>
                    <w:sz w:val="18"/>
                    <w:szCs w:val="18"/>
                  </w:rPr>
                  <w:t>1</w:t>
                </w:r>
              </w:p>
            </w:tc>
            <w:tc>
              <w:tcPr>
                <w:tcW w:w="18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Atún aleta amarilla en agua</w:t>
                </w:r>
              </w:p>
            </w:tc>
            <w:tc>
              <w:tcPr>
                <w:tcW w:w="803"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Lata</w:t>
                </w:r>
              </w:p>
            </w:tc>
            <w:tc>
              <w:tcPr>
                <w:tcW w:w="643" w:type="pct"/>
                <w:shd w:val="clear" w:color="auto" w:fill="auto"/>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140g</w:t>
                </w:r>
              </w:p>
            </w:tc>
            <w:tc>
              <w:tcPr>
                <w:tcW w:w="11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4C46E7"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Avena en hojuelas</w:t>
                </w:r>
              </w:p>
            </w:tc>
            <w:tc>
              <w:tcPr>
                <w:tcW w:w="803"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500g</w:t>
                </w:r>
              </w:p>
            </w:tc>
            <w:tc>
              <w:tcPr>
                <w:tcW w:w="11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4C46E7"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Bolsa</w:t>
                </w:r>
              </w:p>
            </w:tc>
            <w:tc>
              <w:tcPr>
                <w:tcW w:w="803"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N/A</w:t>
                </w:r>
              </w:p>
            </w:tc>
            <w:tc>
              <w:tcPr>
                <w:tcW w:w="643" w:type="pct"/>
                <w:shd w:val="clear" w:color="auto" w:fill="auto"/>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N/A</w:t>
                </w:r>
              </w:p>
            </w:tc>
            <w:tc>
              <w:tcPr>
                <w:tcW w:w="1148" w:type="pct"/>
                <w:shd w:val="clear" w:color="auto" w:fill="auto"/>
                <w:vAlign w:val="center"/>
              </w:tcPr>
              <w:p w:rsidR="004C46E7" w:rsidRPr="00882A57" w:rsidRDefault="004C46E7" w:rsidP="00537148">
                <w:pPr>
                  <w:jc w:val="center"/>
                  <w:rPr>
                    <w:rFonts w:ascii="Montserrat" w:hAnsi="Montserrat"/>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4C46E7" w:rsidP="00537148">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Frijol pinto/negro</w:t>
                </w:r>
              </w:p>
            </w:tc>
            <w:tc>
              <w:tcPr>
                <w:tcW w:w="803" w:type="pct"/>
                <w:shd w:val="clear" w:color="auto" w:fill="auto"/>
                <w:vAlign w:val="center"/>
              </w:tcPr>
              <w:p w:rsidR="004C46E7" w:rsidRPr="00882A57" w:rsidRDefault="004C46E7" w:rsidP="00537148">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C46E7" w:rsidRPr="00882A57" w:rsidRDefault="004C46E7" w:rsidP="00537148">
                <w:pPr>
                  <w:jc w:val="center"/>
                  <w:rPr>
                    <w:rFonts w:ascii="Montserrat" w:hAnsi="Montserrat" w:cs="Arial"/>
                    <w:b/>
                    <w:sz w:val="18"/>
                    <w:szCs w:val="18"/>
                  </w:rPr>
                </w:pPr>
                <w:r w:rsidRPr="00882A57">
                  <w:rPr>
                    <w:rFonts w:ascii="Montserrat" w:hAnsi="Montserrat" w:cs="Arial"/>
                    <w:b/>
                    <w:sz w:val="18"/>
                    <w:szCs w:val="18"/>
                  </w:rPr>
                  <w:t>1kg</w:t>
                </w:r>
              </w:p>
            </w:tc>
            <w:tc>
              <w:tcPr>
                <w:tcW w:w="1148" w:type="pct"/>
                <w:shd w:val="clear" w:color="auto" w:fill="auto"/>
                <w:vAlign w:val="center"/>
              </w:tcPr>
              <w:p w:rsidR="004C46E7" w:rsidRPr="00882A57" w:rsidRDefault="004C46E7" w:rsidP="00537148">
                <w:pPr>
                  <w:jc w:val="center"/>
                  <w:rPr>
                    <w:rFonts w:ascii="Montserrat" w:hAnsi="Montserrat"/>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4C46E7" w:rsidP="00981D9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Harina de trigo integral fortificada</w:t>
                </w:r>
              </w:p>
            </w:tc>
            <w:tc>
              <w:tcPr>
                <w:tcW w:w="803"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C46E7" w:rsidRPr="00882A57" w:rsidRDefault="004C46E7" w:rsidP="00981D9A">
                <w:pPr>
                  <w:jc w:val="center"/>
                  <w:rPr>
                    <w:rFonts w:ascii="Montserrat" w:hAnsi="Montserrat" w:cs="Arial"/>
                    <w:b/>
                    <w:sz w:val="18"/>
                    <w:szCs w:val="18"/>
                  </w:rPr>
                </w:pPr>
                <w:r w:rsidRPr="00882A57">
                  <w:rPr>
                    <w:rFonts w:ascii="Montserrat" w:hAnsi="Montserrat" w:cs="Arial"/>
                    <w:b/>
                    <w:sz w:val="18"/>
                    <w:szCs w:val="18"/>
                  </w:rPr>
                  <w:t>1kg</w:t>
                </w:r>
              </w:p>
            </w:tc>
            <w:tc>
              <w:tcPr>
                <w:tcW w:w="1148"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2</w:t>
                </w:r>
              </w:p>
            </w:tc>
            <w:tc>
              <w:tcPr>
                <w:tcW w:w="1848"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Leche descremada en polvo</w:t>
                </w:r>
              </w:p>
            </w:tc>
            <w:tc>
              <w:tcPr>
                <w:tcW w:w="803"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C46E7" w:rsidRPr="00882A57" w:rsidRDefault="004C46E7" w:rsidP="00981D9A">
                <w:pPr>
                  <w:jc w:val="center"/>
                  <w:rPr>
                    <w:rFonts w:ascii="Montserrat" w:hAnsi="Montserrat" w:cs="Arial"/>
                    <w:b/>
                    <w:sz w:val="18"/>
                    <w:szCs w:val="18"/>
                  </w:rPr>
                </w:pPr>
                <w:r w:rsidRPr="00882A57">
                  <w:rPr>
                    <w:rFonts w:ascii="Montserrat" w:hAnsi="Montserrat" w:cs="Arial"/>
                    <w:b/>
                    <w:sz w:val="18"/>
                    <w:szCs w:val="18"/>
                  </w:rPr>
                  <w:t>210g</w:t>
                </w:r>
              </w:p>
            </w:tc>
            <w:tc>
              <w:tcPr>
                <w:tcW w:w="1148" w:type="pct"/>
                <w:shd w:val="clear" w:color="auto" w:fill="auto"/>
                <w:vAlign w:val="center"/>
              </w:tcPr>
              <w:p w:rsidR="004C46E7" w:rsidRPr="00882A57" w:rsidRDefault="004C46E7" w:rsidP="00981D9A">
                <w:pPr>
                  <w:jc w:val="center"/>
                  <w:rPr>
                    <w:rFonts w:ascii="Montserrat" w:hAnsi="Montserrat"/>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4C46E7" w:rsidP="00981D9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Lenteja</w:t>
                </w:r>
              </w:p>
            </w:tc>
            <w:tc>
              <w:tcPr>
                <w:tcW w:w="803"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C46E7" w:rsidRPr="00882A57" w:rsidRDefault="004C46E7" w:rsidP="00981D9A">
                <w:pPr>
                  <w:jc w:val="center"/>
                  <w:rPr>
                    <w:rFonts w:ascii="Montserrat" w:hAnsi="Montserrat" w:cs="Arial"/>
                    <w:b/>
                    <w:sz w:val="18"/>
                    <w:szCs w:val="18"/>
                  </w:rPr>
                </w:pPr>
                <w:r w:rsidRPr="00882A57">
                  <w:rPr>
                    <w:rFonts w:ascii="Montserrat" w:hAnsi="Montserrat" w:cs="Arial"/>
                    <w:b/>
                    <w:sz w:val="18"/>
                    <w:szCs w:val="18"/>
                  </w:rPr>
                  <w:t>500g</w:t>
                </w:r>
              </w:p>
            </w:tc>
            <w:tc>
              <w:tcPr>
                <w:tcW w:w="1148" w:type="pct"/>
                <w:shd w:val="clear" w:color="auto" w:fill="auto"/>
                <w:vAlign w:val="center"/>
              </w:tcPr>
              <w:p w:rsidR="004C46E7" w:rsidRPr="00882A57" w:rsidRDefault="004C46E7" w:rsidP="00981D9A">
                <w:pPr>
                  <w:jc w:val="center"/>
                  <w:rPr>
                    <w:rFonts w:ascii="Montserrat" w:hAnsi="Montserrat"/>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4C46E7" w:rsidP="00981D9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Nopal picado en salmuera</w:t>
                </w:r>
              </w:p>
            </w:tc>
            <w:tc>
              <w:tcPr>
                <w:tcW w:w="803"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C46E7" w:rsidRPr="00882A57" w:rsidRDefault="004C46E7" w:rsidP="00981D9A">
                <w:pPr>
                  <w:jc w:val="center"/>
                  <w:rPr>
                    <w:rFonts w:ascii="Montserrat" w:hAnsi="Montserrat" w:cs="Arial"/>
                    <w:b/>
                    <w:sz w:val="18"/>
                    <w:szCs w:val="18"/>
                  </w:rPr>
                </w:pPr>
                <w:r w:rsidRPr="00882A57">
                  <w:rPr>
                    <w:rFonts w:ascii="Montserrat" w:hAnsi="Montserrat" w:cs="Arial"/>
                    <w:b/>
                    <w:sz w:val="18"/>
                    <w:szCs w:val="18"/>
                  </w:rPr>
                  <w:t>500g</w:t>
                </w:r>
              </w:p>
            </w:tc>
            <w:tc>
              <w:tcPr>
                <w:tcW w:w="1148" w:type="pct"/>
                <w:shd w:val="clear" w:color="auto" w:fill="auto"/>
                <w:vAlign w:val="center"/>
              </w:tcPr>
              <w:p w:rsidR="004C46E7" w:rsidRPr="00882A57" w:rsidRDefault="004C46E7" w:rsidP="00981D9A">
                <w:pPr>
                  <w:jc w:val="center"/>
                  <w:rPr>
                    <w:rFonts w:ascii="Montserrat" w:hAnsi="Montserrat"/>
                    <w:sz w:val="18"/>
                    <w:szCs w:val="18"/>
                  </w:rPr>
                </w:pPr>
                <w:r w:rsidRPr="00882A57">
                  <w:rPr>
                    <w:rFonts w:ascii="Montserrat" w:hAnsi="Montserrat" w:cs="Arial"/>
                    <w:sz w:val="18"/>
                    <w:szCs w:val="18"/>
                  </w:rPr>
                  <w:t>Dato Pendiente</w:t>
                </w:r>
              </w:p>
            </w:tc>
          </w:tr>
          <w:tr w:rsidR="004C46E7" w:rsidRPr="00882A57" w:rsidTr="004C46E7">
            <w:trPr>
              <w:trHeight w:val="397"/>
            </w:trPr>
            <w:tc>
              <w:tcPr>
                <w:tcW w:w="558" w:type="pct"/>
                <w:shd w:val="clear" w:color="auto" w:fill="auto"/>
                <w:vAlign w:val="center"/>
              </w:tcPr>
              <w:p w:rsidR="004C46E7" w:rsidRPr="00882A57" w:rsidRDefault="004C46E7" w:rsidP="00981D9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Pasta integral para sopa codito</w:t>
                </w:r>
              </w:p>
            </w:tc>
            <w:tc>
              <w:tcPr>
                <w:tcW w:w="803" w:type="pct"/>
                <w:shd w:val="clear" w:color="auto" w:fill="auto"/>
                <w:vAlign w:val="center"/>
              </w:tcPr>
              <w:p w:rsidR="004C46E7" w:rsidRPr="00882A57" w:rsidRDefault="004C46E7" w:rsidP="00981D9A">
                <w:pPr>
                  <w:jc w:val="center"/>
                  <w:rPr>
                    <w:rFonts w:ascii="Montserrat" w:hAnsi="Montserrat" w:cs="Arial"/>
                    <w:sz w:val="18"/>
                    <w:szCs w:val="18"/>
                  </w:rPr>
                </w:pPr>
                <w:r w:rsidRPr="00882A57">
                  <w:rPr>
                    <w:rFonts w:ascii="Montserrat" w:hAnsi="Montserrat" w:cs="Arial"/>
                    <w:sz w:val="18"/>
                    <w:szCs w:val="18"/>
                  </w:rPr>
                  <w:t>Paquete</w:t>
                </w:r>
              </w:p>
            </w:tc>
            <w:tc>
              <w:tcPr>
                <w:tcW w:w="643" w:type="pct"/>
                <w:shd w:val="clear" w:color="auto" w:fill="auto"/>
                <w:vAlign w:val="center"/>
              </w:tcPr>
              <w:p w:rsidR="004C46E7" w:rsidRPr="00882A57" w:rsidRDefault="004C46E7" w:rsidP="00981D9A">
                <w:pPr>
                  <w:jc w:val="center"/>
                  <w:rPr>
                    <w:rFonts w:ascii="Montserrat" w:hAnsi="Montserrat" w:cs="Arial"/>
                    <w:b/>
                    <w:sz w:val="18"/>
                    <w:szCs w:val="18"/>
                  </w:rPr>
                </w:pPr>
                <w:r w:rsidRPr="00882A57">
                  <w:rPr>
                    <w:rFonts w:ascii="Montserrat" w:hAnsi="Montserrat" w:cs="Arial"/>
                    <w:b/>
                    <w:sz w:val="18"/>
                    <w:szCs w:val="18"/>
                  </w:rPr>
                  <w:t>200g</w:t>
                </w:r>
              </w:p>
            </w:tc>
            <w:tc>
              <w:tcPr>
                <w:tcW w:w="1148" w:type="pct"/>
                <w:shd w:val="clear" w:color="auto" w:fill="auto"/>
                <w:vAlign w:val="center"/>
              </w:tcPr>
              <w:p w:rsidR="004C46E7" w:rsidRPr="00882A57" w:rsidRDefault="004C46E7" w:rsidP="00981D9A">
                <w:pPr>
                  <w:jc w:val="center"/>
                  <w:rPr>
                    <w:rFonts w:ascii="Montserrat" w:hAnsi="Montserrat"/>
                    <w:sz w:val="18"/>
                    <w:szCs w:val="18"/>
                  </w:rPr>
                </w:pPr>
                <w:r w:rsidRPr="00882A57">
                  <w:rPr>
                    <w:rFonts w:ascii="Montserrat" w:hAnsi="Montserrat" w:cs="Arial"/>
                    <w:sz w:val="18"/>
                    <w:szCs w:val="18"/>
                  </w:rPr>
                  <w:t>Dato Pendiente</w:t>
                </w:r>
              </w:p>
            </w:tc>
          </w:tr>
        </w:tbl>
        <w:p w:rsidR="00B527EA" w:rsidRDefault="00B527EA" w:rsidP="00B527EA">
          <w:pPr>
            <w:pStyle w:val="Descripcin"/>
            <w:keepNext/>
            <w:rPr>
              <w:b/>
              <w:i w:val="0"/>
              <w:color w:val="auto"/>
              <w:sz w:val="14"/>
              <w:szCs w:val="14"/>
            </w:rPr>
          </w:pPr>
        </w:p>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Default="00FE25FC" w:rsidP="00FE25FC"/>
        <w:p w:rsidR="00FE25FC" w:rsidRPr="00FE25FC" w:rsidRDefault="00FE25FC" w:rsidP="00FE25FC"/>
        <w:p w:rsidR="00B527EA" w:rsidRDefault="00FE25FC" w:rsidP="00B527EA">
          <w:pPr>
            <w:rPr>
              <w:b/>
            </w:rPr>
          </w:pPr>
          <w:r w:rsidRPr="00FE25FC">
            <w:rPr>
              <w:b/>
            </w:rPr>
            <w:t>PARTIDA 4</w:t>
          </w:r>
        </w:p>
        <w:p w:rsidR="00FE25FC" w:rsidRPr="00FE25FC" w:rsidRDefault="00FE25FC" w:rsidP="00B527EA">
          <w:pPr>
            <w:rPr>
              <w:b/>
            </w:rPr>
          </w:pPr>
        </w:p>
        <w:p w:rsidR="00E40371" w:rsidRDefault="00E40371" w:rsidP="00B527EA">
          <w:pPr>
            <w:pStyle w:val="Descripcin"/>
            <w:keepNext/>
            <w:jc w:val="center"/>
          </w:pPr>
          <w:r w:rsidRPr="00855A26">
            <w:rPr>
              <w:b/>
              <w:i w:val="0"/>
              <w:color w:val="auto"/>
              <w:sz w:val="14"/>
              <w:szCs w:val="14"/>
            </w:rPr>
            <w:t xml:space="preserve">Tabla </w:t>
          </w:r>
          <w:r w:rsidRPr="00855A26">
            <w:rPr>
              <w:b/>
              <w:i w:val="0"/>
              <w:color w:val="auto"/>
              <w:sz w:val="14"/>
              <w:szCs w:val="14"/>
            </w:rPr>
            <w:fldChar w:fldCharType="begin"/>
          </w:r>
          <w:r w:rsidRPr="00855A26">
            <w:rPr>
              <w:b/>
              <w:i w:val="0"/>
              <w:color w:val="auto"/>
              <w:sz w:val="14"/>
              <w:szCs w:val="14"/>
            </w:rPr>
            <w:instrText xml:space="preserve"> SEQ Tabla \* ARABIC </w:instrText>
          </w:r>
          <w:r w:rsidRPr="00855A26">
            <w:rPr>
              <w:b/>
              <w:i w:val="0"/>
              <w:color w:val="auto"/>
              <w:sz w:val="14"/>
              <w:szCs w:val="14"/>
            </w:rPr>
            <w:fldChar w:fldCharType="separate"/>
          </w:r>
          <w:r w:rsidR="00D467D6">
            <w:rPr>
              <w:b/>
              <w:i w:val="0"/>
              <w:noProof/>
              <w:color w:val="auto"/>
              <w:sz w:val="14"/>
              <w:szCs w:val="14"/>
            </w:rPr>
            <w:t>4</w:t>
          </w:r>
          <w:r w:rsidRPr="00855A26">
            <w:rPr>
              <w:b/>
              <w:i w:val="0"/>
              <w:color w:val="auto"/>
              <w:sz w:val="14"/>
              <w:szCs w:val="14"/>
            </w:rPr>
            <w:fldChar w:fldCharType="end"/>
          </w:r>
          <w:r w:rsidRPr="00855A26">
            <w:rPr>
              <w:b/>
              <w:i w:val="0"/>
              <w:color w:val="auto"/>
              <w:sz w:val="14"/>
              <w:szCs w:val="14"/>
            </w:rPr>
            <w:t>.</w:t>
          </w:r>
          <w:r w:rsidRPr="00855A26">
            <w:rPr>
              <w:i w:val="0"/>
              <w:color w:val="auto"/>
              <w:sz w:val="14"/>
              <w:szCs w:val="14"/>
            </w:rPr>
            <w:t xml:space="preserve"> Despensa del Programa de 1,000 Días de Vida</w:t>
          </w:r>
          <w:r>
            <w:rPr>
              <w:i w:val="0"/>
              <w:color w:val="auto"/>
              <w:sz w:val="14"/>
              <w:szCs w:val="14"/>
            </w:rPr>
            <w:t xml:space="preserve"> </w:t>
          </w:r>
          <w:r w:rsidRPr="002B7A3E">
            <w:rPr>
              <w:i w:val="0"/>
              <w:color w:val="auto"/>
              <w:sz w:val="14"/>
              <w:szCs w:val="14"/>
            </w:rPr>
            <w:t>(Dotación para mujeres embarazadas y en periodo de lactancia)</w:t>
          </w:r>
          <w: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85"/>
            <w:gridCol w:w="3263"/>
            <w:gridCol w:w="1416"/>
            <w:gridCol w:w="1134"/>
            <w:gridCol w:w="2030"/>
          </w:tblGrid>
          <w:tr w:rsidR="00E40371" w:rsidRPr="00882A57" w:rsidTr="00001710">
            <w:trPr>
              <w:trHeight w:val="397"/>
              <w:tblHeader/>
            </w:trPr>
            <w:tc>
              <w:tcPr>
                <w:tcW w:w="3850" w:type="pct"/>
                <w:gridSpan w:val="4"/>
                <w:shd w:val="clear" w:color="auto" w:fill="auto"/>
                <w:vAlign w:val="center"/>
              </w:tcPr>
              <w:p w:rsidR="00E40371" w:rsidRPr="00882A57" w:rsidRDefault="00E40371" w:rsidP="00B527EA">
                <w:pPr>
                  <w:pStyle w:val="Encabezado"/>
                  <w:rPr>
                    <w:rFonts w:ascii="Montserrat" w:hAnsi="Montserrat"/>
                    <w:b/>
                    <w:sz w:val="18"/>
                    <w:szCs w:val="18"/>
                  </w:rPr>
                </w:pPr>
                <w:r w:rsidRPr="00882A57">
                  <w:rPr>
                    <w:rFonts w:ascii="Montserrat" w:hAnsi="Montserrat"/>
                    <w:b/>
                    <w:sz w:val="18"/>
                    <w:szCs w:val="18"/>
                  </w:rPr>
                  <w:t xml:space="preserve">Tipo de despensa: </w:t>
                </w:r>
              </w:p>
              <w:p w:rsidR="00E40371" w:rsidRPr="00882A57" w:rsidRDefault="00E40371" w:rsidP="00B527EA">
                <w:pPr>
                  <w:pStyle w:val="Encabezado"/>
                  <w:rPr>
                    <w:rFonts w:ascii="Montserrat" w:hAnsi="Montserrat"/>
                    <w:b/>
                    <w:sz w:val="18"/>
                    <w:szCs w:val="18"/>
                  </w:rPr>
                </w:pPr>
                <w:r w:rsidRPr="00882A57">
                  <w:rPr>
                    <w:rFonts w:ascii="Montserrat" w:hAnsi="Montserrat"/>
                    <w:sz w:val="18"/>
                    <w:szCs w:val="18"/>
                  </w:rPr>
                  <w:t>Primeros 1,000 Días de Vida</w:t>
                </w:r>
              </w:p>
              <w:p w:rsidR="00E40371" w:rsidRPr="00882A57" w:rsidRDefault="00E40371" w:rsidP="00B527EA">
                <w:pPr>
                  <w:pStyle w:val="Encabezado"/>
                  <w:rPr>
                    <w:rFonts w:ascii="Montserrat" w:hAnsi="Montserrat"/>
                    <w:sz w:val="18"/>
                    <w:szCs w:val="18"/>
                  </w:rPr>
                </w:pPr>
                <w:r w:rsidRPr="00882A57">
                  <w:rPr>
                    <w:rFonts w:ascii="Montserrat" w:hAnsi="Montserrat"/>
                    <w:sz w:val="18"/>
                    <w:szCs w:val="18"/>
                  </w:rPr>
                  <w:t>(Dotación para mujeres embarazadas y mujeres en periodo de lactancia)</w:t>
                </w:r>
              </w:p>
            </w:tc>
            <w:tc>
              <w:tcPr>
                <w:tcW w:w="1150" w:type="pct"/>
                <w:shd w:val="clear" w:color="auto" w:fill="auto"/>
                <w:vAlign w:val="center"/>
              </w:tcPr>
              <w:p w:rsidR="00E40371" w:rsidRPr="00882A57" w:rsidRDefault="00E40371" w:rsidP="00B527EA">
                <w:pPr>
                  <w:pStyle w:val="Encabezado"/>
                  <w:rPr>
                    <w:rFonts w:ascii="Montserrat" w:hAnsi="Montserrat"/>
                    <w:b/>
                    <w:sz w:val="18"/>
                    <w:szCs w:val="18"/>
                  </w:rPr>
                </w:pPr>
                <w:r w:rsidRPr="00882A57">
                  <w:rPr>
                    <w:rFonts w:ascii="Montserrat" w:hAnsi="Montserrat"/>
                    <w:b/>
                    <w:sz w:val="18"/>
                    <w:szCs w:val="18"/>
                  </w:rPr>
                  <w:t>Periodo de vigencia:</w:t>
                </w:r>
                <w:r w:rsidRPr="00882A57">
                  <w:rPr>
                    <w:rFonts w:ascii="Montserrat" w:hAnsi="Montserrat"/>
                    <w:sz w:val="18"/>
                    <w:szCs w:val="18"/>
                  </w:rPr>
                  <w:t xml:space="preserve"> 2021</w:t>
                </w:r>
              </w:p>
            </w:tc>
          </w:tr>
          <w:tr w:rsidR="007A587E" w:rsidRPr="00882A57" w:rsidTr="00B527EA">
            <w:trPr>
              <w:trHeight w:val="325"/>
            </w:trPr>
            <w:tc>
              <w:tcPr>
                <w:tcW w:w="558" w:type="pct"/>
                <w:shd w:val="clear" w:color="auto" w:fill="D9D9D9"/>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Cantidad</w:t>
                </w:r>
              </w:p>
            </w:tc>
            <w:tc>
              <w:tcPr>
                <w:tcW w:w="1848" w:type="pct"/>
                <w:shd w:val="clear" w:color="auto" w:fill="D9D9D9"/>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Descripción</w:t>
                </w:r>
              </w:p>
            </w:tc>
            <w:tc>
              <w:tcPr>
                <w:tcW w:w="802" w:type="pct"/>
                <w:shd w:val="clear" w:color="auto" w:fill="D9D9D9"/>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Presentación</w:t>
                </w:r>
              </w:p>
            </w:tc>
            <w:tc>
              <w:tcPr>
                <w:tcW w:w="642" w:type="pct"/>
                <w:shd w:val="clear" w:color="auto" w:fill="D9D9D9"/>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Unidad de Medida</w:t>
                </w:r>
              </w:p>
            </w:tc>
            <w:tc>
              <w:tcPr>
                <w:tcW w:w="1150" w:type="pct"/>
                <w:shd w:val="clear" w:color="auto" w:fill="D9D9D9"/>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Proveedor</w:t>
                </w:r>
              </w:p>
            </w:tc>
          </w:tr>
          <w:tr w:rsidR="007A587E" w:rsidRPr="00882A57" w:rsidTr="007A587E">
            <w:trPr>
              <w:trHeight w:val="397"/>
            </w:trPr>
            <w:tc>
              <w:tcPr>
                <w:tcW w:w="55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Aceite vegetal comestible</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Botella</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1L</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7A587E">
            <w:trPr>
              <w:trHeight w:val="397"/>
            </w:trPr>
            <w:tc>
              <w:tcPr>
                <w:tcW w:w="55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Arroz extra</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1kg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7A587E">
            <w:trPr>
              <w:trHeight w:val="397"/>
            </w:trPr>
            <w:tc>
              <w:tcPr>
                <w:tcW w:w="558" w:type="pct"/>
                <w:shd w:val="clear" w:color="auto" w:fill="auto"/>
                <w:vAlign w:val="center"/>
              </w:tcPr>
              <w:p w:rsidR="007A587E" w:rsidRPr="00882A57" w:rsidRDefault="006B7CCC" w:rsidP="00B527EA">
                <w:pPr>
                  <w:jc w:val="center"/>
                  <w:rPr>
                    <w:rFonts w:ascii="Montserrat" w:hAnsi="Montserrat" w:cs="Arial"/>
                    <w:sz w:val="18"/>
                    <w:szCs w:val="18"/>
                  </w:rPr>
                </w:pPr>
                <w:r>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Atún aleta amarilla en agua</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Lata</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140g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B527EA">
            <w:trPr>
              <w:trHeight w:val="289"/>
            </w:trPr>
            <w:tc>
              <w:tcPr>
                <w:tcW w:w="558" w:type="pct"/>
                <w:shd w:val="clear" w:color="auto" w:fill="auto"/>
                <w:vAlign w:val="center"/>
              </w:tcPr>
              <w:p w:rsidR="007A587E" w:rsidRPr="00882A57" w:rsidRDefault="00E9604E" w:rsidP="00B527E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Avena en hojuelas</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500g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B527EA">
            <w:trPr>
              <w:trHeight w:val="310"/>
            </w:trPr>
            <w:tc>
              <w:tcPr>
                <w:tcW w:w="558" w:type="pct"/>
                <w:shd w:val="clear" w:color="auto" w:fill="auto"/>
                <w:vAlign w:val="center"/>
              </w:tcPr>
              <w:p w:rsidR="007A587E" w:rsidRPr="00882A57" w:rsidRDefault="007A587E" w:rsidP="00B527E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Bolsa</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N/A</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N/A</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7A587E">
            <w:trPr>
              <w:trHeight w:val="397"/>
            </w:trPr>
            <w:tc>
              <w:tcPr>
                <w:tcW w:w="558" w:type="pct"/>
                <w:shd w:val="clear" w:color="auto" w:fill="auto"/>
                <w:vAlign w:val="center"/>
              </w:tcPr>
              <w:p w:rsidR="007A587E" w:rsidRPr="00882A57" w:rsidRDefault="007A587E" w:rsidP="00B527E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Frijol pinto/negro</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1kg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B527EA">
            <w:trPr>
              <w:trHeight w:val="292"/>
            </w:trPr>
            <w:tc>
              <w:tcPr>
                <w:tcW w:w="558" w:type="pct"/>
                <w:shd w:val="clear" w:color="auto" w:fill="auto"/>
                <w:vAlign w:val="center"/>
              </w:tcPr>
              <w:p w:rsidR="007A587E" w:rsidRPr="00882A57" w:rsidRDefault="007A587E" w:rsidP="00B527E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Harina de trigo integral fortificada</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1kg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7A587E">
            <w:trPr>
              <w:trHeight w:val="397"/>
            </w:trPr>
            <w:tc>
              <w:tcPr>
                <w:tcW w:w="55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2</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Leche entera en polvo</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210g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B527EA">
            <w:trPr>
              <w:trHeight w:val="360"/>
            </w:trPr>
            <w:tc>
              <w:tcPr>
                <w:tcW w:w="558" w:type="pct"/>
                <w:shd w:val="clear" w:color="auto" w:fill="auto"/>
                <w:vAlign w:val="center"/>
              </w:tcPr>
              <w:p w:rsidR="007A587E" w:rsidRPr="00882A57" w:rsidRDefault="007A587E" w:rsidP="00B527E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Lenteja</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 xml:space="preserve">Paquete </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500g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B527EA">
            <w:trPr>
              <w:trHeight w:val="279"/>
            </w:trPr>
            <w:tc>
              <w:tcPr>
                <w:tcW w:w="558" w:type="pct"/>
                <w:shd w:val="clear" w:color="auto" w:fill="auto"/>
                <w:vAlign w:val="center"/>
              </w:tcPr>
              <w:p w:rsidR="007A587E" w:rsidRPr="00882A57" w:rsidRDefault="007A587E" w:rsidP="00B527E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Nopal picado en salmuera</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500g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B527EA">
            <w:trPr>
              <w:trHeight w:val="273"/>
            </w:trPr>
            <w:tc>
              <w:tcPr>
                <w:tcW w:w="558" w:type="pct"/>
                <w:shd w:val="clear" w:color="auto" w:fill="auto"/>
                <w:vAlign w:val="center"/>
              </w:tcPr>
              <w:p w:rsidR="007A587E" w:rsidRPr="00882A57" w:rsidRDefault="007A587E" w:rsidP="00B527E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Pasta integral para sopa codito</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200g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B527EA">
            <w:trPr>
              <w:trHeight w:val="133"/>
            </w:trPr>
            <w:tc>
              <w:tcPr>
                <w:tcW w:w="558" w:type="pct"/>
                <w:shd w:val="clear" w:color="auto" w:fill="auto"/>
                <w:vAlign w:val="center"/>
              </w:tcPr>
              <w:p w:rsidR="007A587E" w:rsidRPr="00882A57" w:rsidRDefault="007A587E" w:rsidP="00B527E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Pasta integral para sopa espagueti</w:t>
                </w:r>
              </w:p>
            </w:tc>
            <w:tc>
              <w:tcPr>
                <w:tcW w:w="802"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Paquete</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200g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r w:rsidR="007A587E" w:rsidRPr="00882A57" w:rsidTr="00B527EA">
            <w:trPr>
              <w:trHeight w:val="314"/>
            </w:trPr>
            <w:tc>
              <w:tcPr>
                <w:tcW w:w="558" w:type="pct"/>
                <w:shd w:val="clear" w:color="auto" w:fill="auto"/>
                <w:vAlign w:val="center"/>
              </w:tcPr>
              <w:p w:rsidR="007A587E" w:rsidRPr="00882A57" w:rsidRDefault="007A587E" w:rsidP="00B527EA">
                <w:pPr>
                  <w:jc w:val="center"/>
                  <w:rPr>
                    <w:rFonts w:ascii="Montserrat" w:hAnsi="Montserrat"/>
                    <w:sz w:val="18"/>
                    <w:szCs w:val="18"/>
                  </w:rPr>
                </w:pPr>
                <w:r w:rsidRPr="00882A57">
                  <w:rPr>
                    <w:rFonts w:ascii="Montserrat" w:hAnsi="Montserrat" w:cs="Arial"/>
                    <w:sz w:val="18"/>
                    <w:szCs w:val="18"/>
                  </w:rPr>
                  <w:t>1</w:t>
                </w:r>
              </w:p>
            </w:tc>
            <w:tc>
              <w:tcPr>
                <w:tcW w:w="1848"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Zanahoria picada en salmuera</w:t>
                </w:r>
              </w:p>
            </w:tc>
            <w:tc>
              <w:tcPr>
                <w:tcW w:w="802" w:type="pct"/>
                <w:shd w:val="clear" w:color="auto" w:fill="auto"/>
                <w:vAlign w:val="center"/>
              </w:tcPr>
              <w:p w:rsidR="007A587E" w:rsidRPr="00882A57" w:rsidRDefault="00A23385" w:rsidP="00B527EA">
                <w:pPr>
                  <w:jc w:val="center"/>
                  <w:rPr>
                    <w:rFonts w:ascii="Montserrat" w:hAnsi="Montserrat" w:cs="Arial"/>
                    <w:sz w:val="18"/>
                    <w:szCs w:val="18"/>
                  </w:rPr>
                </w:pPr>
                <w:r>
                  <w:rPr>
                    <w:rFonts w:ascii="Montserrat" w:hAnsi="Montserrat" w:cs="Arial"/>
                    <w:sz w:val="18"/>
                    <w:szCs w:val="18"/>
                  </w:rPr>
                  <w:t>Paquete</w:t>
                </w:r>
              </w:p>
            </w:tc>
            <w:tc>
              <w:tcPr>
                <w:tcW w:w="642" w:type="pct"/>
                <w:shd w:val="clear" w:color="auto" w:fill="auto"/>
                <w:vAlign w:val="center"/>
              </w:tcPr>
              <w:p w:rsidR="007A587E" w:rsidRPr="00882A57" w:rsidRDefault="007A587E" w:rsidP="00B527EA">
                <w:pPr>
                  <w:jc w:val="center"/>
                  <w:rPr>
                    <w:rFonts w:ascii="Montserrat" w:hAnsi="Montserrat" w:cs="Arial"/>
                    <w:b/>
                    <w:sz w:val="18"/>
                    <w:szCs w:val="18"/>
                  </w:rPr>
                </w:pPr>
                <w:r w:rsidRPr="00882A57">
                  <w:rPr>
                    <w:rFonts w:ascii="Montserrat" w:hAnsi="Montserrat" w:cs="Arial"/>
                    <w:b/>
                    <w:sz w:val="18"/>
                    <w:szCs w:val="18"/>
                  </w:rPr>
                  <w:t>500g</w:t>
                </w:r>
              </w:p>
            </w:tc>
            <w:tc>
              <w:tcPr>
                <w:tcW w:w="1150" w:type="pct"/>
                <w:shd w:val="clear" w:color="auto" w:fill="auto"/>
                <w:vAlign w:val="center"/>
              </w:tcPr>
              <w:p w:rsidR="007A587E" w:rsidRPr="00882A57" w:rsidRDefault="007A587E" w:rsidP="00B527EA">
                <w:pPr>
                  <w:jc w:val="center"/>
                  <w:rPr>
                    <w:rFonts w:ascii="Montserrat" w:hAnsi="Montserrat" w:cs="Arial"/>
                    <w:sz w:val="18"/>
                    <w:szCs w:val="18"/>
                  </w:rPr>
                </w:pPr>
                <w:r w:rsidRPr="00882A57">
                  <w:rPr>
                    <w:rFonts w:ascii="Montserrat" w:hAnsi="Montserrat" w:cs="Arial"/>
                    <w:sz w:val="18"/>
                    <w:szCs w:val="18"/>
                  </w:rPr>
                  <w:t>Dato pendiente</w:t>
                </w:r>
              </w:p>
            </w:tc>
          </w:tr>
        </w:tbl>
        <w:p w:rsidR="002B2899" w:rsidRPr="00001710" w:rsidRDefault="002B2899" w:rsidP="00E81B63">
          <w:pPr>
            <w:rPr>
              <w:rFonts w:ascii="Montserrat" w:hAnsi="Montserrat" w:cs="Arial"/>
              <w:sz w:val="14"/>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Default="00FE25FC" w:rsidP="00B527EA">
          <w:pPr>
            <w:rPr>
              <w:rFonts w:ascii="Montserrat" w:hAnsi="Montserrat" w:cs="Arial"/>
              <w:szCs w:val="28"/>
            </w:rPr>
          </w:pPr>
        </w:p>
        <w:p w:rsidR="00FE25FC" w:rsidRPr="00FE25FC" w:rsidRDefault="00FE25FC" w:rsidP="00B527EA">
          <w:pPr>
            <w:rPr>
              <w:rFonts w:ascii="Montserrat" w:hAnsi="Montserrat" w:cs="Arial"/>
              <w:b/>
              <w:szCs w:val="28"/>
            </w:rPr>
          </w:pPr>
          <w:r w:rsidRPr="00FE25FC">
            <w:rPr>
              <w:rFonts w:ascii="Montserrat" w:hAnsi="Montserrat" w:cs="Arial"/>
              <w:b/>
              <w:szCs w:val="28"/>
            </w:rPr>
            <w:t>PARTIDA 5</w:t>
          </w:r>
        </w:p>
        <w:p w:rsidR="00FE25FC" w:rsidRDefault="00FE25FC" w:rsidP="00B527EA">
          <w:pPr>
            <w:rPr>
              <w:rFonts w:ascii="Montserrat" w:hAnsi="Montserrat" w:cs="Arial"/>
              <w:szCs w:val="28"/>
            </w:rPr>
          </w:pPr>
        </w:p>
        <w:p w:rsidR="002B3F08" w:rsidRDefault="00001710" w:rsidP="00B527EA">
          <w:pPr>
            <w:rPr>
              <w:rFonts w:ascii="Montserrat" w:hAnsi="Montserrat" w:cs="Arial"/>
              <w:szCs w:val="28"/>
            </w:rPr>
          </w:pPr>
          <w:r>
            <w:rPr>
              <w:rFonts w:ascii="Montserrat" w:hAnsi="Montserrat" w:cs="Arial"/>
              <w:szCs w:val="28"/>
            </w:rPr>
            <w:t>Listado de insumos alimentarios que conforman los Programas de Asistencia Social Alimentaria son</w:t>
          </w:r>
          <w:r w:rsidR="00504898" w:rsidRPr="00504898">
            <w:rPr>
              <w:rFonts w:ascii="Montserrat" w:hAnsi="Montserrat" w:cs="Arial"/>
              <w:szCs w:val="28"/>
            </w:rPr>
            <w:t xml:space="preserve"> los siguientes:</w:t>
          </w:r>
        </w:p>
        <w:p w:rsidR="00504898" w:rsidRPr="001B1C0F" w:rsidRDefault="00504898" w:rsidP="00B527EA">
          <w:pPr>
            <w:tabs>
              <w:tab w:val="left" w:pos="-396"/>
              <w:tab w:val="left" w:pos="5559"/>
              <w:tab w:val="left" w:pos="6976"/>
              <w:tab w:val="left" w:pos="8252"/>
              <w:tab w:val="left" w:pos="9244"/>
              <w:tab w:val="left" w:pos="10982"/>
            </w:tabs>
            <w:jc w:val="center"/>
            <w:rPr>
              <w:rFonts w:ascii="Arial" w:hAnsi="Arial" w:cs="Arial"/>
              <w:b/>
              <w:sz w:val="8"/>
            </w:rPr>
          </w:pPr>
          <w:r w:rsidRPr="001B1C0F">
            <w:rPr>
              <w:rFonts w:ascii="Arial" w:hAnsi="Arial" w:cs="Arial"/>
              <w:bCs/>
              <w:sz w:val="2"/>
              <w:szCs w:val="14"/>
              <w:lang w:val="es-MX" w:eastAsia="es-MX"/>
            </w:rPr>
            <w:t xml:space="preserve">  </w:t>
          </w:r>
        </w:p>
        <w:p w:rsidR="0034276C" w:rsidRPr="0034276C" w:rsidRDefault="00F5630F" w:rsidP="00B527EA">
          <w:pPr>
            <w:pStyle w:val="Descripcin"/>
            <w:keepNext/>
            <w:jc w:val="center"/>
            <w:rPr>
              <w:i w:val="0"/>
              <w:color w:val="auto"/>
              <w:sz w:val="14"/>
              <w:szCs w:val="14"/>
            </w:rPr>
          </w:pPr>
          <w:r w:rsidRPr="00976A22">
            <w:rPr>
              <w:b/>
              <w:i w:val="0"/>
              <w:color w:val="auto"/>
              <w:sz w:val="14"/>
              <w:szCs w:val="14"/>
            </w:rPr>
            <w:t xml:space="preserve">Tabla </w:t>
          </w:r>
          <w:r w:rsidRPr="00976A22">
            <w:rPr>
              <w:b/>
              <w:i w:val="0"/>
              <w:color w:val="auto"/>
              <w:sz w:val="14"/>
              <w:szCs w:val="14"/>
            </w:rPr>
            <w:fldChar w:fldCharType="begin"/>
          </w:r>
          <w:r w:rsidRPr="00976A22">
            <w:rPr>
              <w:b/>
              <w:i w:val="0"/>
              <w:color w:val="auto"/>
              <w:sz w:val="14"/>
              <w:szCs w:val="14"/>
            </w:rPr>
            <w:instrText xml:space="preserve"> SEQ Tabla \* ARABIC </w:instrText>
          </w:r>
          <w:r w:rsidRPr="00976A22">
            <w:rPr>
              <w:b/>
              <w:i w:val="0"/>
              <w:color w:val="auto"/>
              <w:sz w:val="14"/>
              <w:szCs w:val="14"/>
            </w:rPr>
            <w:fldChar w:fldCharType="separate"/>
          </w:r>
          <w:r w:rsidR="00D467D6">
            <w:rPr>
              <w:b/>
              <w:i w:val="0"/>
              <w:noProof/>
              <w:color w:val="auto"/>
              <w:sz w:val="14"/>
              <w:szCs w:val="14"/>
            </w:rPr>
            <w:t>5</w:t>
          </w:r>
          <w:r w:rsidRPr="00976A22">
            <w:rPr>
              <w:b/>
              <w:i w:val="0"/>
              <w:color w:val="auto"/>
              <w:sz w:val="14"/>
              <w:szCs w:val="14"/>
            </w:rPr>
            <w:fldChar w:fldCharType="end"/>
          </w:r>
          <w:r w:rsidRPr="00976A22">
            <w:rPr>
              <w:b/>
              <w:i w:val="0"/>
              <w:color w:val="auto"/>
              <w:sz w:val="14"/>
              <w:szCs w:val="14"/>
            </w:rPr>
            <w:t>.</w:t>
          </w:r>
          <w:r w:rsidRPr="00F5630F">
            <w:rPr>
              <w:i w:val="0"/>
              <w:color w:val="auto"/>
              <w:sz w:val="14"/>
              <w:szCs w:val="14"/>
            </w:rPr>
            <w:t xml:space="preserve"> Lista de Insumos Alimenta</w:t>
          </w:r>
          <w:r w:rsidR="000E254F">
            <w:rPr>
              <w:i w:val="0"/>
              <w:color w:val="auto"/>
              <w:sz w:val="14"/>
              <w:szCs w:val="14"/>
            </w:rPr>
            <w:t>rios que conforman las despensas de los Programas de Asistencia Social Alimentaria</w:t>
          </w:r>
          <w:r w:rsidRPr="00F5630F">
            <w:rPr>
              <w:i w:val="0"/>
              <w:color w:val="auto"/>
              <w:sz w:val="14"/>
              <w:szCs w:val="14"/>
            </w:rPr>
            <w:t>.</w:t>
          </w:r>
        </w:p>
        <w:tbl>
          <w:tblPr>
            <w:tblW w:w="4975"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3"/>
            <w:gridCol w:w="3543"/>
            <w:gridCol w:w="991"/>
            <w:gridCol w:w="980"/>
            <w:gridCol w:w="680"/>
            <w:gridCol w:w="1184"/>
            <w:gridCol w:w="843"/>
          </w:tblGrid>
          <w:tr w:rsidR="00504898" w:rsidRPr="00882A57" w:rsidTr="00F26818">
            <w:trPr>
              <w:trHeight w:val="66"/>
              <w:jc w:val="right"/>
            </w:trPr>
            <w:tc>
              <w:tcPr>
                <w:tcW w:w="320" w:type="pct"/>
                <w:vMerge w:val="restart"/>
                <w:shd w:val="clear" w:color="auto" w:fill="D9D9D9" w:themeFill="background1" w:themeFillShade="D9"/>
                <w:vAlign w:val="center"/>
                <w:hideMark/>
              </w:tcPr>
              <w:p w:rsidR="00504898" w:rsidRPr="00882A57" w:rsidRDefault="00504898" w:rsidP="00D850B6">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No.</w:t>
                </w:r>
              </w:p>
            </w:tc>
            <w:tc>
              <w:tcPr>
                <w:tcW w:w="2017" w:type="pct"/>
                <w:vMerge w:val="restart"/>
                <w:shd w:val="clear" w:color="auto" w:fill="D9D9D9" w:themeFill="background1" w:themeFillShade="D9"/>
                <w:vAlign w:val="center"/>
                <w:hideMark/>
              </w:tcPr>
              <w:p w:rsidR="00504898" w:rsidRPr="00882A57" w:rsidRDefault="00504898" w:rsidP="00D850B6">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Insumo</w:t>
                </w:r>
              </w:p>
            </w:tc>
            <w:tc>
              <w:tcPr>
                <w:tcW w:w="1509" w:type="pct"/>
                <w:gridSpan w:val="3"/>
                <w:shd w:val="clear" w:color="auto" w:fill="D9D9D9" w:themeFill="background1" w:themeFillShade="D9"/>
                <w:vAlign w:val="bottom"/>
                <w:hideMark/>
              </w:tcPr>
              <w:p w:rsidR="00504898" w:rsidRPr="00882A57" w:rsidRDefault="00504898" w:rsidP="00D850B6">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Presentación</w:t>
                </w:r>
              </w:p>
            </w:tc>
            <w:tc>
              <w:tcPr>
                <w:tcW w:w="674" w:type="pct"/>
                <w:vMerge w:val="restart"/>
                <w:shd w:val="clear" w:color="auto" w:fill="D9D9D9" w:themeFill="background1" w:themeFillShade="D9"/>
                <w:vAlign w:val="center"/>
                <w:hideMark/>
              </w:tcPr>
              <w:p w:rsidR="00504898" w:rsidRPr="00882A57" w:rsidRDefault="00487BBC" w:rsidP="00D850B6">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Cantidad Total 2020</w:t>
                </w:r>
              </w:p>
            </w:tc>
            <w:tc>
              <w:tcPr>
                <w:tcW w:w="480" w:type="pct"/>
                <w:vMerge w:val="restart"/>
                <w:shd w:val="clear" w:color="auto" w:fill="D9D9D9" w:themeFill="background1" w:themeFillShade="D9"/>
                <w:vAlign w:val="center"/>
                <w:hideMark/>
              </w:tcPr>
              <w:p w:rsidR="00504898" w:rsidRPr="00882A57" w:rsidRDefault="00504898" w:rsidP="00D850B6">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ETC</w:t>
                </w:r>
              </w:p>
            </w:tc>
          </w:tr>
          <w:tr w:rsidR="00504898" w:rsidRPr="00882A57" w:rsidTr="00F26818">
            <w:trPr>
              <w:trHeight w:val="39"/>
              <w:jc w:val="right"/>
            </w:trPr>
            <w:tc>
              <w:tcPr>
                <w:tcW w:w="320" w:type="pct"/>
                <w:vMerge/>
                <w:vAlign w:val="center"/>
                <w:hideMark/>
              </w:tcPr>
              <w:p w:rsidR="00504898" w:rsidRPr="00882A57" w:rsidRDefault="00504898" w:rsidP="00D850B6">
                <w:pPr>
                  <w:rPr>
                    <w:rFonts w:ascii="Montserrat" w:hAnsi="Montserrat" w:cs="Arial"/>
                    <w:b/>
                    <w:bCs/>
                    <w:sz w:val="18"/>
                    <w:szCs w:val="18"/>
                    <w:lang w:val="es-MX" w:eastAsia="es-MX"/>
                  </w:rPr>
                </w:pPr>
              </w:p>
            </w:tc>
            <w:tc>
              <w:tcPr>
                <w:tcW w:w="2017" w:type="pct"/>
                <w:vMerge/>
                <w:vAlign w:val="center"/>
                <w:hideMark/>
              </w:tcPr>
              <w:p w:rsidR="00504898" w:rsidRPr="00882A57" w:rsidRDefault="00504898" w:rsidP="00D850B6">
                <w:pPr>
                  <w:rPr>
                    <w:rFonts w:ascii="Montserrat" w:hAnsi="Montserrat" w:cs="Arial"/>
                    <w:b/>
                    <w:bCs/>
                    <w:sz w:val="18"/>
                    <w:szCs w:val="18"/>
                    <w:lang w:val="es-MX" w:eastAsia="es-MX"/>
                  </w:rPr>
                </w:pPr>
              </w:p>
            </w:tc>
            <w:tc>
              <w:tcPr>
                <w:tcW w:w="564" w:type="pct"/>
                <w:shd w:val="clear" w:color="auto" w:fill="D9D9D9" w:themeFill="background1" w:themeFillShade="D9"/>
                <w:vAlign w:val="center"/>
                <w:hideMark/>
              </w:tcPr>
              <w:p w:rsidR="00504898" w:rsidRPr="00882A57" w:rsidRDefault="00504898" w:rsidP="00D850B6">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Empaque</w:t>
                </w:r>
              </w:p>
            </w:tc>
            <w:tc>
              <w:tcPr>
                <w:tcW w:w="558" w:type="pct"/>
                <w:shd w:val="clear" w:color="auto" w:fill="D9D9D9" w:themeFill="background1" w:themeFillShade="D9"/>
                <w:vAlign w:val="center"/>
                <w:hideMark/>
              </w:tcPr>
              <w:p w:rsidR="00504898" w:rsidRPr="00882A57" w:rsidRDefault="00504898" w:rsidP="00D850B6">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Cantidad</w:t>
                </w:r>
              </w:p>
            </w:tc>
            <w:tc>
              <w:tcPr>
                <w:tcW w:w="387" w:type="pct"/>
                <w:shd w:val="clear" w:color="auto" w:fill="D9D9D9" w:themeFill="background1" w:themeFillShade="D9"/>
                <w:vAlign w:val="center"/>
                <w:hideMark/>
              </w:tcPr>
              <w:p w:rsidR="00504898" w:rsidRPr="00882A57" w:rsidRDefault="00504898" w:rsidP="00D850B6">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U/M</w:t>
                </w:r>
              </w:p>
            </w:tc>
            <w:tc>
              <w:tcPr>
                <w:tcW w:w="674" w:type="pct"/>
                <w:vMerge/>
                <w:shd w:val="clear" w:color="auto" w:fill="D9D9D9" w:themeFill="background1" w:themeFillShade="D9"/>
                <w:vAlign w:val="center"/>
                <w:hideMark/>
              </w:tcPr>
              <w:p w:rsidR="00504898" w:rsidRPr="00882A57" w:rsidRDefault="00504898" w:rsidP="00D850B6">
                <w:pPr>
                  <w:rPr>
                    <w:rFonts w:ascii="Montserrat" w:hAnsi="Montserrat" w:cs="Arial"/>
                    <w:b/>
                    <w:bCs/>
                    <w:sz w:val="18"/>
                    <w:szCs w:val="18"/>
                    <w:lang w:val="es-MX" w:eastAsia="es-MX"/>
                  </w:rPr>
                </w:pPr>
              </w:p>
            </w:tc>
            <w:tc>
              <w:tcPr>
                <w:tcW w:w="480" w:type="pct"/>
                <w:vMerge/>
                <w:vAlign w:val="center"/>
                <w:hideMark/>
              </w:tcPr>
              <w:p w:rsidR="00504898" w:rsidRPr="00882A57" w:rsidRDefault="00504898" w:rsidP="00D850B6">
                <w:pPr>
                  <w:rPr>
                    <w:rFonts w:ascii="Montserrat" w:hAnsi="Montserrat" w:cs="Arial"/>
                    <w:b/>
                    <w:bCs/>
                    <w:sz w:val="18"/>
                    <w:szCs w:val="18"/>
                    <w:lang w:val="es-MX" w:eastAsia="es-MX"/>
                  </w:rPr>
                </w:pPr>
              </w:p>
            </w:tc>
          </w:tr>
          <w:tr w:rsidR="00F26818" w:rsidRPr="00882A57" w:rsidTr="00F26818">
            <w:trPr>
              <w:trHeight w:val="266"/>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1</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Aceite vegetal comestible</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Botella</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1</w:t>
                </w:r>
              </w:p>
            </w:tc>
            <w:tc>
              <w:tcPr>
                <w:tcW w:w="387" w:type="pct"/>
                <w:shd w:val="clear" w:color="auto" w:fill="auto"/>
                <w:vAlign w:val="center"/>
                <w:hideMark/>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L</w:t>
                </w:r>
              </w:p>
            </w:tc>
            <w:tc>
              <w:tcPr>
                <w:tcW w:w="674" w:type="pct"/>
                <w:tcBorders>
                  <w:top w:val="single" w:sz="4" w:space="0" w:color="auto"/>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lang w:val="es-MX"/>
                  </w:rPr>
                </w:pPr>
                <w:r>
                  <w:rPr>
                    <w:rFonts w:ascii="Montserrat" w:hAnsi="Montserrat" w:cs="Calibri"/>
                    <w:color w:val="000000"/>
                    <w:sz w:val="18"/>
                    <w:szCs w:val="18"/>
                  </w:rPr>
                  <w:t>331,850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01</w:t>
                </w:r>
              </w:p>
            </w:tc>
          </w:tr>
          <w:tr w:rsidR="00F26818" w:rsidRPr="00882A57" w:rsidTr="00F26818">
            <w:trPr>
              <w:trHeight w:val="270"/>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2</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Arroz extra</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1</w:t>
                </w:r>
              </w:p>
            </w:tc>
            <w:tc>
              <w:tcPr>
                <w:tcW w:w="387" w:type="pct"/>
                <w:shd w:val="clear" w:color="auto" w:fill="auto"/>
                <w:vAlign w:val="center"/>
                <w:hideMark/>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Kg</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331,850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03</w:t>
                </w:r>
              </w:p>
            </w:tc>
          </w:tr>
          <w:tr w:rsidR="00F26818" w:rsidRPr="00882A57" w:rsidTr="00F26818">
            <w:trPr>
              <w:trHeight w:val="275"/>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3</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Atún aleta amarilla en agua</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Lata</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140</w:t>
                </w:r>
              </w:p>
            </w:tc>
            <w:tc>
              <w:tcPr>
                <w:tcW w:w="387" w:type="pct"/>
                <w:shd w:val="clear" w:color="auto" w:fill="auto"/>
                <w:vAlign w:val="center"/>
                <w:hideMark/>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331,850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04</w:t>
                </w:r>
              </w:p>
            </w:tc>
          </w:tr>
          <w:tr w:rsidR="00F26818" w:rsidRPr="00882A57" w:rsidTr="00F26818">
            <w:trPr>
              <w:trHeight w:val="278"/>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4</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Avena en hojuelas</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500</w:t>
                </w:r>
              </w:p>
            </w:tc>
            <w:tc>
              <w:tcPr>
                <w:tcW w:w="387" w:type="pct"/>
                <w:shd w:val="clear" w:color="auto" w:fill="auto"/>
                <w:vAlign w:val="center"/>
                <w:hideMark/>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331,850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05</w:t>
                </w:r>
              </w:p>
            </w:tc>
          </w:tr>
          <w:tr w:rsidR="00F26818" w:rsidRPr="00882A57" w:rsidTr="00F26818">
            <w:trPr>
              <w:trHeight w:val="268"/>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5</w:t>
                </w:r>
              </w:p>
            </w:tc>
            <w:tc>
              <w:tcPr>
                <w:tcW w:w="2017"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Bolsa</w:t>
                </w:r>
              </w:p>
            </w:tc>
            <w:tc>
              <w:tcPr>
                <w:tcW w:w="564"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N/A</w:t>
                </w:r>
              </w:p>
            </w:tc>
            <w:tc>
              <w:tcPr>
                <w:tcW w:w="558" w:type="pct"/>
                <w:shd w:val="clear" w:color="auto" w:fill="auto"/>
                <w:vAlign w:val="center"/>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N/A</w:t>
                </w:r>
              </w:p>
            </w:tc>
            <w:tc>
              <w:tcPr>
                <w:tcW w:w="387" w:type="pct"/>
                <w:shd w:val="clear" w:color="auto" w:fill="auto"/>
                <w:vAlign w:val="center"/>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N/A</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331,850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06</w:t>
                </w:r>
              </w:p>
            </w:tc>
          </w:tr>
          <w:tr w:rsidR="00F26818" w:rsidRPr="00882A57" w:rsidTr="00F26818">
            <w:trPr>
              <w:trHeight w:val="272"/>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6</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Frijol pinto/negro</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1</w:t>
                </w:r>
              </w:p>
            </w:tc>
            <w:tc>
              <w:tcPr>
                <w:tcW w:w="387" w:type="pct"/>
                <w:shd w:val="clear" w:color="auto" w:fill="auto"/>
                <w:vAlign w:val="center"/>
                <w:hideMark/>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Kg</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331,850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08/09</w:t>
                </w:r>
              </w:p>
            </w:tc>
          </w:tr>
          <w:tr w:rsidR="00F26818" w:rsidRPr="00882A57" w:rsidTr="00F26818">
            <w:trPr>
              <w:trHeight w:val="114"/>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7</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Harina de trigo integral fortificada</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1</w:t>
                </w:r>
              </w:p>
            </w:tc>
            <w:tc>
              <w:tcPr>
                <w:tcW w:w="387" w:type="pct"/>
                <w:shd w:val="clear" w:color="auto" w:fill="auto"/>
                <w:vAlign w:val="center"/>
                <w:hideMark/>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Kg</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331,850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11</w:t>
                </w:r>
              </w:p>
            </w:tc>
          </w:tr>
          <w:tr w:rsidR="00F26818" w:rsidRPr="00882A57" w:rsidTr="00F26818">
            <w:trPr>
              <w:trHeight w:val="324"/>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8</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Leche descremada en polvo</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210</w:t>
                </w:r>
              </w:p>
            </w:tc>
            <w:tc>
              <w:tcPr>
                <w:tcW w:w="387" w:type="pct"/>
                <w:shd w:val="clear" w:color="auto" w:fill="auto"/>
                <w:vAlign w:val="center"/>
                <w:hideMark/>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615,700</w:t>
                </w:r>
              </w:p>
            </w:tc>
            <w:tc>
              <w:tcPr>
                <w:tcW w:w="480" w:type="pct"/>
                <w:shd w:val="clear" w:color="auto" w:fill="auto"/>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13</w:t>
                </w:r>
              </w:p>
            </w:tc>
          </w:tr>
          <w:tr w:rsidR="00F26818" w:rsidRPr="00882A57" w:rsidTr="00F26818">
            <w:trPr>
              <w:trHeight w:val="324"/>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9</w:t>
                </w:r>
              </w:p>
            </w:tc>
            <w:tc>
              <w:tcPr>
                <w:tcW w:w="2017"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Leche entera en polvo</w:t>
                </w:r>
              </w:p>
            </w:tc>
            <w:tc>
              <w:tcPr>
                <w:tcW w:w="564"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210</w:t>
                </w:r>
              </w:p>
            </w:tc>
            <w:tc>
              <w:tcPr>
                <w:tcW w:w="387" w:type="pct"/>
                <w:shd w:val="clear" w:color="auto" w:fill="auto"/>
                <w:vAlign w:val="center"/>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12,000</w:t>
                </w:r>
              </w:p>
            </w:tc>
            <w:tc>
              <w:tcPr>
                <w:tcW w:w="480" w:type="pct"/>
                <w:shd w:val="clear" w:color="auto" w:fill="auto"/>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14</w:t>
                </w:r>
              </w:p>
            </w:tc>
          </w:tr>
          <w:tr w:rsidR="00F26818" w:rsidRPr="00882A57" w:rsidTr="00F26818">
            <w:trPr>
              <w:trHeight w:val="286"/>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10</w:t>
                </w:r>
              </w:p>
            </w:tc>
            <w:tc>
              <w:tcPr>
                <w:tcW w:w="2017"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Leche semidescremada en polvo</w:t>
                </w:r>
              </w:p>
            </w:tc>
            <w:tc>
              <w:tcPr>
                <w:tcW w:w="564"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210</w:t>
                </w:r>
              </w:p>
            </w:tc>
            <w:tc>
              <w:tcPr>
                <w:tcW w:w="387" w:type="pct"/>
                <w:shd w:val="clear" w:color="auto" w:fill="auto"/>
                <w:vAlign w:val="center"/>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36,000</w:t>
                </w:r>
              </w:p>
            </w:tc>
            <w:tc>
              <w:tcPr>
                <w:tcW w:w="480" w:type="pct"/>
                <w:shd w:val="clear" w:color="auto" w:fill="auto"/>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15</w:t>
                </w:r>
              </w:p>
            </w:tc>
          </w:tr>
          <w:tr w:rsidR="00F26818" w:rsidRPr="00882A57" w:rsidTr="00F26818">
            <w:trPr>
              <w:trHeight w:val="262"/>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11</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Lenteja</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 xml:space="preserve">Paquete </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500</w:t>
                </w:r>
              </w:p>
            </w:tc>
            <w:tc>
              <w:tcPr>
                <w:tcW w:w="387" w:type="pct"/>
                <w:shd w:val="clear" w:color="auto" w:fill="auto"/>
                <w:vAlign w:val="center"/>
                <w:hideMark/>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331,850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16</w:t>
                </w:r>
              </w:p>
            </w:tc>
          </w:tr>
          <w:tr w:rsidR="00F26818" w:rsidRPr="00882A57" w:rsidTr="00F26818">
            <w:trPr>
              <w:trHeight w:val="228"/>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12</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Nopal picado en salmuera</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500</w:t>
                </w:r>
              </w:p>
            </w:tc>
            <w:tc>
              <w:tcPr>
                <w:tcW w:w="387" w:type="pct"/>
                <w:shd w:val="clear" w:color="auto" w:fill="auto"/>
                <w:vAlign w:val="center"/>
                <w:hideMark/>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331,850</w:t>
                </w:r>
              </w:p>
            </w:tc>
            <w:tc>
              <w:tcPr>
                <w:tcW w:w="480" w:type="pct"/>
                <w:shd w:val="clear" w:color="auto" w:fill="auto"/>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17</w:t>
                </w:r>
              </w:p>
            </w:tc>
          </w:tr>
          <w:tr w:rsidR="00F26818" w:rsidRPr="00882A57" w:rsidTr="00F26818">
            <w:trPr>
              <w:trHeight w:val="326"/>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13</w:t>
                </w:r>
              </w:p>
            </w:tc>
            <w:tc>
              <w:tcPr>
                <w:tcW w:w="2017"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Pasta integral para sopa codito</w:t>
                </w:r>
              </w:p>
            </w:tc>
            <w:tc>
              <w:tcPr>
                <w:tcW w:w="564" w:type="pct"/>
                <w:shd w:val="clear" w:color="auto" w:fill="auto"/>
                <w:vAlign w:val="center"/>
                <w:hideMark/>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hideMark/>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200</w:t>
                </w:r>
              </w:p>
            </w:tc>
            <w:tc>
              <w:tcPr>
                <w:tcW w:w="387" w:type="pct"/>
                <w:shd w:val="clear" w:color="auto" w:fill="auto"/>
                <w:vAlign w:val="center"/>
                <w:hideMark/>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331,850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18</w:t>
                </w:r>
              </w:p>
            </w:tc>
          </w:tr>
          <w:tr w:rsidR="00F26818" w:rsidRPr="00882A57" w:rsidTr="00F26818">
            <w:trPr>
              <w:trHeight w:val="274"/>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14</w:t>
                </w:r>
              </w:p>
            </w:tc>
            <w:tc>
              <w:tcPr>
                <w:tcW w:w="2017"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Pasta integral para sopa espagueti</w:t>
                </w:r>
              </w:p>
            </w:tc>
            <w:tc>
              <w:tcPr>
                <w:tcW w:w="564"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200</w:t>
                </w:r>
              </w:p>
            </w:tc>
            <w:tc>
              <w:tcPr>
                <w:tcW w:w="387" w:type="pct"/>
                <w:shd w:val="clear" w:color="auto" w:fill="auto"/>
                <w:vAlign w:val="center"/>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6,000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19</w:t>
                </w:r>
              </w:p>
            </w:tc>
          </w:tr>
          <w:tr w:rsidR="00F26818" w:rsidRPr="00882A57" w:rsidTr="00F26818">
            <w:trPr>
              <w:trHeight w:val="278"/>
              <w:jc w:val="right"/>
            </w:trPr>
            <w:tc>
              <w:tcPr>
                <w:tcW w:w="320" w:type="pct"/>
                <w:shd w:val="clear" w:color="auto" w:fill="F2F2F2" w:themeFill="background1" w:themeFillShade="F2"/>
                <w:vAlign w:val="center"/>
              </w:tcPr>
              <w:p w:rsidR="00F26818" w:rsidRPr="00882A57" w:rsidRDefault="00F26818" w:rsidP="00F26818">
                <w:pPr>
                  <w:jc w:val="center"/>
                  <w:rPr>
                    <w:rFonts w:ascii="Montserrat" w:hAnsi="Montserrat"/>
                    <w:sz w:val="18"/>
                    <w:szCs w:val="18"/>
                  </w:rPr>
                </w:pPr>
                <w:r w:rsidRPr="00882A57">
                  <w:rPr>
                    <w:rFonts w:ascii="Montserrat" w:hAnsi="Montserrat"/>
                    <w:sz w:val="18"/>
                    <w:szCs w:val="18"/>
                  </w:rPr>
                  <w:t>15</w:t>
                </w:r>
              </w:p>
            </w:tc>
            <w:tc>
              <w:tcPr>
                <w:tcW w:w="2017"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Zanahoria picada en salmuera</w:t>
                </w:r>
              </w:p>
            </w:tc>
            <w:tc>
              <w:tcPr>
                <w:tcW w:w="564" w:type="pct"/>
                <w:shd w:val="clear" w:color="auto" w:fill="auto"/>
                <w:vAlign w:val="center"/>
              </w:tcPr>
              <w:p w:rsidR="00F26818" w:rsidRPr="00882A57" w:rsidRDefault="00F26818" w:rsidP="00F26818">
                <w:pPr>
                  <w:jc w:val="center"/>
                  <w:rPr>
                    <w:rFonts w:ascii="Montserrat" w:hAnsi="Montserrat" w:cs="Arial"/>
                    <w:sz w:val="18"/>
                    <w:szCs w:val="18"/>
                  </w:rPr>
                </w:pPr>
                <w:r w:rsidRPr="00882A57">
                  <w:rPr>
                    <w:rFonts w:ascii="Montserrat" w:hAnsi="Montserrat" w:cs="Arial"/>
                    <w:sz w:val="18"/>
                    <w:szCs w:val="18"/>
                  </w:rPr>
                  <w:t>Paquete</w:t>
                </w:r>
              </w:p>
            </w:tc>
            <w:tc>
              <w:tcPr>
                <w:tcW w:w="558" w:type="pct"/>
                <w:shd w:val="clear" w:color="auto" w:fill="auto"/>
                <w:vAlign w:val="center"/>
              </w:tcPr>
              <w:p w:rsidR="00F26818" w:rsidRPr="00882A57" w:rsidRDefault="00F26818" w:rsidP="00F26818">
                <w:pPr>
                  <w:jc w:val="center"/>
                  <w:rPr>
                    <w:rFonts w:ascii="Montserrat" w:hAnsi="Montserrat" w:cs="Arial"/>
                    <w:b/>
                    <w:sz w:val="18"/>
                    <w:szCs w:val="18"/>
                  </w:rPr>
                </w:pPr>
                <w:r w:rsidRPr="00882A57">
                  <w:rPr>
                    <w:rFonts w:ascii="Montserrat" w:hAnsi="Montserrat" w:cs="Arial"/>
                    <w:b/>
                    <w:sz w:val="18"/>
                    <w:szCs w:val="18"/>
                  </w:rPr>
                  <w:t>500</w:t>
                </w:r>
              </w:p>
            </w:tc>
            <w:tc>
              <w:tcPr>
                <w:tcW w:w="387" w:type="pct"/>
                <w:shd w:val="clear" w:color="auto" w:fill="auto"/>
                <w:vAlign w:val="center"/>
              </w:tcPr>
              <w:p w:rsidR="00F26818" w:rsidRPr="00882A57" w:rsidRDefault="00F26818" w:rsidP="00F26818">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74" w:type="pct"/>
                <w:tcBorders>
                  <w:top w:val="nil"/>
                  <w:left w:val="single" w:sz="4" w:space="0" w:color="auto"/>
                  <w:bottom w:val="single" w:sz="4" w:space="0" w:color="auto"/>
                  <w:right w:val="single" w:sz="4" w:space="0" w:color="auto"/>
                </w:tcBorders>
                <w:shd w:val="clear" w:color="auto" w:fill="auto"/>
                <w:noWrap/>
                <w:vAlign w:val="center"/>
              </w:tcPr>
              <w:p w:rsidR="00F26818" w:rsidRDefault="00F26818" w:rsidP="00F26818">
                <w:pPr>
                  <w:jc w:val="center"/>
                  <w:rPr>
                    <w:rFonts w:ascii="Montserrat" w:hAnsi="Montserrat" w:cs="Calibri"/>
                    <w:color w:val="000000"/>
                    <w:sz w:val="18"/>
                    <w:szCs w:val="18"/>
                  </w:rPr>
                </w:pPr>
                <w:r>
                  <w:rPr>
                    <w:rFonts w:ascii="Montserrat" w:hAnsi="Montserrat" w:cs="Calibri"/>
                    <w:color w:val="000000"/>
                    <w:sz w:val="18"/>
                    <w:szCs w:val="18"/>
                  </w:rPr>
                  <w:t>279,000</w:t>
                </w:r>
              </w:p>
            </w:tc>
            <w:tc>
              <w:tcPr>
                <w:tcW w:w="480" w:type="pct"/>
                <w:shd w:val="clear" w:color="auto" w:fill="auto"/>
                <w:noWrap/>
                <w:vAlign w:val="center"/>
              </w:tcPr>
              <w:p w:rsidR="00F26818" w:rsidRPr="00882A57" w:rsidRDefault="00F26818" w:rsidP="00F26818">
                <w:pPr>
                  <w:jc w:val="center"/>
                  <w:rPr>
                    <w:rFonts w:ascii="Montserrat" w:hAnsi="Montserrat" w:cs="Arial"/>
                    <w:sz w:val="18"/>
                    <w:szCs w:val="18"/>
                    <w:lang w:val="es-MX" w:eastAsia="es-MX"/>
                  </w:rPr>
                </w:pPr>
                <w:r w:rsidRPr="00882A57">
                  <w:rPr>
                    <w:rFonts w:ascii="Montserrat" w:hAnsi="Montserrat" w:cs="Arial"/>
                    <w:sz w:val="18"/>
                    <w:szCs w:val="18"/>
                    <w:lang w:val="es-MX" w:eastAsia="es-MX"/>
                  </w:rPr>
                  <w:t>27</w:t>
                </w:r>
              </w:p>
            </w:tc>
          </w:tr>
        </w:tbl>
        <w:p w:rsidR="00B527EA" w:rsidRDefault="00B527EA" w:rsidP="00FB7E4D">
          <w:pPr>
            <w:tabs>
              <w:tab w:val="left" w:pos="-396"/>
              <w:tab w:val="left" w:pos="5559"/>
              <w:tab w:val="left" w:pos="6976"/>
              <w:tab w:val="left" w:pos="8252"/>
              <w:tab w:val="left" w:pos="9244"/>
              <w:tab w:val="left" w:pos="10982"/>
            </w:tabs>
            <w:jc w:val="both"/>
            <w:rPr>
              <w:rFonts w:ascii="Montserrat" w:hAnsi="Montserrat" w:cs="Arial"/>
              <w:sz w:val="18"/>
            </w:rPr>
          </w:pPr>
        </w:p>
        <w:p w:rsidR="0034276C" w:rsidRDefault="00504898" w:rsidP="00FB7E4D">
          <w:pPr>
            <w:tabs>
              <w:tab w:val="left" w:pos="-396"/>
              <w:tab w:val="left" w:pos="5559"/>
              <w:tab w:val="left" w:pos="6976"/>
              <w:tab w:val="left" w:pos="8252"/>
              <w:tab w:val="left" w:pos="9244"/>
              <w:tab w:val="left" w:pos="10982"/>
            </w:tabs>
            <w:jc w:val="both"/>
            <w:rPr>
              <w:rFonts w:ascii="Montserrat" w:hAnsi="Montserrat" w:cs="Arial"/>
              <w:sz w:val="18"/>
            </w:rPr>
          </w:pPr>
          <w:r w:rsidRPr="00FB7E4D">
            <w:rPr>
              <w:rFonts w:ascii="Montserrat" w:hAnsi="Montserrat" w:cs="Arial"/>
              <w:sz w:val="18"/>
            </w:rPr>
            <w:t>Se anexan Especificaciones Técnicas de Calidad que deberán cumplirse para cada uno</w:t>
          </w:r>
          <w:r w:rsidR="003172CA" w:rsidRPr="00FB7E4D">
            <w:rPr>
              <w:rFonts w:ascii="Montserrat" w:hAnsi="Montserrat" w:cs="Arial"/>
              <w:sz w:val="18"/>
            </w:rPr>
            <w:t xml:space="preserve"> de los insumos (A</w:t>
          </w:r>
          <w:r w:rsidRPr="00FB7E4D">
            <w:rPr>
              <w:rFonts w:ascii="Montserrat" w:hAnsi="Montserrat" w:cs="Arial"/>
              <w:sz w:val="18"/>
            </w:rPr>
            <w:t>nexo A).</w:t>
          </w:r>
        </w:p>
        <w:p w:rsidR="002B3F08" w:rsidRDefault="002B3F08" w:rsidP="002B3F08">
          <w:pPr>
            <w:jc w:val="both"/>
            <w:rPr>
              <w:rFonts w:ascii="Montserrat" w:hAnsi="Montserrat"/>
              <w:b/>
              <w:szCs w:val="18"/>
            </w:rPr>
          </w:pPr>
        </w:p>
        <w:p w:rsidR="00C4639C" w:rsidRDefault="00C4639C" w:rsidP="00FB648C">
          <w:pPr>
            <w:tabs>
              <w:tab w:val="left" w:pos="-396"/>
              <w:tab w:val="left" w:pos="5559"/>
              <w:tab w:val="left" w:pos="6976"/>
              <w:tab w:val="left" w:pos="8252"/>
              <w:tab w:val="left" w:pos="9244"/>
              <w:tab w:val="left" w:pos="10982"/>
            </w:tabs>
            <w:jc w:val="both"/>
            <w:rPr>
              <w:rFonts w:ascii="Montserrat" w:hAnsi="Montserrat"/>
              <w:b/>
            </w:rPr>
          </w:pPr>
        </w:p>
        <w:p w:rsidR="001F77D0" w:rsidRDefault="001F77D0" w:rsidP="00FB648C">
          <w:pPr>
            <w:tabs>
              <w:tab w:val="left" w:pos="-396"/>
              <w:tab w:val="left" w:pos="5559"/>
              <w:tab w:val="left" w:pos="6976"/>
              <w:tab w:val="left" w:pos="8252"/>
              <w:tab w:val="left" w:pos="9244"/>
              <w:tab w:val="left" w:pos="10982"/>
            </w:tabs>
            <w:jc w:val="both"/>
            <w:rPr>
              <w:rFonts w:ascii="Montserrat" w:hAnsi="Montserrat"/>
              <w:b/>
            </w:rPr>
          </w:pPr>
        </w:p>
        <w:p w:rsidR="00C4639C" w:rsidRPr="00974EE3" w:rsidRDefault="00C4639C" w:rsidP="00C4639C">
          <w:pPr>
            <w:jc w:val="both"/>
            <w:rPr>
              <w:rFonts w:ascii="Montserrat" w:hAnsi="Montserrat"/>
              <w:b/>
              <w:szCs w:val="18"/>
            </w:rPr>
          </w:pPr>
          <w:r w:rsidRPr="00974EE3">
            <w:rPr>
              <w:rFonts w:ascii="Montserrat" w:hAnsi="Montserrat"/>
              <w:b/>
              <w:szCs w:val="18"/>
            </w:rPr>
            <w:t xml:space="preserve">Análisis </w:t>
          </w:r>
          <w:r>
            <w:rPr>
              <w:rFonts w:ascii="Montserrat" w:hAnsi="Montserrat"/>
              <w:b/>
              <w:szCs w:val="18"/>
            </w:rPr>
            <w:t xml:space="preserve">microbiológicos </w:t>
          </w:r>
        </w:p>
        <w:p w:rsidR="00C4639C" w:rsidRPr="0020213A" w:rsidRDefault="00C4639C" w:rsidP="00C4639C">
          <w:pPr>
            <w:jc w:val="both"/>
            <w:rPr>
              <w:rFonts w:ascii="Montserrat" w:hAnsi="Montserrat"/>
              <w:b/>
              <w:szCs w:val="18"/>
            </w:rPr>
          </w:pPr>
        </w:p>
        <w:p w:rsidR="00C4639C" w:rsidRDefault="00C4639C" w:rsidP="00646BBB">
          <w:pPr>
            <w:pStyle w:val="Prrafodelista"/>
            <w:numPr>
              <w:ilvl w:val="0"/>
              <w:numId w:val="17"/>
            </w:numPr>
            <w:jc w:val="both"/>
            <w:rPr>
              <w:rFonts w:ascii="Montserrat" w:hAnsi="Montserrat"/>
              <w:b/>
              <w:szCs w:val="18"/>
            </w:rPr>
          </w:pPr>
          <w:r w:rsidRPr="0020213A">
            <w:rPr>
              <w:rFonts w:ascii="Montserrat" w:hAnsi="Montserrat"/>
              <w:szCs w:val="18"/>
            </w:rPr>
            <w:t>Los análisis de laboratorio</w:t>
          </w:r>
          <w:r>
            <w:rPr>
              <w:rFonts w:ascii="Montserrat" w:hAnsi="Montserrat"/>
              <w:szCs w:val="18"/>
            </w:rPr>
            <w:t xml:space="preserve"> de los Desayunos Escolares</w:t>
          </w:r>
          <w:r w:rsidRPr="0020213A">
            <w:rPr>
              <w:rFonts w:ascii="Montserrat" w:hAnsi="Montserrat"/>
              <w:szCs w:val="18"/>
            </w:rPr>
            <w:t xml:space="preserve"> se realizarán </w:t>
          </w:r>
          <w:r>
            <w:rPr>
              <w:rFonts w:ascii="Montserrat" w:hAnsi="Montserrat"/>
              <w:szCs w:val="18"/>
            </w:rPr>
            <w:t>conforme</w:t>
          </w:r>
          <w:r w:rsidRPr="0020213A">
            <w:rPr>
              <w:rFonts w:ascii="Montserrat" w:hAnsi="Montserrat"/>
              <w:szCs w:val="18"/>
            </w:rPr>
            <w:t xml:space="preserve"> al punto</w:t>
          </w:r>
          <w:r>
            <w:rPr>
              <w:rFonts w:ascii="Montserrat" w:hAnsi="Montserrat"/>
              <w:szCs w:val="18"/>
            </w:rPr>
            <w:t xml:space="preserve"> </w:t>
          </w:r>
          <w:r w:rsidRPr="0020213A">
            <w:rPr>
              <w:rFonts w:ascii="Montserrat" w:hAnsi="Montserrat"/>
              <w:b/>
              <w:szCs w:val="18"/>
            </w:rPr>
            <w:t>I</w:t>
          </w:r>
          <w:r w:rsidR="002D2CFC">
            <w:rPr>
              <w:rFonts w:ascii="Montserrat" w:hAnsi="Montserrat"/>
              <w:b/>
              <w:szCs w:val="18"/>
            </w:rPr>
            <w:t>I</w:t>
          </w:r>
          <w:r w:rsidRPr="0020213A">
            <w:rPr>
              <w:rFonts w:ascii="Montserrat" w:hAnsi="Montserrat"/>
              <w:b/>
              <w:szCs w:val="18"/>
            </w:rPr>
            <w:t>I.</w:t>
          </w:r>
          <w:r>
            <w:rPr>
              <w:rFonts w:ascii="Montserrat" w:hAnsi="Montserrat"/>
              <w:szCs w:val="18"/>
            </w:rPr>
            <w:t xml:space="preserve"> </w:t>
          </w:r>
          <w:r w:rsidRPr="00DC1050">
            <w:rPr>
              <w:rFonts w:ascii="Montserrat" w:hAnsi="Montserrat"/>
              <w:b/>
              <w:szCs w:val="18"/>
            </w:rPr>
            <w:t>Análisis de laboratorio de los Insumos Alimentarios</w:t>
          </w:r>
          <w:r>
            <w:rPr>
              <w:rFonts w:ascii="Montserrat" w:hAnsi="Montserrat"/>
              <w:b/>
              <w:szCs w:val="18"/>
            </w:rPr>
            <w:t>.</w:t>
          </w:r>
        </w:p>
        <w:p w:rsidR="00C4639C" w:rsidRDefault="00C4639C" w:rsidP="00FB648C">
          <w:pPr>
            <w:tabs>
              <w:tab w:val="left" w:pos="-396"/>
              <w:tab w:val="left" w:pos="5559"/>
              <w:tab w:val="left" w:pos="6976"/>
              <w:tab w:val="left" w:pos="8252"/>
              <w:tab w:val="left" w:pos="9244"/>
              <w:tab w:val="left" w:pos="10982"/>
            </w:tabs>
            <w:jc w:val="both"/>
            <w:rPr>
              <w:rFonts w:ascii="Montserrat" w:hAnsi="Montserrat"/>
              <w:b/>
            </w:rPr>
          </w:pPr>
        </w:p>
        <w:p w:rsidR="00C4639C" w:rsidRDefault="00C4639C" w:rsidP="00FB648C">
          <w:pPr>
            <w:tabs>
              <w:tab w:val="left" w:pos="-396"/>
              <w:tab w:val="left" w:pos="5559"/>
              <w:tab w:val="left" w:pos="6976"/>
              <w:tab w:val="left" w:pos="8252"/>
              <w:tab w:val="left" w:pos="9244"/>
              <w:tab w:val="left" w:pos="10982"/>
            </w:tabs>
            <w:jc w:val="both"/>
            <w:rPr>
              <w:rFonts w:ascii="Montserrat" w:hAnsi="Montserrat"/>
              <w:b/>
            </w:rPr>
          </w:pPr>
        </w:p>
        <w:p w:rsidR="00952122" w:rsidRDefault="00952122" w:rsidP="00FB648C">
          <w:pPr>
            <w:tabs>
              <w:tab w:val="left" w:pos="-396"/>
              <w:tab w:val="left" w:pos="5559"/>
              <w:tab w:val="left" w:pos="6976"/>
              <w:tab w:val="left" w:pos="8252"/>
              <w:tab w:val="left" w:pos="9244"/>
              <w:tab w:val="left" w:pos="10982"/>
            </w:tabs>
            <w:jc w:val="both"/>
            <w:rPr>
              <w:rFonts w:ascii="Montserrat" w:hAnsi="Montserrat"/>
              <w:b/>
            </w:rPr>
          </w:pPr>
          <w:r w:rsidRPr="00952122">
            <w:rPr>
              <w:rFonts w:ascii="Montserrat" w:hAnsi="Montserrat"/>
              <w:b/>
            </w:rPr>
            <w:t>Visitas de segu</w:t>
          </w:r>
          <w:r w:rsidR="00D624A0">
            <w:rPr>
              <w:rFonts w:ascii="Montserrat" w:hAnsi="Montserrat"/>
              <w:b/>
            </w:rPr>
            <w:t>imiento al aseguramiento de la calidad e inocuidad a</w:t>
          </w:r>
          <w:r w:rsidRPr="00952122">
            <w:rPr>
              <w:rFonts w:ascii="Montserrat" w:hAnsi="Montserrat"/>
              <w:b/>
            </w:rPr>
            <w:t>limentaria</w:t>
          </w:r>
        </w:p>
        <w:p w:rsidR="00952122" w:rsidRDefault="00952122" w:rsidP="00952122">
          <w:pPr>
            <w:tabs>
              <w:tab w:val="left" w:pos="-396"/>
              <w:tab w:val="left" w:pos="5559"/>
              <w:tab w:val="left" w:pos="6976"/>
              <w:tab w:val="left" w:pos="8252"/>
              <w:tab w:val="left" w:pos="9244"/>
              <w:tab w:val="left" w:pos="10982"/>
            </w:tabs>
            <w:ind w:left="851"/>
            <w:jc w:val="both"/>
            <w:rPr>
              <w:rFonts w:ascii="Montserrat" w:hAnsi="Montserrat"/>
              <w:b/>
            </w:rPr>
          </w:pPr>
        </w:p>
        <w:p w:rsidR="00322EDA" w:rsidRDefault="0006000B" w:rsidP="00646BBB">
          <w:pPr>
            <w:pStyle w:val="Prrafodelista"/>
            <w:numPr>
              <w:ilvl w:val="0"/>
              <w:numId w:val="3"/>
            </w:numPr>
            <w:jc w:val="both"/>
            <w:rPr>
              <w:rFonts w:ascii="Montserrat" w:hAnsi="Montserrat"/>
            </w:rPr>
          </w:pPr>
          <w:r w:rsidRPr="00C344DB">
            <w:rPr>
              <w:rFonts w:ascii="Montserrat" w:hAnsi="Montserrat"/>
            </w:rPr>
            <w:t>El área técnica realizará visitas a las instalaciones del licitante con el objeto de evaluar y confirmar la veracidad de la información presentada en las propuestas y aspectos</w:t>
          </w:r>
          <w:r>
            <w:rPr>
              <w:rFonts w:ascii="Montserrat" w:hAnsi="Montserrat"/>
            </w:rPr>
            <w:t>,</w:t>
          </w:r>
          <w:r w:rsidRPr="00C344DB">
            <w:rPr>
              <w:rFonts w:ascii="Montserrat" w:hAnsi="Montserrat"/>
            </w:rPr>
            <w:t xml:space="preserve"> a fin de verificar la calidad de los productos</w:t>
          </w:r>
          <w:r>
            <w:rPr>
              <w:rFonts w:ascii="Montserrat" w:hAnsi="Montserrat"/>
            </w:rPr>
            <w:t xml:space="preserve"> utilizados</w:t>
          </w:r>
          <w:r w:rsidRPr="00C344DB">
            <w:rPr>
              <w:rFonts w:ascii="Montserrat" w:hAnsi="Montserrat"/>
            </w:rPr>
            <w:t xml:space="preserve"> </w:t>
          </w:r>
          <w:r>
            <w:rPr>
              <w:rFonts w:ascii="Montserrat" w:hAnsi="Montserrat"/>
            </w:rPr>
            <w:t>y su capacidad técnica</w:t>
          </w:r>
          <w:r w:rsidRPr="00C344DB">
            <w:rPr>
              <w:rFonts w:ascii="Montserrat" w:hAnsi="Montserrat"/>
            </w:rPr>
            <w:t xml:space="preserve">. </w:t>
          </w:r>
          <w:r w:rsidRPr="008E6A8B">
            <w:rPr>
              <w:rFonts w:ascii="Montserrat" w:hAnsi="Montserrat"/>
            </w:rPr>
            <w:t xml:space="preserve">Se levantará un acta </w:t>
          </w:r>
          <w:r>
            <w:rPr>
              <w:rFonts w:ascii="Montserrat" w:hAnsi="Montserrat"/>
            </w:rPr>
            <w:t>de hechos</w:t>
          </w:r>
          <w:r w:rsidRPr="008E6A8B">
            <w:rPr>
              <w:rFonts w:ascii="Montserrat" w:hAnsi="Montserrat"/>
            </w:rPr>
            <w:t xml:space="preserve"> que será firmada por </w:t>
          </w:r>
          <w:r>
            <w:rPr>
              <w:rFonts w:ascii="Montserrat" w:hAnsi="Montserrat"/>
            </w:rPr>
            <w:t>los responsables de las instalaciones</w:t>
          </w:r>
          <w:r w:rsidRPr="008E6A8B">
            <w:rPr>
              <w:rFonts w:ascii="Montserrat" w:hAnsi="Montserrat"/>
            </w:rPr>
            <w:t xml:space="preserve"> y los funcionarios</w:t>
          </w:r>
          <w:r>
            <w:rPr>
              <w:rFonts w:ascii="Montserrat" w:hAnsi="Montserrat"/>
            </w:rPr>
            <w:t xml:space="preserve"> de la institución</w:t>
          </w:r>
          <w:r w:rsidRPr="008E6A8B">
            <w:rPr>
              <w:rFonts w:ascii="Montserrat" w:hAnsi="Montserrat"/>
            </w:rPr>
            <w:t xml:space="preserve">, </w:t>
          </w:r>
          <w:r>
            <w:rPr>
              <w:rFonts w:ascii="Montserrat" w:hAnsi="Montserrat"/>
            </w:rPr>
            <w:t>en esta acta se expresará</w:t>
          </w:r>
          <w:r w:rsidRPr="008E6A8B">
            <w:rPr>
              <w:rFonts w:ascii="Montserrat" w:hAnsi="Montserrat"/>
            </w:rPr>
            <w:t xml:space="preserve"> el resultado de dicha visita</w:t>
          </w:r>
          <w:r>
            <w:rPr>
              <w:rFonts w:ascii="Montserrat" w:hAnsi="Montserrat"/>
            </w:rPr>
            <w:t>, así como reportes adjuntos.</w:t>
          </w:r>
          <w:r w:rsidRPr="008E6A8B">
            <w:rPr>
              <w:rFonts w:ascii="Montserrat" w:hAnsi="Montserrat"/>
            </w:rPr>
            <w:t xml:space="preserve"> </w:t>
          </w:r>
        </w:p>
        <w:p w:rsidR="00322EDA" w:rsidRPr="00322EDA" w:rsidRDefault="00322EDA" w:rsidP="00322EDA">
          <w:pPr>
            <w:jc w:val="both"/>
            <w:rPr>
              <w:rFonts w:ascii="Montserrat" w:hAnsi="Montserrat"/>
            </w:rPr>
          </w:pPr>
        </w:p>
        <w:p w:rsidR="00952122" w:rsidRDefault="0006000B" w:rsidP="0006000B">
          <w:pPr>
            <w:pStyle w:val="Prrafodelista"/>
            <w:ind w:left="1080"/>
            <w:jc w:val="both"/>
            <w:rPr>
              <w:rFonts w:ascii="Montserrat" w:hAnsi="Montserrat"/>
              <w:szCs w:val="18"/>
            </w:rPr>
          </w:pPr>
          <w:r>
            <w:rPr>
              <w:rFonts w:ascii="Montserrat" w:hAnsi="Montserrat"/>
              <w:szCs w:val="18"/>
            </w:rPr>
            <w:t>Así mismo el proveedor</w:t>
          </w:r>
          <w:r w:rsidR="00952122">
            <w:rPr>
              <w:rFonts w:ascii="Montserrat" w:hAnsi="Montserrat"/>
              <w:szCs w:val="18"/>
            </w:rPr>
            <w:t xml:space="preserve"> s</w:t>
          </w:r>
          <w:r w:rsidR="00952122" w:rsidRPr="007D7B7A">
            <w:rPr>
              <w:rFonts w:ascii="Montserrat" w:hAnsi="Montserrat"/>
              <w:szCs w:val="18"/>
            </w:rPr>
            <w:t xml:space="preserve">erá sujeto a revisiones </w:t>
          </w:r>
          <w:r w:rsidR="00322EDA">
            <w:rPr>
              <w:rFonts w:ascii="Montserrat" w:hAnsi="Montserrat"/>
              <w:szCs w:val="18"/>
            </w:rPr>
            <w:t xml:space="preserve">de seguimiento </w:t>
          </w:r>
          <w:r w:rsidR="00952122" w:rsidRPr="007D7B7A">
            <w:rPr>
              <w:rFonts w:ascii="Montserrat" w:hAnsi="Montserrat"/>
              <w:szCs w:val="18"/>
            </w:rPr>
            <w:t>aleatorias a sus instalaciones</w:t>
          </w:r>
          <w:r w:rsidR="00952122">
            <w:rPr>
              <w:rFonts w:ascii="Montserrat" w:hAnsi="Montserrat"/>
              <w:szCs w:val="18"/>
            </w:rPr>
            <w:t xml:space="preserve"> y donde se establezcan centros de almacenamiento</w:t>
          </w:r>
          <w:r>
            <w:rPr>
              <w:rFonts w:ascii="Montserrat" w:hAnsi="Montserrat"/>
              <w:szCs w:val="18"/>
            </w:rPr>
            <w:t>, esto con la finalidad de</w:t>
          </w:r>
          <w:r w:rsidR="00952122" w:rsidRPr="007D7B7A">
            <w:rPr>
              <w:rFonts w:ascii="Montserrat" w:hAnsi="Montserrat"/>
              <w:szCs w:val="18"/>
            </w:rPr>
            <w:t xml:space="preserve"> vigilar la higiene de s</w:t>
          </w:r>
          <w:r w:rsidR="00952122">
            <w:rPr>
              <w:rFonts w:ascii="Montserrat" w:hAnsi="Montserrat"/>
              <w:szCs w:val="18"/>
            </w:rPr>
            <w:t>u servicio: Recibo, almacena</w:t>
          </w:r>
          <w:r>
            <w:rPr>
              <w:rFonts w:ascii="Montserrat" w:hAnsi="Montserrat"/>
              <w:szCs w:val="18"/>
            </w:rPr>
            <w:t>miento</w:t>
          </w:r>
          <w:r w:rsidR="00952122" w:rsidRPr="007D7B7A">
            <w:rPr>
              <w:rFonts w:ascii="Montserrat" w:hAnsi="Montserrat"/>
              <w:szCs w:val="18"/>
            </w:rPr>
            <w:t>, transporte y s</w:t>
          </w:r>
          <w:r>
            <w:rPr>
              <w:rFonts w:ascii="Montserrat" w:hAnsi="Montserrat"/>
              <w:szCs w:val="18"/>
            </w:rPr>
            <w:t>ervicio</w:t>
          </w:r>
          <w:r w:rsidR="00952122" w:rsidRPr="007D7B7A">
            <w:rPr>
              <w:rFonts w:ascii="Montserrat" w:hAnsi="Montserrat"/>
              <w:szCs w:val="18"/>
            </w:rPr>
            <w:t xml:space="preserve"> acor</w:t>
          </w:r>
          <w:r w:rsidR="00952122">
            <w:rPr>
              <w:rFonts w:ascii="Montserrat" w:hAnsi="Montserrat"/>
              <w:szCs w:val="18"/>
            </w:rPr>
            <w:t xml:space="preserve">de con la </w:t>
          </w:r>
          <w:r w:rsidR="00952122" w:rsidRPr="00C344DB">
            <w:rPr>
              <w:rFonts w:ascii="Montserrat" w:hAnsi="Montserrat"/>
              <w:szCs w:val="18"/>
            </w:rPr>
            <w:t>NOM-251-SSA1-2009</w:t>
          </w:r>
          <w:r w:rsidR="00952122">
            <w:rPr>
              <w:rFonts w:ascii="Montserrat" w:hAnsi="Montserrat"/>
              <w:szCs w:val="18"/>
            </w:rPr>
            <w:t xml:space="preserve">, </w:t>
          </w:r>
          <w:r w:rsidR="00952122" w:rsidRPr="000C0E7F">
            <w:rPr>
              <w:rFonts w:ascii="Montserrat" w:hAnsi="Montserrat"/>
              <w:szCs w:val="18"/>
            </w:rPr>
            <w:t>Prácticas de higiene para el proceso de alimentos, beb</w:t>
          </w:r>
          <w:r w:rsidR="00952122">
            <w:rPr>
              <w:rFonts w:ascii="Montserrat" w:hAnsi="Montserrat"/>
              <w:szCs w:val="18"/>
            </w:rPr>
            <w:t>idas o suplementos alimenticios.</w:t>
          </w:r>
        </w:p>
        <w:p w:rsidR="00322EDA" w:rsidRPr="00322EDA" w:rsidRDefault="00322EDA" w:rsidP="00322EDA">
          <w:pPr>
            <w:pStyle w:val="Prrafodelista"/>
            <w:tabs>
              <w:tab w:val="left" w:pos="-396"/>
              <w:tab w:val="left" w:pos="5559"/>
              <w:tab w:val="left" w:pos="6976"/>
              <w:tab w:val="left" w:pos="8252"/>
              <w:tab w:val="left" w:pos="9244"/>
              <w:tab w:val="left" w:pos="10982"/>
            </w:tabs>
            <w:ind w:left="1080"/>
            <w:jc w:val="both"/>
            <w:rPr>
              <w:rFonts w:ascii="Montserrat" w:hAnsi="Montserrat" w:cs="Arial"/>
            </w:rPr>
          </w:pPr>
          <w:r w:rsidRPr="00322EDA">
            <w:rPr>
              <w:rFonts w:ascii="Montserrat" w:hAnsi="Montserrat"/>
            </w:rPr>
            <w:lastRenderedPageBreak/>
            <w:t xml:space="preserve">Los centros de resguardo de los Insumos Alimentarios del licitante deben contar con las condiciones que marca la </w:t>
          </w:r>
          <w:r w:rsidRPr="00322EDA">
            <w:rPr>
              <w:rFonts w:ascii="Montserrat" w:hAnsi="Montserrat"/>
              <w:szCs w:val="18"/>
            </w:rPr>
            <w:t xml:space="preserve">NOM-251-SSA1-2009, Prácticas de higiene para el proceso de alimentos, bebidas o suplementos alimenticios </w:t>
          </w:r>
          <w:r w:rsidRPr="00322EDA">
            <w:rPr>
              <w:rFonts w:ascii="Montserrat" w:hAnsi="Montserrat"/>
            </w:rPr>
            <w:t>en el rubro de Instalaciones, para poder ser espacios seguros y confiables que permitan el cumplimiento del propósito del servicio.</w:t>
          </w:r>
        </w:p>
        <w:p w:rsidR="00322EDA" w:rsidRPr="00952122" w:rsidRDefault="00322EDA" w:rsidP="0006000B">
          <w:pPr>
            <w:pStyle w:val="Prrafodelista"/>
            <w:ind w:left="1080"/>
            <w:jc w:val="both"/>
            <w:rPr>
              <w:rFonts w:ascii="Montserrat" w:hAnsi="Montserrat"/>
              <w:szCs w:val="18"/>
            </w:rPr>
          </w:pPr>
        </w:p>
        <w:p w:rsidR="00952122" w:rsidRPr="00C344DB" w:rsidRDefault="00952122" w:rsidP="00952122">
          <w:pPr>
            <w:jc w:val="both"/>
            <w:rPr>
              <w:rFonts w:ascii="Montserrat" w:hAnsi="Montserrat"/>
            </w:rPr>
          </w:pPr>
        </w:p>
        <w:p w:rsidR="00952122" w:rsidRPr="00322EDA" w:rsidRDefault="00952122" w:rsidP="00646BBB">
          <w:pPr>
            <w:pStyle w:val="Prrafodelista"/>
            <w:numPr>
              <w:ilvl w:val="0"/>
              <w:numId w:val="3"/>
            </w:numPr>
            <w:jc w:val="both"/>
            <w:rPr>
              <w:rFonts w:ascii="Montserrat" w:hAnsi="Montserrat"/>
            </w:rPr>
          </w:pPr>
          <w:r>
            <w:rPr>
              <w:rFonts w:ascii="Montserrat" w:hAnsi="Montserrat"/>
            </w:rPr>
            <w:t>El Proveedor d</w:t>
          </w:r>
          <w:r w:rsidRPr="00C344DB">
            <w:rPr>
              <w:rFonts w:ascii="Montserrat" w:hAnsi="Montserrat"/>
            </w:rPr>
            <w:t xml:space="preserve">eberá informar donde se encontrarán sus centros de </w:t>
          </w:r>
          <w:r>
            <w:rPr>
              <w:rFonts w:ascii="Montserrat" w:hAnsi="Montserrat"/>
            </w:rPr>
            <w:t>almacenaje</w:t>
          </w:r>
          <w:r w:rsidRPr="00C344DB">
            <w:rPr>
              <w:rFonts w:ascii="Montserrat" w:hAnsi="Montserrat"/>
            </w:rPr>
            <w:t xml:space="preserve"> de </w:t>
          </w:r>
          <w:r>
            <w:rPr>
              <w:rFonts w:ascii="Montserrat" w:hAnsi="Montserrat"/>
            </w:rPr>
            <w:t>insumos alimentarios</w:t>
          </w:r>
          <w:r w:rsidRPr="00C344DB">
            <w:rPr>
              <w:rFonts w:ascii="Montserrat" w:hAnsi="Montserrat"/>
            </w:rPr>
            <w:t>, en caso de que estos se incrementen</w:t>
          </w:r>
          <w:r>
            <w:rPr>
              <w:rFonts w:ascii="Montserrat" w:hAnsi="Montserrat"/>
            </w:rPr>
            <w:t xml:space="preserve"> o presenten cambios de ubicación</w:t>
          </w:r>
          <w:r w:rsidRPr="00C344DB">
            <w:rPr>
              <w:rFonts w:ascii="Montserrat" w:hAnsi="Montserrat"/>
            </w:rPr>
            <w:t xml:space="preserve"> tendrá la obligación de hacer una notificación formal a la institución, para realizar vigi</w:t>
          </w:r>
          <w:r>
            <w:rPr>
              <w:rFonts w:ascii="Montserrat" w:hAnsi="Montserrat"/>
            </w:rPr>
            <w:t>lancia de acuerdo al punto No. 1</w:t>
          </w:r>
          <w:r w:rsidRPr="00C344DB">
            <w:rPr>
              <w:rFonts w:ascii="Montserrat" w:hAnsi="Montserrat"/>
            </w:rPr>
            <w:t>.</w:t>
          </w:r>
        </w:p>
        <w:p w:rsidR="002C5FC8" w:rsidRDefault="002C5FC8" w:rsidP="00504898">
          <w:pPr>
            <w:tabs>
              <w:tab w:val="left" w:pos="-396"/>
              <w:tab w:val="left" w:pos="5559"/>
              <w:tab w:val="left" w:pos="6976"/>
              <w:tab w:val="left" w:pos="8252"/>
              <w:tab w:val="left" w:pos="9244"/>
              <w:tab w:val="left" w:pos="10982"/>
            </w:tabs>
            <w:jc w:val="both"/>
            <w:rPr>
              <w:rFonts w:ascii="Montserrat" w:hAnsi="Montserrat"/>
              <w:b/>
              <w:szCs w:val="18"/>
            </w:rPr>
          </w:pPr>
        </w:p>
        <w:p w:rsidR="00FB648C" w:rsidRDefault="00FB648C" w:rsidP="00FB648C">
          <w:pPr>
            <w:tabs>
              <w:tab w:val="left" w:pos="851"/>
            </w:tabs>
            <w:jc w:val="both"/>
            <w:rPr>
              <w:rFonts w:ascii="Montserrat" w:hAnsi="Montserrat"/>
              <w:b/>
              <w:szCs w:val="18"/>
            </w:rPr>
          </w:pPr>
        </w:p>
        <w:p w:rsidR="00576775" w:rsidRPr="00FB648C" w:rsidRDefault="008F78DE" w:rsidP="00FB648C">
          <w:pPr>
            <w:tabs>
              <w:tab w:val="left" w:pos="851"/>
            </w:tabs>
            <w:jc w:val="both"/>
            <w:rPr>
              <w:rFonts w:ascii="Montserrat" w:hAnsi="Montserrat"/>
              <w:b/>
            </w:rPr>
          </w:pPr>
          <w:r w:rsidRPr="00FB648C">
            <w:rPr>
              <w:rFonts w:ascii="Montserrat" w:hAnsi="Montserrat"/>
              <w:b/>
            </w:rPr>
            <w:t>Unidades receptoras</w:t>
          </w:r>
          <w:r w:rsidR="00576775" w:rsidRPr="00FB648C">
            <w:rPr>
              <w:rFonts w:ascii="Montserrat" w:hAnsi="Montserrat"/>
              <w:b/>
            </w:rPr>
            <w:t xml:space="preserve"> y condiciones de entrega:</w:t>
          </w:r>
        </w:p>
        <w:p w:rsidR="00F22556" w:rsidRDefault="00F22556" w:rsidP="00CE051D">
          <w:pPr>
            <w:rPr>
              <w:rFonts w:ascii="Montserrat" w:hAnsi="Montserrat"/>
              <w:b/>
              <w:szCs w:val="18"/>
            </w:rPr>
          </w:pPr>
        </w:p>
        <w:p w:rsidR="00FB648C" w:rsidRPr="00CE051D" w:rsidRDefault="00FB648C" w:rsidP="00CE051D">
          <w:pPr>
            <w:rPr>
              <w:rFonts w:ascii="Montserrat" w:hAnsi="Montserrat"/>
              <w:b/>
              <w:szCs w:val="18"/>
            </w:rPr>
          </w:pPr>
        </w:p>
        <w:p w:rsidR="00DA1634" w:rsidRPr="002F74A4" w:rsidRDefault="005C1677" w:rsidP="00646BBB">
          <w:pPr>
            <w:pStyle w:val="Prrafodelista"/>
            <w:numPr>
              <w:ilvl w:val="0"/>
              <w:numId w:val="12"/>
            </w:numPr>
            <w:tabs>
              <w:tab w:val="left" w:pos="1134"/>
            </w:tabs>
            <w:ind w:left="993"/>
            <w:jc w:val="both"/>
            <w:rPr>
              <w:rFonts w:ascii="Montserrat" w:hAnsi="Montserrat"/>
              <w:szCs w:val="18"/>
            </w:rPr>
          </w:pPr>
          <w:r w:rsidRPr="002F74A4">
            <w:rPr>
              <w:rFonts w:ascii="Montserrat" w:hAnsi="Montserrat"/>
              <w:szCs w:val="18"/>
            </w:rPr>
            <w:t>El concursante deberá tener la capacidad para realizar las entregas en todo el estado de Baja California</w:t>
          </w:r>
          <w:r w:rsidR="000C3DD3" w:rsidRPr="002F74A4">
            <w:rPr>
              <w:rFonts w:ascii="Montserrat" w:hAnsi="Montserrat"/>
              <w:szCs w:val="18"/>
            </w:rPr>
            <w:t xml:space="preserve"> de acuerdo al </w:t>
          </w:r>
          <w:r w:rsidR="000C3DD3" w:rsidRPr="002F74A4">
            <w:rPr>
              <w:rFonts w:ascii="Montserrat" w:hAnsi="Montserrat"/>
              <w:b/>
              <w:szCs w:val="18"/>
            </w:rPr>
            <w:t>Anexo C</w:t>
          </w:r>
          <w:r w:rsidRPr="002F74A4">
            <w:rPr>
              <w:rFonts w:ascii="Montserrat" w:hAnsi="Montserrat"/>
              <w:szCs w:val="18"/>
            </w:rPr>
            <w:t>.</w:t>
          </w:r>
        </w:p>
        <w:p w:rsidR="00DA1634" w:rsidRPr="00576775" w:rsidRDefault="00DA1634" w:rsidP="00576775">
          <w:pPr>
            <w:jc w:val="both"/>
            <w:rPr>
              <w:rFonts w:ascii="Montserrat" w:hAnsi="Montserrat"/>
            </w:rPr>
          </w:pPr>
        </w:p>
        <w:p w:rsidR="00576775" w:rsidRDefault="00576775" w:rsidP="002F74A4">
          <w:pPr>
            <w:pStyle w:val="1"/>
            <w:tabs>
              <w:tab w:val="left" w:pos="851"/>
            </w:tabs>
            <w:ind w:left="851" w:right="-179"/>
            <w:jc w:val="both"/>
            <w:rPr>
              <w:rFonts w:ascii="Montserrat" w:hAnsi="Montserrat" w:cs="Tahoma"/>
              <w:b w:val="0"/>
              <w:u w:val="single"/>
            </w:rPr>
          </w:pPr>
          <w:r>
            <w:rPr>
              <w:rFonts w:ascii="Montserrat" w:hAnsi="Montserrat" w:cs="Tahoma"/>
              <w:b w:val="0"/>
            </w:rPr>
            <w:t xml:space="preserve"> </w:t>
          </w:r>
          <w:r w:rsidRPr="00FA7D1D">
            <w:rPr>
              <w:rFonts w:ascii="Montserrat" w:hAnsi="Montserrat" w:cs="Tahoma"/>
              <w:b w:val="0"/>
              <w:u w:val="single"/>
            </w:rPr>
            <w:t>Programa Alimentario de Despensas</w:t>
          </w:r>
        </w:p>
        <w:p w:rsidR="002F74A4" w:rsidRPr="002F74A4" w:rsidRDefault="002F74A4" w:rsidP="002F74A4">
          <w:pPr>
            <w:pStyle w:val="1"/>
            <w:tabs>
              <w:tab w:val="left" w:pos="851"/>
            </w:tabs>
            <w:ind w:left="851" w:right="-179"/>
            <w:jc w:val="both"/>
            <w:rPr>
              <w:rFonts w:ascii="Montserrat" w:hAnsi="Montserrat" w:cs="Tahoma"/>
              <w:b w:val="0"/>
              <w:u w:val="single"/>
            </w:rPr>
          </w:pPr>
        </w:p>
        <w:p w:rsidR="00576775" w:rsidRDefault="00576775" w:rsidP="00B62F85">
          <w:pPr>
            <w:pStyle w:val="Descripcin"/>
            <w:keepNext/>
            <w:jc w:val="center"/>
            <w:rPr>
              <w:i w:val="0"/>
              <w:color w:val="auto"/>
              <w:sz w:val="14"/>
              <w:szCs w:val="14"/>
            </w:rPr>
          </w:pPr>
          <w:r w:rsidRPr="00576775">
            <w:rPr>
              <w:b/>
              <w:i w:val="0"/>
              <w:color w:val="auto"/>
              <w:sz w:val="14"/>
              <w:szCs w:val="14"/>
            </w:rPr>
            <w:t xml:space="preserve">Tabla </w:t>
          </w:r>
          <w:r w:rsidRPr="00576775">
            <w:rPr>
              <w:b/>
              <w:i w:val="0"/>
              <w:color w:val="auto"/>
              <w:sz w:val="14"/>
              <w:szCs w:val="14"/>
            </w:rPr>
            <w:fldChar w:fldCharType="begin"/>
          </w:r>
          <w:r w:rsidRPr="00576775">
            <w:rPr>
              <w:b/>
              <w:i w:val="0"/>
              <w:color w:val="auto"/>
              <w:sz w:val="14"/>
              <w:szCs w:val="14"/>
            </w:rPr>
            <w:instrText xml:space="preserve"> SEQ Tabla \* ARABIC </w:instrText>
          </w:r>
          <w:r w:rsidRPr="00576775">
            <w:rPr>
              <w:b/>
              <w:i w:val="0"/>
              <w:color w:val="auto"/>
              <w:sz w:val="14"/>
              <w:szCs w:val="14"/>
            </w:rPr>
            <w:fldChar w:fldCharType="separate"/>
          </w:r>
          <w:r w:rsidR="00D467D6">
            <w:rPr>
              <w:b/>
              <w:i w:val="0"/>
              <w:noProof/>
              <w:color w:val="auto"/>
              <w:sz w:val="14"/>
              <w:szCs w:val="14"/>
            </w:rPr>
            <w:t>6</w:t>
          </w:r>
          <w:r w:rsidRPr="00576775">
            <w:rPr>
              <w:b/>
              <w:i w:val="0"/>
              <w:color w:val="auto"/>
              <w:sz w:val="14"/>
              <w:szCs w:val="14"/>
            </w:rPr>
            <w:fldChar w:fldCharType="end"/>
          </w:r>
          <w:r w:rsidRPr="00576775">
            <w:rPr>
              <w:b/>
              <w:i w:val="0"/>
              <w:color w:val="auto"/>
              <w:sz w:val="14"/>
              <w:szCs w:val="14"/>
            </w:rPr>
            <w:t>.</w:t>
          </w:r>
          <w:r w:rsidRPr="00576775">
            <w:rPr>
              <w:i w:val="0"/>
              <w:color w:val="auto"/>
              <w:sz w:val="14"/>
              <w:szCs w:val="14"/>
            </w:rPr>
            <w:t xml:space="preserve"> </w:t>
          </w:r>
          <w:r w:rsidR="008A198E">
            <w:rPr>
              <w:i w:val="0"/>
              <w:color w:val="auto"/>
              <w:sz w:val="14"/>
              <w:szCs w:val="14"/>
            </w:rPr>
            <w:t xml:space="preserve">Unidades receptoras </w:t>
          </w:r>
          <w:r w:rsidRPr="00576775">
            <w:rPr>
              <w:i w:val="0"/>
              <w:color w:val="auto"/>
              <w:sz w:val="14"/>
              <w:szCs w:val="14"/>
            </w:rPr>
            <w:t>de los Apoyos Alimentarios (Despensas)</w:t>
          </w:r>
          <w:r w:rsidR="00B62F85">
            <w:rPr>
              <w:i w:val="0"/>
              <w:color w:val="auto"/>
              <w:sz w:val="14"/>
              <w:szCs w:val="14"/>
            </w:rPr>
            <w:t xml:space="preserve"> en los almacenes </w:t>
          </w:r>
          <w:r w:rsidR="00B62F85">
            <w:rPr>
              <w:i w:val="0"/>
              <w:color w:val="auto"/>
              <w:sz w:val="14"/>
              <w:szCs w:val="14"/>
            </w:rPr>
            <w:br/>
            <w:t>en los Sistemas Estatales DIF y Sistemas Municipales DIF</w:t>
          </w:r>
          <w:r w:rsidRPr="00576775">
            <w:rPr>
              <w:i w:val="0"/>
              <w:color w:val="auto"/>
              <w:sz w:val="14"/>
              <w:szCs w:val="14"/>
            </w:rPr>
            <w:t xml:space="preserve">. </w:t>
          </w:r>
          <w:r w:rsidRPr="00E76B00">
            <w:rPr>
              <w:b/>
              <w:i w:val="0"/>
              <w:color w:val="auto"/>
              <w:sz w:val="14"/>
              <w:szCs w:val="14"/>
            </w:rPr>
            <w:t>Anexo C</w:t>
          </w:r>
          <w:r w:rsidRPr="00576775">
            <w:rPr>
              <w:i w:val="0"/>
              <w:color w:val="auto"/>
              <w:sz w:val="14"/>
              <w:szCs w:val="14"/>
            </w:rPr>
            <w:t>.</w:t>
          </w:r>
        </w:p>
        <w:tbl>
          <w:tblPr>
            <w:tblW w:w="5000" w:type="pct"/>
            <w:jc w:val="center"/>
            <w:tblLayout w:type="fixed"/>
            <w:tblCellMar>
              <w:left w:w="70" w:type="dxa"/>
              <w:right w:w="70" w:type="dxa"/>
            </w:tblCellMar>
            <w:tblLook w:val="04A0" w:firstRow="1" w:lastRow="0" w:firstColumn="1" w:lastColumn="0" w:noHBand="0" w:noVBand="1"/>
          </w:tblPr>
          <w:tblGrid>
            <w:gridCol w:w="2344"/>
            <w:gridCol w:w="1902"/>
            <w:gridCol w:w="2126"/>
            <w:gridCol w:w="1134"/>
            <w:gridCol w:w="1322"/>
          </w:tblGrid>
          <w:tr w:rsidR="00B62F85" w:rsidRPr="003F39A9" w:rsidTr="00FA3BF1">
            <w:trPr>
              <w:trHeight w:val="402"/>
              <w:jc w:val="center"/>
            </w:trPr>
            <w:tc>
              <w:tcPr>
                <w:tcW w:w="1328" w:type="pct"/>
                <w:tcBorders>
                  <w:top w:val="single" w:sz="4" w:space="0" w:color="auto"/>
                  <w:left w:val="single" w:sz="4" w:space="0" w:color="auto"/>
                  <w:bottom w:val="single" w:sz="4" w:space="0" w:color="auto"/>
                  <w:right w:val="single" w:sz="4" w:space="0" w:color="auto"/>
                </w:tcBorders>
                <w:shd w:val="clear" w:color="000000" w:fill="D9D9D9"/>
                <w:noWrap/>
                <w:vAlign w:val="center"/>
                <w:hideMark/>
              </w:tcPr>
              <w:p w:rsidR="00B62F85" w:rsidRPr="003F39A9" w:rsidRDefault="00B62F85" w:rsidP="004C19C1">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Destinatario</w:t>
                </w:r>
              </w:p>
            </w:tc>
            <w:tc>
              <w:tcPr>
                <w:tcW w:w="1077" w:type="pct"/>
                <w:tcBorders>
                  <w:top w:val="single" w:sz="4" w:space="0" w:color="auto"/>
                  <w:left w:val="nil"/>
                  <w:bottom w:val="single" w:sz="4" w:space="0" w:color="auto"/>
                  <w:right w:val="single" w:sz="4" w:space="0" w:color="auto"/>
                </w:tcBorders>
                <w:shd w:val="clear" w:color="000000" w:fill="D9D9D9"/>
                <w:vAlign w:val="center"/>
                <w:hideMark/>
              </w:tcPr>
              <w:p w:rsidR="00B62F85" w:rsidRPr="003F39A9" w:rsidRDefault="00B62F85" w:rsidP="004C19C1">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Responsable</w:t>
                </w:r>
              </w:p>
            </w:tc>
            <w:tc>
              <w:tcPr>
                <w:tcW w:w="1204" w:type="pct"/>
                <w:tcBorders>
                  <w:top w:val="single" w:sz="4" w:space="0" w:color="auto"/>
                  <w:left w:val="nil"/>
                  <w:bottom w:val="single" w:sz="4" w:space="0" w:color="auto"/>
                  <w:right w:val="single" w:sz="4" w:space="0" w:color="auto"/>
                </w:tcBorders>
                <w:shd w:val="clear" w:color="000000" w:fill="D9D9D9"/>
                <w:vAlign w:val="center"/>
                <w:hideMark/>
              </w:tcPr>
              <w:p w:rsidR="00B62F85" w:rsidRPr="003F39A9" w:rsidRDefault="00B62F85" w:rsidP="004C19C1">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Domicilio</w:t>
                </w:r>
              </w:p>
            </w:tc>
            <w:tc>
              <w:tcPr>
                <w:tcW w:w="642" w:type="pct"/>
                <w:tcBorders>
                  <w:top w:val="single" w:sz="4" w:space="0" w:color="auto"/>
                  <w:left w:val="nil"/>
                  <w:bottom w:val="single" w:sz="4" w:space="0" w:color="auto"/>
                  <w:right w:val="single" w:sz="4" w:space="0" w:color="auto"/>
                </w:tcBorders>
                <w:shd w:val="clear" w:color="000000" w:fill="D9D9D9"/>
                <w:vAlign w:val="center"/>
                <w:hideMark/>
              </w:tcPr>
              <w:p w:rsidR="00B62F85" w:rsidRPr="003F39A9" w:rsidRDefault="00B62F85" w:rsidP="004C19C1">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Teléfono</w:t>
                </w:r>
              </w:p>
            </w:tc>
            <w:tc>
              <w:tcPr>
                <w:tcW w:w="749" w:type="pct"/>
                <w:tcBorders>
                  <w:top w:val="single" w:sz="4" w:space="0" w:color="auto"/>
                  <w:left w:val="nil"/>
                  <w:bottom w:val="single" w:sz="4" w:space="0" w:color="auto"/>
                  <w:right w:val="single" w:sz="4" w:space="0" w:color="auto"/>
                </w:tcBorders>
                <w:shd w:val="clear" w:color="000000" w:fill="D9D9D9"/>
                <w:vAlign w:val="center"/>
                <w:hideMark/>
              </w:tcPr>
              <w:p w:rsidR="00B62F85" w:rsidRPr="003F39A9" w:rsidRDefault="00B62F85" w:rsidP="004C19C1">
                <w:pPr>
                  <w:jc w:val="center"/>
                  <w:rPr>
                    <w:rFonts w:ascii="Montserrat" w:hAnsi="Montserrat" w:cs="Arial"/>
                    <w:b/>
                    <w:bCs/>
                    <w:sz w:val="16"/>
                    <w:szCs w:val="16"/>
                    <w:lang w:val="es-MX" w:eastAsia="es-MX"/>
                  </w:rPr>
                </w:pPr>
                <w:r w:rsidRPr="003F39A9">
                  <w:rPr>
                    <w:rFonts w:ascii="Montserrat" w:hAnsi="Montserrat" w:cs="Arial"/>
                    <w:b/>
                    <w:bCs/>
                    <w:sz w:val="16"/>
                    <w:szCs w:val="16"/>
                    <w:lang w:val="es-MX" w:eastAsia="es-MX"/>
                  </w:rPr>
                  <w:t>Horarios</w:t>
                </w:r>
              </w:p>
            </w:tc>
          </w:tr>
          <w:tr w:rsidR="00B62F85" w:rsidRPr="003F39A9" w:rsidTr="00FA3BF1">
            <w:trPr>
              <w:trHeight w:val="553"/>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3F39A9" w:rsidRDefault="00B62F85" w:rsidP="004C19C1">
                <w:pPr>
                  <w:rPr>
                    <w:rFonts w:ascii="Montserrat" w:hAnsi="Montserrat" w:cs="Arial"/>
                    <w:b/>
                    <w:sz w:val="13"/>
                    <w:szCs w:val="13"/>
                    <w:lang w:val="es-MX" w:eastAsia="es-MX"/>
                  </w:rPr>
                </w:pPr>
                <w:r w:rsidRPr="003F39A9">
                  <w:rPr>
                    <w:rFonts w:ascii="Montserrat" w:hAnsi="Montserrat" w:cs="Arial"/>
                    <w:b/>
                    <w:sz w:val="13"/>
                    <w:szCs w:val="13"/>
                    <w:lang w:val="es-MX" w:eastAsia="es-MX"/>
                  </w:rPr>
                  <w:t>DIF MUNICIPAL MEXICALI</w:t>
                </w:r>
              </w:p>
            </w:tc>
            <w:tc>
              <w:tcPr>
                <w:tcW w:w="1077"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 FRANCISCCO JAVIER MONTIJO ENCARGADO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CALZADA CETYS #1699, COLONIA RIVERA, MEXICALI, B.C. C.P. 21240</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(01-686) 567-27-20</w:t>
                </w:r>
              </w:p>
            </w:tc>
            <w:tc>
              <w:tcPr>
                <w:tcW w:w="749"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62F85" w:rsidRPr="003F39A9" w:rsidTr="00FA3BF1">
            <w:trPr>
              <w:trHeight w:val="547"/>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3F39A9" w:rsidRDefault="00B62F85" w:rsidP="004C19C1">
                <w:pPr>
                  <w:rPr>
                    <w:rFonts w:ascii="Montserrat" w:hAnsi="Montserrat" w:cs="Arial"/>
                    <w:b/>
                    <w:sz w:val="13"/>
                    <w:szCs w:val="13"/>
                    <w:lang w:val="es-MX" w:eastAsia="es-MX"/>
                  </w:rPr>
                </w:pPr>
                <w:r w:rsidRPr="003F39A9">
                  <w:rPr>
                    <w:rFonts w:ascii="Montserrat" w:hAnsi="Montserrat" w:cs="Arial"/>
                    <w:b/>
                    <w:sz w:val="13"/>
                    <w:szCs w:val="13"/>
                    <w:lang w:val="es-MX" w:eastAsia="es-MX"/>
                  </w:rPr>
                  <w:t>DIF-MUNICIPAL TIJUANA</w:t>
                </w:r>
              </w:p>
            </w:tc>
            <w:tc>
              <w:tcPr>
                <w:tcW w:w="1077"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C.P. ARIATNE AZUARA ALVAREZ  JEFE DE DEPARTAMENTO DEL PROGRAMA ALIMENTARIO</w:t>
                </w:r>
              </w:p>
            </w:tc>
            <w:tc>
              <w:tcPr>
                <w:tcW w:w="1204"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BLVD. INSURGENTES #1760-8, FRACCIONAMIENTO LOS ALAMOS, C.P. 2500, TIJUANA,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(01-664) 608-82-00</w:t>
                </w:r>
              </w:p>
            </w:tc>
            <w:tc>
              <w:tcPr>
                <w:tcW w:w="749"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62F85" w:rsidRPr="003F39A9" w:rsidTr="00FA3BF1">
            <w:trPr>
              <w:trHeight w:val="513"/>
              <w:jc w:val="center"/>
            </w:trPr>
            <w:tc>
              <w:tcPr>
                <w:tcW w:w="1328" w:type="pct"/>
                <w:vMerge w:val="restart"/>
                <w:tcBorders>
                  <w:top w:val="nil"/>
                  <w:left w:val="single" w:sz="4" w:space="0" w:color="auto"/>
                  <w:bottom w:val="single" w:sz="4" w:space="0" w:color="000000"/>
                  <w:right w:val="single" w:sz="4" w:space="0" w:color="auto"/>
                </w:tcBorders>
                <w:shd w:val="clear" w:color="auto" w:fill="F2F2F2" w:themeFill="background1" w:themeFillShade="F2"/>
                <w:noWrap/>
                <w:vAlign w:val="center"/>
                <w:hideMark/>
              </w:tcPr>
              <w:p w:rsidR="00B62F85" w:rsidRPr="003F39A9" w:rsidRDefault="00B62F85" w:rsidP="00B11316">
                <w:pPr>
                  <w:rPr>
                    <w:rFonts w:ascii="Montserrat" w:hAnsi="Montserrat" w:cs="Arial"/>
                    <w:b/>
                    <w:sz w:val="13"/>
                    <w:szCs w:val="13"/>
                    <w:lang w:val="es-MX" w:eastAsia="es-MX"/>
                  </w:rPr>
                </w:pPr>
                <w:r w:rsidRPr="003F39A9">
                  <w:rPr>
                    <w:rFonts w:ascii="Montserrat" w:hAnsi="Montserrat" w:cs="Arial"/>
                    <w:b/>
                    <w:sz w:val="13"/>
                    <w:szCs w:val="13"/>
                    <w:lang w:val="es-MX" w:eastAsia="es-MX"/>
                  </w:rPr>
                  <w:t>DIF MUNICIPAL ENSENADA</w:t>
                </w:r>
              </w:p>
            </w:tc>
            <w:tc>
              <w:tcPr>
                <w:tcW w:w="1077"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 LUIS BUSSANI          ENCARGADO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AV. FLORESTA #330, COLONIA OBRERA, C.P. 22830, ENSENADA, B.C.</w:t>
                </w:r>
              </w:p>
            </w:tc>
            <w:tc>
              <w:tcPr>
                <w:tcW w:w="642" w:type="pct"/>
                <w:vMerge w:val="restart"/>
                <w:tcBorders>
                  <w:top w:val="nil"/>
                  <w:left w:val="single" w:sz="4" w:space="0" w:color="auto"/>
                  <w:bottom w:val="single" w:sz="4" w:space="0" w:color="000000"/>
                  <w:right w:val="single" w:sz="4" w:space="0" w:color="auto"/>
                </w:tcBorders>
                <w:shd w:val="clear" w:color="auto" w:fill="auto"/>
                <w:noWrap/>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(01-646) 172-50-84</w:t>
                </w:r>
              </w:p>
            </w:tc>
            <w:tc>
              <w:tcPr>
                <w:tcW w:w="749" w:type="pct"/>
                <w:vMerge w:val="restart"/>
                <w:tcBorders>
                  <w:top w:val="nil"/>
                  <w:left w:val="single" w:sz="4" w:space="0" w:color="auto"/>
                  <w:bottom w:val="single" w:sz="4" w:space="0" w:color="000000"/>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62F85" w:rsidRPr="003F39A9" w:rsidTr="00FA3BF1">
            <w:trPr>
              <w:trHeight w:val="422"/>
              <w:jc w:val="center"/>
            </w:trPr>
            <w:tc>
              <w:tcPr>
                <w:tcW w:w="1328" w:type="pct"/>
                <w:vMerge/>
                <w:tcBorders>
                  <w:top w:val="nil"/>
                  <w:left w:val="single" w:sz="4" w:space="0" w:color="auto"/>
                  <w:bottom w:val="single" w:sz="4" w:space="0" w:color="000000"/>
                  <w:right w:val="single" w:sz="4" w:space="0" w:color="auto"/>
                </w:tcBorders>
                <w:shd w:val="clear" w:color="auto" w:fill="F2F2F2" w:themeFill="background1" w:themeFillShade="F2"/>
                <w:vAlign w:val="center"/>
                <w:hideMark/>
              </w:tcPr>
              <w:p w:rsidR="00B62F85" w:rsidRPr="003F39A9" w:rsidRDefault="00B62F85" w:rsidP="004C19C1">
                <w:pPr>
                  <w:rPr>
                    <w:rFonts w:ascii="Montserrat" w:hAnsi="Montserrat" w:cs="Arial"/>
                    <w:b/>
                    <w:sz w:val="13"/>
                    <w:szCs w:val="13"/>
                    <w:lang w:val="es-MX" w:eastAsia="es-MX"/>
                  </w:rPr>
                </w:pPr>
              </w:p>
            </w:tc>
            <w:tc>
              <w:tcPr>
                <w:tcW w:w="1077"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COORDINADOR DEL PROG. ALIMENTARIO</w:t>
                </w:r>
              </w:p>
            </w:tc>
            <w:tc>
              <w:tcPr>
                <w:tcW w:w="1204"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AV REFORMA #80 FRACCIONAMIENTO BAHIA CP 22880</w:t>
                </w:r>
              </w:p>
            </w:tc>
            <w:tc>
              <w:tcPr>
                <w:tcW w:w="642" w:type="pct"/>
                <w:vMerge/>
                <w:tcBorders>
                  <w:top w:val="nil"/>
                  <w:left w:val="single" w:sz="4" w:space="0" w:color="auto"/>
                  <w:bottom w:val="single" w:sz="4" w:space="0" w:color="000000"/>
                  <w:right w:val="single" w:sz="4" w:space="0" w:color="auto"/>
                </w:tcBorders>
                <w:vAlign w:val="center"/>
                <w:hideMark/>
              </w:tcPr>
              <w:p w:rsidR="00B62F85" w:rsidRPr="003F39A9" w:rsidRDefault="00B62F85" w:rsidP="004C19C1">
                <w:pPr>
                  <w:jc w:val="center"/>
                  <w:rPr>
                    <w:rFonts w:ascii="Montserrat" w:hAnsi="Montserrat" w:cs="Arial"/>
                    <w:sz w:val="13"/>
                    <w:szCs w:val="13"/>
                    <w:lang w:val="es-MX" w:eastAsia="es-MX"/>
                  </w:rPr>
                </w:pPr>
              </w:p>
            </w:tc>
            <w:tc>
              <w:tcPr>
                <w:tcW w:w="749" w:type="pct"/>
                <w:vMerge/>
                <w:tcBorders>
                  <w:top w:val="nil"/>
                  <w:left w:val="single" w:sz="4" w:space="0" w:color="auto"/>
                  <w:bottom w:val="single" w:sz="4" w:space="0" w:color="000000"/>
                  <w:right w:val="single" w:sz="4" w:space="0" w:color="auto"/>
                </w:tcBorders>
                <w:vAlign w:val="center"/>
                <w:hideMark/>
              </w:tcPr>
              <w:p w:rsidR="00B62F85" w:rsidRPr="003F39A9" w:rsidRDefault="00B62F85" w:rsidP="004C19C1">
                <w:pPr>
                  <w:jc w:val="center"/>
                  <w:rPr>
                    <w:rFonts w:ascii="Montserrat" w:hAnsi="Montserrat" w:cs="Arial"/>
                    <w:sz w:val="13"/>
                    <w:szCs w:val="13"/>
                    <w:lang w:val="es-MX" w:eastAsia="es-MX"/>
                  </w:rPr>
                </w:pPr>
              </w:p>
            </w:tc>
          </w:tr>
          <w:tr w:rsidR="00B62F85" w:rsidRPr="003F39A9" w:rsidTr="00FA3BF1">
            <w:trPr>
              <w:trHeight w:val="541"/>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3F39A9" w:rsidRDefault="00B62F85" w:rsidP="004C19C1">
                <w:pPr>
                  <w:rPr>
                    <w:rFonts w:ascii="Montserrat" w:hAnsi="Montserrat" w:cs="Arial"/>
                    <w:b/>
                    <w:sz w:val="13"/>
                    <w:szCs w:val="13"/>
                    <w:lang w:val="es-MX" w:eastAsia="es-MX"/>
                  </w:rPr>
                </w:pPr>
                <w:r w:rsidRPr="003F39A9">
                  <w:rPr>
                    <w:rFonts w:ascii="Montserrat" w:hAnsi="Montserrat" w:cs="Arial"/>
                    <w:b/>
                    <w:sz w:val="13"/>
                    <w:szCs w:val="13"/>
                    <w:lang w:val="es-MX" w:eastAsia="es-MX"/>
                  </w:rPr>
                  <w:t>DIF MUNICIPAL TECATE</w:t>
                </w:r>
              </w:p>
            </w:tc>
            <w:tc>
              <w:tcPr>
                <w:tcW w:w="1077"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 SERGIO ALFREDO ARCE MORENO ENCARGADO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AV.JOSE GUTIERREZ DURAN #645, FRACCIONAMIENTO LA HACIENDA, C.P. 21448 TECATE,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(01-665) 654-16-30</w:t>
                </w:r>
              </w:p>
            </w:tc>
            <w:tc>
              <w:tcPr>
                <w:tcW w:w="749"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62F85" w:rsidRPr="003F39A9" w:rsidTr="00FA3BF1">
            <w:trPr>
              <w:trHeight w:val="507"/>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3F39A9" w:rsidRDefault="00B62F85" w:rsidP="004C19C1">
                <w:pPr>
                  <w:rPr>
                    <w:rFonts w:ascii="Montserrat" w:hAnsi="Montserrat" w:cs="Arial"/>
                    <w:b/>
                    <w:sz w:val="13"/>
                    <w:szCs w:val="13"/>
                    <w:lang w:val="es-MX" w:eastAsia="es-MX"/>
                  </w:rPr>
                </w:pPr>
                <w:r w:rsidRPr="003F39A9">
                  <w:rPr>
                    <w:rFonts w:ascii="Montserrat" w:hAnsi="Montserrat" w:cs="Arial"/>
                    <w:b/>
                    <w:sz w:val="13"/>
                    <w:szCs w:val="13"/>
                    <w:lang w:val="es-MX" w:eastAsia="es-MX"/>
                  </w:rPr>
                  <w:t>DIF MUNICIPAL ROSARITO</w:t>
                </w:r>
              </w:p>
            </w:tc>
            <w:tc>
              <w:tcPr>
                <w:tcW w:w="1077"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 HERNAN CHAVEZ CASA ENCARGADO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CALLE JOSE HAROZ AGUILAR NO. 2, VILLA TURISTICA, C.P. 22710, ROSARITO,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(01-661) 612-60-77</w:t>
                </w:r>
              </w:p>
            </w:tc>
            <w:tc>
              <w:tcPr>
                <w:tcW w:w="749"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62F85" w:rsidRPr="003F39A9" w:rsidTr="00FA3BF1">
            <w:trPr>
              <w:trHeight w:val="473"/>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3F39A9" w:rsidRDefault="00B62F85" w:rsidP="004C19C1">
                <w:pPr>
                  <w:rPr>
                    <w:rFonts w:ascii="Montserrat" w:hAnsi="Montserrat" w:cs="Arial"/>
                    <w:b/>
                    <w:sz w:val="13"/>
                    <w:szCs w:val="13"/>
                    <w:lang w:val="es-MX" w:eastAsia="es-MX"/>
                  </w:rPr>
                </w:pPr>
                <w:r w:rsidRPr="003F39A9">
                  <w:rPr>
                    <w:rFonts w:ascii="Montserrat" w:hAnsi="Montserrat" w:cs="Arial"/>
                    <w:b/>
                    <w:sz w:val="13"/>
                    <w:szCs w:val="13"/>
                    <w:lang w:val="es-MX" w:eastAsia="es-MX"/>
                  </w:rPr>
                  <w:t>DIF ESTATAL MEXICALI</w:t>
                </w:r>
              </w:p>
            </w:tc>
            <w:tc>
              <w:tcPr>
                <w:tcW w:w="1077"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color w:val="000000"/>
                    <w:sz w:val="13"/>
                    <w:szCs w:val="13"/>
                    <w:lang w:val="es-MX" w:eastAsia="es-MX"/>
                  </w:rPr>
                </w:pPr>
                <w:r w:rsidRPr="003F39A9">
                  <w:rPr>
                    <w:rFonts w:ascii="Montserrat" w:hAnsi="Montserrat" w:cs="Arial"/>
                    <w:color w:val="000000"/>
                    <w:sz w:val="13"/>
                    <w:szCs w:val="13"/>
                    <w:lang w:val="es-MX" w:eastAsia="es-MX"/>
                  </w:rPr>
                  <w:t>C. ISABEL DIAZ FLORES     SUPERVISORA ADMINISTRATIVA DE ALMACEN</w:t>
                </w:r>
              </w:p>
            </w:tc>
            <w:tc>
              <w:tcPr>
                <w:tcW w:w="1204"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AV. MINEROS #345 ENTRE "F" Y "G", COLONIA INDUSTRIAL, C.P. 21100, MEXICALI,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(01-686) 554-52-39</w:t>
                </w:r>
              </w:p>
            </w:tc>
            <w:tc>
              <w:tcPr>
                <w:tcW w:w="749"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62F85" w:rsidRPr="003F39A9" w:rsidTr="00FA3BF1">
            <w:trPr>
              <w:trHeight w:val="577"/>
              <w:jc w:val="center"/>
            </w:trPr>
            <w:tc>
              <w:tcPr>
                <w:tcW w:w="1328" w:type="pct"/>
                <w:tcBorders>
                  <w:top w:val="nil"/>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3F39A9" w:rsidRDefault="00B62F85" w:rsidP="004C19C1">
                <w:pPr>
                  <w:rPr>
                    <w:rFonts w:ascii="Montserrat" w:hAnsi="Montserrat" w:cs="Arial"/>
                    <w:b/>
                    <w:sz w:val="13"/>
                    <w:szCs w:val="13"/>
                    <w:lang w:val="es-MX" w:eastAsia="es-MX"/>
                  </w:rPr>
                </w:pPr>
                <w:r w:rsidRPr="003F39A9">
                  <w:rPr>
                    <w:rFonts w:ascii="Montserrat" w:hAnsi="Montserrat" w:cs="Arial"/>
                    <w:b/>
                    <w:sz w:val="13"/>
                    <w:szCs w:val="13"/>
                    <w:lang w:val="es-MX" w:eastAsia="es-MX"/>
                  </w:rPr>
                  <w:t>DIF ESTATAL TIJUANA</w:t>
                </w:r>
              </w:p>
            </w:tc>
            <w:tc>
              <w:tcPr>
                <w:tcW w:w="1077"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color w:val="000000"/>
                    <w:sz w:val="13"/>
                    <w:szCs w:val="13"/>
                    <w:lang w:val="es-MX" w:eastAsia="es-MX"/>
                  </w:rPr>
                </w:pPr>
                <w:r w:rsidRPr="003F39A9">
                  <w:rPr>
                    <w:rFonts w:ascii="Montserrat" w:hAnsi="Montserrat" w:cs="Arial"/>
                    <w:color w:val="000000"/>
                    <w:sz w:val="13"/>
                    <w:szCs w:val="13"/>
                    <w:lang w:val="es-MX" w:eastAsia="es-MX"/>
                  </w:rPr>
                  <w:t>C.</w:t>
                </w:r>
                <w:r w:rsidR="00265010" w:rsidRPr="00265010">
                  <w:rPr>
                    <w:rFonts w:cstheme="minorHAnsi"/>
                    <w:color w:val="000000"/>
                    <w:sz w:val="13"/>
                    <w:szCs w:val="13"/>
                  </w:rPr>
                  <w:t xml:space="preserve"> JESUS HERNANDEZ ACEVEDO</w:t>
                </w:r>
              </w:p>
            </w:tc>
            <w:tc>
              <w:tcPr>
                <w:tcW w:w="1204"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CALLE EUSEBIO KINO #17533, FRACCIONAMIENTO GARITA DE OTAY, C.P. 22430, TIJUANA, B.C.</w:t>
                </w:r>
              </w:p>
            </w:tc>
            <w:tc>
              <w:tcPr>
                <w:tcW w:w="642" w:type="pct"/>
                <w:tcBorders>
                  <w:top w:val="nil"/>
                  <w:left w:val="nil"/>
                  <w:bottom w:val="single" w:sz="4" w:space="0" w:color="auto"/>
                  <w:right w:val="single" w:sz="4" w:space="0" w:color="auto"/>
                </w:tcBorders>
                <w:shd w:val="clear" w:color="auto" w:fill="auto"/>
                <w:noWrap/>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(01-664) 104-01-10</w:t>
                </w:r>
              </w:p>
            </w:tc>
            <w:tc>
              <w:tcPr>
                <w:tcW w:w="749" w:type="pct"/>
                <w:tcBorders>
                  <w:top w:val="nil"/>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r w:rsidR="00B62F85" w:rsidRPr="00B62F85" w:rsidTr="00FA3BF1">
            <w:trPr>
              <w:trHeight w:val="708"/>
              <w:jc w:val="center"/>
            </w:trPr>
            <w:tc>
              <w:tcPr>
                <w:tcW w:w="1328" w:type="pct"/>
                <w:tcBorders>
                  <w:top w:val="single" w:sz="4" w:space="0" w:color="auto"/>
                  <w:left w:val="single" w:sz="4" w:space="0" w:color="auto"/>
                  <w:bottom w:val="single" w:sz="4" w:space="0" w:color="auto"/>
                  <w:right w:val="single" w:sz="4" w:space="0" w:color="auto"/>
                </w:tcBorders>
                <w:shd w:val="clear" w:color="auto" w:fill="F2F2F2" w:themeFill="background1" w:themeFillShade="F2"/>
                <w:noWrap/>
                <w:vAlign w:val="center"/>
                <w:hideMark/>
              </w:tcPr>
              <w:p w:rsidR="00B62F85" w:rsidRPr="003F39A9" w:rsidRDefault="00B62F85" w:rsidP="004C19C1">
                <w:pPr>
                  <w:rPr>
                    <w:rFonts w:ascii="Montserrat" w:hAnsi="Montserrat" w:cs="Arial"/>
                    <w:b/>
                    <w:sz w:val="13"/>
                    <w:szCs w:val="13"/>
                    <w:lang w:val="es-MX" w:eastAsia="es-MX"/>
                  </w:rPr>
                </w:pPr>
                <w:r w:rsidRPr="003F39A9">
                  <w:rPr>
                    <w:rFonts w:ascii="Montserrat" w:hAnsi="Montserrat" w:cs="Arial"/>
                    <w:b/>
                    <w:sz w:val="13"/>
                    <w:szCs w:val="13"/>
                    <w:lang w:val="es-MX" w:eastAsia="es-MX"/>
                  </w:rPr>
                  <w:t>DIF ESTATAL SAN QUINTIN</w:t>
                </w:r>
              </w:p>
            </w:tc>
            <w:tc>
              <w:tcPr>
                <w:tcW w:w="1077" w:type="pct"/>
                <w:tcBorders>
                  <w:top w:val="single" w:sz="4" w:space="0" w:color="auto"/>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color w:val="000000"/>
                    <w:sz w:val="13"/>
                    <w:szCs w:val="13"/>
                    <w:lang w:val="es-MX" w:eastAsia="es-MX"/>
                  </w:rPr>
                </w:pPr>
                <w:r w:rsidRPr="003F39A9">
                  <w:rPr>
                    <w:rFonts w:ascii="Montserrat" w:hAnsi="Montserrat" w:cs="Arial"/>
                    <w:color w:val="000000"/>
                    <w:sz w:val="13"/>
                    <w:szCs w:val="13"/>
                    <w:lang w:val="es-MX" w:eastAsia="es-MX"/>
                  </w:rPr>
                  <w:t>C. JUAN CARLOS DIAZ JIMENEZ     ALMACENISTA</w:t>
                </w:r>
              </w:p>
            </w:tc>
            <w:tc>
              <w:tcPr>
                <w:tcW w:w="1204" w:type="pct"/>
                <w:tcBorders>
                  <w:top w:val="single" w:sz="4" w:space="0" w:color="auto"/>
                  <w:left w:val="nil"/>
                  <w:bottom w:val="single" w:sz="4" w:space="0" w:color="auto"/>
                  <w:right w:val="single" w:sz="4" w:space="0" w:color="auto"/>
                </w:tcBorders>
                <w:shd w:val="clear" w:color="auto" w:fill="auto"/>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CALLE LUCIO BLANCO #1221, EJIDO NUEVO BAJA CALIFORNIA, C.P. 22930, DELEGACION SAN QUINTIN DEL MUNICIPIO DE ENSENADA, B.C.</w:t>
                </w:r>
              </w:p>
            </w:tc>
            <w:tc>
              <w:tcPr>
                <w:tcW w:w="642" w:type="pct"/>
                <w:tcBorders>
                  <w:top w:val="single" w:sz="4" w:space="0" w:color="auto"/>
                  <w:left w:val="nil"/>
                  <w:bottom w:val="single" w:sz="4" w:space="0" w:color="auto"/>
                  <w:right w:val="single" w:sz="4" w:space="0" w:color="auto"/>
                </w:tcBorders>
                <w:shd w:val="clear" w:color="auto" w:fill="auto"/>
                <w:noWrap/>
                <w:vAlign w:val="center"/>
                <w:hideMark/>
              </w:tcPr>
              <w:p w:rsidR="00B62F85" w:rsidRPr="003F39A9"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(01-616) 165-15-20</w:t>
                </w:r>
              </w:p>
            </w:tc>
            <w:tc>
              <w:tcPr>
                <w:tcW w:w="749" w:type="pct"/>
                <w:tcBorders>
                  <w:top w:val="single" w:sz="4" w:space="0" w:color="auto"/>
                  <w:left w:val="nil"/>
                  <w:bottom w:val="single" w:sz="4" w:space="0" w:color="auto"/>
                  <w:right w:val="single" w:sz="4" w:space="0" w:color="auto"/>
                </w:tcBorders>
                <w:shd w:val="clear" w:color="auto" w:fill="auto"/>
                <w:vAlign w:val="center"/>
                <w:hideMark/>
              </w:tcPr>
              <w:p w:rsidR="00B62F85" w:rsidRPr="00B60028" w:rsidRDefault="00B62F85" w:rsidP="004C19C1">
                <w:pPr>
                  <w:jc w:val="center"/>
                  <w:rPr>
                    <w:rFonts w:ascii="Montserrat" w:hAnsi="Montserrat" w:cs="Arial"/>
                    <w:sz w:val="13"/>
                    <w:szCs w:val="13"/>
                    <w:lang w:val="es-MX" w:eastAsia="es-MX"/>
                  </w:rPr>
                </w:pPr>
                <w:r w:rsidRPr="003F39A9">
                  <w:rPr>
                    <w:rFonts w:ascii="Montserrat" w:hAnsi="Montserrat" w:cs="Arial"/>
                    <w:sz w:val="13"/>
                    <w:szCs w:val="13"/>
                    <w:lang w:val="es-MX" w:eastAsia="es-MX"/>
                  </w:rPr>
                  <w:t>LUNES A VIERNES DE    8:30 AM A 2:30 PM</w:t>
                </w:r>
              </w:p>
            </w:tc>
          </w:tr>
        </w:tbl>
        <w:p w:rsidR="00576775" w:rsidRDefault="00576775" w:rsidP="00B62F85">
          <w:pPr>
            <w:tabs>
              <w:tab w:val="left" w:pos="1134"/>
            </w:tabs>
            <w:jc w:val="both"/>
            <w:rPr>
              <w:rFonts w:ascii="Montserrat" w:hAnsi="Montserrat"/>
              <w:szCs w:val="18"/>
            </w:rPr>
          </w:pPr>
        </w:p>
        <w:p w:rsidR="00FA3BF1" w:rsidRPr="00B62F85" w:rsidRDefault="00FA3BF1" w:rsidP="00B62F85">
          <w:pPr>
            <w:tabs>
              <w:tab w:val="left" w:pos="1134"/>
            </w:tabs>
            <w:jc w:val="both"/>
            <w:rPr>
              <w:rFonts w:ascii="Montserrat" w:hAnsi="Montserrat"/>
              <w:szCs w:val="18"/>
            </w:rPr>
          </w:pPr>
        </w:p>
        <w:p w:rsidR="00576775" w:rsidRPr="002F74A4" w:rsidRDefault="005C1677" w:rsidP="00646BBB">
          <w:pPr>
            <w:pStyle w:val="Prrafodelista"/>
            <w:numPr>
              <w:ilvl w:val="0"/>
              <w:numId w:val="12"/>
            </w:numPr>
            <w:ind w:left="993" w:hanging="284"/>
            <w:jc w:val="both"/>
            <w:rPr>
              <w:rFonts w:ascii="Montserrat" w:hAnsi="Montserrat"/>
              <w:szCs w:val="18"/>
            </w:rPr>
          </w:pPr>
          <w:r w:rsidRPr="002F74A4">
            <w:rPr>
              <w:rFonts w:ascii="Montserrat" w:hAnsi="Montserrat"/>
              <w:szCs w:val="18"/>
            </w:rPr>
            <w:t xml:space="preserve">El concursante deberá incluir en el costo del producto los gastos por empaque, seguro, fletes, maniobras y todos los gastos que se deriven de la entrega de </w:t>
          </w:r>
          <w:r w:rsidR="0004754B" w:rsidRPr="002F74A4">
            <w:rPr>
              <w:rFonts w:ascii="Montserrat" w:hAnsi="Montserrat"/>
              <w:szCs w:val="18"/>
            </w:rPr>
            <w:t xml:space="preserve">las despensas </w:t>
          </w:r>
          <w:r w:rsidRPr="002F74A4">
            <w:rPr>
              <w:rFonts w:ascii="Montserrat" w:hAnsi="Montserrat"/>
              <w:szCs w:val="18"/>
            </w:rPr>
            <w:t xml:space="preserve">en cada uno de los puntos de entrega, en el entendido que es responsabilidad del proveedor el contratar el personal y los medios necesarios para el suministro de </w:t>
          </w:r>
          <w:r w:rsidR="000C3DD3" w:rsidRPr="002F74A4">
            <w:rPr>
              <w:rFonts w:ascii="Montserrat" w:hAnsi="Montserrat"/>
              <w:szCs w:val="18"/>
            </w:rPr>
            <w:t>las despensas</w:t>
          </w:r>
          <w:r w:rsidRPr="002F74A4">
            <w:rPr>
              <w:rFonts w:ascii="Montserrat" w:hAnsi="Montserrat"/>
              <w:szCs w:val="18"/>
            </w:rPr>
            <w:t xml:space="preserve">, así como su descarga en piso de la unidad receptora correspondiente. </w:t>
          </w:r>
        </w:p>
        <w:p w:rsidR="00995E1B" w:rsidRPr="00EF20D6" w:rsidRDefault="00995E1B" w:rsidP="00EF20D6">
          <w:pPr>
            <w:rPr>
              <w:rFonts w:ascii="Montserrat" w:hAnsi="Montserrat"/>
              <w:szCs w:val="18"/>
            </w:rPr>
          </w:pPr>
        </w:p>
        <w:p w:rsidR="00995E1B" w:rsidRPr="00EF20D6" w:rsidRDefault="00EF20D6" w:rsidP="00646BBB">
          <w:pPr>
            <w:pStyle w:val="Prrafodelista"/>
            <w:numPr>
              <w:ilvl w:val="0"/>
              <w:numId w:val="12"/>
            </w:numPr>
            <w:ind w:left="993"/>
            <w:jc w:val="both"/>
            <w:rPr>
              <w:rFonts w:ascii="Montserrat" w:hAnsi="Montserrat"/>
            </w:rPr>
          </w:pPr>
          <w:r w:rsidRPr="00576775">
            <w:rPr>
              <w:rFonts w:ascii="Montserrat" w:hAnsi="Montserrat"/>
              <w:szCs w:val="18"/>
            </w:rPr>
            <w:lastRenderedPageBreak/>
            <w:t>El proveedor adjudicado se compromete a entregar</w:t>
          </w:r>
          <w:r>
            <w:rPr>
              <w:rFonts w:ascii="Montserrat" w:hAnsi="Montserrat"/>
              <w:szCs w:val="18"/>
            </w:rPr>
            <w:t xml:space="preserve"> l</w:t>
          </w:r>
          <w:r w:rsidR="00995E1B" w:rsidRPr="00EF20D6">
            <w:rPr>
              <w:rFonts w:ascii="Montserrat" w:hAnsi="Montserrat"/>
            </w:rPr>
            <w:t>as cantidades que se deben entregar mensualmente, con los siguientes requisitos:</w:t>
          </w:r>
        </w:p>
        <w:p w:rsidR="00995E1B" w:rsidRPr="00B17E1C" w:rsidRDefault="00995E1B" w:rsidP="00995E1B">
          <w:pPr>
            <w:jc w:val="both"/>
            <w:rPr>
              <w:rFonts w:ascii="Montserrat" w:hAnsi="Montserrat"/>
            </w:rPr>
          </w:pPr>
        </w:p>
        <w:p w:rsidR="00995E1B" w:rsidRDefault="00995E1B" w:rsidP="00646BBB">
          <w:pPr>
            <w:pStyle w:val="Prrafodelista"/>
            <w:numPr>
              <w:ilvl w:val="0"/>
              <w:numId w:val="14"/>
            </w:numPr>
            <w:ind w:left="1418"/>
            <w:jc w:val="both"/>
            <w:rPr>
              <w:rFonts w:ascii="Montserrat" w:hAnsi="Montserrat"/>
            </w:rPr>
          </w:pPr>
          <w:r>
            <w:rPr>
              <w:rFonts w:ascii="Montserrat" w:hAnsi="Montserrat"/>
            </w:rPr>
            <w:t>Identificados por programa al que pertenecen y la cantidad asignada por tarima. No deben mezclarse los programas, debe ser programa por tarima.</w:t>
          </w:r>
        </w:p>
        <w:p w:rsidR="00995E1B" w:rsidRPr="003D3BCC" w:rsidRDefault="00995E1B" w:rsidP="00646BBB">
          <w:pPr>
            <w:pStyle w:val="Prrafodelista"/>
            <w:numPr>
              <w:ilvl w:val="0"/>
              <w:numId w:val="14"/>
            </w:numPr>
            <w:ind w:left="1418"/>
            <w:jc w:val="both"/>
            <w:rPr>
              <w:rFonts w:ascii="Montserrat" w:hAnsi="Montserrat"/>
            </w:rPr>
          </w:pPr>
          <w:r w:rsidRPr="003D3BCC">
            <w:rPr>
              <w:rFonts w:ascii="Montserrat" w:hAnsi="Montserrat"/>
            </w:rPr>
            <w:t>Entregar requisición al almacenista para iniciar la recepción de los productos en el almacén.</w:t>
          </w:r>
        </w:p>
        <w:p w:rsidR="00995E1B" w:rsidRDefault="00995E1B" w:rsidP="00646BBB">
          <w:pPr>
            <w:pStyle w:val="Prrafodelista"/>
            <w:numPr>
              <w:ilvl w:val="0"/>
              <w:numId w:val="9"/>
            </w:numPr>
            <w:jc w:val="both"/>
            <w:rPr>
              <w:rFonts w:ascii="Montserrat" w:hAnsi="Montserrat"/>
            </w:rPr>
          </w:pPr>
          <w:r>
            <w:rPr>
              <w:rFonts w:ascii="Montserrat" w:hAnsi="Montserrat"/>
            </w:rPr>
            <w:t>Los productos deben estar emplayados y entarimados en las condiciones óptimas.</w:t>
          </w:r>
        </w:p>
        <w:p w:rsidR="00EF20D6" w:rsidRDefault="00EF20D6" w:rsidP="00EF20D6">
          <w:pPr>
            <w:pStyle w:val="Prrafodelista"/>
            <w:ind w:left="1440"/>
            <w:jc w:val="both"/>
            <w:rPr>
              <w:rFonts w:ascii="Montserrat" w:hAnsi="Montserrat"/>
            </w:rPr>
          </w:pPr>
        </w:p>
        <w:p w:rsidR="00EF20D6" w:rsidRPr="002C5FC8" w:rsidRDefault="00EF20D6" w:rsidP="002C5FC8">
          <w:pPr>
            <w:pStyle w:val="Prrafodelista"/>
            <w:tabs>
              <w:tab w:val="left" w:pos="1134"/>
            </w:tabs>
            <w:ind w:left="993"/>
            <w:jc w:val="both"/>
            <w:rPr>
              <w:rFonts w:ascii="Montserrat" w:hAnsi="Montserrat"/>
              <w:szCs w:val="18"/>
            </w:rPr>
          </w:pPr>
          <w:r>
            <w:rPr>
              <w:rFonts w:ascii="Montserrat" w:hAnsi="Montserrat"/>
              <w:szCs w:val="18"/>
            </w:rPr>
            <w:t>Así como</w:t>
          </w:r>
          <w:r w:rsidRPr="00576775">
            <w:rPr>
              <w:rFonts w:ascii="Montserrat" w:hAnsi="Montserrat"/>
              <w:szCs w:val="18"/>
            </w:rPr>
            <w:t xml:space="preserve"> entregar</w:t>
          </w:r>
          <w:r>
            <w:rPr>
              <w:rFonts w:ascii="Montserrat" w:hAnsi="Montserrat"/>
              <w:szCs w:val="18"/>
            </w:rPr>
            <w:t xml:space="preserve"> los esquemas</w:t>
          </w:r>
          <w:r w:rsidRPr="00576775">
            <w:rPr>
              <w:rFonts w:ascii="Montserrat" w:hAnsi="Montserrat"/>
              <w:szCs w:val="18"/>
            </w:rPr>
            <w:t xml:space="preserve"> en su respectivo empaque secundario, con peso máximo de 1000 kilogramos, así mismo respetar los máximos recomendados por el fabricante o empacador al estibar las despensas en las tarimas. No podrán participar marcas que presentaron problemas en el seguimiento a la calidad, envío y recepción en ejercicios anteriores por causas ajenas de cualquier índole al cumplimiento del programa de DIF, por lo que el proveedor deberá tener la solvencia moral y económica que permita entregar los insumos en los tiempos establecidos en el Programa Alimentario conforme al</w:t>
          </w:r>
          <w:r>
            <w:rPr>
              <w:rFonts w:ascii="Montserrat" w:hAnsi="Montserrat"/>
              <w:szCs w:val="18"/>
            </w:rPr>
            <w:t xml:space="preserve"> calendario de entregas</w:t>
          </w:r>
          <w:r w:rsidRPr="00576775">
            <w:rPr>
              <w:rFonts w:ascii="Montserrat" w:hAnsi="Montserrat"/>
              <w:szCs w:val="18"/>
            </w:rPr>
            <w:t xml:space="preserve"> </w:t>
          </w:r>
          <w:r>
            <w:rPr>
              <w:rFonts w:ascii="Montserrat" w:hAnsi="Montserrat"/>
              <w:szCs w:val="18"/>
            </w:rPr>
            <w:t>(</w:t>
          </w:r>
          <w:r w:rsidRPr="009A5304">
            <w:rPr>
              <w:rFonts w:ascii="Montserrat" w:hAnsi="Montserrat"/>
              <w:b/>
              <w:szCs w:val="18"/>
            </w:rPr>
            <w:t>Anexo B</w:t>
          </w:r>
          <w:r>
            <w:rPr>
              <w:rFonts w:ascii="Montserrat" w:hAnsi="Montserrat"/>
              <w:szCs w:val="18"/>
            </w:rPr>
            <w:t>)</w:t>
          </w:r>
          <w:r w:rsidRPr="00576775">
            <w:rPr>
              <w:rFonts w:ascii="Montserrat" w:hAnsi="Montserrat"/>
              <w:szCs w:val="18"/>
            </w:rPr>
            <w:t>.</w:t>
          </w:r>
        </w:p>
        <w:p w:rsidR="00BA179C" w:rsidRPr="00E76B00" w:rsidRDefault="00BA179C" w:rsidP="00B62F85">
          <w:pPr>
            <w:tabs>
              <w:tab w:val="left" w:pos="1134"/>
            </w:tabs>
            <w:jc w:val="both"/>
            <w:rPr>
              <w:rFonts w:ascii="Montserrat" w:hAnsi="Montserrat"/>
              <w:b/>
              <w:szCs w:val="18"/>
            </w:rPr>
          </w:pPr>
        </w:p>
        <w:p w:rsidR="00E76B00" w:rsidRPr="00CC5BDF" w:rsidRDefault="00B73B3E" w:rsidP="00E76B00">
          <w:pPr>
            <w:pStyle w:val="Descripcin"/>
            <w:keepNext/>
            <w:jc w:val="center"/>
            <w:rPr>
              <w:i w:val="0"/>
              <w:color w:val="auto"/>
              <w:sz w:val="14"/>
              <w:szCs w:val="14"/>
            </w:rPr>
          </w:pPr>
          <w:r>
            <w:rPr>
              <w:b/>
              <w:i w:val="0"/>
              <w:color w:val="auto"/>
              <w:sz w:val="14"/>
              <w:szCs w:val="14"/>
            </w:rPr>
            <w:t xml:space="preserve">                                    </w:t>
          </w:r>
          <w:r w:rsidR="00E76B00" w:rsidRPr="00CC5BDF">
            <w:rPr>
              <w:b/>
              <w:i w:val="0"/>
              <w:color w:val="auto"/>
              <w:sz w:val="14"/>
              <w:szCs w:val="14"/>
            </w:rPr>
            <w:t xml:space="preserve">Tabla </w:t>
          </w:r>
          <w:r w:rsidR="00E76B00" w:rsidRPr="00CC5BDF">
            <w:rPr>
              <w:b/>
              <w:i w:val="0"/>
              <w:color w:val="auto"/>
              <w:sz w:val="14"/>
              <w:szCs w:val="14"/>
            </w:rPr>
            <w:fldChar w:fldCharType="begin"/>
          </w:r>
          <w:r w:rsidR="00E76B00" w:rsidRPr="00CC5BDF">
            <w:rPr>
              <w:b/>
              <w:i w:val="0"/>
              <w:color w:val="auto"/>
              <w:sz w:val="14"/>
              <w:szCs w:val="14"/>
            </w:rPr>
            <w:instrText xml:space="preserve"> SEQ Tabla \* ARABIC </w:instrText>
          </w:r>
          <w:r w:rsidR="00E76B00" w:rsidRPr="00CC5BDF">
            <w:rPr>
              <w:b/>
              <w:i w:val="0"/>
              <w:color w:val="auto"/>
              <w:sz w:val="14"/>
              <w:szCs w:val="14"/>
            </w:rPr>
            <w:fldChar w:fldCharType="separate"/>
          </w:r>
          <w:r w:rsidR="00D467D6">
            <w:rPr>
              <w:b/>
              <w:i w:val="0"/>
              <w:noProof/>
              <w:color w:val="auto"/>
              <w:sz w:val="14"/>
              <w:szCs w:val="14"/>
            </w:rPr>
            <w:t>7</w:t>
          </w:r>
          <w:r w:rsidR="00E76B00" w:rsidRPr="00CC5BDF">
            <w:rPr>
              <w:b/>
              <w:i w:val="0"/>
              <w:color w:val="auto"/>
              <w:sz w:val="14"/>
              <w:szCs w:val="14"/>
            </w:rPr>
            <w:fldChar w:fldCharType="end"/>
          </w:r>
          <w:r w:rsidR="00E76B00" w:rsidRPr="00CC5BDF">
            <w:rPr>
              <w:b/>
              <w:i w:val="0"/>
              <w:color w:val="auto"/>
              <w:sz w:val="14"/>
              <w:szCs w:val="14"/>
            </w:rPr>
            <w:t>.</w:t>
          </w:r>
          <w:r w:rsidR="00E76B00" w:rsidRPr="00CC5BDF">
            <w:rPr>
              <w:i w:val="0"/>
              <w:color w:val="auto"/>
              <w:sz w:val="14"/>
              <w:szCs w:val="14"/>
            </w:rPr>
            <w:t xml:space="preserve"> Programa de entregas de los Apoyos Alimentarios. </w:t>
          </w:r>
          <w:r w:rsidR="00E76B00" w:rsidRPr="00CC5BDF">
            <w:rPr>
              <w:b/>
              <w:i w:val="0"/>
              <w:color w:val="auto"/>
              <w:sz w:val="14"/>
              <w:szCs w:val="14"/>
            </w:rPr>
            <w:t>Anexo B</w:t>
          </w:r>
          <w:r w:rsidR="00E76B00" w:rsidRPr="00CC5BDF">
            <w:rPr>
              <w:i w:val="0"/>
              <w:color w:val="auto"/>
              <w:sz w:val="14"/>
              <w:szCs w:val="14"/>
            </w:rPr>
            <w:t>.</w:t>
          </w:r>
        </w:p>
        <w:tbl>
          <w:tblPr>
            <w:tblW w:w="4252" w:type="pct"/>
            <w:jc w:val="righ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334"/>
            <w:gridCol w:w="2064"/>
            <w:gridCol w:w="4109"/>
          </w:tblGrid>
          <w:tr w:rsidR="00E76B00" w:rsidRPr="00E46F9D" w:rsidTr="00B73B3E">
            <w:trPr>
              <w:trHeight w:val="353"/>
              <w:jc w:val="right"/>
            </w:trPr>
            <w:tc>
              <w:tcPr>
                <w:tcW w:w="888" w:type="pct"/>
                <w:shd w:val="clear" w:color="auto" w:fill="D9D9D9"/>
                <w:vAlign w:val="center"/>
              </w:tcPr>
              <w:p w:rsidR="00E76B00" w:rsidRPr="00E46F9D" w:rsidRDefault="00E76B00" w:rsidP="004C19C1">
                <w:pPr>
                  <w:ind w:right="57"/>
                  <w:jc w:val="center"/>
                  <w:rPr>
                    <w:rFonts w:ascii="Montserrat" w:hAnsi="Montserrat"/>
                    <w:b/>
                    <w:sz w:val="16"/>
                    <w:szCs w:val="16"/>
                  </w:rPr>
                </w:pPr>
                <w:r w:rsidRPr="00E46F9D">
                  <w:rPr>
                    <w:rFonts w:ascii="Montserrat" w:hAnsi="Montserrat"/>
                    <w:b/>
                    <w:sz w:val="16"/>
                    <w:szCs w:val="16"/>
                  </w:rPr>
                  <w:t>No. de Entrega</w:t>
                </w:r>
              </w:p>
            </w:tc>
            <w:tc>
              <w:tcPr>
                <w:tcW w:w="1375" w:type="pct"/>
                <w:shd w:val="clear" w:color="auto" w:fill="D9D9D9"/>
                <w:vAlign w:val="center"/>
              </w:tcPr>
              <w:p w:rsidR="00E76B00" w:rsidRPr="00E46F9D" w:rsidRDefault="00E76B00" w:rsidP="004C19C1">
                <w:pPr>
                  <w:ind w:right="57"/>
                  <w:jc w:val="center"/>
                  <w:rPr>
                    <w:rFonts w:ascii="Montserrat" w:hAnsi="Montserrat"/>
                    <w:b/>
                    <w:sz w:val="16"/>
                    <w:szCs w:val="16"/>
                  </w:rPr>
                </w:pPr>
                <w:r w:rsidRPr="00E46F9D">
                  <w:rPr>
                    <w:rFonts w:ascii="Montserrat" w:hAnsi="Montserrat"/>
                    <w:b/>
                    <w:sz w:val="16"/>
                    <w:szCs w:val="16"/>
                  </w:rPr>
                  <w:t>Mes correspondiente</w:t>
                </w:r>
              </w:p>
            </w:tc>
            <w:tc>
              <w:tcPr>
                <w:tcW w:w="2737" w:type="pct"/>
                <w:shd w:val="clear" w:color="auto" w:fill="D9D9D9"/>
                <w:vAlign w:val="center"/>
              </w:tcPr>
              <w:p w:rsidR="00E76B00" w:rsidRPr="00E46F9D" w:rsidRDefault="00E76B00" w:rsidP="004C19C1">
                <w:pPr>
                  <w:ind w:right="57"/>
                  <w:jc w:val="center"/>
                  <w:rPr>
                    <w:rFonts w:ascii="Montserrat" w:hAnsi="Montserrat"/>
                    <w:b/>
                    <w:sz w:val="16"/>
                    <w:szCs w:val="16"/>
                  </w:rPr>
                </w:pPr>
                <w:r w:rsidRPr="00E46F9D">
                  <w:rPr>
                    <w:rFonts w:ascii="Montserrat" w:hAnsi="Montserrat"/>
                    <w:b/>
                    <w:sz w:val="16"/>
                    <w:szCs w:val="16"/>
                  </w:rPr>
                  <w:t>Periodo de entrega</w:t>
                </w:r>
              </w:p>
            </w:tc>
          </w:tr>
          <w:tr w:rsidR="00BA179C" w:rsidRPr="00E46F9D" w:rsidTr="00B73B3E">
            <w:trPr>
              <w:trHeight w:val="145"/>
              <w:jc w:val="right"/>
            </w:trPr>
            <w:tc>
              <w:tcPr>
                <w:tcW w:w="888" w:type="pct"/>
                <w:shd w:val="clear" w:color="auto" w:fill="F2F2F2" w:themeFill="background1" w:themeFillShade="F2"/>
              </w:tcPr>
              <w:p w:rsidR="00BA179C" w:rsidRPr="00E46F9D" w:rsidRDefault="00BA179C" w:rsidP="00BA179C">
                <w:pPr>
                  <w:jc w:val="center"/>
                  <w:rPr>
                    <w:rFonts w:ascii="Montserrat" w:hAnsi="Montserrat"/>
                    <w:sz w:val="18"/>
                  </w:rPr>
                </w:pPr>
                <w:r w:rsidRPr="00E46F9D">
                  <w:rPr>
                    <w:rFonts w:ascii="Montserrat" w:hAnsi="Montserrat"/>
                    <w:sz w:val="18"/>
                  </w:rPr>
                  <w:t>1</w:t>
                </w:r>
              </w:p>
            </w:tc>
            <w:tc>
              <w:tcPr>
                <w:tcW w:w="1375" w:type="pct"/>
              </w:tcPr>
              <w:p w:rsidR="00BA179C" w:rsidRPr="00E46F9D" w:rsidRDefault="00CC5BDF" w:rsidP="00BA179C">
                <w:pPr>
                  <w:rPr>
                    <w:rFonts w:ascii="Montserrat" w:hAnsi="Montserrat"/>
                    <w:sz w:val="18"/>
                  </w:rPr>
                </w:pPr>
                <w:r w:rsidRPr="00E46F9D">
                  <w:rPr>
                    <w:rFonts w:ascii="Montserrat" w:hAnsi="Montserrat"/>
                    <w:sz w:val="18"/>
                  </w:rPr>
                  <w:t>Marzo 2021</w:t>
                </w:r>
              </w:p>
            </w:tc>
            <w:tc>
              <w:tcPr>
                <w:tcW w:w="2737" w:type="pct"/>
              </w:tcPr>
              <w:p w:rsidR="00BA179C" w:rsidRPr="00E46F9D" w:rsidRDefault="00CC5BDF" w:rsidP="00CC5BDF">
                <w:pPr>
                  <w:rPr>
                    <w:rFonts w:ascii="Montserrat" w:hAnsi="Montserrat"/>
                    <w:sz w:val="18"/>
                  </w:rPr>
                </w:pPr>
                <w:r w:rsidRPr="00E46F9D">
                  <w:rPr>
                    <w:rFonts w:ascii="Montserrat" w:hAnsi="Montserrat"/>
                    <w:sz w:val="18"/>
                  </w:rPr>
                  <w:t>Del 22 al 26 de m</w:t>
                </w:r>
                <w:r w:rsidR="00BA179C" w:rsidRPr="00E46F9D">
                  <w:rPr>
                    <w:rFonts w:ascii="Montserrat" w:hAnsi="Montserrat"/>
                    <w:sz w:val="18"/>
                  </w:rPr>
                  <w:t>a</w:t>
                </w:r>
                <w:r w:rsidRPr="00E46F9D">
                  <w:rPr>
                    <w:rFonts w:ascii="Montserrat" w:hAnsi="Montserrat"/>
                    <w:sz w:val="18"/>
                  </w:rPr>
                  <w:t>rzo de 2021</w:t>
                </w:r>
              </w:p>
            </w:tc>
          </w:tr>
          <w:tr w:rsidR="00BA179C" w:rsidRPr="00E46F9D" w:rsidTr="00B73B3E">
            <w:trPr>
              <w:trHeight w:val="232"/>
              <w:jc w:val="right"/>
            </w:trPr>
            <w:tc>
              <w:tcPr>
                <w:tcW w:w="888" w:type="pct"/>
                <w:shd w:val="clear" w:color="auto" w:fill="F2F2F2" w:themeFill="background1" w:themeFillShade="F2"/>
              </w:tcPr>
              <w:p w:rsidR="00BA179C" w:rsidRPr="00E46F9D" w:rsidRDefault="00BA179C" w:rsidP="00BA179C">
                <w:pPr>
                  <w:jc w:val="center"/>
                  <w:rPr>
                    <w:rFonts w:ascii="Montserrat" w:hAnsi="Montserrat"/>
                    <w:sz w:val="18"/>
                  </w:rPr>
                </w:pPr>
                <w:r w:rsidRPr="00E46F9D">
                  <w:rPr>
                    <w:rFonts w:ascii="Montserrat" w:hAnsi="Montserrat"/>
                    <w:sz w:val="18"/>
                  </w:rPr>
                  <w:t>2</w:t>
                </w:r>
              </w:p>
            </w:tc>
            <w:tc>
              <w:tcPr>
                <w:tcW w:w="1375" w:type="pct"/>
              </w:tcPr>
              <w:p w:rsidR="00BA179C" w:rsidRPr="00E46F9D" w:rsidRDefault="00CC5BDF" w:rsidP="00BA179C">
                <w:pPr>
                  <w:rPr>
                    <w:rFonts w:ascii="Montserrat" w:hAnsi="Montserrat"/>
                    <w:sz w:val="18"/>
                  </w:rPr>
                </w:pPr>
                <w:r w:rsidRPr="00E46F9D">
                  <w:rPr>
                    <w:rFonts w:ascii="Montserrat" w:hAnsi="Montserrat"/>
                    <w:sz w:val="18"/>
                  </w:rPr>
                  <w:t>Abril 2021</w:t>
                </w:r>
              </w:p>
            </w:tc>
            <w:tc>
              <w:tcPr>
                <w:tcW w:w="2737" w:type="pct"/>
              </w:tcPr>
              <w:p w:rsidR="00BA179C" w:rsidRPr="00E46F9D" w:rsidRDefault="00CC5BDF" w:rsidP="00CC5BDF">
                <w:pPr>
                  <w:rPr>
                    <w:rFonts w:ascii="Montserrat" w:hAnsi="Montserrat"/>
                    <w:sz w:val="18"/>
                  </w:rPr>
                </w:pPr>
                <w:r w:rsidRPr="00E46F9D">
                  <w:rPr>
                    <w:rFonts w:ascii="Montserrat" w:hAnsi="Montserrat"/>
                    <w:sz w:val="18"/>
                  </w:rPr>
                  <w:t>Del 26 al 30 de abril de 2021</w:t>
                </w:r>
              </w:p>
            </w:tc>
          </w:tr>
          <w:tr w:rsidR="00BA179C" w:rsidRPr="00E46F9D" w:rsidTr="00B73B3E">
            <w:trPr>
              <w:trHeight w:val="122"/>
              <w:jc w:val="right"/>
            </w:trPr>
            <w:tc>
              <w:tcPr>
                <w:tcW w:w="888" w:type="pct"/>
                <w:shd w:val="clear" w:color="auto" w:fill="F2F2F2" w:themeFill="background1" w:themeFillShade="F2"/>
              </w:tcPr>
              <w:p w:rsidR="00BA179C" w:rsidRPr="00E46F9D" w:rsidRDefault="00BA179C" w:rsidP="00BA179C">
                <w:pPr>
                  <w:jc w:val="center"/>
                  <w:rPr>
                    <w:rFonts w:ascii="Montserrat" w:hAnsi="Montserrat"/>
                    <w:sz w:val="18"/>
                  </w:rPr>
                </w:pPr>
                <w:r w:rsidRPr="00E46F9D">
                  <w:rPr>
                    <w:rFonts w:ascii="Montserrat" w:hAnsi="Montserrat"/>
                    <w:sz w:val="18"/>
                  </w:rPr>
                  <w:t>3</w:t>
                </w:r>
              </w:p>
            </w:tc>
            <w:tc>
              <w:tcPr>
                <w:tcW w:w="1375" w:type="pct"/>
              </w:tcPr>
              <w:p w:rsidR="00BA179C" w:rsidRPr="00E46F9D" w:rsidRDefault="00CC5BDF" w:rsidP="00BA179C">
                <w:pPr>
                  <w:rPr>
                    <w:rFonts w:ascii="Montserrat" w:hAnsi="Montserrat"/>
                    <w:sz w:val="18"/>
                  </w:rPr>
                </w:pPr>
                <w:r w:rsidRPr="00E46F9D">
                  <w:rPr>
                    <w:rFonts w:ascii="Montserrat" w:hAnsi="Montserrat"/>
                    <w:sz w:val="18"/>
                  </w:rPr>
                  <w:t>Mayo 2021</w:t>
                </w:r>
              </w:p>
            </w:tc>
            <w:tc>
              <w:tcPr>
                <w:tcW w:w="2737" w:type="pct"/>
              </w:tcPr>
              <w:p w:rsidR="00BA179C" w:rsidRPr="00E46F9D" w:rsidRDefault="00CC5BDF" w:rsidP="00CC5BDF">
                <w:pPr>
                  <w:rPr>
                    <w:rFonts w:ascii="Montserrat" w:hAnsi="Montserrat"/>
                    <w:sz w:val="18"/>
                  </w:rPr>
                </w:pPr>
                <w:r w:rsidRPr="00E46F9D">
                  <w:rPr>
                    <w:rFonts w:ascii="Montserrat" w:hAnsi="Montserrat"/>
                    <w:sz w:val="18"/>
                  </w:rPr>
                  <w:t>Del 24 al 28 de mayo de 2021</w:t>
                </w:r>
              </w:p>
            </w:tc>
          </w:tr>
          <w:tr w:rsidR="00BA179C" w:rsidRPr="00E46F9D" w:rsidTr="00B73B3E">
            <w:trPr>
              <w:trHeight w:val="224"/>
              <w:jc w:val="right"/>
            </w:trPr>
            <w:tc>
              <w:tcPr>
                <w:tcW w:w="888" w:type="pct"/>
                <w:shd w:val="clear" w:color="auto" w:fill="F2F2F2" w:themeFill="background1" w:themeFillShade="F2"/>
              </w:tcPr>
              <w:p w:rsidR="00BA179C" w:rsidRPr="00E46F9D" w:rsidRDefault="00BA179C" w:rsidP="00BA179C">
                <w:pPr>
                  <w:jc w:val="center"/>
                  <w:rPr>
                    <w:rFonts w:ascii="Montserrat" w:hAnsi="Montserrat"/>
                    <w:sz w:val="18"/>
                  </w:rPr>
                </w:pPr>
                <w:r w:rsidRPr="00E46F9D">
                  <w:rPr>
                    <w:rFonts w:ascii="Montserrat" w:hAnsi="Montserrat"/>
                    <w:sz w:val="18"/>
                  </w:rPr>
                  <w:t>4</w:t>
                </w:r>
              </w:p>
            </w:tc>
            <w:tc>
              <w:tcPr>
                <w:tcW w:w="1375" w:type="pct"/>
              </w:tcPr>
              <w:p w:rsidR="00BA179C" w:rsidRPr="00E46F9D" w:rsidRDefault="00CC5BDF" w:rsidP="00BA179C">
                <w:pPr>
                  <w:rPr>
                    <w:rFonts w:ascii="Montserrat" w:hAnsi="Montserrat"/>
                    <w:sz w:val="18"/>
                  </w:rPr>
                </w:pPr>
                <w:r w:rsidRPr="00E46F9D">
                  <w:rPr>
                    <w:rFonts w:ascii="Montserrat" w:hAnsi="Montserrat"/>
                    <w:sz w:val="18"/>
                  </w:rPr>
                  <w:t>Junio 2021</w:t>
                </w:r>
              </w:p>
            </w:tc>
            <w:tc>
              <w:tcPr>
                <w:tcW w:w="2737" w:type="pct"/>
              </w:tcPr>
              <w:p w:rsidR="00BA179C" w:rsidRPr="00E46F9D" w:rsidRDefault="00CC5BDF" w:rsidP="00CC5BDF">
                <w:pPr>
                  <w:rPr>
                    <w:rFonts w:ascii="Montserrat" w:hAnsi="Montserrat"/>
                    <w:sz w:val="18"/>
                  </w:rPr>
                </w:pPr>
                <w:r w:rsidRPr="00E46F9D">
                  <w:rPr>
                    <w:rFonts w:ascii="Montserrat" w:hAnsi="Montserrat"/>
                    <w:sz w:val="18"/>
                  </w:rPr>
                  <w:t>Del 21 al 25 de junio de 2021</w:t>
                </w:r>
              </w:p>
            </w:tc>
          </w:tr>
          <w:tr w:rsidR="00BA179C" w:rsidRPr="00E46F9D" w:rsidTr="00B73B3E">
            <w:trPr>
              <w:trHeight w:val="114"/>
              <w:jc w:val="right"/>
            </w:trPr>
            <w:tc>
              <w:tcPr>
                <w:tcW w:w="888" w:type="pct"/>
                <w:shd w:val="clear" w:color="auto" w:fill="F2F2F2" w:themeFill="background1" w:themeFillShade="F2"/>
              </w:tcPr>
              <w:p w:rsidR="00BA179C" w:rsidRPr="00E46F9D" w:rsidRDefault="00BA179C" w:rsidP="00BA179C">
                <w:pPr>
                  <w:jc w:val="center"/>
                  <w:rPr>
                    <w:rFonts w:ascii="Montserrat" w:hAnsi="Montserrat"/>
                    <w:sz w:val="18"/>
                  </w:rPr>
                </w:pPr>
                <w:r w:rsidRPr="00E46F9D">
                  <w:rPr>
                    <w:rFonts w:ascii="Montserrat" w:hAnsi="Montserrat"/>
                    <w:sz w:val="18"/>
                  </w:rPr>
                  <w:t>5</w:t>
                </w:r>
              </w:p>
            </w:tc>
            <w:tc>
              <w:tcPr>
                <w:tcW w:w="1375" w:type="pct"/>
              </w:tcPr>
              <w:p w:rsidR="00BA179C" w:rsidRPr="00E46F9D" w:rsidRDefault="00CC5BDF" w:rsidP="00BA179C">
                <w:pPr>
                  <w:rPr>
                    <w:rFonts w:ascii="Montserrat" w:hAnsi="Montserrat"/>
                    <w:sz w:val="18"/>
                  </w:rPr>
                </w:pPr>
                <w:r w:rsidRPr="00E46F9D">
                  <w:rPr>
                    <w:rFonts w:ascii="Montserrat" w:hAnsi="Montserrat"/>
                    <w:sz w:val="18"/>
                  </w:rPr>
                  <w:t>Julio 2021</w:t>
                </w:r>
              </w:p>
            </w:tc>
            <w:tc>
              <w:tcPr>
                <w:tcW w:w="2737" w:type="pct"/>
              </w:tcPr>
              <w:p w:rsidR="00BA179C" w:rsidRPr="00E46F9D" w:rsidRDefault="00BA179C" w:rsidP="00CC5BDF">
                <w:pPr>
                  <w:rPr>
                    <w:rFonts w:ascii="Montserrat" w:hAnsi="Montserrat"/>
                    <w:sz w:val="18"/>
                  </w:rPr>
                </w:pPr>
                <w:r w:rsidRPr="00E46F9D">
                  <w:rPr>
                    <w:rFonts w:ascii="Montserrat" w:hAnsi="Montserrat"/>
                    <w:sz w:val="18"/>
                  </w:rPr>
                  <w:t>De</w:t>
                </w:r>
                <w:r w:rsidR="00CC5BDF" w:rsidRPr="00E46F9D">
                  <w:rPr>
                    <w:rFonts w:ascii="Montserrat" w:hAnsi="Montserrat"/>
                    <w:sz w:val="18"/>
                  </w:rPr>
                  <w:t>l 26 al 30 de julio de 2021</w:t>
                </w:r>
              </w:p>
            </w:tc>
          </w:tr>
          <w:tr w:rsidR="00BA179C" w:rsidRPr="00E46F9D" w:rsidTr="00B73B3E">
            <w:trPr>
              <w:trHeight w:val="74"/>
              <w:jc w:val="right"/>
            </w:trPr>
            <w:tc>
              <w:tcPr>
                <w:tcW w:w="888" w:type="pct"/>
                <w:shd w:val="clear" w:color="auto" w:fill="F2F2F2" w:themeFill="background1" w:themeFillShade="F2"/>
              </w:tcPr>
              <w:p w:rsidR="00BA179C" w:rsidRPr="00E46F9D" w:rsidRDefault="00BA179C" w:rsidP="00BA179C">
                <w:pPr>
                  <w:jc w:val="center"/>
                  <w:rPr>
                    <w:rFonts w:ascii="Montserrat" w:hAnsi="Montserrat"/>
                    <w:sz w:val="18"/>
                  </w:rPr>
                </w:pPr>
                <w:r w:rsidRPr="00E46F9D">
                  <w:rPr>
                    <w:rFonts w:ascii="Montserrat" w:hAnsi="Montserrat"/>
                    <w:sz w:val="18"/>
                  </w:rPr>
                  <w:t>6</w:t>
                </w:r>
              </w:p>
            </w:tc>
            <w:tc>
              <w:tcPr>
                <w:tcW w:w="1375" w:type="pct"/>
              </w:tcPr>
              <w:p w:rsidR="00BA179C" w:rsidRPr="00E46F9D" w:rsidRDefault="00CC5BDF" w:rsidP="00BA179C">
                <w:pPr>
                  <w:rPr>
                    <w:rFonts w:ascii="Montserrat" w:hAnsi="Montserrat"/>
                    <w:sz w:val="18"/>
                  </w:rPr>
                </w:pPr>
                <w:r w:rsidRPr="00E46F9D">
                  <w:rPr>
                    <w:rFonts w:ascii="Montserrat" w:hAnsi="Montserrat"/>
                    <w:sz w:val="18"/>
                  </w:rPr>
                  <w:t>Agosto 2021</w:t>
                </w:r>
              </w:p>
            </w:tc>
            <w:tc>
              <w:tcPr>
                <w:tcW w:w="2737" w:type="pct"/>
              </w:tcPr>
              <w:p w:rsidR="00BA179C" w:rsidRPr="00E46F9D" w:rsidRDefault="00CC5BDF" w:rsidP="00CC5BDF">
                <w:pPr>
                  <w:rPr>
                    <w:rFonts w:ascii="Montserrat" w:hAnsi="Montserrat"/>
                    <w:sz w:val="18"/>
                  </w:rPr>
                </w:pPr>
                <w:r w:rsidRPr="00E46F9D">
                  <w:rPr>
                    <w:rFonts w:ascii="Montserrat" w:hAnsi="Montserrat"/>
                    <w:sz w:val="18"/>
                  </w:rPr>
                  <w:t>Del 23 al 27 de agosto de 2021</w:t>
                </w:r>
              </w:p>
            </w:tc>
          </w:tr>
          <w:tr w:rsidR="00BA179C" w:rsidRPr="00E46F9D" w:rsidTr="00B73B3E">
            <w:trPr>
              <w:trHeight w:val="162"/>
              <w:jc w:val="right"/>
            </w:trPr>
            <w:tc>
              <w:tcPr>
                <w:tcW w:w="888" w:type="pct"/>
                <w:shd w:val="clear" w:color="auto" w:fill="F2F2F2" w:themeFill="background1" w:themeFillShade="F2"/>
              </w:tcPr>
              <w:p w:rsidR="00BA179C" w:rsidRPr="00E46F9D" w:rsidRDefault="00BA179C" w:rsidP="00BA179C">
                <w:pPr>
                  <w:jc w:val="center"/>
                  <w:rPr>
                    <w:rFonts w:ascii="Montserrat" w:hAnsi="Montserrat"/>
                    <w:sz w:val="18"/>
                  </w:rPr>
                </w:pPr>
                <w:r w:rsidRPr="00E46F9D">
                  <w:rPr>
                    <w:rFonts w:ascii="Montserrat" w:hAnsi="Montserrat"/>
                    <w:sz w:val="18"/>
                  </w:rPr>
                  <w:t>7</w:t>
                </w:r>
              </w:p>
            </w:tc>
            <w:tc>
              <w:tcPr>
                <w:tcW w:w="1375" w:type="pct"/>
              </w:tcPr>
              <w:p w:rsidR="00BA179C" w:rsidRPr="00E46F9D" w:rsidRDefault="00CC5BDF" w:rsidP="00BA179C">
                <w:pPr>
                  <w:rPr>
                    <w:rFonts w:ascii="Montserrat" w:hAnsi="Montserrat"/>
                    <w:sz w:val="18"/>
                  </w:rPr>
                </w:pPr>
                <w:r w:rsidRPr="00E46F9D">
                  <w:rPr>
                    <w:rFonts w:ascii="Montserrat" w:hAnsi="Montserrat"/>
                    <w:sz w:val="18"/>
                  </w:rPr>
                  <w:t>Septiembre 2021</w:t>
                </w:r>
              </w:p>
            </w:tc>
            <w:tc>
              <w:tcPr>
                <w:tcW w:w="2737" w:type="pct"/>
              </w:tcPr>
              <w:p w:rsidR="00BA179C" w:rsidRPr="00E46F9D" w:rsidRDefault="00BA179C" w:rsidP="00CC5BDF">
                <w:pPr>
                  <w:rPr>
                    <w:rFonts w:ascii="Montserrat" w:hAnsi="Montserrat"/>
                    <w:sz w:val="18"/>
                  </w:rPr>
                </w:pPr>
                <w:r w:rsidRPr="00E46F9D">
                  <w:rPr>
                    <w:rFonts w:ascii="Montserrat" w:hAnsi="Montserrat"/>
                    <w:sz w:val="18"/>
                  </w:rPr>
                  <w:t>Del</w:t>
                </w:r>
                <w:r w:rsidR="00CC5BDF" w:rsidRPr="00E46F9D">
                  <w:rPr>
                    <w:rFonts w:ascii="Montserrat" w:hAnsi="Montserrat"/>
                    <w:sz w:val="18"/>
                  </w:rPr>
                  <w:t xml:space="preserve"> 20 al 24 de septiembre de 2021</w:t>
                </w:r>
              </w:p>
            </w:tc>
          </w:tr>
          <w:tr w:rsidR="00BA179C" w:rsidRPr="00E46F9D" w:rsidTr="00B73B3E">
            <w:trPr>
              <w:trHeight w:val="108"/>
              <w:jc w:val="right"/>
            </w:trPr>
            <w:tc>
              <w:tcPr>
                <w:tcW w:w="888" w:type="pct"/>
                <w:shd w:val="clear" w:color="auto" w:fill="F2F2F2" w:themeFill="background1" w:themeFillShade="F2"/>
              </w:tcPr>
              <w:p w:rsidR="00BA179C" w:rsidRPr="00E46F9D" w:rsidRDefault="00BA179C" w:rsidP="00BA179C">
                <w:pPr>
                  <w:jc w:val="center"/>
                  <w:rPr>
                    <w:rFonts w:ascii="Montserrat" w:hAnsi="Montserrat"/>
                    <w:sz w:val="18"/>
                  </w:rPr>
                </w:pPr>
                <w:r w:rsidRPr="00E46F9D">
                  <w:rPr>
                    <w:rFonts w:ascii="Montserrat" w:hAnsi="Montserrat"/>
                    <w:sz w:val="18"/>
                  </w:rPr>
                  <w:t>8</w:t>
                </w:r>
              </w:p>
            </w:tc>
            <w:tc>
              <w:tcPr>
                <w:tcW w:w="1375" w:type="pct"/>
              </w:tcPr>
              <w:p w:rsidR="00BA179C" w:rsidRPr="00E46F9D" w:rsidRDefault="00CC5BDF" w:rsidP="00BA179C">
                <w:pPr>
                  <w:rPr>
                    <w:rFonts w:ascii="Montserrat" w:hAnsi="Montserrat"/>
                    <w:sz w:val="18"/>
                  </w:rPr>
                </w:pPr>
                <w:r w:rsidRPr="00E46F9D">
                  <w:rPr>
                    <w:rFonts w:ascii="Montserrat" w:hAnsi="Montserrat"/>
                    <w:sz w:val="18"/>
                  </w:rPr>
                  <w:t>Octubre 2021</w:t>
                </w:r>
              </w:p>
            </w:tc>
            <w:tc>
              <w:tcPr>
                <w:tcW w:w="2737" w:type="pct"/>
              </w:tcPr>
              <w:p w:rsidR="00BA179C" w:rsidRPr="00E46F9D" w:rsidRDefault="00BA179C" w:rsidP="00CC5BDF">
                <w:pPr>
                  <w:rPr>
                    <w:rFonts w:ascii="Montserrat" w:hAnsi="Montserrat"/>
                    <w:sz w:val="18"/>
                  </w:rPr>
                </w:pPr>
                <w:r w:rsidRPr="00E46F9D">
                  <w:rPr>
                    <w:rFonts w:ascii="Montserrat" w:hAnsi="Montserrat"/>
                    <w:sz w:val="18"/>
                  </w:rPr>
                  <w:t>D</w:t>
                </w:r>
                <w:r w:rsidR="00CC5BDF" w:rsidRPr="00E46F9D">
                  <w:rPr>
                    <w:rFonts w:ascii="Montserrat" w:hAnsi="Montserrat"/>
                    <w:sz w:val="18"/>
                  </w:rPr>
                  <w:t>el 25 al 29 de octubre de 2021</w:t>
                </w:r>
              </w:p>
            </w:tc>
          </w:tr>
          <w:tr w:rsidR="00CC5BDF" w:rsidRPr="00E46F9D" w:rsidTr="00B73B3E">
            <w:trPr>
              <w:trHeight w:val="108"/>
              <w:jc w:val="right"/>
            </w:trPr>
            <w:tc>
              <w:tcPr>
                <w:tcW w:w="888" w:type="pct"/>
                <w:shd w:val="clear" w:color="auto" w:fill="F2F2F2" w:themeFill="background1" w:themeFillShade="F2"/>
              </w:tcPr>
              <w:p w:rsidR="00CC5BDF" w:rsidRPr="00E46F9D" w:rsidRDefault="00CC5BDF" w:rsidP="00CC5BDF">
                <w:pPr>
                  <w:jc w:val="center"/>
                  <w:rPr>
                    <w:rFonts w:ascii="Montserrat" w:hAnsi="Montserrat"/>
                    <w:sz w:val="18"/>
                  </w:rPr>
                </w:pPr>
                <w:r w:rsidRPr="00E46F9D">
                  <w:rPr>
                    <w:rFonts w:ascii="Montserrat" w:hAnsi="Montserrat"/>
                    <w:sz w:val="18"/>
                  </w:rPr>
                  <w:t>9</w:t>
                </w:r>
              </w:p>
            </w:tc>
            <w:tc>
              <w:tcPr>
                <w:tcW w:w="1375" w:type="pct"/>
              </w:tcPr>
              <w:p w:rsidR="00CC5BDF" w:rsidRPr="00E46F9D" w:rsidRDefault="00CC5BDF" w:rsidP="00CC5BDF">
                <w:pPr>
                  <w:rPr>
                    <w:rFonts w:ascii="Montserrat" w:hAnsi="Montserrat"/>
                    <w:sz w:val="18"/>
                  </w:rPr>
                </w:pPr>
                <w:r w:rsidRPr="00E46F9D">
                  <w:rPr>
                    <w:rFonts w:ascii="Montserrat" w:hAnsi="Montserrat"/>
                    <w:sz w:val="18"/>
                  </w:rPr>
                  <w:t>Noviembre 2021</w:t>
                </w:r>
              </w:p>
            </w:tc>
            <w:tc>
              <w:tcPr>
                <w:tcW w:w="2737" w:type="pct"/>
              </w:tcPr>
              <w:p w:rsidR="00CC5BDF" w:rsidRPr="00E46F9D" w:rsidRDefault="00CC5BDF" w:rsidP="00CC5BDF">
                <w:r w:rsidRPr="00E46F9D">
                  <w:rPr>
                    <w:rFonts w:ascii="Montserrat" w:hAnsi="Montserrat"/>
                    <w:sz w:val="18"/>
                  </w:rPr>
                  <w:t>Del 22 al 26 de noviembre de 2021</w:t>
                </w:r>
              </w:p>
            </w:tc>
          </w:tr>
          <w:tr w:rsidR="00CC5BDF" w:rsidRPr="00007DE8" w:rsidTr="00B73B3E">
            <w:trPr>
              <w:trHeight w:val="108"/>
              <w:jc w:val="right"/>
            </w:trPr>
            <w:tc>
              <w:tcPr>
                <w:tcW w:w="888" w:type="pct"/>
                <w:shd w:val="clear" w:color="auto" w:fill="F2F2F2" w:themeFill="background1" w:themeFillShade="F2"/>
              </w:tcPr>
              <w:p w:rsidR="00CC5BDF" w:rsidRPr="00E46F9D" w:rsidRDefault="00CC5BDF" w:rsidP="00CC5BDF">
                <w:pPr>
                  <w:jc w:val="center"/>
                  <w:rPr>
                    <w:rFonts w:ascii="Montserrat" w:hAnsi="Montserrat"/>
                    <w:sz w:val="18"/>
                  </w:rPr>
                </w:pPr>
                <w:r w:rsidRPr="00E46F9D">
                  <w:rPr>
                    <w:rFonts w:ascii="Montserrat" w:hAnsi="Montserrat"/>
                    <w:sz w:val="18"/>
                  </w:rPr>
                  <w:t>10</w:t>
                </w:r>
              </w:p>
            </w:tc>
            <w:tc>
              <w:tcPr>
                <w:tcW w:w="1375" w:type="pct"/>
              </w:tcPr>
              <w:p w:rsidR="00CC5BDF" w:rsidRPr="00E46F9D" w:rsidRDefault="00CC5BDF" w:rsidP="00CC5BDF">
                <w:pPr>
                  <w:rPr>
                    <w:rFonts w:ascii="Montserrat" w:hAnsi="Montserrat"/>
                    <w:sz w:val="18"/>
                  </w:rPr>
                </w:pPr>
                <w:r w:rsidRPr="00E46F9D">
                  <w:rPr>
                    <w:rFonts w:ascii="Montserrat" w:hAnsi="Montserrat"/>
                    <w:sz w:val="18"/>
                  </w:rPr>
                  <w:t>Diciembre 2021</w:t>
                </w:r>
              </w:p>
            </w:tc>
            <w:tc>
              <w:tcPr>
                <w:tcW w:w="2737" w:type="pct"/>
              </w:tcPr>
              <w:p w:rsidR="00CC5BDF" w:rsidRDefault="00CC5BDF" w:rsidP="00CC5BDF">
                <w:r w:rsidRPr="00E46F9D">
                  <w:rPr>
                    <w:rFonts w:ascii="Montserrat" w:hAnsi="Montserrat"/>
                    <w:sz w:val="18"/>
                  </w:rPr>
                  <w:t>Del 13 al 17 de diciembre de 2021</w:t>
                </w:r>
              </w:p>
            </w:tc>
          </w:tr>
        </w:tbl>
        <w:p w:rsidR="00213DD0" w:rsidRDefault="00213DD0" w:rsidP="004B340A">
          <w:pPr>
            <w:jc w:val="both"/>
            <w:rPr>
              <w:rFonts w:ascii="Montserrat" w:hAnsi="Montserrat"/>
              <w:szCs w:val="18"/>
            </w:rPr>
          </w:pPr>
        </w:p>
        <w:p w:rsidR="004B340A" w:rsidRPr="004B340A" w:rsidRDefault="004B340A" w:rsidP="004B340A">
          <w:pPr>
            <w:jc w:val="both"/>
            <w:rPr>
              <w:rFonts w:ascii="Montserrat" w:hAnsi="Montserrat"/>
              <w:szCs w:val="18"/>
            </w:rPr>
          </w:pPr>
        </w:p>
        <w:p w:rsidR="005C1677" w:rsidRDefault="005C1677" w:rsidP="00646BBB">
          <w:pPr>
            <w:pStyle w:val="Prrafodelista"/>
            <w:numPr>
              <w:ilvl w:val="0"/>
              <w:numId w:val="12"/>
            </w:numPr>
            <w:ind w:left="851" w:hanging="491"/>
            <w:jc w:val="both"/>
            <w:rPr>
              <w:rFonts w:ascii="Montserrat" w:hAnsi="Montserrat"/>
              <w:szCs w:val="18"/>
            </w:rPr>
          </w:pPr>
          <w:r w:rsidRPr="005C1677">
            <w:rPr>
              <w:rFonts w:ascii="Montserrat" w:hAnsi="Montserrat"/>
              <w:szCs w:val="18"/>
            </w:rPr>
            <w:t>El proveedor se compromete a retirar las tarimas disponibles en el momento de realizar la entrega de los insumos alimentarios, en caso de no realizar esta acción, la institución procederá a retirarlas</w:t>
          </w:r>
          <w:r>
            <w:rPr>
              <w:rFonts w:ascii="Montserrat" w:hAnsi="Montserrat"/>
              <w:szCs w:val="18"/>
            </w:rPr>
            <w:t xml:space="preserve"> y hacer uso de ellas sin necesidad de notificación</w:t>
          </w:r>
          <w:r w:rsidRPr="005C1677">
            <w:rPr>
              <w:rFonts w:ascii="Montserrat" w:hAnsi="Montserrat"/>
              <w:szCs w:val="18"/>
            </w:rPr>
            <w:t>.</w:t>
          </w:r>
        </w:p>
        <w:p w:rsidR="005C1677" w:rsidRPr="005C1677" w:rsidRDefault="005C1677" w:rsidP="005C1677">
          <w:pPr>
            <w:pStyle w:val="Prrafodelista"/>
            <w:rPr>
              <w:rFonts w:ascii="Montserrat" w:hAnsi="Montserrat"/>
              <w:szCs w:val="18"/>
            </w:rPr>
          </w:pPr>
        </w:p>
        <w:p w:rsidR="005C1677" w:rsidRPr="00213DD0" w:rsidRDefault="005C1677" w:rsidP="00646BBB">
          <w:pPr>
            <w:pStyle w:val="Prrafodelista"/>
            <w:numPr>
              <w:ilvl w:val="0"/>
              <w:numId w:val="12"/>
            </w:numPr>
            <w:ind w:left="851" w:hanging="491"/>
            <w:jc w:val="both"/>
            <w:rPr>
              <w:rFonts w:ascii="Montserrat" w:hAnsi="Montserrat"/>
              <w:szCs w:val="18"/>
            </w:rPr>
          </w:pPr>
          <w:r w:rsidRPr="00213DD0">
            <w:rPr>
              <w:rFonts w:ascii="Montserrat" w:hAnsi="Montserrat"/>
              <w:szCs w:val="18"/>
            </w:rPr>
            <w:t>El proveedor adjudicado acudirá a las oficinas de la Dirección de recursos materiales de DIF Estatal, con domicilio en Av. Gildardo Magaña y Francisco Serrano S/N, Col. Josefa Ortiz de Domínguez, de la ciudad de Mexicali, B.C.  Para que le sean entregadas las requisiciones</w:t>
          </w:r>
          <w:r w:rsidR="00364064" w:rsidRPr="00213DD0">
            <w:rPr>
              <w:rFonts w:ascii="Montserrat" w:hAnsi="Montserrat"/>
              <w:szCs w:val="18"/>
            </w:rPr>
            <w:t xml:space="preserve"> y pedidos</w:t>
          </w:r>
          <w:r w:rsidRPr="00213DD0">
            <w:rPr>
              <w:rFonts w:ascii="Montserrat" w:hAnsi="Montserrat"/>
              <w:szCs w:val="18"/>
            </w:rPr>
            <w:t xml:space="preserve"> mensuales de los insumos</w:t>
          </w:r>
          <w:r w:rsidR="00364064" w:rsidRPr="00213DD0">
            <w:rPr>
              <w:rFonts w:ascii="Montserrat" w:hAnsi="Montserrat"/>
              <w:szCs w:val="18"/>
            </w:rPr>
            <w:t xml:space="preserve"> y despensas correspondientes</w:t>
          </w:r>
          <w:r w:rsidRPr="00213DD0">
            <w:rPr>
              <w:rFonts w:ascii="Montserrat" w:hAnsi="Montserrat"/>
              <w:szCs w:val="18"/>
            </w:rPr>
            <w:t xml:space="preserve"> a suministrar de cada una de las unidades receptoras, así como de las muestras que se deberán entregar mensualmente en </w:t>
          </w:r>
          <w:r w:rsidR="009D66FF">
            <w:rPr>
              <w:rFonts w:ascii="Montserrat" w:hAnsi="Montserrat"/>
              <w:szCs w:val="18"/>
            </w:rPr>
            <w:t>cada almacén para análisis sensorial</w:t>
          </w:r>
          <w:r w:rsidRPr="00213DD0">
            <w:rPr>
              <w:rFonts w:ascii="Montserrat" w:hAnsi="Montserrat"/>
              <w:szCs w:val="18"/>
            </w:rPr>
            <w:t>, estas requi</w:t>
          </w:r>
          <w:r w:rsidR="00364064" w:rsidRPr="00213DD0">
            <w:rPr>
              <w:rFonts w:ascii="Montserrat" w:hAnsi="Montserrat"/>
              <w:szCs w:val="18"/>
            </w:rPr>
            <w:t xml:space="preserve">siciones estarán a disposición 1 mes </w:t>
          </w:r>
          <w:r w:rsidRPr="00213DD0">
            <w:rPr>
              <w:rFonts w:ascii="Montserrat" w:hAnsi="Montserrat"/>
              <w:szCs w:val="18"/>
            </w:rPr>
            <w:t>antes del inicio del periodo de entrega en cada uno de los meses.</w:t>
          </w:r>
        </w:p>
        <w:p w:rsidR="005C1677" w:rsidRPr="005C1677" w:rsidRDefault="005C1677" w:rsidP="005C1677">
          <w:pPr>
            <w:pStyle w:val="Prrafodelista"/>
            <w:rPr>
              <w:rFonts w:ascii="Montserrat" w:hAnsi="Montserrat"/>
              <w:szCs w:val="18"/>
            </w:rPr>
          </w:pPr>
        </w:p>
        <w:p w:rsidR="005C1677" w:rsidRPr="00BE64AB" w:rsidRDefault="005C1677" w:rsidP="00646BBB">
          <w:pPr>
            <w:pStyle w:val="Prrafodelista"/>
            <w:numPr>
              <w:ilvl w:val="0"/>
              <w:numId w:val="12"/>
            </w:numPr>
            <w:ind w:left="709" w:hanging="425"/>
            <w:jc w:val="both"/>
            <w:rPr>
              <w:rFonts w:ascii="Montserrat" w:hAnsi="Montserrat"/>
              <w:szCs w:val="18"/>
            </w:rPr>
          </w:pPr>
          <w:r w:rsidRPr="00364064">
            <w:rPr>
              <w:rFonts w:ascii="Montserrat" w:hAnsi="Montserrat"/>
              <w:szCs w:val="18"/>
            </w:rPr>
            <w:t>El proveedor se pondrá en contacto</w:t>
          </w:r>
          <w:r w:rsidR="00BE64AB">
            <w:rPr>
              <w:rFonts w:ascii="Montserrat" w:hAnsi="Montserrat"/>
              <w:szCs w:val="18"/>
            </w:rPr>
            <w:t xml:space="preserve"> con las unidades receptoras 48 </w:t>
          </w:r>
          <w:r w:rsidRPr="00BE64AB">
            <w:rPr>
              <w:rFonts w:ascii="Montserrat" w:hAnsi="Montserrat"/>
              <w:szCs w:val="18"/>
            </w:rPr>
            <w:t>horas antes de la entrega con la finalidad de programar el suministro.</w:t>
          </w:r>
        </w:p>
        <w:p w:rsidR="005C1677" w:rsidRPr="005C1677" w:rsidRDefault="005C1677" w:rsidP="005C1677">
          <w:pPr>
            <w:pStyle w:val="Prrafodelista"/>
            <w:rPr>
              <w:rFonts w:ascii="Montserrat" w:hAnsi="Montserrat"/>
              <w:szCs w:val="18"/>
            </w:rPr>
          </w:pPr>
        </w:p>
        <w:p w:rsidR="005C1677" w:rsidRPr="00BA79D3" w:rsidRDefault="00935361" w:rsidP="00646BBB">
          <w:pPr>
            <w:pStyle w:val="Prrafodelista"/>
            <w:numPr>
              <w:ilvl w:val="0"/>
              <w:numId w:val="12"/>
            </w:numPr>
            <w:ind w:left="709" w:hanging="361"/>
            <w:jc w:val="both"/>
            <w:rPr>
              <w:rFonts w:ascii="Montserrat" w:hAnsi="Montserrat"/>
              <w:szCs w:val="18"/>
            </w:rPr>
          </w:pPr>
          <w:r w:rsidRPr="00BA79D3">
            <w:rPr>
              <w:rFonts w:ascii="Montserrat" w:hAnsi="Montserrat"/>
              <w:szCs w:val="18"/>
            </w:rPr>
            <w:t>El proveedor será responsable al momento de la entrega de los insumos que la unidad receptora firme y selle en original las solicitudes de entrega (Requisiciones</w:t>
          </w:r>
          <w:r w:rsidR="00364064" w:rsidRPr="00BA79D3">
            <w:rPr>
              <w:rFonts w:ascii="Montserrat" w:hAnsi="Montserrat"/>
              <w:szCs w:val="18"/>
            </w:rPr>
            <w:t xml:space="preserve"> y pedidos</w:t>
          </w:r>
          <w:r w:rsidRPr="00BA79D3">
            <w:rPr>
              <w:rFonts w:ascii="Montserrat" w:hAnsi="Montserrat"/>
              <w:szCs w:val="18"/>
            </w:rPr>
            <w:t>). En caso de detectarse algún faltante el proveedor se compromete a entregar los productos en cuestión en un lapso no mayor a 5 días naturales, en el entendido de que se aplicará la sanción o pena convencional.</w:t>
          </w:r>
        </w:p>
        <w:p w:rsidR="00935361" w:rsidRPr="00935361" w:rsidRDefault="00935361" w:rsidP="002F74A4">
          <w:pPr>
            <w:pStyle w:val="Prrafodelista"/>
            <w:ind w:left="709" w:hanging="361"/>
            <w:rPr>
              <w:rFonts w:ascii="Montserrat" w:hAnsi="Montserrat"/>
              <w:szCs w:val="18"/>
            </w:rPr>
          </w:pPr>
        </w:p>
        <w:p w:rsidR="00FB7E4D" w:rsidRDefault="00935361" w:rsidP="00646BBB">
          <w:pPr>
            <w:pStyle w:val="Prrafodelista"/>
            <w:numPr>
              <w:ilvl w:val="0"/>
              <w:numId w:val="12"/>
            </w:numPr>
            <w:ind w:left="709" w:hanging="361"/>
            <w:jc w:val="both"/>
            <w:rPr>
              <w:rFonts w:ascii="Montserrat" w:hAnsi="Montserrat"/>
              <w:szCs w:val="18"/>
            </w:rPr>
          </w:pPr>
          <w:r w:rsidRPr="00935361">
            <w:rPr>
              <w:rFonts w:ascii="Montserrat" w:hAnsi="Montserrat"/>
              <w:szCs w:val="18"/>
            </w:rPr>
            <w:t xml:space="preserve">El proveedor deberá tener en cuenta que en cada una de las entregas se realizará un muestreo aleatorio </w:t>
          </w:r>
          <w:r w:rsidR="00A00635" w:rsidRPr="00A00635">
            <w:rPr>
              <w:rFonts w:ascii="Montserrat" w:hAnsi="Montserrat"/>
              <w:szCs w:val="18"/>
            </w:rPr>
            <w:t>del 2</w:t>
          </w:r>
          <w:r w:rsidR="00CE051D" w:rsidRPr="00A00635">
            <w:rPr>
              <w:rFonts w:ascii="Montserrat" w:hAnsi="Montserrat"/>
              <w:szCs w:val="18"/>
            </w:rPr>
            <w:t>0%</w:t>
          </w:r>
          <w:r w:rsidR="00CE051D">
            <w:rPr>
              <w:rFonts w:ascii="Montserrat" w:hAnsi="Montserrat"/>
              <w:szCs w:val="18"/>
            </w:rPr>
            <w:t xml:space="preserve"> </w:t>
          </w:r>
          <w:r w:rsidRPr="00935361">
            <w:rPr>
              <w:rFonts w:ascii="Montserrat" w:hAnsi="Montserrat"/>
              <w:szCs w:val="18"/>
            </w:rPr>
            <w:t>que tiene por objetivo la aceptación o rechazo de los productos aco</w:t>
          </w:r>
          <w:r w:rsidR="00012C6F">
            <w:rPr>
              <w:rFonts w:ascii="Montserrat" w:hAnsi="Montserrat"/>
              <w:szCs w:val="18"/>
            </w:rPr>
            <w:t>rde de los siguientes criterios:</w:t>
          </w:r>
        </w:p>
        <w:p w:rsidR="00FE25FC" w:rsidRPr="00FE25FC" w:rsidRDefault="00FE25FC" w:rsidP="00FE25FC">
          <w:pPr>
            <w:pStyle w:val="Prrafodelista"/>
            <w:rPr>
              <w:rFonts w:ascii="Montserrat" w:hAnsi="Montserrat"/>
              <w:szCs w:val="18"/>
            </w:rPr>
          </w:pPr>
        </w:p>
        <w:p w:rsidR="00FE25FC" w:rsidRDefault="00FE25FC" w:rsidP="00FE25FC">
          <w:pPr>
            <w:jc w:val="both"/>
            <w:rPr>
              <w:rFonts w:ascii="Montserrat" w:hAnsi="Montserrat"/>
              <w:szCs w:val="18"/>
            </w:rPr>
          </w:pPr>
        </w:p>
        <w:p w:rsidR="00FE25FC" w:rsidRDefault="00FE25FC" w:rsidP="00FE25FC">
          <w:pPr>
            <w:jc w:val="both"/>
            <w:rPr>
              <w:rFonts w:ascii="Montserrat" w:hAnsi="Montserrat"/>
              <w:szCs w:val="18"/>
            </w:rPr>
          </w:pPr>
        </w:p>
        <w:p w:rsidR="00FE25FC" w:rsidRDefault="00FE25FC" w:rsidP="00FE25FC">
          <w:pPr>
            <w:jc w:val="both"/>
            <w:rPr>
              <w:rFonts w:ascii="Montserrat" w:hAnsi="Montserrat"/>
              <w:szCs w:val="18"/>
            </w:rPr>
          </w:pPr>
        </w:p>
        <w:p w:rsidR="00FE25FC" w:rsidRPr="00FE25FC" w:rsidRDefault="00FE25FC" w:rsidP="00FE25FC">
          <w:pPr>
            <w:jc w:val="both"/>
            <w:rPr>
              <w:rFonts w:ascii="Montserrat" w:hAnsi="Montserrat"/>
              <w:szCs w:val="18"/>
            </w:rPr>
          </w:pPr>
        </w:p>
        <w:p w:rsidR="00285A36" w:rsidRPr="00213DD0" w:rsidRDefault="003A7CE9" w:rsidP="00213DD0">
          <w:pPr>
            <w:pStyle w:val="Textoindependiente"/>
            <w:ind w:left="720"/>
            <w:jc w:val="left"/>
            <w:rPr>
              <w:rFonts w:ascii="Montserrat" w:hAnsi="Montserrat" w:cs="Arial"/>
              <w:b w:val="0"/>
              <w:bCs/>
              <w:sz w:val="10"/>
              <w:szCs w:val="10"/>
              <w:lang w:val="es-MX" w:eastAsia="es-MX"/>
            </w:rPr>
          </w:pPr>
          <w:r>
            <w:rPr>
              <w:rFonts w:ascii="Montserrat" w:hAnsi="Montserrat" w:cs="Arial"/>
              <w:bCs/>
              <w:sz w:val="16"/>
              <w:szCs w:val="16"/>
              <w:lang w:val="es-MX" w:eastAsia="es-MX"/>
            </w:rPr>
            <w:t xml:space="preserve">   </w:t>
          </w:r>
        </w:p>
        <w:p w:rsidR="00213DD0" w:rsidRPr="00213DD0" w:rsidRDefault="00213DD0" w:rsidP="00213DD0">
          <w:pPr>
            <w:pStyle w:val="Descripcin"/>
            <w:keepNext/>
            <w:jc w:val="center"/>
            <w:rPr>
              <w:i w:val="0"/>
              <w:color w:val="auto"/>
              <w:sz w:val="14"/>
              <w:szCs w:val="14"/>
            </w:rPr>
          </w:pPr>
          <w:r w:rsidRPr="00213DD0">
            <w:rPr>
              <w:b/>
              <w:i w:val="0"/>
              <w:color w:val="auto"/>
              <w:sz w:val="14"/>
              <w:szCs w:val="14"/>
            </w:rPr>
            <w:t xml:space="preserve">Tabla </w:t>
          </w:r>
          <w:r w:rsidRPr="00213DD0">
            <w:rPr>
              <w:b/>
              <w:i w:val="0"/>
              <w:color w:val="auto"/>
              <w:sz w:val="14"/>
              <w:szCs w:val="14"/>
            </w:rPr>
            <w:fldChar w:fldCharType="begin"/>
          </w:r>
          <w:r w:rsidRPr="00213DD0">
            <w:rPr>
              <w:b/>
              <w:i w:val="0"/>
              <w:color w:val="auto"/>
              <w:sz w:val="14"/>
              <w:szCs w:val="14"/>
            </w:rPr>
            <w:instrText xml:space="preserve"> SEQ Tabla \* ARABIC </w:instrText>
          </w:r>
          <w:r w:rsidRPr="00213DD0">
            <w:rPr>
              <w:b/>
              <w:i w:val="0"/>
              <w:color w:val="auto"/>
              <w:sz w:val="14"/>
              <w:szCs w:val="14"/>
            </w:rPr>
            <w:fldChar w:fldCharType="separate"/>
          </w:r>
          <w:r w:rsidR="00D467D6">
            <w:rPr>
              <w:b/>
              <w:i w:val="0"/>
              <w:noProof/>
              <w:color w:val="auto"/>
              <w:sz w:val="14"/>
              <w:szCs w:val="14"/>
            </w:rPr>
            <w:t>8</w:t>
          </w:r>
          <w:r w:rsidRPr="00213DD0">
            <w:rPr>
              <w:b/>
              <w:i w:val="0"/>
              <w:color w:val="auto"/>
              <w:sz w:val="14"/>
              <w:szCs w:val="14"/>
            </w:rPr>
            <w:fldChar w:fldCharType="end"/>
          </w:r>
          <w:r w:rsidRPr="00213DD0">
            <w:rPr>
              <w:b/>
              <w:i w:val="0"/>
              <w:color w:val="auto"/>
              <w:sz w:val="14"/>
              <w:szCs w:val="14"/>
            </w:rPr>
            <w:t>.</w:t>
          </w:r>
          <w:r w:rsidRPr="00213DD0">
            <w:rPr>
              <w:i w:val="0"/>
              <w:color w:val="auto"/>
              <w:sz w:val="14"/>
              <w:szCs w:val="14"/>
            </w:rPr>
            <w:t xml:space="preserve"> Parámetros de aceptación o rechazo en los Insumos Alimentarios.</w:t>
          </w:r>
        </w:p>
        <w:tbl>
          <w:tblPr>
            <w:tblStyle w:val="Tablaconcuadrcula8"/>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16"/>
            <w:gridCol w:w="3371"/>
            <w:gridCol w:w="3441"/>
          </w:tblGrid>
          <w:tr w:rsidR="00935361" w:rsidRPr="00882A57" w:rsidTr="00285A36">
            <w:trPr>
              <w:cnfStyle w:val="100000000000" w:firstRow="1" w:lastRow="0" w:firstColumn="0" w:lastColumn="0" w:oddVBand="0" w:evenVBand="0" w:oddHBand="0" w:evenHBand="0" w:firstRowFirstColumn="0" w:firstRowLastColumn="0" w:lastRowFirstColumn="0" w:lastRowLastColumn="0"/>
            </w:trPr>
            <w:tc>
              <w:tcPr>
                <w:tcW w:w="1142" w:type="pct"/>
                <w:shd w:val="clear" w:color="auto" w:fill="D9D9D9" w:themeFill="background1" w:themeFillShade="D9"/>
                <w:vAlign w:val="center"/>
              </w:tcPr>
              <w:p w:rsidR="00935361" w:rsidRPr="00882A57" w:rsidRDefault="00935361" w:rsidP="00D850B6">
                <w:pPr>
                  <w:pStyle w:val="Textoindependiente"/>
                  <w:rPr>
                    <w:rFonts w:ascii="Montserrat" w:hAnsi="Montserrat" w:cs="Arial"/>
                    <w:b/>
                    <w:color w:val="auto"/>
                    <w:sz w:val="18"/>
                    <w:szCs w:val="18"/>
                    <w:lang w:val="es-ES"/>
                  </w:rPr>
                </w:pPr>
                <w:r w:rsidRPr="00882A57">
                  <w:rPr>
                    <w:rFonts w:ascii="Montserrat" w:hAnsi="Montserrat" w:cs="Arial"/>
                    <w:b/>
                    <w:color w:val="auto"/>
                    <w:sz w:val="18"/>
                    <w:szCs w:val="18"/>
                    <w:lang w:val="es-ES"/>
                  </w:rPr>
                  <w:t>Parámetros a revisión en entrega</w:t>
                </w:r>
              </w:p>
            </w:tc>
            <w:tc>
              <w:tcPr>
                <w:tcW w:w="1909" w:type="pct"/>
                <w:shd w:val="clear" w:color="auto" w:fill="D9D9D9" w:themeFill="background1" w:themeFillShade="D9"/>
                <w:vAlign w:val="center"/>
              </w:tcPr>
              <w:p w:rsidR="00935361" w:rsidRPr="00882A57" w:rsidRDefault="00935361" w:rsidP="00D850B6">
                <w:pPr>
                  <w:pStyle w:val="Textoindependiente"/>
                  <w:rPr>
                    <w:rFonts w:ascii="Montserrat" w:hAnsi="Montserrat" w:cs="Arial"/>
                    <w:b/>
                    <w:color w:val="auto"/>
                    <w:sz w:val="18"/>
                    <w:szCs w:val="18"/>
                    <w:lang w:val="es-ES"/>
                  </w:rPr>
                </w:pPr>
                <w:r w:rsidRPr="00882A57">
                  <w:rPr>
                    <w:rFonts w:ascii="Montserrat" w:hAnsi="Montserrat" w:cs="Arial"/>
                    <w:b/>
                    <w:color w:val="auto"/>
                    <w:sz w:val="18"/>
                    <w:szCs w:val="18"/>
                    <w:lang w:val="es-ES"/>
                  </w:rPr>
                  <w:t>Aceptación</w:t>
                </w:r>
              </w:p>
            </w:tc>
            <w:tc>
              <w:tcPr>
                <w:tcW w:w="1949" w:type="pct"/>
                <w:shd w:val="clear" w:color="auto" w:fill="D9D9D9" w:themeFill="background1" w:themeFillShade="D9"/>
                <w:vAlign w:val="center"/>
              </w:tcPr>
              <w:p w:rsidR="00935361" w:rsidRPr="00882A57" w:rsidRDefault="00935361" w:rsidP="00D850B6">
                <w:pPr>
                  <w:pStyle w:val="Textoindependiente"/>
                  <w:rPr>
                    <w:rFonts w:ascii="Montserrat" w:hAnsi="Montserrat" w:cs="Arial"/>
                    <w:b/>
                    <w:color w:val="auto"/>
                    <w:sz w:val="18"/>
                    <w:szCs w:val="18"/>
                    <w:lang w:val="es-ES"/>
                  </w:rPr>
                </w:pPr>
                <w:r w:rsidRPr="00882A57">
                  <w:rPr>
                    <w:rFonts w:ascii="Montserrat" w:hAnsi="Montserrat" w:cs="Arial"/>
                    <w:b/>
                    <w:color w:val="auto"/>
                    <w:sz w:val="18"/>
                    <w:szCs w:val="18"/>
                    <w:lang w:val="es-ES"/>
                  </w:rPr>
                  <w:t>Rechazo</w:t>
                </w:r>
              </w:p>
            </w:tc>
          </w:tr>
          <w:tr w:rsidR="00935361" w:rsidRPr="00882A57" w:rsidTr="00285A36">
            <w:tc>
              <w:tcPr>
                <w:tcW w:w="1142" w:type="pct"/>
                <w:shd w:val="clear" w:color="auto" w:fill="F2F2F2" w:themeFill="background1" w:themeFillShade="F2"/>
                <w:vAlign w:val="center"/>
              </w:tcPr>
              <w:p w:rsidR="00935361" w:rsidRPr="00882A57" w:rsidRDefault="00935361" w:rsidP="00D850B6">
                <w:pPr>
                  <w:pStyle w:val="Textoindependiente"/>
                  <w:jc w:val="left"/>
                  <w:rPr>
                    <w:rFonts w:ascii="Montserrat" w:hAnsi="Montserrat" w:cs="Arial"/>
                    <w:sz w:val="18"/>
                    <w:szCs w:val="18"/>
                    <w:lang w:val="es-ES"/>
                  </w:rPr>
                </w:pPr>
                <w:r w:rsidRPr="00882A57">
                  <w:rPr>
                    <w:rFonts w:ascii="Montserrat" w:hAnsi="Montserrat" w:cs="Arial"/>
                    <w:sz w:val="18"/>
                    <w:szCs w:val="18"/>
                    <w:lang w:val="es-ES"/>
                  </w:rPr>
                  <w:t>Transporte</w:t>
                </w:r>
              </w:p>
            </w:tc>
            <w:tc>
              <w:tcPr>
                <w:tcW w:w="1909" w:type="pct"/>
              </w:tcPr>
              <w:p w:rsidR="00935361" w:rsidRPr="00882A57" w:rsidRDefault="00935361" w:rsidP="00D850B6">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El alimento debe ser transportado en condiciones que eviten su contaminación: por plagas o por cualquier contaminante físico químico o biológico. Los vehículos deben estar limpios para evitar la contaminación durante el transporte. El vehículo deberá de ser fumigado mensualmente y mostrar evidencia de esto.</w:t>
                </w:r>
              </w:p>
            </w:tc>
            <w:tc>
              <w:tcPr>
                <w:tcW w:w="1949" w:type="pct"/>
              </w:tcPr>
              <w:p w:rsidR="00935361" w:rsidRPr="00882A57" w:rsidRDefault="00935361" w:rsidP="00D850B6">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El vehículo se encuentra sucio o con presencia de contaminantes y/o plagas. La fecha de la última fumigación del vehículo es mayor a un mes.</w:t>
                </w:r>
              </w:p>
            </w:tc>
          </w:tr>
          <w:tr w:rsidR="00935361" w:rsidRPr="00882A57" w:rsidTr="00285A36">
            <w:tc>
              <w:tcPr>
                <w:tcW w:w="1142" w:type="pct"/>
                <w:shd w:val="clear" w:color="auto" w:fill="F2F2F2" w:themeFill="background1" w:themeFillShade="F2"/>
                <w:vAlign w:val="center"/>
              </w:tcPr>
              <w:p w:rsidR="00935361" w:rsidRPr="00882A57" w:rsidRDefault="00935361" w:rsidP="00D850B6">
                <w:pPr>
                  <w:pStyle w:val="Textoindependiente"/>
                  <w:jc w:val="left"/>
                  <w:rPr>
                    <w:rFonts w:ascii="Montserrat" w:hAnsi="Montserrat" w:cs="Arial"/>
                    <w:sz w:val="18"/>
                    <w:szCs w:val="18"/>
                    <w:lang w:val="es-ES"/>
                  </w:rPr>
                </w:pPr>
                <w:r w:rsidRPr="00882A57">
                  <w:rPr>
                    <w:rFonts w:ascii="Montserrat" w:hAnsi="Montserrat" w:cs="Arial"/>
                    <w:sz w:val="18"/>
                    <w:szCs w:val="18"/>
                    <w:lang w:val="es-ES"/>
                  </w:rPr>
                  <w:t>Embalaje</w:t>
                </w:r>
              </w:p>
            </w:tc>
            <w:tc>
              <w:tcPr>
                <w:tcW w:w="1909" w:type="pct"/>
              </w:tcPr>
              <w:p w:rsidR="00935361" w:rsidRPr="00882A57" w:rsidRDefault="00935361" w:rsidP="00012B0E">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 xml:space="preserve">El embalaje deberá indicar el nombre del </w:t>
                </w:r>
                <w:r w:rsidR="009D66FF" w:rsidRPr="00882A57">
                  <w:rPr>
                    <w:rFonts w:ascii="Montserrat" w:hAnsi="Montserrat" w:cs="Arial"/>
                    <w:b w:val="0"/>
                    <w:sz w:val="18"/>
                    <w:szCs w:val="18"/>
                    <w:lang w:val="es-ES"/>
                  </w:rPr>
                  <w:t>programa, la cantidad y requisición</w:t>
                </w:r>
                <w:r w:rsidR="00012B0E" w:rsidRPr="00882A57">
                  <w:rPr>
                    <w:rFonts w:ascii="Montserrat" w:hAnsi="Montserrat" w:cs="Arial"/>
                    <w:b w:val="0"/>
                    <w:sz w:val="18"/>
                    <w:szCs w:val="18"/>
                    <w:lang w:val="es-ES"/>
                  </w:rPr>
                  <w:t xml:space="preserve"> a la que pertenece</w:t>
                </w:r>
                <w:r w:rsidR="009D66FF" w:rsidRPr="00882A57">
                  <w:rPr>
                    <w:rFonts w:ascii="Montserrat" w:hAnsi="Montserrat" w:cs="Arial"/>
                    <w:b w:val="0"/>
                    <w:sz w:val="18"/>
                    <w:szCs w:val="18"/>
                    <w:lang w:val="es-ES"/>
                  </w:rPr>
                  <w:t>. L</w:t>
                </w:r>
                <w:r w:rsidRPr="00882A57">
                  <w:rPr>
                    <w:rFonts w:ascii="Montserrat" w:hAnsi="Montserrat" w:cs="Arial"/>
                    <w:b w:val="0"/>
                    <w:sz w:val="18"/>
                    <w:szCs w:val="18"/>
                    <w:lang w:val="es-ES"/>
                  </w:rPr>
                  <w:t xml:space="preserve">a estiba </w:t>
                </w:r>
                <w:r w:rsidR="00012B0E" w:rsidRPr="00882A57">
                  <w:rPr>
                    <w:rFonts w:ascii="Montserrat" w:hAnsi="Montserrat" w:cs="Arial"/>
                    <w:b w:val="0"/>
                    <w:sz w:val="18"/>
                    <w:szCs w:val="18"/>
                    <w:lang w:val="es-ES"/>
                  </w:rPr>
                  <w:t xml:space="preserve">de los productos debe ser la adecuada </w:t>
                </w:r>
                <w:r w:rsidRPr="00882A57">
                  <w:rPr>
                    <w:rFonts w:ascii="Montserrat" w:hAnsi="Montserrat" w:cs="Arial"/>
                    <w:b w:val="0"/>
                    <w:sz w:val="18"/>
                    <w:szCs w:val="18"/>
                    <w:lang w:val="es-ES"/>
                  </w:rPr>
                  <w:t xml:space="preserve"> </w:t>
                </w:r>
                <w:r w:rsidR="00012B0E" w:rsidRPr="00882A57">
                  <w:rPr>
                    <w:rFonts w:ascii="Montserrat" w:hAnsi="Montserrat" w:cs="Arial"/>
                    <w:b w:val="0"/>
                    <w:sz w:val="18"/>
                    <w:szCs w:val="18"/>
                    <w:lang w:val="es-ES"/>
                  </w:rPr>
                  <w:t>para la</w:t>
                </w:r>
                <w:r w:rsidRPr="00882A57">
                  <w:rPr>
                    <w:rFonts w:ascii="Montserrat" w:hAnsi="Montserrat" w:cs="Arial"/>
                    <w:b w:val="0"/>
                    <w:sz w:val="18"/>
                    <w:szCs w:val="18"/>
                    <w:lang w:val="es-ES"/>
                  </w:rPr>
                  <w:t xml:space="preserve"> conservación del producto</w:t>
                </w:r>
                <w:r w:rsidR="00012B0E" w:rsidRPr="00882A57">
                  <w:rPr>
                    <w:rFonts w:ascii="Montserrat" w:hAnsi="Montserrat" w:cs="Arial"/>
                    <w:b w:val="0"/>
                    <w:sz w:val="18"/>
                    <w:szCs w:val="18"/>
                    <w:lang w:val="es-ES"/>
                  </w:rPr>
                  <w:t xml:space="preserve"> y evitar daños.</w:t>
                </w:r>
              </w:p>
            </w:tc>
            <w:tc>
              <w:tcPr>
                <w:tcW w:w="1949" w:type="pct"/>
              </w:tcPr>
              <w:p w:rsidR="00935361" w:rsidRPr="00882A57" w:rsidRDefault="00935361" w:rsidP="00012B0E">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 xml:space="preserve">El embalaje no indica </w:t>
                </w:r>
                <w:r w:rsidR="00012B0E" w:rsidRPr="00882A57">
                  <w:rPr>
                    <w:rFonts w:ascii="Montserrat" w:hAnsi="Montserrat" w:cs="Arial"/>
                    <w:b w:val="0"/>
                    <w:sz w:val="18"/>
                    <w:szCs w:val="18"/>
                    <w:lang w:val="es-ES"/>
                  </w:rPr>
                  <w:t>el nombre del programa, la cantidad y requisición a la que pertenece. La estiba de los productos no es la adecuada ya que presenta productos dañados.</w:t>
                </w:r>
              </w:p>
            </w:tc>
          </w:tr>
          <w:tr w:rsidR="00935361" w:rsidRPr="00882A57" w:rsidTr="00285A36">
            <w:tc>
              <w:tcPr>
                <w:tcW w:w="1142" w:type="pct"/>
                <w:shd w:val="clear" w:color="auto" w:fill="F2F2F2" w:themeFill="background1" w:themeFillShade="F2"/>
                <w:vAlign w:val="center"/>
              </w:tcPr>
              <w:p w:rsidR="00935361" w:rsidRPr="00882A57" w:rsidRDefault="00935361" w:rsidP="00D850B6">
                <w:pPr>
                  <w:pStyle w:val="Textoindependiente"/>
                  <w:jc w:val="left"/>
                  <w:rPr>
                    <w:rFonts w:ascii="Montserrat" w:hAnsi="Montserrat" w:cs="Arial"/>
                    <w:sz w:val="18"/>
                    <w:szCs w:val="18"/>
                    <w:lang w:val="es-ES"/>
                  </w:rPr>
                </w:pPr>
                <w:r w:rsidRPr="00882A57">
                  <w:rPr>
                    <w:rFonts w:ascii="Montserrat" w:hAnsi="Montserrat" w:cs="Arial"/>
                    <w:sz w:val="18"/>
                    <w:szCs w:val="18"/>
                    <w:lang w:val="es-ES"/>
                  </w:rPr>
                  <w:t>Envase</w:t>
                </w:r>
                <w:r w:rsidR="00BA79D3" w:rsidRPr="00882A57">
                  <w:rPr>
                    <w:rFonts w:ascii="Montserrat" w:hAnsi="Montserrat" w:cs="Arial"/>
                    <w:sz w:val="18"/>
                    <w:szCs w:val="18"/>
                    <w:lang w:val="es-ES"/>
                  </w:rPr>
                  <w:t>s de productos</w:t>
                </w:r>
              </w:p>
            </w:tc>
            <w:tc>
              <w:tcPr>
                <w:tcW w:w="1909" w:type="pct"/>
              </w:tcPr>
              <w:p w:rsidR="00935361" w:rsidRPr="00882A57" w:rsidRDefault="00935361" w:rsidP="00BA79D3">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 xml:space="preserve">Íntegro, sin roturas, </w:t>
                </w:r>
                <w:r w:rsidR="004A48B9" w:rsidRPr="00882A57">
                  <w:rPr>
                    <w:rFonts w:ascii="Montserrat" w:hAnsi="Montserrat" w:cs="Arial"/>
                    <w:b w:val="0"/>
                    <w:sz w:val="18"/>
                    <w:szCs w:val="18"/>
                    <w:lang w:val="es-ES"/>
                  </w:rPr>
                  <w:t>rasgaduras, fugas, abombamiento, golpes o corrosión y sin</w:t>
                </w:r>
                <w:r w:rsidRPr="00882A57">
                  <w:rPr>
                    <w:rFonts w:ascii="Montserrat" w:hAnsi="Montserrat" w:cs="Arial"/>
                    <w:b w:val="0"/>
                    <w:sz w:val="18"/>
                    <w:szCs w:val="18"/>
                    <w:lang w:val="es-ES"/>
                  </w:rPr>
                  <w:t xml:space="preserve"> evidencia de plagas.</w:t>
                </w:r>
                <w:r w:rsidR="00BA79D3" w:rsidRPr="00882A57">
                  <w:rPr>
                    <w:rFonts w:ascii="Montserrat" w:hAnsi="Montserrat" w:cs="Arial"/>
                    <w:b w:val="0"/>
                    <w:sz w:val="18"/>
                    <w:szCs w:val="18"/>
                    <w:lang w:val="es-ES"/>
                  </w:rPr>
                  <w:t xml:space="preserve"> </w:t>
                </w:r>
                <w:r w:rsidR="005E4B29" w:rsidRPr="00882A57">
                  <w:rPr>
                    <w:rFonts w:ascii="Montserrat" w:hAnsi="Montserrat" w:cs="Arial"/>
                    <w:b w:val="0"/>
                    <w:sz w:val="18"/>
                    <w:szCs w:val="18"/>
                    <w:lang w:val="es-ES"/>
                  </w:rPr>
                  <w:t>En este apartado s</w:t>
                </w:r>
                <w:r w:rsidR="00BA79D3" w:rsidRPr="00882A57">
                  <w:rPr>
                    <w:rFonts w:ascii="Montserrat" w:hAnsi="Montserrat" w:cs="Arial"/>
                    <w:b w:val="0"/>
                    <w:sz w:val="18"/>
                    <w:szCs w:val="18"/>
                    <w:lang w:val="es-ES"/>
                  </w:rPr>
                  <w:t>e incluye la bolsa que contendrá los insumos alimentarios.</w:t>
                </w:r>
                <w:r w:rsidR="00BC4F8C" w:rsidRPr="00882A57">
                  <w:rPr>
                    <w:rFonts w:ascii="Montserrat" w:hAnsi="Montserrat" w:cs="Arial"/>
                    <w:b w:val="0"/>
                    <w:sz w:val="18"/>
                    <w:szCs w:val="18"/>
                    <w:lang w:val="es-ES"/>
                  </w:rPr>
                  <w:t xml:space="preserve"> Presenta empaque institucional (Pleca) y las leyendas correspondientes.</w:t>
                </w:r>
              </w:p>
            </w:tc>
            <w:tc>
              <w:tcPr>
                <w:tcW w:w="1949" w:type="pct"/>
              </w:tcPr>
              <w:p w:rsidR="00935361" w:rsidRPr="00882A57" w:rsidRDefault="00935361" w:rsidP="004663F3">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Envase roto, dañad</w:t>
                </w:r>
                <w:r w:rsidR="004A48B9" w:rsidRPr="00882A57">
                  <w:rPr>
                    <w:rFonts w:ascii="Montserrat" w:hAnsi="Montserrat" w:cs="Arial"/>
                    <w:b w:val="0"/>
                    <w:sz w:val="18"/>
                    <w:szCs w:val="18"/>
                    <w:lang w:val="es-ES"/>
                  </w:rPr>
                  <w:t xml:space="preserve">o, rasgado, con fugas abombado, golpes o corrosión para el </w:t>
                </w:r>
                <w:r w:rsidR="0044308D" w:rsidRPr="00882A57">
                  <w:rPr>
                    <w:rFonts w:ascii="Montserrat" w:hAnsi="Montserrat" w:cs="Arial"/>
                    <w:b w:val="0"/>
                    <w:sz w:val="18"/>
                    <w:szCs w:val="18"/>
                    <w:lang w:val="es-ES"/>
                  </w:rPr>
                  <w:t>caso de latas y productos</w:t>
                </w:r>
                <w:r w:rsidRPr="00882A57">
                  <w:rPr>
                    <w:rFonts w:ascii="Montserrat" w:hAnsi="Montserrat" w:cs="Arial"/>
                    <w:b w:val="0"/>
                    <w:sz w:val="18"/>
                    <w:szCs w:val="18"/>
                    <w:lang w:val="es-ES"/>
                  </w:rPr>
                  <w:t>, evidencia de plagas.</w:t>
                </w:r>
                <w:r w:rsidR="004663F3" w:rsidRPr="00882A57">
                  <w:rPr>
                    <w:rFonts w:ascii="Montserrat" w:hAnsi="Montserrat" w:cs="Arial"/>
                    <w:b w:val="0"/>
                    <w:sz w:val="18"/>
                    <w:szCs w:val="18"/>
                    <w:lang w:val="es-ES"/>
                  </w:rPr>
                  <w:t xml:space="preserve"> Bolsa que contendrá los insumos alimentarios en mal estado.</w:t>
                </w:r>
                <w:r w:rsidR="00BC4F8C" w:rsidRPr="00882A57">
                  <w:rPr>
                    <w:rFonts w:ascii="Montserrat" w:hAnsi="Montserrat" w:cs="Arial"/>
                    <w:b w:val="0"/>
                    <w:sz w:val="18"/>
                    <w:szCs w:val="18"/>
                    <w:lang w:val="es-ES"/>
                  </w:rPr>
                  <w:t xml:space="preserve"> No presenta empaque institucional (Pleca), ni las leyendas correspondientes.</w:t>
                </w:r>
              </w:p>
            </w:tc>
          </w:tr>
          <w:tr w:rsidR="00935361" w:rsidRPr="00882A57" w:rsidTr="00285A36">
            <w:tc>
              <w:tcPr>
                <w:tcW w:w="1142" w:type="pct"/>
                <w:shd w:val="clear" w:color="auto" w:fill="F2F2F2" w:themeFill="background1" w:themeFillShade="F2"/>
                <w:vAlign w:val="center"/>
              </w:tcPr>
              <w:p w:rsidR="00935361" w:rsidRPr="00882A57" w:rsidRDefault="00935361" w:rsidP="00D850B6">
                <w:pPr>
                  <w:pStyle w:val="Textoindependiente"/>
                  <w:jc w:val="left"/>
                  <w:rPr>
                    <w:rFonts w:ascii="Montserrat" w:hAnsi="Montserrat" w:cs="Arial"/>
                    <w:sz w:val="18"/>
                    <w:szCs w:val="18"/>
                    <w:lang w:val="es-ES"/>
                  </w:rPr>
                </w:pPr>
                <w:r w:rsidRPr="00882A57">
                  <w:rPr>
                    <w:rFonts w:ascii="Montserrat" w:hAnsi="Montserrat" w:cs="Arial"/>
                    <w:sz w:val="18"/>
                    <w:szCs w:val="18"/>
                    <w:lang w:val="es-ES"/>
                  </w:rPr>
                  <w:t>Apariencia/aspecto</w:t>
                </w:r>
              </w:p>
            </w:tc>
            <w:tc>
              <w:tcPr>
                <w:tcW w:w="1909" w:type="pct"/>
              </w:tcPr>
              <w:p w:rsidR="00935361" w:rsidRPr="00882A57" w:rsidRDefault="00935361" w:rsidP="00D850B6">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 xml:space="preserve">De acuerdo a las características sensoriales establecidas en </w:t>
                </w:r>
                <w:r w:rsidR="00285A36" w:rsidRPr="00882A57">
                  <w:rPr>
                    <w:rFonts w:ascii="Montserrat" w:hAnsi="Montserrat" w:cs="Arial"/>
                    <w:b w:val="0"/>
                    <w:sz w:val="18"/>
                    <w:szCs w:val="18"/>
                    <w:lang w:val="es-ES"/>
                  </w:rPr>
                  <w:t xml:space="preserve">las </w:t>
                </w:r>
                <w:r w:rsidRPr="00882A57">
                  <w:rPr>
                    <w:rFonts w:ascii="Montserrat" w:hAnsi="Montserrat" w:cs="Arial"/>
                    <w:b w:val="0"/>
                    <w:sz w:val="18"/>
                    <w:szCs w:val="18"/>
                    <w:lang w:val="es-ES"/>
                  </w:rPr>
                  <w:t>E</w:t>
                </w:r>
                <w:r w:rsidR="00285A36" w:rsidRPr="00882A57">
                  <w:rPr>
                    <w:rFonts w:ascii="Montserrat" w:hAnsi="Montserrat" w:cs="Arial"/>
                    <w:b w:val="0"/>
                    <w:sz w:val="18"/>
                    <w:szCs w:val="18"/>
                    <w:lang w:val="es-ES"/>
                  </w:rPr>
                  <w:t xml:space="preserve">specificaciones Técnicas de </w:t>
                </w:r>
                <w:r w:rsidRPr="00882A57">
                  <w:rPr>
                    <w:rFonts w:ascii="Montserrat" w:hAnsi="Montserrat" w:cs="Arial"/>
                    <w:b w:val="0"/>
                    <w:sz w:val="18"/>
                    <w:szCs w:val="18"/>
                    <w:lang w:val="es-ES"/>
                  </w:rPr>
                  <w:t>C</w:t>
                </w:r>
                <w:r w:rsidR="00285A36" w:rsidRPr="00882A57">
                  <w:rPr>
                    <w:rFonts w:ascii="Montserrat" w:hAnsi="Montserrat" w:cs="Arial"/>
                    <w:b w:val="0"/>
                    <w:sz w:val="18"/>
                    <w:szCs w:val="18"/>
                    <w:lang w:val="es-ES"/>
                  </w:rPr>
                  <w:t>alidad (ETC)</w:t>
                </w:r>
                <w:r w:rsidRPr="00882A57">
                  <w:rPr>
                    <w:rFonts w:ascii="Montserrat" w:hAnsi="Montserrat" w:cs="Arial"/>
                    <w:b w:val="0"/>
                    <w:sz w:val="18"/>
                    <w:szCs w:val="18"/>
                    <w:lang w:val="es-ES"/>
                  </w:rPr>
                  <w:t>.</w:t>
                </w:r>
              </w:p>
            </w:tc>
            <w:tc>
              <w:tcPr>
                <w:tcW w:w="1949" w:type="pct"/>
              </w:tcPr>
              <w:p w:rsidR="00935361" w:rsidRPr="00882A57" w:rsidRDefault="00935361" w:rsidP="00D850B6">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 xml:space="preserve">Diferente a las características sensoriales establecidas </w:t>
                </w:r>
                <w:r w:rsidR="00285A36" w:rsidRPr="00882A57">
                  <w:rPr>
                    <w:rFonts w:ascii="Montserrat" w:hAnsi="Montserrat" w:cs="Arial"/>
                    <w:b w:val="0"/>
                    <w:sz w:val="18"/>
                    <w:szCs w:val="18"/>
                    <w:lang w:val="es-ES"/>
                  </w:rPr>
                  <w:t>en las Especificaciones Técnicas de Calidad (ETC).</w:t>
                </w:r>
              </w:p>
            </w:tc>
          </w:tr>
          <w:tr w:rsidR="00935361" w:rsidRPr="00882A57" w:rsidTr="00285A36">
            <w:tc>
              <w:tcPr>
                <w:tcW w:w="1142" w:type="pct"/>
                <w:shd w:val="clear" w:color="auto" w:fill="F2F2F2" w:themeFill="background1" w:themeFillShade="F2"/>
                <w:vAlign w:val="center"/>
              </w:tcPr>
              <w:p w:rsidR="00935361" w:rsidRPr="00882A57" w:rsidRDefault="00935361" w:rsidP="00D850B6">
                <w:pPr>
                  <w:pStyle w:val="Textoindependiente"/>
                  <w:jc w:val="left"/>
                  <w:rPr>
                    <w:rFonts w:ascii="Montserrat" w:hAnsi="Montserrat" w:cs="Arial"/>
                    <w:sz w:val="18"/>
                    <w:szCs w:val="18"/>
                    <w:lang w:val="es-ES"/>
                  </w:rPr>
                </w:pPr>
                <w:r w:rsidRPr="00882A57">
                  <w:rPr>
                    <w:rFonts w:ascii="Montserrat" w:hAnsi="Montserrat" w:cs="Arial"/>
                    <w:sz w:val="18"/>
                    <w:szCs w:val="18"/>
                    <w:lang w:val="es-ES"/>
                  </w:rPr>
                  <w:t>Caducidad/consumo preferente</w:t>
                </w:r>
              </w:p>
            </w:tc>
            <w:tc>
              <w:tcPr>
                <w:tcW w:w="1909" w:type="pct"/>
              </w:tcPr>
              <w:p w:rsidR="00935361" w:rsidRPr="00882A57" w:rsidRDefault="004A48B9" w:rsidP="004A48B9">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Vigente</w:t>
                </w:r>
                <w:r w:rsidR="00285A36" w:rsidRPr="00882A57">
                  <w:rPr>
                    <w:rFonts w:ascii="Montserrat" w:hAnsi="Montserrat" w:cs="Arial"/>
                    <w:b w:val="0"/>
                    <w:sz w:val="18"/>
                    <w:szCs w:val="18"/>
                    <w:lang w:val="es-ES"/>
                  </w:rPr>
                  <w:t>,</w:t>
                </w:r>
                <w:r w:rsidRPr="00882A57">
                  <w:rPr>
                    <w:rFonts w:ascii="Montserrat" w:hAnsi="Montserrat" w:cs="Arial"/>
                    <w:b w:val="0"/>
                    <w:sz w:val="18"/>
                    <w:szCs w:val="18"/>
                    <w:lang w:val="es-ES"/>
                  </w:rPr>
                  <w:t xml:space="preserve"> acorde a la vida anaquel</w:t>
                </w:r>
                <w:r w:rsidR="00935361" w:rsidRPr="00882A57">
                  <w:rPr>
                    <w:rFonts w:ascii="Montserrat" w:hAnsi="Montserrat" w:cs="Arial"/>
                    <w:b w:val="0"/>
                    <w:sz w:val="18"/>
                    <w:szCs w:val="18"/>
                    <w:lang w:val="es-ES"/>
                  </w:rPr>
                  <w:t xml:space="preserve"> solicitada en ETC.</w:t>
                </w:r>
              </w:p>
            </w:tc>
            <w:tc>
              <w:tcPr>
                <w:tcW w:w="1949" w:type="pct"/>
              </w:tcPr>
              <w:p w:rsidR="00935361" w:rsidRPr="00882A57" w:rsidRDefault="00935361" w:rsidP="004A48B9">
                <w:pPr>
                  <w:pStyle w:val="Textoindependiente"/>
                  <w:jc w:val="both"/>
                  <w:rPr>
                    <w:rFonts w:ascii="Montserrat" w:hAnsi="Montserrat" w:cs="Arial"/>
                    <w:b w:val="0"/>
                    <w:sz w:val="18"/>
                    <w:szCs w:val="18"/>
                    <w:lang w:val="es-ES"/>
                  </w:rPr>
                </w:pPr>
                <w:r w:rsidRPr="00882A57">
                  <w:rPr>
                    <w:rFonts w:ascii="Montserrat" w:hAnsi="Montserrat" w:cs="Arial"/>
                    <w:b w:val="0"/>
                    <w:sz w:val="18"/>
                    <w:szCs w:val="18"/>
                    <w:lang w:val="es-ES"/>
                  </w:rPr>
                  <w:t xml:space="preserve">Vencida o que no respete la </w:t>
                </w:r>
                <w:r w:rsidR="004A48B9" w:rsidRPr="00882A57">
                  <w:rPr>
                    <w:rFonts w:ascii="Montserrat" w:hAnsi="Montserrat" w:cs="Arial"/>
                    <w:b w:val="0"/>
                    <w:sz w:val="18"/>
                    <w:szCs w:val="18"/>
                    <w:lang w:val="es-ES"/>
                  </w:rPr>
                  <w:t>vida anaquel</w:t>
                </w:r>
                <w:r w:rsidRPr="00882A57">
                  <w:rPr>
                    <w:rFonts w:ascii="Montserrat" w:hAnsi="Montserrat" w:cs="Arial"/>
                    <w:b w:val="0"/>
                    <w:sz w:val="18"/>
                    <w:szCs w:val="18"/>
                    <w:lang w:val="es-ES"/>
                  </w:rPr>
                  <w:t xml:space="preserve"> establecida en ETC.</w:t>
                </w:r>
              </w:p>
            </w:tc>
          </w:tr>
        </w:tbl>
        <w:p w:rsidR="00012C6F" w:rsidRPr="004B340A" w:rsidRDefault="00012C6F" w:rsidP="004B340A">
          <w:pPr>
            <w:jc w:val="both"/>
            <w:rPr>
              <w:rFonts w:ascii="Montserrat" w:hAnsi="Montserrat"/>
              <w:szCs w:val="18"/>
            </w:rPr>
          </w:pPr>
        </w:p>
        <w:p w:rsidR="00E55AD4" w:rsidRDefault="00E55AD4" w:rsidP="00935361">
          <w:pPr>
            <w:pStyle w:val="Prrafodelista"/>
            <w:jc w:val="both"/>
            <w:rPr>
              <w:rFonts w:ascii="Montserrat" w:hAnsi="Montserrat"/>
              <w:szCs w:val="18"/>
            </w:rPr>
          </w:pPr>
        </w:p>
        <w:p w:rsidR="003E1D6F" w:rsidRDefault="00125D47" w:rsidP="00646BBB">
          <w:pPr>
            <w:pStyle w:val="Prrafodelista"/>
            <w:numPr>
              <w:ilvl w:val="0"/>
              <w:numId w:val="12"/>
            </w:numPr>
            <w:ind w:left="851" w:hanging="425"/>
            <w:jc w:val="both"/>
            <w:rPr>
              <w:rFonts w:ascii="Montserrat" w:hAnsi="Montserrat"/>
              <w:lang w:val="es-ES"/>
            </w:rPr>
          </w:pPr>
          <w:r w:rsidRPr="00125D47">
            <w:rPr>
              <w:rFonts w:ascii="Montserrat" w:hAnsi="Montserrat"/>
              <w:lang w:val="es-ES"/>
            </w:rPr>
            <w:t>De conformidad NOM-251-SSA1-2009, el proveedor deberá asegurarse que antes de cargar los productos (</w:t>
          </w:r>
          <w:r w:rsidR="005A2C54">
            <w:rPr>
              <w:rFonts w:ascii="Montserrat" w:hAnsi="Montserrat"/>
              <w:lang w:val="es-ES"/>
            </w:rPr>
            <w:t>Despensas</w:t>
          </w:r>
          <w:r w:rsidRPr="00125D47">
            <w:rPr>
              <w:rFonts w:ascii="Montserrat" w:hAnsi="Montserrat"/>
              <w:lang w:val="es-ES"/>
            </w:rPr>
            <w:t xml:space="preserve">) a los vehículos de transporte se encuentren en buenas condiciones sanitarias para evitar todo riesgo de contaminación física, química y microbiológica. </w:t>
          </w:r>
        </w:p>
        <w:p w:rsidR="00125D47" w:rsidRPr="003E1D6F" w:rsidRDefault="00125D47" w:rsidP="003E1D6F">
          <w:pPr>
            <w:pStyle w:val="Prrafodelista"/>
            <w:ind w:left="851"/>
            <w:jc w:val="both"/>
            <w:rPr>
              <w:rFonts w:ascii="Montserrat" w:hAnsi="Montserrat"/>
              <w:lang w:val="es-ES"/>
            </w:rPr>
          </w:pPr>
          <w:r w:rsidRPr="003E1D6F">
            <w:rPr>
              <w:rFonts w:ascii="Montserrat" w:hAnsi="Montserrat"/>
              <w:lang w:val="es-ES"/>
            </w:rPr>
            <w:t>Todos los productos deben ser protegidos contra la lluvia, polvo y cualquier otro contaminante ambiental, los procedimientos de manipulación deben ser de tal naturaleza que impidan la contaminación del producto.</w:t>
          </w:r>
        </w:p>
        <w:p w:rsidR="00125D47" w:rsidRDefault="00125D47" w:rsidP="00125D47">
          <w:pPr>
            <w:ind w:left="709"/>
            <w:jc w:val="both"/>
            <w:rPr>
              <w:rFonts w:ascii="Montserrat" w:hAnsi="Montserrat"/>
              <w:lang w:val="es-ES"/>
            </w:rPr>
          </w:pPr>
        </w:p>
        <w:p w:rsidR="00C4639C" w:rsidRPr="00493C75" w:rsidRDefault="00125D47" w:rsidP="00882A57">
          <w:pPr>
            <w:pStyle w:val="Prrafodelista"/>
            <w:numPr>
              <w:ilvl w:val="0"/>
              <w:numId w:val="12"/>
            </w:numPr>
            <w:ind w:left="851" w:hanging="425"/>
            <w:jc w:val="both"/>
            <w:rPr>
              <w:rFonts w:ascii="Montserrat" w:hAnsi="Montserrat"/>
              <w:lang w:val="es-ES"/>
            </w:rPr>
          </w:pPr>
          <w:r w:rsidRPr="00125D47">
            <w:rPr>
              <w:rFonts w:ascii="Montserrat" w:hAnsi="Montserrat"/>
              <w:lang w:val="es-ES"/>
            </w:rPr>
            <w:t xml:space="preserve">En el caso de que le sea notificado al proveedor adjudicado sobre la existencia de mermas, este deberá recogerlas </w:t>
          </w:r>
          <w:r w:rsidR="005A2C54">
            <w:rPr>
              <w:rFonts w:ascii="Montserrat" w:hAnsi="Montserrat"/>
              <w:lang w:val="es-ES"/>
            </w:rPr>
            <w:t>de manera inmediata</w:t>
          </w:r>
          <w:r w:rsidRPr="00125D47">
            <w:rPr>
              <w:rFonts w:ascii="Montserrat" w:hAnsi="Montserrat"/>
              <w:lang w:val="es-ES"/>
            </w:rPr>
            <w:t xml:space="preserve">; los insumos serán destruidos por parte del proveedor enviando </w:t>
          </w:r>
          <w:r w:rsidR="0044308D">
            <w:rPr>
              <w:rFonts w:ascii="Montserrat" w:hAnsi="Montserrat"/>
              <w:lang w:val="es-ES"/>
            </w:rPr>
            <w:t xml:space="preserve">acta que contenga cantidad, </w:t>
          </w:r>
          <w:r w:rsidR="0044308D" w:rsidRPr="00125D47">
            <w:rPr>
              <w:rFonts w:ascii="Montserrat" w:hAnsi="Montserrat"/>
              <w:lang w:val="es-ES"/>
            </w:rPr>
            <w:t>lote</w:t>
          </w:r>
          <w:r w:rsidR="0044308D">
            <w:rPr>
              <w:rFonts w:ascii="Montserrat" w:hAnsi="Montserrat"/>
              <w:lang w:val="es-ES"/>
            </w:rPr>
            <w:t xml:space="preserve"> y caducidad, programa al que pertenece, nombre del insumo</w:t>
          </w:r>
          <w:r w:rsidRPr="00125D47">
            <w:rPr>
              <w:rFonts w:ascii="Montserrat" w:hAnsi="Montserrat"/>
              <w:lang w:val="es-ES"/>
            </w:rPr>
            <w:t xml:space="preserve"> y fotografías a DIF Baja California.</w:t>
          </w:r>
        </w:p>
      </w:sdtContent>
    </w:sdt>
    <w:p w:rsidR="00C85396" w:rsidRDefault="00C85396" w:rsidP="003D403A">
      <w:pPr>
        <w:rPr>
          <w:rFonts w:ascii="Montserrat" w:hAnsi="Montserrat"/>
          <w:b/>
          <w:sz w:val="32"/>
          <w:szCs w:val="30"/>
        </w:rPr>
      </w:pPr>
    </w:p>
    <w:p w:rsidR="003D403A" w:rsidRDefault="003D403A" w:rsidP="003D403A">
      <w:pPr>
        <w:rPr>
          <w:rFonts w:ascii="Montserrat" w:hAnsi="Montserrat"/>
          <w:b/>
          <w:sz w:val="32"/>
          <w:szCs w:val="30"/>
        </w:rPr>
      </w:pPr>
    </w:p>
    <w:p w:rsidR="002B135B" w:rsidRDefault="002B135B" w:rsidP="00FB648C">
      <w:pPr>
        <w:jc w:val="center"/>
        <w:rPr>
          <w:rFonts w:ascii="Montserrat" w:hAnsi="Montserrat"/>
          <w:b/>
          <w:sz w:val="32"/>
          <w:szCs w:val="30"/>
        </w:rPr>
      </w:pPr>
    </w:p>
    <w:p w:rsidR="002B135B" w:rsidRDefault="002B135B" w:rsidP="00FB648C">
      <w:pPr>
        <w:jc w:val="center"/>
        <w:rPr>
          <w:rFonts w:ascii="Montserrat" w:hAnsi="Montserrat"/>
          <w:b/>
          <w:sz w:val="32"/>
          <w:szCs w:val="30"/>
        </w:rPr>
      </w:pPr>
    </w:p>
    <w:p w:rsidR="00297D49" w:rsidRPr="006504ED" w:rsidRDefault="00FB648C" w:rsidP="00FB648C">
      <w:pPr>
        <w:jc w:val="center"/>
        <w:rPr>
          <w:rFonts w:ascii="Montserrat" w:hAnsi="Montserrat"/>
          <w:b/>
          <w:sz w:val="32"/>
          <w:szCs w:val="30"/>
        </w:rPr>
      </w:pPr>
      <w:r w:rsidRPr="006504ED">
        <w:rPr>
          <w:rFonts w:ascii="Montserrat" w:hAnsi="Montserrat"/>
          <w:b/>
          <w:sz w:val="32"/>
          <w:szCs w:val="30"/>
        </w:rPr>
        <w:t>Desayunos Escolares</w:t>
      </w:r>
    </w:p>
    <w:p w:rsidR="00FB648C" w:rsidRPr="006504ED" w:rsidRDefault="00FB648C" w:rsidP="00FB648C">
      <w:pPr>
        <w:jc w:val="center"/>
        <w:rPr>
          <w:rFonts w:ascii="Montserrat" w:hAnsi="Montserrat"/>
          <w:sz w:val="32"/>
          <w:szCs w:val="30"/>
        </w:rPr>
      </w:pPr>
      <w:r w:rsidRPr="006504ED">
        <w:rPr>
          <w:rFonts w:ascii="Montserrat" w:hAnsi="Montserrat"/>
          <w:sz w:val="32"/>
          <w:szCs w:val="30"/>
        </w:rPr>
        <w:t>(Modalidad caliente)</w:t>
      </w:r>
    </w:p>
    <w:p w:rsidR="00FB648C" w:rsidRDefault="00FB648C" w:rsidP="001D59D3">
      <w:pPr>
        <w:rPr>
          <w:rFonts w:ascii="Montserrat" w:hAnsi="Montserrat"/>
          <w:b/>
          <w:sz w:val="24"/>
          <w:szCs w:val="22"/>
        </w:rPr>
      </w:pPr>
    </w:p>
    <w:p w:rsidR="00FB648C" w:rsidRDefault="00FE25FC" w:rsidP="00FB648C">
      <w:pPr>
        <w:rPr>
          <w:rFonts w:ascii="Montserrat" w:hAnsi="Montserrat"/>
          <w:b/>
          <w:sz w:val="24"/>
          <w:szCs w:val="22"/>
        </w:rPr>
      </w:pPr>
      <w:r>
        <w:rPr>
          <w:rFonts w:ascii="Montserrat" w:hAnsi="Montserrat"/>
          <w:b/>
          <w:sz w:val="24"/>
          <w:szCs w:val="22"/>
        </w:rPr>
        <w:t>PARTIDA 6</w:t>
      </w:r>
    </w:p>
    <w:p w:rsidR="00FE25FC" w:rsidRDefault="00FE25FC" w:rsidP="00FB648C">
      <w:pPr>
        <w:rPr>
          <w:rFonts w:ascii="Montserrat" w:hAnsi="Montserrat"/>
          <w:b/>
          <w:sz w:val="24"/>
          <w:szCs w:val="22"/>
        </w:rPr>
      </w:pPr>
    </w:p>
    <w:p w:rsidR="00FB648C" w:rsidRPr="00FB648C" w:rsidRDefault="00FB648C" w:rsidP="00FB648C">
      <w:pPr>
        <w:rPr>
          <w:rFonts w:ascii="Montserrat" w:hAnsi="Montserrat"/>
          <w:b/>
          <w:szCs w:val="18"/>
        </w:rPr>
      </w:pPr>
      <w:r w:rsidRPr="00FB648C">
        <w:rPr>
          <w:rFonts w:ascii="Montserrat" w:hAnsi="Montserrat"/>
          <w:b/>
          <w:szCs w:val="18"/>
        </w:rPr>
        <w:lastRenderedPageBreak/>
        <w:t>Requisitos de los bienes a contratar:</w:t>
      </w:r>
    </w:p>
    <w:p w:rsidR="00FB648C" w:rsidRPr="00BF68B9" w:rsidRDefault="00FB648C" w:rsidP="00FB648C">
      <w:pPr>
        <w:jc w:val="both"/>
        <w:rPr>
          <w:rFonts w:ascii="Montserrat" w:hAnsi="Montserrat"/>
          <w:szCs w:val="18"/>
        </w:rPr>
      </w:pPr>
    </w:p>
    <w:p w:rsidR="00FB648C" w:rsidRDefault="00FB648C" w:rsidP="00FB648C">
      <w:pPr>
        <w:jc w:val="both"/>
        <w:rPr>
          <w:rFonts w:ascii="Montserrat" w:hAnsi="Montserrat"/>
          <w:szCs w:val="18"/>
        </w:rPr>
      </w:pPr>
      <w:r w:rsidRPr="00BF68B9">
        <w:rPr>
          <w:rFonts w:ascii="Montserrat" w:hAnsi="Montserrat"/>
          <w:szCs w:val="18"/>
        </w:rPr>
        <w:t xml:space="preserve">El Programa de Desayuno Escolar Caliente </w:t>
      </w:r>
      <w:r>
        <w:rPr>
          <w:rFonts w:ascii="Montserrat" w:hAnsi="Montserrat"/>
          <w:szCs w:val="18"/>
        </w:rPr>
        <w:t xml:space="preserve">manejará dos esquemas para </w:t>
      </w:r>
      <w:r w:rsidRPr="00BF68B9">
        <w:rPr>
          <w:rFonts w:ascii="Montserrat" w:hAnsi="Montserrat"/>
          <w:szCs w:val="18"/>
        </w:rPr>
        <w:t>las dotaciones correspondientes</w:t>
      </w:r>
      <w:r>
        <w:rPr>
          <w:rFonts w:ascii="Montserrat" w:hAnsi="Montserrat"/>
          <w:szCs w:val="18"/>
        </w:rPr>
        <w:t>, con las siguientes finalidades:</w:t>
      </w:r>
    </w:p>
    <w:p w:rsidR="00FB648C" w:rsidRDefault="00FB648C" w:rsidP="00FB648C">
      <w:pPr>
        <w:jc w:val="both"/>
        <w:rPr>
          <w:rFonts w:ascii="Montserrat" w:hAnsi="Montserrat"/>
          <w:szCs w:val="18"/>
        </w:rPr>
      </w:pPr>
    </w:p>
    <w:p w:rsidR="00FB648C" w:rsidRPr="00BF68B9" w:rsidRDefault="00FB648C" w:rsidP="00646BBB">
      <w:pPr>
        <w:pStyle w:val="Prrafodelista"/>
        <w:numPr>
          <w:ilvl w:val="0"/>
          <w:numId w:val="13"/>
        </w:numPr>
        <w:jc w:val="both"/>
        <w:rPr>
          <w:rFonts w:ascii="Montserrat" w:hAnsi="Montserrat"/>
          <w:b/>
          <w:szCs w:val="18"/>
        </w:rPr>
      </w:pPr>
      <w:r w:rsidRPr="00BF68B9">
        <w:rPr>
          <w:rFonts w:ascii="Montserrat" w:hAnsi="Montserrat"/>
          <w:b/>
          <w:szCs w:val="18"/>
        </w:rPr>
        <w:t>Despensa para la dotación de</w:t>
      </w:r>
      <w:r>
        <w:rPr>
          <w:rFonts w:ascii="Montserrat" w:hAnsi="Montserrat"/>
          <w:b/>
          <w:szCs w:val="18"/>
        </w:rPr>
        <w:t xml:space="preserve"> los</w:t>
      </w:r>
      <w:r w:rsidRPr="00BF68B9">
        <w:rPr>
          <w:rFonts w:ascii="Montserrat" w:hAnsi="Montserrat"/>
          <w:b/>
          <w:szCs w:val="18"/>
        </w:rPr>
        <w:t xml:space="preserve"> Desayuno</w:t>
      </w:r>
      <w:r>
        <w:rPr>
          <w:rFonts w:ascii="Montserrat" w:hAnsi="Montserrat"/>
          <w:b/>
          <w:szCs w:val="18"/>
        </w:rPr>
        <w:t>s</w:t>
      </w:r>
      <w:r w:rsidRPr="00BF68B9">
        <w:rPr>
          <w:rFonts w:ascii="Montserrat" w:hAnsi="Montserrat"/>
          <w:b/>
          <w:szCs w:val="18"/>
        </w:rPr>
        <w:t xml:space="preserve"> Escolar</w:t>
      </w:r>
      <w:r>
        <w:rPr>
          <w:rFonts w:ascii="Montserrat" w:hAnsi="Montserrat"/>
          <w:b/>
          <w:szCs w:val="18"/>
        </w:rPr>
        <w:t>es</w:t>
      </w:r>
      <w:r w:rsidRPr="00BF68B9">
        <w:rPr>
          <w:rFonts w:ascii="Montserrat" w:hAnsi="Montserrat"/>
          <w:b/>
          <w:szCs w:val="18"/>
        </w:rPr>
        <w:t xml:space="preserve"> Caliente</w:t>
      </w:r>
      <w:r>
        <w:rPr>
          <w:rFonts w:ascii="Montserrat" w:hAnsi="Montserrat"/>
          <w:b/>
          <w:szCs w:val="18"/>
        </w:rPr>
        <w:t>s</w:t>
      </w:r>
      <w:r w:rsidRPr="00BF68B9">
        <w:rPr>
          <w:rFonts w:ascii="Montserrat" w:hAnsi="Montserrat"/>
          <w:b/>
          <w:szCs w:val="18"/>
        </w:rPr>
        <w:t>:</w:t>
      </w:r>
    </w:p>
    <w:p w:rsidR="00FB648C" w:rsidRDefault="00FB648C" w:rsidP="00FB648C">
      <w:pPr>
        <w:pStyle w:val="Prrafodelista"/>
        <w:jc w:val="both"/>
        <w:rPr>
          <w:rFonts w:ascii="Montserrat" w:hAnsi="Montserrat"/>
          <w:szCs w:val="18"/>
        </w:rPr>
      </w:pPr>
      <w:r>
        <w:rPr>
          <w:rFonts w:ascii="Montserrat" w:hAnsi="Montserrat"/>
          <w:szCs w:val="18"/>
        </w:rPr>
        <w:t xml:space="preserve">Se entregará dicho esquema en la situación de suspensión de los centros educativos inscritos, es decir que no tengan clases presenciales y/o aquellos espacios que no sea posible entregar los platillos preparados derivado a una emergencia sanitaria y/o desastres naturales. </w:t>
      </w:r>
      <w:r w:rsidRPr="007D02A8">
        <w:rPr>
          <w:rFonts w:ascii="Montserrat" w:hAnsi="Montserrat"/>
          <w:b/>
          <w:i/>
          <w:szCs w:val="18"/>
        </w:rPr>
        <w:t xml:space="preserve">Este esquema debe cumplir los requerimientos del </w:t>
      </w:r>
      <w:r>
        <w:rPr>
          <w:rFonts w:ascii="Montserrat" w:hAnsi="Montserrat"/>
          <w:b/>
          <w:i/>
          <w:szCs w:val="18"/>
        </w:rPr>
        <w:t>ANEXO TÉCNICO</w:t>
      </w:r>
      <w:r w:rsidRPr="007D02A8">
        <w:rPr>
          <w:rFonts w:ascii="Montserrat" w:hAnsi="Montserrat"/>
          <w:b/>
          <w:i/>
          <w:szCs w:val="18"/>
        </w:rPr>
        <w:t xml:space="preserve"> (Esquemas de despensas de los Programas de Asistencia Social Alimentaria).</w:t>
      </w:r>
      <w:r w:rsidRPr="00F335AD">
        <w:rPr>
          <w:rFonts w:ascii="Montserrat" w:hAnsi="Montserrat"/>
          <w:szCs w:val="18"/>
        </w:rPr>
        <w:t xml:space="preserve"> </w:t>
      </w:r>
    </w:p>
    <w:p w:rsidR="00FB648C" w:rsidRPr="00F335AD" w:rsidRDefault="00FB648C" w:rsidP="00FB648C">
      <w:pPr>
        <w:pStyle w:val="Prrafodelista"/>
        <w:jc w:val="both"/>
        <w:rPr>
          <w:rFonts w:ascii="Montserrat" w:hAnsi="Montserrat"/>
          <w:szCs w:val="18"/>
        </w:rPr>
      </w:pPr>
    </w:p>
    <w:p w:rsidR="00FB648C" w:rsidRPr="00BF68B9" w:rsidRDefault="00FB648C" w:rsidP="00646BBB">
      <w:pPr>
        <w:pStyle w:val="Prrafodelista"/>
        <w:numPr>
          <w:ilvl w:val="0"/>
          <w:numId w:val="13"/>
        </w:numPr>
        <w:jc w:val="both"/>
        <w:rPr>
          <w:rFonts w:ascii="Montserrat" w:hAnsi="Montserrat"/>
          <w:b/>
          <w:szCs w:val="18"/>
        </w:rPr>
      </w:pPr>
      <w:r w:rsidRPr="00BF68B9">
        <w:rPr>
          <w:rFonts w:ascii="Montserrat" w:hAnsi="Montserrat"/>
          <w:b/>
          <w:szCs w:val="18"/>
        </w:rPr>
        <w:t>Menú para la dotación de Desayuno Escolar Caliente (Platillos preparados)</w:t>
      </w:r>
      <w:r>
        <w:rPr>
          <w:rFonts w:ascii="Montserrat" w:hAnsi="Montserrat"/>
          <w:b/>
          <w:szCs w:val="18"/>
        </w:rPr>
        <w:t>:</w:t>
      </w:r>
    </w:p>
    <w:p w:rsidR="00FB648C" w:rsidRPr="00BF68B9" w:rsidRDefault="00FB648C" w:rsidP="00FB648C">
      <w:pPr>
        <w:pStyle w:val="Prrafodelista"/>
        <w:jc w:val="both"/>
        <w:rPr>
          <w:rFonts w:ascii="Montserrat" w:hAnsi="Montserrat"/>
          <w:szCs w:val="18"/>
        </w:rPr>
      </w:pPr>
      <w:r>
        <w:rPr>
          <w:rFonts w:ascii="Montserrat" w:hAnsi="Montserrat"/>
          <w:szCs w:val="18"/>
        </w:rPr>
        <w:t>Se beneficiará con platillos preparados de acuerdo a un menú</w:t>
      </w:r>
      <w:r w:rsidR="00FE6E81">
        <w:rPr>
          <w:rFonts w:ascii="Montserrat" w:hAnsi="Montserrat"/>
          <w:szCs w:val="18"/>
        </w:rPr>
        <w:t xml:space="preserve"> </w:t>
      </w:r>
      <w:r>
        <w:rPr>
          <w:rFonts w:ascii="Montserrat" w:hAnsi="Montserrat"/>
          <w:szCs w:val="18"/>
        </w:rPr>
        <w:t xml:space="preserve">variado </w:t>
      </w:r>
      <w:r w:rsidR="00FE6E81">
        <w:rPr>
          <w:rFonts w:ascii="Montserrat" w:hAnsi="Montserrat"/>
          <w:szCs w:val="18"/>
        </w:rPr>
        <w:t>(</w:t>
      </w:r>
      <w:r w:rsidR="00FE6E81" w:rsidRPr="00FE6E81">
        <w:rPr>
          <w:rFonts w:ascii="Montserrat" w:hAnsi="Montserrat"/>
          <w:b/>
          <w:szCs w:val="18"/>
        </w:rPr>
        <w:t>Anexo E</w:t>
      </w:r>
      <w:r w:rsidR="00FE6E81">
        <w:rPr>
          <w:rFonts w:ascii="Montserrat" w:hAnsi="Montserrat"/>
          <w:szCs w:val="18"/>
        </w:rPr>
        <w:t xml:space="preserve">) </w:t>
      </w:r>
      <w:r>
        <w:rPr>
          <w:rFonts w:ascii="Montserrat" w:hAnsi="Montserrat"/>
          <w:szCs w:val="18"/>
        </w:rPr>
        <w:t xml:space="preserve">a los centros escolares inscritos que tengan clases presenciales.  </w:t>
      </w:r>
    </w:p>
    <w:p w:rsidR="00FB648C" w:rsidRDefault="00FB648C" w:rsidP="00FB648C">
      <w:pPr>
        <w:jc w:val="both"/>
        <w:rPr>
          <w:rFonts w:ascii="Montserrat" w:hAnsi="Montserrat"/>
          <w:b/>
          <w:szCs w:val="18"/>
        </w:rPr>
      </w:pPr>
    </w:p>
    <w:p w:rsidR="00FB648C" w:rsidRDefault="00FB648C" w:rsidP="00FB648C">
      <w:pPr>
        <w:jc w:val="both"/>
        <w:rPr>
          <w:rFonts w:ascii="Montserrat" w:hAnsi="Montserrat"/>
          <w:b/>
          <w:szCs w:val="18"/>
        </w:rPr>
      </w:pPr>
    </w:p>
    <w:p w:rsidR="00FB648C" w:rsidRPr="005308B2" w:rsidRDefault="00FB648C" w:rsidP="005308B2">
      <w:pPr>
        <w:rPr>
          <w:rFonts w:ascii="Montserrat" w:hAnsi="Montserrat"/>
          <w:b/>
          <w:szCs w:val="18"/>
        </w:rPr>
      </w:pPr>
      <w:r w:rsidRPr="005308B2">
        <w:rPr>
          <w:rFonts w:ascii="Montserrat" w:hAnsi="Montserrat"/>
          <w:b/>
          <w:szCs w:val="18"/>
        </w:rPr>
        <w:t>Despensa para la dotación de los Desayunos Escolares Calientes (DEC)</w:t>
      </w:r>
    </w:p>
    <w:p w:rsidR="00FB648C" w:rsidRDefault="00FB648C" w:rsidP="00FB648C">
      <w:pPr>
        <w:pStyle w:val="Prrafodelista"/>
        <w:rPr>
          <w:rFonts w:ascii="Montserrat" w:hAnsi="Montserrat"/>
          <w:b/>
          <w:szCs w:val="18"/>
        </w:rPr>
      </w:pPr>
    </w:p>
    <w:p w:rsidR="00FB648C" w:rsidRDefault="00FB648C" w:rsidP="00FB648C">
      <w:pPr>
        <w:jc w:val="both"/>
        <w:rPr>
          <w:rFonts w:ascii="Montserrat" w:hAnsi="Montserrat" w:cs="Arial"/>
          <w:szCs w:val="28"/>
        </w:rPr>
      </w:pPr>
      <w:r>
        <w:rPr>
          <w:rFonts w:ascii="Montserrat" w:hAnsi="Montserrat" w:cs="Arial"/>
          <w:szCs w:val="28"/>
        </w:rPr>
        <w:t>El proveedor deberá entregar la despensa debidamente integrada conforme al siguiente esquema de alimentación:</w:t>
      </w:r>
    </w:p>
    <w:p w:rsidR="00FB648C" w:rsidRPr="00855A26" w:rsidRDefault="00FB648C" w:rsidP="00FB648C">
      <w:pPr>
        <w:rPr>
          <w:rFonts w:ascii="Montserrat" w:hAnsi="Montserrat" w:cs="Arial"/>
          <w:szCs w:val="28"/>
        </w:rPr>
      </w:pPr>
    </w:p>
    <w:p w:rsidR="00FB648C" w:rsidRPr="00BF68B9" w:rsidRDefault="00FB648C" w:rsidP="00FB648C">
      <w:pPr>
        <w:pStyle w:val="Descripcin"/>
        <w:keepNext/>
        <w:jc w:val="center"/>
        <w:rPr>
          <w:i w:val="0"/>
          <w:color w:val="auto"/>
          <w:sz w:val="14"/>
        </w:rPr>
      </w:pPr>
      <w:r w:rsidRPr="003F7C0D">
        <w:rPr>
          <w:b/>
          <w:i w:val="0"/>
          <w:color w:val="auto"/>
          <w:sz w:val="14"/>
        </w:rPr>
        <w:t xml:space="preserve">Tabla </w:t>
      </w:r>
      <w:r w:rsidR="000919CD">
        <w:rPr>
          <w:b/>
          <w:i w:val="0"/>
          <w:color w:val="auto"/>
          <w:sz w:val="14"/>
        </w:rPr>
        <w:t>9</w:t>
      </w:r>
      <w:r w:rsidRPr="003F7C0D">
        <w:rPr>
          <w:b/>
          <w:i w:val="0"/>
          <w:color w:val="auto"/>
          <w:sz w:val="14"/>
        </w:rPr>
        <w:t>.</w:t>
      </w:r>
      <w:r w:rsidRPr="003F7C0D">
        <w:rPr>
          <w:i w:val="0"/>
          <w:color w:val="auto"/>
          <w:sz w:val="14"/>
        </w:rPr>
        <w:t xml:space="preserve"> Despensa </w:t>
      </w:r>
      <w:r>
        <w:rPr>
          <w:i w:val="0"/>
          <w:color w:val="auto"/>
          <w:sz w:val="14"/>
        </w:rPr>
        <w:t>para el programa de Desayuno Escolar Caliente (DEC).</w:t>
      </w:r>
    </w:p>
    <w:tbl>
      <w:tblPr>
        <w:tblW w:w="52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9"/>
        <w:gridCol w:w="3402"/>
        <w:gridCol w:w="413"/>
        <w:gridCol w:w="1007"/>
        <w:gridCol w:w="1276"/>
        <w:gridCol w:w="1982"/>
      </w:tblGrid>
      <w:tr w:rsidR="00FB648C" w:rsidRPr="00882A57" w:rsidTr="00FB648C">
        <w:trPr>
          <w:trHeight w:val="397"/>
          <w:tblHeader/>
        </w:trPr>
        <w:tc>
          <w:tcPr>
            <w:tcW w:w="2684" w:type="pct"/>
            <w:gridSpan w:val="3"/>
            <w:shd w:val="clear" w:color="auto" w:fill="auto"/>
            <w:vAlign w:val="center"/>
          </w:tcPr>
          <w:p w:rsidR="00FB648C" w:rsidRPr="00882A57" w:rsidRDefault="00FB648C" w:rsidP="00FB648C">
            <w:pPr>
              <w:pStyle w:val="Encabezado"/>
              <w:rPr>
                <w:rFonts w:ascii="Montserrat" w:hAnsi="Montserrat"/>
                <w:b/>
                <w:sz w:val="18"/>
                <w:szCs w:val="18"/>
              </w:rPr>
            </w:pPr>
            <w:r w:rsidRPr="00882A57">
              <w:rPr>
                <w:rFonts w:ascii="Montserrat" w:hAnsi="Montserrat"/>
                <w:b/>
                <w:sz w:val="18"/>
                <w:szCs w:val="18"/>
              </w:rPr>
              <w:t xml:space="preserve">Tipo de despensa: </w:t>
            </w:r>
          </w:p>
          <w:p w:rsidR="00FB648C" w:rsidRPr="00882A57" w:rsidRDefault="00FB648C" w:rsidP="00FB648C">
            <w:pPr>
              <w:pStyle w:val="Encabezado"/>
              <w:rPr>
                <w:rFonts w:ascii="Montserrat" w:hAnsi="Montserrat"/>
                <w:b/>
                <w:sz w:val="18"/>
                <w:szCs w:val="18"/>
              </w:rPr>
            </w:pPr>
            <w:r w:rsidRPr="00882A57">
              <w:rPr>
                <w:rFonts w:ascii="Montserrat" w:hAnsi="Montserrat"/>
                <w:sz w:val="18"/>
                <w:szCs w:val="18"/>
              </w:rPr>
              <w:t>Desayuno Escolar Caliente (DEC)</w:t>
            </w:r>
          </w:p>
        </w:tc>
        <w:tc>
          <w:tcPr>
            <w:tcW w:w="2316" w:type="pct"/>
            <w:gridSpan w:val="3"/>
            <w:shd w:val="clear" w:color="auto" w:fill="auto"/>
            <w:vAlign w:val="center"/>
          </w:tcPr>
          <w:p w:rsidR="00FB648C" w:rsidRPr="00882A57" w:rsidRDefault="00FB648C" w:rsidP="00FB648C">
            <w:pPr>
              <w:pStyle w:val="Encabezado"/>
              <w:rPr>
                <w:rFonts w:ascii="Montserrat" w:hAnsi="Montserrat"/>
                <w:b/>
                <w:sz w:val="18"/>
                <w:szCs w:val="18"/>
              </w:rPr>
            </w:pPr>
            <w:r w:rsidRPr="00882A57">
              <w:rPr>
                <w:rFonts w:ascii="Montserrat" w:hAnsi="Montserrat"/>
                <w:b/>
                <w:sz w:val="18"/>
                <w:szCs w:val="18"/>
              </w:rPr>
              <w:t>Periodo de vigencia:</w:t>
            </w:r>
            <w:r w:rsidRPr="00882A57">
              <w:rPr>
                <w:rFonts w:ascii="Montserrat" w:hAnsi="Montserrat"/>
                <w:sz w:val="18"/>
                <w:szCs w:val="18"/>
              </w:rPr>
              <w:t xml:space="preserve"> 2021</w:t>
            </w:r>
          </w:p>
        </w:tc>
      </w:tr>
      <w:tr w:rsidR="00FB648C" w:rsidRPr="00882A57" w:rsidTr="00FB648C">
        <w:trPr>
          <w:trHeight w:val="397"/>
        </w:trPr>
        <w:tc>
          <w:tcPr>
            <w:tcW w:w="613" w:type="pct"/>
            <w:shd w:val="clear" w:color="auto" w:fill="D9D9D9"/>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Cantidad</w:t>
            </w:r>
          </w:p>
        </w:tc>
        <w:tc>
          <w:tcPr>
            <w:tcW w:w="1847" w:type="pct"/>
            <w:shd w:val="clear" w:color="auto" w:fill="D9D9D9"/>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Descripción</w:t>
            </w:r>
          </w:p>
        </w:tc>
        <w:tc>
          <w:tcPr>
            <w:tcW w:w="771" w:type="pct"/>
            <w:gridSpan w:val="2"/>
            <w:shd w:val="clear" w:color="auto" w:fill="D9D9D9"/>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Presentación</w:t>
            </w:r>
          </w:p>
        </w:tc>
        <w:tc>
          <w:tcPr>
            <w:tcW w:w="693" w:type="pct"/>
            <w:shd w:val="clear" w:color="auto" w:fill="D9D9D9"/>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Unidad de Medida</w:t>
            </w:r>
          </w:p>
        </w:tc>
        <w:tc>
          <w:tcPr>
            <w:tcW w:w="1076" w:type="pct"/>
            <w:shd w:val="clear" w:color="auto" w:fill="D9D9D9"/>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Proveedor</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Aceite vegetal comestible</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Botella</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1L</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Arroz extra</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1kg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3D403A" w:rsidP="00FB648C">
            <w:pPr>
              <w:jc w:val="center"/>
              <w:rPr>
                <w:rFonts w:ascii="Montserrat" w:hAnsi="Montserrat" w:cs="Arial"/>
                <w:sz w:val="18"/>
                <w:szCs w:val="18"/>
              </w:rPr>
            </w:pPr>
            <w:r>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Atún aleta amarilla en agua</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Lata</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140g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Avena en hojuelas</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500g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Bolsa</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N/A</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N/A</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Brócoli y coliflor en salmuera</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500g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Frijol pinto/negro</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1kg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Garbanzo</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400g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Habas</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250g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Harina de trigo integral fortificada</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1kg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2</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Leche descremada en polvo</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210g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Lenteja</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 xml:space="preserve">Paquete </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500g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Nopal picado en salmuera</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500g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Pasta integral para sopa codito</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200g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Soya texturizada</w:t>
            </w:r>
          </w:p>
        </w:tc>
        <w:tc>
          <w:tcPr>
            <w:tcW w:w="771" w:type="pct"/>
            <w:gridSpan w:val="2"/>
            <w:shd w:val="clear" w:color="auto" w:fill="auto"/>
            <w:vAlign w:val="center"/>
          </w:tcPr>
          <w:p w:rsidR="00FB648C" w:rsidRPr="00882A57" w:rsidRDefault="00145066" w:rsidP="00145066">
            <w:pPr>
              <w:rPr>
                <w:rFonts w:ascii="Montserrat" w:hAnsi="Montserrat" w:cs="Arial"/>
                <w:sz w:val="18"/>
                <w:szCs w:val="18"/>
              </w:rPr>
            </w:pPr>
            <w:r>
              <w:rPr>
                <w:rFonts w:ascii="Montserrat" w:hAnsi="Montserrat" w:cs="Arial"/>
                <w:sz w:val="18"/>
                <w:szCs w:val="18"/>
              </w:rPr>
              <w:t>Paquete</w:t>
            </w:r>
          </w:p>
        </w:tc>
        <w:tc>
          <w:tcPr>
            <w:tcW w:w="693" w:type="pct"/>
            <w:shd w:val="clear" w:color="auto" w:fill="auto"/>
            <w:vAlign w:val="center"/>
          </w:tcPr>
          <w:p w:rsidR="00FB648C" w:rsidRPr="00882A57" w:rsidRDefault="000C5470" w:rsidP="00FB648C">
            <w:pPr>
              <w:jc w:val="center"/>
              <w:rPr>
                <w:rFonts w:ascii="Montserrat" w:hAnsi="Montserrat" w:cs="Arial"/>
                <w:b/>
                <w:sz w:val="18"/>
                <w:szCs w:val="18"/>
              </w:rPr>
            </w:pPr>
            <w:r>
              <w:rPr>
                <w:rFonts w:ascii="Montserrat" w:hAnsi="Montserrat" w:cs="Arial"/>
                <w:b/>
                <w:sz w:val="18"/>
                <w:szCs w:val="18"/>
              </w:rPr>
              <w:t>3</w:t>
            </w:r>
            <w:r w:rsidR="00FB648C" w:rsidRPr="00882A57">
              <w:rPr>
                <w:rFonts w:ascii="Montserrat" w:hAnsi="Montserrat" w:cs="Arial"/>
                <w:b/>
                <w:sz w:val="18"/>
                <w:szCs w:val="18"/>
              </w:rPr>
              <w:t>00g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r w:rsidR="00FB648C" w:rsidRPr="00882A57" w:rsidTr="00FB648C">
        <w:trPr>
          <w:trHeight w:val="397"/>
        </w:trPr>
        <w:tc>
          <w:tcPr>
            <w:tcW w:w="613" w:type="pct"/>
            <w:shd w:val="clear" w:color="auto" w:fill="auto"/>
            <w:vAlign w:val="center"/>
          </w:tcPr>
          <w:p w:rsidR="00FB648C" w:rsidRPr="00882A57" w:rsidRDefault="00FB648C" w:rsidP="00FB648C">
            <w:pPr>
              <w:jc w:val="center"/>
              <w:rPr>
                <w:rFonts w:ascii="Montserrat" w:hAnsi="Montserrat"/>
                <w:sz w:val="18"/>
                <w:szCs w:val="18"/>
              </w:rPr>
            </w:pPr>
            <w:r w:rsidRPr="00882A57">
              <w:rPr>
                <w:rFonts w:ascii="Montserrat" w:hAnsi="Montserrat" w:cs="Arial"/>
                <w:sz w:val="18"/>
                <w:szCs w:val="18"/>
              </w:rPr>
              <w:t>1</w:t>
            </w:r>
          </w:p>
        </w:tc>
        <w:tc>
          <w:tcPr>
            <w:tcW w:w="1847"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Zanahoria picada en salmuera</w:t>
            </w:r>
          </w:p>
        </w:tc>
        <w:tc>
          <w:tcPr>
            <w:tcW w:w="771" w:type="pct"/>
            <w:gridSpan w:val="2"/>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Paquete</w:t>
            </w:r>
          </w:p>
        </w:tc>
        <w:tc>
          <w:tcPr>
            <w:tcW w:w="693" w:type="pct"/>
            <w:shd w:val="clear" w:color="auto" w:fill="auto"/>
            <w:vAlign w:val="center"/>
          </w:tcPr>
          <w:p w:rsidR="00FB648C" w:rsidRPr="00882A57" w:rsidRDefault="00FB648C" w:rsidP="00FB648C">
            <w:pPr>
              <w:jc w:val="center"/>
              <w:rPr>
                <w:rFonts w:ascii="Montserrat" w:hAnsi="Montserrat" w:cs="Arial"/>
                <w:b/>
                <w:sz w:val="18"/>
                <w:szCs w:val="18"/>
              </w:rPr>
            </w:pPr>
            <w:r w:rsidRPr="00882A57">
              <w:rPr>
                <w:rFonts w:ascii="Montserrat" w:hAnsi="Montserrat" w:cs="Arial"/>
                <w:b/>
                <w:sz w:val="18"/>
                <w:szCs w:val="18"/>
              </w:rPr>
              <w:t>500g</w:t>
            </w:r>
          </w:p>
        </w:tc>
        <w:tc>
          <w:tcPr>
            <w:tcW w:w="1076" w:type="pct"/>
            <w:shd w:val="clear" w:color="auto" w:fill="auto"/>
            <w:vAlign w:val="center"/>
          </w:tcPr>
          <w:p w:rsidR="00FB648C" w:rsidRPr="00882A57" w:rsidRDefault="00FB648C" w:rsidP="00FB648C">
            <w:pPr>
              <w:jc w:val="center"/>
              <w:rPr>
                <w:rFonts w:ascii="Montserrat" w:hAnsi="Montserrat" w:cs="Arial"/>
                <w:sz w:val="18"/>
                <w:szCs w:val="18"/>
              </w:rPr>
            </w:pPr>
            <w:r w:rsidRPr="00882A57">
              <w:rPr>
                <w:rFonts w:ascii="Montserrat" w:hAnsi="Montserrat" w:cs="Arial"/>
                <w:sz w:val="18"/>
                <w:szCs w:val="18"/>
              </w:rPr>
              <w:t>Dato pendiente</w:t>
            </w:r>
          </w:p>
        </w:tc>
      </w:tr>
    </w:tbl>
    <w:p w:rsidR="00FB648C" w:rsidRPr="001B1C0F" w:rsidRDefault="00FB648C" w:rsidP="00FB648C">
      <w:pPr>
        <w:tabs>
          <w:tab w:val="left" w:pos="-396"/>
          <w:tab w:val="left" w:pos="5559"/>
          <w:tab w:val="left" w:pos="6976"/>
          <w:tab w:val="left" w:pos="8252"/>
          <w:tab w:val="left" w:pos="9244"/>
          <w:tab w:val="left" w:pos="10982"/>
        </w:tabs>
        <w:jc w:val="center"/>
        <w:rPr>
          <w:rFonts w:ascii="Arial" w:hAnsi="Arial" w:cs="Arial"/>
          <w:b/>
          <w:sz w:val="8"/>
        </w:rPr>
      </w:pPr>
      <w:r w:rsidRPr="001B1C0F">
        <w:rPr>
          <w:rFonts w:ascii="Arial" w:hAnsi="Arial" w:cs="Arial"/>
          <w:bCs/>
          <w:sz w:val="2"/>
          <w:szCs w:val="14"/>
          <w:lang w:val="es-MX" w:eastAsia="es-MX"/>
        </w:rPr>
        <w:t xml:space="preserve">  </w:t>
      </w:r>
    </w:p>
    <w:p w:rsidR="005308B2" w:rsidRDefault="005308B2" w:rsidP="00FB648C">
      <w:pPr>
        <w:pStyle w:val="Descripcin"/>
        <w:keepNext/>
        <w:jc w:val="center"/>
        <w:rPr>
          <w:b/>
          <w:i w:val="0"/>
          <w:color w:val="auto"/>
          <w:sz w:val="14"/>
          <w:szCs w:val="14"/>
        </w:rPr>
      </w:pPr>
    </w:p>
    <w:p w:rsidR="00FE25FC" w:rsidRDefault="00FE25FC" w:rsidP="00FE25FC"/>
    <w:p w:rsidR="00FE25FC" w:rsidRDefault="00FE25FC" w:rsidP="00FE25FC"/>
    <w:p w:rsidR="00FE25FC" w:rsidRDefault="00FE25FC" w:rsidP="00FE25FC"/>
    <w:p w:rsidR="00FE25FC" w:rsidRPr="00FE25FC" w:rsidRDefault="00FE25FC" w:rsidP="00FE25FC"/>
    <w:p w:rsidR="00FB648C" w:rsidRPr="0034276C" w:rsidRDefault="00FB648C" w:rsidP="00FB648C">
      <w:pPr>
        <w:pStyle w:val="Descripcin"/>
        <w:keepNext/>
        <w:jc w:val="center"/>
        <w:rPr>
          <w:i w:val="0"/>
          <w:color w:val="auto"/>
          <w:sz w:val="14"/>
          <w:szCs w:val="14"/>
        </w:rPr>
      </w:pPr>
      <w:r w:rsidRPr="00976A22">
        <w:rPr>
          <w:b/>
          <w:i w:val="0"/>
          <w:color w:val="auto"/>
          <w:sz w:val="14"/>
          <w:szCs w:val="14"/>
        </w:rPr>
        <w:t xml:space="preserve">Tabla </w:t>
      </w:r>
      <w:r w:rsidR="000919CD">
        <w:rPr>
          <w:b/>
          <w:i w:val="0"/>
          <w:color w:val="auto"/>
          <w:sz w:val="14"/>
          <w:szCs w:val="14"/>
        </w:rPr>
        <w:t>10</w:t>
      </w:r>
      <w:r w:rsidRPr="00976A22">
        <w:rPr>
          <w:b/>
          <w:i w:val="0"/>
          <w:color w:val="auto"/>
          <w:sz w:val="14"/>
          <w:szCs w:val="14"/>
        </w:rPr>
        <w:t>.</w:t>
      </w:r>
      <w:r w:rsidRPr="00F5630F">
        <w:rPr>
          <w:i w:val="0"/>
          <w:color w:val="auto"/>
          <w:sz w:val="14"/>
          <w:szCs w:val="14"/>
        </w:rPr>
        <w:t xml:space="preserve"> Lista de Insumos Alimenta</w:t>
      </w:r>
      <w:r>
        <w:rPr>
          <w:i w:val="0"/>
          <w:color w:val="auto"/>
          <w:sz w:val="14"/>
          <w:szCs w:val="14"/>
        </w:rPr>
        <w:t>rios que conforman las despensas del programa del Desayuno Escolar Caliente (DEC)</w:t>
      </w:r>
      <w:r w:rsidRPr="00F5630F">
        <w:rPr>
          <w:i w:val="0"/>
          <w:color w:val="auto"/>
          <w:sz w:val="14"/>
          <w:szCs w:val="14"/>
        </w:rPr>
        <w:t>.</w:t>
      </w:r>
      <w:r>
        <w:rPr>
          <w:i w:val="0"/>
          <w:color w:val="auto"/>
          <w:sz w:val="14"/>
          <w:szCs w:val="14"/>
        </w:rPr>
        <w:t xml:space="preserve"> Anexo A</w:t>
      </w:r>
    </w:p>
    <w:tbl>
      <w:tblPr>
        <w:tblW w:w="513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8"/>
        <w:gridCol w:w="3680"/>
        <w:gridCol w:w="992"/>
        <w:gridCol w:w="992"/>
        <w:gridCol w:w="851"/>
        <w:gridCol w:w="1134"/>
        <w:gridCol w:w="855"/>
      </w:tblGrid>
      <w:tr w:rsidR="00FB648C" w:rsidRPr="00882A57" w:rsidTr="00450B1B">
        <w:trPr>
          <w:trHeight w:val="66"/>
        </w:trPr>
        <w:tc>
          <w:tcPr>
            <w:tcW w:w="313" w:type="pct"/>
            <w:vMerge w:val="restart"/>
            <w:shd w:val="clear" w:color="auto" w:fill="D9D9D9" w:themeFill="background1" w:themeFillShade="D9"/>
            <w:vAlign w:val="center"/>
            <w:hideMark/>
          </w:tcPr>
          <w:p w:rsidR="00FB648C" w:rsidRPr="00882A57" w:rsidRDefault="00FB648C" w:rsidP="00FB648C">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No.</w:t>
            </w:r>
          </w:p>
        </w:tc>
        <w:tc>
          <w:tcPr>
            <w:tcW w:w="2028" w:type="pct"/>
            <w:vMerge w:val="restart"/>
            <w:shd w:val="clear" w:color="auto" w:fill="D9D9D9" w:themeFill="background1" w:themeFillShade="D9"/>
            <w:vAlign w:val="center"/>
            <w:hideMark/>
          </w:tcPr>
          <w:p w:rsidR="00FB648C" w:rsidRPr="00882A57" w:rsidRDefault="00FB648C" w:rsidP="00FB648C">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Insumo</w:t>
            </w:r>
          </w:p>
        </w:tc>
        <w:tc>
          <w:tcPr>
            <w:tcW w:w="1563" w:type="pct"/>
            <w:gridSpan w:val="3"/>
            <w:shd w:val="clear" w:color="auto" w:fill="D9D9D9" w:themeFill="background1" w:themeFillShade="D9"/>
            <w:vAlign w:val="center"/>
            <w:hideMark/>
          </w:tcPr>
          <w:p w:rsidR="00FB648C" w:rsidRPr="00882A57" w:rsidRDefault="00FB648C" w:rsidP="00FB648C">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Presentación</w:t>
            </w:r>
          </w:p>
        </w:tc>
        <w:tc>
          <w:tcPr>
            <w:tcW w:w="625" w:type="pct"/>
            <w:vMerge w:val="restart"/>
            <w:shd w:val="clear" w:color="auto" w:fill="D9D9D9" w:themeFill="background1" w:themeFillShade="D9"/>
            <w:vAlign w:val="center"/>
            <w:hideMark/>
          </w:tcPr>
          <w:p w:rsidR="00FB648C" w:rsidRPr="00882A57" w:rsidRDefault="00FB648C" w:rsidP="00FB648C">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Cantidad Total 2021</w:t>
            </w:r>
          </w:p>
        </w:tc>
        <w:tc>
          <w:tcPr>
            <w:tcW w:w="471" w:type="pct"/>
            <w:vMerge w:val="restart"/>
            <w:shd w:val="clear" w:color="auto" w:fill="D9D9D9" w:themeFill="background1" w:themeFillShade="D9"/>
            <w:vAlign w:val="center"/>
            <w:hideMark/>
          </w:tcPr>
          <w:p w:rsidR="00FB648C" w:rsidRPr="00882A57" w:rsidRDefault="00FB648C" w:rsidP="00FB648C">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ETC</w:t>
            </w:r>
          </w:p>
        </w:tc>
      </w:tr>
      <w:tr w:rsidR="00FB648C" w:rsidRPr="00882A57" w:rsidTr="00450B1B">
        <w:trPr>
          <w:trHeight w:val="241"/>
        </w:trPr>
        <w:tc>
          <w:tcPr>
            <w:tcW w:w="313" w:type="pct"/>
            <w:vMerge/>
            <w:vAlign w:val="center"/>
            <w:hideMark/>
          </w:tcPr>
          <w:p w:rsidR="00FB648C" w:rsidRPr="00882A57" w:rsidRDefault="00FB648C" w:rsidP="00FB648C">
            <w:pPr>
              <w:jc w:val="center"/>
              <w:rPr>
                <w:rFonts w:ascii="Montserrat" w:hAnsi="Montserrat" w:cs="Arial"/>
                <w:b/>
                <w:bCs/>
                <w:sz w:val="18"/>
                <w:szCs w:val="18"/>
                <w:lang w:val="es-MX" w:eastAsia="es-MX"/>
              </w:rPr>
            </w:pPr>
          </w:p>
        </w:tc>
        <w:tc>
          <w:tcPr>
            <w:tcW w:w="2028" w:type="pct"/>
            <w:vMerge/>
            <w:vAlign w:val="center"/>
            <w:hideMark/>
          </w:tcPr>
          <w:p w:rsidR="00FB648C" w:rsidRPr="00882A57" w:rsidRDefault="00FB648C" w:rsidP="00FB648C">
            <w:pPr>
              <w:jc w:val="center"/>
              <w:rPr>
                <w:rFonts w:ascii="Montserrat" w:hAnsi="Montserrat" w:cs="Arial"/>
                <w:b/>
                <w:bCs/>
                <w:sz w:val="18"/>
                <w:szCs w:val="18"/>
                <w:lang w:val="es-MX" w:eastAsia="es-MX"/>
              </w:rPr>
            </w:pPr>
          </w:p>
        </w:tc>
        <w:tc>
          <w:tcPr>
            <w:tcW w:w="547" w:type="pct"/>
            <w:shd w:val="clear" w:color="auto" w:fill="D9D9D9" w:themeFill="background1" w:themeFillShade="D9"/>
            <w:vAlign w:val="center"/>
            <w:hideMark/>
          </w:tcPr>
          <w:p w:rsidR="00FB648C" w:rsidRPr="00882A57" w:rsidRDefault="00FB648C" w:rsidP="00FB648C">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Empaque</w:t>
            </w:r>
          </w:p>
        </w:tc>
        <w:tc>
          <w:tcPr>
            <w:tcW w:w="547" w:type="pct"/>
            <w:shd w:val="clear" w:color="auto" w:fill="D9D9D9" w:themeFill="background1" w:themeFillShade="D9"/>
            <w:vAlign w:val="center"/>
            <w:hideMark/>
          </w:tcPr>
          <w:p w:rsidR="00FB648C" w:rsidRPr="00882A57" w:rsidRDefault="00FB648C" w:rsidP="00FB648C">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Cantidad</w:t>
            </w:r>
          </w:p>
        </w:tc>
        <w:tc>
          <w:tcPr>
            <w:tcW w:w="469" w:type="pct"/>
            <w:shd w:val="clear" w:color="auto" w:fill="D9D9D9" w:themeFill="background1" w:themeFillShade="D9"/>
            <w:vAlign w:val="center"/>
            <w:hideMark/>
          </w:tcPr>
          <w:p w:rsidR="00FB648C" w:rsidRPr="00882A57" w:rsidRDefault="00FB648C" w:rsidP="00FB648C">
            <w:pPr>
              <w:jc w:val="center"/>
              <w:rPr>
                <w:rFonts w:ascii="Montserrat" w:hAnsi="Montserrat" w:cs="Arial"/>
                <w:b/>
                <w:bCs/>
                <w:sz w:val="18"/>
                <w:szCs w:val="18"/>
                <w:lang w:val="es-MX" w:eastAsia="es-MX"/>
              </w:rPr>
            </w:pPr>
            <w:r w:rsidRPr="00882A57">
              <w:rPr>
                <w:rFonts w:ascii="Montserrat" w:hAnsi="Montserrat" w:cs="Arial"/>
                <w:b/>
                <w:bCs/>
                <w:sz w:val="18"/>
                <w:szCs w:val="18"/>
                <w:lang w:val="es-MX" w:eastAsia="es-MX"/>
              </w:rPr>
              <w:t>U/M</w:t>
            </w:r>
          </w:p>
        </w:tc>
        <w:tc>
          <w:tcPr>
            <w:tcW w:w="625" w:type="pct"/>
            <w:vMerge/>
            <w:shd w:val="clear" w:color="auto" w:fill="D9D9D9" w:themeFill="background1" w:themeFillShade="D9"/>
            <w:vAlign w:val="center"/>
            <w:hideMark/>
          </w:tcPr>
          <w:p w:rsidR="00FB648C" w:rsidRPr="00882A57" w:rsidRDefault="00FB648C" w:rsidP="00FB648C">
            <w:pPr>
              <w:jc w:val="center"/>
              <w:rPr>
                <w:rFonts w:ascii="Montserrat" w:hAnsi="Montserrat" w:cs="Arial"/>
                <w:b/>
                <w:bCs/>
                <w:sz w:val="18"/>
                <w:szCs w:val="18"/>
                <w:lang w:val="es-MX" w:eastAsia="es-MX"/>
              </w:rPr>
            </w:pPr>
          </w:p>
        </w:tc>
        <w:tc>
          <w:tcPr>
            <w:tcW w:w="471" w:type="pct"/>
            <w:vMerge/>
            <w:vAlign w:val="center"/>
            <w:hideMark/>
          </w:tcPr>
          <w:p w:rsidR="00FB648C" w:rsidRPr="00882A57" w:rsidRDefault="00FB648C" w:rsidP="00FB648C">
            <w:pPr>
              <w:jc w:val="center"/>
              <w:rPr>
                <w:rFonts w:ascii="Montserrat" w:hAnsi="Montserrat" w:cs="Arial"/>
                <w:b/>
                <w:bCs/>
                <w:sz w:val="18"/>
                <w:szCs w:val="18"/>
                <w:lang w:val="es-MX" w:eastAsia="es-MX"/>
              </w:rPr>
            </w:pPr>
          </w:p>
        </w:tc>
      </w:tr>
      <w:tr w:rsidR="00CE4985" w:rsidRPr="00882A57" w:rsidTr="00450B1B">
        <w:trPr>
          <w:trHeight w:val="270"/>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1</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Aceite vegetal comestible</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Botella</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1</w:t>
            </w:r>
          </w:p>
        </w:tc>
        <w:tc>
          <w:tcPr>
            <w:tcW w:w="469" w:type="pct"/>
            <w:shd w:val="clear" w:color="auto" w:fill="auto"/>
            <w:vAlign w:val="center"/>
            <w:hideMark/>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L</w:t>
            </w:r>
          </w:p>
        </w:tc>
        <w:tc>
          <w:tcPr>
            <w:tcW w:w="625" w:type="pct"/>
            <w:tcBorders>
              <w:top w:val="single" w:sz="4" w:space="0" w:color="auto"/>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lang w:val="es-MX"/>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01</w:t>
            </w:r>
          </w:p>
        </w:tc>
      </w:tr>
      <w:tr w:rsidR="00CE4985" w:rsidRPr="00882A57" w:rsidTr="00450B1B">
        <w:trPr>
          <w:trHeight w:val="274"/>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2</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Arroz extra</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1</w:t>
            </w:r>
          </w:p>
        </w:tc>
        <w:tc>
          <w:tcPr>
            <w:tcW w:w="469" w:type="pct"/>
            <w:shd w:val="clear" w:color="auto" w:fill="auto"/>
            <w:vAlign w:val="center"/>
            <w:hideMark/>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Kg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03</w:t>
            </w:r>
          </w:p>
        </w:tc>
      </w:tr>
      <w:tr w:rsidR="00CE4985" w:rsidRPr="00882A57" w:rsidTr="00450B1B">
        <w:trPr>
          <w:trHeight w:val="278"/>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3</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Atún aleta amarilla en agua</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Lata</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140</w:t>
            </w:r>
          </w:p>
        </w:tc>
        <w:tc>
          <w:tcPr>
            <w:tcW w:w="469" w:type="pct"/>
            <w:shd w:val="clear" w:color="auto" w:fill="auto"/>
            <w:vAlign w:val="center"/>
            <w:hideMark/>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450B1B" w:rsidRPr="00882A57" w:rsidRDefault="00450B1B" w:rsidP="00450B1B">
            <w:pPr>
              <w:jc w:val="center"/>
              <w:rPr>
                <w:rFonts w:ascii="Montserrat" w:hAnsi="Montserrat" w:cs="Calibri"/>
                <w:color w:val="000000"/>
                <w:sz w:val="18"/>
                <w:szCs w:val="18"/>
              </w:rPr>
            </w:pPr>
            <w:r>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04</w:t>
            </w:r>
          </w:p>
        </w:tc>
      </w:tr>
      <w:tr w:rsidR="00CE4985" w:rsidRPr="00882A57" w:rsidTr="00450B1B">
        <w:trPr>
          <w:trHeight w:val="268"/>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4</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Avena en hojuelas</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500</w:t>
            </w:r>
          </w:p>
        </w:tc>
        <w:tc>
          <w:tcPr>
            <w:tcW w:w="469" w:type="pct"/>
            <w:shd w:val="clear" w:color="auto" w:fill="auto"/>
            <w:vAlign w:val="center"/>
            <w:hideMark/>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05</w:t>
            </w:r>
          </w:p>
        </w:tc>
      </w:tr>
      <w:tr w:rsidR="00CE4985" w:rsidRPr="00882A57" w:rsidTr="00450B1B">
        <w:trPr>
          <w:trHeight w:val="272"/>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5</w:t>
            </w:r>
          </w:p>
        </w:tc>
        <w:tc>
          <w:tcPr>
            <w:tcW w:w="2028"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Bolsa</w:t>
            </w:r>
          </w:p>
        </w:tc>
        <w:tc>
          <w:tcPr>
            <w:tcW w:w="547"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N/A</w:t>
            </w:r>
          </w:p>
        </w:tc>
        <w:tc>
          <w:tcPr>
            <w:tcW w:w="547" w:type="pct"/>
            <w:shd w:val="clear" w:color="auto" w:fill="auto"/>
            <w:vAlign w:val="center"/>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N/A</w:t>
            </w:r>
          </w:p>
        </w:tc>
        <w:tc>
          <w:tcPr>
            <w:tcW w:w="469" w:type="pct"/>
            <w:shd w:val="clear" w:color="auto" w:fill="auto"/>
            <w:vAlign w:val="center"/>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N/A</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06</w:t>
            </w:r>
          </w:p>
        </w:tc>
      </w:tr>
      <w:tr w:rsidR="00CE4985" w:rsidRPr="00882A57" w:rsidTr="00450B1B">
        <w:trPr>
          <w:trHeight w:val="276"/>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6</w:t>
            </w:r>
          </w:p>
        </w:tc>
        <w:tc>
          <w:tcPr>
            <w:tcW w:w="2028"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Brócoli y coliflor en salmuera</w:t>
            </w:r>
          </w:p>
        </w:tc>
        <w:tc>
          <w:tcPr>
            <w:tcW w:w="547"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500</w:t>
            </w:r>
          </w:p>
        </w:tc>
        <w:tc>
          <w:tcPr>
            <w:tcW w:w="469" w:type="pct"/>
            <w:shd w:val="clear" w:color="auto" w:fill="auto"/>
            <w:vAlign w:val="center"/>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07</w:t>
            </w:r>
          </w:p>
        </w:tc>
      </w:tr>
      <w:tr w:rsidR="00CE4985" w:rsidRPr="00882A57" w:rsidTr="00450B1B">
        <w:trPr>
          <w:trHeight w:val="280"/>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7</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Frijol pinto/negro</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1</w:t>
            </w:r>
          </w:p>
        </w:tc>
        <w:tc>
          <w:tcPr>
            <w:tcW w:w="469" w:type="pct"/>
            <w:shd w:val="clear" w:color="auto" w:fill="auto"/>
            <w:vAlign w:val="center"/>
            <w:hideMark/>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Kg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08/09</w:t>
            </w:r>
          </w:p>
        </w:tc>
      </w:tr>
      <w:tr w:rsidR="00CE4985" w:rsidRPr="00882A57" w:rsidTr="00450B1B">
        <w:trPr>
          <w:trHeight w:val="270"/>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8</w:t>
            </w:r>
          </w:p>
        </w:tc>
        <w:tc>
          <w:tcPr>
            <w:tcW w:w="2028"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Garbanzo</w:t>
            </w:r>
          </w:p>
        </w:tc>
        <w:tc>
          <w:tcPr>
            <w:tcW w:w="547"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400</w:t>
            </w:r>
          </w:p>
        </w:tc>
        <w:tc>
          <w:tcPr>
            <w:tcW w:w="469" w:type="pct"/>
            <w:shd w:val="clear" w:color="auto" w:fill="auto"/>
            <w:vAlign w:val="center"/>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10</w:t>
            </w:r>
          </w:p>
        </w:tc>
      </w:tr>
      <w:tr w:rsidR="00CE4985" w:rsidRPr="00882A57" w:rsidTr="00450B1B">
        <w:trPr>
          <w:trHeight w:val="274"/>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9</w:t>
            </w:r>
          </w:p>
        </w:tc>
        <w:tc>
          <w:tcPr>
            <w:tcW w:w="2028"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Habas</w:t>
            </w:r>
          </w:p>
        </w:tc>
        <w:tc>
          <w:tcPr>
            <w:tcW w:w="547"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250</w:t>
            </w:r>
          </w:p>
        </w:tc>
        <w:tc>
          <w:tcPr>
            <w:tcW w:w="469" w:type="pct"/>
            <w:shd w:val="clear" w:color="auto" w:fill="auto"/>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29</w:t>
            </w:r>
          </w:p>
        </w:tc>
      </w:tr>
      <w:tr w:rsidR="00CE4985" w:rsidRPr="00882A57" w:rsidTr="00450B1B">
        <w:trPr>
          <w:trHeight w:val="264"/>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10</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Harina de trigo integral fortificada</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1</w:t>
            </w:r>
          </w:p>
        </w:tc>
        <w:tc>
          <w:tcPr>
            <w:tcW w:w="469" w:type="pct"/>
            <w:shd w:val="clear" w:color="auto" w:fill="auto"/>
            <w:vAlign w:val="center"/>
            <w:hideMark/>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kg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11</w:t>
            </w:r>
          </w:p>
        </w:tc>
      </w:tr>
      <w:tr w:rsidR="00CE4985" w:rsidRPr="00882A57" w:rsidTr="00450B1B">
        <w:trPr>
          <w:trHeight w:val="282"/>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11</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Leche descremada en polvo</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210</w:t>
            </w:r>
          </w:p>
        </w:tc>
        <w:tc>
          <w:tcPr>
            <w:tcW w:w="469" w:type="pct"/>
            <w:shd w:val="clear" w:color="auto" w:fill="auto"/>
            <w:vAlign w:val="center"/>
            <w:hideMark/>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280,000</w:t>
            </w:r>
          </w:p>
        </w:tc>
        <w:tc>
          <w:tcPr>
            <w:tcW w:w="471" w:type="pct"/>
            <w:shd w:val="clear" w:color="auto" w:fill="auto"/>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13</w:t>
            </w:r>
          </w:p>
        </w:tc>
      </w:tr>
      <w:tr w:rsidR="00CE4985" w:rsidRPr="00882A57" w:rsidTr="00450B1B">
        <w:trPr>
          <w:trHeight w:val="272"/>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12</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Lenteja</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500</w:t>
            </w:r>
          </w:p>
        </w:tc>
        <w:tc>
          <w:tcPr>
            <w:tcW w:w="469" w:type="pct"/>
            <w:shd w:val="clear" w:color="auto" w:fill="auto"/>
            <w:vAlign w:val="center"/>
            <w:hideMark/>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16</w:t>
            </w:r>
          </w:p>
        </w:tc>
      </w:tr>
      <w:tr w:rsidR="00CE4985" w:rsidRPr="00882A57" w:rsidTr="00450B1B">
        <w:trPr>
          <w:trHeight w:val="276"/>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13</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Nopal picado en salmuera</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500</w:t>
            </w:r>
          </w:p>
        </w:tc>
        <w:tc>
          <w:tcPr>
            <w:tcW w:w="469" w:type="pct"/>
            <w:shd w:val="clear" w:color="auto" w:fill="auto"/>
            <w:vAlign w:val="center"/>
            <w:hideMark/>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17</w:t>
            </w:r>
          </w:p>
        </w:tc>
      </w:tr>
      <w:tr w:rsidR="00CE4985" w:rsidRPr="00882A57" w:rsidTr="00450B1B">
        <w:trPr>
          <w:trHeight w:val="266"/>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14</w:t>
            </w:r>
          </w:p>
        </w:tc>
        <w:tc>
          <w:tcPr>
            <w:tcW w:w="2028"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Pasta integral para sopa codito</w:t>
            </w:r>
          </w:p>
        </w:tc>
        <w:tc>
          <w:tcPr>
            <w:tcW w:w="547" w:type="pct"/>
            <w:shd w:val="clear" w:color="auto" w:fill="auto"/>
            <w:vAlign w:val="center"/>
            <w:hideMark/>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hideMark/>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200</w:t>
            </w:r>
          </w:p>
        </w:tc>
        <w:tc>
          <w:tcPr>
            <w:tcW w:w="469" w:type="pct"/>
            <w:shd w:val="clear" w:color="auto" w:fill="auto"/>
            <w:vAlign w:val="center"/>
            <w:hideMark/>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18</w:t>
            </w:r>
          </w:p>
        </w:tc>
      </w:tr>
      <w:tr w:rsidR="00CE4985" w:rsidRPr="00882A57" w:rsidTr="00450B1B">
        <w:trPr>
          <w:trHeight w:val="270"/>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15</w:t>
            </w:r>
          </w:p>
        </w:tc>
        <w:tc>
          <w:tcPr>
            <w:tcW w:w="2028"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Soya texturizada</w:t>
            </w:r>
          </w:p>
        </w:tc>
        <w:tc>
          <w:tcPr>
            <w:tcW w:w="547"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tcPr>
          <w:p w:rsidR="00CE4985" w:rsidRPr="00882A57" w:rsidRDefault="000C5470" w:rsidP="00CE4985">
            <w:pPr>
              <w:jc w:val="center"/>
              <w:rPr>
                <w:rFonts w:ascii="Montserrat" w:hAnsi="Montserrat" w:cs="Arial"/>
                <w:b/>
                <w:sz w:val="18"/>
                <w:szCs w:val="18"/>
              </w:rPr>
            </w:pPr>
            <w:r>
              <w:rPr>
                <w:rFonts w:ascii="Montserrat" w:hAnsi="Montserrat" w:cs="Arial"/>
                <w:b/>
                <w:sz w:val="18"/>
                <w:szCs w:val="18"/>
              </w:rPr>
              <w:t>3</w:t>
            </w:r>
            <w:r w:rsidR="00CE4985" w:rsidRPr="00882A57">
              <w:rPr>
                <w:rFonts w:ascii="Montserrat" w:hAnsi="Montserrat" w:cs="Arial"/>
                <w:b/>
                <w:sz w:val="18"/>
                <w:szCs w:val="18"/>
              </w:rPr>
              <w:t>00</w:t>
            </w:r>
          </w:p>
        </w:tc>
        <w:tc>
          <w:tcPr>
            <w:tcW w:w="469" w:type="pct"/>
            <w:shd w:val="clear" w:color="auto" w:fill="auto"/>
            <w:vAlign w:val="center"/>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24</w:t>
            </w:r>
          </w:p>
        </w:tc>
      </w:tr>
      <w:tr w:rsidR="00CE4985" w:rsidRPr="00882A57" w:rsidTr="00450B1B">
        <w:trPr>
          <w:trHeight w:val="274"/>
        </w:trPr>
        <w:tc>
          <w:tcPr>
            <w:tcW w:w="313" w:type="pct"/>
            <w:shd w:val="clear" w:color="auto" w:fill="F2F2F2" w:themeFill="background1" w:themeFillShade="F2"/>
            <w:vAlign w:val="center"/>
          </w:tcPr>
          <w:p w:rsidR="00CE4985" w:rsidRPr="00882A57" w:rsidRDefault="00CE4985" w:rsidP="00CE4985">
            <w:pPr>
              <w:jc w:val="center"/>
              <w:rPr>
                <w:rFonts w:ascii="Montserrat" w:hAnsi="Montserrat"/>
                <w:sz w:val="18"/>
                <w:szCs w:val="18"/>
              </w:rPr>
            </w:pPr>
            <w:r w:rsidRPr="00882A57">
              <w:rPr>
                <w:rFonts w:ascii="Montserrat" w:hAnsi="Montserrat"/>
                <w:sz w:val="18"/>
                <w:szCs w:val="18"/>
              </w:rPr>
              <w:t>16</w:t>
            </w:r>
          </w:p>
        </w:tc>
        <w:tc>
          <w:tcPr>
            <w:tcW w:w="2028"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Zanahoria picada en salmuera</w:t>
            </w:r>
          </w:p>
        </w:tc>
        <w:tc>
          <w:tcPr>
            <w:tcW w:w="547" w:type="pct"/>
            <w:shd w:val="clear" w:color="auto" w:fill="auto"/>
            <w:vAlign w:val="center"/>
          </w:tcPr>
          <w:p w:rsidR="00CE4985" w:rsidRPr="00882A57" w:rsidRDefault="00CE4985" w:rsidP="00CE4985">
            <w:pPr>
              <w:jc w:val="center"/>
              <w:rPr>
                <w:rFonts w:ascii="Montserrat" w:hAnsi="Montserrat" w:cs="Arial"/>
                <w:sz w:val="18"/>
                <w:szCs w:val="18"/>
              </w:rPr>
            </w:pPr>
            <w:r w:rsidRPr="00882A57">
              <w:rPr>
                <w:rFonts w:ascii="Montserrat" w:hAnsi="Montserrat" w:cs="Arial"/>
                <w:sz w:val="18"/>
                <w:szCs w:val="18"/>
              </w:rPr>
              <w:t>Paquete</w:t>
            </w:r>
          </w:p>
        </w:tc>
        <w:tc>
          <w:tcPr>
            <w:tcW w:w="547" w:type="pct"/>
            <w:shd w:val="clear" w:color="auto" w:fill="auto"/>
            <w:vAlign w:val="center"/>
          </w:tcPr>
          <w:p w:rsidR="00CE4985" w:rsidRPr="00882A57" w:rsidRDefault="00CE4985" w:rsidP="00CE4985">
            <w:pPr>
              <w:jc w:val="center"/>
              <w:rPr>
                <w:rFonts w:ascii="Montserrat" w:hAnsi="Montserrat" w:cs="Arial"/>
                <w:b/>
                <w:sz w:val="18"/>
                <w:szCs w:val="18"/>
              </w:rPr>
            </w:pPr>
            <w:r w:rsidRPr="00882A57">
              <w:rPr>
                <w:rFonts w:ascii="Montserrat" w:hAnsi="Montserrat" w:cs="Arial"/>
                <w:b/>
                <w:sz w:val="18"/>
                <w:szCs w:val="18"/>
              </w:rPr>
              <w:t>500</w:t>
            </w:r>
          </w:p>
        </w:tc>
        <w:tc>
          <w:tcPr>
            <w:tcW w:w="469" w:type="pct"/>
            <w:shd w:val="clear" w:color="auto" w:fill="auto"/>
            <w:vAlign w:val="center"/>
          </w:tcPr>
          <w:p w:rsidR="00CE4985" w:rsidRPr="00882A57" w:rsidRDefault="00CE4985" w:rsidP="00CE4985">
            <w:pPr>
              <w:jc w:val="center"/>
              <w:rPr>
                <w:rFonts w:ascii="Montserrat" w:hAnsi="Montserrat" w:cs="Arial"/>
                <w:color w:val="000000"/>
                <w:sz w:val="18"/>
                <w:szCs w:val="18"/>
                <w:lang w:val="es-MX" w:eastAsia="es-MX"/>
              </w:rPr>
            </w:pPr>
            <w:r w:rsidRPr="00882A57">
              <w:rPr>
                <w:rFonts w:ascii="Montserrat" w:hAnsi="Montserrat" w:cs="Arial"/>
                <w:color w:val="000000"/>
                <w:sz w:val="18"/>
                <w:szCs w:val="18"/>
                <w:lang w:val="es-MX" w:eastAsia="es-MX"/>
              </w:rPr>
              <w:t>g</w:t>
            </w:r>
          </w:p>
        </w:tc>
        <w:tc>
          <w:tcPr>
            <w:tcW w:w="625" w:type="pct"/>
            <w:tcBorders>
              <w:top w:val="nil"/>
              <w:left w:val="single" w:sz="4" w:space="0" w:color="auto"/>
              <w:bottom w:val="single" w:sz="4" w:space="0" w:color="auto"/>
              <w:right w:val="single" w:sz="4" w:space="0" w:color="auto"/>
            </w:tcBorders>
            <w:shd w:val="clear" w:color="auto" w:fill="auto"/>
            <w:noWrap/>
            <w:vAlign w:val="center"/>
          </w:tcPr>
          <w:p w:rsidR="00CE4985" w:rsidRPr="00882A57" w:rsidRDefault="00CE4985" w:rsidP="00CE4985">
            <w:pPr>
              <w:jc w:val="center"/>
              <w:rPr>
                <w:rFonts w:ascii="Montserrat" w:hAnsi="Montserrat" w:cs="Calibri"/>
                <w:color w:val="000000"/>
                <w:sz w:val="18"/>
                <w:szCs w:val="18"/>
              </w:rPr>
            </w:pPr>
            <w:r w:rsidRPr="00882A57">
              <w:rPr>
                <w:rFonts w:ascii="Montserrat" w:hAnsi="Montserrat" w:cs="Calibri"/>
                <w:color w:val="000000"/>
                <w:sz w:val="18"/>
                <w:szCs w:val="18"/>
              </w:rPr>
              <w:t>140,000</w:t>
            </w:r>
          </w:p>
        </w:tc>
        <w:tc>
          <w:tcPr>
            <w:tcW w:w="471" w:type="pct"/>
            <w:shd w:val="clear" w:color="auto" w:fill="auto"/>
            <w:noWrap/>
            <w:vAlign w:val="center"/>
          </w:tcPr>
          <w:p w:rsidR="00CE4985" w:rsidRPr="00882A57" w:rsidRDefault="00CE4985" w:rsidP="00CE4985">
            <w:pPr>
              <w:jc w:val="center"/>
              <w:rPr>
                <w:rFonts w:ascii="Montserrat" w:hAnsi="Montserrat" w:cs="Arial"/>
                <w:sz w:val="18"/>
                <w:szCs w:val="18"/>
                <w:lang w:val="es-MX" w:eastAsia="es-MX"/>
              </w:rPr>
            </w:pPr>
            <w:r w:rsidRPr="00882A57">
              <w:rPr>
                <w:rFonts w:ascii="Montserrat" w:hAnsi="Montserrat" w:cs="Arial"/>
                <w:sz w:val="18"/>
                <w:szCs w:val="18"/>
                <w:lang w:val="es-MX" w:eastAsia="es-MX"/>
              </w:rPr>
              <w:t>27</w:t>
            </w:r>
          </w:p>
        </w:tc>
      </w:tr>
    </w:tbl>
    <w:p w:rsidR="00FB648C" w:rsidRDefault="00FB648C" w:rsidP="00FB648C">
      <w:pPr>
        <w:pStyle w:val="Prrafodelista"/>
        <w:rPr>
          <w:rFonts w:ascii="Montserrat" w:hAnsi="Montserrat"/>
          <w:b/>
          <w:szCs w:val="18"/>
        </w:rPr>
      </w:pPr>
    </w:p>
    <w:p w:rsidR="00FB648C" w:rsidRDefault="00FB648C" w:rsidP="00FB648C">
      <w:pPr>
        <w:tabs>
          <w:tab w:val="left" w:pos="-396"/>
          <w:tab w:val="left" w:pos="5559"/>
          <w:tab w:val="left" w:pos="6976"/>
          <w:tab w:val="left" w:pos="8252"/>
          <w:tab w:val="left" w:pos="9244"/>
          <w:tab w:val="left" w:pos="10982"/>
        </w:tabs>
        <w:jc w:val="both"/>
        <w:rPr>
          <w:rFonts w:ascii="Montserrat" w:hAnsi="Montserrat" w:cs="Arial"/>
          <w:sz w:val="18"/>
        </w:rPr>
      </w:pPr>
      <w:r w:rsidRPr="00FB7E4D">
        <w:rPr>
          <w:rFonts w:ascii="Montserrat" w:hAnsi="Montserrat" w:cs="Arial"/>
          <w:sz w:val="18"/>
        </w:rPr>
        <w:t>Se anexan Especificaciones Técnicas de Calidad que deberán cumplirse para cada uno de los insumos (</w:t>
      </w:r>
      <w:r w:rsidRPr="005826CD">
        <w:rPr>
          <w:rFonts w:ascii="Montserrat" w:hAnsi="Montserrat" w:cs="Arial"/>
          <w:b/>
          <w:sz w:val="18"/>
        </w:rPr>
        <w:t>Anexo A</w:t>
      </w:r>
      <w:r w:rsidRPr="00FB7E4D">
        <w:rPr>
          <w:rFonts w:ascii="Montserrat" w:hAnsi="Montserrat" w:cs="Arial"/>
          <w:sz w:val="18"/>
        </w:rPr>
        <w:t>).</w:t>
      </w:r>
      <w:r>
        <w:rPr>
          <w:rFonts w:ascii="Montserrat" w:hAnsi="Montserrat" w:cs="Arial"/>
          <w:sz w:val="18"/>
        </w:rPr>
        <w:t xml:space="preserve"> Todos los insumos del listado deberán realizarse análisis de laboratorio</w:t>
      </w:r>
      <w:r w:rsidR="00250026">
        <w:rPr>
          <w:rFonts w:ascii="Montserrat" w:hAnsi="Montserrat" w:cs="Arial"/>
          <w:sz w:val="18"/>
        </w:rPr>
        <w:t>.</w:t>
      </w:r>
    </w:p>
    <w:p w:rsidR="00FB648C" w:rsidRPr="004D228E" w:rsidRDefault="00FB648C" w:rsidP="00FB648C">
      <w:pPr>
        <w:rPr>
          <w:rFonts w:ascii="Montserrat" w:hAnsi="Montserrat"/>
          <w:b/>
          <w:szCs w:val="18"/>
        </w:rPr>
      </w:pPr>
    </w:p>
    <w:p w:rsidR="00FB648C" w:rsidRDefault="00FB648C" w:rsidP="00FB648C">
      <w:pPr>
        <w:pStyle w:val="Prrafodelista"/>
        <w:rPr>
          <w:rFonts w:ascii="Montserrat" w:hAnsi="Montserrat"/>
          <w:b/>
          <w:szCs w:val="18"/>
        </w:rPr>
      </w:pPr>
    </w:p>
    <w:p w:rsidR="00FB648C" w:rsidRDefault="00FB648C" w:rsidP="00FB648C">
      <w:pPr>
        <w:pStyle w:val="Prrafodelista"/>
        <w:rPr>
          <w:rFonts w:ascii="Montserrat" w:hAnsi="Montserrat"/>
          <w:b/>
          <w:szCs w:val="18"/>
        </w:rPr>
      </w:pPr>
    </w:p>
    <w:p w:rsidR="00FB648C" w:rsidRDefault="00FB648C" w:rsidP="00FB648C">
      <w:pPr>
        <w:pStyle w:val="Prrafodelista"/>
        <w:rPr>
          <w:rFonts w:ascii="Montserrat" w:hAnsi="Montserrat"/>
          <w:b/>
          <w:szCs w:val="18"/>
        </w:rPr>
      </w:pPr>
    </w:p>
    <w:p w:rsidR="00C41EE7" w:rsidRDefault="00C41EE7" w:rsidP="00FB648C">
      <w:pPr>
        <w:pStyle w:val="Prrafodelista"/>
        <w:rPr>
          <w:rFonts w:ascii="Montserrat" w:hAnsi="Montserrat"/>
          <w:b/>
          <w:szCs w:val="18"/>
        </w:rPr>
      </w:pPr>
    </w:p>
    <w:p w:rsidR="00C41EE7" w:rsidRDefault="00C41EE7" w:rsidP="00FB648C">
      <w:pPr>
        <w:pStyle w:val="Prrafodelista"/>
        <w:rPr>
          <w:rFonts w:ascii="Montserrat" w:hAnsi="Montserrat"/>
          <w:b/>
          <w:szCs w:val="18"/>
        </w:rPr>
      </w:pPr>
    </w:p>
    <w:p w:rsidR="00C41EE7" w:rsidRDefault="00C41EE7" w:rsidP="00FB648C">
      <w:pPr>
        <w:pStyle w:val="Prrafodelista"/>
        <w:rPr>
          <w:rFonts w:ascii="Montserrat" w:hAnsi="Montserrat"/>
          <w:b/>
          <w:szCs w:val="18"/>
        </w:rPr>
      </w:pPr>
    </w:p>
    <w:p w:rsidR="00C41EE7" w:rsidRDefault="00C41EE7" w:rsidP="00FB648C">
      <w:pPr>
        <w:pStyle w:val="Prrafodelista"/>
        <w:rPr>
          <w:rFonts w:ascii="Montserrat" w:hAnsi="Montserrat"/>
          <w:b/>
          <w:szCs w:val="18"/>
        </w:rPr>
      </w:pPr>
    </w:p>
    <w:p w:rsidR="00C41EE7" w:rsidRDefault="00C41EE7" w:rsidP="00FB648C">
      <w:pPr>
        <w:pStyle w:val="Prrafodelista"/>
        <w:rPr>
          <w:rFonts w:ascii="Montserrat" w:hAnsi="Montserrat"/>
          <w:b/>
          <w:szCs w:val="18"/>
        </w:rPr>
      </w:pPr>
    </w:p>
    <w:p w:rsidR="00FB648C" w:rsidRDefault="00FB648C" w:rsidP="00FB648C">
      <w:pPr>
        <w:pStyle w:val="Prrafodelista"/>
        <w:rPr>
          <w:rFonts w:ascii="Montserrat" w:hAnsi="Montserrat"/>
          <w:b/>
          <w:szCs w:val="18"/>
        </w:rPr>
      </w:pPr>
    </w:p>
    <w:p w:rsidR="00493C75" w:rsidRDefault="00493C75" w:rsidP="00FB648C">
      <w:pPr>
        <w:pStyle w:val="Prrafodelista"/>
        <w:rPr>
          <w:rFonts w:ascii="Montserrat" w:hAnsi="Montserrat"/>
          <w:b/>
          <w:szCs w:val="18"/>
        </w:rPr>
      </w:pPr>
    </w:p>
    <w:p w:rsidR="00493C75" w:rsidRDefault="00493C75" w:rsidP="00FB648C">
      <w:pPr>
        <w:pStyle w:val="Prrafodelista"/>
        <w:rPr>
          <w:rFonts w:ascii="Montserrat" w:hAnsi="Montserrat"/>
          <w:b/>
          <w:szCs w:val="18"/>
        </w:rPr>
      </w:pPr>
    </w:p>
    <w:p w:rsidR="00FB648C" w:rsidRPr="00C75E07" w:rsidRDefault="00FB648C" w:rsidP="00FB648C">
      <w:pPr>
        <w:rPr>
          <w:rFonts w:ascii="Montserrat" w:hAnsi="Montserrat"/>
          <w:b/>
          <w:szCs w:val="18"/>
        </w:rPr>
      </w:pPr>
    </w:p>
    <w:p w:rsidR="00552467" w:rsidRDefault="00552467" w:rsidP="00552467">
      <w:pPr>
        <w:jc w:val="both"/>
        <w:rPr>
          <w:sz w:val="22"/>
          <w:szCs w:val="22"/>
        </w:rPr>
      </w:pPr>
    </w:p>
    <w:p w:rsidR="00FB648C" w:rsidRPr="00552467" w:rsidRDefault="00FB648C" w:rsidP="00552467">
      <w:pPr>
        <w:jc w:val="both"/>
        <w:rPr>
          <w:rFonts w:ascii="Montserrat" w:hAnsi="Montserrat"/>
          <w:b/>
          <w:szCs w:val="18"/>
        </w:rPr>
      </w:pPr>
      <w:r w:rsidRPr="00552467">
        <w:rPr>
          <w:rFonts w:ascii="Montserrat" w:hAnsi="Montserrat"/>
          <w:b/>
          <w:szCs w:val="18"/>
        </w:rPr>
        <w:t>Menú para la dotación de Desayuno Escolar Caliente (Platillos preparados)</w:t>
      </w:r>
    </w:p>
    <w:p w:rsidR="00FB648C" w:rsidRPr="00714EF4" w:rsidRDefault="00FB648C" w:rsidP="00714EF4">
      <w:pPr>
        <w:jc w:val="both"/>
        <w:rPr>
          <w:rFonts w:ascii="Montserrat" w:hAnsi="Montserrat"/>
          <w:b/>
          <w:szCs w:val="18"/>
        </w:rPr>
      </w:pPr>
    </w:p>
    <w:p w:rsidR="00FB648C" w:rsidRPr="00552467" w:rsidRDefault="00FB648C" w:rsidP="00552467">
      <w:pPr>
        <w:jc w:val="both"/>
        <w:rPr>
          <w:rFonts w:ascii="Montserrat" w:hAnsi="Montserrat"/>
          <w:b/>
          <w:szCs w:val="18"/>
        </w:rPr>
      </w:pPr>
      <w:r w:rsidRPr="00552467">
        <w:rPr>
          <w:rFonts w:ascii="Montserrat" w:hAnsi="Montserrat"/>
          <w:b/>
          <w:szCs w:val="18"/>
        </w:rPr>
        <w:t>Centros de preparación</w:t>
      </w:r>
    </w:p>
    <w:p w:rsidR="00FB648C" w:rsidRDefault="00FB648C" w:rsidP="00FB648C">
      <w:pPr>
        <w:pStyle w:val="Prrafodelista"/>
        <w:ind w:left="1080"/>
        <w:jc w:val="both"/>
        <w:rPr>
          <w:rFonts w:ascii="Montserrat" w:hAnsi="Montserrat"/>
          <w:b/>
          <w:szCs w:val="18"/>
        </w:rPr>
      </w:pPr>
    </w:p>
    <w:p w:rsidR="00FB648C" w:rsidRDefault="00FB648C" w:rsidP="00FB648C">
      <w:pPr>
        <w:ind w:left="360"/>
        <w:jc w:val="both"/>
        <w:rPr>
          <w:rFonts w:ascii="Montserrat" w:hAnsi="Montserrat"/>
          <w:szCs w:val="18"/>
        </w:rPr>
      </w:pPr>
    </w:p>
    <w:p w:rsidR="00552467" w:rsidRPr="00552467" w:rsidRDefault="00FB648C" w:rsidP="00646BBB">
      <w:pPr>
        <w:pStyle w:val="Prrafodelista"/>
        <w:numPr>
          <w:ilvl w:val="0"/>
          <w:numId w:val="15"/>
        </w:numPr>
        <w:jc w:val="both"/>
        <w:rPr>
          <w:rFonts w:ascii="Montserrat" w:hAnsi="Montserrat"/>
          <w:b/>
          <w:szCs w:val="18"/>
        </w:rPr>
      </w:pPr>
      <w:r w:rsidRPr="00552467">
        <w:rPr>
          <w:rFonts w:ascii="Montserrat" w:hAnsi="Montserrat"/>
          <w:szCs w:val="18"/>
        </w:rPr>
        <w:t>DIF Baja California proporcionará un menú cíclico</w:t>
      </w:r>
      <w:r w:rsidR="00552467">
        <w:rPr>
          <w:rFonts w:ascii="Montserrat" w:hAnsi="Montserrat"/>
          <w:szCs w:val="18"/>
        </w:rPr>
        <w:t xml:space="preserve"> </w:t>
      </w:r>
      <w:r w:rsidRPr="00552467">
        <w:rPr>
          <w:rFonts w:ascii="Montserrat" w:hAnsi="Montserrat"/>
          <w:szCs w:val="18"/>
        </w:rPr>
        <w:t xml:space="preserve">de 20 días para el Desayuno Escolar Caliente (DEC) que cumpla con los criterios y limitaciones que establecen los Lineamientos de la Estrategia Integral de Asistencia Social Alimentaria y Desarrollo Comunitario emitida por el Sistema Nacional para el Desarrollo Integral para la Familia. </w:t>
      </w:r>
    </w:p>
    <w:p w:rsidR="00552467" w:rsidRDefault="00FB648C" w:rsidP="00552467">
      <w:pPr>
        <w:pStyle w:val="Prrafodelista"/>
        <w:jc w:val="both"/>
        <w:rPr>
          <w:rFonts w:ascii="Montserrat" w:hAnsi="Montserrat"/>
          <w:szCs w:val="18"/>
        </w:rPr>
      </w:pPr>
      <w:r w:rsidRPr="00552467">
        <w:rPr>
          <w:rFonts w:ascii="Montserrat" w:hAnsi="Montserrat"/>
          <w:szCs w:val="18"/>
        </w:rPr>
        <w:lastRenderedPageBreak/>
        <w:t>El Proveedor adjudicado deberá respetar el menú del DEC (</w:t>
      </w:r>
      <w:r w:rsidRPr="00552467">
        <w:rPr>
          <w:rFonts w:ascii="Montserrat" w:hAnsi="Montserrat"/>
          <w:b/>
          <w:szCs w:val="18"/>
        </w:rPr>
        <w:t>Anexo E</w:t>
      </w:r>
      <w:r w:rsidRPr="00552467">
        <w:rPr>
          <w:rFonts w:ascii="Montserrat" w:hAnsi="Montserrat"/>
          <w:szCs w:val="18"/>
        </w:rPr>
        <w:t>), así como las dotaciones de cada platillo y corresponderá a utilizar productos que cumplan con las Especificaciones Técnicas de Calidad (</w:t>
      </w:r>
      <w:r w:rsidRPr="00552467">
        <w:rPr>
          <w:rFonts w:ascii="Montserrat" w:hAnsi="Montserrat"/>
          <w:b/>
          <w:szCs w:val="18"/>
        </w:rPr>
        <w:t>Anexo A</w:t>
      </w:r>
      <w:r w:rsidRPr="00552467">
        <w:rPr>
          <w:rFonts w:ascii="Montserrat" w:hAnsi="Montserrat"/>
          <w:szCs w:val="18"/>
        </w:rPr>
        <w:t>) para su elaboración. Es importante mencionar que, en caso de tener rechazo en algún platillo, ya sea por algún producto alérgeno o aceptación de los beneficiarios, se podrá modificar.</w:t>
      </w:r>
    </w:p>
    <w:p w:rsidR="00552467" w:rsidRDefault="00552467" w:rsidP="00552467">
      <w:pPr>
        <w:pStyle w:val="Prrafodelista"/>
        <w:jc w:val="both"/>
        <w:rPr>
          <w:rFonts w:ascii="Montserrat" w:hAnsi="Montserrat"/>
          <w:szCs w:val="18"/>
        </w:rPr>
      </w:pPr>
    </w:p>
    <w:p w:rsidR="00FB648C" w:rsidRPr="00552467" w:rsidRDefault="00FB648C" w:rsidP="00552467">
      <w:pPr>
        <w:pStyle w:val="Prrafodelista"/>
        <w:jc w:val="both"/>
        <w:rPr>
          <w:rFonts w:ascii="Montserrat" w:hAnsi="Montserrat"/>
          <w:b/>
          <w:szCs w:val="18"/>
        </w:rPr>
      </w:pPr>
      <w:r w:rsidRPr="00552467">
        <w:rPr>
          <w:rFonts w:ascii="Montserrat" w:hAnsi="Montserrat"/>
          <w:szCs w:val="18"/>
        </w:rPr>
        <w:t>El Listado de insumos alimentarios a utilizar es el siguiente:</w:t>
      </w:r>
    </w:p>
    <w:p w:rsidR="00FB648C" w:rsidRPr="00537148" w:rsidRDefault="00FB648C" w:rsidP="00FB648C">
      <w:pPr>
        <w:rPr>
          <w:sz w:val="14"/>
          <w:szCs w:val="14"/>
        </w:rPr>
      </w:pPr>
      <w:r w:rsidRPr="00537148">
        <w:rPr>
          <w:sz w:val="14"/>
          <w:szCs w:val="14"/>
        </w:rPr>
        <w:t xml:space="preserve">        </w:t>
      </w:r>
    </w:p>
    <w:p w:rsidR="00FB648C" w:rsidRPr="0001725B" w:rsidRDefault="00FB648C" w:rsidP="00FB648C">
      <w:pPr>
        <w:jc w:val="center"/>
        <w:rPr>
          <w:rFonts w:ascii="Montserrat" w:hAnsi="Montserrat"/>
          <w:sz w:val="14"/>
          <w:szCs w:val="14"/>
        </w:rPr>
      </w:pPr>
    </w:p>
    <w:p w:rsidR="00FB648C" w:rsidRPr="0001725B" w:rsidRDefault="000919CD" w:rsidP="00FB648C">
      <w:pPr>
        <w:pStyle w:val="Descripcin"/>
        <w:keepNext/>
        <w:jc w:val="center"/>
        <w:rPr>
          <w:i w:val="0"/>
          <w:color w:val="auto"/>
          <w:sz w:val="14"/>
          <w:szCs w:val="14"/>
        </w:rPr>
      </w:pPr>
      <w:r>
        <w:rPr>
          <w:b/>
          <w:i w:val="0"/>
          <w:color w:val="auto"/>
          <w:sz w:val="14"/>
          <w:szCs w:val="14"/>
        </w:rPr>
        <w:t>Tabla 11</w:t>
      </w:r>
      <w:r w:rsidR="00FB648C" w:rsidRPr="0001725B">
        <w:rPr>
          <w:b/>
          <w:i w:val="0"/>
          <w:color w:val="auto"/>
          <w:sz w:val="14"/>
          <w:szCs w:val="14"/>
        </w:rPr>
        <w:t>.</w:t>
      </w:r>
      <w:r w:rsidR="00FB648C" w:rsidRPr="0001725B">
        <w:rPr>
          <w:i w:val="0"/>
          <w:color w:val="auto"/>
          <w:sz w:val="14"/>
          <w:szCs w:val="14"/>
        </w:rPr>
        <w:t xml:space="preserve"> Insumos que conforman el menú del DEC.</w:t>
      </w:r>
    </w:p>
    <w:tbl>
      <w:tblPr>
        <w:tblW w:w="4297" w:type="pct"/>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7"/>
        <w:gridCol w:w="3546"/>
        <w:gridCol w:w="1416"/>
        <w:gridCol w:w="1133"/>
        <w:gridCol w:w="895"/>
      </w:tblGrid>
      <w:tr w:rsidR="00FB648C" w:rsidRPr="00493C75" w:rsidTr="00FB648C">
        <w:trPr>
          <w:trHeight w:val="397"/>
        </w:trPr>
        <w:tc>
          <w:tcPr>
            <w:tcW w:w="393" w:type="pct"/>
            <w:shd w:val="clear" w:color="auto" w:fill="D9D9D9"/>
            <w:vAlign w:val="center"/>
          </w:tcPr>
          <w:p w:rsidR="00FB648C" w:rsidRPr="00493C75" w:rsidRDefault="00FB648C" w:rsidP="00FB648C">
            <w:pPr>
              <w:jc w:val="center"/>
              <w:rPr>
                <w:rFonts w:ascii="Montserrat" w:hAnsi="Montserrat" w:cs="Arial"/>
                <w:b/>
                <w:sz w:val="18"/>
                <w:szCs w:val="18"/>
              </w:rPr>
            </w:pPr>
            <w:r w:rsidRPr="00493C75">
              <w:rPr>
                <w:rFonts w:ascii="Montserrat" w:hAnsi="Montserrat" w:cs="Arial"/>
                <w:b/>
                <w:sz w:val="18"/>
                <w:szCs w:val="18"/>
              </w:rPr>
              <w:t>No.</w:t>
            </w:r>
          </w:p>
        </w:tc>
        <w:tc>
          <w:tcPr>
            <w:tcW w:w="2337" w:type="pct"/>
            <w:shd w:val="clear" w:color="auto" w:fill="D9D9D9"/>
            <w:vAlign w:val="center"/>
          </w:tcPr>
          <w:p w:rsidR="00FB648C" w:rsidRPr="00493C75" w:rsidRDefault="00FB648C" w:rsidP="00FB648C">
            <w:pPr>
              <w:jc w:val="center"/>
              <w:rPr>
                <w:rFonts w:ascii="Montserrat" w:hAnsi="Montserrat" w:cs="Arial"/>
                <w:b/>
                <w:sz w:val="18"/>
                <w:szCs w:val="18"/>
              </w:rPr>
            </w:pPr>
            <w:r w:rsidRPr="00493C75">
              <w:rPr>
                <w:rFonts w:ascii="Montserrat" w:hAnsi="Montserrat" w:cs="Arial"/>
                <w:b/>
                <w:sz w:val="18"/>
                <w:szCs w:val="18"/>
              </w:rPr>
              <w:t>Descripción</w:t>
            </w:r>
          </w:p>
        </w:tc>
        <w:tc>
          <w:tcPr>
            <w:tcW w:w="933" w:type="pct"/>
            <w:shd w:val="clear" w:color="auto" w:fill="D9D9D9"/>
            <w:vAlign w:val="center"/>
          </w:tcPr>
          <w:p w:rsidR="00FB648C" w:rsidRPr="00493C75" w:rsidRDefault="00FB648C" w:rsidP="00FB648C">
            <w:pPr>
              <w:jc w:val="center"/>
              <w:rPr>
                <w:rFonts w:ascii="Montserrat" w:hAnsi="Montserrat" w:cs="Arial"/>
                <w:b/>
                <w:sz w:val="18"/>
                <w:szCs w:val="18"/>
              </w:rPr>
            </w:pPr>
            <w:r w:rsidRPr="00493C75">
              <w:rPr>
                <w:rFonts w:ascii="Montserrat" w:hAnsi="Montserrat" w:cs="Arial"/>
                <w:b/>
                <w:sz w:val="18"/>
                <w:szCs w:val="18"/>
              </w:rPr>
              <w:t>Presentación</w:t>
            </w:r>
          </w:p>
        </w:tc>
        <w:tc>
          <w:tcPr>
            <w:tcW w:w="747" w:type="pct"/>
            <w:shd w:val="clear" w:color="auto" w:fill="D9D9D9"/>
            <w:vAlign w:val="center"/>
          </w:tcPr>
          <w:p w:rsidR="00FB648C" w:rsidRPr="00493C75" w:rsidRDefault="00FB648C" w:rsidP="00FB648C">
            <w:pPr>
              <w:jc w:val="center"/>
              <w:rPr>
                <w:rFonts w:ascii="Montserrat" w:hAnsi="Montserrat" w:cs="Arial"/>
                <w:b/>
                <w:sz w:val="18"/>
                <w:szCs w:val="18"/>
              </w:rPr>
            </w:pPr>
            <w:r w:rsidRPr="00493C75">
              <w:rPr>
                <w:rFonts w:ascii="Montserrat" w:hAnsi="Montserrat" w:cs="Arial"/>
                <w:b/>
                <w:sz w:val="18"/>
                <w:szCs w:val="18"/>
              </w:rPr>
              <w:t>Unidad de Medida</w:t>
            </w:r>
          </w:p>
        </w:tc>
        <w:tc>
          <w:tcPr>
            <w:tcW w:w="590" w:type="pct"/>
            <w:shd w:val="clear" w:color="auto" w:fill="D9D9D9"/>
            <w:vAlign w:val="center"/>
          </w:tcPr>
          <w:p w:rsidR="00FB648C" w:rsidRPr="00493C75" w:rsidRDefault="00FB648C" w:rsidP="00FB648C">
            <w:pPr>
              <w:jc w:val="center"/>
              <w:rPr>
                <w:rFonts w:ascii="Montserrat" w:hAnsi="Montserrat" w:cs="Arial"/>
                <w:b/>
                <w:sz w:val="18"/>
                <w:szCs w:val="18"/>
              </w:rPr>
            </w:pPr>
            <w:r w:rsidRPr="00493C75">
              <w:rPr>
                <w:rFonts w:ascii="Montserrat" w:hAnsi="Montserrat" w:cs="Arial"/>
                <w:b/>
                <w:sz w:val="18"/>
                <w:szCs w:val="18"/>
              </w:rPr>
              <w:t>No. ETC</w:t>
            </w:r>
          </w:p>
        </w:tc>
      </w:tr>
      <w:tr w:rsidR="00FB648C" w:rsidRPr="00493C75" w:rsidTr="00552467">
        <w:trPr>
          <w:trHeight w:val="352"/>
        </w:trPr>
        <w:tc>
          <w:tcPr>
            <w:tcW w:w="39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Aceite vegetal comestible</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Botella</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1L</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01</w:t>
            </w:r>
          </w:p>
        </w:tc>
      </w:tr>
      <w:tr w:rsidR="00FB648C" w:rsidRPr="00493C75" w:rsidTr="00552467">
        <w:trPr>
          <w:trHeight w:val="284"/>
        </w:trPr>
        <w:tc>
          <w:tcPr>
            <w:tcW w:w="39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2</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Agua natural</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Garrafón</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20L</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02</w:t>
            </w:r>
          </w:p>
        </w:tc>
      </w:tr>
      <w:tr w:rsidR="00FB648C" w:rsidRPr="00493C75" w:rsidTr="00552467">
        <w:trPr>
          <w:trHeight w:val="276"/>
        </w:trPr>
        <w:tc>
          <w:tcPr>
            <w:tcW w:w="39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3</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Arroz extra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1kg</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03</w:t>
            </w:r>
          </w:p>
        </w:tc>
      </w:tr>
      <w:tr w:rsidR="00FB648C" w:rsidRPr="00493C75" w:rsidTr="00552467">
        <w:trPr>
          <w:trHeight w:val="266"/>
        </w:trPr>
        <w:tc>
          <w:tcPr>
            <w:tcW w:w="39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4</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Atún aleta amarilla en agua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Lata</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140g</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04</w:t>
            </w:r>
          </w:p>
        </w:tc>
      </w:tr>
      <w:tr w:rsidR="00FB648C" w:rsidRPr="00493C75" w:rsidTr="00552467">
        <w:trPr>
          <w:trHeight w:val="271"/>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5</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Frijol pinto/negro</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1kg</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08/09</w:t>
            </w:r>
          </w:p>
        </w:tc>
      </w:tr>
      <w:tr w:rsidR="00FB648C" w:rsidRPr="00493C75" w:rsidTr="00FB648C">
        <w:trPr>
          <w:trHeight w:val="340"/>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6</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Harina de trigo integral fortificada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1kg</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11</w:t>
            </w:r>
          </w:p>
        </w:tc>
      </w:tr>
      <w:tr w:rsidR="00FB648C" w:rsidRPr="00493C75" w:rsidTr="00552467">
        <w:trPr>
          <w:trHeight w:val="322"/>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7</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Huevo con cascarón</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Cartera</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30 piezas</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12</w:t>
            </w:r>
          </w:p>
        </w:tc>
      </w:tr>
      <w:tr w:rsidR="00FB648C" w:rsidRPr="00493C75" w:rsidTr="00552467">
        <w:trPr>
          <w:trHeight w:val="284"/>
        </w:trPr>
        <w:tc>
          <w:tcPr>
            <w:tcW w:w="39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8</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Leche descremada en polvo</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210g</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13</w:t>
            </w:r>
          </w:p>
        </w:tc>
      </w:tr>
      <w:tr w:rsidR="00FB648C" w:rsidRPr="00493C75" w:rsidTr="00552467">
        <w:trPr>
          <w:trHeight w:val="274"/>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9</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Lenteja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 xml:space="preserve">Paquete </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500g</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16</w:t>
            </w:r>
          </w:p>
        </w:tc>
      </w:tr>
      <w:tr w:rsidR="00FB648C" w:rsidRPr="00493C75" w:rsidTr="00552467">
        <w:trPr>
          <w:trHeight w:val="278"/>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10</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Pasta integral para sopa codito</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200g</w:t>
            </w:r>
          </w:p>
        </w:tc>
        <w:tc>
          <w:tcPr>
            <w:tcW w:w="590" w:type="pct"/>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18</w:t>
            </w:r>
          </w:p>
        </w:tc>
      </w:tr>
      <w:tr w:rsidR="00FB648C" w:rsidRPr="00493C75" w:rsidTr="002C5FC8">
        <w:trPr>
          <w:trHeight w:val="268"/>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11</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Pasta integral para sopa fideo</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200g</w:t>
            </w:r>
          </w:p>
        </w:tc>
        <w:tc>
          <w:tcPr>
            <w:tcW w:w="590" w:type="pct"/>
            <w:vAlign w:val="center"/>
          </w:tcPr>
          <w:p w:rsidR="00FB648C" w:rsidRPr="00493C75" w:rsidRDefault="00FB648C" w:rsidP="002C5FC8">
            <w:pPr>
              <w:jc w:val="center"/>
              <w:rPr>
                <w:rFonts w:ascii="Montserrat" w:hAnsi="Montserrat" w:cs="Arial"/>
                <w:sz w:val="18"/>
                <w:szCs w:val="18"/>
              </w:rPr>
            </w:pPr>
            <w:r w:rsidRPr="00493C75">
              <w:rPr>
                <w:rFonts w:ascii="Montserrat" w:hAnsi="Montserrat" w:cs="Arial"/>
                <w:sz w:val="18"/>
                <w:szCs w:val="18"/>
              </w:rPr>
              <w:t>20</w:t>
            </w:r>
          </w:p>
        </w:tc>
      </w:tr>
      <w:tr w:rsidR="00FB648C" w:rsidRPr="00493C75" w:rsidTr="002C5FC8">
        <w:trPr>
          <w:trHeight w:val="272"/>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12</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Pasta integral para sopa pluma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200g</w:t>
            </w:r>
          </w:p>
        </w:tc>
        <w:tc>
          <w:tcPr>
            <w:tcW w:w="590" w:type="pct"/>
            <w:vAlign w:val="center"/>
          </w:tcPr>
          <w:p w:rsidR="00FB648C" w:rsidRPr="00493C75" w:rsidRDefault="00FB648C" w:rsidP="002C5FC8">
            <w:pPr>
              <w:jc w:val="center"/>
              <w:rPr>
                <w:rFonts w:ascii="Montserrat" w:hAnsi="Montserrat" w:cs="Arial"/>
                <w:sz w:val="18"/>
                <w:szCs w:val="18"/>
              </w:rPr>
            </w:pPr>
            <w:r w:rsidRPr="00493C75">
              <w:rPr>
                <w:rFonts w:ascii="Montserrat" w:hAnsi="Montserrat" w:cs="Arial"/>
                <w:sz w:val="18"/>
                <w:szCs w:val="18"/>
              </w:rPr>
              <w:t>21</w:t>
            </w:r>
          </w:p>
        </w:tc>
      </w:tr>
      <w:tr w:rsidR="00FB648C" w:rsidRPr="00493C75" w:rsidTr="002C5FC8">
        <w:trPr>
          <w:trHeight w:val="272"/>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13</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 xml:space="preserve">Productos cárnicos </w:t>
            </w:r>
          </w:p>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(Bistec de res y pechuga de pollo)</w:t>
            </w:r>
          </w:p>
        </w:tc>
        <w:tc>
          <w:tcPr>
            <w:tcW w:w="933" w:type="pct"/>
            <w:shd w:val="clear" w:color="auto" w:fill="auto"/>
            <w:vAlign w:val="center"/>
          </w:tcPr>
          <w:p w:rsidR="00FB648C" w:rsidRPr="00493C75" w:rsidRDefault="00145066" w:rsidP="00FB648C">
            <w:pPr>
              <w:jc w:val="center"/>
              <w:rPr>
                <w:rFonts w:ascii="Montserrat" w:hAnsi="Montserrat" w:cs="Arial"/>
                <w:sz w:val="18"/>
                <w:szCs w:val="18"/>
              </w:rPr>
            </w:pPr>
            <w:r>
              <w:rPr>
                <w:rFonts w:ascii="Montserrat" w:hAnsi="Montserrat" w:cs="Arial"/>
                <w:sz w:val="18"/>
                <w:szCs w:val="18"/>
              </w:rPr>
              <w:t>Paquete/A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1Kg</w:t>
            </w:r>
          </w:p>
        </w:tc>
        <w:tc>
          <w:tcPr>
            <w:tcW w:w="590" w:type="pct"/>
            <w:vAlign w:val="center"/>
          </w:tcPr>
          <w:p w:rsidR="00FB648C" w:rsidRPr="00493C75" w:rsidRDefault="00FB648C" w:rsidP="002C5FC8">
            <w:pPr>
              <w:jc w:val="center"/>
              <w:rPr>
                <w:rFonts w:ascii="Montserrat" w:hAnsi="Montserrat" w:cs="Arial"/>
                <w:sz w:val="18"/>
                <w:szCs w:val="18"/>
              </w:rPr>
            </w:pPr>
            <w:r w:rsidRPr="00493C75">
              <w:rPr>
                <w:rFonts w:ascii="Montserrat" w:hAnsi="Montserrat" w:cs="Arial"/>
                <w:sz w:val="18"/>
                <w:szCs w:val="18"/>
              </w:rPr>
              <w:t>22</w:t>
            </w:r>
          </w:p>
        </w:tc>
      </w:tr>
      <w:tr w:rsidR="00FB648C" w:rsidRPr="00493C75" w:rsidTr="002C5FC8">
        <w:trPr>
          <w:trHeight w:val="324"/>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14</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Queso fresco</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1Kg</w:t>
            </w:r>
          </w:p>
        </w:tc>
        <w:tc>
          <w:tcPr>
            <w:tcW w:w="590" w:type="pct"/>
            <w:vAlign w:val="center"/>
          </w:tcPr>
          <w:p w:rsidR="00FB648C" w:rsidRPr="00493C75" w:rsidRDefault="00FB648C" w:rsidP="002C5FC8">
            <w:pPr>
              <w:jc w:val="center"/>
              <w:rPr>
                <w:rFonts w:ascii="Montserrat" w:hAnsi="Montserrat" w:cs="Arial"/>
                <w:sz w:val="18"/>
                <w:szCs w:val="18"/>
              </w:rPr>
            </w:pPr>
            <w:r w:rsidRPr="00493C75">
              <w:rPr>
                <w:rFonts w:ascii="Montserrat" w:hAnsi="Montserrat" w:cs="Arial"/>
                <w:sz w:val="18"/>
                <w:szCs w:val="18"/>
              </w:rPr>
              <w:t>23</w:t>
            </w:r>
          </w:p>
        </w:tc>
      </w:tr>
      <w:tr w:rsidR="00FB648C" w:rsidRPr="00493C75" w:rsidTr="002C5FC8">
        <w:trPr>
          <w:trHeight w:val="272"/>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15</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Tortilla de maíz</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1Kg</w:t>
            </w:r>
          </w:p>
        </w:tc>
        <w:tc>
          <w:tcPr>
            <w:tcW w:w="590" w:type="pct"/>
            <w:vAlign w:val="center"/>
          </w:tcPr>
          <w:p w:rsidR="00FB648C" w:rsidRPr="00493C75" w:rsidRDefault="00552467" w:rsidP="002C5FC8">
            <w:pPr>
              <w:jc w:val="center"/>
              <w:rPr>
                <w:rFonts w:ascii="Montserrat" w:hAnsi="Montserrat" w:cs="Arial"/>
                <w:sz w:val="18"/>
                <w:szCs w:val="18"/>
              </w:rPr>
            </w:pPr>
            <w:r w:rsidRPr="00493C75">
              <w:rPr>
                <w:rFonts w:ascii="Montserrat" w:hAnsi="Montserrat" w:cs="Arial"/>
                <w:sz w:val="18"/>
                <w:szCs w:val="18"/>
              </w:rPr>
              <w:t>26</w:t>
            </w:r>
          </w:p>
        </w:tc>
      </w:tr>
      <w:tr w:rsidR="00FB648C" w:rsidRPr="00493C75" w:rsidTr="002C5FC8">
        <w:trPr>
          <w:trHeight w:val="275"/>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16</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Tostada horneada de maíz</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Paquete</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224g</w:t>
            </w:r>
          </w:p>
        </w:tc>
        <w:tc>
          <w:tcPr>
            <w:tcW w:w="590" w:type="pct"/>
            <w:vAlign w:val="center"/>
          </w:tcPr>
          <w:p w:rsidR="00FB648C" w:rsidRPr="00493C75" w:rsidRDefault="00552467" w:rsidP="002C5FC8">
            <w:pPr>
              <w:jc w:val="center"/>
              <w:rPr>
                <w:rFonts w:ascii="Montserrat" w:hAnsi="Montserrat" w:cs="Arial"/>
                <w:sz w:val="18"/>
                <w:szCs w:val="18"/>
              </w:rPr>
            </w:pPr>
            <w:r w:rsidRPr="00493C75">
              <w:rPr>
                <w:rFonts w:ascii="Montserrat" w:hAnsi="Montserrat" w:cs="Arial"/>
                <w:sz w:val="18"/>
                <w:szCs w:val="18"/>
              </w:rPr>
              <w:t>25</w:t>
            </w:r>
          </w:p>
        </w:tc>
      </w:tr>
      <w:tr w:rsidR="00FB648C" w:rsidRPr="00493C75" w:rsidTr="002C5FC8">
        <w:trPr>
          <w:trHeight w:val="280"/>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17</w:t>
            </w:r>
          </w:p>
        </w:tc>
        <w:tc>
          <w:tcPr>
            <w:tcW w:w="2337" w:type="pct"/>
            <w:shd w:val="clear" w:color="auto" w:fill="auto"/>
            <w:vAlign w:val="center"/>
          </w:tcPr>
          <w:p w:rsidR="00FB648C" w:rsidRPr="00493C75" w:rsidRDefault="00FB648C" w:rsidP="00FB648C">
            <w:pPr>
              <w:jc w:val="center"/>
              <w:rPr>
                <w:rFonts w:ascii="Montserrat" w:hAnsi="Montserrat" w:cs="Arial"/>
                <w:b/>
                <w:sz w:val="18"/>
                <w:szCs w:val="18"/>
              </w:rPr>
            </w:pPr>
            <w:r w:rsidRPr="00493C75">
              <w:rPr>
                <w:rFonts w:ascii="Montserrat" w:hAnsi="Montserrat" w:cs="Arial"/>
                <w:b/>
                <w:sz w:val="18"/>
                <w:szCs w:val="18"/>
              </w:rPr>
              <w:t>Frutas y verduras fresca:</w:t>
            </w:r>
          </w:p>
        </w:tc>
        <w:tc>
          <w:tcPr>
            <w:tcW w:w="933" w:type="pct"/>
            <w:shd w:val="clear" w:color="auto" w:fill="auto"/>
            <w:vAlign w:val="center"/>
          </w:tcPr>
          <w:p w:rsidR="00FB648C" w:rsidRPr="00493C75" w:rsidRDefault="00FB648C" w:rsidP="00FB648C">
            <w:pPr>
              <w:jc w:val="center"/>
              <w:rPr>
                <w:rFonts w:ascii="Montserrat" w:hAnsi="Montserrat" w:cs="Arial"/>
                <w:b/>
                <w:sz w:val="18"/>
                <w:szCs w:val="18"/>
              </w:rPr>
            </w:pPr>
            <w:r w:rsidRPr="00493C75">
              <w:rPr>
                <w:rFonts w:ascii="Montserrat" w:hAnsi="Montserrat" w:cs="Arial"/>
                <w:b/>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b/>
                <w:sz w:val="18"/>
                <w:szCs w:val="18"/>
              </w:rPr>
            </w:pPr>
            <w:r w:rsidRPr="00493C75">
              <w:rPr>
                <w:rFonts w:ascii="Montserrat" w:hAnsi="Montserrat" w:cs="Arial"/>
                <w:b/>
                <w:sz w:val="18"/>
                <w:szCs w:val="18"/>
              </w:rPr>
              <w:t>g</w:t>
            </w:r>
          </w:p>
        </w:tc>
        <w:tc>
          <w:tcPr>
            <w:tcW w:w="590" w:type="pct"/>
            <w:vAlign w:val="center"/>
          </w:tcPr>
          <w:p w:rsidR="00FB648C" w:rsidRPr="00493C75" w:rsidRDefault="00FB648C" w:rsidP="002C5FC8">
            <w:pPr>
              <w:jc w:val="center"/>
              <w:rPr>
                <w:rFonts w:ascii="Montserrat" w:hAnsi="Montserrat" w:cs="Arial"/>
                <w:b/>
                <w:sz w:val="18"/>
                <w:szCs w:val="18"/>
              </w:rPr>
            </w:pPr>
            <w:r w:rsidRPr="00493C75">
              <w:rPr>
                <w:rFonts w:ascii="Montserrat" w:hAnsi="Montserrat" w:cs="Arial"/>
                <w:b/>
                <w:sz w:val="18"/>
                <w:szCs w:val="18"/>
              </w:rPr>
              <w:t>28</w:t>
            </w:r>
          </w:p>
        </w:tc>
      </w:tr>
      <w:tr w:rsidR="00FB648C" w:rsidRPr="00493C75" w:rsidTr="002C5FC8">
        <w:trPr>
          <w:trHeight w:val="270"/>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18</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Apio</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74"/>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19</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Betabel</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64"/>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20</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Calabaza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82"/>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21</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Chayote</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72"/>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22</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Guayaba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316"/>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23</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Jícama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76"/>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24</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Limón</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69"/>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25</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Mandarina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73"/>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26</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Manzana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77"/>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27</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Melón</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80"/>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28</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Naranja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71"/>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29</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Nopal</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74"/>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30</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Pepino</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64"/>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31</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Pera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81"/>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32</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Plátano</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72"/>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33</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Sandía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r w:rsidR="00FB648C" w:rsidRPr="00493C75" w:rsidTr="002C5FC8">
        <w:trPr>
          <w:trHeight w:val="277"/>
        </w:trPr>
        <w:tc>
          <w:tcPr>
            <w:tcW w:w="393" w:type="pct"/>
            <w:shd w:val="clear" w:color="auto" w:fill="auto"/>
            <w:vAlign w:val="center"/>
          </w:tcPr>
          <w:p w:rsidR="00FB648C" w:rsidRPr="00493C75" w:rsidRDefault="00FB648C" w:rsidP="00FB648C">
            <w:pPr>
              <w:jc w:val="center"/>
              <w:rPr>
                <w:rFonts w:ascii="Montserrat" w:hAnsi="Montserrat"/>
                <w:sz w:val="18"/>
                <w:szCs w:val="18"/>
              </w:rPr>
            </w:pPr>
            <w:r w:rsidRPr="00493C75">
              <w:rPr>
                <w:rFonts w:ascii="Montserrat" w:hAnsi="Montserrat"/>
                <w:sz w:val="18"/>
                <w:szCs w:val="18"/>
              </w:rPr>
              <w:t>34</w:t>
            </w:r>
          </w:p>
        </w:tc>
        <w:tc>
          <w:tcPr>
            <w:tcW w:w="233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Zanahoria</w:t>
            </w:r>
          </w:p>
        </w:tc>
        <w:tc>
          <w:tcPr>
            <w:tcW w:w="933"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A granel</w:t>
            </w:r>
          </w:p>
        </w:tc>
        <w:tc>
          <w:tcPr>
            <w:tcW w:w="747" w:type="pct"/>
            <w:shd w:val="clear" w:color="auto" w:fill="auto"/>
            <w:vAlign w:val="center"/>
          </w:tcPr>
          <w:p w:rsidR="00FB648C" w:rsidRPr="00493C75" w:rsidRDefault="00FB648C" w:rsidP="00FB648C">
            <w:pPr>
              <w:jc w:val="center"/>
              <w:rPr>
                <w:rFonts w:ascii="Montserrat" w:hAnsi="Montserrat" w:cs="Arial"/>
                <w:sz w:val="18"/>
                <w:szCs w:val="18"/>
              </w:rPr>
            </w:pPr>
            <w:r w:rsidRPr="00493C75">
              <w:rPr>
                <w:rFonts w:ascii="Montserrat" w:hAnsi="Montserrat" w:cs="Arial"/>
                <w:sz w:val="18"/>
                <w:szCs w:val="18"/>
              </w:rPr>
              <w:t>g</w:t>
            </w:r>
          </w:p>
        </w:tc>
        <w:tc>
          <w:tcPr>
            <w:tcW w:w="590" w:type="pct"/>
            <w:vAlign w:val="center"/>
          </w:tcPr>
          <w:p w:rsidR="00FB648C" w:rsidRPr="00493C75" w:rsidRDefault="00FB648C" w:rsidP="002C5FC8">
            <w:pPr>
              <w:jc w:val="center"/>
              <w:rPr>
                <w:sz w:val="18"/>
                <w:szCs w:val="18"/>
              </w:rPr>
            </w:pPr>
            <w:r w:rsidRPr="00493C75">
              <w:rPr>
                <w:rFonts w:ascii="Montserrat" w:hAnsi="Montserrat" w:cs="Arial"/>
                <w:sz w:val="18"/>
                <w:szCs w:val="18"/>
              </w:rPr>
              <w:t>28</w:t>
            </w:r>
          </w:p>
        </w:tc>
      </w:tr>
    </w:tbl>
    <w:p w:rsidR="00FB648C" w:rsidRDefault="00FB648C" w:rsidP="00FB648C">
      <w:pPr>
        <w:autoSpaceDN w:val="0"/>
        <w:ind w:right="49"/>
        <w:jc w:val="both"/>
        <w:textAlignment w:val="baseline"/>
        <w:rPr>
          <w:rFonts w:ascii="Montserrat" w:hAnsi="Montserrat"/>
        </w:rPr>
      </w:pPr>
    </w:p>
    <w:p w:rsidR="00FE25FC" w:rsidRDefault="00FE25FC" w:rsidP="00FB648C">
      <w:pPr>
        <w:autoSpaceDN w:val="0"/>
        <w:ind w:right="49"/>
        <w:jc w:val="both"/>
        <w:textAlignment w:val="baseline"/>
        <w:rPr>
          <w:rFonts w:ascii="Montserrat" w:hAnsi="Montserrat"/>
        </w:rPr>
      </w:pPr>
    </w:p>
    <w:p w:rsidR="00FE25FC" w:rsidRDefault="00FE25FC" w:rsidP="00FB648C">
      <w:pPr>
        <w:autoSpaceDN w:val="0"/>
        <w:ind w:right="49"/>
        <w:jc w:val="both"/>
        <w:textAlignment w:val="baseline"/>
        <w:rPr>
          <w:rFonts w:ascii="Montserrat" w:hAnsi="Montserrat"/>
        </w:rPr>
      </w:pPr>
    </w:p>
    <w:p w:rsidR="00FE25FC" w:rsidRDefault="00FE25FC" w:rsidP="00FB648C">
      <w:pPr>
        <w:autoSpaceDN w:val="0"/>
        <w:ind w:right="49"/>
        <w:jc w:val="both"/>
        <w:textAlignment w:val="baseline"/>
        <w:rPr>
          <w:rFonts w:ascii="Montserrat" w:hAnsi="Montserrat"/>
        </w:rPr>
      </w:pPr>
    </w:p>
    <w:p w:rsidR="00FE25FC" w:rsidRDefault="00FE25FC" w:rsidP="00FB648C">
      <w:pPr>
        <w:autoSpaceDN w:val="0"/>
        <w:ind w:right="49"/>
        <w:jc w:val="both"/>
        <w:textAlignment w:val="baseline"/>
        <w:rPr>
          <w:rFonts w:ascii="Montserrat" w:hAnsi="Montserrat"/>
        </w:rPr>
      </w:pPr>
    </w:p>
    <w:p w:rsidR="00FE25FC" w:rsidRDefault="00FE25FC" w:rsidP="00FB648C">
      <w:pPr>
        <w:autoSpaceDN w:val="0"/>
        <w:ind w:right="49"/>
        <w:jc w:val="both"/>
        <w:textAlignment w:val="baseline"/>
        <w:rPr>
          <w:rFonts w:ascii="Montserrat" w:hAnsi="Montserrat"/>
        </w:rPr>
      </w:pPr>
    </w:p>
    <w:p w:rsidR="00FE25FC" w:rsidRDefault="00FE25FC" w:rsidP="00FB648C">
      <w:pPr>
        <w:autoSpaceDN w:val="0"/>
        <w:ind w:right="49"/>
        <w:jc w:val="both"/>
        <w:textAlignment w:val="baseline"/>
        <w:rPr>
          <w:rFonts w:ascii="Montserrat" w:hAnsi="Montserrat"/>
        </w:rPr>
      </w:pPr>
    </w:p>
    <w:p w:rsidR="00FE25FC" w:rsidRDefault="00FE25FC" w:rsidP="00FB648C">
      <w:pPr>
        <w:autoSpaceDN w:val="0"/>
        <w:ind w:right="49"/>
        <w:jc w:val="both"/>
        <w:textAlignment w:val="baseline"/>
        <w:rPr>
          <w:rFonts w:ascii="Montserrat" w:hAnsi="Montserrat"/>
        </w:rPr>
      </w:pPr>
    </w:p>
    <w:p w:rsidR="00FE25FC" w:rsidRDefault="00FE25FC" w:rsidP="00FB648C">
      <w:pPr>
        <w:autoSpaceDN w:val="0"/>
        <w:ind w:right="49"/>
        <w:jc w:val="both"/>
        <w:textAlignment w:val="baseline"/>
        <w:rPr>
          <w:rFonts w:ascii="Montserrat" w:hAnsi="Montserrat"/>
        </w:rPr>
      </w:pPr>
    </w:p>
    <w:p w:rsidR="00FB648C" w:rsidRPr="00284F95" w:rsidRDefault="00FB648C" w:rsidP="00FB648C">
      <w:pPr>
        <w:pStyle w:val="Descripcin"/>
        <w:keepNext/>
        <w:jc w:val="center"/>
        <w:rPr>
          <w:i w:val="0"/>
          <w:color w:val="auto"/>
          <w:sz w:val="14"/>
          <w:szCs w:val="14"/>
        </w:rPr>
      </w:pPr>
      <w:r>
        <w:rPr>
          <w:b/>
          <w:i w:val="0"/>
          <w:color w:val="auto"/>
          <w:sz w:val="14"/>
          <w:szCs w:val="14"/>
        </w:rPr>
        <w:t xml:space="preserve">                    </w:t>
      </w:r>
      <w:r w:rsidRPr="008109E8">
        <w:rPr>
          <w:b/>
          <w:i w:val="0"/>
          <w:color w:val="auto"/>
          <w:sz w:val="14"/>
          <w:szCs w:val="14"/>
        </w:rPr>
        <w:t xml:space="preserve">Tabla </w:t>
      </w:r>
      <w:r w:rsidR="000919CD" w:rsidRPr="008109E8">
        <w:rPr>
          <w:b/>
          <w:i w:val="0"/>
          <w:color w:val="auto"/>
          <w:sz w:val="14"/>
          <w:szCs w:val="14"/>
        </w:rPr>
        <w:t>12</w:t>
      </w:r>
      <w:r w:rsidRPr="008109E8">
        <w:rPr>
          <w:b/>
          <w:i w:val="0"/>
          <w:color w:val="auto"/>
          <w:sz w:val="14"/>
          <w:szCs w:val="14"/>
        </w:rPr>
        <w:t>.</w:t>
      </w:r>
      <w:r w:rsidRPr="008109E8">
        <w:rPr>
          <w:i w:val="0"/>
          <w:color w:val="auto"/>
          <w:sz w:val="14"/>
          <w:szCs w:val="14"/>
        </w:rPr>
        <w:t xml:space="preserve"> Platillos a suministrar de acuerdo al menú del programa del Desayuno Escolar Caliente (DEC). </w:t>
      </w:r>
      <w:r w:rsidRPr="008109E8">
        <w:rPr>
          <w:b/>
          <w:i w:val="0"/>
          <w:color w:val="auto"/>
          <w:sz w:val="14"/>
          <w:szCs w:val="14"/>
        </w:rPr>
        <w:t>Anexo E</w:t>
      </w:r>
    </w:p>
    <w:tbl>
      <w:tblPr>
        <w:tblW w:w="4498"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563"/>
        <w:gridCol w:w="3545"/>
        <w:gridCol w:w="991"/>
        <w:gridCol w:w="1660"/>
        <w:gridCol w:w="1183"/>
      </w:tblGrid>
      <w:tr w:rsidR="00FB648C" w:rsidRPr="0034276C" w:rsidTr="00FB648C">
        <w:trPr>
          <w:trHeight w:val="66"/>
          <w:jc w:val="right"/>
        </w:trPr>
        <w:tc>
          <w:tcPr>
            <w:tcW w:w="354" w:type="pct"/>
            <w:vMerge w:val="restart"/>
            <w:shd w:val="clear" w:color="auto" w:fill="D9D9D9" w:themeFill="background1" w:themeFillShade="D9"/>
            <w:vAlign w:val="center"/>
            <w:hideMark/>
          </w:tcPr>
          <w:p w:rsidR="00FB648C" w:rsidRPr="0034276C" w:rsidRDefault="00FB648C" w:rsidP="00FB648C">
            <w:pPr>
              <w:jc w:val="center"/>
              <w:rPr>
                <w:rFonts w:ascii="Montserrat" w:hAnsi="Montserrat" w:cs="Arial"/>
                <w:b/>
                <w:bCs/>
                <w:sz w:val="16"/>
                <w:szCs w:val="16"/>
                <w:lang w:val="es-MX" w:eastAsia="es-MX"/>
              </w:rPr>
            </w:pPr>
            <w:r w:rsidRPr="0034276C">
              <w:rPr>
                <w:rFonts w:ascii="Montserrat" w:hAnsi="Montserrat" w:cs="Arial"/>
                <w:b/>
                <w:bCs/>
                <w:sz w:val="16"/>
                <w:szCs w:val="16"/>
                <w:lang w:val="es-MX" w:eastAsia="es-MX"/>
              </w:rPr>
              <w:t>No.</w:t>
            </w:r>
          </w:p>
        </w:tc>
        <w:tc>
          <w:tcPr>
            <w:tcW w:w="2231" w:type="pct"/>
            <w:vMerge w:val="restart"/>
            <w:shd w:val="clear" w:color="auto" w:fill="D9D9D9" w:themeFill="background1" w:themeFillShade="D9"/>
            <w:vAlign w:val="center"/>
            <w:hideMark/>
          </w:tcPr>
          <w:p w:rsidR="00FB648C" w:rsidRPr="0034276C" w:rsidRDefault="00FB648C" w:rsidP="00FB648C">
            <w:pPr>
              <w:jc w:val="center"/>
              <w:rPr>
                <w:rFonts w:ascii="Montserrat" w:hAnsi="Montserrat" w:cs="Arial"/>
                <w:b/>
                <w:bCs/>
                <w:sz w:val="16"/>
                <w:szCs w:val="16"/>
                <w:lang w:val="es-MX" w:eastAsia="es-MX"/>
              </w:rPr>
            </w:pPr>
            <w:r>
              <w:rPr>
                <w:rFonts w:ascii="Montserrat" w:hAnsi="Montserrat" w:cs="Arial"/>
                <w:b/>
                <w:bCs/>
                <w:sz w:val="16"/>
                <w:szCs w:val="16"/>
                <w:lang w:val="es-MX" w:eastAsia="es-MX"/>
              </w:rPr>
              <w:t>Concepto</w:t>
            </w:r>
          </w:p>
        </w:tc>
        <w:tc>
          <w:tcPr>
            <w:tcW w:w="1669" w:type="pct"/>
            <w:gridSpan w:val="2"/>
            <w:shd w:val="clear" w:color="auto" w:fill="D9D9D9" w:themeFill="background1" w:themeFillShade="D9"/>
            <w:vAlign w:val="bottom"/>
            <w:hideMark/>
          </w:tcPr>
          <w:p w:rsidR="00FB648C" w:rsidRPr="0034276C" w:rsidRDefault="00FB648C" w:rsidP="00FB648C">
            <w:pPr>
              <w:jc w:val="center"/>
              <w:rPr>
                <w:rFonts w:ascii="Montserrat" w:hAnsi="Montserrat" w:cs="Arial"/>
                <w:b/>
                <w:bCs/>
                <w:sz w:val="16"/>
                <w:szCs w:val="16"/>
                <w:lang w:val="es-MX" w:eastAsia="es-MX"/>
              </w:rPr>
            </w:pPr>
            <w:r w:rsidRPr="0034276C">
              <w:rPr>
                <w:rFonts w:ascii="Montserrat" w:hAnsi="Montserrat" w:cs="Arial"/>
                <w:b/>
                <w:bCs/>
                <w:sz w:val="16"/>
                <w:szCs w:val="16"/>
                <w:lang w:val="es-MX" w:eastAsia="es-MX"/>
              </w:rPr>
              <w:t>Presentación</w:t>
            </w:r>
          </w:p>
        </w:tc>
        <w:tc>
          <w:tcPr>
            <w:tcW w:w="745" w:type="pct"/>
            <w:vMerge w:val="restart"/>
            <w:shd w:val="clear" w:color="auto" w:fill="D9D9D9" w:themeFill="background1" w:themeFillShade="D9"/>
            <w:vAlign w:val="center"/>
            <w:hideMark/>
          </w:tcPr>
          <w:p w:rsidR="00FB648C" w:rsidRPr="0034276C" w:rsidRDefault="00FB648C" w:rsidP="00FB648C">
            <w:pPr>
              <w:jc w:val="center"/>
              <w:rPr>
                <w:rFonts w:ascii="Montserrat" w:hAnsi="Montserrat" w:cs="Arial"/>
                <w:b/>
                <w:bCs/>
                <w:sz w:val="16"/>
                <w:szCs w:val="16"/>
                <w:lang w:val="es-MX" w:eastAsia="es-MX"/>
              </w:rPr>
            </w:pPr>
            <w:r>
              <w:rPr>
                <w:rFonts w:ascii="Montserrat" w:hAnsi="Montserrat" w:cs="Arial"/>
                <w:b/>
                <w:bCs/>
                <w:sz w:val="16"/>
                <w:szCs w:val="16"/>
                <w:lang w:val="es-MX" w:eastAsia="es-MX"/>
              </w:rPr>
              <w:t>Cantidad Total 2021</w:t>
            </w:r>
          </w:p>
        </w:tc>
      </w:tr>
      <w:tr w:rsidR="00FB648C" w:rsidRPr="0034276C" w:rsidTr="00FB648C">
        <w:trPr>
          <w:trHeight w:val="241"/>
          <w:jc w:val="right"/>
        </w:trPr>
        <w:tc>
          <w:tcPr>
            <w:tcW w:w="354" w:type="pct"/>
            <w:vMerge/>
            <w:vAlign w:val="center"/>
            <w:hideMark/>
          </w:tcPr>
          <w:p w:rsidR="00FB648C" w:rsidRPr="0034276C" w:rsidRDefault="00FB648C" w:rsidP="00FB648C">
            <w:pPr>
              <w:rPr>
                <w:rFonts w:ascii="Montserrat" w:hAnsi="Montserrat" w:cs="Arial"/>
                <w:b/>
                <w:bCs/>
                <w:sz w:val="16"/>
                <w:szCs w:val="16"/>
                <w:lang w:val="es-MX" w:eastAsia="es-MX"/>
              </w:rPr>
            </w:pPr>
          </w:p>
        </w:tc>
        <w:tc>
          <w:tcPr>
            <w:tcW w:w="2231" w:type="pct"/>
            <w:vMerge/>
            <w:vAlign w:val="center"/>
            <w:hideMark/>
          </w:tcPr>
          <w:p w:rsidR="00FB648C" w:rsidRPr="0034276C" w:rsidRDefault="00FB648C" w:rsidP="00FB648C">
            <w:pPr>
              <w:rPr>
                <w:rFonts w:ascii="Montserrat" w:hAnsi="Montserrat" w:cs="Arial"/>
                <w:b/>
                <w:bCs/>
                <w:sz w:val="16"/>
                <w:szCs w:val="16"/>
                <w:lang w:val="es-MX" w:eastAsia="es-MX"/>
              </w:rPr>
            </w:pPr>
          </w:p>
        </w:tc>
        <w:tc>
          <w:tcPr>
            <w:tcW w:w="624" w:type="pct"/>
            <w:shd w:val="clear" w:color="auto" w:fill="D9D9D9" w:themeFill="background1" w:themeFillShade="D9"/>
            <w:vAlign w:val="center"/>
            <w:hideMark/>
          </w:tcPr>
          <w:p w:rsidR="00FB648C" w:rsidRPr="0034276C" w:rsidRDefault="00FB648C" w:rsidP="00FB648C">
            <w:pPr>
              <w:jc w:val="center"/>
              <w:rPr>
                <w:rFonts w:ascii="Montserrat" w:hAnsi="Montserrat" w:cs="Arial"/>
                <w:b/>
                <w:bCs/>
                <w:sz w:val="16"/>
                <w:szCs w:val="16"/>
                <w:lang w:val="es-MX" w:eastAsia="es-MX"/>
              </w:rPr>
            </w:pPr>
            <w:r w:rsidRPr="0034276C">
              <w:rPr>
                <w:rFonts w:ascii="Montserrat" w:hAnsi="Montserrat" w:cs="Arial"/>
                <w:b/>
                <w:bCs/>
                <w:sz w:val="16"/>
                <w:szCs w:val="16"/>
                <w:lang w:val="es-MX" w:eastAsia="es-MX"/>
              </w:rPr>
              <w:t>Empaque</w:t>
            </w:r>
          </w:p>
        </w:tc>
        <w:tc>
          <w:tcPr>
            <w:tcW w:w="1045" w:type="pct"/>
            <w:shd w:val="clear" w:color="auto" w:fill="D9D9D9" w:themeFill="background1" w:themeFillShade="D9"/>
            <w:vAlign w:val="center"/>
            <w:hideMark/>
          </w:tcPr>
          <w:p w:rsidR="00FB648C" w:rsidRPr="0034276C" w:rsidRDefault="00FB648C" w:rsidP="00FB648C">
            <w:pPr>
              <w:jc w:val="center"/>
              <w:rPr>
                <w:rFonts w:ascii="Montserrat" w:hAnsi="Montserrat" w:cs="Arial"/>
                <w:b/>
                <w:bCs/>
                <w:sz w:val="16"/>
                <w:szCs w:val="16"/>
                <w:lang w:val="es-MX" w:eastAsia="es-MX"/>
              </w:rPr>
            </w:pPr>
            <w:r w:rsidRPr="0034276C">
              <w:rPr>
                <w:rFonts w:ascii="Montserrat" w:hAnsi="Montserrat" w:cs="Arial"/>
                <w:b/>
                <w:bCs/>
                <w:sz w:val="16"/>
                <w:szCs w:val="16"/>
                <w:lang w:val="es-MX" w:eastAsia="es-MX"/>
              </w:rPr>
              <w:t>Cantidad</w:t>
            </w:r>
          </w:p>
        </w:tc>
        <w:tc>
          <w:tcPr>
            <w:tcW w:w="745" w:type="pct"/>
            <w:vMerge/>
            <w:shd w:val="clear" w:color="auto" w:fill="D9D9D9" w:themeFill="background1" w:themeFillShade="D9"/>
            <w:vAlign w:val="center"/>
            <w:hideMark/>
          </w:tcPr>
          <w:p w:rsidR="00FB648C" w:rsidRPr="0034276C" w:rsidRDefault="00FB648C" w:rsidP="00FB648C">
            <w:pPr>
              <w:rPr>
                <w:rFonts w:ascii="Montserrat" w:hAnsi="Montserrat" w:cs="Arial"/>
                <w:b/>
                <w:bCs/>
                <w:sz w:val="16"/>
                <w:szCs w:val="16"/>
                <w:lang w:val="es-MX" w:eastAsia="es-MX"/>
              </w:rPr>
            </w:pPr>
          </w:p>
        </w:tc>
      </w:tr>
      <w:tr w:rsidR="00FB648C" w:rsidRPr="0034276C" w:rsidTr="00C41EE7">
        <w:trPr>
          <w:trHeight w:val="356"/>
          <w:jc w:val="right"/>
        </w:trPr>
        <w:tc>
          <w:tcPr>
            <w:tcW w:w="354" w:type="pct"/>
            <w:shd w:val="clear" w:color="auto" w:fill="F2F2F2" w:themeFill="background1" w:themeFillShade="F2"/>
            <w:vAlign w:val="center"/>
          </w:tcPr>
          <w:p w:rsidR="00FB648C" w:rsidRPr="008109E8" w:rsidRDefault="00FB648C" w:rsidP="00FB648C">
            <w:pPr>
              <w:jc w:val="center"/>
              <w:rPr>
                <w:rFonts w:ascii="Montserrat" w:hAnsi="Montserrat"/>
                <w:sz w:val="16"/>
                <w:szCs w:val="16"/>
              </w:rPr>
            </w:pPr>
            <w:r w:rsidRPr="008109E8">
              <w:rPr>
                <w:rFonts w:ascii="Montserrat" w:hAnsi="Montserrat"/>
                <w:sz w:val="16"/>
                <w:szCs w:val="16"/>
              </w:rPr>
              <w:t>1</w:t>
            </w:r>
          </w:p>
        </w:tc>
        <w:tc>
          <w:tcPr>
            <w:tcW w:w="2231" w:type="pct"/>
            <w:shd w:val="clear" w:color="auto" w:fill="auto"/>
            <w:vAlign w:val="center"/>
            <w:hideMark/>
          </w:tcPr>
          <w:p w:rsidR="00FB648C" w:rsidRPr="008109E8" w:rsidRDefault="00FB648C" w:rsidP="00FB648C">
            <w:pPr>
              <w:jc w:val="center"/>
              <w:rPr>
                <w:rFonts w:ascii="Montserrat" w:hAnsi="Montserrat" w:cs="Arial"/>
                <w:sz w:val="16"/>
                <w:szCs w:val="16"/>
              </w:rPr>
            </w:pPr>
            <w:r w:rsidRPr="008109E8">
              <w:rPr>
                <w:rFonts w:ascii="Montserrat" w:hAnsi="Montserrat" w:cs="Arial"/>
                <w:sz w:val="16"/>
                <w:szCs w:val="16"/>
              </w:rPr>
              <w:t>Alimento preparado</w:t>
            </w:r>
          </w:p>
        </w:tc>
        <w:tc>
          <w:tcPr>
            <w:tcW w:w="624" w:type="pct"/>
            <w:shd w:val="clear" w:color="auto" w:fill="auto"/>
            <w:vAlign w:val="center"/>
            <w:hideMark/>
          </w:tcPr>
          <w:p w:rsidR="00FB648C" w:rsidRPr="008109E8" w:rsidRDefault="00FB648C" w:rsidP="00FB648C">
            <w:pPr>
              <w:jc w:val="center"/>
              <w:rPr>
                <w:rFonts w:ascii="Montserrat" w:hAnsi="Montserrat" w:cs="Arial"/>
                <w:sz w:val="16"/>
                <w:szCs w:val="16"/>
              </w:rPr>
            </w:pPr>
            <w:r w:rsidRPr="008109E8">
              <w:rPr>
                <w:rFonts w:ascii="Montserrat" w:hAnsi="Montserrat" w:cs="Arial"/>
                <w:sz w:val="16"/>
                <w:szCs w:val="16"/>
              </w:rPr>
              <w:t>Platillo</w:t>
            </w:r>
          </w:p>
        </w:tc>
        <w:tc>
          <w:tcPr>
            <w:tcW w:w="1045" w:type="pct"/>
            <w:shd w:val="clear" w:color="auto" w:fill="auto"/>
            <w:vAlign w:val="center"/>
            <w:hideMark/>
          </w:tcPr>
          <w:p w:rsidR="00FB648C" w:rsidRPr="008109E8" w:rsidRDefault="00FB648C" w:rsidP="00FB648C">
            <w:pPr>
              <w:jc w:val="center"/>
              <w:rPr>
                <w:rFonts w:ascii="Montserrat" w:hAnsi="Montserrat" w:cs="Arial"/>
                <w:b/>
                <w:sz w:val="16"/>
                <w:szCs w:val="16"/>
              </w:rPr>
            </w:pPr>
            <w:r w:rsidRPr="008109E8">
              <w:rPr>
                <w:rFonts w:ascii="Montserrat" w:hAnsi="Montserrat" w:cs="Arial"/>
                <w:b/>
                <w:sz w:val="16"/>
                <w:szCs w:val="16"/>
              </w:rPr>
              <w:t>1</w:t>
            </w:r>
          </w:p>
        </w:tc>
        <w:tc>
          <w:tcPr>
            <w:tcW w:w="745" w:type="pct"/>
            <w:shd w:val="clear" w:color="auto" w:fill="auto"/>
            <w:noWrap/>
            <w:vAlign w:val="center"/>
          </w:tcPr>
          <w:p w:rsidR="00FB648C" w:rsidRPr="00F467AA" w:rsidRDefault="00C41EE7" w:rsidP="00C41EE7">
            <w:pPr>
              <w:jc w:val="center"/>
              <w:rPr>
                <w:rFonts w:ascii="Montserrat" w:hAnsi="Montserrat" w:cs="Calibri"/>
                <w:color w:val="000000"/>
                <w:sz w:val="16"/>
                <w:szCs w:val="16"/>
                <w:lang w:val="es-MX" w:eastAsia="es-MX"/>
              </w:rPr>
            </w:pPr>
            <w:r w:rsidRPr="008109E8">
              <w:rPr>
                <w:rFonts w:ascii="Montserrat" w:hAnsi="Montserrat" w:cs="Calibri"/>
                <w:color w:val="000000"/>
                <w:sz w:val="16"/>
                <w:szCs w:val="16"/>
                <w:lang w:val="es-MX" w:eastAsia="es-MX"/>
              </w:rPr>
              <w:t>2,280,000</w:t>
            </w:r>
          </w:p>
        </w:tc>
      </w:tr>
    </w:tbl>
    <w:p w:rsidR="00FB648C" w:rsidRPr="0023613E" w:rsidRDefault="00FB648C" w:rsidP="00FB648C">
      <w:pPr>
        <w:autoSpaceDN w:val="0"/>
        <w:ind w:right="49"/>
        <w:jc w:val="both"/>
        <w:textAlignment w:val="baseline"/>
        <w:rPr>
          <w:rFonts w:ascii="Montserrat" w:hAnsi="Montserrat"/>
        </w:rPr>
      </w:pPr>
    </w:p>
    <w:p w:rsidR="00974EE3" w:rsidRDefault="00FB648C" w:rsidP="00646BBB">
      <w:pPr>
        <w:pStyle w:val="Prrafodelista"/>
        <w:numPr>
          <w:ilvl w:val="0"/>
          <w:numId w:val="15"/>
        </w:numPr>
        <w:autoSpaceDN w:val="0"/>
        <w:ind w:right="49"/>
        <w:jc w:val="both"/>
        <w:textAlignment w:val="baseline"/>
        <w:rPr>
          <w:rFonts w:ascii="Montserrat" w:hAnsi="Montserrat"/>
        </w:rPr>
      </w:pPr>
      <w:r w:rsidRPr="00974EE3">
        <w:rPr>
          <w:rFonts w:ascii="Montserrat" w:hAnsi="Montserrat"/>
        </w:rPr>
        <w:t xml:space="preserve">El proveedor adjudicado será el responsable de entregar de manera individual el plato del servicio, vaso y cubiertos para uso exclusivo de niños de acuerdo a la etapa de edad a la asignación del contrato. Así como reponer los que incumplan con la seguridad e higiene de alimentos para su consumo (por uso de vida), el plato deberá ser de material melanina color crema y el vaso de policarbonato. En caso de extravío se solicitará la reposición por parte del proveedor. </w:t>
      </w:r>
    </w:p>
    <w:p w:rsidR="00974EE3" w:rsidRDefault="00FB648C" w:rsidP="00974EE3">
      <w:pPr>
        <w:pStyle w:val="Prrafodelista"/>
        <w:autoSpaceDN w:val="0"/>
        <w:ind w:right="49"/>
        <w:jc w:val="both"/>
        <w:textAlignment w:val="baseline"/>
        <w:rPr>
          <w:rFonts w:ascii="Montserrat" w:hAnsi="Montserrat"/>
        </w:rPr>
      </w:pPr>
      <w:r w:rsidRPr="00974EE3">
        <w:rPr>
          <w:rFonts w:ascii="Montserrat" w:hAnsi="Montserrat"/>
        </w:rPr>
        <w:t xml:space="preserve">El proveedor deberá retirar los enseres de cada beneficiario del centro escolar para entregar limpio al día siguiente, derivado a que las escuelas no cuentan con el espacio, ni equipo y material para realizar dicha acción. En caso de que alguna escuela posea el espacio para realizarlo en proveedor deberá suministrar los materiales y equipos para que se lleven a cabo la operación (Tarja e instalación, jabón, esponjas, escurridor de trastes, entre otros). </w:t>
      </w:r>
    </w:p>
    <w:p w:rsidR="00974EE3" w:rsidRDefault="00974EE3" w:rsidP="00974EE3">
      <w:pPr>
        <w:autoSpaceDN w:val="0"/>
        <w:ind w:right="49"/>
        <w:jc w:val="both"/>
        <w:textAlignment w:val="baseline"/>
        <w:rPr>
          <w:rFonts w:ascii="Montserrat" w:hAnsi="Montserrat"/>
        </w:rPr>
      </w:pPr>
    </w:p>
    <w:p w:rsidR="00FB648C" w:rsidRPr="00974EE3" w:rsidRDefault="00FB648C" w:rsidP="00646BBB">
      <w:pPr>
        <w:pStyle w:val="Prrafodelista"/>
        <w:numPr>
          <w:ilvl w:val="0"/>
          <w:numId w:val="15"/>
        </w:numPr>
        <w:autoSpaceDN w:val="0"/>
        <w:ind w:right="49"/>
        <w:jc w:val="both"/>
        <w:textAlignment w:val="baseline"/>
        <w:rPr>
          <w:rFonts w:ascii="Montserrat" w:hAnsi="Montserrat"/>
        </w:rPr>
      </w:pPr>
      <w:r w:rsidRPr="008109E8">
        <w:rPr>
          <w:rFonts w:ascii="Montserrat" w:hAnsi="Montserrat"/>
        </w:rPr>
        <w:t>Resguardará en refrigeración o congelación diariamente muestras plenamente identificadas de todos los alimentos elaborados con fecha y nombre de la persona responsable, mismos que se desecharán al</w:t>
      </w:r>
      <w:r w:rsidRPr="00974EE3">
        <w:rPr>
          <w:rFonts w:ascii="Montserrat" w:hAnsi="Montserrat"/>
        </w:rPr>
        <w:t xml:space="preserve"> cuarto día. Esto con el objetivo de rastreabilidad en caso de alguna Enfermedad Transmitida por Alimentos.</w:t>
      </w:r>
    </w:p>
    <w:p w:rsidR="00FB648C" w:rsidRPr="004B5BD5" w:rsidRDefault="00FB648C" w:rsidP="00FB648C">
      <w:pPr>
        <w:pStyle w:val="Prrafodelista"/>
        <w:ind w:right="49"/>
        <w:rPr>
          <w:rFonts w:ascii="Montserrat" w:hAnsi="Montserrat"/>
          <w:sz w:val="22"/>
        </w:rPr>
      </w:pPr>
    </w:p>
    <w:p w:rsidR="00FB648C" w:rsidRPr="00974EE3" w:rsidRDefault="00FB648C" w:rsidP="00646BBB">
      <w:pPr>
        <w:pStyle w:val="Prrafodelista"/>
        <w:numPr>
          <w:ilvl w:val="0"/>
          <w:numId w:val="15"/>
        </w:numPr>
        <w:autoSpaceDN w:val="0"/>
        <w:ind w:right="49"/>
        <w:jc w:val="both"/>
        <w:textAlignment w:val="baseline"/>
        <w:rPr>
          <w:rFonts w:ascii="Montserrat" w:hAnsi="Montserrat"/>
          <w:szCs w:val="18"/>
        </w:rPr>
      </w:pPr>
      <w:r w:rsidRPr="00974EE3">
        <w:rPr>
          <w:rFonts w:ascii="Montserrat" w:hAnsi="Montserrat"/>
          <w:szCs w:val="18"/>
        </w:rPr>
        <w:t>Llevar en cada entrega bitácora de temperatura de salida y llegada del alimento al plantel. Esta bitácora deberá ser validado por el comité de participación social.</w:t>
      </w:r>
    </w:p>
    <w:p w:rsidR="00FB648C" w:rsidRDefault="00FB648C" w:rsidP="00FB648C">
      <w:pPr>
        <w:jc w:val="both"/>
        <w:rPr>
          <w:rFonts w:ascii="Montserrat" w:hAnsi="Montserrat"/>
          <w:b/>
          <w:szCs w:val="18"/>
        </w:rPr>
      </w:pPr>
    </w:p>
    <w:p w:rsidR="00974EE3" w:rsidRDefault="00974EE3" w:rsidP="00974EE3">
      <w:pPr>
        <w:jc w:val="both"/>
        <w:rPr>
          <w:rFonts w:ascii="Montserrat" w:hAnsi="Montserrat"/>
          <w:b/>
          <w:szCs w:val="18"/>
        </w:rPr>
      </w:pPr>
    </w:p>
    <w:p w:rsidR="00FB648C" w:rsidRPr="00974EE3" w:rsidRDefault="00FB648C" w:rsidP="00974EE3">
      <w:pPr>
        <w:jc w:val="both"/>
        <w:rPr>
          <w:rFonts w:ascii="Montserrat" w:hAnsi="Montserrat"/>
          <w:b/>
          <w:szCs w:val="18"/>
        </w:rPr>
      </w:pPr>
      <w:r w:rsidRPr="00974EE3">
        <w:rPr>
          <w:rFonts w:ascii="Montserrat" w:hAnsi="Montserrat"/>
          <w:b/>
          <w:szCs w:val="18"/>
        </w:rPr>
        <w:t>Instalaciones del proveedor adjudicado</w:t>
      </w:r>
    </w:p>
    <w:p w:rsidR="00FB648C" w:rsidRPr="002E61C4" w:rsidRDefault="00FB648C" w:rsidP="00FB648C">
      <w:pPr>
        <w:jc w:val="both"/>
        <w:rPr>
          <w:rFonts w:ascii="Montserrat" w:hAnsi="Montserrat"/>
          <w:b/>
          <w:szCs w:val="18"/>
        </w:rPr>
      </w:pPr>
    </w:p>
    <w:p w:rsidR="002C5FC8" w:rsidRPr="00A273DB" w:rsidRDefault="00FB648C" w:rsidP="00A273DB">
      <w:pPr>
        <w:pStyle w:val="Prrafodelista"/>
        <w:numPr>
          <w:ilvl w:val="0"/>
          <w:numId w:val="16"/>
        </w:numPr>
        <w:autoSpaceDN w:val="0"/>
        <w:ind w:right="49"/>
        <w:jc w:val="both"/>
        <w:textAlignment w:val="baseline"/>
        <w:rPr>
          <w:rFonts w:ascii="Montserrat" w:hAnsi="Montserrat"/>
        </w:rPr>
      </w:pPr>
      <w:r w:rsidRPr="00974EE3">
        <w:rPr>
          <w:rFonts w:ascii="Montserrat" w:hAnsi="Montserrat"/>
          <w:szCs w:val="18"/>
        </w:rPr>
        <w:t xml:space="preserve">El proveedor deberá considerar que el servicio de alimentos en el plantel será realizado con la participación social por los padres de Familia y Docentes de la Escuela, mismos que serán capacitados por SEDIF. Por lo tanto, el proveedor deberá suministrar </w:t>
      </w:r>
      <w:r w:rsidRPr="00974EE3">
        <w:rPr>
          <w:rFonts w:ascii="Montserrat" w:hAnsi="Montserrat"/>
        </w:rPr>
        <w:t xml:space="preserve">al comité de participación social en los centros escolares los siguientes artículos: </w:t>
      </w:r>
    </w:p>
    <w:p w:rsidR="002C5FC8" w:rsidRPr="00974EE3" w:rsidRDefault="002C5FC8" w:rsidP="002C5FC8">
      <w:pPr>
        <w:pStyle w:val="Prrafodelista"/>
        <w:autoSpaceDN w:val="0"/>
        <w:ind w:right="49"/>
        <w:jc w:val="both"/>
        <w:textAlignment w:val="baseline"/>
        <w:rPr>
          <w:rFonts w:ascii="Montserrat" w:hAnsi="Montserrat"/>
        </w:rPr>
      </w:pPr>
    </w:p>
    <w:p w:rsidR="00FB648C" w:rsidRDefault="00FB648C" w:rsidP="00646BBB">
      <w:pPr>
        <w:pStyle w:val="Prrafodelista"/>
        <w:numPr>
          <w:ilvl w:val="0"/>
          <w:numId w:val="2"/>
        </w:numPr>
        <w:autoSpaceDN w:val="0"/>
        <w:ind w:right="49"/>
        <w:jc w:val="both"/>
        <w:textAlignment w:val="baseline"/>
        <w:rPr>
          <w:rFonts w:ascii="Montserrat" w:hAnsi="Montserrat"/>
        </w:rPr>
      </w:pPr>
      <w:r>
        <w:rPr>
          <w:rFonts w:ascii="Montserrat" w:hAnsi="Montserrat"/>
        </w:rPr>
        <w:t>Cubre bocas</w:t>
      </w:r>
    </w:p>
    <w:p w:rsidR="00FB648C" w:rsidRDefault="00FB648C" w:rsidP="00646BBB">
      <w:pPr>
        <w:pStyle w:val="Prrafodelista"/>
        <w:numPr>
          <w:ilvl w:val="0"/>
          <w:numId w:val="2"/>
        </w:numPr>
        <w:autoSpaceDN w:val="0"/>
        <w:ind w:right="49"/>
        <w:jc w:val="both"/>
        <w:textAlignment w:val="baseline"/>
        <w:rPr>
          <w:rFonts w:ascii="Montserrat" w:hAnsi="Montserrat"/>
        </w:rPr>
      </w:pPr>
      <w:r>
        <w:rPr>
          <w:rFonts w:ascii="Montserrat" w:hAnsi="Montserrat"/>
        </w:rPr>
        <w:t>Gel antibacterial</w:t>
      </w:r>
    </w:p>
    <w:p w:rsidR="00FB648C" w:rsidRDefault="00FB648C" w:rsidP="00646BBB">
      <w:pPr>
        <w:pStyle w:val="Prrafodelista"/>
        <w:numPr>
          <w:ilvl w:val="0"/>
          <w:numId w:val="2"/>
        </w:numPr>
        <w:autoSpaceDN w:val="0"/>
        <w:ind w:right="49"/>
        <w:jc w:val="both"/>
        <w:textAlignment w:val="baseline"/>
        <w:rPr>
          <w:rFonts w:ascii="Montserrat" w:hAnsi="Montserrat"/>
        </w:rPr>
      </w:pPr>
      <w:r>
        <w:rPr>
          <w:rFonts w:ascii="Montserrat" w:hAnsi="Montserrat"/>
        </w:rPr>
        <w:t>Guantes desechables</w:t>
      </w:r>
    </w:p>
    <w:p w:rsidR="00FB648C" w:rsidRDefault="00FB648C" w:rsidP="00646BBB">
      <w:pPr>
        <w:pStyle w:val="Prrafodelista"/>
        <w:numPr>
          <w:ilvl w:val="0"/>
          <w:numId w:val="2"/>
        </w:numPr>
        <w:autoSpaceDN w:val="0"/>
        <w:ind w:right="49"/>
        <w:jc w:val="both"/>
        <w:textAlignment w:val="baseline"/>
        <w:rPr>
          <w:rFonts w:ascii="Montserrat" w:hAnsi="Montserrat"/>
        </w:rPr>
      </w:pPr>
      <w:r>
        <w:rPr>
          <w:rFonts w:ascii="Montserrat" w:hAnsi="Montserrat"/>
        </w:rPr>
        <w:t>Cofias</w:t>
      </w:r>
    </w:p>
    <w:p w:rsidR="00FB648C" w:rsidRDefault="00FB648C" w:rsidP="00FB648C">
      <w:pPr>
        <w:autoSpaceDN w:val="0"/>
        <w:ind w:left="1080" w:right="49"/>
        <w:jc w:val="both"/>
        <w:textAlignment w:val="baseline"/>
        <w:rPr>
          <w:rFonts w:ascii="Montserrat" w:hAnsi="Montserrat"/>
        </w:rPr>
      </w:pPr>
    </w:p>
    <w:p w:rsidR="00FB648C" w:rsidRPr="002A4C4F" w:rsidRDefault="00FB648C" w:rsidP="00FB648C">
      <w:pPr>
        <w:autoSpaceDN w:val="0"/>
        <w:ind w:left="1080" w:right="49"/>
        <w:jc w:val="both"/>
        <w:textAlignment w:val="baseline"/>
        <w:rPr>
          <w:rFonts w:ascii="Montserrat" w:hAnsi="Montserrat"/>
        </w:rPr>
      </w:pPr>
      <w:r>
        <w:rPr>
          <w:rFonts w:ascii="Montserrat" w:hAnsi="Montserrat"/>
        </w:rPr>
        <w:t xml:space="preserve">Dichos artículos se utilizarán en el área del servido de los alimentos.  </w:t>
      </w:r>
    </w:p>
    <w:p w:rsidR="00FB648C" w:rsidRPr="0041471D" w:rsidRDefault="00FB648C" w:rsidP="00FB648C">
      <w:pPr>
        <w:pStyle w:val="Prrafodelista"/>
        <w:ind w:left="1080"/>
        <w:jc w:val="both"/>
        <w:rPr>
          <w:rFonts w:ascii="Montserrat" w:hAnsi="Montserrat"/>
          <w:b/>
          <w:szCs w:val="18"/>
        </w:rPr>
      </w:pPr>
    </w:p>
    <w:p w:rsidR="00FB648C" w:rsidRPr="008109E8" w:rsidRDefault="00FB648C" w:rsidP="00646BBB">
      <w:pPr>
        <w:pStyle w:val="Prrafodelista"/>
        <w:numPr>
          <w:ilvl w:val="0"/>
          <w:numId w:val="16"/>
        </w:numPr>
        <w:jc w:val="both"/>
        <w:rPr>
          <w:rFonts w:ascii="Montserrat" w:hAnsi="Montserrat"/>
          <w:b/>
          <w:szCs w:val="18"/>
        </w:rPr>
      </w:pPr>
      <w:r w:rsidRPr="00974EE3">
        <w:rPr>
          <w:rFonts w:ascii="Montserrat" w:hAnsi="Montserrat"/>
          <w:szCs w:val="18"/>
        </w:rPr>
        <w:t xml:space="preserve">El proveedor será sujeto a revisiones aleatorias a sus instalaciones y donde se establezcan centros de </w:t>
      </w:r>
      <w:r w:rsidRPr="008109E8">
        <w:rPr>
          <w:rFonts w:ascii="Montserrat" w:hAnsi="Montserrat"/>
          <w:szCs w:val="18"/>
        </w:rPr>
        <w:t>preparación para vigilar la higiene de su servicio: Recibo, almacenaje, preparación, transporte y</w:t>
      </w:r>
      <w:r w:rsidRPr="00974EE3">
        <w:rPr>
          <w:rFonts w:ascii="Montserrat" w:hAnsi="Montserrat"/>
          <w:szCs w:val="18"/>
        </w:rPr>
        <w:t xml:space="preserve"> </w:t>
      </w:r>
      <w:r w:rsidRPr="008109E8">
        <w:rPr>
          <w:rFonts w:ascii="Montserrat" w:hAnsi="Montserrat"/>
          <w:szCs w:val="18"/>
        </w:rPr>
        <w:t>servicio, acorde con la NMX-F-605-NORMEX-2018, Alimentos – Manejo higiénico en el servicio de alimentos preparados para la obtención del Distintivo “H” y NOM-251-SSA1-2009, Prácticas de higiene para el proceso de alimentos, bebidas o suplementos alimenticios.</w:t>
      </w:r>
    </w:p>
    <w:p w:rsidR="00974EE3" w:rsidRDefault="00974EE3" w:rsidP="00974EE3">
      <w:pPr>
        <w:jc w:val="both"/>
        <w:rPr>
          <w:rFonts w:ascii="Montserrat" w:hAnsi="Montserrat"/>
        </w:rPr>
      </w:pPr>
    </w:p>
    <w:p w:rsidR="00FB648C" w:rsidRPr="00974EE3" w:rsidRDefault="00FB648C" w:rsidP="00646BBB">
      <w:pPr>
        <w:pStyle w:val="Prrafodelista"/>
        <w:numPr>
          <w:ilvl w:val="0"/>
          <w:numId w:val="16"/>
        </w:numPr>
        <w:jc w:val="both"/>
        <w:rPr>
          <w:rFonts w:ascii="Montserrat" w:hAnsi="Montserrat"/>
          <w:b/>
          <w:szCs w:val="18"/>
        </w:rPr>
      </w:pPr>
      <w:r w:rsidRPr="008109E8">
        <w:rPr>
          <w:rFonts w:ascii="Montserrat" w:hAnsi="Montserrat"/>
        </w:rPr>
        <w:lastRenderedPageBreak/>
        <w:t>Proveedor deberá informar donde se encontrarán sus centros de preparación de alimentos, en caso de</w:t>
      </w:r>
      <w:r w:rsidRPr="00974EE3">
        <w:rPr>
          <w:rFonts w:ascii="Montserrat" w:hAnsi="Montserrat"/>
        </w:rPr>
        <w:t xml:space="preserve"> que estos se incrementen o presenten cambios de ubicación tendrá la obligación de hacer una notificación formal a la institución, para realizar vigilancia de acuerdo al punto No. 2.2.2.</w:t>
      </w:r>
    </w:p>
    <w:p w:rsidR="00FB648C" w:rsidRPr="0041471D" w:rsidRDefault="00FB648C" w:rsidP="00FB648C">
      <w:pPr>
        <w:pStyle w:val="Prrafodelista"/>
        <w:rPr>
          <w:rFonts w:ascii="Montserrat" w:hAnsi="Montserrat"/>
        </w:rPr>
      </w:pPr>
    </w:p>
    <w:p w:rsidR="00FB648C" w:rsidRPr="00974EE3" w:rsidRDefault="00FB648C" w:rsidP="00646BBB">
      <w:pPr>
        <w:pStyle w:val="Prrafodelista"/>
        <w:numPr>
          <w:ilvl w:val="0"/>
          <w:numId w:val="16"/>
        </w:numPr>
        <w:jc w:val="both"/>
        <w:rPr>
          <w:rFonts w:ascii="Montserrat" w:hAnsi="Montserrat"/>
          <w:b/>
          <w:szCs w:val="18"/>
        </w:rPr>
      </w:pPr>
      <w:r w:rsidRPr="00974EE3">
        <w:rPr>
          <w:rFonts w:ascii="Montserrat" w:hAnsi="Montserrat"/>
        </w:rPr>
        <w:t xml:space="preserve">El área técnica realizará visitas a las instalaciones del licitante con el objeto de evaluar y confirmar la veracidad de la información presentada en las propuestas y aspectos, a fin de verificar la calidad de los productos utilizados y su capacidad técnica en la preparación del alimento. </w:t>
      </w:r>
      <w:r w:rsidRPr="00974EE3">
        <w:rPr>
          <w:rFonts w:ascii="Montserrat" w:hAnsi="Montserrat"/>
        </w:rPr>
        <w:br/>
        <w:t xml:space="preserve">Se levantará un acta de hechos que será firmada por los responsables de las instalaciones y los funcionarios de la institución, en esta acta se expresará el resultado de dicha visita. </w:t>
      </w:r>
    </w:p>
    <w:p w:rsidR="00FB648C" w:rsidRPr="0041471D" w:rsidRDefault="00FB648C" w:rsidP="00FB648C">
      <w:pPr>
        <w:pStyle w:val="Prrafodelista"/>
        <w:rPr>
          <w:rFonts w:ascii="Montserrat" w:hAnsi="Montserrat"/>
        </w:rPr>
      </w:pPr>
    </w:p>
    <w:p w:rsidR="00FB648C" w:rsidRPr="00974EE3" w:rsidRDefault="00FB648C" w:rsidP="00646BBB">
      <w:pPr>
        <w:pStyle w:val="Prrafodelista"/>
        <w:numPr>
          <w:ilvl w:val="0"/>
          <w:numId w:val="16"/>
        </w:numPr>
        <w:jc w:val="both"/>
        <w:rPr>
          <w:rFonts w:ascii="Montserrat" w:hAnsi="Montserrat"/>
          <w:b/>
          <w:szCs w:val="18"/>
        </w:rPr>
      </w:pPr>
      <w:r w:rsidRPr="008109E8">
        <w:rPr>
          <w:rFonts w:ascii="Montserrat" w:hAnsi="Montserrat"/>
        </w:rPr>
        <w:t xml:space="preserve">Las cocinas que sean centros de preparación de alimentos del licitante deben contar con las condiciones básicas que marca la </w:t>
      </w:r>
      <w:r w:rsidRPr="008109E8">
        <w:rPr>
          <w:rFonts w:ascii="Montserrat" w:hAnsi="Montserrat"/>
          <w:szCs w:val="18"/>
        </w:rPr>
        <w:t xml:space="preserve">NOM-251-SSA1-2009, Prácticas de higiene para el proceso de alimentos, bebidas o suplementos alimenticios </w:t>
      </w:r>
      <w:r w:rsidRPr="008109E8">
        <w:rPr>
          <w:rFonts w:ascii="Montserrat" w:hAnsi="Montserrat"/>
        </w:rPr>
        <w:t>en el rubro de Instalaciones, para poder ser espacios seguros y confiables</w:t>
      </w:r>
      <w:r w:rsidRPr="00974EE3">
        <w:rPr>
          <w:rFonts w:ascii="Montserrat" w:hAnsi="Montserrat"/>
        </w:rPr>
        <w:t xml:space="preserve"> que permitan el cumplimiento del propósito del servicio de alimentación en los centros escolares.</w:t>
      </w:r>
    </w:p>
    <w:p w:rsidR="00FB648C" w:rsidRDefault="00FB648C" w:rsidP="00FB648C">
      <w:pPr>
        <w:jc w:val="both"/>
        <w:rPr>
          <w:rFonts w:ascii="Montserrat" w:hAnsi="Montserrat"/>
          <w:b/>
          <w:szCs w:val="18"/>
        </w:rPr>
      </w:pPr>
    </w:p>
    <w:p w:rsidR="00FB648C" w:rsidRDefault="00FB648C" w:rsidP="00FB648C">
      <w:pPr>
        <w:jc w:val="both"/>
        <w:rPr>
          <w:rFonts w:ascii="Montserrat" w:hAnsi="Montserrat"/>
          <w:b/>
          <w:szCs w:val="18"/>
        </w:rPr>
      </w:pPr>
    </w:p>
    <w:p w:rsidR="00FB648C" w:rsidRDefault="00FB648C" w:rsidP="00974EE3">
      <w:pPr>
        <w:jc w:val="both"/>
        <w:rPr>
          <w:rFonts w:ascii="Montserrat" w:hAnsi="Montserrat"/>
          <w:b/>
          <w:szCs w:val="18"/>
        </w:rPr>
      </w:pPr>
      <w:r w:rsidRPr="00974EE3">
        <w:rPr>
          <w:rFonts w:ascii="Montserrat" w:hAnsi="Montserrat"/>
          <w:b/>
          <w:szCs w:val="18"/>
        </w:rPr>
        <w:t xml:space="preserve">Análisis </w:t>
      </w:r>
      <w:r w:rsidR="00974EE3">
        <w:rPr>
          <w:rFonts w:ascii="Montserrat" w:hAnsi="Montserrat"/>
          <w:b/>
          <w:szCs w:val="18"/>
        </w:rPr>
        <w:t xml:space="preserve">microbiológicos </w:t>
      </w:r>
    </w:p>
    <w:p w:rsidR="00A273DB" w:rsidRPr="00974EE3" w:rsidRDefault="00A273DB" w:rsidP="00974EE3">
      <w:pPr>
        <w:jc w:val="both"/>
        <w:rPr>
          <w:rFonts w:ascii="Montserrat" w:hAnsi="Montserrat"/>
          <w:b/>
          <w:szCs w:val="18"/>
        </w:rPr>
      </w:pPr>
    </w:p>
    <w:p w:rsidR="00FB648C" w:rsidRPr="0020213A" w:rsidRDefault="00FB648C" w:rsidP="0020213A">
      <w:pPr>
        <w:jc w:val="both"/>
        <w:rPr>
          <w:rFonts w:ascii="Montserrat" w:hAnsi="Montserrat"/>
          <w:b/>
          <w:szCs w:val="18"/>
        </w:rPr>
      </w:pPr>
    </w:p>
    <w:p w:rsidR="00995E1B" w:rsidRPr="00A273DB" w:rsidRDefault="00FB648C" w:rsidP="00A273DB">
      <w:pPr>
        <w:pStyle w:val="Prrafodelista"/>
        <w:numPr>
          <w:ilvl w:val="0"/>
          <w:numId w:val="24"/>
        </w:numPr>
        <w:jc w:val="both"/>
        <w:rPr>
          <w:rFonts w:ascii="Montserrat" w:hAnsi="Montserrat"/>
          <w:b/>
          <w:szCs w:val="18"/>
        </w:rPr>
      </w:pPr>
      <w:r w:rsidRPr="00A273DB">
        <w:rPr>
          <w:rFonts w:ascii="Montserrat" w:hAnsi="Montserrat"/>
          <w:szCs w:val="18"/>
        </w:rPr>
        <w:t>Los análisis</w:t>
      </w:r>
      <w:r w:rsidR="0020213A" w:rsidRPr="00A273DB">
        <w:rPr>
          <w:rFonts w:ascii="Montserrat" w:hAnsi="Montserrat"/>
          <w:szCs w:val="18"/>
        </w:rPr>
        <w:t xml:space="preserve"> de laboratorio de los Desayunos Escolares se realizarán </w:t>
      </w:r>
      <w:r w:rsidR="00995E1B" w:rsidRPr="00A273DB">
        <w:rPr>
          <w:rFonts w:ascii="Montserrat" w:hAnsi="Montserrat"/>
          <w:szCs w:val="18"/>
        </w:rPr>
        <w:t>conforme</w:t>
      </w:r>
      <w:r w:rsidR="0020213A" w:rsidRPr="00A273DB">
        <w:rPr>
          <w:rFonts w:ascii="Montserrat" w:hAnsi="Montserrat"/>
          <w:szCs w:val="18"/>
        </w:rPr>
        <w:t xml:space="preserve"> al punto </w:t>
      </w:r>
      <w:r w:rsidR="0020213A" w:rsidRPr="00A273DB">
        <w:rPr>
          <w:rFonts w:ascii="Montserrat" w:hAnsi="Montserrat"/>
          <w:b/>
          <w:szCs w:val="18"/>
        </w:rPr>
        <w:t>I</w:t>
      </w:r>
      <w:r w:rsidR="002D2CFC">
        <w:rPr>
          <w:rFonts w:ascii="Montserrat" w:hAnsi="Montserrat"/>
          <w:b/>
          <w:szCs w:val="18"/>
        </w:rPr>
        <w:t>I</w:t>
      </w:r>
      <w:r w:rsidR="0020213A" w:rsidRPr="00A273DB">
        <w:rPr>
          <w:rFonts w:ascii="Montserrat" w:hAnsi="Montserrat"/>
          <w:b/>
          <w:szCs w:val="18"/>
        </w:rPr>
        <w:t>I.</w:t>
      </w:r>
      <w:r w:rsidR="0020213A" w:rsidRPr="00A273DB">
        <w:rPr>
          <w:rFonts w:ascii="Montserrat" w:hAnsi="Montserrat"/>
          <w:szCs w:val="18"/>
        </w:rPr>
        <w:t xml:space="preserve"> </w:t>
      </w:r>
      <w:r w:rsidR="0020213A" w:rsidRPr="00A273DB">
        <w:rPr>
          <w:rFonts w:ascii="Montserrat" w:hAnsi="Montserrat"/>
          <w:b/>
          <w:szCs w:val="18"/>
        </w:rPr>
        <w:t>Análisis de laboratorio de los Insumos Alimentarios.</w:t>
      </w:r>
    </w:p>
    <w:p w:rsidR="00995E1B" w:rsidRPr="00995E1B" w:rsidRDefault="00995E1B" w:rsidP="00995E1B">
      <w:pPr>
        <w:jc w:val="both"/>
        <w:rPr>
          <w:rFonts w:ascii="Montserrat" w:hAnsi="Montserrat"/>
          <w:b/>
          <w:szCs w:val="18"/>
        </w:rPr>
      </w:pPr>
    </w:p>
    <w:p w:rsidR="00995E1B" w:rsidRPr="00995E1B" w:rsidRDefault="00995E1B" w:rsidP="00995E1B">
      <w:pPr>
        <w:pStyle w:val="Prrafodelista"/>
        <w:jc w:val="both"/>
        <w:rPr>
          <w:rFonts w:ascii="Montserrat" w:hAnsi="Montserrat"/>
          <w:szCs w:val="18"/>
        </w:rPr>
      </w:pPr>
      <w:r w:rsidRPr="00995E1B">
        <w:rPr>
          <w:rFonts w:ascii="Montserrat" w:hAnsi="Montserrat"/>
          <w:szCs w:val="18"/>
        </w:rPr>
        <w:t>A continuación, se presentan los insumos que se requerirán realizar dichos análisis:</w:t>
      </w:r>
    </w:p>
    <w:p w:rsidR="00974EE3" w:rsidRDefault="00974EE3" w:rsidP="00FB648C">
      <w:pPr>
        <w:pStyle w:val="Prrafodelista"/>
        <w:ind w:left="993"/>
        <w:jc w:val="center"/>
        <w:rPr>
          <w:b/>
          <w:sz w:val="14"/>
          <w:szCs w:val="14"/>
        </w:rPr>
      </w:pPr>
    </w:p>
    <w:p w:rsidR="00FB648C" w:rsidRPr="00DD7F77" w:rsidRDefault="00714EF4" w:rsidP="00FB648C">
      <w:pPr>
        <w:pStyle w:val="Prrafodelista"/>
        <w:ind w:left="993"/>
        <w:jc w:val="center"/>
        <w:rPr>
          <w:b/>
          <w:sz w:val="14"/>
          <w:szCs w:val="14"/>
        </w:rPr>
      </w:pPr>
      <w:r>
        <w:rPr>
          <w:b/>
          <w:sz w:val="14"/>
          <w:szCs w:val="14"/>
        </w:rPr>
        <w:t>Tabla 13</w:t>
      </w:r>
      <w:r w:rsidR="00FB648C">
        <w:rPr>
          <w:b/>
          <w:sz w:val="14"/>
          <w:szCs w:val="14"/>
        </w:rPr>
        <w:t>.</w:t>
      </w:r>
      <w:r w:rsidR="00FB648C" w:rsidRPr="00DD7F77">
        <w:rPr>
          <w:sz w:val="14"/>
          <w:szCs w:val="14"/>
        </w:rPr>
        <w:t xml:space="preserve"> Insumos que requerirán de análisis de</w:t>
      </w:r>
      <w:r w:rsidR="00FB648C">
        <w:rPr>
          <w:sz w:val="14"/>
          <w:szCs w:val="14"/>
        </w:rPr>
        <w:t xml:space="preserve"> </w:t>
      </w:r>
      <w:r w:rsidR="00FB648C" w:rsidRPr="00DD7F77">
        <w:rPr>
          <w:sz w:val="14"/>
          <w:szCs w:val="14"/>
        </w:rPr>
        <w:t>Laboratorio acreditado ante EMA o COFEPRIS.</w:t>
      </w:r>
    </w:p>
    <w:p w:rsidR="00FB648C" w:rsidRDefault="00FB648C" w:rsidP="00FB648C">
      <w:pPr>
        <w:jc w:val="center"/>
        <w:rPr>
          <w:rFonts w:ascii="Montserrat" w:hAnsi="Montserrat"/>
          <w:sz w:val="16"/>
          <w:szCs w:val="18"/>
        </w:rPr>
      </w:pPr>
    </w:p>
    <w:tbl>
      <w:tblPr>
        <w:tblStyle w:val="Tablaconcuadrcula"/>
        <w:tblW w:w="0" w:type="auto"/>
        <w:jc w:val="right"/>
        <w:tblLook w:val="04A0" w:firstRow="1" w:lastRow="0" w:firstColumn="1" w:lastColumn="0" w:noHBand="0" w:noVBand="1"/>
      </w:tblPr>
      <w:tblGrid>
        <w:gridCol w:w="577"/>
        <w:gridCol w:w="5797"/>
        <w:gridCol w:w="1559"/>
      </w:tblGrid>
      <w:tr w:rsidR="00FB648C" w:rsidRPr="00A273DB" w:rsidTr="00FB648C">
        <w:trPr>
          <w:jc w:val="right"/>
        </w:trPr>
        <w:tc>
          <w:tcPr>
            <w:tcW w:w="577" w:type="dxa"/>
            <w:shd w:val="clear" w:color="auto" w:fill="D9D9D9" w:themeFill="background1" w:themeFillShade="D9"/>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No.</w:t>
            </w:r>
          </w:p>
        </w:tc>
        <w:tc>
          <w:tcPr>
            <w:tcW w:w="5797" w:type="dxa"/>
            <w:shd w:val="clear" w:color="auto" w:fill="D9D9D9" w:themeFill="background1" w:themeFillShade="D9"/>
            <w:vAlign w:val="center"/>
          </w:tcPr>
          <w:p w:rsidR="00FB648C" w:rsidRPr="00A273DB" w:rsidRDefault="00FB648C" w:rsidP="00FB648C">
            <w:pPr>
              <w:jc w:val="center"/>
              <w:rPr>
                <w:rFonts w:ascii="Montserrat" w:hAnsi="Montserrat"/>
                <w:b/>
                <w:sz w:val="18"/>
                <w:szCs w:val="18"/>
              </w:rPr>
            </w:pPr>
            <w:r w:rsidRPr="00A273DB">
              <w:rPr>
                <w:rFonts w:ascii="Montserrat" w:hAnsi="Montserrat"/>
                <w:b/>
                <w:sz w:val="18"/>
                <w:szCs w:val="18"/>
              </w:rPr>
              <w:t>Insumo</w:t>
            </w:r>
          </w:p>
        </w:tc>
        <w:tc>
          <w:tcPr>
            <w:tcW w:w="1559" w:type="dxa"/>
            <w:shd w:val="clear" w:color="auto" w:fill="D9D9D9" w:themeFill="background1" w:themeFillShade="D9"/>
            <w:vAlign w:val="center"/>
          </w:tcPr>
          <w:p w:rsidR="00FB648C" w:rsidRPr="00A273DB" w:rsidRDefault="00FB648C" w:rsidP="00FB648C">
            <w:pPr>
              <w:jc w:val="center"/>
              <w:rPr>
                <w:rFonts w:ascii="Montserrat" w:hAnsi="Montserrat"/>
                <w:b/>
                <w:sz w:val="18"/>
                <w:szCs w:val="18"/>
              </w:rPr>
            </w:pPr>
            <w:r w:rsidRPr="00A273DB">
              <w:rPr>
                <w:rFonts w:ascii="Montserrat" w:hAnsi="Montserrat"/>
                <w:b/>
                <w:sz w:val="18"/>
                <w:szCs w:val="18"/>
              </w:rPr>
              <w:t>No. de ETC</w:t>
            </w:r>
          </w:p>
        </w:tc>
      </w:tr>
      <w:tr w:rsidR="00FB648C" w:rsidRPr="00A273DB" w:rsidTr="00FB648C">
        <w:trPr>
          <w:jc w:val="right"/>
        </w:trPr>
        <w:tc>
          <w:tcPr>
            <w:tcW w:w="577" w:type="dxa"/>
            <w:shd w:val="clear" w:color="auto" w:fill="F2F2F2" w:themeFill="background1" w:themeFillShade="F2"/>
            <w:vAlign w:val="center"/>
          </w:tcPr>
          <w:p w:rsidR="00FB648C" w:rsidRPr="00A273DB" w:rsidRDefault="00FB648C" w:rsidP="00FB648C">
            <w:pPr>
              <w:rPr>
                <w:rFonts w:ascii="Montserrat" w:hAnsi="Montserrat"/>
                <w:b/>
                <w:sz w:val="18"/>
                <w:szCs w:val="18"/>
              </w:rPr>
            </w:pPr>
          </w:p>
        </w:tc>
        <w:tc>
          <w:tcPr>
            <w:tcW w:w="5797" w:type="dxa"/>
            <w:shd w:val="clear" w:color="auto" w:fill="F2F2F2" w:themeFill="background1" w:themeFillShade="F2"/>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Cereales y tubérculos:</w:t>
            </w:r>
          </w:p>
        </w:tc>
        <w:tc>
          <w:tcPr>
            <w:tcW w:w="1559" w:type="dxa"/>
            <w:shd w:val="clear" w:color="auto" w:fill="F2F2F2" w:themeFill="background1" w:themeFillShade="F2"/>
            <w:vAlign w:val="center"/>
          </w:tcPr>
          <w:p w:rsidR="00FB648C" w:rsidRPr="00A273DB" w:rsidRDefault="00FB648C" w:rsidP="00FB648C">
            <w:pPr>
              <w:jc w:val="center"/>
              <w:rPr>
                <w:rFonts w:ascii="Montserrat" w:hAnsi="Montserrat"/>
                <w:b/>
                <w:sz w:val="18"/>
                <w:szCs w:val="18"/>
              </w:rPr>
            </w:pP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Arroz extra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03</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Harina de trigo integral fortificada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11</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3</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Pasta integral para sopa codito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4</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Pasta integral para sopa fideo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20</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5</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Pasta integral para sopa pluma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21</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6</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Tortillas de maíz</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25</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7</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Tostadas de maíz horneadas</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26</w:t>
            </w:r>
          </w:p>
        </w:tc>
      </w:tr>
      <w:tr w:rsidR="00FB648C" w:rsidRPr="00A273DB" w:rsidTr="00FB648C">
        <w:trPr>
          <w:jc w:val="right"/>
        </w:trPr>
        <w:tc>
          <w:tcPr>
            <w:tcW w:w="577" w:type="dxa"/>
            <w:shd w:val="clear" w:color="auto" w:fill="F2F2F2" w:themeFill="background1" w:themeFillShade="F2"/>
            <w:vAlign w:val="center"/>
          </w:tcPr>
          <w:p w:rsidR="00FB648C" w:rsidRPr="00A273DB" w:rsidRDefault="00FB648C" w:rsidP="00FB648C">
            <w:pPr>
              <w:rPr>
                <w:rFonts w:ascii="Montserrat" w:hAnsi="Montserrat"/>
                <w:b/>
                <w:sz w:val="18"/>
                <w:szCs w:val="18"/>
              </w:rPr>
            </w:pPr>
          </w:p>
        </w:tc>
        <w:tc>
          <w:tcPr>
            <w:tcW w:w="5797" w:type="dxa"/>
            <w:shd w:val="clear" w:color="auto" w:fill="F2F2F2" w:themeFill="background1" w:themeFillShade="F2"/>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Leguminosas y alimentos de origen animal:</w:t>
            </w:r>
          </w:p>
        </w:tc>
        <w:tc>
          <w:tcPr>
            <w:tcW w:w="1559" w:type="dxa"/>
            <w:shd w:val="clear" w:color="auto" w:fill="F2F2F2" w:themeFill="background1" w:themeFillShade="F2"/>
            <w:vAlign w:val="center"/>
          </w:tcPr>
          <w:p w:rsidR="00FB648C" w:rsidRPr="00A273DB" w:rsidRDefault="00FB648C" w:rsidP="00FB648C">
            <w:pPr>
              <w:jc w:val="center"/>
              <w:rPr>
                <w:rFonts w:ascii="Montserrat" w:hAnsi="Montserrat"/>
                <w:b/>
                <w:sz w:val="18"/>
                <w:szCs w:val="18"/>
              </w:rPr>
            </w:pP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8</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Atún aleta amarilla en agua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04</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9</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Frijol pinto/negro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08/09</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10</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cs="Arial"/>
                <w:sz w:val="18"/>
                <w:szCs w:val="18"/>
              </w:rPr>
              <w:t>Huevo con cascarón</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12</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11</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Leche descremada en polvo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13</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12</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Lenteja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16</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13</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Productos cárnicos (Bistec de res y pechuga de pollo)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22</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14</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Queso fresco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23</w:t>
            </w:r>
          </w:p>
        </w:tc>
      </w:tr>
      <w:tr w:rsidR="00FB648C" w:rsidRPr="00A273DB" w:rsidTr="00FB648C">
        <w:trPr>
          <w:jc w:val="right"/>
        </w:trPr>
        <w:tc>
          <w:tcPr>
            <w:tcW w:w="577" w:type="dxa"/>
            <w:shd w:val="clear" w:color="auto" w:fill="F2F2F2" w:themeFill="background1" w:themeFillShade="F2"/>
            <w:vAlign w:val="center"/>
          </w:tcPr>
          <w:p w:rsidR="00FB648C" w:rsidRPr="00A273DB" w:rsidRDefault="00FB648C" w:rsidP="00FB648C">
            <w:pPr>
              <w:rPr>
                <w:rFonts w:ascii="Montserrat" w:hAnsi="Montserrat"/>
                <w:b/>
                <w:sz w:val="18"/>
                <w:szCs w:val="18"/>
              </w:rPr>
            </w:pPr>
          </w:p>
        </w:tc>
        <w:tc>
          <w:tcPr>
            <w:tcW w:w="5797" w:type="dxa"/>
            <w:shd w:val="clear" w:color="auto" w:fill="F2F2F2" w:themeFill="background1" w:themeFillShade="F2"/>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Aceites y otros:</w:t>
            </w:r>
          </w:p>
        </w:tc>
        <w:tc>
          <w:tcPr>
            <w:tcW w:w="1559" w:type="dxa"/>
            <w:shd w:val="clear" w:color="auto" w:fill="F2F2F2" w:themeFill="background1" w:themeFillShade="F2"/>
            <w:vAlign w:val="center"/>
          </w:tcPr>
          <w:p w:rsidR="00FB648C" w:rsidRPr="00A273DB" w:rsidRDefault="00FB648C" w:rsidP="00FB648C">
            <w:pPr>
              <w:jc w:val="center"/>
              <w:rPr>
                <w:rFonts w:ascii="Montserrat" w:hAnsi="Montserrat"/>
                <w:b/>
                <w:sz w:val="18"/>
                <w:szCs w:val="18"/>
              </w:rPr>
            </w:pPr>
          </w:p>
        </w:tc>
      </w:tr>
      <w:tr w:rsidR="00FB648C" w:rsidRPr="00A273DB" w:rsidTr="00FB648C">
        <w:trPr>
          <w:jc w:val="right"/>
        </w:trPr>
        <w:tc>
          <w:tcPr>
            <w:tcW w:w="577" w:type="dxa"/>
            <w:tcBorders>
              <w:bottom w:val="single" w:sz="4" w:space="0" w:color="auto"/>
            </w:tcBorders>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15</w:t>
            </w:r>
          </w:p>
        </w:tc>
        <w:tc>
          <w:tcPr>
            <w:tcW w:w="5797" w:type="dxa"/>
            <w:tcBorders>
              <w:bottom w:val="single" w:sz="4" w:space="0" w:color="auto"/>
            </w:tcBorders>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Aceite vegetal comestible</w:t>
            </w:r>
          </w:p>
        </w:tc>
        <w:tc>
          <w:tcPr>
            <w:tcW w:w="1559" w:type="dxa"/>
            <w:tcBorders>
              <w:bottom w:val="single" w:sz="4" w:space="0" w:color="auto"/>
            </w:tcBorders>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01</w:t>
            </w:r>
          </w:p>
        </w:tc>
      </w:tr>
      <w:tr w:rsidR="00FB648C" w:rsidRPr="00A273DB" w:rsidTr="00FB648C">
        <w:trPr>
          <w:jc w:val="right"/>
        </w:trPr>
        <w:tc>
          <w:tcPr>
            <w:tcW w:w="577" w:type="dxa"/>
            <w:tcBorders>
              <w:bottom w:val="single" w:sz="4" w:space="0" w:color="auto"/>
            </w:tcBorders>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16</w:t>
            </w:r>
          </w:p>
        </w:tc>
        <w:tc>
          <w:tcPr>
            <w:tcW w:w="5797" w:type="dxa"/>
            <w:tcBorders>
              <w:bottom w:val="single" w:sz="4" w:space="0" w:color="auto"/>
            </w:tcBorders>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Agua natural</w:t>
            </w:r>
          </w:p>
        </w:tc>
        <w:tc>
          <w:tcPr>
            <w:tcW w:w="1559" w:type="dxa"/>
            <w:tcBorders>
              <w:bottom w:val="single" w:sz="4" w:space="0" w:color="auto"/>
            </w:tcBorders>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02</w:t>
            </w:r>
          </w:p>
        </w:tc>
      </w:tr>
      <w:tr w:rsidR="00FB648C" w:rsidRPr="00A273DB" w:rsidTr="00FB648C">
        <w:trPr>
          <w:trHeight w:val="424"/>
          <w:jc w:val="right"/>
        </w:trPr>
        <w:tc>
          <w:tcPr>
            <w:tcW w:w="7933" w:type="dxa"/>
            <w:gridSpan w:val="3"/>
            <w:tcBorders>
              <w:top w:val="single" w:sz="4" w:space="0" w:color="auto"/>
              <w:left w:val="nil"/>
              <w:bottom w:val="single" w:sz="4" w:space="0" w:color="auto"/>
              <w:right w:val="nil"/>
            </w:tcBorders>
            <w:vAlign w:val="center"/>
          </w:tcPr>
          <w:p w:rsidR="00FB648C" w:rsidRPr="00A273DB" w:rsidRDefault="00FB648C" w:rsidP="00FB648C">
            <w:pPr>
              <w:tabs>
                <w:tab w:val="left" w:pos="-396"/>
                <w:tab w:val="left" w:pos="5559"/>
                <w:tab w:val="left" w:pos="6976"/>
                <w:tab w:val="left" w:pos="8252"/>
                <w:tab w:val="left" w:pos="9244"/>
                <w:tab w:val="left" w:pos="10982"/>
              </w:tabs>
              <w:jc w:val="both"/>
              <w:rPr>
                <w:rFonts w:ascii="Montserrat" w:hAnsi="Montserrat"/>
                <w:b/>
                <w:sz w:val="18"/>
                <w:szCs w:val="18"/>
              </w:rPr>
            </w:pPr>
            <w:r w:rsidRPr="00A273DB">
              <w:rPr>
                <w:rFonts w:ascii="Montserrat" w:hAnsi="Montserrat"/>
                <w:b/>
                <w:sz w:val="18"/>
                <w:szCs w:val="18"/>
              </w:rPr>
              <w:t>*Las ETC que deberán cumplirse para cada uno de los insumos mencionados en la Tabla 3. Insumos que conforman el menú del DEC. (Anexo E)</w:t>
            </w:r>
          </w:p>
          <w:p w:rsidR="00FB648C" w:rsidRPr="00A273DB" w:rsidRDefault="00FB648C" w:rsidP="00FB648C">
            <w:pPr>
              <w:jc w:val="both"/>
              <w:rPr>
                <w:rFonts w:ascii="Montserrat" w:hAnsi="Montserrat"/>
                <w:b/>
                <w:sz w:val="18"/>
                <w:szCs w:val="18"/>
              </w:rPr>
            </w:pPr>
            <w:r w:rsidRPr="00A273DB">
              <w:rPr>
                <w:rFonts w:ascii="Montserrat" w:hAnsi="Montserrat"/>
                <w:b/>
                <w:sz w:val="18"/>
                <w:szCs w:val="18"/>
              </w:rPr>
              <w:t xml:space="preserve">“En el caso de la leche y atún deberán entregar análisis de autenticidad” </w:t>
            </w:r>
            <w:r w:rsidRPr="00A273DB">
              <w:rPr>
                <w:rFonts w:ascii="Montserrat" w:hAnsi="Montserrat"/>
                <w:sz w:val="18"/>
                <w:szCs w:val="18"/>
              </w:rPr>
              <w:t>en el proceso de licitación y/o contratación, así como en el seguimiento al Aseguramiento de la Calidad e Inocuidad Alimentaria.</w:t>
            </w:r>
          </w:p>
        </w:tc>
      </w:tr>
    </w:tbl>
    <w:p w:rsidR="00FB648C" w:rsidRDefault="00FB648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B648C" w:rsidRPr="00974EE3" w:rsidRDefault="00FB648C" w:rsidP="00646BBB">
      <w:pPr>
        <w:pStyle w:val="Prrafodelista"/>
        <w:numPr>
          <w:ilvl w:val="0"/>
          <w:numId w:val="17"/>
        </w:numPr>
        <w:jc w:val="both"/>
        <w:rPr>
          <w:rFonts w:ascii="Montserrat" w:hAnsi="Montserrat"/>
          <w:szCs w:val="18"/>
        </w:rPr>
      </w:pPr>
      <w:r w:rsidRPr="00974EE3">
        <w:rPr>
          <w:rFonts w:ascii="Montserrat" w:hAnsi="Montserrat"/>
          <w:szCs w:val="18"/>
        </w:rPr>
        <w:t xml:space="preserve">En el </w:t>
      </w:r>
      <w:r w:rsidRPr="002C5FC8">
        <w:rPr>
          <w:rFonts w:ascii="Montserrat" w:hAnsi="Montserrat"/>
          <w:szCs w:val="18"/>
        </w:rPr>
        <w:t>caso de los insumos perecederos serán sujetos a inspecciones de acuerdo a los criterios de aceptación y/o rechazo de materia prima establecidos en Especificación Técnica de Calidad (ETC):</w:t>
      </w:r>
      <w:r w:rsidRPr="00974EE3">
        <w:rPr>
          <w:rFonts w:ascii="Montserrat" w:hAnsi="Montserrat"/>
          <w:szCs w:val="18"/>
        </w:rPr>
        <w:t xml:space="preserve"> </w:t>
      </w:r>
    </w:p>
    <w:p w:rsidR="00FB648C" w:rsidRDefault="00FB648C" w:rsidP="00FB648C">
      <w:pPr>
        <w:pStyle w:val="Prrafodelista"/>
        <w:ind w:left="1080"/>
        <w:jc w:val="both"/>
        <w:rPr>
          <w:rFonts w:ascii="Montserrat" w:hAnsi="Montserrat"/>
          <w:szCs w:val="18"/>
        </w:rPr>
      </w:pPr>
    </w:p>
    <w:p w:rsidR="002B7035" w:rsidRDefault="002B7035" w:rsidP="00FB648C">
      <w:pPr>
        <w:pStyle w:val="Prrafodelista"/>
        <w:ind w:left="1080"/>
        <w:jc w:val="both"/>
        <w:rPr>
          <w:rFonts w:ascii="Montserrat" w:hAnsi="Montserrat"/>
          <w:szCs w:val="18"/>
        </w:rPr>
      </w:pPr>
    </w:p>
    <w:p w:rsidR="002B7035" w:rsidRDefault="002B7035" w:rsidP="00FB648C">
      <w:pPr>
        <w:pStyle w:val="Prrafodelista"/>
        <w:ind w:left="1080"/>
        <w:jc w:val="both"/>
        <w:rPr>
          <w:rFonts w:ascii="Montserrat" w:hAnsi="Montserrat"/>
          <w:szCs w:val="18"/>
        </w:rPr>
      </w:pPr>
    </w:p>
    <w:p w:rsidR="002B7035" w:rsidRDefault="002B7035" w:rsidP="00FB648C">
      <w:pPr>
        <w:pStyle w:val="Prrafodelista"/>
        <w:ind w:left="1080"/>
        <w:jc w:val="both"/>
        <w:rPr>
          <w:rFonts w:ascii="Montserrat" w:hAnsi="Montserrat"/>
          <w:szCs w:val="18"/>
        </w:rPr>
      </w:pPr>
    </w:p>
    <w:p w:rsidR="002B7035" w:rsidRPr="002E61C4" w:rsidRDefault="002B7035" w:rsidP="00FB648C">
      <w:pPr>
        <w:pStyle w:val="Prrafodelista"/>
        <w:ind w:left="1080"/>
        <w:jc w:val="both"/>
        <w:rPr>
          <w:rFonts w:ascii="Montserrat" w:hAnsi="Montserrat"/>
          <w:szCs w:val="18"/>
        </w:rPr>
      </w:pPr>
    </w:p>
    <w:p w:rsidR="00FB648C" w:rsidRPr="00DD7F77" w:rsidRDefault="00714EF4" w:rsidP="00FB648C">
      <w:pPr>
        <w:jc w:val="center"/>
        <w:rPr>
          <w:sz w:val="14"/>
          <w:szCs w:val="14"/>
        </w:rPr>
      </w:pPr>
      <w:r>
        <w:rPr>
          <w:b/>
          <w:sz w:val="14"/>
          <w:szCs w:val="14"/>
        </w:rPr>
        <w:t>Tabla 14</w:t>
      </w:r>
      <w:r w:rsidR="00FB648C">
        <w:rPr>
          <w:b/>
          <w:sz w:val="14"/>
          <w:szCs w:val="14"/>
        </w:rPr>
        <w:t>.</w:t>
      </w:r>
      <w:r w:rsidR="00FB648C" w:rsidRPr="00DD7F77">
        <w:rPr>
          <w:sz w:val="14"/>
          <w:szCs w:val="14"/>
        </w:rPr>
        <w:t xml:space="preserve"> Insumos que se inspecc</w:t>
      </w:r>
      <w:r w:rsidR="00FB648C">
        <w:rPr>
          <w:sz w:val="14"/>
          <w:szCs w:val="14"/>
        </w:rPr>
        <w:t xml:space="preserve">ionarán por medio de criterios </w:t>
      </w:r>
      <w:r w:rsidR="00FB648C" w:rsidRPr="00DD7F77">
        <w:rPr>
          <w:sz w:val="14"/>
          <w:szCs w:val="14"/>
        </w:rPr>
        <w:t>de aceptación y rechazo en ETC.</w:t>
      </w:r>
    </w:p>
    <w:p w:rsidR="00FB648C" w:rsidRPr="00830DD6" w:rsidRDefault="00FB648C" w:rsidP="00FB648C">
      <w:pPr>
        <w:jc w:val="center"/>
        <w:rPr>
          <w:rFonts w:ascii="Montserrat" w:hAnsi="Montserrat"/>
          <w:sz w:val="16"/>
          <w:szCs w:val="18"/>
        </w:rPr>
      </w:pPr>
    </w:p>
    <w:tbl>
      <w:tblPr>
        <w:tblStyle w:val="Tablaconcuadrcula"/>
        <w:tblW w:w="0" w:type="auto"/>
        <w:jc w:val="right"/>
        <w:tblLook w:val="04A0" w:firstRow="1" w:lastRow="0" w:firstColumn="1" w:lastColumn="0" w:noHBand="0" w:noVBand="1"/>
      </w:tblPr>
      <w:tblGrid>
        <w:gridCol w:w="577"/>
        <w:gridCol w:w="5797"/>
        <w:gridCol w:w="1559"/>
      </w:tblGrid>
      <w:tr w:rsidR="00FB648C" w:rsidRPr="00A273DB" w:rsidTr="00FB648C">
        <w:trPr>
          <w:jc w:val="right"/>
        </w:trPr>
        <w:tc>
          <w:tcPr>
            <w:tcW w:w="577" w:type="dxa"/>
            <w:shd w:val="clear" w:color="auto" w:fill="D9D9D9" w:themeFill="background1" w:themeFillShade="D9"/>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No.</w:t>
            </w:r>
          </w:p>
        </w:tc>
        <w:tc>
          <w:tcPr>
            <w:tcW w:w="5797" w:type="dxa"/>
            <w:shd w:val="clear" w:color="auto" w:fill="D9D9D9" w:themeFill="background1" w:themeFillShade="D9"/>
            <w:vAlign w:val="center"/>
          </w:tcPr>
          <w:p w:rsidR="00FB648C" w:rsidRPr="00A273DB" w:rsidRDefault="00FB648C" w:rsidP="00FB648C">
            <w:pPr>
              <w:jc w:val="center"/>
              <w:rPr>
                <w:rFonts w:ascii="Montserrat" w:hAnsi="Montserrat"/>
                <w:b/>
                <w:sz w:val="18"/>
                <w:szCs w:val="18"/>
              </w:rPr>
            </w:pPr>
            <w:r w:rsidRPr="00A273DB">
              <w:rPr>
                <w:rFonts w:ascii="Montserrat" w:hAnsi="Montserrat"/>
                <w:b/>
                <w:sz w:val="18"/>
                <w:szCs w:val="18"/>
              </w:rPr>
              <w:t>Insumo</w:t>
            </w:r>
          </w:p>
        </w:tc>
        <w:tc>
          <w:tcPr>
            <w:tcW w:w="1559" w:type="dxa"/>
            <w:shd w:val="clear" w:color="auto" w:fill="D9D9D9" w:themeFill="background1" w:themeFillShade="D9"/>
            <w:vAlign w:val="center"/>
          </w:tcPr>
          <w:p w:rsidR="00FB648C" w:rsidRPr="00A273DB" w:rsidRDefault="00FB648C" w:rsidP="00FB648C">
            <w:pPr>
              <w:jc w:val="center"/>
              <w:rPr>
                <w:rFonts w:ascii="Montserrat" w:hAnsi="Montserrat"/>
                <w:b/>
                <w:sz w:val="18"/>
                <w:szCs w:val="18"/>
              </w:rPr>
            </w:pPr>
            <w:r w:rsidRPr="00A273DB">
              <w:rPr>
                <w:rFonts w:ascii="Montserrat" w:hAnsi="Montserrat"/>
                <w:b/>
                <w:sz w:val="18"/>
                <w:szCs w:val="18"/>
              </w:rPr>
              <w:t>No. de ETC</w:t>
            </w:r>
          </w:p>
        </w:tc>
      </w:tr>
      <w:tr w:rsidR="00FB648C" w:rsidRPr="00A273DB" w:rsidTr="00FB648C">
        <w:trPr>
          <w:jc w:val="right"/>
        </w:trPr>
        <w:tc>
          <w:tcPr>
            <w:tcW w:w="577" w:type="dxa"/>
            <w:shd w:val="clear" w:color="auto" w:fill="F2F2F2" w:themeFill="background1" w:themeFillShade="F2"/>
            <w:vAlign w:val="center"/>
          </w:tcPr>
          <w:p w:rsidR="00FB648C" w:rsidRPr="00A273DB" w:rsidRDefault="00FB648C" w:rsidP="00FB648C">
            <w:pPr>
              <w:rPr>
                <w:rFonts w:ascii="Montserrat" w:hAnsi="Montserrat"/>
                <w:sz w:val="18"/>
                <w:szCs w:val="18"/>
              </w:rPr>
            </w:pPr>
          </w:p>
        </w:tc>
        <w:tc>
          <w:tcPr>
            <w:tcW w:w="5797" w:type="dxa"/>
            <w:shd w:val="clear" w:color="auto" w:fill="F2F2F2" w:themeFill="background1" w:themeFillShade="F2"/>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Verduras fresca:</w:t>
            </w:r>
          </w:p>
        </w:tc>
        <w:tc>
          <w:tcPr>
            <w:tcW w:w="1559" w:type="dxa"/>
            <w:shd w:val="clear" w:color="auto" w:fill="F2F2F2" w:themeFill="background1" w:themeFillShade="F2"/>
            <w:vAlign w:val="center"/>
          </w:tcPr>
          <w:p w:rsidR="00FB648C" w:rsidRPr="00A273DB" w:rsidRDefault="00FB648C" w:rsidP="00FB648C">
            <w:pPr>
              <w:jc w:val="center"/>
              <w:rPr>
                <w:rFonts w:ascii="Montserrat" w:hAnsi="Montserrat"/>
                <w:b/>
                <w:sz w:val="18"/>
                <w:szCs w:val="18"/>
              </w:rPr>
            </w:pP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Apio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Betabel</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3</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Calabacita</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4</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Chayote</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5</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Jícama</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6</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Limón</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7</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Nopal</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8</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Pepino</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9</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Zanahoria</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shd w:val="clear" w:color="auto" w:fill="F2F2F2" w:themeFill="background1" w:themeFillShade="F2"/>
            <w:vAlign w:val="center"/>
          </w:tcPr>
          <w:p w:rsidR="00FB648C" w:rsidRPr="00A273DB" w:rsidRDefault="00FB648C" w:rsidP="00FB648C">
            <w:pPr>
              <w:rPr>
                <w:rFonts w:ascii="Montserrat" w:hAnsi="Montserrat"/>
                <w:sz w:val="18"/>
                <w:szCs w:val="18"/>
              </w:rPr>
            </w:pPr>
          </w:p>
        </w:tc>
        <w:tc>
          <w:tcPr>
            <w:tcW w:w="5797" w:type="dxa"/>
            <w:shd w:val="clear" w:color="auto" w:fill="F2F2F2" w:themeFill="background1" w:themeFillShade="F2"/>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Frutas fresca:</w:t>
            </w:r>
          </w:p>
        </w:tc>
        <w:tc>
          <w:tcPr>
            <w:tcW w:w="1559" w:type="dxa"/>
            <w:shd w:val="clear" w:color="auto" w:fill="F2F2F2" w:themeFill="background1" w:themeFillShade="F2"/>
            <w:vAlign w:val="center"/>
          </w:tcPr>
          <w:p w:rsidR="00FB648C" w:rsidRPr="00A273DB" w:rsidRDefault="00FB648C" w:rsidP="00FB648C">
            <w:pPr>
              <w:rPr>
                <w:sz w:val="18"/>
                <w:szCs w:val="18"/>
              </w:rPr>
            </w:pP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10</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Guayaba</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11</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Mandarina</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12</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 xml:space="preserve">Manzana </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13</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Melón</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14</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Naranja</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15</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Pera</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16</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Plátano</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17</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Sandía</w:t>
            </w:r>
          </w:p>
        </w:tc>
        <w:tc>
          <w:tcPr>
            <w:tcW w:w="1559" w:type="dxa"/>
            <w:vAlign w:val="center"/>
          </w:tcPr>
          <w:p w:rsidR="00FB648C" w:rsidRPr="00A273DB" w:rsidRDefault="00FB648C" w:rsidP="00FB648C">
            <w:pPr>
              <w:jc w:val="center"/>
              <w:rPr>
                <w:sz w:val="18"/>
                <w:szCs w:val="18"/>
              </w:rPr>
            </w:pPr>
            <w:r w:rsidRPr="00A273DB">
              <w:rPr>
                <w:rFonts w:ascii="Montserrat" w:hAnsi="Montserrat"/>
                <w:sz w:val="18"/>
                <w:szCs w:val="18"/>
              </w:rPr>
              <w:t>28</w:t>
            </w:r>
          </w:p>
        </w:tc>
      </w:tr>
      <w:tr w:rsidR="00FB648C" w:rsidRPr="00A273DB" w:rsidTr="00FB648C">
        <w:trPr>
          <w:jc w:val="right"/>
        </w:trPr>
        <w:tc>
          <w:tcPr>
            <w:tcW w:w="577" w:type="dxa"/>
            <w:shd w:val="clear" w:color="auto" w:fill="F2F2F2" w:themeFill="background1" w:themeFillShade="F2"/>
            <w:vAlign w:val="center"/>
          </w:tcPr>
          <w:p w:rsidR="00FB648C" w:rsidRPr="00A273DB" w:rsidRDefault="00FB648C" w:rsidP="00FB648C">
            <w:pPr>
              <w:rPr>
                <w:rFonts w:ascii="Montserrat" w:hAnsi="Montserrat"/>
                <w:b/>
                <w:sz w:val="18"/>
                <w:szCs w:val="18"/>
                <w:highlight w:val="yellow"/>
              </w:rPr>
            </w:pPr>
          </w:p>
        </w:tc>
        <w:tc>
          <w:tcPr>
            <w:tcW w:w="5797" w:type="dxa"/>
            <w:shd w:val="clear" w:color="auto" w:fill="F2F2F2" w:themeFill="background1" w:themeFillShade="F2"/>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Cereales:</w:t>
            </w:r>
          </w:p>
        </w:tc>
        <w:tc>
          <w:tcPr>
            <w:tcW w:w="1559" w:type="dxa"/>
            <w:shd w:val="clear" w:color="auto" w:fill="F2F2F2" w:themeFill="background1" w:themeFillShade="F2"/>
            <w:vAlign w:val="center"/>
          </w:tcPr>
          <w:p w:rsidR="00FB648C" w:rsidRPr="00A273DB" w:rsidRDefault="00FB648C" w:rsidP="00FB648C">
            <w:pPr>
              <w:jc w:val="center"/>
              <w:rPr>
                <w:rFonts w:ascii="Montserrat" w:hAnsi="Montserrat"/>
                <w:b/>
                <w:sz w:val="18"/>
                <w:szCs w:val="18"/>
                <w:highlight w:val="yellow"/>
              </w:rPr>
            </w:pP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18</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Arroz extra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03</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19</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Harina de trigo integral fortificada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11</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20</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Pasta para sopa integral codito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18</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21</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Pasta para sopa integral fideo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20</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22</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Pasta para sopa integral pluma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21</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23</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Tortilla de maíz</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25</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24</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Tostadas de maíz horneadas</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26</w:t>
            </w:r>
          </w:p>
        </w:tc>
      </w:tr>
      <w:tr w:rsidR="00FB648C" w:rsidRPr="00A273DB" w:rsidTr="00FB648C">
        <w:trPr>
          <w:jc w:val="right"/>
        </w:trPr>
        <w:tc>
          <w:tcPr>
            <w:tcW w:w="577" w:type="dxa"/>
            <w:shd w:val="clear" w:color="auto" w:fill="F2F2F2" w:themeFill="background1" w:themeFillShade="F2"/>
            <w:vAlign w:val="center"/>
          </w:tcPr>
          <w:p w:rsidR="00FB648C" w:rsidRPr="00A273DB" w:rsidRDefault="00FB648C" w:rsidP="00FB648C">
            <w:pPr>
              <w:rPr>
                <w:rFonts w:ascii="Montserrat" w:hAnsi="Montserrat"/>
                <w:sz w:val="18"/>
                <w:szCs w:val="18"/>
              </w:rPr>
            </w:pPr>
          </w:p>
        </w:tc>
        <w:tc>
          <w:tcPr>
            <w:tcW w:w="5797" w:type="dxa"/>
            <w:shd w:val="clear" w:color="auto" w:fill="F2F2F2" w:themeFill="background1" w:themeFillShade="F2"/>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Leguminosas y alimentos de origen animal:</w:t>
            </w:r>
          </w:p>
        </w:tc>
        <w:tc>
          <w:tcPr>
            <w:tcW w:w="1559" w:type="dxa"/>
            <w:shd w:val="clear" w:color="auto" w:fill="F2F2F2" w:themeFill="background1" w:themeFillShade="F2"/>
            <w:vAlign w:val="center"/>
          </w:tcPr>
          <w:p w:rsidR="00FB648C" w:rsidRPr="00A273DB" w:rsidRDefault="00FB648C" w:rsidP="00FB648C">
            <w:pPr>
              <w:jc w:val="center"/>
              <w:rPr>
                <w:rFonts w:ascii="Montserrat" w:hAnsi="Montserrat"/>
                <w:b/>
                <w:sz w:val="18"/>
                <w:szCs w:val="18"/>
              </w:rPr>
            </w:pP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25</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Atún aleta amarilla en agua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04</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26</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Frijol pinto/negro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08/09</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27</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Huevo natural en cascarón</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12</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28</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Leche descremada en polvo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13</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29</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Lenteja</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15</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30</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 xml:space="preserve">Productos cárnicos (Bistec de res y pechuga de pollo) </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21</w:t>
            </w:r>
          </w:p>
        </w:tc>
      </w:tr>
      <w:tr w:rsidR="00FB648C" w:rsidRPr="00A273DB" w:rsidTr="00FB648C">
        <w:trPr>
          <w:jc w:val="right"/>
        </w:trPr>
        <w:tc>
          <w:tcPr>
            <w:tcW w:w="57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31</w:t>
            </w:r>
          </w:p>
        </w:tc>
        <w:tc>
          <w:tcPr>
            <w:tcW w:w="5797" w:type="dxa"/>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Queso fresco</w:t>
            </w:r>
          </w:p>
        </w:tc>
        <w:tc>
          <w:tcPr>
            <w:tcW w:w="1559" w:type="dxa"/>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22</w:t>
            </w:r>
          </w:p>
        </w:tc>
      </w:tr>
      <w:tr w:rsidR="00FB648C" w:rsidRPr="00A273DB" w:rsidTr="00FB648C">
        <w:trPr>
          <w:jc w:val="right"/>
        </w:trPr>
        <w:tc>
          <w:tcPr>
            <w:tcW w:w="577" w:type="dxa"/>
            <w:shd w:val="clear" w:color="auto" w:fill="F2F2F2" w:themeFill="background1" w:themeFillShade="F2"/>
            <w:vAlign w:val="center"/>
          </w:tcPr>
          <w:p w:rsidR="00FB648C" w:rsidRPr="00A273DB" w:rsidRDefault="00FB648C" w:rsidP="00FB648C">
            <w:pPr>
              <w:rPr>
                <w:rFonts w:ascii="Montserrat" w:hAnsi="Montserrat"/>
                <w:sz w:val="18"/>
                <w:szCs w:val="18"/>
              </w:rPr>
            </w:pPr>
          </w:p>
        </w:tc>
        <w:tc>
          <w:tcPr>
            <w:tcW w:w="5797" w:type="dxa"/>
            <w:shd w:val="clear" w:color="auto" w:fill="F2F2F2" w:themeFill="background1" w:themeFillShade="F2"/>
            <w:vAlign w:val="center"/>
          </w:tcPr>
          <w:p w:rsidR="00FB648C" w:rsidRPr="00A273DB" w:rsidRDefault="00FB648C" w:rsidP="00FB648C">
            <w:pPr>
              <w:rPr>
                <w:rFonts w:ascii="Montserrat" w:hAnsi="Montserrat"/>
                <w:b/>
                <w:sz w:val="18"/>
                <w:szCs w:val="18"/>
              </w:rPr>
            </w:pPr>
            <w:r w:rsidRPr="00A273DB">
              <w:rPr>
                <w:rFonts w:ascii="Montserrat" w:hAnsi="Montserrat"/>
                <w:b/>
                <w:sz w:val="18"/>
                <w:szCs w:val="18"/>
              </w:rPr>
              <w:t>Aceites y otros:</w:t>
            </w:r>
          </w:p>
        </w:tc>
        <w:tc>
          <w:tcPr>
            <w:tcW w:w="1559" w:type="dxa"/>
            <w:shd w:val="clear" w:color="auto" w:fill="F2F2F2" w:themeFill="background1" w:themeFillShade="F2"/>
            <w:vAlign w:val="center"/>
          </w:tcPr>
          <w:p w:rsidR="00FB648C" w:rsidRPr="00A273DB" w:rsidRDefault="00FB648C" w:rsidP="00FB648C">
            <w:pPr>
              <w:jc w:val="center"/>
              <w:rPr>
                <w:rFonts w:ascii="Montserrat" w:hAnsi="Montserrat"/>
                <w:b/>
                <w:sz w:val="18"/>
                <w:szCs w:val="18"/>
              </w:rPr>
            </w:pPr>
          </w:p>
        </w:tc>
      </w:tr>
      <w:tr w:rsidR="00FB648C" w:rsidRPr="00A273DB" w:rsidTr="00FB648C">
        <w:trPr>
          <w:jc w:val="right"/>
        </w:trPr>
        <w:tc>
          <w:tcPr>
            <w:tcW w:w="577" w:type="dxa"/>
            <w:tcBorders>
              <w:bottom w:val="single" w:sz="4" w:space="0" w:color="auto"/>
            </w:tcBorders>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32</w:t>
            </w:r>
          </w:p>
        </w:tc>
        <w:tc>
          <w:tcPr>
            <w:tcW w:w="5797" w:type="dxa"/>
            <w:tcBorders>
              <w:bottom w:val="single" w:sz="4" w:space="0" w:color="auto"/>
            </w:tcBorders>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Aceite vegetal comestible</w:t>
            </w:r>
          </w:p>
        </w:tc>
        <w:tc>
          <w:tcPr>
            <w:tcW w:w="1559" w:type="dxa"/>
            <w:tcBorders>
              <w:bottom w:val="single" w:sz="4" w:space="0" w:color="auto"/>
            </w:tcBorders>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01</w:t>
            </w:r>
          </w:p>
        </w:tc>
      </w:tr>
      <w:tr w:rsidR="00FB648C" w:rsidRPr="00A273DB" w:rsidTr="00FB648C">
        <w:trPr>
          <w:jc w:val="right"/>
        </w:trPr>
        <w:tc>
          <w:tcPr>
            <w:tcW w:w="577" w:type="dxa"/>
            <w:tcBorders>
              <w:bottom w:val="single" w:sz="4" w:space="0" w:color="auto"/>
            </w:tcBorders>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33</w:t>
            </w:r>
          </w:p>
        </w:tc>
        <w:tc>
          <w:tcPr>
            <w:tcW w:w="5797" w:type="dxa"/>
            <w:tcBorders>
              <w:bottom w:val="single" w:sz="4" w:space="0" w:color="auto"/>
            </w:tcBorders>
            <w:vAlign w:val="center"/>
          </w:tcPr>
          <w:p w:rsidR="00FB648C" w:rsidRPr="00A273DB" w:rsidRDefault="00FB648C" w:rsidP="00FB648C">
            <w:pPr>
              <w:rPr>
                <w:rFonts w:ascii="Montserrat" w:hAnsi="Montserrat"/>
                <w:sz w:val="18"/>
                <w:szCs w:val="18"/>
              </w:rPr>
            </w:pPr>
            <w:r w:rsidRPr="00A273DB">
              <w:rPr>
                <w:rFonts w:ascii="Montserrat" w:hAnsi="Montserrat"/>
                <w:sz w:val="18"/>
                <w:szCs w:val="18"/>
              </w:rPr>
              <w:t>Agua natural</w:t>
            </w:r>
          </w:p>
        </w:tc>
        <w:tc>
          <w:tcPr>
            <w:tcW w:w="1559" w:type="dxa"/>
            <w:tcBorders>
              <w:bottom w:val="single" w:sz="4" w:space="0" w:color="auto"/>
            </w:tcBorders>
            <w:vAlign w:val="center"/>
          </w:tcPr>
          <w:p w:rsidR="00FB648C" w:rsidRPr="00A273DB" w:rsidRDefault="00FB648C" w:rsidP="00FB648C">
            <w:pPr>
              <w:jc w:val="center"/>
              <w:rPr>
                <w:rFonts w:ascii="Montserrat" w:hAnsi="Montserrat"/>
                <w:sz w:val="18"/>
                <w:szCs w:val="18"/>
              </w:rPr>
            </w:pPr>
            <w:r w:rsidRPr="00A273DB">
              <w:rPr>
                <w:rFonts w:ascii="Montserrat" w:hAnsi="Montserrat"/>
                <w:sz w:val="18"/>
                <w:szCs w:val="18"/>
              </w:rPr>
              <w:t>02</w:t>
            </w:r>
          </w:p>
        </w:tc>
      </w:tr>
    </w:tbl>
    <w:p w:rsidR="00995E1B" w:rsidRDefault="00995E1B" w:rsidP="00FB648C">
      <w:pPr>
        <w:jc w:val="both"/>
        <w:rPr>
          <w:rFonts w:ascii="Montserrat" w:hAnsi="Montserrat"/>
          <w:szCs w:val="18"/>
        </w:rPr>
      </w:pPr>
    </w:p>
    <w:p w:rsidR="00FB648C" w:rsidRDefault="00FB648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E25FC" w:rsidRDefault="00FE25FC" w:rsidP="00FB648C">
      <w:pPr>
        <w:jc w:val="both"/>
        <w:rPr>
          <w:rFonts w:ascii="Montserrat" w:hAnsi="Montserrat"/>
          <w:szCs w:val="18"/>
        </w:rPr>
      </w:pPr>
    </w:p>
    <w:p w:rsidR="00FB648C" w:rsidRPr="008109E8" w:rsidRDefault="00FB648C" w:rsidP="00646BBB">
      <w:pPr>
        <w:pStyle w:val="Prrafodelista"/>
        <w:numPr>
          <w:ilvl w:val="0"/>
          <w:numId w:val="17"/>
        </w:numPr>
        <w:jc w:val="both"/>
        <w:rPr>
          <w:rFonts w:ascii="Montserrat" w:hAnsi="Montserrat"/>
          <w:szCs w:val="18"/>
        </w:rPr>
      </w:pPr>
      <w:r w:rsidRPr="008109E8">
        <w:rPr>
          <w:rFonts w:ascii="Montserrat" w:hAnsi="Montserrat"/>
          <w:szCs w:val="18"/>
        </w:rPr>
        <w:t xml:space="preserve">El Desayuno Escolar Caliente que se entrega preparado en los centros educativos, serán sujetos a inspecciones de acuerdo a los siguientes criterios de aceptación y/o rechazo: </w:t>
      </w:r>
    </w:p>
    <w:p w:rsidR="00FB648C" w:rsidRPr="008109E8" w:rsidRDefault="00FB648C" w:rsidP="00FB648C">
      <w:pPr>
        <w:rPr>
          <w:rFonts w:ascii="Montserrat" w:hAnsi="Montserrat"/>
          <w:sz w:val="16"/>
          <w:szCs w:val="18"/>
        </w:rPr>
      </w:pPr>
    </w:p>
    <w:p w:rsidR="00FB648C" w:rsidRPr="008109E8" w:rsidRDefault="00FB648C" w:rsidP="00FB648C">
      <w:pPr>
        <w:jc w:val="center"/>
        <w:rPr>
          <w:rFonts w:ascii="Montserrat" w:hAnsi="Montserrat"/>
          <w:sz w:val="16"/>
          <w:szCs w:val="18"/>
        </w:rPr>
      </w:pPr>
    </w:p>
    <w:p w:rsidR="00FB648C" w:rsidRPr="008109E8" w:rsidRDefault="00714EF4" w:rsidP="00FB648C">
      <w:pPr>
        <w:jc w:val="center"/>
        <w:rPr>
          <w:sz w:val="14"/>
          <w:szCs w:val="14"/>
        </w:rPr>
      </w:pPr>
      <w:r w:rsidRPr="008109E8">
        <w:rPr>
          <w:b/>
          <w:sz w:val="14"/>
          <w:szCs w:val="14"/>
        </w:rPr>
        <w:t>Tabla 15</w:t>
      </w:r>
      <w:r w:rsidR="00FB648C" w:rsidRPr="008109E8">
        <w:rPr>
          <w:b/>
          <w:sz w:val="14"/>
          <w:szCs w:val="14"/>
        </w:rPr>
        <w:t>.</w:t>
      </w:r>
      <w:r w:rsidR="00FB648C" w:rsidRPr="008109E8">
        <w:rPr>
          <w:sz w:val="14"/>
          <w:szCs w:val="14"/>
        </w:rPr>
        <w:t xml:space="preserve"> Parámetros de aceptación y/o rechazo de Desayuno Escolar Caliente preparado, para entrega en los centros educativos.</w:t>
      </w:r>
    </w:p>
    <w:p w:rsidR="002C5FC8" w:rsidRPr="008109E8" w:rsidRDefault="002C5FC8" w:rsidP="00FB648C">
      <w:pPr>
        <w:jc w:val="center"/>
        <w:rPr>
          <w:sz w:val="14"/>
          <w:szCs w:val="14"/>
        </w:rPr>
      </w:pPr>
    </w:p>
    <w:p w:rsidR="00FB648C" w:rsidRPr="008109E8" w:rsidRDefault="00FB648C" w:rsidP="00FB648C">
      <w:pPr>
        <w:jc w:val="center"/>
        <w:rPr>
          <w:rFonts w:ascii="Montserrat" w:hAnsi="Montserrat"/>
          <w:sz w:val="10"/>
          <w:szCs w:val="10"/>
        </w:rPr>
      </w:pPr>
    </w:p>
    <w:tbl>
      <w:tblPr>
        <w:tblStyle w:val="Tablaconcuadrcula8"/>
        <w:tblW w:w="8642"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686"/>
        <w:gridCol w:w="3260"/>
      </w:tblGrid>
      <w:tr w:rsidR="00FB648C" w:rsidRPr="00A273DB" w:rsidTr="00FB648C">
        <w:trPr>
          <w:cnfStyle w:val="100000000000" w:firstRow="1" w:lastRow="0" w:firstColumn="0" w:lastColumn="0" w:oddVBand="0" w:evenVBand="0" w:oddHBand="0" w:evenHBand="0" w:firstRowFirstColumn="0" w:firstRowLastColumn="0" w:lastRowFirstColumn="0" w:lastRowLastColumn="0"/>
          <w:jc w:val="right"/>
        </w:trPr>
        <w:tc>
          <w:tcPr>
            <w:tcW w:w="1696" w:type="dxa"/>
            <w:shd w:val="clear" w:color="auto" w:fill="F2F2F2" w:themeFill="background1" w:themeFillShade="F2"/>
            <w:vAlign w:val="center"/>
          </w:tcPr>
          <w:p w:rsidR="00FB648C" w:rsidRPr="008109E8" w:rsidRDefault="00FB648C" w:rsidP="00FB648C">
            <w:pPr>
              <w:pStyle w:val="Textoindependiente"/>
              <w:rPr>
                <w:rFonts w:ascii="Montserrat" w:hAnsi="Montserrat" w:cs="Arial"/>
                <w:b/>
                <w:color w:val="auto"/>
                <w:sz w:val="18"/>
                <w:szCs w:val="18"/>
                <w:lang w:val="es-ES"/>
              </w:rPr>
            </w:pPr>
            <w:r w:rsidRPr="008109E8">
              <w:rPr>
                <w:rFonts w:ascii="Montserrat" w:hAnsi="Montserrat" w:cs="Arial"/>
                <w:b/>
                <w:color w:val="auto"/>
                <w:sz w:val="18"/>
                <w:szCs w:val="18"/>
                <w:lang w:val="es-ES"/>
              </w:rPr>
              <w:t>Parámetros a revisión en entrega</w:t>
            </w:r>
          </w:p>
        </w:tc>
        <w:tc>
          <w:tcPr>
            <w:tcW w:w="3686" w:type="dxa"/>
            <w:shd w:val="clear" w:color="auto" w:fill="F2F2F2" w:themeFill="background1" w:themeFillShade="F2"/>
            <w:vAlign w:val="center"/>
          </w:tcPr>
          <w:p w:rsidR="00FB648C" w:rsidRPr="008109E8" w:rsidRDefault="00FB648C" w:rsidP="00FB648C">
            <w:pPr>
              <w:pStyle w:val="Textoindependiente"/>
              <w:rPr>
                <w:rFonts w:ascii="Montserrat" w:hAnsi="Montserrat" w:cs="Arial"/>
                <w:b/>
                <w:color w:val="auto"/>
                <w:sz w:val="18"/>
                <w:szCs w:val="18"/>
                <w:lang w:val="es-ES"/>
              </w:rPr>
            </w:pPr>
            <w:r w:rsidRPr="008109E8">
              <w:rPr>
                <w:rFonts w:ascii="Montserrat" w:hAnsi="Montserrat" w:cs="Arial"/>
                <w:b/>
                <w:color w:val="auto"/>
                <w:sz w:val="18"/>
                <w:szCs w:val="18"/>
                <w:lang w:val="es-ES"/>
              </w:rPr>
              <w:t>Aceptación</w:t>
            </w:r>
          </w:p>
        </w:tc>
        <w:tc>
          <w:tcPr>
            <w:tcW w:w="3260" w:type="dxa"/>
            <w:shd w:val="clear" w:color="auto" w:fill="F2F2F2" w:themeFill="background1" w:themeFillShade="F2"/>
            <w:vAlign w:val="center"/>
          </w:tcPr>
          <w:p w:rsidR="00FB648C" w:rsidRPr="00A273DB" w:rsidRDefault="00FB648C" w:rsidP="00FB648C">
            <w:pPr>
              <w:pStyle w:val="Textoindependiente"/>
              <w:rPr>
                <w:rFonts w:ascii="Montserrat" w:hAnsi="Montserrat" w:cs="Arial"/>
                <w:b/>
                <w:color w:val="auto"/>
                <w:sz w:val="18"/>
                <w:szCs w:val="18"/>
                <w:lang w:val="es-ES"/>
              </w:rPr>
            </w:pPr>
            <w:r w:rsidRPr="008109E8">
              <w:rPr>
                <w:rFonts w:ascii="Montserrat" w:hAnsi="Montserrat" w:cs="Arial"/>
                <w:b/>
                <w:color w:val="auto"/>
                <w:sz w:val="18"/>
                <w:szCs w:val="18"/>
                <w:lang w:val="es-ES"/>
              </w:rPr>
              <w:t>Rechazo</w:t>
            </w:r>
          </w:p>
        </w:tc>
      </w:tr>
      <w:tr w:rsidR="00FB648C" w:rsidRPr="00A273DB" w:rsidTr="00FB648C">
        <w:trPr>
          <w:jc w:val="right"/>
        </w:trPr>
        <w:tc>
          <w:tcPr>
            <w:tcW w:w="1696" w:type="dxa"/>
            <w:vAlign w:val="center"/>
          </w:tcPr>
          <w:p w:rsidR="00FB648C" w:rsidRPr="008109E8" w:rsidRDefault="00FB648C" w:rsidP="00FB648C">
            <w:pPr>
              <w:pStyle w:val="Textoindependiente"/>
              <w:jc w:val="left"/>
              <w:rPr>
                <w:rFonts w:ascii="Montserrat" w:hAnsi="Montserrat" w:cs="Arial"/>
                <w:sz w:val="18"/>
                <w:szCs w:val="18"/>
                <w:lang w:val="es-ES"/>
              </w:rPr>
            </w:pPr>
            <w:r w:rsidRPr="008109E8">
              <w:rPr>
                <w:rFonts w:ascii="Montserrat" w:hAnsi="Montserrat" w:cs="Arial"/>
                <w:sz w:val="18"/>
                <w:szCs w:val="18"/>
                <w:lang w:val="es-ES"/>
              </w:rPr>
              <w:t>Transporte</w:t>
            </w:r>
          </w:p>
        </w:tc>
        <w:tc>
          <w:tcPr>
            <w:tcW w:w="3686" w:type="dxa"/>
          </w:tcPr>
          <w:p w:rsidR="00FB648C" w:rsidRPr="008109E8" w:rsidRDefault="00FB648C" w:rsidP="00FB648C">
            <w:pPr>
              <w:pStyle w:val="Textoindependiente"/>
              <w:jc w:val="both"/>
              <w:rPr>
                <w:rFonts w:ascii="Montserrat" w:hAnsi="Montserrat" w:cs="Arial"/>
                <w:b w:val="0"/>
                <w:sz w:val="18"/>
                <w:szCs w:val="18"/>
                <w:lang w:val="es-ES"/>
              </w:rPr>
            </w:pPr>
            <w:r w:rsidRPr="008109E8">
              <w:rPr>
                <w:rFonts w:ascii="Montserrat" w:hAnsi="Montserrat" w:cs="Arial"/>
                <w:b w:val="0"/>
                <w:sz w:val="18"/>
                <w:szCs w:val="18"/>
                <w:lang w:val="es-ES"/>
              </w:rPr>
              <w:t xml:space="preserve">El alimento debe ser transportado en condiciones que eviten su contaminación: por plagas o por cualquier contaminante físico, químico o biológico. Los vehículos deben estar limpios y desinfectados para evitar la contaminación durante el transporte. El vehículo deberá de ser fumigado mensualmente y mostrar evidencia de esto. </w:t>
            </w:r>
          </w:p>
        </w:tc>
        <w:tc>
          <w:tcPr>
            <w:tcW w:w="3260" w:type="dxa"/>
          </w:tcPr>
          <w:p w:rsidR="00FB648C" w:rsidRPr="00A273DB" w:rsidRDefault="00FB648C" w:rsidP="00FB648C">
            <w:pPr>
              <w:pStyle w:val="Textoindependiente"/>
              <w:jc w:val="both"/>
              <w:rPr>
                <w:rFonts w:ascii="Montserrat" w:hAnsi="Montserrat" w:cs="Arial"/>
                <w:b w:val="0"/>
                <w:sz w:val="18"/>
                <w:szCs w:val="18"/>
                <w:lang w:val="es-ES"/>
              </w:rPr>
            </w:pPr>
            <w:r w:rsidRPr="008109E8">
              <w:rPr>
                <w:rFonts w:ascii="Montserrat" w:hAnsi="Montserrat" w:cs="Arial"/>
                <w:b w:val="0"/>
                <w:sz w:val="18"/>
                <w:szCs w:val="18"/>
                <w:lang w:val="es-ES"/>
              </w:rPr>
              <w:t>El vehículo se encuentra sucio o con presencia de contaminantes y/o plagas. La fecha de la última fumigación del vehículo es mayor a un mes. Los alimentos que no se transportan dentro de los “Cambros”, sin conservar la temperatura correspondiente.</w:t>
            </w:r>
          </w:p>
        </w:tc>
      </w:tr>
      <w:tr w:rsidR="00FB648C" w:rsidRPr="00A273DB" w:rsidTr="00FB648C">
        <w:trPr>
          <w:jc w:val="right"/>
        </w:trPr>
        <w:tc>
          <w:tcPr>
            <w:tcW w:w="1696" w:type="dxa"/>
            <w:vAlign w:val="center"/>
          </w:tcPr>
          <w:p w:rsidR="00FB648C" w:rsidRPr="00A273DB" w:rsidRDefault="00FB648C" w:rsidP="00FB648C">
            <w:pPr>
              <w:pStyle w:val="Textoindependiente"/>
              <w:jc w:val="left"/>
              <w:rPr>
                <w:rFonts w:ascii="Montserrat" w:hAnsi="Montserrat" w:cs="Arial"/>
                <w:sz w:val="18"/>
                <w:szCs w:val="18"/>
                <w:lang w:val="es-ES"/>
              </w:rPr>
            </w:pPr>
            <w:r w:rsidRPr="00A273DB">
              <w:rPr>
                <w:rFonts w:ascii="Montserrat" w:hAnsi="Montserrat" w:cs="Arial"/>
                <w:sz w:val="18"/>
                <w:szCs w:val="18"/>
                <w:lang w:val="es-ES"/>
              </w:rPr>
              <w:t>Embalaje</w:t>
            </w:r>
          </w:p>
        </w:tc>
        <w:tc>
          <w:tcPr>
            <w:tcW w:w="3686" w:type="dxa"/>
          </w:tcPr>
          <w:p w:rsidR="00FB648C" w:rsidRPr="00A273DB" w:rsidRDefault="00FB648C" w:rsidP="00FB648C">
            <w:pPr>
              <w:pStyle w:val="Textoindependiente"/>
              <w:jc w:val="both"/>
              <w:rPr>
                <w:rFonts w:ascii="Montserrat" w:hAnsi="Montserrat" w:cs="Arial"/>
                <w:b w:val="0"/>
                <w:sz w:val="18"/>
                <w:szCs w:val="18"/>
                <w:lang w:val="es-ES"/>
              </w:rPr>
            </w:pPr>
            <w:r w:rsidRPr="00A273DB">
              <w:rPr>
                <w:rFonts w:ascii="Montserrat" w:hAnsi="Montserrat" w:cs="Arial"/>
                <w:b w:val="0"/>
                <w:sz w:val="18"/>
                <w:szCs w:val="18"/>
                <w:lang w:val="es-ES"/>
              </w:rPr>
              <w:t>En los alimentos preparados deberá estar debidamente etiquetado con el nombre del platillo, fecha y hora de preparación y la cantidad, para la adecuada conservación y manipulación del producto. Los insertos que contengan el alimento deben estar debidamente emplayados y contenidos en “Cambros” para su conservación. Los alimentos preparados deben transportarse dentro de los “Cambros” para evitar la contaminación y la temperatura correspondiente (60ºC para alimentos calientes y 7º para alimentos fríos).</w:t>
            </w:r>
          </w:p>
        </w:tc>
        <w:tc>
          <w:tcPr>
            <w:tcW w:w="3260" w:type="dxa"/>
          </w:tcPr>
          <w:p w:rsidR="00FB648C" w:rsidRPr="00A273DB" w:rsidRDefault="00FB648C" w:rsidP="00FB648C">
            <w:pPr>
              <w:pStyle w:val="Textoindependiente"/>
              <w:jc w:val="both"/>
              <w:rPr>
                <w:rFonts w:ascii="Montserrat" w:hAnsi="Montserrat" w:cs="Arial"/>
                <w:b w:val="0"/>
                <w:sz w:val="18"/>
                <w:szCs w:val="18"/>
                <w:lang w:val="es-ES"/>
              </w:rPr>
            </w:pPr>
            <w:r w:rsidRPr="00A273DB">
              <w:rPr>
                <w:rFonts w:ascii="Montserrat" w:hAnsi="Montserrat" w:cs="Arial"/>
                <w:b w:val="0"/>
                <w:sz w:val="18"/>
                <w:szCs w:val="18"/>
                <w:lang w:val="es-ES"/>
              </w:rPr>
              <w:t xml:space="preserve">El embalaje no indica el nombre del platillo, fecha y hora de preparación y la cantidad. No se encuentran debidamente emplayados dentro de los “Cambros”. </w:t>
            </w:r>
          </w:p>
        </w:tc>
      </w:tr>
      <w:tr w:rsidR="00FB648C" w:rsidRPr="00A273DB" w:rsidTr="00FB648C">
        <w:trPr>
          <w:jc w:val="right"/>
        </w:trPr>
        <w:tc>
          <w:tcPr>
            <w:tcW w:w="1696" w:type="dxa"/>
            <w:vAlign w:val="center"/>
          </w:tcPr>
          <w:p w:rsidR="00FB648C" w:rsidRPr="00A273DB" w:rsidRDefault="00FB648C" w:rsidP="00FB648C">
            <w:pPr>
              <w:pStyle w:val="Textoindependiente"/>
              <w:jc w:val="left"/>
              <w:rPr>
                <w:rFonts w:ascii="Montserrat" w:hAnsi="Montserrat" w:cs="Arial"/>
                <w:sz w:val="18"/>
                <w:szCs w:val="18"/>
                <w:lang w:val="es-ES"/>
              </w:rPr>
            </w:pPr>
            <w:r w:rsidRPr="00A273DB">
              <w:rPr>
                <w:rFonts w:ascii="Montserrat" w:hAnsi="Montserrat" w:cs="Arial"/>
                <w:sz w:val="18"/>
                <w:szCs w:val="18"/>
                <w:lang w:val="es-ES"/>
              </w:rPr>
              <w:t>Insertos contenedor de acero inoxidable</w:t>
            </w:r>
          </w:p>
        </w:tc>
        <w:tc>
          <w:tcPr>
            <w:tcW w:w="3686" w:type="dxa"/>
          </w:tcPr>
          <w:p w:rsidR="00FB648C" w:rsidRPr="00A273DB" w:rsidRDefault="00FB648C" w:rsidP="00FB648C">
            <w:pPr>
              <w:pStyle w:val="Textoindependiente"/>
              <w:jc w:val="both"/>
              <w:rPr>
                <w:rFonts w:ascii="Montserrat" w:hAnsi="Montserrat" w:cs="Arial"/>
                <w:b w:val="0"/>
                <w:sz w:val="18"/>
                <w:szCs w:val="18"/>
                <w:lang w:val="es-ES"/>
              </w:rPr>
            </w:pPr>
            <w:r w:rsidRPr="00A273DB">
              <w:rPr>
                <w:rFonts w:ascii="Montserrat" w:hAnsi="Montserrat" w:cs="Arial"/>
                <w:b w:val="0"/>
                <w:sz w:val="18"/>
                <w:szCs w:val="18"/>
                <w:lang w:val="es-ES"/>
              </w:rPr>
              <w:t xml:space="preserve">Íntegro, sin: roturas, rasgaduras, fugas, abombamiento (para el caso de productos brik), golpes, corrosión o evidencia de plagas. </w:t>
            </w:r>
          </w:p>
        </w:tc>
        <w:tc>
          <w:tcPr>
            <w:tcW w:w="3260" w:type="dxa"/>
          </w:tcPr>
          <w:p w:rsidR="00FB648C" w:rsidRPr="00A273DB" w:rsidRDefault="00FB648C" w:rsidP="00FB648C">
            <w:pPr>
              <w:pStyle w:val="Textoindependiente"/>
              <w:jc w:val="both"/>
              <w:rPr>
                <w:rFonts w:ascii="Montserrat" w:hAnsi="Montserrat" w:cs="Arial"/>
                <w:b w:val="0"/>
                <w:sz w:val="18"/>
                <w:szCs w:val="18"/>
                <w:lang w:val="es-ES"/>
              </w:rPr>
            </w:pPr>
            <w:r w:rsidRPr="00A273DB">
              <w:rPr>
                <w:rFonts w:ascii="Montserrat" w:hAnsi="Montserrat" w:cs="Arial"/>
                <w:b w:val="0"/>
                <w:sz w:val="18"/>
                <w:szCs w:val="18"/>
                <w:lang w:val="es-ES"/>
              </w:rPr>
              <w:t>Envase roto, dañado, rasgado, con fugas abombado (para el caso de productos brick), golpes, corrosión o evidencia de plagas.</w:t>
            </w:r>
          </w:p>
        </w:tc>
      </w:tr>
      <w:tr w:rsidR="00FB648C" w:rsidRPr="00A273DB" w:rsidTr="00FB648C">
        <w:trPr>
          <w:jc w:val="right"/>
        </w:trPr>
        <w:tc>
          <w:tcPr>
            <w:tcW w:w="1696" w:type="dxa"/>
            <w:tcBorders>
              <w:bottom w:val="single" w:sz="4" w:space="0" w:color="auto"/>
            </w:tcBorders>
            <w:vAlign w:val="center"/>
          </w:tcPr>
          <w:p w:rsidR="00FB648C" w:rsidRPr="00A273DB" w:rsidRDefault="00FB648C" w:rsidP="00FB648C">
            <w:pPr>
              <w:pStyle w:val="Textoindependiente"/>
              <w:jc w:val="left"/>
              <w:rPr>
                <w:rFonts w:ascii="Montserrat" w:hAnsi="Montserrat" w:cs="Arial"/>
                <w:sz w:val="18"/>
                <w:szCs w:val="18"/>
                <w:lang w:val="es-ES"/>
              </w:rPr>
            </w:pPr>
            <w:r w:rsidRPr="00A273DB">
              <w:rPr>
                <w:rFonts w:ascii="Montserrat" w:hAnsi="Montserrat" w:cs="Arial"/>
                <w:sz w:val="18"/>
                <w:szCs w:val="18"/>
                <w:lang w:val="es-ES"/>
              </w:rPr>
              <w:t>Apariencia/aspecto</w:t>
            </w:r>
          </w:p>
        </w:tc>
        <w:tc>
          <w:tcPr>
            <w:tcW w:w="3686" w:type="dxa"/>
            <w:tcBorders>
              <w:bottom w:val="single" w:sz="4" w:space="0" w:color="auto"/>
            </w:tcBorders>
          </w:tcPr>
          <w:p w:rsidR="00FB648C" w:rsidRPr="00A273DB" w:rsidRDefault="00FB648C" w:rsidP="00FB648C">
            <w:pPr>
              <w:pStyle w:val="Textoindependiente"/>
              <w:jc w:val="both"/>
              <w:rPr>
                <w:rFonts w:ascii="Montserrat" w:hAnsi="Montserrat" w:cs="Arial"/>
                <w:b w:val="0"/>
                <w:sz w:val="18"/>
                <w:szCs w:val="18"/>
                <w:lang w:val="es-ES"/>
              </w:rPr>
            </w:pPr>
            <w:r w:rsidRPr="00A273DB">
              <w:rPr>
                <w:rFonts w:ascii="Montserrat" w:hAnsi="Montserrat" w:cs="Arial"/>
                <w:b w:val="0"/>
                <w:sz w:val="18"/>
                <w:szCs w:val="18"/>
                <w:lang w:val="es-ES"/>
              </w:rPr>
              <w:t>De acuerdo a las características sensoriales establecidas en ETC.</w:t>
            </w:r>
          </w:p>
        </w:tc>
        <w:tc>
          <w:tcPr>
            <w:tcW w:w="3260" w:type="dxa"/>
            <w:tcBorders>
              <w:bottom w:val="single" w:sz="4" w:space="0" w:color="auto"/>
            </w:tcBorders>
          </w:tcPr>
          <w:p w:rsidR="00FB648C" w:rsidRPr="00A273DB" w:rsidRDefault="00FB648C" w:rsidP="00FB648C">
            <w:pPr>
              <w:pStyle w:val="Textoindependiente"/>
              <w:jc w:val="both"/>
              <w:rPr>
                <w:rFonts w:ascii="Montserrat" w:hAnsi="Montserrat" w:cs="Arial"/>
                <w:b w:val="0"/>
                <w:sz w:val="18"/>
                <w:szCs w:val="18"/>
                <w:lang w:val="es-ES"/>
              </w:rPr>
            </w:pPr>
            <w:r w:rsidRPr="00A273DB">
              <w:rPr>
                <w:rFonts w:ascii="Montserrat" w:hAnsi="Montserrat" w:cs="Arial"/>
                <w:b w:val="0"/>
                <w:sz w:val="18"/>
                <w:szCs w:val="18"/>
                <w:lang w:val="es-ES"/>
              </w:rPr>
              <w:t>Diferente a las características sensoriales establecidas en ETC.</w:t>
            </w:r>
          </w:p>
        </w:tc>
      </w:tr>
      <w:tr w:rsidR="00FB648C" w:rsidRPr="00A273DB" w:rsidTr="00FB648C">
        <w:trPr>
          <w:trHeight w:val="338"/>
          <w:jc w:val="right"/>
        </w:trPr>
        <w:tc>
          <w:tcPr>
            <w:tcW w:w="8642" w:type="dxa"/>
            <w:gridSpan w:val="3"/>
            <w:tcBorders>
              <w:top w:val="single" w:sz="4" w:space="0" w:color="auto"/>
              <w:left w:val="nil"/>
              <w:bottom w:val="single" w:sz="4" w:space="0" w:color="auto"/>
              <w:right w:val="nil"/>
            </w:tcBorders>
            <w:vAlign w:val="center"/>
          </w:tcPr>
          <w:p w:rsidR="00FB648C" w:rsidRPr="00A273DB" w:rsidRDefault="00FB648C" w:rsidP="00FB648C">
            <w:pPr>
              <w:pStyle w:val="Textoindependiente"/>
              <w:jc w:val="left"/>
              <w:rPr>
                <w:rFonts w:ascii="Montserrat" w:hAnsi="Montserrat" w:cs="Arial"/>
                <w:sz w:val="18"/>
                <w:szCs w:val="18"/>
                <w:lang w:val="es-ES"/>
              </w:rPr>
            </w:pPr>
            <w:r w:rsidRPr="00A273DB">
              <w:rPr>
                <w:rFonts w:ascii="Montserrat" w:hAnsi="Montserrat"/>
                <w:sz w:val="18"/>
                <w:szCs w:val="18"/>
              </w:rPr>
              <w:t>*Las ETC que deberán cumplirse para cada uno de los insumos mencionados.</w:t>
            </w:r>
          </w:p>
        </w:tc>
      </w:tr>
    </w:tbl>
    <w:p w:rsidR="00FB648C" w:rsidRDefault="00FB648C" w:rsidP="00FB648C">
      <w:pPr>
        <w:jc w:val="both"/>
        <w:rPr>
          <w:rFonts w:ascii="Montserrat" w:hAnsi="Montserrat"/>
          <w:szCs w:val="18"/>
        </w:rPr>
      </w:pPr>
    </w:p>
    <w:p w:rsidR="00FB648C" w:rsidRPr="00974EE3" w:rsidRDefault="00FB648C" w:rsidP="00646BBB">
      <w:pPr>
        <w:pStyle w:val="Prrafodelista"/>
        <w:numPr>
          <w:ilvl w:val="0"/>
          <w:numId w:val="17"/>
        </w:numPr>
        <w:jc w:val="both"/>
        <w:rPr>
          <w:rFonts w:ascii="Montserrat" w:hAnsi="Montserrat"/>
          <w:szCs w:val="18"/>
        </w:rPr>
      </w:pPr>
      <w:r w:rsidRPr="00974EE3">
        <w:rPr>
          <w:rFonts w:ascii="Montserrat" w:hAnsi="Montserrat"/>
          <w:szCs w:val="18"/>
        </w:rPr>
        <w:t xml:space="preserve">Los insumos alimentarios que utilizará el Proveedor para la preparación del menú del Desayuno Escolar Caliente, serán sujetos a inspecciones de acuerdo a los siguientes criterios de aceptación y/o rechazo: </w:t>
      </w:r>
    </w:p>
    <w:p w:rsidR="00FB648C" w:rsidRPr="00520B7A" w:rsidRDefault="00FB648C" w:rsidP="00FB648C">
      <w:pPr>
        <w:jc w:val="both"/>
        <w:rPr>
          <w:rFonts w:ascii="Montserrat" w:hAnsi="Montserrat"/>
          <w:szCs w:val="18"/>
        </w:rPr>
      </w:pPr>
    </w:p>
    <w:p w:rsidR="00FB648C" w:rsidRPr="00CB44A8" w:rsidRDefault="00714EF4" w:rsidP="00FB648C">
      <w:pPr>
        <w:jc w:val="center"/>
        <w:rPr>
          <w:sz w:val="14"/>
          <w:szCs w:val="14"/>
        </w:rPr>
      </w:pPr>
      <w:r>
        <w:rPr>
          <w:b/>
          <w:sz w:val="14"/>
          <w:szCs w:val="14"/>
        </w:rPr>
        <w:t>Tabla 16</w:t>
      </w:r>
      <w:r w:rsidR="00FB648C">
        <w:rPr>
          <w:b/>
          <w:sz w:val="14"/>
          <w:szCs w:val="14"/>
        </w:rPr>
        <w:t>.</w:t>
      </w:r>
      <w:r w:rsidR="00FB648C" w:rsidRPr="00CB44A8">
        <w:rPr>
          <w:sz w:val="14"/>
          <w:szCs w:val="14"/>
        </w:rPr>
        <w:t xml:space="preserve"> Parámetros de aceptación y/o rechazo de los insumos alimentarios </w:t>
      </w:r>
      <w:r w:rsidR="00FB648C" w:rsidRPr="00CB44A8">
        <w:rPr>
          <w:sz w:val="14"/>
          <w:szCs w:val="14"/>
        </w:rPr>
        <w:br/>
        <w:t>para la preparación del Desayuno Escolar Caliente en el centro educativo.</w:t>
      </w:r>
    </w:p>
    <w:p w:rsidR="00FB648C" w:rsidRPr="006D4462" w:rsidRDefault="00FB648C" w:rsidP="00FB648C">
      <w:pPr>
        <w:jc w:val="center"/>
        <w:rPr>
          <w:rFonts w:ascii="Montserrat" w:hAnsi="Montserrat"/>
          <w:sz w:val="10"/>
          <w:szCs w:val="10"/>
        </w:rPr>
      </w:pPr>
    </w:p>
    <w:tbl>
      <w:tblPr>
        <w:tblStyle w:val="Tablaconcuadrcula8"/>
        <w:tblW w:w="8531" w:type="dxa"/>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96"/>
        <w:gridCol w:w="3544"/>
        <w:gridCol w:w="3291"/>
      </w:tblGrid>
      <w:tr w:rsidR="00FB648C" w:rsidRPr="00C3233F" w:rsidTr="00C3233F">
        <w:trPr>
          <w:cnfStyle w:val="100000000000" w:firstRow="1" w:lastRow="0" w:firstColumn="0" w:lastColumn="0" w:oddVBand="0" w:evenVBand="0" w:oddHBand="0" w:evenHBand="0" w:firstRowFirstColumn="0" w:firstRowLastColumn="0" w:lastRowFirstColumn="0" w:lastRowLastColumn="0"/>
          <w:jc w:val="right"/>
        </w:trPr>
        <w:tc>
          <w:tcPr>
            <w:tcW w:w="1696" w:type="dxa"/>
            <w:shd w:val="clear" w:color="auto" w:fill="F2F2F2" w:themeFill="background1" w:themeFillShade="F2"/>
            <w:vAlign w:val="center"/>
          </w:tcPr>
          <w:p w:rsidR="00FB648C" w:rsidRPr="00C3233F" w:rsidRDefault="00FB648C" w:rsidP="00FB648C">
            <w:pPr>
              <w:pStyle w:val="Textoindependiente"/>
              <w:rPr>
                <w:rFonts w:ascii="Montserrat" w:hAnsi="Montserrat" w:cs="Arial"/>
                <w:b/>
                <w:color w:val="auto"/>
                <w:sz w:val="18"/>
                <w:szCs w:val="18"/>
                <w:lang w:val="es-ES"/>
              </w:rPr>
            </w:pPr>
            <w:r w:rsidRPr="00C3233F">
              <w:rPr>
                <w:rFonts w:ascii="Montserrat" w:hAnsi="Montserrat" w:cs="Arial"/>
                <w:b/>
                <w:color w:val="auto"/>
                <w:sz w:val="18"/>
                <w:szCs w:val="18"/>
                <w:lang w:val="es-ES"/>
              </w:rPr>
              <w:t>Parámetros a revisión en entrega</w:t>
            </w:r>
          </w:p>
        </w:tc>
        <w:tc>
          <w:tcPr>
            <w:tcW w:w="3544" w:type="dxa"/>
            <w:shd w:val="clear" w:color="auto" w:fill="F2F2F2" w:themeFill="background1" w:themeFillShade="F2"/>
            <w:vAlign w:val="center"/>
          </w:tcPr>
          <w:p w:rsidR="00FB648C" w:rsidRPr="00C3233F" w:rsidRDefault="00FB648C" w:rsidP="00FB648C">
            <w:pPr>
              <w:pStyle w:val="Textoindependiente"/>
              <w:rPr>
                <w:rFonts w:ascii="Montserrat" w:hAnsi="Montserrat" w:cs="Arial"/>
                <w:b/>
                <w:color w:val="auto"/>
                <w:sz w:val="18"/>
                <w:szCs w:val="18"/>
                <w:lang w:val="es-ES"/>
              </w:rPr>
            </w:pPr>
            <w:r w:rsidRPr="00C3233F">
              <w:rPr>
                <w:rFonts w:ascii="Montserrat" w:hAnsi="Montserrat" w:cs="Arial"/>
                <w:b/>
                <w:color w:val="auto"/>
                <w:sz w:val="18"/>
                <w:szCs w:val="18"/>
                <w:lang w:val="es-ES"/>
              </w:rPr>
              <w:t>Aceptación</w:t>
            </w:r>
          </w:p>
        </w:tc>
        <w:tc>
          <w:tcPr>
            <w:tcW w:w="3291" w:type="dxa"/>
            <w:shd w:val="clear" w:color="auto" w:fill="F2F2F2" w:themeFill="background1" w:themeFillShade="F2"/>
            <w:vAlign w:val="center"/>
          </w:tcPr>
          <w:p w:rsidR="00FB648C" w:rsidRPr="00C3233F" w:rsidRDefault="00FB648C" w:rsidP="00FB648C">
            <w:pPr>
              <w:pStyle w:val="Textoindependiente"/>
              <w:rPr>
                <w:rFonts w:ascii="Montserrat" w:hAnsi="Montserrat" w:cs="Arial"/>
                <w:b/>
                <w:color w:val="auto"/>
                <w:sz w:val="18"/>
                <w:szCs w:val="18"/>
                <w:lang w:val="es-ES"/>
              </w:rPr>
            </w:pPr>
            <w:r w:rsidRPr="00C3233F">
              <w:rPr>
                <w:rFonts w:ascii="Montserrat" w:hAnsi="Montserrat" w:cs="Arial"/>
                <w:b/>
                <w:color w:val="auto"/>
                <w:sz w:val="18"/>
                <w:szCs w:val="18"/>
                <w:lang w:val="es-ES"/>
              </w:rPr>
              <w:t>Rechazo</w:t>
            </w:r>
          </w:p>
        </w:tc>
      </w:tr>
      <w:tr w:rsidR="00FB648C" w:rsidRPr="00C3233F" w:rsidTr="00C3233F">
        <w:trPr>
          <w:jc w:val="right"/>
        </w:trPr>
        <w:tc>
          <w:tcPr>
            <w:tcW w:w="1696" w:type="dxa"/>
            <w:vAlign w:val="center"/>
          </w:tcPr>
          <w:p w:rsidR="00FB648C" w:rsidRPr="00C3233F" w:rsidRDefault="00FB648C" w:rsidP="00FB648C">
            <w:pPr>
              <w:pStyle w:val="Textoindependiente"/>
              <w:jc w:val="left"/>
              <w:rPr>
                <w:rFonts w:ascii="Montserrat" w:hAnsi="Montserrat" w:cs="Arial"/>
                <w:sz w:val="18"/>
                <w:szCs w:val="18"/>
                <w:lang w:val="es-ES"/>
              </w:rPr>
            </w:pPr>
            <w:r w:rsidRPr="00C3233F">
              <w:rPr>
                <w:rFonts w:ascii="Montserrat" w:hAnsi="Montserrat" w:cs="Arial"/>
                <w:sz w:val="18"/>
                <w:szCs w:val="18"/>
                <w:lang w:val="es-ES"/>
              </w:rPr>
              <w:t xml:space="preserve">Apariencia </w:t>
            </w:r>
          </w:p>
        </w:tc>
        <w:tc>
          <w:tcPr>
            <w:tcW w:w="3544" w:type="dxa"/>
          </w:tcPr>
          <w:p w:rsidR="00FB648C" w:rsidRPr="00C3233F" w:rsidRDefault="00FB648C" w:rsidP="00FB648C">
            <w:pPr>
              <w:pStyle w:val="Textoindependiente"/>
              <w:jc w:val="both"/>
              <w:rPr>
                <w:rFonts w:ascii="Montserrat" w:hAnsi="Montserrat" w:cs="Arial"/>
                <w:b w:val="0"/>
                <w:sz w:val="18"/>
                <w:szCs w:val="18"/>
                <w:lang w:val="es-ES"/>
              </w:rPr>
            </w:pPr>
            <w:r w:rsidRPr="00C3233F">
              <w:rPr>
                <w:rFonts w:ascii="Montserrat" w:hAnsi="Montserrat" w:cs="Arial"/>
                <w:b w:val="0"/>
                <w:sz w:val="18"/>
                <w:szCs w:val="18"/>
                <w:lang w:val="es-ES"/>
              </w:rPr>
              <w:t>Color, olor y aspecto de acuerdo a las características sensoriales establecidas. Corresponde al menú establecido.</w:t>
            </w:r>
          </w:p>
        </w:tc>
        <w:tc>
          <w:tcPr>
            <w:tcW w:w="3291" w:type="dxa"/>
          </w:tcPr>
          <w:p w:rsidR="00FB648C" w:rsidRPr="00C3233F" w:rsidRDefault="00FB648C" w:rsidP="00FB648C">
            <w:pPr>
              <w:pStyle w:val="Textoindependiente"/>
              <w:jc w:val="both"/>
              <w:rPr>
                <w:rFonts w:ascii="Montserrat" w:hAnsi="Montserrat" w:cs="Arial"/>
                <w:b w:val="0"/>
                <w:sz w:val="18"/>
                <w:szCs w:val="18"/>
                <w:lang w:val="es-ES"/>
              </w:rPr>
            </w:pPr>
            <w:r w:rsidRPr="00C3233F">
              <w:rPr>
                <w:rFonts w:ascii="Montserrat" w:hAnsi="Montserrat" w:cs="Arial"/>
                <w:b w:val="0"/>
                <w:sz w:val="18"/>
                <w:szCs w:val="18"/>
                <w:lang w:val="es-ES"/>
              </w:rPr>
              <w:t>Color, olor y aspecto diferente a las características sensoriales establecidas. No corresponde al menú establecido.</w:t>
            </w:r>
          </w:p>
        </w:tc>
      </w:tr>
      <w:tr w:rsidR="00FB648C" w:rsidRPr="00C3233F" w:rsidTr="00C3233F">
        <w:trPr>
          <w:jc w:val="right"/>
        </w:trPr>
        <w:tc>
          <w:tcPr>
            <w:tcW w:w="1696" w:type="dxa"/>
            <w:vAlign w:val="center"/>
          </w:tcPr>
          <w:p w:rsidR="00FB648C" w:rsidRPr="00C3233F" w:rsidRDefault="00FB648C" w:rsidP="00FB648C">
            <w:pPr>
              <w:pStyle w:val="Textoindependiente"/>
              <w:jc w:val="left"/>
              <w:rPr>
                <w:rFonts w:ascii="Montserrat" w:hAnsi="Montserrat" w:cs="Arial"/>
                <w:sz w:val="18"/>
                <w:szCs w:val="18"/>
                <w:lang w:val="es-ES"/>
              </w:rPr>
            </w:pPr>
            <w:r w:rsidRPr="00C3233F">
              <w:rPr>
                <w:rFonts w:ascii="Montserrat" w:hAnsi="Montserrat" w:cs="Arial"/>
                <w:sz w:val="18"/>
                <w:szCs w:val="18"/>
                <w:lang w:val="es-ES"/>
              </w:rPr>
              <w:t>Envase</w:t>
            </w:r>
          </w:p>
        </w:tc>
        <w:tc>
          <w:tcPr>
            <w:tcW w:w="3544" w:type="dxa"/>
          </w:tcPr>
          <w:p w:rsidR="00FB648C" w:rsidRPr="00C3233F" w:rsidRDefault="00FB648C" w:rsidP="00FB648C">
            <w:pPr>
              <w:pStyle w:val="Textoindependiente"/>
              <w:jc w:val="both"/>
              <w:rPr>
                <w:rFonts w:ascii="Montserrat" w:hAnsi="Montserrat" w:cs="Arial"/>
                <w:b w:val="0"/>
                <w:sz w:val="18"/>
                <w:szCs w:val="18"/>
                <w:lang w:val="es-ES"/>
              </w:rPr>
            </w:pPr>
            <w:r w:rsidRPr="00C3233F">
              <w:rPr>
                <w:rFonts w:ascii="Montserrat" w:hAnsi="Montserrat" w:cs="Arial"/>
                <w:b w:val="0"/>
                <w:sz w:val="18"/>
                <w:szCs w:val="18"/>
                <w:lang w:val="es-ES"/>
              </w:rPr>
              <w:t xml:space="preserve">Integro, no debe presentar roturas, rasgaduras, fugas o evidencia de plagas. </w:t>
            </w:r>
          </w:p>
        </w:tc>
        <w:tc>
          <w:tcPr>
            <w:tcW w:w="3291" w:type="dxa"/>
          </w:tcPr>
          <w:p w:rsidR="00FB648C" w:rsidRPr="00C3233F" w:rsidRDefault="00FB648C" w:rsidP="00FB648C">
            <w:pPr>
              <w:pStyle w:val="Textoindependiente"/>
              <w:jc w:val="both"/>
              <w:rPr>
                <w:rFonts w:ascii="Montserrat" w:hAnsi="Montserrat" w:cs="Arial"/>
                <w:b w:val="0"/>
                <w:sz w:val="18"/>
                <w:szCs w:val="18"/>
                <w:lang w:val="es-ES"/>
              </w:rPr>
            </w:pPr>
            <w:r w:rsidRPr="00C3233F">
              <w:rPr>
                <w:rFonts w:ascii="Montserrat" w:hAnsi="Montserrat" w:cs="Arial"/>
                <w:b w:val="0"/>
                <w:sz w:val="18"/>
                <w:szCs w:val="18"/>
                <w:lang w:val="es-ES"/>
              </w:rPr>
              <w:t>Rotos, rasgados, con fugas o evidencia de plaga.</w:t>
            </w:r>
          </w:p>
        </w:tc>
      </w:tr>
      <w:tr w:rsidR="00FB648C" w:rsidRPr="00C3233F" w:rsidTr="00C3233F">
        <w:trPr>
          <w:jc w:val="right"/>
        </w:trPr>
        <w:tc>
          <w:tcPr>
            <w:tcW w:w="1696" w:type="dxa"/>
            <w:tcBorders>
              <w:bottom w:val="single" w:sz="4" w:space="0" w:color="auto"/>
            </w:tcBorders>
            <w:vAlign w:val="center"/>
          </w:tcPr>
          <w:p w:rsidR="00FB648C" w:rsidRPr="00C3233F" w:rsidRDefault="00FB648C" w:rsidP="00FB648C">
            <w:pPr>
              <w:rPr>
                <w:rFonts w:ascii="Montserrat" w:hAnsi="Montserrat" w:cs="Arial"/>
                <w:b/>
                <w:sz w:val="18"/>
                <w:szCs w:val="18"/>
                <w:lang w:val="es-ES"/>
              </w:rPr>
            </w:pPr>
            <w:r w:rsidRPr="00C3233F">
              <w:rPr>
                <w:rFonts w:ascii="Montserrat" w:hAnsi="Montserrat" w:cs="Arial"/>
                <w:b/>
                <w:sz w:val="18"/>
                <w:szCs w:val="18"/>
                <w:lang w:val="es-ES"/>
              </w:rPr>
              <w:lastRenderedPageBreak/>
              <w:t>Vehículo de trasporte</w:t>
            </w:r>
          </w:p>
        </w:tc>
        <w:tc>
          <w:tcPr>
            <w:tcW w:w="3544" w:type="dxa"/>
            <w:tcBorders>
              <w:bottom w:val="single" w:sz="4" w:space="0" w:color="auto"/>
            </w:tcBorders>
            <w:vAlign w:val="center"/>
          </w:tcPr>
          <w:p w:rsidR="00FB648C" w:rsidRPr="00C3233F" w:rsidRDefault="00FB648C" w:rsidP="00FB648C">
            <w:pPr>
              <w:pStyle w:val="Textoindependiente"/>
              <w:jc w:val="both"/>
              <w:rPr>
                <w:rFonts w:ascii="Montserrat" w:hAnsi="Montserrat" w:cs="Arial"/>
                <w:b w:val="0"/>
                <w:sz w:val="18"/>
                <w:szCs w:val="18"/>
                <w:lang w:val="es-ES"/>
              </w:rPr>
            </w:pPr>
            <w:r w:rsidRPr="00C3233F">
              <w:rPr>
                <w:rFonts w:ascii="Montserrat" w:hAnsi="Montserrat" w:cs="Arial"/>
                <w:b w:val="0"/>
                <w:sz w:val="18"/>
                <w:szCs w:val="18"/>
                <w:lang w:val="es-ES"/>
              </w:rPr>
              <w:t>Limpio, sin derrames, caja cerrada, sin evidencia de plagas, sin malos olores y sin restos de comida.</w:t>
            </w:r>
          </w:p>
        </w:tc>
        <w:tc>
          <w:tcPr>
            <w:tcW w:w="3291" w:type="dxa"/>
            <w:tcBorders>
              <w:bottom w:val="single" w:sz="4" w:space="0" w:color="auto"/>
            </w:tcBorders>
            <w:vAlign w:val="center"/>
          </w:tcPr>
          <w:p w:rsidR="00FB648C" w:rsidRPr="00C3233F" w:rsidRDefault="00FB648C" w:rsidP="00FB648C">
            <w:pPr>
              <w:pStyle w:val="Textoindependiente"/>
              <w:jc w:val="both"/>
              <w:rPr>
                <w:rFonts w:ascii="Montserrat" w:hAnsi="Montserrat" w:cs="Arial"/>
                <w:b w:val="0"/>
                <w:sz w:val="18"/>
                <w:szCs w:val="18"/>
                <w:lang w:val="es-ES"/>
              </w:rPr>
            </w:pPr>
            <w:r w:rsidRPr="00C3233F">
              <w:rPr>
                <w:rFonts w:ascii="Montserrat" w:hAnsi="Montserrat" w:cs="Arial"/>
                <w:b w:val="0"/>
                <w:sz w:val="18"/>
                <w:szCs w:val="18"/>
                <w:lang w:val="es-ES"/>
              </w:rPr>
              <w:t>Sucio, con derrames, con malos olores, con restos de comida.</w:t>
            </w:r>
          </w:p>
        </w:tc>
      </w:tr>
      <w:tr w:rsidR="00FB648C" w:rsidRPr="00C3233F" w:rsidTr="00FB648C">
        <w:trPr>
          <w:trHeight w:val="338"/>
          <w:jc w:val="right"/>
        </w:trPr>
        <w:tc>
          <w:tcPr>
            <w:tcW w:w="8531" w:type="dxa"/>
            <w:gridSpan w:val="3"/>
            <w:tcBorders>
              <w:top w:val="single" w:sz="4" w:space="0" w:color="auto"/>
              <w:left w:val="nil"/>
              <w:bottom w:val="single" w:sz="4" w:space="0" w:color="auto"/>
              <w:right w:val="nil"/>
            </w:tcBorders>
            <w:vAlign w:val="center"/>
          </w:tcPr>
          <w:p w:rsidR="00FB648C" w:rsidRPr="00C3233F" w:rsidRDefault="00FB648C" w:rsidP="00FB648C">
            <w:pPr>
              <w:pStyle w:val="Textoindependiente"/>
              <w:jc w:val="left"/>
              <w:rPr>
                <w:rFonts w:ascii="Montserrat" w:hAnsi="Montserrat" w:cs="Arial"/>
                <w:sz w:val="18"/>
                <w:szCs w:val="18"/>
                <w:lang w:val="es-ES"/>
              </w:rPr>
            </w:pPr>
            <w:r w:rsidRPr="00C3233F">
              <w:rPr>
                <w:rFonts w:ascii="Montserrat" w:hAnsi="Montserrat"/>
                <w:sz w:val="18"/>
                <w:szCs w:val="18"/>
              </w:rPr>
              <w:t>*Las ETC que deberán cumplirse para cada uno de los insumos mencionados.</w:t>
            </w:r>
          </w:p>
        </w:tc>
      </w:tr>
    </w:tbl>
    <w:p w:rsidR="00FB648C" w:rsidRPr="009846F9" w:rsidRDefault="00FB648C" w:rsidP="009846F9">
      <w:pPr>
        <w:jc w:val="both"/>
        <w:rPr>
          <w:rFonts w:ascii="Montserrat" w:hAnsi="Montserrat"/>
          <w:szCs w:val="18"/>
        </w:rPr>
      </w:pPr>
    </w:p>
    <w:p w:rsidR="00FB648C" w:rsidRPr="008109E8" w:rsidRDefault="00FB648C" w:rsidP="00646BBB">
      <w:pPr>
        <w:pStyle w:val="Prrafodelista"/>
        <w:numPr>
          <w:ilvl w:val="0"/>
          <w:numId w:val="17"/>
        </w:numPr>
        <w:jc w:val="both"/>
        <w:rPr>
          <w:rFonts w:ascii="Montserrat" w:hAnsi="Montserrat"/>
          <w:szCs w:val="18"/>
        </w:rPr>
      </w:pPr>
      <w:r w:rsidRPr="008109E8">
        <w:rPr>
          <w:rFonts w:ascii="Montserrat" w:hAnsi="Montserrat"/>
          <w:szCs w:val="18"/>
        </w:rPr>
        <w:t>Se tomarán 3 muestras para análisis bacteriológicos por mes de los alimentos o bebidas preparados en cada centro de producción, en cada uno de los municipios, esto como forma de verificación de sus procesos. Los análisis solicitados son: Mesofílicos aerobios, coliformes totales, coliformes fecales, Salmonella Spp, St. aureus, E. Coli. El muestreo será aleatorio.</w:t>
      </w:r>
    </w:p>
    <w:p w:rsidR="00FB648C" w:rsidRPr="008109E8" w:rsidRDefault="00FB648C" w:rsidP="00FB648C">
      <w:pPr>
        <w:pStyle w:val="Prrafodelista"/>
        <w:rPr>
          <w:rFonts w:ascii="Montserrat" w:hAnsi="Montserrat"/>
          <w:szCs w:val="18"/>
        </w:rPr>
      </w:pPr>
    </w:p>
    <w:p w:rsidR="00FB648C" w:rsidRPr="008109E8" w:rsidRDefault="00FB648C" w:rsidP="00646BBB">
      <w:pPr>
        <w:pStyle w:val="Prrafodelista"/>
        <w:numPr>
          <w:ilvl w:val="0"/>
          <w:numId w:val="17"/>
        </w:numPr>
        <w:jc w:val="both"/>
        <w:rPr>
          <w:rFonts w:ascii="Montserrat" w:hAnsi="Montserrat"/>
          <w:szCs w:val="18"/>
        </w:rPr>
      </w:pPr>
      <w:r w:rsidRPr="008109E8">
        <w:rPr>
          <w:rFonts w:ascii="Montserrat" w:hAnsi="Montserrat"/>
          <w:szCs w:val="18"/>
        </w:rPr>
        <w:t>Presentará análisis bacteriológico del agua purificada que emplea en los procesos de los alimentos en los centros de preparación del proveedor, así como control del agua de consumo vía oral por los niños en centro educativo: Coliformes totales.</w:t>
      </w:r>
    </w:p>
    <w:p w:rsidR="00FB648C" w:rsidRPr="0041471D" w:rsidRDefault="00FB648C" w:rsidP="00FB648C">
      <w:pPr>
        <w:pStyle w:val="Prrafodelista"/>
        <w:rPr>
          <w:rFonts w:ascii="Montserrat" w:hAnsi="Montserrat"/>
          <w:szCs w:val="18"/>
        </w:rPr>
      </w:pPr>
    </w:p>
    <w:p w:rsidR="00FB648C" w:rsidRPr="00974EE3" w:rsidRDefault="00FB648C" w:rsidP="00646BBB">
      <w:pPr>
        <w:pStyle w:val="Prrafodelista"/>
        <w:numPr>
          <w:ilvl w:val="0"/>
          <w:numId w:val="17"/>
        </w:numPr>
        <w:jc w:val="both"/>
        <w:rPr>
          <w:rFonts w:ascii="Montserrat" w:hAnsi="Montserrat"/>
          <w:szCs w:val="18"/>
        </w:rPr>
      </w:pPr>
      <w:r w:rsidRPr="00974EE3">
        <w:rPr>
          <w:rFonts w:ascii="Montserrat" w:hAnsi="Montserrat"/>
          <w:szCs w:val="18"/>
        </w:rPr>
        <w:t>Realizar cada seis meses análisis de laboratorio de su personal operativo que incluya: exudado naso-bucofaríngeo, reacciones febriles, Copro I.</w:t>
      </w:r>
    </w:p>
    <w:p w:rsidR="00FB648C" w:rsidRPr="00611383" w:rsidRDefault="00FB648C" w:rsidP="00FB648C">
      <w:pPr>
        <w:pStyle w:val="Prrafodelista"/>
        <w:rPr>
          <w:rFonts w:ascii="Montserrat" w:hAnsi="Montserrat"/>
          <w:szCs w:val="18"/>
        </w:rPr>
      </w:pPr>
    </w:p>
    <w:p w:rsidR="00FB648C" w:rsidRPr="00DD7F77" w:rsidRDefault="00FB648C" w:rsidP="00FB648C">
      <w:pPr>
        <w:pStyle w:val="Prrafodelista"/>
        <w:ind w:left="1080"/>
        <w:jc w:val="both"/>
        <w:rPr>
          <w:rFonts w:ascii="Montserrat" w:hAnsi="Montserrat"/>
          <w:szCs w:val="18"/>
        </w:rPr>
      </w:pPr>
    </w:p>
    <w:p w:rsidR="00FB648C" w:rsidRDefault="00FB648C" w:rsidP="00974EE3">
      <w:pPr>
        <w:jc w:val="both"/>
        <w:rPr>
          <w:rFonts w:ascii="Montserrat" w:hAnsi="Montserrat"/>
          <w:b/>
          <w:szCs w:val="18"/>
        </w:rPr>
      </w:pPr>
      <w:r w:rsidRPr="00974EE3">
        <w:rPr>
          <w:rFonts w:ascii="Montserrat" w:hAnsi="Montserrat"/>
          <w:b/>
          <w:szCs w:val="18"/>
        </w:rPr>
        <w:t>Certificaciones</w:t>
      </w:r>
    </w:p>
    <w:p w:rsidR="009846F9" w:rsidRPr="00974EE3" w:rsidRDefault="009846F9" w:rsidP="00974EE3">
      <w:pPr>
        <w:jc w:val="both"/>
        <w:rPr>
          <w:rFonts w:ascii="Montserrat" w:hAnsi="Montserrat"/>
          <w:b/>
          <w:szCs w:val="18"/>
        </w:rPr>
      </w:pPr>
    </w:p>
    <w:p w:rsidR="00FB648C" w:rsidRPr="002E61C4" w:rsidRDefault="00FB648C" w:rsidP="00FB648C">
      <w:pPr>
        <w:jc w:val="both"/>
        <w:rPr>
          <w:rFonts w:ascii="Montserrat" w:hAnsi="Montserrat"/>
          <w:b/>
          <w:szCs w:val="18"/>
        </w:rPr>
      </w:pPr>
    </w:p>
    <w:p w:rsidR="00FB648C" w:rsidRPr="00AB5437" w:rsidRDefault="00FB648C" w:rsidP="00AB5437">
      <w:pPr>
        <w:pStyle w:val="Prrafodelista"/>
        <w:numPr>
          <w:ilvl w:val="0"/>
          <w:numId w:val="18"/>
        </w:numPr>
        <w:jc w:val="both"/>
        <w:rPr>
          <w:rFonts w:ascii="Montserrat" w:hAnsi="Montserrat"/>
          <w:b/>
        </w:rPr>
      </w:pPr>
      <w:r w:rsidRPr="008109E8">
        <w:rPr>
          <w:rFonts w:ascii="Montserrat" w:hAnsi="Montserrat"/>
        </w:rPr>
        <w:t xml:space="preserve">El Proveedor deberá </w:t>
      </w:r>
      <w:r w:rsidR="00AB5437" w:rsidRPr="008109E8">
        <w:rPr>
          <w:rFonts w:ascii="Montserrat" w:hAnsi="Montserrat"/>
        </w:rPr>
        <w:t xml:space="preserve">presentar en el proceso de licitación </w:t>
      </w:r>
      <w:r w:rsidRPr="008109E8">
        <w:rPr>
          <w:rFonts w:ascii="Montserrat" w:hAnsi="Montserrat"/>
        </w:rPr>
        <w:t>una certificación que reconoce el principio de la higiene y sani</w:t>
      </w:r>
      <w:r w:rsidR="00AB5437" w:rsidRPr="008109E8">
        <w:rPr>
          <w:rFonts w:ascii="Montserrat" w:hAnsi="Montserrat"/>
        </w:rPr>
        <w:t xml:space="preserve">dad de los alimentos que elabora en base a la </w:t>
      </w:r>
      <w:r w:rsidR="00AB5437" w:rsidRPr="008109E8">
        <w:rPr>
          <w:rFonts w:ascii="Montserrat" w:hAnsi="Montserrat"/>
          <w:b/>
          <w:szCs w:val="18"/>
        </w:rPr>
        <w:t>NMX-F-605-NORMEX-2018</w:t>
      </w:r>
      <w:r w:rsidR="00AB5437" w:rsidRPr="008109E8">
        <w:rPr>
          <w:rFonts w:ascii="Montserrat" w:hAnsi="Montserrat"/>
          <w:szCs w:val="18"/>
        </w:rPr>
        <w:t xml:space="preserve">, Alimentos – Manejo higiénico en el servicio de alimentos preparados para la obtención del Distintivo “H” o </w:t>
      </w:r>
      <w:r w:rsidR="00AB5437" w:rsidRPr="008109E8">
        <w:rPr>
          <w:rFonts w:ascii="Montserrat" w:hAnsi="Montserrat"/>
          <w:b/>
          <w:szCs w:val="18"/>
        </w:rPr>
        <w:t>NOM-251-SSA1-2009</w:t>
      </w:r>
      <w:r w:rsidR="00AB5437" w:rsidRPr="008109E8">
        <w:rPr>
          <w:rFonts w:ascii="Montserrat" w:hAnsi="Montserrat"/>
          <w:szCs w:val="18"/>
        </w:rPr>
        <w:t>, Prácticas de higiene para el proceso de alimentos, bebidas o suplementos alimenticios</w:t>
      </w:r>
      <w:r w:rsidRPr="008109E8">
        <w:rPr>
          <w:rFonts w:ascii="Montserrat" w:hAnsi="Montserrat"/>
        </w:rPr>
        <w:t xml:space="preserve">, por lo que deberá presentar </w:t>
      </w:r>
      <w:r w:rsidR="00B27C0B" w:rsidRPr="008109E8">
        <w:rPr>
          <w:rFonts w:ascii="Montserrat" w:hAnsi="Montserrat"/>
        </w:rPr>
        <w:t>una copia simple a color</w:t>
      </w:r>
      <w:r w:rsidRPr="008109E8">
        <w:rPr>
          <w:rFonts w:ascii="Montserrat" w:hAnsi="Montserrat"/>
        </w:rPr>
        <w:t xml:space="preserve"> del certificado emitido o informe técnico de empresa certificadora que demuestre que su dictamen fue positivo. Así mismo</w:t>
      </w:r>
      <w:r w:rsidR="00E06EEC" w:rsidRPr="008109E8">
        <w:rPr>
          <w:rFonts w:ascii="Montserrat" w:hAnsi="Montserrat"/>
        </w:rPr>
        <w:t>,</w:t>
      </w:r>
      <w:r w:rsidRPr="00AB5437">
        <w:rPr>
          <w:rFonts w:ascii="Montserrat" w:hAnsi="Montserrat"/>
        </w:rPr>
        <w:t xml:space="preserve"> </w:t>
      </w:r>
      <w:r w:rsidR="00AB5437">
        <w:rPr>
          <w:rFonts w:ascii="Montserrat" w:hAnsi="Montserrat"/>
        </w:rPr>
        <w:t xml:space="preserve">durante el tiempo que se lleven a cabo los Desayunos Escolares modalidad Caliente (Platillos preparados), en cada centro de preparación de alimentos deberán </w:t>
      </w:r>
      <w:r w:rsidRPr="00AB5437">
        <w:rPr>
          <w:rFonts w:ascii="Montserrat" w:hAnsi="Montserrat"/>
        </w:rPr>
        <w:t xml:space="preserve">cumplir con las </w:t>
      </w:r>
      <w:r w:rsidRPr="00AB5437">
        <w:rPr>
          <w:rFonts w:ascii="Montserrat" w:hAnsi="Montserrat"/>
          <w:szCs w:val="18"/>
        </w:rPr>
        <w:t xml:space="preserve">prácticas de higiene para el proceso de elaboración de los alimentos conforme </w:t>
      </w:r>
      <w:r w:rsidRPr="00AB5437">
        <w:rPr>
          <w:rFonts w:ascii="Montserrat" w:hAnsi="Montserrat"/>
        </w:rPr>
        <w:t xml:space="preserve">a la </w:t>
      </w:r>
      <w:r w:rsidRPr="00AB5437">
        <w:rPr>
          <w:rFonts w:ascii="Montserrat" w:hAnsi="Montserrat"/>
          <w:szCs w:val="18"/>
        </w:rPr>
        <w:t>NMX-F-605-NORMEX-2018, Alimentos – Manejo higiénico en el servicio de alimentos preparados para la obtención del Distintivo “H” y NOM-251-SSA1-2009, Prácticas de higiene para el proceso de alimentos, bebidas o suplementos alimenticios.</w:t>
      </w:r>
    </w:p>
    <w:p w:rsidR="00FB648C" w:rsidRPr="0041471D" w:rsidRDefault="00FB648C" w:rsidP="00FB648C">
      <w:pPr>
        <w:pStyle w:val="Prrafodelista"/>
        <w:ind w:left="1080"/>
        <w:jc w:val="both"/>
        <w:rPr>
          <w:rFonts w:ascii="Montserrat" w:hAnsi="Montserrat"/>
          <w:b/>
        </w:rPr>
      </w:pPr>
    </w:p>
    <w:p w:rsidR="00FB648C" w:rsidRPr="009846F9" w:rsidRDefault="00FB648C" w:rsidP="00646BBB">
      <w:pPr>
        <w:pStyle w:val="Prrafodelista"/>
        <w:numPr>
          <w:ilvl w:val="0"/>
          <w:numId w:val="18"/>
        </w:numPr>
        <w:jc w:val="both"/>
        <w:rPr>
          <w:rFonts w:ascii="Montserrat" w:hAnsi="Montserrat"/>
          <w:b/>
        </w:rPr>
      </w:pPr>
      <w:r w:rsidRPr="009846F9">
        <w:rPr>
          <w:rFonts w:ascii="Montserrat" w:hAnsi="Montserrat"/>
        </w:rPr>
        <w:t>El proveedor adjudicado deberá presentar evidencias de la capacitación en manejo de alimentos de la totalidad del personal operativo de sus centros de producción</w:t>
      </w:r>
      <w:r w:rsidR="00356B1D">
        <w:rPr>
          <w:rFonts w:ascii="Montserrat" w:hAnsi="Montserrat"/>
        </w:rPr>
        <w:t xml:space="preserve"> en base </w:t>
      </w:r>
      <w:r w:rsidR="00356B1D" w:rsidRPr="009846F9">
        <w:rPr>
          <w:rFonts w:ascii="Montserrat" w:hAnsi="Montserrat"/>
        </w:rPr>
        <w:t xml:space="preserve">a la </w:t>
      </w:r>
      <w:r w:rsidR="00356B1D" w:rsidRPr="009846F9">
        <w:rPr>
          <w:rFonts w:ascii="Montserrat" w:hAnsi="Montserrat"/>
          <w:szCs w:val="18"/>
        </w:rPr>
        <w:t>NMX-F-605-NORMEX-2018, Alimentos – Manejo higiénico en el servicio de alimentos preparados para la obtención del Distintivo “H” y NOM-251-SSA1-2009, Prácticas de higiene para el proceso de alimentos, bebidas o suplementos alimenticios.</w:t>
      </w:r>
    </w:p>
    <w:p w:rsidR="00FB648C" w:rsidRPr="0041471D" w:rsidRDefault="00FB648C" w:rsidP="00FB648C">
      <w:pPr>
        <w:pStyle w:val="Prrafodelista"/>
        <w:rPr>
          <w:rFonts w:ascii="Montserrat" w:hAnsi="Montserrat"/>
        </w:rPr>
      </w:pPr>
    </w:p>
    <w:p w:rsidR="00FB648C" w:rsidRPr="009846F9" w:rsidRDefault="00FB648C" w:rsidP="00646BBB">
      <w:pPr>
        <w:pStyle w:val="Prrafodelista"/>
        <w:numPr>
          <w:ilvl w:val="0"/>
          <w:numId w:val="18"/>
        </w:numPr>
        <w:jc w:val="both"/>
        <w:rPr>
          <w:rFonts w:ascii="Montserrat" w:hAnsi="Montserrat"/>
          <w:b/>
        </w:rPr>
      </w:pPr>
      <w:r w:rsidRPr="009846F9">
        <w:rPr>
          <w:rFonts w:ascii="Montserrat" w:hAnsi="Montserrat"/>
        </w:rPr>
        <w:t>El proveedor adjudicado contará con los servicios de la empresa de fumigación mensual y presentar lo siguiente:</w:t>
      </w:r>
    </w:p>
    <w:p w:rsidR="00FB648C" w:rsidRPr="0041471D" w:rsidRDefault="00FB648C" w:rsidP="00FB648C">
      <w:pPr>
        <w:jc w:val="both"/>
        <w:rPr>
          <w:rFonts w:ascii="Montserrat" w:hAnsi="Montserrat"/>
          <w:b/>
        </w:rPr>
      </w:pPr>
    </w:p>
    <w:p w:rsidR="00FB648C" w:rsidRPr="005E797B" w:rsidRDefault="00FB648C" w:rsidP="00646BBB">
      <w:pPr>
        <w:pStyle w:val="Prrafodelista"/>
        <w:numPr>
          <w:ilvl w:val="0"/>
          <w:numId w:val="5"/>
        </w:numPr>
        <w:ind w:left="1701"/>
        <w:jc w:val="both"/>
        <w:rPr>
          <w:rFonts w:ascii="Montserrat" w:hAnsi="Montserrat"/>
        </w:rPr>
      </w:pPr>
      <w:r w:rsidRPr="005E797B">
        <w:rPr>
          <w:rFonts w:ascii="Montserrat" w:hAnsi="Montserrat"/>
        </w:rPr>
        <w:t>Contrato de fumigación</w:t>
      </w:r>
      <w:r>
        <w:rPr>
          <w:rFonts w:ascii="Montserrat" w:hAnsi="Montserrat"/>
        </w:rPr>
        <w:t>.</w:t>
      </w:r>
    </w:p>
    <w:p w:rsidR="00FB648C" w:rsidRPr="005E797B" w:rsidRDefault="00FB648C" w:rsidP="00646BBB">
      <w:pPr>
        <w:pStyle w:val="Prrafodelista"/>
        <w:numPr>
          <w:ilvl w:val="0"/>
          <w:numId w:val="5"/>
        </w:numPr>
        <w:ind w:left="1701"/>
        <w:jc w:val="both"/>
        <w:rPr>
          <w:rFonts w:ascii="Montserrat" w:hAnsi="Montserrat"/>
          <w:b/>
        </w:rPr>
      </w:pPr>
      <w:r w:rsidRPr="005E797B">
        <w:rPr>
          <w:rFonts w:ascii="Montserrat" w:hAnsi="Montserrat"/>
        </w:rPr>
        <w:t>Programa de fumigación</w:t>
      </w:r>
      <w:r>
        <w:rPr>
          <w:rFonts w:ascii="Montserrat" w:hAnsi="Montserrat"/>
        </w:rPr>
        <w:t>.</w:t>
      </w:r>
    </w:p>
    <w:p w:rsidR="00FB648C" w:rsidRPr="005E797B" w:rsidRDefault="00FB648C" w:rsidP="00646BBB">
      <w:pPr>
        <w:pStyle w:val="Prrafodelista"/>
        <w:numPr>
          <w:ilvl w:val="0"/>
          <w:numId w:val="5"/>
        </w:numPr>
        <w:ind w:left="1701"/>
        <w:jc w:val="both"/>
        <w:rPr>
          <w:rFonts w:ascii="Montserrat" w:hAnsi="Montserrat"/>
          <w:b/>
        </w:rPr>
      </w:pPr>
      <w:r w:rsidRPr="005E797B">
        <w:rPr>
          <w:rFonts w:ascii="Montserrat" w:hAnsi="Montserrat"/>
        </w:rPr>
        <w:t xml:space="preserve">Fichas Técnicas, </w:t>
      </w:r>
      <w:r>
        <w:rPr>
          <w:rFonts w:ascii="Montserrat" w:hAnsi="Montserrat"/>
        </w:rPr>
        <w:t>certificación</w:t>
      </w:r>
      <w:r w:rsidRPr="005E797B">
        <w:rPr>
          <w:rFonts w:ascii="Montserrat" w:hAnsi="Montserrat"/>
        </w:rPr>
        <w:t xml:space="preserve"> de COFEPRIS </w:t>
      </w:r>
      <w:r>
        <w:rPr>
          <w:rFonts w:ascii="Montserrat" w:hAnsi="Montserrat"/>
        </w:rPr>
        <w:t>y hojas de seguridad de los productos empleados.</w:t>
      </w:r>
    </w:p>
    <w:p w:rsidR="00881A3F" w:rsidRPr="00D23479" w:rsidRDefault="00FB648C" w:rsidP="009846F9">
      <w:pPr>
        <w:pStyle w:val="Prrafodelista"/>
        <w:numPr>
          <w:ilvl w:val="0"/>
          <w:numId w:val="5"/>
        </w:numPr>
        <w:ind w:left="1701"/>
        <w:jc w:val="both"/>
        <w:rPr>
          <w:rFonts w:ascii="Montserrat" w:hAnsi="Montserrat"/>
          <w:b/>
        </w:rPr>
      </w:pPr>
      <w:r w:rsidRPr="005E797B">
        <w:rPr>
          <w:rFonts w:ascii="Montserrat" w:hAnsi="Montserrat"/>
        </w:rPr>
        <w:t>Presentar póliza de fumigación mensual durante las visitas de seguimiento</w:t>
      </w:r>
      <w:r>
        <w:rPr>
          <w:rFonts w:ascii="Montserrat" w:hAnsi="Montserrat"/>
        </w:rPr>
        <w:t>.</w:t>
      </w:r>
    </w:p>
    <w:p w:rsidR="00881A3F" w:rsidRDefault="00881A3F" w:rsidP="009846F9">
      <w:pPr>
        <w:jc w:val="both"/>
        <w:rPr>
          <w:rFonts w:ascii="Montserrat" w:hAnsi="Montserrat"/>
          <w:b/>
          <w:szCs w:val="18"/>
        </w:rPr>
      </w:pPr>
    </w:p>
    <w:p w:rsidR="00D23479" w:rsidRDefault="00D23479" w:rsidP="009846F9">
      <w:pPr>
        <w:jc w:val="both"/>
        <w:rPr>
          <w:rFonts w:ascii="Montserrat" w:hAnsi="Montserrat"/>
          <w:b/>
          <w:szCs w:val="18"/>
        </w:rPr>
      </w:pPr>
    </w:p>
    <w:p w:rsidR="00FB648C" w:rsidRPr="009846F9" w:rsidRDefault="00FB648C" w:rsidP="009846F9">
      <w:pPr>
        <w:jc w:val="both"/>
        <w:rPr>
          <w:rFonts w:ascii="Montserrat" w:hAnsi="Montserrat"/>
          <w:b/>
          <w:szCs w:val="18"/>
        </w:rPr>
      </w:pPr>
      <w:r w:rsidRPr="009846F9">
        <w:rPr>
          <w:rFonts w:ascii="Montserrat" w:hAnsi="Montserrat"/>
          <w:b/>
          <w:szCs w:val="18"/>
        </w:rPr>
        <w:t>Transporte</w:t>
      </w:r>
    </w:p>
    <w:p w:rsidR="00FB648C" w:rsidRDefault="00FB648C" w:rsidP="00FB648C">
      <w:pPr>
        <w:pStyle w:val="Prrafodelista"/>
        <w:jc w:val="both"/>
        <w:rPr>
          <w:rFonts w:ascii="Montserrat" w:hAnsi="Montserrat"/>
          <w:b/>
          <w:szCs w:val="18"/>
        </w:rPr>
      </w:pPr>
    </w:p>
    <w:p w:rsidR="009846F9" w:rsidRDefault="009846F9" w:rsidP="00FB648C">
      <w:pPr>
        <w:pStyle w:val="Prrafodelista"/>
        <w:jc w:val="both"/>
        <w:rPr>
          <w:rFonts w:ascii="Montserrat" w:hAnsi="Montserrat"/>
          <w:b/>
          <w:szCs w:val="18"/>
        </w:rPr>
      </w:pPr>
    </w:p>
    <w:p w:rsidR="00FB648C" w:rsidRPr="009846F9" w:rsidRDefault="00FB648C" w:rsidP="00646BBB">
      <w:pPr>
        <w:pStyle w:val="Prrafodelista"/>
        <w:numPr>
          <w:ilvl w:val="0"/>
          <w:numId w:val="19"/>
        </w:numPr>
        <w:jc w:val="both"/>
        <w:rPr>
          <w:rFonts w:ascii="Montserrat" w:hAnsi="Montserrat"/>
          <w:b/>
          <w:szCs w:val="18"/>
        </w:rPr>
      </w:pPr>
      <w:r w:rsidRPr="009846F9">
        <w:rPr>
          <w:rFonts w:ascii="Montserrat" w:hAnsi="Montserrat"/>
          <w:szCs w:val="18"/>
        </w:rPr>
        <w:t>El licitante, deberán de contar con vehículos, en condiciones apropiadas y de uso exclusivo para el suministro de alimentos, con una antigüedad no mayor a seis (6) años, con respecto a la fecha de la prestación del periodo del servicio.</w:t>
      </w:r>
    </w:p>
    <w:p w:rsidR="00FB648C" w:rsidRPr="0041471D" w:rsidRDefault="00FB648C" w:rsidP="00FB648C">
      <w:pPr>
        <w:pStyle w:val="Prrafodelista"/>
        <w:ind w:left="1080"/>
        <w:jc w:val="both"/>
        <w:rPr>
          <w:rFonts w:ascii="Montserrat" w:hAnsi="Montserrat"/>
          <w:b/>
          <w:szCs w:val="18"/>
        </w:rPr>
      </w:pPr>
    </w:p>
    <w:p w:rsidR="00FB648C" w:rsidRPr="009846F9" w:rsidRDefault="00FB648C" w:rsidP="00646BBB">
      <w:pPr>
        <w:pStyle w:val="Prrafodelista"/>
        <w:numPr>
          <w:ilvl w:val="0"/>
          <w:numId w:val="18"/>
        </w:numPr>
        <w:jc w:val="both"/>
        <w:rPr>
          <w:rFonts w:ascii="Montserrat" w:hAnsi="Montserrat"/>
          <w:b/>
          <w:szCs w:val="18"/>
        </w:rPr>
      </w:pPr>
      <w:r w:rsidRPr="009846F9">
        <w:rPr>
          <w:rFonts w:ascii="Montserrat" w:hAnsi="Montserrat"/>
          <w:szCs w:val="18"/>
        </w:rPr>
        <w:t>Presentará contrato de arrendamiento de transporte en original, copia certificada y copia simple para su cotejo, anexando relación de vehículos.</w:t>
      </w:r>
    </w:p>
    <w:p w:rsidR="00FB648C" w:rsidRPr="0041471D" w:rsidRDefault="00FB648C" w:rsidP="00FB648C">
      <w:pPr>
        <w:pStyle w:val="Prrafodelista"/>
        <w:rPr>
          <w:rFonts w:ascii="Montserrat" w:hAnsi="Montserrat"/>
          <w:szCs w:val="18"/>
        </w:rPr>
      </w:pPr>
    </w:p>
    <w:p w:rsidR="00FB648C" w:rsidRPr="009846F9" w:rsidRDefault="00FB648C" w:rsidP="00646BBB">
      <w:pPr>
        <w:pStyle w:val="Prrafodelista"/>
        <w:numPr>
          <w:ilvl w:val="0"/>
          <w:numId w:val="18"/>
        </w:numPr>
        <w:jc w:val="both"/>
        <w:rPr>
          <w:rFonts w:ascii="Montserrat" w:hAnsi="Montserrat"/>
          <w:b/>
          <w:szCs w:val="18"/>
        </w:rPr>
      </w:pPr>
      <w:r w:rsidRPr="008109E8">
        <w:rPr>
          <w:rFonts w:ascii="Montserrat" w:hAnsi="Montserrat"/>
          <w:szCs w:val="18"/>
        </w:rPr>
        <w:t>En el caso de vehículos para el traslado de alimentos calientes, hará entrega de los alimentos en insertos (contenedores de acero inoxidable) debidamente emplayados y contenidos en “Cambros” (Anexar fotografías) que garanticen la inocuidad y temperatura de los alimentos entregados. La temperatura de</w:t>
      </w:r>
      <w:r w:rsidRPr="009846F9">
        <w:rPr>
          <w:rFonts w:ascii="Montserrat" w:hAnsi="Montserrat"/>
          <w:szCs w:val="18"/>
        </w:rPr>
        <w:t xml:space="preserve"> los alimentos calientes a una temperatura de 60°C. El transporte para alimentos fríos deberá de cumplir la temperatura de refrigeración de 4-7°C.</w:t>
      </w:r>
    </w:p>
    <w:p w:rsidR="00FB648C" w:rsidRPr="0041471D" w:rsidRDefault="00FB648C" w:rsidP="00FB648C">
      <w:pPr>
        <w:pStyle w:val="Prrafodelista"/>
        <w:rPr>
          <w:rFonts w:ascii="Montserrat" w:hAnsi="Montserrat"/>
          <w:szCs w:val="18"/>
        </w:rPr>
      </w:pPr>
    </w:p>
    <w:p w:rsidR="00FB648C" w:rsidRPr="009846F9" w:rsidRDefault="00FB648C" w:rsidP="00646BBB">
      <w:pPr>
        <w:pStyle w:val="Prrafodelista"/>
        <w:numPr>
          <w:ilvl w:val="0"/>
          <w:numId w:val="18"/>
        </w:numPr>
        <w:jc w:val="both"/>
        <w:rPr>
          <w:rFonts w:ascii="Montserrat" w:hAnsi="Montserrat"/>
          <w:b/>
          <w:szCs w:val="18"/>
        </w:rPr>
      </w:pPr>
      <w:r w:rsidRPr="009846F9">
        <w:rPr>
          <w:rFonts w:ascii="Montserrat" w:hAnsi="Montserrat"/>
          <w:szCs w:val="18"/>
        </w:rPr>
        <w:t>Entregará los alimentos en unidades de transporte cubiertas, limpias y desinfectadas, libres de contaminantes que representen un riesgo químico, físico o biológico.</w:t>
      </w:r>
    </w:p>
    <w:p w:rsidR="00FB648C" w:rsidRPr="0041471D" w:rsidRDefault="00FB648C" w:rsidP="00FB648C">
      <w:pPr>
        <w:pStyle w:val="Prrafodelista"/>
        <w:rPr>
          <w:rFonts w:ascii="Montserrat" w:hAnsi="Montserrat"/>
          <w:szCs w:val="18"/>
        </w:rPr>
      </w:pPr>
    </w:p>
    <w:p w:rsidR="00FB648C" w:rsidRPr="009846F9" w:rsidRDefault="00FB648C" w:rsidP="00A273DB">
      <w:pPr>
        <w:pStyle w:val="Prrafodelista"/>
        <w:numPr>
          <w:ilvl w:val="0"/>
          <w:numId w:val="24"/>
        </w:numPr>
        <w:jc w:val="both"/>
        <w:rPr>
          <w:rFonts w:ascii="Montserrat" w:hAnsi="Montserrat"/>
          <w:b/>
          <w:szCs w:val="18"/>
        </w:rPr>
      </w:pPr>
      <w:r w:rsidRPr="009846F9">
        <w:rPr>
          <w:rFonts w:ascii="Montserrat" w:hAnsi="Montserrat"/>
          <w:szCs w:val="18"/>
        </w:rPr>
        <w:t>Se deberá de anexar fotografías legibles de los vehículos, con su documentación e identificación correspondiente.</w:t>
      </w:r>
    </w:p>
    <w:p w:rsidR="00FB648C" w:rsidRPr="008948EF" w:rsidRDefault="00FB648C" w:rsidP="00FB648C">
      <w:pPr>
        <w:pStyle w:val="Prrafodelista"/>
        <w:rPr>
          <w:rFonts w:ascii="Montserrat" w:hAnsi="Montserrat"/>
          <w:b/>
          <w:szCs w:val="18"/>
        </w:rPr>
      </w:pPr>
    </w:p>
    <w:p w:rsidR="00FB648C" w:rsidRPr="008948EF" w:rsidRDefault="00FB648C" w:rsidP="00FB648C">
      <w:pPr>
        <w:jc w:val="both"/>
        <w:rPr>
          <w:rFonts w:ascii="Montserrat" w:hAnsi="Montserrat"/>
          <w:b/>
          <w:szCs w:val="18"/>
        </w:rPr>
      </w:pPr>
    </w:p>
    <w:p w:rsidR="00FB648C" w:rsidRPr="009846F9" w:rsidRDefault="00FB648C" w:rsidP="009846F9">
      <w:pPr>
        <w:jc w:val="both"/>
        <w:rPr>
          <w:rFonts w:ascii="Montserrat" w:hAnsi="Montserrat"/>
          <w:b/>
          <w:szCs w:val="18"/>
        </w:rPr>
      </w:pPr>
      <w:r w:rsidRPr="009846F9">
        <w:rPr>
          <w:rFonts w:ascii="Montserrat" w:hAnsi="Montserrat"/>
          <w:b/>
          <w:szCs w:val="18"/>
        </w:rPr>
        <w:t>Entregas de Desayunos Escolares Calientes</w:t>
      </w:r>
    </w:p>
    <w:p w:rsidR="00FB648C" w:rsidRDefault="00FB648C" w:rsidP="00FB648C">
      <w:pPr>
        <w:pStyle w:val="Prrafodelista"/>
        <w:jc w:val="both"/>
        <w:rPr>
          <w:rFonts w:ascii="Montserrat" w:hAnsi="Montserrat"/>
          <w:b/>
          <w:szCs w:val="18"/>
        </w:rPr>
      </w:pPr>
    </w:p>
    <w:p w:rsidR="009846F9" w:rsidRDefault="009846F9" w:rsidP="009846F9">
      <w:pPr>
        <w:jc w:val="both"/>
        <w:rPr>
          <w:rFonts w:ascii="Montserrat" w:hAnsi="Montserrat"/>
          <w:szCs w:val="18"/>
        </w:rPr>
      </w:pPr>
    </w:p>
    <w:p w:rsidR="00FB648C" w:rsidRPr="009846F9" w:rsidRDefault="00FB648C" w:rsidP="00646BBB">
      <w:pPr>
        <w:pStyle w:val="Prrafodelista"/>
        <w:numPr>
          <w:ilvl w:val="0"/>
          <w:numId w:val="20"/>
        </w:numPr>
        <w:jc w:val="both"/>
        <w:rPr>
          <w:rFonts w:ascii="Montserrat" w:hAnsi="Montserrat"/>
          <w:b/>
          <w:szCs w:val="18"/>
        </w:rPr>
      </w:pPr>
      <w:r w:rsidRPr="008109E8">
        <w:rPr>
          <w:rFonts w:ascii="Montserrat" w:hAnsi="Montserrat"/>
          <w:szCs w:val="18"/>
        </w:rPr>
        <w:t xml:space="preserve">Se deberá entregar los Desayunos Escolares Calientes preparados de acuerdo al listado de escuelas seleccionadas por SEDIF que se encuentran en el </w:t>
      </w:r>
      <w:r w:rsidRPr="008109E8">
        <w:rPr>
          <w:rFonts w:ascii="Montserrat" w:hAnsi="Montserrat"/>
          <w:b/>
          <w:szCs w:val="18"/>
        </w:rPr>
        <w:t>Anexo F</w:t>
      </w:r>
      <w:r w:rsidRPr="008109E8">
        <w:rPr>
          <w:rFonts w:ascii="Montserrat" w:hAnsi="Montserrat"/>
          <w:szCs w:val="18"/>
        </w:rPr>
        <w:t>. Dicho listado tendrá una actualización</w:t>
      </w:r>
      <w:r w:rsidRPr="009846F9">
        <w:rPr>
          <w:rFonts w:ascii="Montserrat" w:hAnsi="Montserrat"/>
          <w:szCs w:val="18"/>
        </w:rPr>
        <w:t xml:space="preserve"> cada mes y se proporcionará por medio de una requisición por escuela con la cantidad de beneficiarios. En caso de que un centro educativo ya no solicite estar en el Programa, se notificará al proveedor el nuevo centro escolar donde entregará.</w:t>
      </w:r>
    </w:p>
    <w:p w:rsidR="00FB648C" w:rsidRPr="0041471D" w:rsidRDefault="00FB648C" w:rsidP="00FB648C">
      <w:pPr>
        <w:pStyle w:val="Prrafodelista"/>
        <w:ind w:left="1080"/>
        <w:jc w:val="both"/>
        <w:rPr>
          <w:rFonts w:ascii="Montserrat" w:hAnsi="Montserrat"/>
          <w:b/>
          <w:szCs w:val="18"/>
        </w:rPr>
      </w:pPr>
    </w:p>
    <w:p w:rsidR="00FB648C" w:rsidRPr="009846F9" w:rsidRDefault="00FB648C" w:rsidP="00646BBB">
      <w:pPr>
        <w:pStyle w:val="Prrafodelista"/>
        <w:numPr>
          <w:ilvl w:val="0"/>
          <w:numId w:val="20"/>
        </w:numPr>
        <w:jc w:val="both"/>
        <w:rPr>
          <w:rFonts w:ascii="Montserrat" w:hAnsi="Montserrat"/>
          <w:b/>
          <w:szCs w:val="18"/>
        </w:rPr>
      </w:pPr>
      <w:r w:rsidRPr="009846F9">
        <w:rPr>
          <w:rFonts w:ascii="Montserrat" w:hAnsi="Montserrat"/>
          <w:szCs w:val="18"/>
        </w:rPr>
        <w:t>Los horarios para las entregas del DEC en los centros educativos, son los siguientes:</w:t>
      </w:r>
    </w:p>
    <w:p w:rsidR="00FB648C" w:rsidRPr="00520B7A" w:rsidRDefault="00FB648C" w:rsidP="00FB648C">
      <w:pPr>
        <w:jc w:val="both"/>
        <w:rPr>
          <w:rFonts w:ascii="Montserrat" w:hAnsi="Montserrat"/>
          <w:szCs w:val="18"/>
        </w:rPr>
      </w:pPr>
    </w:p>
    <w:p w:rsidR="00FB648C" w:rsidRDefault="00714EF4" w:rsidP="00FB648C">
      <w:pPr>
        <w:jc w:val="center"/>
        <w:rPr>
          <w:sz w:val="14"/>
          <w:szCs w:val="14"/>
        </w:rPr>
      </w:pPr>
      <w:r>
        <w:rPr>
          <w:b/>
          <w:sz w:val="14"/>
          <w:szCs w:val="14"/>
        </w:rPr>
        <w:t>Tabla 17</w:t>
      </w:r>
      <w:r w:rsidR="00FB648C">
        <w:rPr>
          <w:b/>
          <w:sz w:val="14"/>
          <w:szCs w:val="14"/>
        </w:rPr>
        <w:t>.</w:t>
      </w:r>
      <w:r w:rsidR="00FB648C" w:rsidRPr="00CB44A8">
        <w:rPr>
          <w:sz w:val="14"/>
          <w:szCs w:val="14"/>
        </w:rPr>
        <w:t xml:space="preserve"> </w:t>
      </w:r>
      <w:r w:rsidR="00FB648C">
        <w:rPr>
          <w:sz w:val="14"/>
          <w:szCs w:val="14"/>
        </w:rPr>
        <w:t>Horarios de entrega.</w:t>
      </w:r>
    </w:p>
    <w:p w:rsidR="00FB648C" w:rsidRPr="004F7712" w:rsidRDefault="00FB648C" w:rsidP="00FB648C">
      <w:pPr>
        <w:jc w:val="center"/>
        <w:rPr>
          <w:sz w:val="14"/>
          <w:szCs w:val="14"/>
        </w:rPr>
      </w:pPr>
    </w:p>
    <w:tbl>
      <w:tblPr>
        <w:tblStyle w:val="Tablaconcuadrcula"/>
        <w:tblW w:w="0" w:type="auto"/>
        <w:jc w:val="center"/>
        <w:tblLook w:val="04A0" w:firstRow="1" w:lastRow="0" w:firstColumn="1" w:lastColumn="0" w:noHBand="0" w:noVBand="1"/>
      </w:tblPr>
      <w:tblGrid>
        <w:gridCol w:w="2317"/>
        <w:gridCol w:w="1985"/>
      </w:tblGrid>
      <w:tr w:rsidR="00FB648C" w:rsidRPr="00F2116E" w:rsidTr="00FB648C">
        <w:trPr>
          <w:jc w:val="center"/>
        </w:trPr>
        <w:tc>
          <w:tcPr>
            <w:tcW w:w="2317" w:type="dxa"/>
            <w:shd w:val="clear" w:color="auto" w:fill="F2F2F2" w:themeFill="background1" w:themeFillShade="F2"/>
          </w:tcPr>
          <w:p w:rsidR="00FB648C" w:rsidRPr="00F2116E" w:rsidRDefault="00FB648C" w:rsidP="00FB648C">
            <w:pPr>
              <w:pStyle w:val="Prrafodelista"/>
              <w:ind w:left="0"/>
              <w:jc w:val="center"/>
              <w:rPr>
                <w:rFonts w:ascii="Montserrat" w:hAnsi="Montserrat"/>
                <w:b/>
                <w:sz w:val="18"/>
                <w:szCs w:val="18"/>
              </w:rPr>
            </w:pPr>
            <w:r w:rsidRPr="00F2116E">
              <w:rPr>
                <w:rFonts w:ascii="Montserrat" w:hAnsi="Montserrat"/>
                <w:b/>
                <w:sz w:val="18"/>
                <w:szCs w:val="18"/>
              </w:rPr>
              <w:t>Día</w:t>
            </w:r>
          </w:p>
        </w:tc>
        <w:tc>
          <w:tcPr>
            <w:tcW w:w="1985" w:type="dxa"/>
            <w:shd w:val="clear" w:color="auto" w:fill="F2F2F2" w:themeFill="background1" w:themeFillShade="F2"/>
          </w:tcPr>
          <w:p w:rsidR="00FB648C" w:rsidRPr="00F2116E" w:rsidRDefault="00FB648C" w:rsidP="00FB648C">
            <w:pPr>
              <w:pStyle w:val="Prrafodelista"/>
              <w:ind w:left="0"/>
              <w:jc w:val="center"/>
              <w:rPr>
                <w:rFonts w:ascii="Montserrat" w:hAnsi="Montserrat"/>
                <w:b/>
                <w:sz w:val="18"/>
                <w:szCs w:val="18"/>
              </w:rPr>
            </w:pPr>
            <w:r w:rsidRPr="00F2116E">
              <w:rPr>
                <w:rFonts w:ascii="Montserrat" w:hAnsi="Montserrat"/>
                <w:b/>
                <w:sz w:val="18"/>
                <w:szCs w:val="18"/>
              </w:rPr>
              <w:t>Horario (am)</w:t>
            </w:r>
          </w:p>
        </w:tc>
      </w:tr>
      <w:tr w:rsidR="00FB648C" w:rsidRPr="00F2116E" w:rsidTr="00FB648C">
        <w:trPr>
          <w:jc w:val="center"/>
        </w:trPr>
        <w:tc>
          <w:tcPr>
            <w:tcW w:w="2317"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Lunes a viernes</w:t>
            </w:r>
          </w:p>
        </w:tc>
        <w:tc>
          <w:tcPr>
            <w:tcW w:w="1985"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8:00</w:t>
            </w:r>
          </w:p>
        </w:tc>
      </w:tr>
      <w:tr w:rsidR="00FB648C" w:rsidRPr="00F2116E" w:rsidTr="00FB648C">
        <w:trPr>
          <w:jc w:val="center"/>
        </w:trPr>
        <w:tc>
          <w:tcPr>
            <w:tcW w:w="2317"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Lunes a viernes</w:t>
            </w:r>
          </w:p>
        </w:tc>
        <w:tc>
          <w:tcPr>
            <w:tcW w:w="1985"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8:30</w:t>
            </w:r>
          </w:p>
        </w:tc>
      </w:tr>
      <w:tr w:rsidR="00FB648C" w:rsidRPr="00F2116E" w:rsidTr="00FB648C">
        <w:trPr>
          <w:jc w:val="center"/>
        </w:trPr>
        <w:tc>
          <w:tcPr>
            <w:tcW w:w="2317"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Lunes a viernes</w:t>
            </w:r>
          </w:p>
        </w:tc>
        <w:tc>
          <w:tcPr>
            <w:tcW w:w="1985"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9:00</w:t>
            </w:r>
          </w:p>
        </w:tc>
      </w:tr>
      <w:tr w:rsidR="00FB648C" w:rsidRPr="00F2116E" w:rsidTr="00FB648C">
        <w:trPr>
          <w:jc w:val="center"/>
        </w:trPr>
        <w:tc>
          <w:tcPr>
            <w:tcW w:w="2317"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Lunes a viernes</w:t>
            </w:r>
          </w:p>
        </w:tc>
        <w:tc>
          <w:tcPr>
            <w:tcW w:w="1985"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9:30</w:t>
            </w:r>
          </w:p>
        </w:tc>
      </w:tr>
      <w:tr w:rsidR="00FB648C" w:rsidRPr="00F2116E" w:rsidTr="00FB648C">
        <w:trPr>
          <w:jc w:val="center"/>
        </w:trPr>
        <w:tc>
          <w:tcPr>
            <w:tcW w:w="2317"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Lunes a viernes</w:t>
            </w:r>
          </w:p>
        </w:tc>
        <w:tc>
          <w:tcPr>
            <w:tcW w:w="1985" w:type="dxa"/>
          </w:tcPr>
          <w:p w:rsidR="00FB648C" w:rsidRPr="00F2116E" w:rsidRDefault="00FB648C" w:rsidP="00FB648C">
            <w:pPr>
              <w:pStyle w:val="Prrafodelista"/>
              <w:ind w:left="0"/>
              <w:jc w:val="center"/>
              <w:rPr>
                <w:rFonts w:ascii="Montserrat" w:hAnsi="Montserrat"/>
                <w:sz w:val="18"/>
                <w:szCs w:val="18"/>
              </w:rPr>
            </w:pPr>
            <w:r w:rsidRPr="00F2116E">
              <w:rPr>
                <w:rFonts w:ascii="Montserrat" w:hAnsi="Montserrat"/>
                <w:sz w:val="18"/>
                <w:szCs w:val="18"/>
              </w:rPr>
              <w:t>10:00</w:t>
            </w:r>
          </w:p>
        </w:tc>
      </w:tr>
    </w:tbl>
    <w:p w:rsidR="00FB648C" w:rsidRDefault="00FB648C" w:rsidP="00FB648C">
      <w:pPr>
        <w:jc w:val="both"/>
        <w:rPr>
          <w:rFonts w:ascii="Montserrat" w:hAnsi="Montserrat"/>
          <w:b/>
          <w:szCs w:val="18"/>
        </w:rPr>
      </w:pPr>
    </w:p>
    <w:p w:rsidR="00FB648C" w:rsidRPr="0047110D" w:rsidRDefault="00FB648C" w:rsidP="00FB648C">
      <w:pPr>
        <w:pStyle w:val="Prrafodelista"/>
        <w:ind w:left="1080"/>
        <w:jc w:val="both"/>
        <w:rPr>
          <w:rFonts w:ascii="Montserrat" w:hAnsi="Montserrat"/>
          <w:szCs w:val="18"/>
        </w:rPr>
      </w:pPr>
      <w:r>
        <w:rPr>
          <w:rFonts w:ascii="Montserrat" w:hAnsi="Montserrat"/>
          <w:szCs w:val="18"/>
        </w:rPr>
        <w:t>Es importante mencionar que los horarios de servicio serán determinados por el centro educativo.</w:t>
      </w:r>
    </w:p>
    <w:p w:rsidR="00FB648C" w:rsidRPr="006845DA" w:rsidRDefault="00FB648C" w:rsidP="00FB648C">
      <w:pPr>
        <w:jc w:val="both"/>
        <w:rPr>
          <w:rFonts w:ascii="Montserrat" w:hAnsi="Montserrat"/>
          <w:b/>
          <w:szCs w:val="18"/>
        </w:rPr>
      </w:pPr>
    </w:p>
    <w:p w:rsidR="00FB648C" w:rsidRPr="009846F9" w:rsidRDefault="00FB648C" w:rsidP="00646BBB">
      <w:pPr>
        <w:pStyle w:val="Prrafodelista"/>
        <w:numPr>
          <w:ilvl w:val="0"/>
          <w:numId w:val="20"/>
        </w:numPr>
        <w:jc w:val="both"/>
        <w:rPr>
          <w:rFonts w:ascii="Montserrat" w:hAnsi="Montserrat"/>
          <w:b/>
          <w:szCs w:val="18"/>
        </w:rPr>
      </w:pPr>
      <w:r w:rsidRPr="009846F9">
        <w:rPr>
          <w:rFonts w:ascii="Montserrat" w:hAnsi="Montserrat"/>
          <w:szCs w:val="18"/>
        </w:rPr>
        <w:t>En casos extraordinarios (Desastre naturales, paros laborales, entre otros) se suspenderá la operación del Programa DEC en los centros educativos, se notificará al proveedor con sentido de urgencia la suspensión de entregas.</w:t>
      </w:r>
    </w:p>
    <w:p w:rsidR="00FB648C" w:rsidRPr="0041471D" w:rsidRDefault="00FB648C" w:rsidP="00FB648C">
      <w:pPr>
        <w:pStyle w:val="Prrafodelista"/>
        <w:ind w:left="1080"/>
        <w:jc w:val="both"/>
        <w:rPr>
          <w:rFonts w:ascii="Montserrat" w:hAnsi="Montserrat"/>
          <w:b/>
          <w:szCs w:val="18"/>
        </w:rPr>
      </w:pPr>
    </w:p>
    <w:p w:rsidR="00FB648C" w:rsidRPr="009846F9" w:rsidRDefault="00FB648C" w:rsidP="00646BBB">
      <w:pPr>
        <w:pStyle w:val="Prrafodelista"/>
        <w:numPr>
          <w:ilvl w:val="0"/>
          <w:numId w:val="20"/>
        </w:numPr>
        <w:jc w:val="both"/>
        <w:rPr>
          <w:rFonts w:ascii="Montserrat" w:hAnsi="Montserrat"/>
          <w:b/>
          <w:szCs w:val="18"/>
        </w:rPr>
      </w:pPr>
      <w:r w:rsidRPr="009846F9">
        <w:rPr>
          <w:rFonts w:ascii="Montserrat" w:hAnsi="Montserrat"/>
          <w:szCs w:val="18"/>
        </w:rPr>
        <w:t>Los espacios alimentarios equipados, establecidos por SEDIF, el proveedor deberá entregar el insumo (materia prima) para realizar la preparación del menú en dicho lugar. Las escuelas que cuenten con este modelo de entrega se necesitan dotar semanalmente conforme al menú. (Anexo III)</w:t>
      </w:r>
    </w:p>
    <w:p w:rsidR="00FB648C" w:rsidRPr="0041471D" w:rsidRDefault="00FB648C" w:rsidP="00FB648C">
      <w:pPr>
        <w:pStyle w:val="Prrafodelista"/>
        <w:rPr>
          <w:rFonts w:ascii="Montserrat" w:hAnsi="Montserrat"/>
          <w:szCs w:val="18"/>
        </w:rPr>
      </w:pPr>
    </w:p>
    <w:p w:rsidR="00FB648C" w:rsidRPr="009846F9" w:rsidRDefault="00FB648C" w:rsidP="00646BBB">
      <w:pPr>
        <w:pStyle w:val="Prrafodelista"/>
        <w:numPr>
          <w:ilvl w:val="0"/>
          <w:numId w:val="20"/>
        </w:numPr>
        <w:jc w:val="both"/>
        <w:rPr>
          <w:rFonts w:ascii="Montserrat" w:hAnsi="Montserrat"/>
          <w:b/>
          <w:szCs w:val="18"/>
        </w:rPr>
      </w:pPr>
      <w:r w:rsidRPr="009846F9">
        <w:rPr>
          <w:rFonts w:ascii="Montserrat" w:hAnsi="Montserrat"/>
          <w:szCs w:val="18"/>
        </w:rPr>
        <w:t>El personal que realice la tarea de la preparación de alimentos en los espacios mencionados en el punto anterior, será contratado por el proveedor, quien será el único responsable de pagar un sueldo, prestaciones, compensaciones y seguros médicos.</w:t>
      </w:r>
    </w:p>
    <w:p w:rsidR="009846F9" w:rsidRDefault="009846F9" w:rsidP="009846F9">
      <w:pPr>
        <w:suppressAutoHyphens/>
        <w:autoSpaceDN w:val="0"/>
        <w:spacing w:after="200" w:line="276" w:lineRule="auto"/>
        <w:ind w:right="452"/>
        <w:jc w:val="both"/>
        <w:textAlignment w:val="baseline"/>
        <w:rPr>
          <w:rFonts w:ascii="Montserrat" w:hAnsi="Montserrat"/>
          <w:szCs w:val="18"/>
        </w:rPr>
      </w:pPr>
    </w:p>
    <w:p w:rsidR="00FB648C" w:rsidRPr="009846F9" w:rsidRDefault="00FB648C" w:rsidP="009846F9">
      <w:pPr>
        <w:suppressAutoHyphens/>
        <w:autoSpaceDN w:val="0"/>
        <w:spacing w:after="200" w:line="276" w:lineRule="auto"/>
        <w:ind w:right="452"/>
        <w:jc w:val="both"/>
        <w:textAlignment w:val="baseline"/>
        <w:rPr>
          <w:rFonts w:ascii="Montserrat" w:hAnsi="Montserrat"/>
          <w:b/>
        </w:rPr>
      </w:pPr>
      <w:r w:rsidRPr="009846F9">
        <w:rPr>
          <w:rFonts w:ascii="Montserrat" w:hAnsi="Montserrat"/>
          <w:b/>
        </w:rPr>
        <w:t>Medidas de higiene en el personal</w:t>
      </w:r>
    </w:p>
    <w:p w:rsidR="009846F9" w:rsidRDefault="00FB648C" w:rsidP="00646BBB">
      <w:pPr>
        <w:pStyle w:val="Prrafodelista"/>
        <w:numPr>
          <w:ilvl w:val="0"/>
          <w:numId w:val="21"/>
        </w:numPr>
        <w:suppressAutoHyphens/>
        <w:autoSpaceDN w:val="0"/>
        <w:spacing w:after="200" w:line="276" w:lineRule="auto"/>
        <w:ind w:right="452"/>
        <w:jc w:val="both"/>
        <w:textAlignment w:val="baseline"/>
        <w:rPr>
          <w:rFonts w:ascii="Montserrat" w:hAnsi="Montserrat"/>
        </w:rPr>
      </w:pPr>
      <w:r w:rsidRPr="009846F9">
        <w:rPr>
          <w:rFonts w:ascii="Montserrat" w:hAnsi="Montserrat"/>
        </w:rPr>
        <w:t>Tener una vestimenta limpia y adecuada.</w:t>
      </w:r>
    </w:p>
    <w:p w:rsidR="009846F9" w:rsidRDefault="00FB648C" w:rsidP="00646BBB">
      <w:pPr>
        <w:pStyle w:val="Prrafodelista"/>
        <w:numPr>
          <w:ilvl w:val="0"/>
          <w:numId w:val="21"/>
        </w:numPr>
        <w:suppressAutoHyphens/>
        <w:autoSpaceDN w:val="0"/>
        <w:spacing w:after="200" w:line="276" w:lineRule="auto"/>
        <w:ind w:right="452"/>
        <w:jc w:val="both"/>
        <w:textAlignment w:val="baseline"/>
        <w:rPr>
          <w:rFonts w:ascii="Montserrat" w:hAnsi="Montserrat"/>
        </w:rPr>
      </w:pPr>
      <w:r w:rsidRPr="009846F9">
        <w:rPr>
          <w:rFonts w:ascii="Montserrat" w:hAnsi="Montserrat"/>
        </w:rPr>
        <w:t xml:space="preserve">Uniforme reglamentario. </w:t>
      </w:r>
    </w:p>
    <w:p w:rsidR="009846F9" w:rsidRDefault="00FB648C" w:rsidP="00646BBB">
      <w:pPr>
        <w:pStyle w:val="Prrafodelista"/>
        <w:numPr>
          <w:ilvl w:val="0"/>
          <w:numId w:val="21"/>
        </w:numPr>
        <w:suppressAutoHyphens/>
        <w:autoSpaceDN w:val="0"/>
        <w:spacing w:after="200" w:line="276" w:lineRule="auto"/>
        <w:ind w:right="452"/>
        <w:jc w:val="both"/>
        <w:textAlignment w:val="baseline"/>
        <w:rPr>
          <w:rFonts w:ascii="Montserrat" w:hAnsi="Montserrat"/>
        </w:rPr>
      </w:pPr>
      <w:r w:rsidRPr="009846F9">
        <w:rPr>
          <w:rFonts w:ascii="Montserrat" w:hAnsi="Montserrat"/>
        </w:rPr>
        <w:t>Llevar el cabello recogido y cubierto, usar cubre boca, NO GORRAS, NI MAYAS NEGRAS.</w:t>
      </w:r>
    </w:p>
    <w:p w:rsidR="009846F9" w:rsidRDefault="00FB648C" w:rsidP="00646BBB">
      <w:pPr>
        <w:pStyle w:val="Prrafodelista"/>
        <w:numPr>
          <w:ilvl w:val="0"/>
          <w:numId w:val="21"/>
        </w:numPr>
        <w:suppressAutoHyphens/>
        <w:autoSpaceDN w:val="0"/>
        <w:spacing w:after="200" w:line="276" w:lineRule="auto"/>
        <w:ind w:right="452"/>
        <w:jc w:val="both"/>
        <w:textAlignment w:val="baseline"/>
        <w:rPr>
          <w:rFonts w:ascii="Montserrat" w:hAnsi="Montserrat"/>
        </w:rPr>
      </w:pPr>
      <w:r w:rsidRPr="009846F9">
        <w:rPr>
          <w:rFonts w:ascii="Montserrat" w:hAnsi="Montserrat"/>
        </w:rPr>
        <w:lastRenderedPageBreak/>
        <w:t>Maquillaje discreto, sin alhajas, collares, aretes y zapato cerrado, en el caso de las mujeres.</w:t>
      </w:r>
    </w:p>
    <w:p w:rsidR="009846F9" w:rsidRDefault="00FB648C" w:rsidP="00646BBB">
      <w:pPr>
        <w:pStyle w:val="Prrafodelista"/>
        <w:numPr>
          <w:ilvl w:val="0"/>
          <w:numId w:val="21"/>
        </w:numPr>
        <w:suppressAutoHyphens/>
        <w:autoSpaceDN w:val="0"/>
        <w:spacing w:after="200" w:line="276" w:lineRule="auto"/>
        <w:ind w:right="452"/>
        <w:jc w:val="both"/>
        <w:textAlignment w:val="baseline"/>
        <w:rPr>
          <w:rFonts w:ascii="Montserrat" w:hAnsi="Montserrat"/>
        </w:rPr>
      </w:pPr>
      <w:r w:rsidRPr="009846F9">
        <w:rPr>
          <w:rFonts w:ascii="Montserrat" w:hAnsi="Montserrat"/>
        </w:rPr>
        <w:t>En el caso de los hombres no usar barba, ni bigote.</w:t>
      </w:r>
    </w:p>
    <w:p w:rsidR="00FB648C" w:rsidRPr="009846F9" w:rsidRDefault="00FB648C" w:rsidP="00646BBB">
      <w:pPr>
        <w:pStyle w:val="Prrafodelista"/>
        <w:numPr>
          <w:ilvl w:val="0"/>
          <w:numId w:val="21"/>
        </w:numPr>
        <w:suppressAutoHyphens/>
        <w:autoSpaceDN w:val="0"/>
        <w:spacing w:after="200" w:line="276" w:lineRule="auto"/>
        <w:ind w:right="452"/>
        <w:jc w:val="both"/>
        <w:textAlignment w:val="baseline"/>
        <w:rPr>
          <w:rFonts w:ascii="Montserrat" w:hAnsi="Montserrat"/>
        </w:rPr>
      </w:pPr>
      <w:r w:rsidRPr="009846F9">
        <w:rPr>
          <w:rFonts w:ascii="Montserrat" w:hAnsi="Montserrat"/>
        </w:rPr>
        <w:t xml:space="preserve">Cuidar que al momento de lavarse las manos se haga hasta el antebrazo con agua, jabón y cepillo; antes, durante y después del servido de los alimentos.  </w:t>
      </w:r>
    </w:p>
    <w:p w:rsidR="00FB648C" w:rsidRPr="008948EF" w:rsidRDefault="00FB648C" w:rsidP="00FB648C">
      <w:pPr>
        <w:pStyle w:val="Prrafodelista"/>
        <w:suppressAutoHyphens/>
        <w:autoSpaceDN w:val="0"/>
        <w:spacing w:after="200" w:line="276" w:lineRule="auto"/>
        <w:ind w:left="1418" w:right="452"/>
        <w:jc w:val="both"/>
        <w:textAlignment w:val="baseline"/>
        <w:rPr>
          <w:rFonts w:ascii="Montserrat" w:hAnsi="Montserrat"/>
          <w:b/>
        </w:rPr>
      </w:pPr>
    </w:p>
    <w:p w:rsidR="00FB648C" w:rsidRPr="009846F9" w:rsidRDefault="00FB648C" w:rsidP="009846F9">
      <w:pPr>
        <w:jc w:val="both"/>
        <w:rPr>
          <w:rFonts w:ascii="Montserrat" w:hAnsi="Montserrat"/>
          <w:b/>
          <w:szCs w:val="18"/>
        </w:rPr>
      </w:pPr>
      <w:r w:rsidRPr="009846F9">
        <w:rPr>
          <w:rFonts w:ascii="Montserrat" w:hAnsi="Montserrat"/>
          <w:b/>
          <w:szCs w:val="18"/>
        </w:rPr>
        <w:t>Casos donde se aplicará infracciones</w:t>
      </w:r>
    </w:p>
    <w:p w:rsidR="00FB648C" w:rsidRDefault="00FB648C" w:rsidP="00FB648C">
      <w:pPr>
        <w:pStyle w:val="Prrafodelista"/>
        <w:jc w:val="both"/>
        <w:rPr>
          <w:rFonts w:ascii="Montserrat" w:hAnsi="Montserrat"/>
          <w:b/>
          <w:szCs w:val="18"/>
        </w:rPr>
      </w:pPr>
    </w:p>
    <w:p w:rsidR="00FB648C" w:rsidRDefault="00FB648C" w:rsidP="009846F9">
      <w:pPr>
        <w:jc w:val="both"/>
        <w:rPr>
          <w:rFonts w:ascii="Montserrat" w:hAnsi="Montserrat"/>
          <w:b/>
          <w:szCs w:val="18"/>
        </w:rPr>
      </w:pPr>
      <w:r w:rsidRPr="009846F9">
        <w:rPr>
          <w:rFonts w:ascii="Montserrat" w:hAnsi="Montserrat"/>
          <w:b/>
          <w:szCs w:val="18"/>
        </w:rPr>
        <w:t>Infracciones leves:</w:t>
      </w:r>
    </w:p>
    <w:p w:rsidR="009846F9" w:rsidRPr="009846F9" w:rsidRDefault="009846F9" w:rsidP="009846F9">
      <w:pPr>
        <w:jc w:val="both"/>
        <w:rPr>
          <w:rFonts w:ascii="Montserrat" w:hAnsi="Montserrat"/>
          <w:b/>
          <w:szCs w:val="18"/>
        </w:rPr>
      </w:pPr>
    </w:p>
    <w:p w:rsidR="00FB648C" w:rsidRPr="008948EF" w:rsidRDefault="00FB648C" w:rsidP="00FB648C">
      <w:pPr>
        <w:pStyle w:val="Prrafodelista"/>
        <w:jc w:val="both"/>
        <w:rPr>
          <w:rFonts w:ascii="Montserrat" w:hAnsi="Montserrat"/>
          <w:b/>
          <w:sz w:val="8"/>
          <w:szCs w:val="18"/>
        </w:rPr>
      </w:pPr>
    </w:p>
    <w:p w:rsidR="00FB648C" w:rsidRDefault="00FB648C" w:rsidP="00646BBB">
      <w:pPr>
        <w:pStyle w:val="Prrafodelista"/>
        <w:numPr>
          <w:ilvl w:val="0"/>
          <w:numId w:val="6"/>
        </w:numPr>
        <w:jc w:val="both"/>
        <w:rPr>
          <w:rFonts w:ascii="Montserrat" w:hAnsi="Montserrat"/>
          <w:szCs w:val="18"/>
        </w:rPr>
      </w:pPr>
      <w:r>
        <w:rPr>
          <w:rFonts w:ascii="Montserrat" w:hAnsi="Montserrat"/>
          <w:szCs w:val="18"/>
        </w:rPr>
        <w:t>No presentar los registros a inspección o presentarlos con inexactitudes o el suministro incompleto de la información necesaria para la inspección.</w:t>
      </w:r>
    </w:p>
    <w:p w:rsidR="00FB648C" w:rsidRPr="000D0DDC" w:rsidRDefault="00FB648C" w:rsidP="00646BBB">
      <w:pPr>
        <w:pStyle w:val="Prrafodelista"/>
        <w:numPr>
          <w:ilvl w:val="0"/>
          <w:numId w:val="6"/>
        </w:numPr>
        <w:jc w:val="both"/>
        <w:rPr>
          <w:rFonts w:ascii="Montserrat" w:hAnsi="Montserrat"/>
          <w:szCs w:val="18"/>
        </w:rPr>
      </w:pPr>
      <w:r>
        <w:rPr>
          <w:rFonts w:ascii="Montserrat" w:hAnsi="Montserrat"/>
          <w:szCs w:val="18"/>
        </w:rPr>
        <w:t>No tener una etiqueta de identificación en los contenedores, envases de productos a granel o los productos que contengan. Todo alimento preparado deberá tener su etiquetado correspondiente (Fecha y hora de elaboración, nombre del alimento o platillo y cantidad) que se encuentre en el sitio de preparación. Cometer inexactitudes de datos en el etiquetado, documentos de acompañamiento, rotulación, etc.</w:t>
      </w:r>
    </w:p>
    <w:p w:rsidR="00FB648C" w:rsidRDefault="00FB648C" w:rsidP="00646BBB">
      <w:pPr>
        <w:pStyle w:val="Prrafodelista"/>
        <w:numPr>
          <w:ilvl w:val="0"/>
          <w:numId w:val="6"/>
        </w:numPr>
        <w:jc w:val="both"/>
        <w:rPr>
          <w:rFonts w:ascii="Montserrat" w:hAnsi="Montserrat"/>
          <w:szCs w:val="18"/>
        </w:rPr>
      </w:pPr>
      <w:r>
        <w:rPr>
          <w:rFonts w:ascii="Montserrat" w:hAnsi="Montserrat"/>
          <w:szCs w:val="18"/>
        </w:rPr>
        <w:t>Discrepancia entre las características reales del producto alimentario y las que ofrece el operador.</w:t>
      </w:r>
    </w:p>
    <w:p w:rsidR="00FB648C" w:rsidRDefault="00FB648C" w:rsidP="00646BBB">
      <w:pPr>
        <w:pStyle w:val="Prrafodelista"/>
        <w:numPr>
          <w:ilvl w:val="0"/>
          <w:numId w:val="6"/>
        </w:numPr>
        <w:jc w:val="both"/>
        <w:rPr>
          <w:rFonts w:ascii="Montserrat" w:hAnsi="Montserrat"/>
          <w:szCs w:val="18"/>
        </w:rPr>
      </w:pPr>
      <w:r>
        <w:rPr>
          <w:rFonts w:ascii="Montserrat" w:hAnsi="Montserrat"/>
          <w:szCs w:val="18"/>
        </w:rPr>
        <w:t>Aplicar tratamientos o procesos de forma distinta a la establecida en la Normativa o Distintivo H, así como la omisión de su aplicación.</w:t>
      </w:r>
    </w:p>
    <w:p w:rsidR="00FB648C" w:rsidRDefault="00FB648C" w:rsidP="00646BBB">
      <w:pPr>
        <w:pStyle w:val="Prrafodelista"/>
        <w:numPr>
          <w:ilvl w:val="0"/>
          <w:numId w:val="6"/>
        </w:numPr>
        <w:jc w:val="both"/>
        <w:rPr>
          <w:rFonts w:ascii="Montserrat" w:hAnsi="Montserrat"/>
          <w:szCs w:val="18"/>
        </w:rPr>
      </w:pPr>
      <w:r>
        <w:rPr>
          <w:rFonts w:ascii="Montserrat" w:hAnsi="Montserrat"/>
          <w:szCs w:val="18"/>
        </w:rPr>
        <w:t>No tener realizada una anotación en los registros cuando haya transcurrido más de un mes desde la fecha en que debió anotarse a efectos de trazabilidad. No llevar trazabilidad interna de los insumos para la preparación de los alimentos.</w:t>
      </w:r>
    </w:p>
    <w:p w:rsidR="00FB648C" w:rsidRDefault="00FB648C" w:rsidP="00646BBB">
      <w:pPr>
        <w:pStyle w:val="Prrafodelista"/>
        <w:numPr>
          <w:ilvl w:val="0"/>
          <w:numId w:val="6"/>
        </w:numPr>
        <w:jc w:val="both"/>
        <w:rPr>
          <w:rFonts w:ascii="Montserrat" w:hAnsi="Montserrat"/>
          <w:szCs w:val="18"/>
        </w:rPr>
      </w:pPr>
      <w:r>
        <w:rPr>
          <w:rFonts w:ascii="Montserrat" w:hAnsi="Montserrat"/>
          <w:szCs w:val="18"/>
        </w:rPr>
        <w:t>El personal que se encuentre en la zona de preparación, así como el que realice la preparación, deberá cumplir con las medidas de higiene en el personal. (Punto G)</w:t>
      </w:r>
    </w:p>
    <w:p w:rsidR="00FB648C" w:rsidRDefault="00FB648C" w:rsidP="00646BBB">
      <w:pPr>
        <w:pStyle w:val="Prrafodelista"/>
        <w:numPr>
          <w:ilvl w:val="0"/>
          <w:numId w:val="6"/>
        </w:numPr>
        <w:jc w:val="both"/>
        <w:rPr>
          <w:rFonts w:ascii="Montserrat" w:hAnsi="Montserrat"/>
          <w:szCs w:val="18"/>
        </w:rPr>
      </w:pPr>
      <w:r w:rsidRPr="0007572E">
        <w:rPr>
          <w:rFonts w:ascii="Montserrat" w:hAnsi="Montserrat"/>
          <w:szCs w:val="18"/>
        </w:rPr>
        <w:t>Trato no respetuoso al personal funcionario que realice labores de inspección.</w:t>
      </w:r>
    </w:p>
    <w:p w:rsidR="00FB648C" w:rsidRPr="006D4462" w:rsidRDefault="00FB648C" w:rsidP="00FB648C">
      <w:pPr>
        <w:ind w:left="720"/>
        <w:jc w:val="both"/>
        <w:rPr>
          <w:rFonts w:ascii="Montserrat" w:hAnsi="Montserrat"/>
          <w:szCs w:val="18"/>
        </w:rPr>
      </w:pPr>
    </w:p>
    <w:p w:rsidR="00FB648C" w:rsidRPr="0007572E" w:rsidRDefault="00FB648C" w:rsidP="00FB648C">
      <w:pPr>
        <w:pStyle w:val="Prrafodelista"/>
        <w:ind w:left="1080"/>
        <w:jc w:val="both"/>
        <w:rPr>
          <w:rFonts w:ascii="Montserrat" w:hAnsi="Montserrat"/>
          <w:i/>
          <w:szCs w:val="18"/>
          <w:u w:val="single"/>
        </w:rPr>
      </w:pPr>
    </w:p>
    <w:p w:rsidR="00FB648C" w:rsidRDefault="00FB648C" w:rsidP="00FB648C">
      <w:pPr>
        <w:pStyle w:val="Prrafodelista"/>
        <w:ind w:left="709"/>
        <w:jc w:val="both"/>
        <w:rPr>
          <w:rFonts w:ascii="Montserrat" w:hAnsi="Montserrat"/>
          <w:i/>
          <w:szCs w:val="18"/>
          <w:u w:val="single"/>
        </w:rPr>
      </w:pPr>
      <w:r>
        <w:rPr>
          <w:rFonts w:ascii="Montserrat" w:hAnsi="Montserrat"/>
          <w:i/>
          <w:szCs w:val="18"/>
          <w:u w:val="single"/>
        </w:rPr>
        <w:t>“</w:t>
      </w:r>
      <w:r w:rsidRPr="0007572E">
        <w:rPr>
          <w:rFonts w:ascii="Montserrat" w:hAnsi="Montserrat"/>
          <w:i/>
          <w:szCs w:val="18"/>
          <w:u w:val="single"/>
        </w:rPr>
        <w:t>Una infracción leve lleva consigo una notificación para su pronta corrección</w:t>
      </w:r>
      <w:r>
        <w:rPr>
          <w:rFonts w:ascii="Montserrat" w:hAnsi="Montserrat"/>
          <w:i/>
          <w:szCs w:val="18"/>
          <w:u w:val="single"/>
        </w:rPr>
        <w:t xml:space="preserve"> y tiene un plazo de 7 días para enviar la evidencia de su corrección</w:t>
      </w:r>
      <w:r w:rsidRPr="0007572E">
        <w:rPr>
          <w:rFonts w:ascii="Montserrat" w:hAnsi="Montserrat"/>
          <w:i/>
          <w:szCs w:val="18"/>
          <w:u w:val="single"/>
        </w:rPr>
        <w:t>, en caso de hacer omiso la notificación pasar</w:t>
      </w:r>
      <w:r>
        <w:rPr>
          <w:rFonts w:ascii="Montserrat" w:hAnsi="Montserrat"/>
          <w:i/>
          <w:szCs w:val="18"/>
          <w:u w:val="single"/>
        </w:rPr>
        <w:t>á a ser</w:t>
      </w:r>
      <w:r w:rsidRPr="0007572E">
        <w:rPr>
          <w:rFonts w:ascii="Montserrat" w:hAnsi="Montserrat"/>
          <w:i/>
          <w:szCs w:val="18"/>
          <w:u w:val="single"/>
        </w:rPr>
        <w:t xml:space="preserve"> una infracción grave</w:t>
      </w:r>
      <w:r>
        <w:rPr>
          <w:rFonts w:ascii="Montserrat" w:hAnsi="Montserrat"/>
          <w:i/>
          <w:szCs w:val="18"/>
          <w:u w:val="single"/>
        </w:rPr>
        <w:t xml:space="preserve"> con notificación de sanción”.</w:t>
      </w:r>
      <w:r w:rsidRPr="0007572E">
        <w:rPr>
          <w:rFonts w:ascii="Montserrat" w:hAnsi="Montserrat"/>
          <w:i/>
          <w:szCs w:val="18"/>
          <w:u w:val="single"/>
        </w:rPr>
        <w:t xml:space="preserve"> </w:t>
      </w:r>
    </w:p>
    <w:p w:rsidR="00FB648C" w:rsidRDefault="00FB648C" w:rsidP="009846F9">
      <w:pPr>
        <w:jc w:val="both"/>
        <w:rPr>
          <w:rFonts w:ascii="Montserrat" w:hAnsi="Montserrat"/>
          <w:szCs w:val="18"/>
        </w:rPr>
      </w:pPr>
    </w:p>
    <w:p w:rsidR="00B5524B" w:rsidRDefault="00B5524B" w:rsidP="009846F9">
      <w:pPr>
        <w:jc w:val="both"/>
        <w:rPr>
          <w:rFonts w:ascii="Montserrat" w:hAnsi="Montserrat"/>
          <w:b/>
          <w:szCs w:val="18"/>
        </w:rPr>
      </w:pPr>
    </w:p>
    <w:p w:rsidR="00FB648C" w:rsidRDefault="009846F9" w:rsidP="009846F9">
      <w:pPr>
        <w:jc w:val="both"/>
        <w:rPr>
          <w:rFonts w:ascii="Montserrat" w:hAnsi="Montserrat"/>
          <w:b/>
          <w:szCs w:val="18"/>
        </w:rPr>
      </w:pPr>
      <w:r>
        <w:rPr>
          <w:rFonts w:ascii="Montserrat" w:hAnsi="Montserrat"/>
          <w:b/>
          <w:szCs w:val="18"/>
        </w:rPr>
        <w:t>Infracciones graves:</w:t>
      </w:r>
    </w:p>
    <w:p w:rsidR="009846F9" w:rsidRPr="009846F9" w:rsidRDefault="009846F9" w:rsidP="009846F9">
      <w:pPr>
        <w:jc w:val="both"/>
        <w:rPr>
          <w:rFonts w:ascii="Montserrat" w:hAnsi="Montserrat"/>
          <w:b/>
          <w:szCs w:val="18"/>
        </w:rPr>
      </w:pPr>
    </w:p>
    <w:p w:rsidR="00FB648C" w:rsidRPr="008948EF" w:rsidRDefault="00FB648C" w:rsidP="00FB648C">
      <w:pPr>
        <w:ind w:left="720"/>
        <w:jc w:val="both"/>
        <w:rPr>
          <w:rFonts w:ascii="Montserrat" w:hAnsi="Montserrat"/>
          <w:sz w:val="8"/>
          <w:szCs w:val="8"/>
        </w:rPr>
      </w:pPr>
    </w:p>
    <w:p w:rsidR="00E06EEC" w:rsidRDefault="00E06EEC" w:rsidP="00646BBB">
      <w:pPr>
        <w:pStyle w:val="Prrafodelista"/>
        <w:numPr>
          <w:ilvl w:val="0"/>
          <w:numId w:val="7"/>
        </w:numPr>
        <w:ind w:left="993"/>
        <w:jc w:val="both"/>
        <w:rPr>
          <w:rFonts w:ascii="Montserrat" w:hAnsi="Montserrat"/>
          <w:szCs w:val="18"/>
        </w:rPr>
      </w:pPr>
      <w:r>
        <w:rPr>
          <w:rFonts w:ascii="Montserrat" w:hAnsi="Montserrat"/>
        </w:rPr>
        <w:t>No</w:t>
      </w:r>
      <w:r w:rsidRPr="009846F9">
        <w:rPr>
          <w:rFonts w:ascii="Montserrat" w:hAnsi="Montserrat"/>
        </w:rPr>
        <w:t xml:space="preserve"> cumplir con las </w:t>
      </w:r>
      <w:r w:rsidRPr="009846F9">
        <w:rPr>
          <w:rFonts w:ascii="Montserrat" w:hAnsi="Montserrat"/>
          <w:szCs w:val="18"/>
        </w:rPr>
        <w:t xml:space="preserve">prácticas de higiene </w:t>
      </w:r>
      <w:r w:rsidR="009A29F5">
        <w:rPr>
          <w:rFonts w:ascii="Montserrat" w:hAnsi="Montserrat"/>
          <w:szCs w:val="18"/>
        </w:rPr>
        <w:t xml:space="preserve">e inocuidad </w:t>
      </w:r>
      <w:r w:rsidRPr="009846F9">
        <w:rPr>
          <w:rFonts w:ascii="Montserrat" w:hAnsi="Montserrat"/>
          <w:szCs w:val="18"/>
        </w:rPr>
        <w:t xml:space="preserve">para el proceso de elaboración de los alimentos conforme </w:t>
      </w:r>
      <w:r w:rsidRPr="009846F9">
        <w:rPr>
          <w:rFonts w:ascii="Montserrat" w:hAnsi="Montserrat"/>
        </w:rPr>
        <w:t xml:space="preserve">a la </w:t>
      </w:r>
      <w:r w:rsidRPr="009846F9">
        <w:rPr>
          <w:rFonts w:ascii="Montserrat" w:hAnsi="Montserrat"/>
          <w:szCs w:val="18"/>
        </w:rPr>
        <w:t>NMX-F-605-NORMEX-2018, Alimentos – Manejo higiénico en el servicio de alimentos preparados para la obtención del Distintivo “H” y NOM-251-SSA1-2009, Prácticas de higiene para el proceso de alimentos, bebidas o suplementos alimenticios.</w:t>
      </w:r>
    </w:p>
    <w:p w:rsidR="00FB648C" w:rsidRDefault="00FB648C" w:rsidP="00646BBB">
      <w:pPr>
        <w:pStyle w:val="Prrafodelista"/>
        <w:numPr>
          <w:ilvl w:val="0"/>
          <w:numId w:val="7"/>
        </w:numPr>
        <w:ind w:left="993"/>
        <w:jc w:val="both"/>
        <w:rPr>
          <w:rFonts w:ascii="Montserrat" w:hAnsi="Montserrat"/>
          <w:szCs w:val="18"/>
        </w:rPr>
      </w:pPr>
      <w:r w:rsidRPr="0007572E">
        <w:rPr>
          <w:rFonts w:ascii="Montserrat" w:hAnsi="Montserrat"/>
          <w:szCs w:val="18"/>
        </w:rPr>
        <w:t>Inducir a confusión o engaño en lo que concierne a productos alimentarios.</w:t>
      </w:r>
    </w:p>
    <w:p w:rsidR="00FB648C" w:rsidRDefault="00FB648C" w:rsidP="00646BBB">
      <w:pPr>
        <w:pStyle w:val="Prrafodelista"/>
        <w:numPr>
          <w:ilvl w:val="0"/>
          <w:numId w:val="7"/>
        </w:numPr>
        <w:ind w:left="993"/>
        <w:jc w:val="both"/>
        <w:rPr>
          <w:rFonts w:ascii="Montserrat" w:hAnsi="Montserrat"/>
          <w:szCs w:val="18"/>
        </w:rPr>
      </w:pPr>
      <w:r>
        <w:rPr>
          <w:rFonts w:ascii="Montserrat" w:hAnsi="Montserrat"/>
          <w:szCs w:val="18"/>
        </w:rPr>
        <w:t>Modificar la verdadera identidad de los productos alimentarios o de las materias primas o ingredientes.</w:t>
      </w:r>
    </w:p>
    <w:p w:rsidR="00FB648C" w:rsidRDefault="00FB648C" w:rsidP="00646BBB">
      <w:pPr>
        <w:pStyle w:val="Prrafodelista"/>
        <w:numPr>
          <w:ilvl w:val="0"/>
          <w:numId w:val="7"/>
        </w:numPr>
        <w:ind w:left="993"/>
        <w:jc w:val="both"/>
        <w:rPr>
          <w:rFonts w:ascii="Montserrat" w:hAnsi="Montserrat"/>
          <w:szCs w:val="18"/>
        </w:rPr>
      </w:pPr>
      <w:r>
        <w:rPr>
          <w:rFonts w:ascii="Montserrat" w:hAnsi="Montserrat"/>
          <w:szCs w:val="18"/>
        </w:rPr>
        <w:t>No cumplir con las condiciones de transporte, cambros e insertos (contenedores de acero inoxidable) adecuadas para la seguridad y manejo higiénico de los alimentos preparados.</w:t>
      </w:r>
    </w:p>
    <w:p w:rsidR="00FB648C" w:rsidRDefault="00FB648C" w:rsidP="00646BBB">
      <w:pPr>
        <w:pStyle w:val="Prrafodelista"/>
        <w:numPr>
          <w:ilvl w:val="0"/>
          <w:numId w:val="7"/>
        </w:numPr>
        <w:ind w:left="993"/>
        <w:jc w:val="both"/>
        <w:rPr>
          <w:rFonts w:ascii="Montserrat" w:hAnsi="Montserrat"/>
          <w:szCs w:val="18"/>
        </w:rPr>
      </w:pPr>
      <w:r>
        <w:rPr>
          <w:rFonts w:ascii="Montserrat" w:hAnsi="Montserrat"/>
          <w:szCs w:val="18"/>
        </w:rPr>
        <w:t>No cumplir con las raciones y/o dotaciones determinadas en el menú del DEC 2020.</w:t>
      </w:r>
    </w:p>
    <w:p w:rsidR="00FB648C" w:rsidRDefault="00FB648C" w:rsidP="00646BBB">
      <w:pPr>
        <w:pStyle w:val="Prrafodelista"/>
        <w:numPr>
          <w:ilvl w:val="0"/>
          <w:numId w:val="7"/>
        </w:numPr>
        <w:ind w:left="993"/>
        <w:jc w:val="both"/>
        <w:rPr>
          <w:rFonts w:ascii="Montserrat" w:hAnsi="Montserrat"/>
          <w:szCs w:val="18"/>
        </w:rPr>
      </w:pPr>
      <w:r>
        <w:rPr>
          <w:rFonts w:ascii="Montserrat" w:hAnsi="Montserrat"/>
          <w:szCs w:val="18"/>
        </w:rPr>
        <w:t>No cumplir con la programación asignada para la entrega de los DEC.</w:t>
      </w:r>
    </w:p>
    <w:p w:rsidR="00FB648C" w:rsidRDefault="00FB648C" w:rsidP="00646BBB">
      <w:pPr>
        <w:pStyle w:val="Prrafodelista"/>
        <w:numPr>
          <w:ilvl w:val="0"/>
          <w:numId w:val="7"/>
        </w:numPr>
        <w:ind w:left="993"/>
        <w:jc w:val="both"/>
        <w:rPr>
          <w:rFonts w:ascii="Montserrat" w:hAnsi="Montserrat"/>
          <w:szCs w:val="18"/>
        </w:rPr>
      </w:pPr>
      <w:r>
        <w:rPr>
          <w:rFonts w:ascii="Montserrat" w:hAnsi="Montserrat"/>
          <w:szCs w:val="18"/>
        </w:rPr>
        <w:t xml:space="preserve">No cumplir con la temperatura correspondiente en la entrega de los alimentos preparados calientes y fríos. </w:t>
      </w:r>
    </w:p>
    <w:p w:rsidR="00FB648C" w:rsidRDefault="00FB648C" w:rsidP="00FB648C">
      <w:pPr>
        <w:pStyle w:val="Prrafodelista"/>
        <w:ind w:left="993"/>
        <w:jc w:val="both"/>
        <w:rPr>
          <w:rFonts w:ascii="Montserrat" w:hAnsi="Montserrat"/>
          <w:szCs w:val="18"/>
        </w:rPr>
      </w:pPr>
    </w:p>
    <w:p w:rsidR="00FB648C" w:rsidRDefault="00FB648C" w:rsidP="00FB648C">
      <w:pPr>
        <w:pStyle w:val="Prrafodelista"/>
        <w:ind w:left="993"/>
        <w:jc w:val="both"/>
        <w:rPr>
          <w:rFonts w:ascii="Montserrat" w:hAnsi="Montserrat"/>
          <w:szCs w:val="18"/>
        </w:rPr>
      </w:pPr>
    </w:p>
    <w:p w:rsidR="00FB648C" w:rsidRPr="00C50F47" w:rsidRDefault="00FB648C" w:rsidP="00FB648C">
      <w:pPr>
        <w:pStyle w:val="Prrafodelista"/>
        <w:ind w:left="567"/>
        <w:jc w:val="both"/>
        <w:rPr>
          <w:rFonts w:ascii="Montserrat" w:hAnsi="Montserrat"/>
          <w:i/>
          <w:szCs w:val="18"/>
          <w:u w:val="single"/>
        </w:rPr>
      </w:pPr>
      <w:r>
        <w:rPr>
          <w:rFonts w:ascii="Montserrat" w:hAnsi="Montserrat"/>
          <w:i/>
          <w:szCs w:val="18"/>
          <w:u w:val="single"/>
        </w:rPr>
        <w:t>“</w:t>
      </w:r>
      <w:r w:rsidRPr="0007572E">
        <w:rPr>
          <w:rFonts w:ascii="Montserrat" w:hAnsi="Montserrat"/>
          <w:i/>
          <w:szCs w:val="18"/>
          <w:u w:val="single"/>
        </w:rPr>
        <w:t>Una infracci</w:t>
      </w:r>
      <w:r>
        <w:rPr>
          <w:rFonts w:ascii="Montserrat" w:hAnsi="Montserrat"/>
          <w:i/>
          <w:szCs w:val="18"/>
          <w:u w:val="single"/>
        </w:rPr>
        <w:t>ón grave</w:t>
      </w:r>
      <w:r w:rsidRPr="0007572E">
        <w:rPr>
          <w:rFonts w:ascii="Montserrat" w:hAnsi="Montserrat"/>
          <w:i/>
          <w:szCs w:val="18"/>
          <w:u w:val="single"/>
        </w:rPr>
        <w:t xml:space="preserve"> lleva consigo una notificación </w:t>
      </w:r>
      <w:r>
        <w:rPr>
          <w:rFonts w:ascii="Montserrat" w:hAnsi="Montserrat"/>
          <w:i/>
          <w:szCs w:val="18"/>
          <w:u w:val="single"/>
        </w:rPr>
        <w:t xml:space="preserve">de la sanción, además del apercibimiento </w:t>
      </w:r>
      <w:r w:rsidRPr="0007572E">
        <w:rPr>
          <w:rFonts w:ascii="Montserrat" w:hAnsi="Montserrat"/>
          <w:i/>
          <w:szCs w:val="18"/>
          <w:u w:val="single"/>
        </w:rPr>
        <w:t>para</w:t>
      </w:r>
      <w:r>
        <w:rPr>
          <w:rFonts w:ascii="Montserrat" w:hAnsi="Montserrat"/>
          <w:i/>
          <w:szCs w:val="18"/>
          <w:u w:val="single"/>
        </w:rPr>
        <w:t xml:space="preserve"> su corrección, en caso de hacer omiso a la notificación </w:t>
      </w:r>
      <w:r w:rsidRPr="00C50F47">
        <w:rPr>
          <w:rFonts w:ascii="Montserrat" w:hAnsi="Montserrat"/>
          <w:i/>
          <w:szCs w:val="18"/>
          <w:u w:val="single"/>
        </w:rPr>
        <w:t xml:space="preserve">pasará a ser un motivo para rescindir el contrato”. </w:t>
      </w:r>
    </w:p>
    <w:p w:rsidR="00FB648C" w:rsidRDefault="00FB648C" w:rsidP="00FB648C">
      <w:pPr>
        <w:jc w:val="both"/>
        <w:rPr>
          <w:rFonts w:ascii="Montserrat" w:hAnsi="Montserrat"/>
          <w:szCs w:val="18"/>
        </w:rPr>
      </w:pPr>
    </w:p>
    <w:p w:rsidR="00FB648C" w:rsidRPr="003E4E6A" w:rsidRDefault="00FB648C" w:rsidP="00FB648C">
      <w:pPr>
        <w:jc w:val="both"/>
        <w:rPr>
          <w:rFonts w:ascii="Montserrat" w:hAnsi="Montserrat"/>
          <w:szCs w:val="18"/>
        </w:rPr>
      </w:pPr>
    </w:p>
    <w:p w:rsidR="00FB648C" w:rsidRDefault="00FB648C" w:rsidP="009846F9">
      <w:pPr>
        <w:jc w:val="both"/>
        <w:rPr>
          <w:rFonts w:ascii="Montserrat" w:hAnsi="Montserrat"/>
          <w:b/>
          <w:szCs w:val="18"/>
        </w:rPr>
      </w:pPr>
      <w:r w:rsidRPr="009846F9">
        <w:rPr>
          <w:rFonts w:ascii="Montserrat" w:hAnsi="Montserrat"/>
          <w:b/>
          <w:szCs w:val="18"/>
        </w:rPr>
        <w:t>Infracciones muy graves:</w:t>
      </w:r>
    </w:p>
    <w:p w:rsidR="009846F9" w:rsidRPr="009846F9" w:rsidRDefault="009846F9" w:rsidP="009846F9">
      <w:pPr>
        <w:jc w:val="both"/>
        <w:rPr>
          <w:rFonts w:ascii="Montserrat" w:hAnsi="Montserrat"/>
          <w:b/>
          <w:szCs w:val="18"/>
        </w:rPr>
      </w:pPr>
    </w:p>
    <w:p w:rsidR="00FB648C" w:rsidRPr="008948EF" w:rsidRDefault="00FB648C" w:rsidP="00FB648C">
      <w:pPr>
        <w:ind w:left="633"/>
        <w:jc w:val="both"/>
        <w:rPr>
          <w:rFonts w:ascii="Montserrat" w:hAnsi="Montserrat"/>
          <w:sz w:val="8"/>
          <w:szCs w:val="8"/>
        </w:rPr>
      </w:pPr>
    </w:p>
    <w:p w:rsidR="00FB648C" w:rsidRDefault="00FB648C" w:rsidP="00646BBB">
      <w:pPr>
        <w:pStyle w:val="Prrafodelista"/>
        <w:numPr>
          <w:ilvl w:val="0"/>
          <w:numId w:val="8"/>
        </w:numPr>
        <w:ind w:left="851"/>
        <w:jc w:val="both"/>
        <w:rPr>
          <w:rFonts w:ascii="Montserrat" w:hAnsi="Montserrat"/>
          <w:szCs w:val="18"/>
        </w:rPr>
      </w:pPr>
      <w:r w:rsidRPr="0007572E">
        <w:rPr>
          <w:rFonts w:ascii="Montserrat" w:hAnsi="Montserrat"/>
          <w:szCs w:val="18"/>
        </w:rPr>
        <w:t xml:space="preserve">Defraudar en las características de los productos alimentarios o materias primas, incumplimiento a </w:t>
      </w:r>
      <w:r>
        <w:rPr>
          <w:rFonts w:ascii="Montserrat" w:hAnsi="Montserrat"/>
          <w:szCs w:val="18"/>
        </w:rPr>
        <w:t>Especificaciones Técnicas de Calidad</w:t>
      </w:r>
      <w:r w:rsidRPr="0007572E">
        <w:rPr>
          <w:rFonts w:ascii="Montserrat" w:hAnsi="Montserrat"/>
          <w:szCs w:val="18"/>
        </w:rPr>
        <w:t>.</w:t>
      </w:r>
    </w:p>
    <w:p w:rsidR="00FB648C" w:rsidRDefault="00FB648C" w:rsidP="00646BBB">
      <w:pPr>
        <w:pStyle w:val="Prrafodelista"/>
        <w:numPr>
          <w:ilvl w:val="0"/>
          <w:numId w:val="8"/>
        </w:numPr>
        <w:ind w:left="851"/>
        <w:jc w:val="both"/>
        <w:rPr>
          <w:rFonts w:ascii="Montserrat" w:hAnsi="Montserrat"/>
          <w:szCs w:val="18"/>
        </w:rPr>
      </w:pPr>
      <w:r>
        <w:rPr>
          <w:rFonts w:ascii="Montserrat" w:hAnsi="Montserrat"/>
          <w:szCs w:val="18"/>
        </w:rPr>
        <w:t>Cometer infracciones graves que den lugar a perjuicios sanitarios.</w:t>
      </w:r>
    </w:p>
    <w:p w:rsidR="00FB648C" w:rsidRDefault="00FB648C" w:rsidP="00646BBB">
      <w:pPr>
        <w:pStyle w:val="Prrafodelista"/>
        <w:numPr>
          <w:ilvl w:val="0"/>
          <w:numId w:val="8"/>
        </w:numPr>
        <w:ind w:left="851"/>
        <w:jc w:val="both"/>
        <w:rPr>
          <w:rFonts w:ascii="Montserrat" w:hAnsi="Montserrat"/>
          <w:szCs w:val="18"/>
        </w:rPr>
      </w:pPr>
      <w:r>
        <w:rPr>
          <w:rFonts w:ascii="Montserrat" w:hAnsi="Montserrat"/>
          <w:szCs w:val="18"/>
        </w:rPr>
        <w:t>Negarse absolutamente a la actuación de los servicios públicos de inspección.</w:t>
      </w:r>
    </w:p>
    <w:p w:rsidR="00FB648C" w:rsidRDefault="00FB648C" w:rsidP="00646BBB">
      <w:pPr>
        <w:pStyle w:val="Prrafodelista"/>
        <w:numPr>
          <w:ilvl w:val="0"/>
          <w:numId w:val="8"/>
        </w:numPr>
        <w:ind w:left="851"/>
        <w:jc w:val="both"/>
        <w:rPr>
          <w:rFonts w:ascii="Montserrat" w:hAnsi="Montserrat"/>
          <w:szCs w:val="18"/>
        </w:rPr>
      </w:pPr>
      <w:r>
        <w:rPr>
          <w:rFonts w:ascii="Montserrat" w:hAnsi="Montserrat"/>
          <w:szCs w:val="18"/>
        </w:rPr>
        <w:t xml:space="preserve">Coaccionar, intimidar, amenazar o maltratar al personal funcionario que realiza funciones de inspección. </w:t>
      </w:r>
    </w:p>
    <w:p w:rsidR="00FB648C" w:rsidRDefault="00FB648C" w:rsidP="00646BBB">
      <w:pPr>
        <w:pStyle w:val="Prrafodelista"/>
        <w:numPr>
          <w:ilvl w:val="0"/>
          <w:numId w:val="8"/>
        </w:numPr>
        <w:ind w:left="851"/>
        <w:jc w:val="both"/>
        <w:rPr>
          <w:rFonts w:ascii="Montserrat" w:hAnsi="Montserrat"/>
          <w:szCs w:val="18"/>
        </w:rPr>
      </w:pPr>
      <w:r>
        <w:rPr>
          <w:rFonts w:ascii="Montserrat" w:hAnsi="Montserrat"/>
          <w:szCs w:val="18"/>
        </w:rPr>
        <w:t>Suministrar productos alimentarios o materias primas, no permitidas.</w:t>
      </w:r>
    </w:p>
    <w:p w:rsidR="00FB648C" w:rsidRDefault="00FB648C" w:rsidP="00646BBB">
      <w:pPr>
        <w:pStyle w:val="Prrafodelista"/>
        <w:numPr>
          <w:ilvl w:val="0"/>
          <w:numId w:val="8"/>
        </w:numPr>
        <w:ind w:left="851"/>
        <w:jc w:val="both"/>
        <w:rPr>
          <w:rFonts w:ascii="Montserrat" w:hAnsi="Montserrat"/>
          <w:szCs w:val="18"/>
        </w:rPr>
      </w:pPr>
      <w:r>
        <w:rPr>
          <w:rFonts w:ascii="Montserrat" w:hAnsi="Montserrat"/>
          <w:szCs w:val="18"/>
        </w:rPr>
        <w:t>La falsificación de productos.</w:t>
      </w:r>
    </w:p>
    <w:p w:rsidR="00FB648C" w:rsidRDefault="00FB648C" w:rsidP="00646BBB">
      <w:pPr>
        <w:pStyle w:val="Prrafodelista"/>
        <w:numPr>
          <w:ilvl w:val="0"/>
          <w:numId w:val="8"/>
        </w:numPr>
        <w:ind w:left="851"/>
        <w:jc w:val="both"/>
        <w:rPr>
          <w:rFonts w:ascii="Montserrat" w:hAnsi="Montserrat"/>
          <w:szCs w:val="18"/>
        </w:rPr>
      </w:pPr>
      <w:r>
        <w:rPr>
          <w:rFonts w:ascii="Montserrat" w:hAnsi="Montserrat"/>
          <w:szCs w:val="18"/>
        </w:rPr>
        <w:t>La manipulación o traslado, sin autorización, de mercancías intervenidas que entrañen un riesgo para la salud.</w:t>
      </w:r>
    </w:p>
    <w:p w:rsidR="00FB648C" w:rsidRPr="003E4E6A" w:rsidRDefault="00FB648C" w:rsidP="00646BBB">
      <w:pPr>
        <w:pStyle w:val="Prrafodelista"/>
        <w:numPr>
          <w:ilvl w:val="0"/>
          <w:numId w:val="8"/>
        </w:numPr>
        <w:ind w:left="851"/>
        <w:jc w:val="both"/>
        <w:rPr>
          <w:rFonts w:ascii="Montserrat" w:hAnsi="Montserrat"/>
          <w:szCs w:val="18"/>
        </w:rPr>
      </w:pPr>
      <w:r>
        <w:rPr>
          <w:rFonts w:ascii="Montserrat" w:hAnsi="Montserrat"/>
          <w:szCs w:val="18"/>
        </w:rPr>
        <w:t>En caso de presentarse una Enfermedad Trasmitida por los Alimentos (ETA) por un mal manejo higiénico en su preparación.</w:t>
      </w:r>
    </w:p>
    <w:p w:rsidR="00FB648C" w:rsidRDefault="00FB648C" w:rsidP="00FB648C">
      <w:pPr>
        <w:pStyle w:val="Prrafodelista"/>
        <w:ind w:left="993"/>
        <w:jc w:val="both"/>
        <w:rPr>
          <w:rFonts w:ascii="Montserrat" w:hAnsi="Montserrat"/>
          <w:szCs w:val="18"/>
        </w:rPr>
      </w:pPr>
    </w:p>
    <w:p w:rsidR="00FB648C" w:rsidRDefault="00FB648C" w:rsidP="00FB648C">
      <w:pPr>
        <w:pStyle w:val="Prrafodelista"/>
        <w:ind w:left="993"/>
        <w:jc w:val="both"/>
        <w:rPr>
          <w:rFonts w:ascii="Montserrat" w:hAnsi="Montserrat"/>
          <w:szCs w:val="18"/>
        </w:rPr>
      </w:pPr>
    </w:p>
    <w:p w:rsidR="00FB648C" w:rsidRDefault="00FB648C" w:rsidP="00A7559D">
      <w:pPr>
        <w:pStyle w:val="Prrafodelista"/>
        <w:ind w:left="567"/>
        <w:jc w:val="both"/>
        <w:rPr>
          <w:rFonts w:ascii="Montserrat" w:hAnsi="Montserrat"/>
          <w:i/>
          <w:szCs w:val="18"/>
          <w:u w:val="single"/>
        </w:rPr>
      </w:pPr>
      <w:r>
        <w:rPr>
          <w:rFonts w:ascii="Montserrat" w:hAnsi="Montserrat"/>
          <w:i/>
          <w:szCs w:val="18"/>
          <w:u w:val="single"/>
        </w:rPr>
        <w:t>“</w:t>
      </w:r>
      <w:r w:rsidRPr="0007572E">
        <w:rPr>
          <w:rFonts w:ascii="Montserrat" w:hAnsi="Montserrat"/>
          <w:i/>
          <w:szCs w:val="18"/>
          <w:u w:val="single"/>
        </w:rPr>
        <w:t>Una infracci</w:t>
      </w:r>
      <w:r>
        <w:rPr>
          <w:rFonts w:ascii="Montserrat" w:hAnsi="Montserrat"/>
          <w:i/>
          <w:szCs w:val="18"/>
          <w:u w:val="single"/>
        </w:rPr>
        <w:t>ón muy grave</w:t>
      </w:r>
      <w:r w:rsidRPr="0007572E">
        <w:rPr>
          <w:rFonts w:ascii="Montserrat" w:hAnsi="Montserrat"/>
          <w:i/>
          <w:szCs w:val="18"/>
          <w:u w:val="single"/>
        </w:rPr>
        <w:t xml:space="preserve"> lleva consigo una notificación </w:t>
      </w:r>
      <w:r>
        <w:rPr>
          <w:rFonts w:ascii="Montserrat" w:hAnsi="Montserrat"/>
          <w:i/>
          <w:szCs w:val="18"/>
          <w:u w:val="single"/>
        </w:rPr>
        <w:t xml:space="preserve">de la sanción, además del apercibimiento </w:t>
      </w:r>
      <w:r w:rsidRPr="0007572E">
        <w:rPr>
          <w:rFonts w:ascii="Montserrat" w:hAnsi="Montserrat"/>
          <w:i/>
          <w:szCs w:val="18"/>
          <w:u w:val="single"/>
        </w:rPr>
        <w:t>para</w:t>
      </w:r>
      <w:r>
        <w:rPr>
          <w:rFonts w:ascii="Montserrat" w:hAnsi="Montserrat"/>
          <w:i/>
          <w:szCs w:val="18"/>
          <w:u w:val="single"/>
        </w:rPr>
        <w:t xml:space="preserve"> su corrección, en caso de hacer omiso a la notificación </w:t>
      </w:r>
      <w:r w:rsidRPr="00C50F47">
        <w:rPr>
          <w:rFonts w:ascii="Montserrat" w:hAnsi="Montserrat"/>
          <w:i/>
          <w:szCs w:val="18"/>
          <w:u w:val="single"/>
        </w:rPr>
        <w:t>pas</w:t>
      </w:r>
      <w:r>
        <w:rPr>
          <w:rFonts w:ascii="Montserrat" w:hAnsi="Montserrat"/>
          <w:i/>
          <w:szCs w:val="18"/>
          <w:u w:val="single"/>
        </w:rPr>
        <w:t>ará a ser un motivo para res</w:t>
      </w:r>
      <w:r w:rsidRPr="00C50F47">
        <w:rPr>
          <w:rFonts w:ascii="Montserrat" w:hAnsi="Montserrat"/>
          <w:i/>
          <w:szCs w:val="18"/>
          <w:u w:val="single"/>
        </w:rPr>
        <w:t xml:space="preserve">cindir el contrato”. </w:t>
      </w:r>
    </w:p>
    <w:p w:rsidR="00B5524B" w:rsidRDefault="00B5524B" w:rsidP="003C027E">
      <w:pPr>
        <w:rPr>
          <w:rFonts w:ascii="Montserrat" w:hAnsi="Montserrat"/>
        </w:rPr>
      </w:pPr>
    </w:p>
    <w:p w:rsidR="002B7035" w:rsidRDefault="002B7035" w:rsidP="003C027E">
      <w:pPr>
        <w:rPr>
          <w:rFonts w:ascii="Montserrat" w:hAnsi="Montserrat"/>
        </w:rPr>
      </w:pPr>
    </w:p>
    <w:p w:rsidR="002B7035" w:rsidRDefault="002B7035" w:rsidP="003C027E">
      <w:pPr>
        <w:rPr>
          <w:rFonts w:ascii="Montserrat" w:hAnsi="Montserrat"/>
        </w:rPr>
      </w:pPr>
    </w:p>
    <w:p w:rsidR="002B7035" w:rsidRDefault="002B7035" w:rsidP="003C027E">
      <w:pPr>
        <w:rPr>
          <w:rFonts w:ascii="Montserrat" w:hAnsi="Montserrat"/>
        </w:rPr>
      </w:pPr>
    </w:p>
    <w:p w:rsidR="002B7035" w:rsidRDefault="002B7035" w:rsidP="003C027E">
      <w:pPr>
        <w:rPr>
          <w:rFonts w:ascii="Montserrat" w:hAnsi="Montserrat"/>
        </w:rPr>
      </w:pPr>
    </w:p>
    <w:p w:rsidR="003C027E" w:rsidRDefault="003C027E" w:rsidP="00297D49">
      <w:pPr>
        <w:ind w:firstLine="709"/>
        <w:rPr>
          <w:rFonts w:ascii="Montserrat" w:hAnsi="Montserrat"/>
        </w:rPr>
      </w:pPr>
    </w:p>
    <w:p w:rsidR="00297D49" w:rsidRPr="003C027E" w:rsidRDefault="00297D49" w:rsidP="00297D49">
      <w:pPr>
        <w:ind w:firstLine="709"/>
        <w:rPr>
          <w:rFonts w:ascii="Montserrat" w:hAnsi="Montserrat"/>
          <w:b/>
        </w:rPr>
      </w:pPr>
      <w:r w:rsidRPr="003C027E">
        <w:rPr>
          <w:rFonts w:ascii="Montserrat" w:hAnsi="Montserrat"/>
          <w:b/>
        </w:rPr>
        <w:t>Se adjuntan al presente documento los siguientes anexos:</w:t>
      </w:r>
    </w:p>
    <w:p w:rsidR="00297D49" w:rsidRPr="00747133" w:rsidRDefault="00297D49" w:rsidP="00297D49">
      <w:pPr>
        <w:rPr>
          <w:rFonts w:ascii="Montserrat" w:hAnsi="Montserrat"/>
        </w:rPr>
      </w:pPr>
    </w:p>
    <w:p w:rsidR="00297D49" w:rsidRPr="00747133" w:rsidRDefault="00297D49" w:rsidP="00297D49">
      <w:pPr>
        <w:ind w:left="709"/>
        <w:rPr>
          <w:rFonts w:ascii="Montserrat" w:hAnsi="Montserrat"/>
        </w:rPr>
      </w:pPr>
      <w:r w:rsidRPr="00E55AD4">
        <w:rPr>
          <w:rFonts w:ascii="Montserrat" w:hAnsi="Montserrat"/>
          <w:b/>
        </w:rPr>
        <w:t>Anexo A.</w:t>
      </w:r>
      <w:r w:rsidRPr="00747133">
        <w:rPr>
          <w:rFonts w:ascii="Montserrat" w:hAnsi="Montserrat"/>
        </w:rPr>
        <w:t xml:space="preserve"> Especificaciones Técnicas de Calidad (ETC).</w:t>
      </w:r>
    </w:p>
    <w:p w:rsidR="00297D49" w:rsidRPr="00747133" w:rsidRDefault="00297D49" w:rsidP="00297D49">
      <w:pPr>
        <w:ind w:left="709"/>
        <w:rPr>
          <w:rFonts w:ascii="Montserrat" w:hAnsi="Montserrat"/>
        </w:rPr>
      </w:pPr>
      <w:r w:rsidRPr="00E55AD4">
        <w:rPr>
          <w:rFonts w:ascii="Montserrat" w:hAnsi="Montserrat"/>
          <w:b/>
        </w:rPr>
        <w:t>Anexo B.</w:t>
      </w:r>
      <w:r w:rsidRPr="00747133">
        <w:rPr>
          <w:rFonts w:ascii="Montserrat" w:hAnsi="Montserrat"/>
        </w:rPr>
        <w:t xml:space="preserve"> Calendario de entregas.</w:t>
      </w:r>
    </w:p>
    <w:p w:rsidR="00297D49" w:rsidRDefault="00297D49" w:rsidP="00297D49">
      <w:pPr>
        <w:ind w:left="709"/>
        <w:rPr>
          <w:rFonts w:ascii="Montserrat" w:hAnsi="Montserrat"/>
        </w:rPr>
      </w:pPr>
      <w:r w:rsidRPr="00E55AD4">
        <w:rPr>
          <w:rFonts w:ascii="Montserrat" w:hAnsi="Montserrat"/>
          <w:b/>
        </w:rPr>
        <w:t>Anexo C.</w:t>
      </w:r>
      <w:r w:rsidRPr="00747133">
        <w:rPr>
          <w:rFonts w:ascii="Montserrat" w:hAnsi="Montserrat"/>
        </w:rPr>
        <w:t xml:space="preserve"> </w:t>
      </w:r>
      <w:r>
        <w:rPr>
          <w:rFonts w:ascii="Montserrat" w:hAnsi="Montserrat"/>
        </w:rPr>
        <w:t>Unidades receptoras.</w:t>
      </w:r>
    </w:p>
    <w:p w:rsidR="00297D49" w:rsidRDefault="00297D49" w:rsidP="00297D49">
      <w:pPr>
        <w:ind w:left="709"/>
        <w:rPr>
          <w:rFonts w:ascii="Montserrat" w:hAnsi="Montserrat"/>
        </w:rPr>
      </w:pPr>
      <w:r>
        <w:rPr>
          <w:rFonts w:ascii="Montserrat" w:hAnsi="Montserrat"/>
          <w:b/>
        </w:rPr>
        <w:t>Anexo D.</w:t>
      </w:r>
      <w:r>
        <w:rPr>
          <w:rFonts w:ascii="Montserrat" w:hAnsi="Montserrat"/>
        </w:rPr>
        <w:t xml:space="preserve"> Programa de entregas.</w:t>
      </w:r>
    </w:p>
    <w:p w:rsidR="00297D49" w:rsidRDefault="00297D49" w:rsidP="00297D49">
      <w:pPr>
        <w:ind w:left="709"/>
        <w:rPr>
          <w:rFonts w:ascii="Montserrat" w:hAnsi="Montserrat"/>
        </w:rPr>
      </w:pPr>
      <w:r>
        <w:rPr>
          <w:rFonts w:ascii="Montserrat" w:hAnsi="Montserrat"/>
          <w:b/>
        </w:rPr>
        <w:t>Anexo E.</w:t>
      </w:r>
      <w:r>
        <w:rPr>
          <w:rFonts w:ascii="Montserrat" w:hAnsi="Montserrat"/>
        </w:rPr>
        <w:t xml:space="preserve"> Menú y recetario del Desayuno Escolar Caliente (DEC).</w:t>
      </w:r>
    </w:p>
    <w:p w:rsidR="00297D49" w:rsidRPr="003C027E" w:rsidRDefault="00297D49" w:rsidP="003C027E">
      <w:pPr>
        <w:ind w:left="709"/>
        <w:rPr>
          <w:rFonts w:ascii="Montserrat" w:hAnsi="Montserrat"/>
        </w:rPr>
      </w:pPr>
      <w:r>
        <w:rPr>
          <w:rFonts w:ascii="Montserrat" w:hAnsi="Montserrat"/>
          <w:b/>
        </w:rPr>
        <w:t>Anexo F.</w:t>
      </w:r>
      <w:r>
        <w:rPr>
          <w:rFonts w:ascii="Montserrat" w:hAnsi="Montserrat"/>
        </w:rPr>
        <w:t xml:space="preserve"> Centros escolares inscritos.</w:t>
      </w:r>
    </w:p>
    <w:sectPr w:rsidR="00297D49" w:rsidRPr="003C027E" w:rsidSect="00AD5D62">
      <w:headerReference w:type="default" r:id="rId11"/>
      <w:footerReference w:type="default" r:id="rId12"/>
      <w:headerReference w:type="first" r:id="rId13"/>
      <w:pgSz w:w="12240" w:h="15840"/>
      <w:pgMar w:top="1417" w:right="1701" w:bottom="1417" w:left="1701" w:header="708" w:footer="708" w:gutter="0"/>
      <w:pgNumType w:start="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4EF4" w:rsidRDefault="005A4EF4" w:rsidP="0000442A">
      <w:r>
        <w:separator/>
      </w:r>
    </w:p>
  </w:endnote>
  <w:endnote w:type="continuationSeparator" w:id="0">
    <w:p w:rsidR="005A4EF4" w:rsidRDefault="005A4EF4" w:rsidP="0000442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ontserrat">
    <w:altName w:val="Times New Roman"/>
    <w:charset w:val="00"/>
    <w:family w:val="auto"/>
    <w:pitch w:val="variable"/>
    <w:sig w:usb0="00000001" w:usb1="00000003" w:usb2="00000000" w:usb3="00000000" w:csb0="00000197"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5066" w:rsidRPr="0000442A" w:rsidRDefault="00145066">
    <w:pPr>
      <w:tabs>
        <w:tab w:val="center" w:pos="4550"/>
        <w:tab w:val="left" w:pos="5818"/>
      </w:tabs>
      <w:ind w:right="260"/>
      <w:jc w:val="right"/>
      <w:rPr>
        <w:color w:val="1B1A22" w:themeColor="text2" w:themeShade="80"/>
        <w:sz w:val="18"/>
        <w:szCs w:val="24"/>
      </w:rPr>
    </w:pPr>
    <w:r w:rsidRPr="0000442A">
      <w:rPr>
        <w:color w:val="720026" w:themeColor="accent6" w:themeShade="BF"/>
        <w:spacing w:val="60"/>
        <w:sz w:val="18"/>
        <w:szCs w:val="24"/>
        <w:lang w:val="es-ES"/>
      </w:rPr>
      <w:t>Página</w:t>
    </w:r>
    <w:r w:rsidRPr="0000442A">
      <w:rPr>
        <w:color w:val="7E7B99" w:themeColor="text2" w:themeTint="99"/>
        <w:sz w:val="18"/>
        <w:szCs w:val="24"/>
        <w:lang w:val="es-ES"/>
      </w:rPr>
      <w:t xml:space="preserve"> </w:t>
    </w:r>
    <w:r w:rsidRPr="0000442A">
      <w:rPr>
        <w:color w:val="292733" w:themeColor="text2" w:themeShade="BF"/>
        <w:sz w:val="18"/>
        <w:szCs w:val="24"/>
      </w:rPr>
      <w:fldChar w:fldCharType="begin"/>
    </w:r>
    <w:r w:rsidRPr="0000442A">
      <w:rPr>
        <w:color w:val="292733" w:themeColor="text2" w:themeShade="BF"/>
        <w:sz w:val="18"/>
        <w:szCs w:val="24"/>
      </w:rPr>
      <w:instrText>PAGE   \* MERGEFORMAT</w:instrText>
    </w:r>
    <w:r w:rsidRPr="0000442A">
      <w:rPr>
        <w:color w:val="292733" w:themeColor="text2" w:themeShade="BF"/>
        <w:sz w:val="18"/>
        <w:szCs w:val="24"/>
      </w:rPr>
      <w:fldChar w:fldCharType="separate"/>
    </w:r>
    <w:r w:rsidR="00F92E27" w:rsidRPr="00F92E27">
      <w:rPr>
        <w:noProof/>
        <w:color w:val="292733" w:themeColor="text2" w:themeShade="BF"/>
        <w:sz w:val="18"/>
        <w:szCs w:val="24"/>
        <w:lang w:val="es-ES"/>
      </w:rPr>
      <w:t>17</w:t>
    </w:r>
    <w:r w:rsidRPr="0000442A">
      <w:rPr>
        <w:color w:val="292733" w:themeColor="text2" w:themeShade="BF"/>
        <w:sz w:val="18"/>
        <w:szCs w:val="24"/>
      </w:rPr>
      <w:fldChar w:fldCharType="end"/>
    </w:r>
    <w:r w:rsidRPr="0000442A">
      <w:rPr>
        <w:color w:val="292733" w:themeColor="text2" w:themeShade="BF"/>
        <w:sz w:val="18"/>
        <w:szCs w:val="24"/>
        <w:lang w:val="es-ES"/>
      </w:rPr>
      <w:t xml:space="preserve"> | </w:t>
    </w:r>
    <w:r w:rsidRPr="0000442A">
      <w:rPr>
        <w:color w:val="292733" w:themeColor="text2" w:themeShade="BF"/>
        <w:sz w:val="18"/>
        <w:szCs w:val="24"/>
      </w:rPr>
      <w:fldChar w:fldCharType="begin"/>
    </w:r>
    <w:r w:rsidRPr="0000442A">
      <w:rPr>
        <w:color w:val="292733" w:themeColor="text2" w:themeShade="BF"/>
        <w:sz w:val="18"/>
        <w:szCs w:val="24"/>
      </w:rPr>
      <w:instrText>NUMPAGES  \* Arabic  \* MERGEFORMAT</w:instrText>
    </w:r>
    <w:r w:rsidRPr="0000442A">
      <w:rPr>
        <w:color w:val="292733" w:themeColor="text2" w:themeShade="BF"/>
        <w:sz w:val="18"/>
        <w:szCs w:val="24"/>
      </w:rPr>
      <w:fldChar w:fldCharType="separate"/>
    </w:r>
    <w:r w:rsidR="00F92E27" w:rsidRPr="00F92E27">
      <w:rPr>
        <w:noProof/>
        <w:color w:val="292733" w:themeColor="text2" w:themeShade="BF"/>
        <w:sz w:val="18"/>
        <w:szCs w:val="24"/>
        <w:lang w:val="es-ES"/>
      </w:rPr>
      <w:t>24</w:t>
    </w:r>
    <w:r w:rsidRPr="0000442A">
      <w:rPr>
        <w:color w:val="292733" w:themeColor="text2" w:themeShade="BF"/>
        <w:sz w:val="18"/>
        <w:szCs w:val="24"/>
      </w:rPr>
      <w:fldChar w:fldCharType="end"/>
    </w:r>
  </w:p>
  <w:p w:rsidR="00145066" w:rsidRDefault="00145066">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4EF4" w:rsidRDefault="005A4EF4" w:rsidP="0000442A">
      <w:r>
        <w:separator/>
      </w:r>
    </w:p>
  </w:footnote>
  <w:footnote w:type="continuationSeparator" w:id="0">
    <w:p w:rsidR="005A4EF4" w:rsidRDefault="005A4EF4" w:rsidP="0000442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5066" w:rsidRPr="003A1401" w:rsidRDefault="00145066">
    <w:pPr>
      <w:pStyle w:val="Encabezado"/>
      <w:jc w:val="right"/>
      <w:rPr>
        <w:color w:val="660033"/>
      </w:rPr>
    </w:pPr>
    <w:r>
      <w:rPr>
        <w:noProof/>
        <w:color w:val="990033" w:themeColor="accent1"/>
        <w:lang w:val="es-MX" w:eastAsia="es-MX"/>
      </w:rPr>
      <w:drawing>
        <wp:anchor distT="0" distB="0" distL="114300" distR="114300" simplePos="0" relativeHeight="251658240" behindDoc="0" locked="0" layoutInCell="1" allowOverlap="1" wp14:anchorId="6EE2ABEC" wp14:editId="08EA6FE7">
          <wp:simplePos x="0" y="0"/>
          <wp:positionH relativeFrom="column">
            <wp:posOffset>891540</wp:posOffset>
          </wp:positionH>
          <wp:positionV relativeFrom="paragraph">
            <wp:posOffset>-211455</wp:posOffset>
          </wp:positionV>
          <wp:extent cx="781050" cy="500687"/>
          <wp:effectExtent l="0" t="0" r="0" b="0"/>
          <wp:wrapNone/>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GOBBC_DIF-05.png"/>
                  <pic:cNvPicPr/>
                </pic:nvPicPr>
                <pic:blipFill rotWithShape="1">
                  <a:blip r:embed="rId1" cstate="print">
                    <a:extLst>
                      <a:ext uri="{28A0092B-C50C-407E-A947-70E740481C1C}">
                        <a14:useLocalDpi xmlns:a14="http://schemas.microsoft.com/office/drawing/2010/main" val="0"/>
                      </a:ext>
                    </a:extLst>
                  </a:blip>
                  <a:srcRect t="5311" b="11726"/>
                  <a:stretch/>
                </pic:blipFill>
                <pic:spPr bwMode="auto">
                  <a:xfrm>
                    <a:off x="0" y="0"/>
                    <a:ext cx="781050" cy="500687"/>
                  </a:xfrm>
                  <a:prstGeom prst="rect">
                    <a:avLst/>
                  </a:prstGeom>
                  <a:ln>
                    <a:noFill/>
                  </a:ln>
                  <a:extLst>
                    <a:ext uri="{53640926-AAD7-44D8-BBD7-CCE9431645EC}">
                      <a14:shadowObscured xmlns:a14="http://schemas.microsoft.com/office/drawing/2010/main"/>
                    </a:ext>
                  </a:extLst>
                </pic:spPr>
              </pic:pic>
            </a:graphicData>
          </a:graphic>
        </wp:anchor>
      </w:drawing>
    </w:r>
    <w:r>
      <w:rPr>
        <w:noProof/>
        <w:color w:val="990033" w:themeColor="accent1"/>
        <w:lang w:val="es-MX" w:eastAsia="es-MX"/>
      </w:rPr>
      <w:drawing>
        <wp:anchor distT="0" distB="0" distL="114300" distR="114300" simplePos="0" relativeHeight="251657216" behindDoc="0" locked="0" layoutInCell="1" allowOverlap="1" wp14:anchorId="24D3AB70" wp14:editId="6764BC34">
          <wp:simplePos x="0" y="0"/>
          <wp:positionH relativeFrom="column">
            <wp:posOffset>-517525</wp:posOffset>
          </wp:positionH>
          <wp:positionV relativeFrom="paragraph">
            <wp:posOffset>-163830</wp:posOffset>
          </wp:positionV>
          <wp:extent cx="1376372" cy="552450"/>
          <wp:effectExtent l="0" t="0" r="0" b="0"/>
          <wp:wrapNone/>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GOBBC_DIF-02.png"/>
                  <pic:cNvPicPr/>
                </pic:nvPicPr>
                <pic:blipFill rotWithShape="1">
                  <a:blip r:embed="rId2" cstate="print">
                    <a:extLst>
                      <a:ext uri="{28A0092B-C50C-407E-A947-70E740481C1C}">
                        <a14:useLocalDpi xmlns:a14="http://schemas.microsoft.com/office/drawing/2010/main" val="0"/>
                      </a:ext>
                    </a:extLst>
                  </a:blip>
                  <a:srcRect t="22513" b="25541"/>
                  <a:stretch/>
                </pic:blipFill>
                <pic:spPr bwMode="auto">
                  <a:xfrm>
                    <a:off x="0" y="0"/>
                    <a:ext cx="1376372" cy="5524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sdt>
      <w:sdtPr>
        <w:rPr>
          <w:color w:val="660033"/>
          <w:sz w:val="18"/>
        </w:rPr>
        <w:alias w:val="Título"/>
        <w:tag w:val=""/>
        <w:id w:val="664756013"/>
        <w:placeholder>
          <w:docPart w:val="464DD16DC04A4AE79B27A51B6D49A246"/>
        </w:placeholder>
        <w:dataBinding w:prefixMappings="xmlns:ns0='http://purl.org/dc/elements/1.1/' xmlns:ns1='http://schemas.openxmlformats.org/package/2006/metadata/core-properties' " w:xpath="/ns1:coreProperties[1]/ns0:title[1]" w:storeItemID="{6C3C8BC8-F283-45AE-878A-BAB7291924A1}"/>
        <w:text/>
      </w:sdtPr>
      <w:sdtEndPr/>
      <w:sdtContent>
        <w:r w:rsidRPr="003A1401">
          <w:rPr>
            <w:color w:val="660033"/>
            <w:sz w:val="18"/>
            <w:lang w:val="es-MX"/>
          </w:rPr>
          <w:t xml:space="preserve">Adquisición </w:t>
        </w:r>
        <w:r>
          <w:rPr>
            <w:color w:val="660033"/>
            <w:sz w:val="18"/>
            <w:lang w:val="es-MX"/>
          </w:rPr>
          <w:t>de</w:t>
        </w:r>
        <w:r w:rsidRPr="003A1401">
          <w:rPr>
            <w:color w:val="660033"/>
            <w:sz w:val="18"/>
            <w:lang w:val="es-MX"/>
          </w:rPr>
          <w:t xml:space="preserve"> los Programas de Asistencia Social </w:t>
        </w:r>
        <w:r>
          <w:rPr>
            <w:color w:val="660033"/>
            <w:sz w:val="18"/>
            <w:lang w:val="es-MX"/>
          </w:rPr>
          <w:t xml:space="preserve">                                                                                                           </w:t>
        </w:r>
        <w:r w:rsidRPr="003A1401">
          <w:rPr>
            <w:color w:val="660033"/>
            <w:sz w:val="18"/>
            <w:lang w:val="es-MX"/>
          </w:rPr>
          <w:t>Alimentaria</w:t>
        </w:r>
        <w:r>
          <w:rPr>
            <w:color w:val="660033"/>
            <w:sz w:val="18"/>
            <w:lang w:val="es-MX"/>
          </w:rPr>
          <w:t xml:space="preserve"> y DEC</w:t>
        </w:r>
      </w:sdtContent>
    </w:sdt>
    <w:r w:rsidRPr="003A1401">
      <w:rPr>
        <w:color w:val="660033"/>
        <w:sz w:val="18"/>
        <w:lang w:val="es-ES"/>
      </w:rPr>
      <w:t xml:space="preserve"> | </w:t>
    </w:r>
    <w:sdt>
      <w:sdtPr>
        <w:rPr>
          <w:color w:val="660033"/>
          <w:sz w:val="18"/>
        </w:rPr>
        <w:alias w:val="Autor"/>
        <w:tag w:val=""/>
        <w:id w:val="-1677181147"/>
        <w:dataBinding w:prefixMappings="xmlns:ns0='http://purl.org/dc/elements/1.1/' xmlns:ns1='http://schemas.openxmlformats.org/package/2006/metadata/core-properties' " w:xpath="/ns1:coreProperties[1]/ns0:creator[1]" w:storeItemID="{6C3C8BC8-F283-45AE-878A-BAB7291924A1}"/>
        <w:text/>
      </w:sdtPr>
      <w:sdtEndPr/>
      <w:sdtContent>
        <w:r>
          <w:rPr>
            <w:color w:val="660033"/>
            <w:sz w:val="18"/>
            <w:lang w:val="es-MX"/>
          </w:rPr>
          <w:t>Diciembre 23</w:t>
        </w:r>
        <w:r w:rsidRPr="003A1401">
          <w:rPr>
            <w:color w:val="660033"/>
            <w:sz w:val="18"/>
            <w:lang w:val="es-MX"/>
          </w:rPr>
          <w:t>, 2020.</w:t>
        </w:r>
      </w:sdtContent>
    </w:sdt>
  </w:p>
  <w:p w:rsidR="00145066" w:rsidRDefault="00145066">
    <w:pPr>
      <w:pStyle w:val="Encabezado"/>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45066" w:rsidRDefault="00145066" w:rsidP="00815401">
    <w:r w:rsidRPr="00B525FD">
      <w:rPr>
        <w:noProof/>
        <w:lang w:val="es-MX" w:eastAsia="es-MX"/>
      </w:rPr>
      <w:drawing>
        <wp:anchor distT="0" distB="0" distL="114300" distR="114300" simplePos="0" relativeHeight="251700736" behindDoc="0" locked="0" layoutInCell="1" allowOverlap="1" wp14:anchorId="2691FE16" wp14:editId="49CD60F7">
          <wp:simplePos x="0" y="0"/>
          <wp:positionH relativeFrom="column">
            <wp:posOffset>775752</wp:posOffset>
          </wp:positionH>
          <wp:positionV relativeFrom="paragraph">
            <wp:posOffset>-33485</wp:posOffset>
          </wp:positionV>
          <wp:extent cx="585833" cy="375314"/>
          <wp:effectExtent l="0" t="0" r="5080" b="5715"/>
          <wp:wrapNone/>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GO_GOBBC_DIF-05.png"/>
                  <pic:cNvPicPr/>
                </pic:nvPicPr>
                <pic:blipFill rotWithShape="1">
                  <a:blip r:embed="rId1" cstate="print">
                    <a:extLst>
                      <a:ext uri="{28A0092B-C50C-407E-A947-70E740481C1C}">
                        <a14:useLocalDpi xmlns:a14="http://schemas.microsoft.com/office/drawing/2010/main" val="0"/>
                      </a:ext>
                    </a:extLst>
                  </a:blip>
                  <a:srcRect t="5311" b="11726"/>
                  <a:stretch/>
                </pic:blipFill>
                <pic:spPr bwMode="auto">
                  <a:xfrm>
                    <a:off x="0" y="0"/>
                    <a:ext cx="585833" cy="375314"/>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525FD">
      <w:rPr>
        <w:noProof/>
        <w:lang w:val="es-MX" w:eastAsia="es-MX"/>
      </w:rPr>
      <w:drawing>
        <wp:anchor distT="0" distB="0" distL="114300" distR="114300" simplePos="0" relativeHeight="251660800" behindDoc="0" locked="0" layoutInCell="1" allowOverlap="1" wp14:anchorId="1E123354" wp14:editId="3B47D124">
          <wp:simplePos x="0" y="0"/>
          <wp:positionH relativeFrom="column">
            <wp:posOffset>-349980</wp:posOffset>
          </wp:positionH>
          <wp:positionV relativeFrom="paragraph">
            <wp:posOffset>-46971</wp:posOffset>
          </wp:positionV>
          <wp:extent cx="1032113" cy="414271"/>
          <wp:effectExtent l="0" t="0" r="0" b="5080"/>
          <wp:wrapNone/>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LOGO_GOBBC_DIF-02.png"/>
                  <pic:cNvPicPr/>
                </pic:nvPicPr>
                <pic:blipFill rotWithShape="1">
                  <a:blip r:embed="rId2" cstate="print">
                    <a:extLst>
                      <a:ext uri="{28A0092B-C50C-407E-A947-70E740481C1C}">
                        <a14:useLocalDpi xmlns:a14="http://schemas.microsoft.com/office/drawing/2010/main" val="0"/>
                      </a:ext>
                    </a:extLst>
                  </a:blip>
                  <a:srcRect t="22513" b="25541"/>
                  <a:stretch/>
                </pic:blipFill>
                <pic:spPr bwMode="auto">
                  <a:xfrm>
                    <a:off x="0" y="0"/>
                    <a:ext cx="1073595" cy="43092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145066" w:rsidRPr="003A1401" w:rsidRDefault="005A4EF4" w:rsidP="00B525FD">
    <w:pPr>
      <w:pStyle w:val="Encabezado"/>
      <w:jc w:val="right"/>
      <w:rPr>
        <w:color w:val="660033"/>
      </w:rPr>
    </w:pPr>
    <w:sdt>
      <w:sdtPr>
        <w:rPr>
          <w:color w:val="660033"/>
          <w:sz w:val="18"/>
        </w:rPr>
        <w:alias w:val="Título"/>
        <w:tag w:val=""/>
        <w:id w:val="-1590385172"/>
        <w:placeholder>
          <w:docPart w:val="C4C018C0B80A44CEBD074A02BFB67348"/>
        </w:placeholder>
        <w:dataBinding w:prefixMappings="xmlns:ns0='http://purl.org/dc/elements/1.1/' xmlns:ns1='http://schemas.openxmlformats.org/package/2006/metadata/core-properties' " w:xpath="/ns1:coreProperties[1]/ns0:title[1]" w:storeItemID="{6C3C8BC8-F283-45AE-878A-BAB7291924A1}"/>
        <w:text/>
      </w:sdtPr>
      <w:sdtEndPr/>
      <w:sdtContent>
        <w:r w:rsidR="00145066">
          <w:rPr>
            <w:color w:val="660033"/>
            <w:sz w:val="18"/>
            <w:lang w:val="es-MX"/>
          </w:rPr>
          <w:t>Adquisición de los Programas de Asistencia Social                                                                                                            Alimentaria y DEC</w:t>
        </w:r>
      </w:sdtContent>
    </w:sdt>
    <w:r w:rsidR="00145066" w:rsidRPr="003A1401">
      <w:rPr>
        <w:color w:val="660033"/>
        <w:sz w:val="18"/>
        <w:lang w:val="es-ES"/>
      </w:rPr>
      <w:t xml:space="preserve"> | </w:t>
    </w:r>
    <w:sdt>
      <w:sdtPr>
        <w:rPr>
          <w:color w:val="660033"/>
          <w:sz w:val="18"/>
        </w:rPr>
        <w:alias w:val="Autor"/>
        <w:tag w:val=""/>
        <w:id w:val="-1278415988"/>
        <w:dataBinding w:prefixMappings="xmlns:ns0='http://purl.org/dc/elements/1.1/' xmlns:ns1='http://schemas.openxmlformats.org/package/2006/metadata/core-properties' " w:xpath="/ns1:coreProperties[1]/ns0:creator[1]" w:storeItemID="{6C3C8BC8-F283-45AE-878A-BAB7291924A1}"/>
        <w:text/>
      </w:sdtPr>
      <w:sdtEndPr/>
      <w:sdtContent>
        <w:r w:rsidR="00145066">
          <w:rPr>
            <w:color w:val="660033"/>
            <w:sz w:val="18"/>
            <w:lang w:val="es-MX"/>
          </w:rPr>
          <w:t>Diciembre 23, 2020.</w:t>
        </w:r>
      </w:sdtContent>
    </w:sdt>
  </w:p>
  <w:p w:rsidR="00145066" w:rsidRDefault="00145066" w:rsidP="00815401"/>
  <w:p w:rsidR="00145066" w:rsidRDefault="0014506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C0BCF"/>
    <w:multiLevelType w:val="hybridMultilevel"/>
    <w:tmpl w:val="8BE68FCC"/>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nsid w:val="04915027"/>
    <w:multiLevelType w:val="hybridMultilevel"/>
    <w:tmpl w:val="BA7E004C"/>
    <w:lvl w:ilvl="0" w:tplc="E37CB4AE">
      <w:start w:val="1"/>
      <w:numFmt w:val="upperRoman"/>
      <w:lvlText w:val="%1."/>
      <w:lvlJc w:val="right"/>
      <w:pPr>
        <w:ind w:left="720" w:hanging="360"/>
      </w:pPr>
      <w:rPr>
        <w:b/>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nsid w:val="04E5011E"/>
    <w:multiLevelType w:val="hybridMultilevel"/>
    <w:tmpl w:val="BE881962"/>
    <w:lvl w:ilvl="0" w:tplc="080A000F">
      <w:start w:val="1"/>
      <w:numFmt w:val="decimal"/>
      <w:lvlText w:val="%1."/>
      <w:lvlJc w:val="left"/>
      <w:pPr>
        <w:ind w:left="1080" w:hanging="360"/>
      </w:pPr>
      <w:rPr>
        <w:rFonts w:hint="default"/>
        <w:b w:val="0"/>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
    <w:nsid w:val="060A69D0"/>
    <w:multiLevelType w:val="hybridMultilevel"/>
    <w:tmpl w:val="DCDA2A28"/>
    <w:lvl w:ilvl="0" w:tplc="85AC8E92">
      <w:start w:val="1"/>
      <w:numFmt w:val="decimal"/>
      <w:lvlText w:val="%1."/>
      <w:lvlJc w:val="left"/>
      <w:pPr>
        <w:ind w:left="720" w:hanging="360"/>
      </w:pPr>
      <w:rPr>
        <w:rFonts w:hint="default"/>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nsid w:val="06F22CCD"/>
    <w:multiLevelType w:val="hybridMultilevel"/>
    <w:tmpl w:val="487650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08DD32D9"/>
    <w:multiLevelType w:val="hybridMultilevel"/>
    <w:tmpl w:val="F4BC8A3A"/>
    <w:lvl w:ilvl="0" w:tplc="A49A4712">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nsid w:val="0B557416"/>
    <w:multiLevelType w:val="hybridMultilevel"/>
    <w:tmpl w:val="847CF27C"/>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
    <w:nsid w:val="104A2236"/>
    <w:multiLevelType w:val="hybridMultilevel"/>
    <w:tmpl w:val="E7F08426"/>
    <w:lvl w:ilvl="0" w:tplc="29C4ABC8">
      <w:start w:val="1"/>
      <w:numFmt w:val="decimal"/>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nsid w:val="1504673C"/>
    <w:multiLevelType w:val="hybridMultilevel"/>
    <w:tmpl w:val="A4026852"/>
    <w:lvl w:ilvl="0" w:tplc="71C07116">
      <w:start w:val="1"/>
      <w:numFmt w:val="decimal"/>
      <w:lvlText w:val="%1."/>
      <w:lvlJc w:val="left"/>
      <w:pPr>
        <w:ind w:left="1080" w:hanging="360"/>
      </w:pPr>
      <w:rPr>
        <w:rFonts w:hint="default"/>
        <w:sz w:val="20"/>
        <w:szCs w:val="2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1C436983"/>
    <w:multiLevelType w:val="hybridMultilevel"/>
    <w:tmpl w:val="CB1A1BE4"/>
    <w:lvl w:ilvl="0" w:tplc="669E10C8">
      <w:start w:val="1"/>
      <w:numFmt w:val="decimal"/>
      <w:lvlText w:val="%1."/>
      <w:lvlJc w:val="left"/>
      <w:pPr>
        <w:ind w:left="720" w:hanging="360"/>
      </w:pPr>
      <w:rPr>
        <w:rFonts w:hint="default"/>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
    <w:nsid w:val="23791163"/>
    <w:multiLevelType w:val="hybridMultilevel"/>
    <w:tmpl w:val="CD5E3892"/>
    <w:lvl w:ilvl="0" w:tplc="B150C99A">
      <w:start w:val="65"/>
      <w:numFmt w:val="bullet"/>
      <w:lvlText w:val="-"/>
      <w:lvlJc w:val="left"/>
      <w:pPr>
        <w:ind w:left="1440" w:hanging="360"/>
      </w:pPr>
      <w:rPr>
        <w:rFonts w:ascii="Arial" w:eastAsia="Times New Roman" w:hAnsi="Arial" w:cs="Arial" w:hint="default"/>
        <w:b w:val="0"/>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1">
    <w:nsid w:val="329B294C"/>
    <w:multiLevelType w:val="hybridMultilevel"/>
    <w:tmpl w:val="6D5A7C56"/>
    <w:lvl w:ilvl="0" w:tplc="A2786B9A">
      <w:start w:val="1"/>
      <w:numFmt w:val="decimal"/>
      <w:lvlText w:val="%1."/>
      <w:lvlJc w:val="left"/>
      <w:pPr>
        <w:ind w:left="720" w:hanging="360"/>
      </w:pPr>
      <w:rPr>
        <w:rFonts w:hint="default"/>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nsid w:val="35E7295F"/>
    <w:multiLevelType w:val="hybridMultilevel"/>
    <w:tmpl w:val="40380A3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nsid w:val="38F36F71"/>
    <w:multiLevelType w:val="hybridMultilevel"/>
    <w:tmpl w:val="348E7D64"/>
    <w:lvl w:ilvl="0" w:tplc="CAF84302">
      <w:start w:val="1"/>
      <w:numFmt w:val="decimal"/>
      <w:lvlText w:val="%1."/>
      <w:lvlJc w:val="left"/>
      <w:pPr>
        <w:ind w:left="720" w:hanging="360"/>
      </w:pPr>
      <w:rPr>
        <w:rFonts w:hint="default"/>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3AE2295C"/>
    <w:multiLevelType w:val="hybridMultilevel"/>
    <w:tmpl w:val="22E655E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3F2534CD"/>
    <w:multiLevelType w:val="hybridMultilevel"/>
    <w:tmpl w:val="E230DB16"/>
    <w:lvl w:ilvl="0" w:tplc="61AC8B78">
      <w:start w:val="65"/>
      <w:numFmt w:val="bullet"/>
      <w:lvlText w:val="-"/>
      <w:lvlJc w:val="left"/>
      <w:pPr>
        <w:ind w:left="720" w:hanging="360"/>
      </w:pPr>
      <w:rPr>
        <w:rFonts w:ascii="Arial" w:eastAsia="Times New Roman" w:hAnsi="Arial" w:cs="Arial" w:hint="default"/>
        <w:b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nsid w:val="43EB4364"/>
    <w:multiLevelType w:val="hybridMultilevel"/>
    <w:tmpl w:val="7716F1E8"/>
    <w:lvl w:ilvl="0" w:tplc="1B3E7A74">
      <w:start w:val="1"/>
      <w:numFmt w:val="upperLetter"/>
      <w:lvlText w:val="%1)"/>
      <w:lvlJc w:val="left"/>
      <w:pPr>
        <w:ind w:left="720" w:hanging="360"/>
      </w:pPr>
      <w:rPr>
        <w:rFonts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
    <w:nsid w:val="4D057515"/>
    <w:multiLevelType w:val="hybridMultilevel"/>
    <w:tmpl w:val="F0CA1346"/>
    <w:lvl w:ilvl="0" w:tplc="2F3C5AC0">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4F344F43"/>
    <w:multiLevelType w:val="hybridMultilevel"/>
    <w:tmpl w:val="C07C0E3E"/>
    <w:lvl w:ilvl="0" w:tplc="080A000F">
      <w:start w:val="1"/>
      <w:numFmt w:val="decimal"/>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nsid w:val="573E282D"/>
    <w:multiLevelType w:val="hybridMultilevel"/>
    <w:tmpl w:val="8E12E9C8"/>
    <w:lvl w:ilvl="0" w:tplc="080A0001">
      <w:start w:val="1"/>
      <w:numFmt w:val="bullet"/>
      <w:lvlText w:val=""/>
      <w:lvlJc w:val="left"/>
      <w:pPr>
        <w:ind w:left="1918" w:hanging="360"/>
      </w:pPr>
      <w:rPr>
        <w:rFonts w:ascii="Symbol" w:hAnsi="Symbol" w:hint="default"/>
      </w:rPr>
    </w:lvl>
    <w:lvl w:ilvl="1" w:tplc="080A0003" w:tentative="1">
      <w:start w:val="1"/>
      <w:numFmt w:val="bullet"/>
      <w:lvlText w:val="o"/>
      <w:lvlJc w:val="left"/>
      <w:pPr>
        <w:ind w:left="2638" w:hanging="360"/>
      </w:pPr>
      <w:rPr>
        <w:rFonts w:ascii="Courier New" w:hAnsi="Courier New" w:cs="Courier New" w:hint="default"/>
      </w:rPr>
    </w:lvl>
    <w:lvl w:ilvl="2" w:tplc="080A0005" w:tentative="1">
      <w:start w:val="1"/>
      <w:numFmt w:val="bullet"/>
      <w:lvlText w:val=""/>
      <w:lvlJc w:val="left"/>
      <w:pPr>
        <w:ind w:left="3358" w:hanging="360"/>
      </w:pPr>
      <w:rPr>
        <w:rFonts w:ascii="Wingdings" w:hAnsi="Wingdings" w:hint="default"/>
      </w:rPr>
    </w:lvl>
    <w:lvl w:ilvl="3" w:tplc="080A0001" w:tentative="1">
      <w:start w:val="1"/>
      <w:numFmt w:val="bullet"/>
      <w:lvlText w:val=""/>
      <w:lvlJc w:val="left"/>
      <w:pPr>
        <w:ind w:left="4078" w:hanging="360"/>
      </w:pPr>
      <w:rPr>
        <w:rFonts w:ascii="Symbol" w:hAnsi="Symbol" w:hint="default"/>
      </w:rPr>
    </w:lvl>
    <w:lvl w:ilvl="4" w:tplc="080A0003" w:tentative="1">
      <w:start w:val="1"/>
      <w:numFmt w:val="bullet"/>
      <w:lvlText w:val="o"/>
      <w:lvlJc w:val="left"/>
      <w:pPr>
        <w:ind w:left="4798" w:hanging="360"/>
      </w:pPr>
      <w:rPr>
        <w:rFonts w:ascii="Courier New" w:hAnsi="Courier New" w:cs="Courier New" w:hint="default"/>
      </w:rPr>
    </w:lvl>
    <w:lvl w:ilvl="5" w:tplc="080A0005" w:tentative="1">
      <w:start w:val="1"/>
      <w:numFmt w:val="bullet"/>
      <w:lvlText w:val=""/>
      <w:lvlJc w:val="left"/>
      <w:pPr>
        <w:ind w:left="5518" w:hanging="360"/>
      </w:pPr>
      <w:rPr>
        <w:rFonts w:ascii="Wingdings" w:hAnsi="Wingdings" w:hint="default"/>
      </w:rPr>
    </w:lvl>
    <w:lvl w:ilvl="6" w:tplc="080A0001" w:tentative="1">
      <w:start w:val="1"/>
      <w:numFmt w:val="bullet"/>
      <w:lvlText w:val=""/>
      <w:lvlJc w:val="left"/>
      <w:pPr>
        <w:ind w:left="6238" w:hanging="360"/>
      </w:pPr>
      <w:rPr>
        <w:rFonts w:ascii="Symbol" w:hAnsi="Symbol" w:hint="default"/>
      </w:rPr>
    </w:lvl>
    <w:lvl w:ilvl="7" w:tplc="080A0003" w:tentative="1">
      <w:start w:val="1"/>
      <w:numFmt w:val="bullet"/>
      <w:lvlText w:val="o"/>
      <w:lvlJc w:val="left"/>
      <w:pPr>
        <w:ind w:left="6958" w:hanging="360"/>
      </w:pPr>
      <w:rPr>
        <w:rFonts w:ascii="Courier New" w:hAnsi="Courier New" w:cs="Courier New" w:hint="default"/>
      </w:rPr>
    </w:lvl>
    <w:lvl w:ilvl="8" w:tplc="080A0005" w:tentative="1">
      <w:start w:val="1"/>
      <w:numFmt w:val="bullet"/>
      <w:lvlText w:val=""/>
      <w:lvlJc w:val="left"/>
      <w:pPr>
        <w:ind w:left="7678" w:hanging="360"/>
      </w:pPr>
      <w:rPr>
        <w:rFonts w:ascii="Wingdings" w:hAnsi="Wingdings" w:hint="default"/>
      </w:rPr>
    </w:lvl>
  </w:abstractNum>
  <w:abstractNum w:abstractNumId="20">
    <w:nsid w:val="588C4B4D"/>
    <w:multiLevelType w:val="hybridMultilevel"/>
    <w:tmpl w:val="AE0EEA04"/>
    <w:lvl w:ilvl="0" w:tplc="080A000F">
      <w:start w:val="1"/>
      <w:numFmt w:val="decimal"/>
      <w:lvlText w:val="%1."/>
      <w:lvlJc w:val="left"/>
      <w:pPr>
        <w:ind w:left="319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nsid w:val="5CCC40C5"/>
    <w:multiLevelType w:val="hybridMultilevel"/>
    <w:tmpl w:val="EFD674D2"/>
    <w:lvl w:ilvl="0" w:tplc="080A0017">
      <w:start w:val="1"/>
      <w:numFmt w:val="lowerLetter"/>
      <w:lvlText w:val="%1)"/>
      <w:lvlJc w:val="left"/>
      <w:pPr>
        <w:ind w:left="1080" w:hanging="360"/>
      </w:pPr>
      <w:rPr>
        <w:rFonts w:hint="default"/>
        <w:b w:val="0"/>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
    <w:nsid w:val="67DE0E1C"/>
    <w:multiLevelType w:val="hybridMultilevel"/>
    <w:tmpl w:val="21423808"/>
    <w:lvl w:ilvl="0" w:tplc="D24C54EA">
      <w:start w:val="1"/>
      <w:numFmt w:val="lowerLetter"/>
      <w:lvlText w:val="%1)"/>
      <w:lvlJc w:val="left"/>
      <w:pPr>
        <w:ind w:left="1353" w:hanging="360"/>
      </w:pPr>
      <w:rPr>
        <w:rFonts w:hint="default"/>
        <w:b w:val="0"/>
      </w:r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3">
    <w:nsid w:val="6E632A76"/>
    <w:multiLevelType w:val="hybridMultilevel"/>
    <w:tmpl w:val="66FA1124"/>
    <w:lvl w:ilvl="0" w:tplc="5212FF22">
      <w:start w:val="1"/>
      <w:numFmt w:val="decimal"/>
      <w:lvlText w:val="%1."/>
      <w:lvlJc w:val="left"/>
      <w:pPr>
        <w:ind w:left="720" w:hanging="360"/>
      </w:pPr>
      <w:rPr>
        <w:rFonts w:hint="default"/>
        <w:b w:val="0"/>
      </w:r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15"/>
  </w:num>
  <w:num w:numId="5">
    <w:abstractNumId w:val="22"/>
  </w:num>
  <w:num w:numId="6">
    <w:abstractNumId w:val="21"/>
  </w:num>
  <w:num w:numId="7">
    <w:abstractNumId w:val="4"/>
  </w:num>
  <w:num w:numId="8">
    <w:abstractNumId w:val="0"/>
  </w:num>
  <w:num w:numId="9">
    <w:abstractNumId w:val="6"/>
  </w:num>
  <w:num w:numId="10">
    <w:abstractNumId w:val="12"/>
  </w:num>
  <w:num w:numId="11">
    <w:abstractNumId w:val="7"/>
  </w:num>
  <w:num w:numId="12">
    <w:abstractNumId w:val="20"/>
  </w:num>
  <w:num w:numId="13">
    <w:abstractNumId w:val="16"/>
  </w:num>
  <w:num w:numId="14">
    <w:abstractNumId w:val="14"/>
  </w:num>
  <w:num w:numId="15">
    <w:abstractNumId w:val="13"/>
  </w:num>
  <w:num w:numId="16">
    <w:abstractNumId w:val="9"/>
  </w:num>
  <w:num w:numId="17">
    <w:abstractNumId w:val="3"/>
  </w:num>
  <w:num w:numId="18">
    <w:abstractNumId w:val="23"/>
  </w:num>
  <w:num w:numId="19">
    <w:abstractNumId w:val="17"/>
  </w:num>
  <w:num w:numId="20">
    <w:abstractNumId w:val="11"/>
  </w:num>
  <w:num w:numId="21">
    <w:abstractNumId w:val="5"/>
  </w:num>
  <w:num w:numId="22">
    <w:abstractNumId w:val="8"/>
  </w:num>
  <w:num w:numId="23">
    <w:abstractNumId w:val="19"/>
  </w:num>
  <w:num w:numId="24">
    <w:abstractNumId w:val="18"/>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D5D62"/>
    <w:rsid w:val="00001710"/>
    <w:rsid w:val="00001724"/>
    <w:rsid w:val="0000442A"/>
    <w:rsid w:val="00005222"/>
    <w:rsid w:val="00007DE8"/>
    <w:rsid w:val="00010E7A"/>
    <w:rsid w:val="00012B0E"/>
    <w:rsid w:val="00012C6F"/>
    <w:rsid w:val="00013398"/>
    <w:rsid w:val="0001725B"/>
    <w:rsid w:val="00020842"/>
    <w:rsid w:val="000245D5"/>
    <w:rsid w:val="0002613E"/>
    <w:rsid w:val="000274DA"/>
    <w:rsid w:val="000333BC"/>
    <w:rsid w:val="00034DF5"/>
    <w:rsid w:val="00035D63"/>
    <w:rsid w:val="00035FD3"/>
    <w:rsid w:val="00037342"/>
    <w:rsid w:val="000463BF"/>
    <w:rsid w:val="0004754B"/>
    <w:rsid w:val="00052A12"/>
    <w:rsid w:val="00057534"/>
    <w:rsid w:val="0005756E"/>
    <w:rsid w:val="0006000B"/>
    <w:rsid w:val="000601BA"/>
    <w:rsid w:val="0006199F"/>
    <w:rsid w:val="00063E9A"/>
    <w:rsid w:val="00065725"/>
    <w:rsid w:val="00065C95"/>
    <w:rsid w:val="00070028"/>
    <w:rsid w:val="00073B37"/>
    <w:rsid w:val="00073B50"/>
    <w:rsid w:val="0007572E"/>
    <w:rsid w:val="00075DF4"/>
    <w:rsid w:val="00076DFA"/>
    <w:rsid w:val="0008534F"/>
    <w:rsid w:val="000871A1"/>
    <w:rsid w:val="00090ACD"/>
    <w:rsid w:val="000919CD"/>
    <w:rsid w:val="00093F25"/>
    <w:rsid w:val="000957B3"/>
    <w:rsid w:val="00096B2D"/>
    <w:rsid w:val="000A1C04"/>
    <w:rsid w:val="000A20F0"/>
    <w:rsid w:val="000B1873"/>
    <w:rsid w:val="000B3EE4"/>
    <w:rsid w:val="000B4A66"/>
    <w:rsid w:val="000B503B"/>
    <w:rsid w:val="000B6E07"/>
    <w:rsid w:val="000C052F"/>
    <w:rsid w:val="000C0747"/>
    <w:rsid w:val="000C0E7F"/>
    <w:rsid w:val="000C3DD3"/>
    <w:rsid w:val="000C3EB3"/>
    <w:rsid w:val="000C5470"/>
    <w:rsid w:val="000C6821"/>
    <w:rsid w:val="000D09E6"/>
    <w:rsid w:val="000D0DDC"/>
    <w:rsid w:val="000D0FD9"/>
    <w:rsid w:val="000D170D"/>
    <w:rsid w:val="000E254F"/>
    <w:rsid w:val="000E2EC3"/>
    <w:rsid w:val="000E53A5"/>
    <w:rsid w:val="000E5B6C"/>
    <w:rsid w:val="000E5CEE"/>
    <w:rsid w:val="000F2150"/>
    <w:rsid w:val="000F428D"/>
    <w:rsid w:val="000F6A33"/>
    <w:rsid w:val="00105614"/>
    <w:rsid w:val="0011093B"/>
    <w:rsid w:val="001169B3"/>
    <w:rsid w:val="001244B4"/>
    <w:rsid w:val="00124860"/>
    <w:rsid w:val="00125D47"/>
    <w:rsid w:val="0012794F"/>
    <w:rsid w:val="00140172"/>
    <w:rsid w:val="001419C8"/>
    <w:rsid w:val="00145066"/>
    <w:rsid w:val="00145637"/>
    <w:rsid w:val="001458E8"/>
    <w:rsid w:val="00150370"/>
    <w:rsid w:val="0015077B"/>
    <w:rsid w:val="00152096"/>
    <w:rsid w:val="00153223"/>
    <w:rsid w:val="00155028"/>
    <w:rsid w:val="00157613"/>
    <w:rsid w:val="0016153B"/>
    <w:rsid w:val="0016228D"/>
    <w:rsid w:val="00162794"/>
    <w:rsid w:val="00162C20"/>
    <w:rsid w:val="00166605"/>
    <w:rsid w:val="00167A73"/>
    <w:rsid w:val="00171DA9"/>
    <w:rsid w:val="001757FC"/>
    <w:rsid w:val="00175F01"/>
    <w:rsid w:val="001815C0"/>
    <w:rsid w:val="0018377E"/>
    <w:rsid w:val="00183EF6"/>
    <w:rsid w:val="0018690D"/>
    <w:rsid w:val="00192EAD"/>
    <w:rsid w:val="00195C1E"/>
    <w:rsid w:val="001A0278"/>
    <w:rsid w:val="001B13F5"/>
    <w:rsid w:val="001B313A"/>
    <w:rsid w:val="001B39AA"/>
    <w:rsid w:val="001B5712"/>
    <w:rsid w:val="001B64A2"/>
    <w:rsid w:val="001C121A"/>
    <w:rsid w:val="001D2562"/>
    <w:rsid w:val="001D2A35"/>
    <w:rsid w:val="001D2ECB"/>
    <w:rsid w:val="001D59D3"/>
    <w:rsid w:val="001D6E13"/>
    <w:rsid w:val="001E1344"/>
    <w:rsid w:val="001E13C1"/>
    <w:rsid w:val="001E25BF"/>
    <w:rsid w:val="001E4142"/>
    <w:rsid w:val="001E4C47"/>
    <w:rsid w:val="001E58AC"/>
    <w:rsid w:val="001E7629"/>
    <w:rsid w:val="001F6C78"/>
    <w:rsid w:val="001F6DBD"/>
    <w:rsid w:val="001F77D0"/>
    <w:rsid w:val="0020213A"/>
    <w:rsid w:val="00202269"/>
    <w:rsid w:val="00202E6D"/>
    <w:rsid w:val="002057E4"/>
    <w:rsid w:val="00210CAB"/>
    <w:rsid w:val="002122EC"/>
    <w:rsid w:val="00213C15"/>
    <w:rsid w:val="00213DD0"/>
    <w:rsid w:val="00214EF3"/>
    <w:rsid w:val="00221871"/>
    <w:rsid w:val="00222950"/>
    <w:rsid w:val="002245A0"/>
    <w:rsid w:val="00226449"/>
    <w:rsid w:val="002318DD"/>
    <w:rsid w:val="002321B4"/>
    <w:rsid w:val="00235BB3"/>
    <w:rsid w:val="00240441"/>
    <w:rsid w:val="0024127A"/>
    <w:rsid w:val="002438E4"/>
    <w:rsid w:val="0024566F"/>
    <w:rsid w:val="00250026"/>
    <w:rsid w:val="00265010"/>
    <w:rsid w:val="0026544D"/>
    <w:rsid w:val="00266A15"/>
    <w:rsid w:val="002739C2"/>
    <w:rsid w:val="00277D7F"/>
    <w:rsid w:val="00280B45"/>
    <w:rsid w:val="002827B0"/>
    <w:rsid w:val="00283AAE"/>
    <w:rsid w:val="00285A36"/>
    <w:rsid w:val="00296845"/>
    <w:rsid w:val="00296D1B"/>
    <w:rsid w:val="00297D49"/>
    <w:rsid w:val="002A221C"/>
    <w:rsid w:val="002A294F"/>
    <w:rsid w:val="002A78C6"/>
    <w:rsid w:val="002B067F"/>
    <w:rsid w:val="002B135B"/>
    <w:rsid w:val="002B18F6"/>
    <w:rsid w:val="002B2548"/>
    <w:rsid w:val="002B2899"/>
    <w:rsid w:val="002B39D7"/>
    <w:rsid w:val="002B3F08"/>
    <w:rsid w:val="002B4982"/>
    <w:rsid w:val="002B6741"/>
    <w:rsid w:val="002B7035"/>
    <w:rsid w:val="002B7A3E"/>
    <w:rsid w:val="002C5FC8"/>
    <w:rsid w:val="002D1CC3"/>
    <w:rsid w:val="002D2286"/>
    <w:rsid w:val="002D290A"/>
    <w:rsid w:val="002D2CFC"/>
    <w:rsid w:val="002D747B"/>
    <w:rsid w:val="002E0A03"/>
    <w:rsid w:val="002E4803"/>
    <w:rsid w:val="002E543F"/>
    <w:rsid w:val="002E5792"/>
    <w:rsid w:val="002E5930"/>
    <w:rsid w:val="002E5D32"/>
    <w:rsid w:val="002E65F8"/>
    <w:rsid w:val="002F6202"/>
    <w:rsid w:val="002F6765"/>
    <w:rsid w:val="002F74A4"/>
    <w:rsid w:val="00301805"/>
    <w:rsid w:val="00302C3C"/>
    <w:rsid w:val="00303CC8"/>
    <w:rsid w:val="00304D1D"/>
    <w:rsid w:val="00305C05"/>
    <w:rsid w:val="0030766B"/>
    <w:rsid w:val="00310FB0"/>
    <w:rsid w:val="00311771"/>
    <w:rsid w:val="00312C4E"/>
    <w:rsid w:val="00315A0A"/>
    <w:rsid w:val="003172CA"/>
    <w:rsid w:val="00320453"/>
    <w:rsid w:val="00321BAE"/>
    <w:rsid w:val="00322EDA"/>
    <w:rsid w:val="0032386C"/>
    <w:rsid w:val="00325F36"/>
    <w:rsid w:val="00333B69"/>
    <w:rsid w:val="0033553A"/>
    <w:rsid w:val="00335792"/>
    <w:rsid w:val="00337282"/>
    <w:rsid w:val="0034276C"/>
    <w:rsid w:val="00343C81"/>
    <w:rsid w:val="00350563"/>
    <w:rsid w:val="003510E2"/>
    <w:rsid w:val="0035276B"/>
    <w:rsid w:val="003531EF"/>
    <w:rsid w:val="00356757"/>
    <w:rsid w:val="00356B1D"/>
    <w:rsid w:val="00356F3E"/>
    <w:rsid w:val="00362042"/>
    <w:rsid w:val="00364064"/>
    <w:rsid w:val="0036697E"/>
    <w:rsid w:val="00370F31"/>
    <w:rsid w:val="0037229A"/>
    <w:rsid w:val="00373686"/>
    <w:rsid w:val="003739B6"/>
    <w:rsid w:val="00374187"/>
    <w:rsid w:val="0037741A"/>
    <w:rsid w:val="0038059B"/>
    <w:rsid w:val="00382153"/>
    <w:rsid w:val="003834BF"/>
    <w:rsid w:val="00385994"/>
    <w:rsid w:val="00386039"/>
    <w:rsid w:val="00393ACA"/>
    <w:rsid w:val="0039480D"/>
    <w:rsid w:val="0039699B"/>
    <w:rsid w:val="00396E7D"/>
    <w:rsid w:val="003A1202"/>
    <w:rsid w:val="003A1401"/>
    <w:rsid w:val="003A593D"/>
    <w:rsid w:val="003A7003"/>
    <w:rsid w:val="003A7CE9"/>
    <w:rsid w:val="003B2085"/>
    <w:rsid w:val="003B20E7"/>
    <w:rsid w:val="003B4347"/>
    <w:rsid w:val="003B5D42"/>
    <w:rsid w:val="003C027E"/>
    <w:rsid w:val="003C2EDD"/>
    <w:rsid w:val="003C412B"/>
    <w:rsid w:val="003C4929"/>
    <w:rsid w:val="003C7096"/>
    <w:rsid w:val="003D2C18"/>
    <w:rsid w:val="003D3BCC"/>
    <w:rsid w:val="003D403A"/>
    <w:rsid w:val="003D40B6"/>
    <w:rsid w:val="003D4228"/>
    <w:rsid w:val="003D751C"/>
    <w:rsid w:val="003E1D6F"/>
    <w:rsid w:val="003E2B3E"/>
    <w:rsid w:val="003E4E6A"/>
    <w:rsid w:val="003F39A9"/>
    <w:rsid w:val="003F79DA"/>
    <w:rsid w:val="003F7C0D"/>
    <w:rsid w:val="00400CF5"/>
    <w:rsid w:val="004037FD"/>
    <w:rsid w:val="00411B9B"/>
    <w:rsid w:val="00411F6C"/>
    <w:rsid w:val="0041471D"/>
    <w:rsid w:val="0041503E"/>
    <w:rsid w:val="0041643B"/>
    <w:rsid w:val="004230F5"/>
    <w:rsid w:val="00427928"/>
    <w:rsid w:val="00427FCB"/>
    <w:rsid w:val="00431A60"/>
    <w:rsid w:val="004335BD"/>
    <w:rsid w:val="0043596D"/>
    <w:rsid w:val="0044308D"/>
    <w:rsid w:val="00443231"/>
    <w:rsid w:val="00446BA5"/>
    <w:rsid w:val="004504E3"/>
    <w:rsid w:val="00450B1B"/>
    <w:rsid w:val="00452E2F"/>
    <w:rsid w:val="004531C8"/>
    <w:rsid w:val="0045481F"/>
    <w:rsid w:val="0045529E"/>
    <w:rsid w:val="00461D40"/>
    <w:rsid w:val="00464240"/>
    <w:rsid w:val="004663F3"/>
    <w:rsid w:val="00470B6E"/>
    <w:rsid w:val="0047110D"/>
    <w:rsid w:val="00471E74"/>
    <w:rsid w:val="004741CF"/>
    <w:rsid w:val="00476243"/>
    <w:rsid w:val="004862DE"/>
    <w:rsid w:val="00487528"/>
    <w:rsid w:val="00487BBC"/>
    <w:rsid w:val="00491379"/>
    <w:rsid w:val="00493B3F"/>
    <w:rsid w:val="00493C75"/>
    <w:rsid w:val="0049510C"/>
    <w:rsid w:val="00495425"/>
    <w:rsid w:val="00497371"/>
    <w:rsid w:val="00497414"/>
    <w:rsid w:val="00497A6F"/>
    <w:rsid w:val="004A136D"/>
    <w:rsid w:val="004A3C2A"/>
    <w:rsid w:val="004A48B9"/>
    <w:rsid w:val="004B10E0"/>
    <w:rsid w:val="004B340A"/>
    <w:rsid w:val="004B5BD5"/>
    <w:rsid w:val="004B7184"/>
    <w:rsid w:val="004C19C1"/>
    <w:rsid w:val="004C2411"/>
    <w:rsid w:val="004C46E7"/>
    <w:rsid w:val="004C54CC"/>
    <w:rsid w:val="004D2E1E"/>
    <w:rsid w:val="004D4331"/>
    <w:rsid w:val="004D48AE"/>
    <w:rsid w:val="004D522B"/>
    <w:rsid w:val="004D6233"/>
    <w:rsid w:val="004E234F"/>
    <w:rsid w:val="004E3D07"/>
    <w:rsid w:val="004E42F9"/>
    <w:rsid w:val="004F3530"/>
    <w:rsid w:val="0050410B"/>
    <w:rsid w:val="00504898"/>
    <w:rsid w:val="00506207"/>
    <w:rsid w:val="005062B1"/>
    <w:rsid w:val="005066C6"/>
    <w:rsid w:val="00512430"/>
    <w:rsid w:val="00514D77"/>
    <w:rsid w:val="00516598"/>
    <w:rsid w:val="00516660"/>
    <w:rsid w:val="00520371"/>
    <w:rsid w:val="00520B7A"/>
    <w:rsid w:val="00523589"/>
    <w:rsid w:val="00523A94"/>
    <w:rsid w:val="00523C4B"/>
    <w:rsid w:val="00525C46"/>
    <w:rsid w:val="00526CEE"/>
    <w:rsid w:val="005308B2"/>
    <w:rsid w:val="0053307C"/>
    <w:rsid w:val="005333D8"/>
    <w:rsid w:val="00533C3E"/>
    <w:rsid w:val="00536F97"/>
    <w:rsid w:val="00537148"/>
    <w:rsid w:val="0054139D"/>
    <w:rsid w:val="00543039"/>
    <w:rsid w:val="00547283"/>
    <w:rsid w:val="00547662"/>
    <w:rsid w:val="00550A33"/>
    <w:rsid w:val="00552467"/>
    <w:rsid w:val="00554AF8"/>
    <w:rsid w:val="0055753F"/>
    <w:rsid w:val="00557F3B"/>
    <w:rsid w:val="005603F2"/>
    <w:rsid w:val="005618BA"/>
    <w:rsid w:val="00567C2E"/>
    <w:rsid w:val="005717D0"/>
    <w:rsid w:val="00574C10"/>
    <w:rsid w:val="00575E17"/>
    <w:rsid w:val="00576775"/>
    <w:rsid w:val="00580770"/>
    <w:rsid w:val="005826CD"/>
    <w:rsid w:val="00586BF8"/>
    <w:rsid w:val="00587B5C"/>
    <w:rsid w:val="00593162"/>
    <w:rsid w:val="0059501B"/>
    <w:rsid w:val="00597A5E"/>
    <w:rsid w:val="005A0F57"/>
    <w:rsid w:val="005A2C54"/>
    <w:rsid w:val="005A3A51"/>
    <w:rsid w:val="005A4EF4"/>
    <w:rsid w:val="005A7D4E"/>
    <w:rsid w:val="005B40F3"/>
    <w:rsid w:val="005B578E"/>
    <w:rsid w:val="005B661B"/>
    <w:rsid w:val="005C1677"/>
    <w:rsid w:val="005C228C"/>
    <w:rsid w:val="005C60BA"/>
    <w:rsid w:val="005C6559"/>
    <w:rsid w:val="005D0EAB"/>
    <w:rsid w:val="005D45B4"/>
    <w:rsid w:val="005D50FF"/>
    <w:rsid w:val="005D6AB7"/>
    <w:rsid w:val="005D73DB"/>
    <w:rsid w:val="005E174E"/>
    <w:rsid w:val="005E1841"/>
    <w:rsid w:val="005E4B29"/>
    <w:rsid w:val="005E797B"/>
    <w:rsid w:val="005F28A0"/>
    <w:rsid w:val="005F6555"/>
    <w:rsid w:val="00602542"/>
    <w:rsid w:val="00602ABD"/>
    <w:rsid w:val="00610E4C"/>
    <w:rsid w:val="00616427"/>
    <w:rsid w:val="006261E7"/>
    <w:rsid w:val="00634635"/>
    <w:rsid w:val="00636117"/>
    <w:rsid w:val="00640E78"/>
    <w:rsid w:val="00642B33"/>
    <w:rsid w:val="00644978"/>
    <w:rsid w:val="00646465"/>
    <w:rsid w:val="00646BBB"/>
    <w:rsid w:val="006504ED"/>
    <w:rsid w:val="006517E0"/>
    <w:rsid w:val="00653E6C"/>
    <w:rsid w:val="006626B0"/>
    <w:rsid w:val="00680D1E"/>
    <w:rsid w:val="00683B63"/>
    <w:rsid w:val="006845DA"/>
    <w:rsid w:val="0068585D"/>
    <w:rsid w:val="00685C5F"/>
    <w:rsid w:val="00686180"/>
    <w:rsid w:val="0069143D"/>
    <w:rsid w:val="006A2ED1"/>
    <w:rsid w:val="006A3766"/>
    <w:rsid w:val="006A4684"/>
    <w:rsid w:val="006B3B2C"/>
    <w:rsid w:val="006B3F18"/>
    <w:rsid w:val="006B7CCC"/>
    <w:rsid w:val="006C1AC5"/>
    <w:rsid w:val="006C361B"/>
    <w:rsid w:val="006C36FE"/>
    <w:rsid w:val="006C4914"/>
    <w:rsid w:val="006C6148"/>
    <w:rsid w:val="006C7315"/>
    <w:rsid w:val="006C7360"/>
    <w:rsid w:val="006C7A9D"/>
    <w:rsid w:val="006D06A5"/>
    <w:rsid w:val="006D11DB"/>
    <w:rsid w:val="006D32EA"/>
    <w:rsid w:val="006D4462"/>
    <w:rsid w:val="006D4E02"/>
    <w:rsid w:val="006E44BD"/>
    <w:rsid w:val="006E59C3"/>
    <w:rsid w:val="006E667E"/>
    <w:rsid w:val="006F2CEE"/>
    <w:rsid w:val="006F79D3"/>
    <w:rsid w:val="007007D4"/>
    <w:rsid w:val="00701484"/>
    <w:rsid w:val="00704556"/>
    <w:rsid w:val="00705134"/>
    <w:rsid w:val="0070637B"/>
    <w:rsid w:val="0071314A"/>
    <w:rsid w:val="00714EF4"/>
    <w:rsid w:val="00714FAA"/>
    <w:rsid w:val="007308AD"/>
    <w:rsid w:val="00731DB6"/>
    <w:rsid w:val="0073563C"/>
    <w:rsid w:val="00735F43"/>
    <w:rsid w:val="00737996"/>
    <w:rsid w:val="0074060E"/>
    <w:rsid w:val="00742044"/>
    <w:rsid w:val="00743B2C"/>
    <w:rsid w:val="00743BD6"/>
    <w:rsid w:val="00744DFC"/>
    <w:rsid w:val="007459CA"/>
    <w:rsid w:val="00747133"/>
    <w:rsid w:val="00751511"/>
    <w:rsid w:val="007548C2"/>
    <w:rsid w:val="00762655"/>
    <w:rsid w:val="00771AE0"/>
    <w:rsid w:val="00772BCA"/>
    <w:rsid w:val="007746EC"/>
    <w:rsid w:val="0077629F"/>
    <w:rsid w:val="007773F6"/>
    <w:rsid w:val="00781404"/>
    <w:rsid w:val="00782430"/>
    <w:rsid w:val="007850B9"/>
    <w:rsid w:val="00785181"/>
    <w:rsid w:val="0078575E"/>
    <w:rsid w:val="007879F2"/>
    <w:rsid w:val="00790DC4"/>
    <w:rsid w:val="007A1E03"/>
    <w:rsid w:val="007A3BD9"/>
    <w:rsid w:val="007A4D13"/>
    <w:rsid w:val="007A587E"/>
    <w:rsid w:val="007B0A0E"/>
    <w:rsid w:val="007B54CE"/>
    <w:rsid w:val="007C0317"/>
    <w:rsid w:val="007C0C55"/>
    <w:rsid w:val="007C1B55"/>
    <w:rsid w:val="007C44DA"/>
    <w:rsid w:val="007D02A8"/>
    <w:rsid w:val="007D0BFF"/>
    <w:rsid w:val="007D1D84"/>
    <w:rsid w:val="007D26C6"/>
    <w:rsid w:val="007D4928"/>
    <w:rsid w:val="007D7B7A"/>
    <w:rsid w:val="007E00A1"/>
    <w:rsid w:val="007E08A3"/>
    <w:rsid w:val="007E0C3F"/>
    <w:rsid w:val="007E2DC1"/>
    <w:rsid w:val="007E3DA1"/>
    <w:rsid w:val="007E4E53"/>
    <w:rsid w:val="007F2891"/>
    <w:rsid w:val="00800151"/>
    <w:rsid w:val="00806EF6"/>
    <w:rsid w:val="00807461"/>
    <w:rsid w:val="00807714"/>
    <w:rsid w:val="008109E8"/>
    <w:rsid w:val="00810FEA"/>
    <w:rsid w:val="00812277"/>
    <w:rsid w:val="00812C35"/>
    <w:rsid w:val="00815401"/>
    <w:rsid w:val="00822170"/>
    <w:rsid w:val="00826735"/>
    <w:rsid w:val="00826A4A"/>
    <w:rsid w:val="00835721"/>
    <w:rsid w:val="0084275E"/>
    <w:rsid w:val="00842C83"/>
    <w:rsid w:val="00845CD8"/>
    <w:rsid w:val="00850AE6"/>
    <w:rsid w:val="00851C23"/>
    <w:rsid w:val="00855169"/>
    <w:rsid w:val="00855A26"/>
    <w:rsid w:val="00863C1C"/>
    <w:rsid w:val="0086477C"/>
    <w:rsid w:val="00866ED4"/>
    <w:rsid w:val="00872276"/>
    <w:rsid w:val="0087656D"/>
    <w:rsid w:val="0087659E"/>
    <w:rsid w:val="008808C2"/>
    <w:rsid w:val="00881A3F"/>
    <w:rsid w:val="008822C8"/>
    <w:rsid w:val="00882A57"/>
    <w:rsid w:val="00884745"/>
    <w:rsid w:val="008851D8"/>
    <w:rsid w:val="008919AC"/>
    <w:rsid w:val="008978A6"/>
    <w:rsid w:val="00897C27"/>
    <w:rsid w:val="008A0CBF"/>
    <w:rsid w:val="008A1508"/>
    <w:rsid w:val="008A198E"/>
    <w:rsid w:val="008A199F"/>
    <w:rsid w:val="008A3AF7"/>
    <w:rsid w:val="008A4D66"/>
    <w:rsid w:val="008A6610"/>
    <w:rsid w:val="008A6D79"/>
    <w:rsid w:val="008A72F8"/>
    <w:rsid w:val="008A73DF"/>
    <w:rsid w:val="008B1C5A"/>
    <w:rsid w:val="008B2012"/>
    <w:rsid w:val="008C2B9D"/>
    <w:rsid w:val="008C4278"/>
    <w:rsid w:val="008C465D"/>
    <w:rsid w:val="008D4FF3"/>
    <w:rsid w:val="008D5050"/>
    <w:rsid w:val="008E19B6"/>
    <w:rsid w:val="008E1FD9"/>
    <w:rsid w:val="008E2D5B"/>
    <w:rsid w:val="008E310F"/>
    <w:rsid w:val="008E47E3"/>
    <w:rsid w:val="008E5082"/>
    <w:rsid w:val="008E6642"/>
    <w:rsid w:val="008E6A8B"/>
    <w:rsid w:val="008F254B"/>
    <w:rsid w:val="008F3BEC"/>
    <w:rsid w:val="008F4488"/>
    <w:rsid w:val="008F475A"/>
    <w:rsid w:val="008F49B2"/>
    <w:rsid w:val="008F695F"/>
    <w:rsid w:val="008F78DE"/>
    <w:rsid w:val="008F7FC3"/>
    <w:rsid w:val="0090060C"/>
    <w:rsid w:val="0090224C"/>
    <w:rsid w:val="009047BF"/>
    <w:rsid w:val="00911445"/>
    <w:rsid w:val="009143A7"/>
    <w:rsid w:val="00915D76"/>
    <w:rsid w:val="00926890"/>
    <w:rsid w:val="00926DB1"/>
    <w:rsid w:val="009306ED"/>
    <w:rsid w:val="009313D8"/>
    <w:rsid w:val="0093254E"/>
    <w:rsid w:val="00932D1A"/>
    <w:rsid w:val="00935361"/>
    <w:rsid w:val="009429CA"/>
    <w:rsid w:val="00943008"/>
    <w:rsid w:val="009455CB"/>
    <w:rsid w:val="00952122"/>
    <w:rsid w:val="0095491D"/>
    <w:rsid w:val="009600B3"/>
    <w:rsid w:val="00960451"/>
    <w:rsid w:val="00965C34"/>
    <w:rsid w:val="00966452"/>
    <w:rsid w:val="00970A75"/>
    <w:rsid w:val="00971024"/>
    <w:rsid w:val="009732C1"/>
    <w:rsid w:val="009738D1"/>
    <w:rsid w:val="00974EE3"/>
    <w:rsid w:val="00976A22"/>
    <w:rsid w:val="00981D9A"/>
    <w:rsid w:val="009846F9"/>
    <w:rsid w:val="009875AC"/>
    <w:rsid w:val="0099496B"/>
    <w:rsid w:val="00995E1B"/>
    <w:rsid w:val="00996555"/>
    <w:rsid w:val="009A1450"/>
    <w:rsid w:val="009A29F5"/>
    <w:rsid w:val="009A48D7"/>
    <w:rsid w:val="009A5304"/>
    <w:rsid w:val="009B4CB4"/>
    <w:rsid w:val="009B60D0"/>
    <w:rsid w:val="009C7D05"/>
    <w:rsid w:val="009D306D"/>
    <w:rsid w:val="009D5BA9"/>
    <w:rsid w:val="009D6199"/>
    <w:rsid w:val="009D66FF"/>
    <w:rsid w:val="009E06B0"/>
    <w:rsid w:val="009E071C"/>
    <w:rsid w:val="009E65CC"/>
    <w:rsid w:val="009E7504"/>
    <w:rsid w:val="009F2759"/>
    <w:rsid w:val="009F43E2"/>
    <w:rsid w:val="009F4FB9"/>
    <w:rsid w:val="00A00635"/>
    <w:rsid w:val="00A00849"/>
    <w:rsid w:val="00A021B4"/>
    <w:rsid w:val="00A03280"/>
    <w:rsid w:val="00A0795C"/>
    <w:rsid w:val="00A12028"/>
    <w:rsid w:val="00A154A2"/>
    <w:rsid w:val="00A17C89"/>
    <w:rsid w:val="00A211EF"/>
    <w:rsid w:val="00A23385"/>
    <w:rsid w:val="00A23386"/>
    <w:rsid w:val="00A24EA8"/>
    <w:rsid w:val="00A25E77"/>
    <w:rsid w:val="00A273DB"/>
    <w:rsid w:val="00A277CA"/>
    <w:rsid w:val="00A27D84"/>
    <w:rsid w:val="00A32B4C"/>
    <w:rsid w:val="00A36985"/>
    <w:rsid w:val="00A40342"/>
    <w:rsid w:val="00A4138D"/>
    <w:rsid w:val="00A42365"/>
    <w:rsid w:val="00A44568"/>
    <w:rsid w:val="00A629F1"/>
    <w:rsid w:val="00A66F51"/>
    <w:rsid w:val="00A72B33"/>
    <w:rsid w:val="00A72DF9"/>
    <w:rsid w:val="00A7559D"/>
    <w:rsid w:val="00A82469"/>
    <w:rsid w:val="00A82817"/>
    <w:rsid w:val="00A83B11"/>
    <w:rsid w:val="00A87EEA"/>
    <w:rsid w:val="00A912BD"/>
    <w:rsid w:val="00A93281"/>
    <w:rsid w:val="00A97386"/>
    <w:rsid w:val="00AA1E92"/>
    <w:rsid w:val="00AA2949"/>
    <w:rsid w:val="00AA6593"/>
    <w:rsid w:val="00AA752E"/>
    <w:rsid w:val="00AA7E76"/>
    <w:rsid w:val="00AB5437"/>
    <w:rsid w:val="00AB56DE"/>
    <w:rsid w:val="00AC03F6"/>
    <w:rsid w:val="00AC07E0"/>
    <w:rsid w:val="00AC6155"/>
    <w:rsid w:val="00AC7BE8"/>
    <w:rsid w:val="00AD2EAF"/>
    <w:rsid w:val="00AD3111"/>
    <w:rsid w:val="00AD5773"/>
    <w:rsid w:val="00AD5D62"/>
    <w:rsid w:val="00AD72E4"/>
    <w:rsid w:val="00AD7946"/>
    <w:rsid w:val="00AE0E7D"/>
    <w:rsid w:val="00AE17EA"/>
    <w:rsid w:val="00AE5ABF"/>
    <w:rsid w:val="00AE5D3C"/>
    <w:rsid w:val="00AF172E"/>
    <w:rsid w:val="00AF1BC6"/>
    <w:rsid w:val="00AF2203"/>
    <w:rsid w:val="00AF4EBE"/>
    <w:rsid w:val="00B00529"/>
    <w:rsid w:val="00B00919"/>
    <w:rsid w:val="00B02B2B"/>
    <w:rsid w:val="00B02B2C"/>
    <w:rsid w:val="00B11316"/>
    <w:rsid w:val="00B16C3F"/>
    <w:rsid w:val="00B16E56"/>
    <w:rsid w:val="00B17E1C"/>
    <w:rsid w:val="00B200F2"/>
    <w:rsid w:val="00B2123C"/>
    <w:rsid w:val="00B21EA4"/>
    <w:rsid w:val="00B22A0C"/>
    <w:rsid w:val="00B241DC"/>
    <w:rsid w:val="00B2603B"/>
    <w:rsid w:val="00B264B5"/>
    <w:rsid w:val="00B268C6"/>
    <w:rsid w:val="00B27C0B"/>
    <w:rsid w:val="00B30A73"/>
    <w:rsid w:val="00B30B6A"/>
    <w:rsid w:val="00B32083"/>
    <w:rsid w:val="00B333A1"/>
    <w:rsid w:val="00B35874"/>
    <w:rsid w:val="00B36C25"/>
    <w:rsid w:val="00B3701F"/>
    <w:rsid w:val="00B4134E"/>
    <w:rsid w:val="00B437F7"/>
    <w:rsid w:val="00B4523B"/>
    <w:rsid w:val="00B4621C"/>
    <w:rsid w:val="00B46987"/>
    <w:rsid w:val="00B525FD"/>
    <w:rsid w:val="00B527EA"/>
    <w:rsid w:val="00B53C07"/>
    <w:rsid w:val="00B54BA2"/>
    <w:rsid w:val="00B5524B"/>
    <w:rsid w:val="00B55E6E"/>
    <w:rsid w:val="00B57E47"/>
    <w:rsid w:val="00B60028"/>
    <w:rsid w:val="00B62052"/>
    <w:rsid w:val="00B62F85"/>
    <w:rsid w:val="00B6308F"/>
    <w:rsid w:val="00B63D6E"/>
    <w:rsid w:val="00B642E3"/>
    <w:rsid w:val="00B71634"/>
    <w:rsid w:val="00B738F1"/>
    <w:rsid w:val="00B73B3E"/>
    <w:rsid w:val="00B77E8E"/>
    <w:rsid w:val="00B914D6"/>
    <w:rsid w:val="00B961CA"/>
    <w:rsid w:val="00B96B4A"/>
    <w:rsid w:val="00B97579"/>
    <w:rsid w:val="00B9761A"/>
    <w:rsid w:val="00B97D6A"/>
    <w:rsid w:val="00BA179C"/>
    <w:rsid w:val="00BA79D3"/>
    <w:rsid w:val="00BA7CBF"/>
    <w:rsid w:val="00BB1B8E"/>
    <w:rsid w:val="00BB715A"/>
    <w:rsid w:val="00BC4F8C"/>
    <w:rsid w:val="00BD268D"/>
    <w:rsid w:val="00BD43AB"/>
    <w:rsid w:val="00BE359E"/>
    <w:rsid w:val="00BE4E0B"/>
    <w:rsid w:val="00BE61C5"/>
    <w:rsid w:val="00BE64AB"/>
    <w:rsid w:val="00BE7EAE"/>
    <w:rsid w:val="00BF2E49"/>
    <w:rsid w:val="00BF3978"/>
    <w:rsid w:val="00BF5E92"/>
    <w:rsid w:val="00BF6D15"/>
    <w:rsid w:val="00BF7875"/>
    <w:rsid w:val="00C02B82"/>
    <w:rsid w:val="00C0740C"/>
    <w:rsid w:val="00C17BCF"/>
    <w:rsid w:val="00C24F6E"/>
    <w:rsid w:val="00C24FA8"/>
    <w:rsid w:val="00C258F6"/>
    <w:rsid w:val="00C3233F"/>
    <w:rsid w:val="00C344DB"/>
    <w:rsid w:val="00C37862"/>
    <w:rsid w:val="00C41D01"/>
    <w:rsid w:val="00C41EE7"/>
    <w:rsid w:val="00C45B15"/>
    <w:rsid w:val="00C4639C"/>
    <w:rsid w:val="00C50F47"/>
    <w:rsid w:val="00C53B82"/>
    <w:rsid w:val="00C53BBF"/>
    <w:rsid w:val="00C55E08"/>
    <w:rsid w:val="00C55ED3"/>
    <w:rsid w:val="00C61331"/>
    <w:rsid w:val="00C64694"/>
    <w:rsid w:val="00C65A0D"/>
    <w:rsid w:val="00C666DC"/>
    <w:rsid w:val="00C66C34"/>
    <w:rsid w:val="00C7052B"/>
    <w:rsid w:val="00C72404"/>
    <w:rsid w:val="00C74DA1"/>
    <w:rsid w:val="00C759C7"/>
    <w:rsid w:val="00C7614F"/>
    <w:rsid w:val="00C7715D"/>
    <w:rsid w:val="00C8013C"/>
    <w:rsid w:val="00C8290E"/>
    <w:rsid w:val="00C82920"/>
    <w:rsid w:val="00C8352E"/>
    <w:rsid w:val="00C8354D"/>
    <w:rsid w:val="00C85396"/>
    <w:rsid w:val="00C900B9"/>
    <w:rsid w:val="00C93CB3"/>
    <w:rsid w:val="00CA70CF"/>
    <w:rsid w:val="00CB28EB"/>
    <w:rsid w:val="00CB2AAB"/>
    <w:rsid w:val="00CB3587"/>
    <w:rsid w:val="00CB3975"/>
    <w:rsid w:val="00CB44A8"/>
    <w:rsid w:val="00CC19A8"/>
    <w:rsid w:val="00CC20F4"/>
    <w:rsid w:val="00CC4B2D"/>
    <w:rsid w:val="00CC5BDF"/>
    <w:rsid w:val="00CD0223"/>
    <w:rsid w:val="00CD208B"/>
    <w:rsid w:val="00CD2409"/>
    <w:rsid w:val="00CD49DF"/>
    <w:rsid w:val="00CD533B"/>
    <w:rsid w:val="00CD5CEC"/>
    <w:rsid w:val="00CE051D"/>
    <w:rsid w:val="00CE0B61"/>
    <w:rsid w:val="00CE1AA3"/>
    <w:rsid w:val="00CE3768"/>
    <w:rsid w:val="00CE4985"/>
    <w:rsid w:val="00CF2196"/>
    <w:rsid w:val="00CF775A"/>
    <w:rsid w:val="00D02279"/>
    <w:rsid w:val="00D04C6D"/>
    <w:rsid w:val="00D06D49"/>
    <w:rsid w:val="00D07F5D"/>
    <w:rsid w:val="00D11E50"/>
    <w:rsid w:val="00D14D8A"/>
    <w:rsid w:val="00D159AA"/>
    <w:rsid w:val="00D16141"/>
    <w:rsid w:val="00D23479"/>
    <w:rsid w:val="00D2526A"/>
    <w:rsid w:val="00D25AD1"/>
    <w:rsid w:val="00D30BE1"/>
    <w:rsid w:val="00D35E2E"/>
    <w:rsid w:val="00D42609"/>
    <w:rsid w:val="00D467D6"/>
    <w:rsid w:val="00D55163"/>
    <w:rsid w:val="00D623A3"/>
    <w:rsid w:val="00D624A0"/>
    <w:rsid w:val="00D66F3B"/>
    <w:rsid w:val="00D716AB"/>
    <w:rsid w:val="00D755AE"/>
    <w:rsid w:val="00D850B6"/>
    <w:rsid w:val="00D86155"/>
    <w:rsid w:val="00D9030D"/>
    <w:rsid w:val="00D92F7B"/>
    <w:rsid w:val="00D9430B"/>
    <w:rsid w:val="00DA14D8"/>
    <w:rsid w:val="00DA1634"/>
    <w:rsid w:val="00DA1CAB"/>
    <w:rsid w:val="00DA4E61"/>
    <w:rsid w:val="00DA5C91"/>
    <w:rsid w:val="00DA7D1D"/>
    <w:rsid w:val="00DA7E2F"/>
    <w:rsid w:val="00DB186D"/>
    <w:rsid w:val="00DB1DE2"/>
    <w:rsid w:val="00DB78CD"/>
    <w:rsid w:val="00DC1050"/>
    <w:rsid w:val="00DC5E23"/>
    <w:rsid w:val="00DC6126"/>
    <w:rsid w:val="00DD066A"/>
    <w:rsid w:val="00DD270E"/>
    <w:rsid w:val="00DD376D"/>
    <w:rsid w:val="00DE1641"/>
    <w:rsid w:val="00DE2842"/>
    <w:rsid w:val="00DE284B"/>
    <w:rsid w:val="00DE49BE"/>
    <w:rsid w:val="00DF04FB"/>
    <w:rsid w:val="00E023AE"/>
    <w:rsid w:val="00E03240"/>
    <w:rsid w:val="00E055E9"/>
    <w:rsid w:val="00E06EEC"/>
    <w:rsid w:val="00E10228"/>
    <w:rsid w:val="00E126BC"/>
    <w:rsid w:val="00E161A1"/>
    <w:rsid w:val="00E20534"/>
    <w:rsid w:val="00E36827"/>
    <w:rsid w:val="00E3757E"/>
    <w:rsid w:val="00E378E9"/>
    <w:rsid w:val="00E40371"/>
    <w:rsid w:val="00E42973"/>
    <w:rsid w:val="00E4560F"/>
    <w:rsid w:val="00E46F9D"/>
    <w:rsid w:val="00E47DCB"/>
    <w:rsid w:val="00E513FA"/>
    <w:rsid w:val="00E54757"/>
    <w:rsid w:val="00E55AD4"/>
    <w:rsid w:val="00E653ED"/>
    <w:rsid w:val="00E66428"/>
    <w:rsid w:val="00E71968"/>
    <w:rsid w:val="00E7565E"/>
    <w:rsid w:val="00E75E2F"/>
    <w:rsid w:val="00E76B00"/>
    <w:rsid w:val="00E81B63"/>
    <w:rsid w:val="00E82F74"/>
    <w:rsid w:val="00E879E6"/>
    <w:rsid w:val="00E87FEF"/>
    <w:rsid w:val="00E90066"/>
    <w:rsid w:val="00E90603"/>
    <w:rsid w:val="00E930EB"/>
    <w:rsid w:val="00E93330"/>
    <w:rsid w:val="00E9604E"/>
    <w:rsid w:val="00EA7F9C"/>
    <w:rsid w:val="00EB5E08"/>
    <w:rsid w:val="00EB60C4"/>
    <w:rsid w:val="00EC4708"/>
    <w:rsid w:val="00EC5261"/>
    <w:rsid w:val="00EC539C"/>
    <w:rsid w:val="00EC5FEA"/>
    <w:rsid w:val="00ED3F46"/>
    <w:rsid w:val="00ED46C5"/>
    <w:rsid w:val="00EE1E03"/>
    <w:rsid w:val="00EE3EF7"/>
    <w:rsid w:val="00EF0A3D"/>
    <w:rsid w:val="00EF0B5E"/>
    <w:rsid w:val="00EF20D6"/>
    <w:rsid w:val="00EF6127"/>
    <w:rsid w:val="00EF7808"/>
    <w:rsid w:val="00EF7ED3"/>
    <w:rsid w:val="00F2069B"/>
    <w:rsid w:val="00F2116E"/>
    <w:rsid w:val="00F22556"/>
    <w:rsid w:val="00F26818"/>
    <w:rsid w:val="00F27617"/>
    <w:rsid w:val="00F2763B"/>
    <w:rsid w:val="00F314FF"/>
    <w:rsid w:val="00F31B84"/>
    <w:rsid w:val="00F31B94"/>
    <w:rsid w:val="00F32BBF"/>
    <w:rsid w:val="00F332AE"/>
    <w:rsid w:val="00F335AD"/>
    <w:rsid w:val="00F33CCA"/>
    <w:rsid w:val="00F3433B"/>
    <w:rsid w:val="00F354D7"/>
    <w:rsid w:val="00F3558C"/>
    <w:rsid w:val="00F400FE"/>
    <w:rsid w:val="00F401FF"/>
    <w:rsid w:val="00F4245D"/>
    <w:rsid w:val="00F42891"/>
    <w:rsid w:val="00F44C66"/>
    <w:rsid w:val="00F52FFB"/>
    <w:rsid w:val="00F54B80"/>
    <w:rsid w:val="00F5630F"/>
    <w:rsid w:val="00F70D40"/>
    <w:rsid w:val="00F71370"/>
    <w:rsid w:val="00F735FA"/>
    <w:rsid w:val="00F76151"/>
    <w:rsid w:val="00F817D6"/>
    <w:rsid w:val="00F82268"/>
    <w:rsid w:val="00F86E12"/>
    <w:rsid w:val="00F878AF"/>
    <w:rsid w:val="00F91518"/>
    <w:rsid w:val="00F92E27"/>
    <w:rsid w:val="00F93165"/>
    <w:rsid w:val="00F96395"/>
    <w:rsid w:val="00F96801"/>
    <w:rsid w:val="00FA0F6F"/>
    <w:rsid w:val="00FA2780"/>
    <w:rsid w:val="00FA3BF1"/>
    <w:rsid w:val="00FA7D1D"/>
    <w:rsid w:val="00FB07F1"/>
    <w:rsid w:val="00FB648C"/>
    <w:rsid w:val="00FB7E4D"/>
    <w:rsid w:val="00FC38A2"/>
    <w:rsid w:val="00FC3F84"/>
    <w:rsid w:val="00FC7AB9"/>
    <w:rsid w:val="00FD1D33"/>
    <w:rsid w:val="00FD45DE"/>
    <w:rsid w:val="00FD4EF7"/>
    <w:rsid w:val="00FD50D8"/>
    <w:rsid w:val="00FE25FC"/>
    <w:rsid w:val="00FE2A31"/>
    <w:rsid w:val="00FE3BC8"/>
    <w:rsid w:val="00FE544F"/>
    <w:rsid w:val="00FE6E81"/>
    <w:rsid w:val="00FF31B9"/>
    <w:rsid w:val="00FF6173"/>
    <w:rsid w:val="00FF65E8"/>
    <w:rsid w:val="00FF6A8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DACCD7DD-FE26-4A54-93C5-6F59266D6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iPriority="0"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3CB3"/>
    <w:pPr>
      <w:spacing w:after="0" w:line="240" w:lineRule="auto"/>
    </w:pPr>
    <w:rPr>
      <w:rFonts w:ascii="Times New Roman" w:eastAsia="Times New Roman" w:hAnsi="Times New Roman" w:cs="Times New Roman"/>
      <w:sz w:val="20"/>
      <w:szCs w:val="20"/>
      <w:lang w:val="es-ES_tradnl"/>
    </w:rPr>
  </w:style>
  <w:style w:type="paragraph" w:styleId="Ttulo7">
    <w:name w:val="heading 7"/>
    <w:basedOn w:val="Normal"/>
    <w:next w:val="Normal"/>
    <w:link w:val="Ttulo7Car"/>
    <w:qFormat/>
    <w:rsid w:val="006F2CEE"/>
    <w:pPr>
      <w:keepNext/>
      <w:spacing w:line="240" w:lineRule="exact"/>
      <w:ind w:firstLine="720"/>
      <w:jc w:val="both"/>
      <w:outlineLvl w:val="6"/>
    </w:pPr>
    <w:rPr>
      <w:rFonts w:ascii="Times" w:hAnsi="Times"/>
      <w:b/>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AD5D62"/>
    <w:pPr>
      <w:spacing w:after="0" w:line="240" w:lineRule="auto"/>
    </w:pPr>
    <w:rPr>
      <w:rFonts w:eastAsiaTheme="minorEastAsia"/>
      <w:lang w:eastAsia="es-MX"/>
    </w:rPr>
  </w:style>
  <w:style w:type="character" w:customStyle="1" w:styleId="SinespaciadoCar">
    <w:name w:val="Sin espaciado Car"/>
    <w:basedOn w:val="Fuentedeprrafopredeter"/>
    <w:link w:val="Sinespaciado"/>
    <w:uiPriority w:val="1"/>
    <w:rsid w:val="00AD5D62"/>
    <w:rPr>
      <w:rFonts w:eastAsiaTheme="minorEastAsia"/>
      <w:lang w:eastAsia="es-MX"/>
    </w:rPr>
  </w:style>
  <w:style w:type="paragraph" w:styleId="Encabezado">
    <w:name w:val="header"/>
    <w:basedOn w:val="Normal"/>
    <w:link w:val="EncabezadoCar"/>
    <w:unhideWhenUsed/>
    <w:rsid w:val="0000442A"/>
    <w:pPr>
      <w:tabs>
        <w:tab w:val="center" w:pos="4419"/>
        <w:tab w:val="right" w:pos="8838"/>
      </w:tabs>
    </w:pPr>
  </w:style>
  <w:style w:type="character" w:customStyle="1" w:styleId="EncabezadoCar">
    <w:name w:val="Encabezado Car"/>
    <w:basedOn w:val="Fuentedeprrafopredeter"/>
    <w:link w:val="Encabezado"/>
    <w:rsid w:val="0000442A"/>
    <w:rPr>
      <w:rFonts w:ascii="Times New Roman" w:eastAsia="Times New Roman" w:hAnsi="Times New Roman" w:cs="Times New Roman"/>
      <w:sz w:val="20"/>
      <w:szCs w:val="20"/>
      <w:lang w:val="es-ES_tradnl"/>
    </w:rPr>
  </w:style>
  <w:style w:type="paragraph" w:styleId="Piedepgina">
    <w:name w:val="footer"/>
    <w:basedOn w:val="Normal"/>
    <w:link w:val="PiedepginaCar"/>
    <w:uiPriority w:val="99"/>
    <w:unhideWhenUsed/>
    <w:rsid w:val="0000442A"/>
    <w:pPr>
      <w:tabs>
        <w:tab w:val="center" w:pos="4419"/>
        <w:tab w:val="right" w:pos="8838"/>
      </w:tabs>
    </w:pPr>
  </w:style>
  <w:style w:type="character" w:customStyle="1" w:styleId="PiedepginaCar">
    <w:name w:val="Pie de página Car"/>
    <w:basedOn w:val="Fuentedeprrafopredeter"/>
    <w:link w:val="Piedepgina"/>
    <w:uiPriority w:val="99"/>
    <w:rsid w:val="0000442A"/>
    <w:rPr>
      <w:rFonts w:ascii="Times New Roman" w:eastAsia="Times New Roman" w:hAnsi="Times New Roman" w:cs="Times New Roman"/>
      <w:sz w:val="20"/>
      <w:szCs w:val="20"/>
      <w:lang w:val="es-ES_tradnl"/>
    </w:rPr>
  </w:style>
  <w:style w:type="table" w:styleId="Tablaconcuadrcula">
    <w:name w:val="Table Grid"/>
    <w:basedOn w:val="Tablanormal"/>
    <w:uiPriority w:val="39"/>
    <w:rsid w:val="00574C1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7Car">
    <w:name w:val="Título 7 Car"/>
    <w:basedOn w:val="Fuentedeprrafopredeter"/>
    <w:link w:val="Ttulo7"/>
    <w:rsid w:val="006F2CEE"/>
    <w:rPr>
      <w:rFonts w:ascii="Times" w:eastAsia="Times New Roman" w:hAnsi="Times" w:cs="Times New Roman"/>
      <w:b/>
      <w:sz w:val="24"/>
      <w:szCs w:val="20"/>
      <w:lang w:val="es-ES_tradnl"/>
    </w:rPr>
  </w:style>
  <w:style w:type="paragraph" w:customStyle="1" w:styleId="2">
    <w:name w:val="2"/>
    <w:basedOn w:val="Normal"/>
    <w:rsid w:val="00F52FFB"/>
    <w:pPr>
      <w:ind w:left="864"/>
      <w:jc w:val="both"/>
    </w:pPr>
    <w:rPr>
      <w:rFonts w:ascii="AvantGarde" w:hAnsi="AvantGarde"/>
    </w:rPr>
  </w:style>
  <w:style w:type="paragraph" w:styleId="Prrafodelista">
    <w:name w:val="List Paragraph"/>
    <w:aliases w:val="lp1,Lista vistosa - Énfasis 11,List Paragraph11,Scitum normal,Bullet List,FooterText,numbered,Paragraphe de liste1,Bulletr List Paragraph,列出段落,列出段落1,Listas,Colorful List - Accent 11,List Paragraph1,TítuloB,4 Párrafo de lista,Figuras"/>
    <w:basedOn w:val="Normal"/>
    <w:link w:val="PrrafodelistaCar"/>
    <w:uiPriority w:val="99"/>
    <w:qFormat/>
    <w:rsid w:val="00F52FFB"/>
    <w:pPr>
      <w:ind w:left="720"/>
      <w:contextualSpacing/>
    </w:pPr>
  </w:style>
  <w:style w:type="character" w:customStyle="1" w:styleId="PrrafodelistaCar">
    <w:name w:val="Párrafo de lista Car"/>
    <w:aliases w:val="lp1 Car,Lista vistosa - Énfasis 11 Car,List Paragraph11 Car,Scitum normal Car,Bullet List Car,FooterText Car,numbered Car,Paragraphe de liste1 Car,Bulletr List Paragraph Car,列出段落 Car,列出段落1 Car,Listas Car,List Paragraph1 Car"/>
    <w:link w:val="Prrafodelista"/>
    <w:uiPriority w:val="99"/>
    <w:rsid w:val="008E47E3"/>
    <w:rPr>
      <w:rFonts w:ascii="Times New Roman" w:eastAsia="Times New Roman" w:hAnsi="Times New Roman" w:cs="Times New Roman"/>
      <w:sz w:val="20"/>
      <w:szCs w:val="20"/>
      <w:lang w:val="es-ES_tradnl"/>
    </w:rPr>
  </w:style>
  <w:style w:type="paragraph" w:styleId="Textodeglobo">
    <w:name w:val="Balloon Text"/>
    <w:basedOn w:val="Normal"/>
    <w:link w:val="TextodegloboCar"/>
    <w:uiPriority w:val="99"/>
    <w:semiHidden/>
    <w:unhideWhenUsed/>
    <w:rsid w:val="00A00849"/>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00849"/>
    <w:rPr>
      <w:rFonts w:ascii="Segoe UI" w:eastAsia="Times New Roman" w:hAnsi="Segoe UI" w:cs="Segoe UI"/>
      <w:sz w:val="18"/>
      <w:szCs w:val="18"/>
      <w:lang w:val="es-ES_tradnl"/>
    </w:rPr>
  </w:style>
  <w:style w:type="paragraph" w:styleId="Textoindependiente">
    <w:name w:val="Body Text"/>
    <w:basedOn w:val="Normal"/>
    <w:link w:val="TextoindependienteCar1"/>
    <w:uiPriority w:val="99"/>
    <w:rsid w:val="000245D5"/>
    <w:pPr>
      <w:jc w:val="center"/>
    </w:pPr>
    <w:rPr>
      <w:b/>
      <w:sz w:val="44"/>
    </w:rPr>
  </w:style>
  <w:style w:type="character" w:customStyle="1" w:styleId="TextoindependienteCar">
    <w:name w:val="Texto independiente Car"/>
    <w:basedOn w:val="Fuentedeprrafopredeter"/>
    <w:uiPriority w:val="99"/>
    <w:semiHidden/>
    <w:rsid w:val="000245D5"/>
    <w:rPr>
      <w:rFonts w:ascii="Times New Roman" w:eastAsia="Times New Roman" w:hAnsi="Times New Roman" w:cs="Times New Roman"/>
      <w:sz w:val="20"/>
      <w:szCs w:val="20"/>
      <w:lang w:val="es-ES_tradnl"/>
    </w:rPr>
  </w:style>
  <w:style w:type="character" w:customStyle="1" w:styleId="TextoindependienteCar1">
    <w:name w:val="Texto independiente Car1"/>
    <w:link w:val="Textoindependiente"/>
    <w:uiPriority w:val="99"/>
    <w:rsid w:val="000245D5"/>
    <w:rPr>
      <w:rFonts w:ascii="Times New Roman" w:eastAsia="Times New Roman" w:hAnsi="Times New Roman" w:cs="Times New Roman"/>
      <w:b/>
      <w:sz w:val="44"/>
      <w:szCs w:val="20"/>
      <w:lang w:val="es-ES_tradnl"/>
    </w:rPr>
  </w:style>
  <w:style w:type="table" w:styleId="Tablaconcuadrcula8">
    <w:name w:val="Table Grid 8"/>
    <w:basedOn w:val="Tablanormal"/>
    <w:rsid w:val="000245D5"/>
    <w:pPr>
      <w:spacing w:after="0" w:line="240" w:lineRule="auto"/>
    </w:pPr>
    <w:rPr>
      <w:rFonts w:ascii="Times New Roman" w:eastAsia="Times New Roman"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Textoindependiente2">
    <w:name w:val="Body Text 2"/>
    <w:basedOn w:val="Normal"/>
    <w:link w:val="Textoindependiente2Car"/>
    <w:uiPriority w:val="99"/>
    <w:semiHidden/>
    <w:unhideWhenUsed/>
    <w:rsid w:val="00701484"/>
    <w:pPr>
      <w:spacing w:after="120" w:line="480" w:lineRule="auto"/>
    </w:pPr>
  </w:style>
  <w:style w:type="character" w:customStyle="1" w:styleId="Textoindependiente2Car">
    <w:name w:val="Texto independiente 2 Car"/>
    <w:basedOn w:val="Fuentedeprrafopredeter"/>
    <w:link w:val="Textoindependiente2"/>
    <w:uiPriority w:val="99"/>
    <w:semiHidden/>
    <w:rsid w:val="00701484"/>
    <w:rPr>
      <w:rFonts w:ascii="Times New Roman" w:eastAsia="Times New Roman" w:hAnsi="Times New Roman" w:cs="Times New Roman"/>
      <w:sz w:val="20"/>
      <w:szCs w:val="20"/>
      <w:lang w:val="es-ES_tradnl"/>
    </w:rPr>
  </w:style>
  <w:style w:type="paragraph" w:customStyle="1" w:styleId="1">
    <w:name w:val="1"/>
    <w:basedOn w:val="Normal"/>
    <w:rsid w:val="00D66F3B"/>
    <w:rPr>
      <w:rFonts w:ascii="AvantGarde" w:hAnsi="AvantGarde"/>
      <w:b/>
    </w:rPr>
  </w:style>
  <w:style w:type="paragraph" w:styleId="Descripcin">
    <w:name w:val="caption"/>
    <w:basedOn w:val="Normal"/>
    <w:next w:val="Normal"/>
    <w:uiPriority w:val="35"/>
    <w:unhideWhenUsed/>
    <w:qFormat/>
    <w:rsid w:val="00A912BD"/>
    <w:pPr>
      <w:spacing w:after="200"/>
    </w:pPr>
    <w:rPr>
      <w:i/>
      <w:iCs/>
      <w:color w:val="373545" w:themeColor="text2"/>
      <w:sz w:val="18"/>
      <w:szCs w:val="18"/>
    </w:rPr>
  </w:style>
  <w:style w:type="character" w:styleId="Hipervnculo">
    <w:name w:val="Hyperlink"/>
    <w:basedOn w:val="Fuentedeprrafopredeter"/>
    <w:uiPriority w:val="99"/>
    <w:unhideWhenUsed/>
    <w:rsid w:val="0087656D"/>
    <w:rPr>
      <w:color w:val="990033"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431237">
      <w:bodyDiv w:val="1"/>
      <w:marLeft w:val="0"/>
      <w:marRight w:val="0"/>
      <w:marTop w:val="0"/>
      <w:marBottom w:val="0"/>
      <w:divBdr>
        <w:top w:val="none" w:sz="0" w:space="0" w:color="auto"/>
        <w:left w:val="none" w:sz="0" w:space="0" w:color="auto"/>
        <w:bottom w:val="none" w:sz="0" w:space="0" w:color="auto"/>
        <w:right w:val="none" w:sz="0" w:space="0" w:color="auto"/>
      </w:divBdr>
    </w:div>
    <w:div w:id="250746687">
      <w:bodyDiv w:val="1"/>
      <w:marLeft w:val="0"/>
      <w:marRight w:val="0"/>
      <w:marTop w:val="0"/>
      <w:marBottom w:val="0"/>
      <w:divBdr>
        <w:top w:val="none" w:sz="0" w:space="0" w:color="auto"/>
        <w:left w:val="none" w:sz="0" w:space="0" w:color="auto"/>
        <w:bottom w:val="none" w:sz="0" w:space="0" w:color="auto"/>
        <w:right w:val="none" w:sz="0" w:space="0" w:color="auto"/>
      </w:divBdr>
    </w:div>
    <w:div w:id="387998516">
      <w:bodyDiv w:val="1"/>
      <w:marLeft w:val="0"/>
      <w:marRight w:val="0"/>
      <w:marTop w:val="0"/>
      <w:marBottom w:val="0"/>
      <w:divBdr>
        <w:top w:val="none" w:sz="0" w:space="0" w:color="auto"/>
        <w:left w:val="none" w:sz="0" w:space="0" w:color="auto"/>
        <w:bottom w:val="none" w:sz="0" w:space="0" w:color="auto"/>
        <w:right w:val="none" w:sz="0" w:space="0" w:color="auto"/>
      </w:divBdr>
    </w:div>
    <w:div w:id="399520388">
      <w:bodyDiv w:val="1"/>
      <w:marLeft w:val="0"/>
      <w:marRight w:val="0"/>
      <w:marTop w:val="0"/>
      <w:marBottom w:val="0"/>
      <w:divBdr>
        <w:top w:val="none" w:sz="0" w:space="0" w:color="auto"/>
        <w:left w:val="none" w:sz="0" w:space="0" w:color="auto"/>
        <w:bottom w:val="none" w:sz="0" w:space="0" w:color="auto"/>
        <w:right w:val="none" w:sz="0" w:space="0" w:color="auto"/>
      </w:divBdr>
    </w:div>
    <w:div w:id="620573732">
      <w:bodyDiv w:val="1"/>
      <w:marLeft w:val="0"/>
      <w:marRight w:val="0"/>
      <w:marTop w:val="0"/>
      <w:marBottom w:val="0"/>
      <w:divBdr>
        <w:top w:val="none" w:sz="0" w:space="0" w:color="auto"/>
        <w:left w:val="none" w:sz="0" w:space="0" w:color="auto"/>
        <w:bottom w:val="none" w:sz="0" w:space="0" w:color="auto"/>
        <w:right w:val="none" w:sz="0" w:space="0" w:color="auto"/>
      </w:divBdr>
    </w:div>
    <w:div w:id="1594976328">
      <w:bodyDiv w:val="1"/>
      <w:marLeft w:val="0"/>
      <w:marRight w:val="0"/>
      <w:marTop w:val="0"/>
      <w:marBottom w:val="0"/>
      <w:divBdr>
        <w:top w:val="none" w:sz="0" w:space="0" w:color="auto"/>
        <w:left w:val="none" w:sz="0" w:space="0" w:color="auto"/>
        <w:bottom w:val="none" w:sz="0" w:space="0" w:color="auto"/>
        <w:right w:val="none" w:sz="0" w:space="0" w:color="auto"/>
      </w:divBdr>
    </w:div>
    <w:div w:id="1667704185">
      <w:bodyDiv w:val="1"/>
      <w:marLeft w:val="0"/>
      <w:marRight w:val="0"/>
      <w:marTop w:val="0"/>
      <w:marBottom w:val="0"/>
      <w:divBdr>
        <w:top w:val="none" w:sz="0" w:space="0" w:color="auto"/>
        <w:left w:val="none" w:sz="0" w:space="0" w:color="auto"/>
        <w:bottom w:val="none" w:sz="0" w:space="0" w:color="auto"/>
        <w:right w:val="none" w:sz="0" w:space="0" w:color="auto"/>
      </w:divBdr>
    </w:div>
    <w:div w:id="1730222857">
      <w:bodyDiv w:val="1"/>
      <w:marLeft w:val="0"/>
      <w:marRight w:val="0"/>
      <w:marTop w:val="0"/>
      <w:marBottom w:val="0"/>
      <w:divBdr>
        <w:top w:val="none" w:sz="0" w:space="0" w:color="auto"/>
        <w:left w:val="none" w:sz="0" w:space="0" w:color="auto"/>
        <w:bottom w:val="none" w:sz="0" w:space="0" w:color="auto"/>
        <w:right w:val="none" w:sz="0" w:space="0" w:color="auto"/>
      </w:divBdr>
    </w:div>
    <w:div w:id="1799180389">
      <w:bodyDiv w:val="1"/>
      <w:marLeft w:val="0"/>
      <w:marRight w:val="0"/>
      <w:marTop w:val="0"/>
      <w:marBottom w:val="0"/>
      <w:divBdr>
        <w:top w:val="none" w:sz="0" w:space="0" w:color="auto"/>
        <w:left w:val="none" w:sz="0" w:space="0" w:color="auto"/>
        <w:bottom w:val="none" w:sz="0" w:space="0" w:color="auto"/>
        <w:right w:val="none" w:sz="0" w:space="0" w:color="auto"/>
      </w:divBdr>
    </w:div>
    <w:div w:id="1802573234">
      <w:bodyDiv w:val="1"/>
      <w:marLeft w:val="0"/>
      <w:marRight w:val="0"/>
      <w:marTop w:val="0"/>
      <w:marBottom w:val="0"/>
      <w:divBdr>
        <w:top w:val="none" w:sz="0" w:space="0" w:color="auto"/>
        <w:left w:val="none" w:sz="0" w:space="0" w:color="auto"/>
        <w:bottom w:val="none" w:sz="0" w:space="0" w:color="auto"/>
        <w:right w:val="none" w:sz="0" w:space="0" w:color="auto"/>
      </w:divBdr>
    </w:div>
    <w:div w:id="19527816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glossaryDocument" Target="glossary/document.xml"/><Relationship Id="rId10" Type="http://schemas.openxmlformats.org/officeDocument/2006/relationships/hyperlink" Target="mailto:esanchez@difbc.gob.mx" TargetMode="Externa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464DD16DC04A4AE79B27A51B6D49A246"/>
        <w:category>
          <w:name w:val="General"/>
          <w:gallery w:val="placeholder"/>
        </w:category>
        <w:types>
          <w:type w:val="bbPlcHdr"/>
        </w:types>
        <w:behaviors>
          <w:behavior w:val="content"/>
        </w:behaviors>
        <w:guid w:val="{F0930B6D-6CCA-48EB-BE59-859469A9B0EC}"/>
      </w:docPartPr>
      <w:docPartBody>
        <w:p w:rsidR="00670C2F" w:rsidRDefault="00EC1C65" w:rsidP="00EC1C65">
          <w:pPr>
            <w:pStyle w:val="464DD16DC04A4AE79B27A51B6D49A246"/>
          </w:pPr>
          <w:r>
            <w:rPr>
              <w:color w:val="5B9BD5" w:themeColor="accent1"/>
              <w:lang w:val="es-ES"/>
            </w:rPr>
            <w:t>[Título del documento]</w:t>
          </w:r>
        </w:p>
      </w:docPartBody>
    </w:docPart>
    <w:docPart>
      <w:docPartPr>
        <w:name w:val="C4C018C0B80A44CEBD074A02BFB67348"/>
        <w:category>
          <w:name w:val="General"/>
          <w:gallery w:val="placeholder"/>
        </w:category>
        <w:types>
          <w:type w:val="bbPlcHdr"/>
        </w:types>
        <w:behaviors>
          <w:behavior w:val="content"/>
        </w:behaviors>
        <w:guid w:val="{D37F3EED-415C-4B5B-A4F3-10A7C40C91D2}"/>
      </w:docPartPr>
      <w:docPartBody>
        <w:p w:rsidR="00655F26" w:rsidRDefault="00546527" w:rsidP="00546527">
          <w:pPr>
            <w:pStyle w:val="C4C018C0B80A44CEBD074A02BFB67348"/>
          </w:pPr>
          <w:r>
            <w:rPr>
              <w:color w:val="5B9BD5" w:themeColor="accent1"/>
              <w:lang w:val="es-ES"/>
            </w:rPr>
            <w:t>[Título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Montserrat">
    <w:altName w:val="Times New Roman"/>
    <w:charset w:val="00"/>
    <w:family w:val="auto"/>
    <w:pitch w:val="variable"/>
    <w:sig w:usb0="00000001" w:usb1="00000003" w:usb2="00000000" w:usb3="00000000" w:csb0="00000197" w:csb1="00000000"/>
  </w:font>
  <w:font w:name="Tahoma">
    <w:panose1 w:val="020B0604030504040204"/>
    <w:charset w:val="00"/>
    <w:family w:val="swiss"/>
    <w:pitch w:val="variable"/>
    <w:sig w:usb0="E1002EFF" w:usb1="C000605B" w:usb2="00000029" w:usb3="00000000" w:csb0="0001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inkAnnotation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C1C65"/>
    <w:rsid w:val="00037404"/>
    <w:rsid w:val="00057B91"/>
    <w:rsid w:val="00063030"/>
    <w:rsid w:val="00076055"/>
    <w:rsid w:val="000C4934"/>
    <w:rsid w:val="00206EBC"/>
    <w:rsid w:val="00212E42"/>
    <w:rsid w:val="002243F6"/>
    <w:rsid w:val="0023325C"/>
    <w:rsid w:val="00234DA0"/>
    <w:rsid w:val="002A0A68"/>
    <w:rsid w:val="002E6E48"/>
    <w:rsid w:val="002F44BB"/>
    <w:rsid w:val="0033353E"/>
    <w:rsid w:val="00335D34"/>
    <w:rsid w:val="003F526C"/>
    <w:rsid w:val="004E30DB"/>
    <w:rsid w:val="004F28EB"/>
    <w:rsid w:val="005423E5"/>
    <w:rsid w:val="00545A12"/>
    <w:rsid w:val="00546527"/>
    <w:rsid w:val="005E74BA"/>
    <w:rsid w:val="00620A01"/>
    <w:rsid w:val="00631A45"/>
    <w:rsid w:val="00655F26"/>
    <w:rsid w:val="00662017"/>
    <w:rsid w:val="00670C2F"/>
    <w:rsid w:val="00682272"/>
    <w:rsid w:val="006B440C"/>
    <w:rsid w:val="006C1032"/>
    <w:rsid w:val="006E0DA5"/>
    <w:rsid w:val="00715DF2"/>
    <w:rsid w:val="007176E6"/>
    <w:rsid w:val="00722B34"/>
    <w:rsid w:val="00790A17"/>
    <w:rsid w:val="007D0433"/>
    <w:rsid w:val="007F167F"/>
    <w:rsid w:val="008803BD"/>
    <w:rsid w:val="008A536D"/>
    <w:rsid w:val="008C35E1"/>
    <w:rsid w:val="0090352F"/>
    <w:rsid w:val="009568FB"/>
    <w:rsid w:val="009808D8"/>
    <w:rsid w:val="00991FB6"/>
    <w:rsid w:val="00A45A8D"/>
    <w:rsid w:val="00A71E15"/>
    <w:rsid w:val="00A96E8E"/>
    <w:rsid w:val="00B43A62"/>
    <w:rsid w:val="00B63C02"/>
    <w:rsid w:val="00B67DFE"/>
    <w:rsid w:val="00B72A4B"/>
    <w:rsid w:val="00B8086E"/>
    <w:rsid w:val="00BB1AE8"/>
    <w:rsid w:val="00C052A9"/>
    <w:rsid w:val="00C45689"/>
    <w:rsid w:val="00C74E24"/>
    <w:rsid w:val="00CA1953"/>
    <w:rsid w:val="00CA5B51"/>
    <w:rsid w:val="00CB655B"/>
    <w:rsid w:val="00CF6CDB"/>
    <w:rsid w:val="00D16CC9"/>
    <w:rsid w:val="00D41B28"/>
    <w:rsid w:val="00D4314C"/>
    <w:rsid w:val="00D548D0"/>
    <w:rsid w:val="00D830F6"/>
    <w:rsid w:val="00DE0B7B"/>
    <w:rsid w:val="00DE28C7"/>
    <w:rsid w:val="00E2047D"/>
    <w:rsid w:val="00E24623"/>
    <w:rsid w:val="00EC1C65"/>
    <w:rsid w:val="00FF116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464DD16DC04A4AE79B27A51B6D49A246">
    <w:name w:val="464DD16DC04A4AE79B27A51B6D49A246"/>
    <w:rsid w:val="00EC1C65"/>
  </w:style>
  <w:style w:type="paragraph" w:customStyle="1" w:styleId="4B5BF2997B424F03AE12C607A6E1EACB">
    <w:name w:val="4B5BF2997B424F03AE12C607A6E1EACB"/>
    <w:rsid w:val="00EC1C65"/>
  </w:style>
  <w:style w:type="paragraph" w:customStyle="1" w:styleId="91D46871292F4FFD82FD462DFAD4E90D">
    <w:name w:val="91D46871292F4FFD82FD462DFAD4E90D"/>
    <w:rsid w:val="00546527"/>
  </w:style>
  <w:style w:type="paragraph" w:customStyle="1" w:styleId="C4C018C0B80A44CEBD074A02BFB67348">
    <w:name w:val="C4C018C0B80A44CEBD074A02BFB67348"/>
    <w:rsid w:val="0054652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Personalizado 51">
      <a:dk1>
        <a:sysClr val="windowText" lastClr="000000"/>
      </a:dk1>
      <a:lt1>
        <a:sysClr val="window" lastClr="FFFFFF"/>
      </a:lt1>
      <a:dk2>
        <a:srgbClr val="373545"/>
      </a:dk2>
      <a:lt2>
        <a:srgbClr val="DCD8DC"/>
      </a:lt2>
      <a:accent1>
        <a:srgbClr val="990033"/>
      </a:accent1>
      <a:accent2>
        <a:srgbClr val="990033"/>
      </a:accent2>
      <a:accent3>
        <a:srgbClr val="990033"/>
      </a:accent3>
      <a:accent4>
        <a:srgbClr val="990033"/>
      </a:accent4>
      <a:accent5>
        <a:srgbClr val="990033"/>
      </a:accent5>
      <a:accent6>
        <a:srgbClr val="990033"/>
      </a:accent6>
      <a:hlink>
        <a:srgbClr val="990033"/>
      </a:hlink>
      <a:folHlink>
        <a:srgbClr val="990033"/>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fdsde</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E3EB1F4-FA2C-439C-8B3B-7AD17CEB15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25</Pages>
  <Words>8449</Words>
  <Characters>46472</Characters>
  <Application>Microsoft Office Word</Application>
  <DocSecurity>0</DocSecurity>
  <Lines>387</Lines>
  <Paragraphs>109</Paragraphs>
  <ScaleCrop>false</ScaleCrop>
  <HeadingPairs>
    <vt:vector size="2" baseType="variant">
      <vt:variant>
        <vt:lpstr>Título</vt:lpstr>
      </vt:variant>
      <vt:variant>
        <vt:i4>1</vt:i4>
      </vt:variant>
    </vt:vector>
  </HeadingPairs>
  <TitlesOfParts>
    <vt:vector size="1" baseType="lpstr">
      <vt:lpstr>Adquisición de los Programas de Asistencia Social                                                                                                            Alimentaria y DEC</vt:lpstr>
    </vt:vector>
  </TitlesOfParts>
  <Company/>
  <LinksUpToDate>false</LinksUpToDate>
  <CharactersWithSpaces>54812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Adquisición de los Programas de Asistencia Social                                                                                                            Alimentaria y DEC</dc:title>
  <dc:subject>Adquisición de Despensas</dc:subject>
  <dc:creator>Diciembre 23, 2020.</dc:creator>
  <cp:keywords/>
  <dc:description/>
  <cp:lastModifiedBy>Carlos</cp:lastModifiedBy>
  <cp:revision>2</cp:revision>
  <cp:lastPrinted>2021-01-27T21:12:00Z</cp:lastPrinted>
  <dcterms:created xsi:type="dcterms:W3CDTF">2021-02-12T15:42:00Z</dcterms:created>
  <dcterms:modified xsi:type="dcterms:W3CDTF">2021-02-12T15:42:00Z</dcterms:modified>
</cp:coreProperties>
</file>