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3C3" w:rsidRPr="00D8504C" w:rsidRDefault="003A60EB" w:rsidP="00AF51F8">
      <w:pPr>
        <w:pStyle w:val="Puesto"/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OFICIALÍA MAYOR DE GOBIERNO DEL ESTADO DE BAJA CALIFORNIA</w:t>
      </w:r>
    </w:p>
    <w:p w:rsidR="00AF33C3" w:rsidRPr="008C79C4" w:rsidRDefault="000E6CAC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DIRECCIÓ</w:t>
      </w:r>
      <w:r w:rsidR="00AF33C3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N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DE </w:t>
      </w:r>
      <w:r w:rsidR="003A60EB" w:rsidRPr="008C79C4">
        <w:rPr>
          <w:rFonts w:ascii="Montserrat" w:hAnsi="Montserrat" w:cs="Arial"/>
          <w:noProof/>
          <w:sz w:val="16"/>
          <w:szCs w:val="16"/>
          <w:lang w:val="es-MX"/>
        </w:rPr>
        <w:t>ADQUISICIONES</w:t>
      </w:r>
      <w:r w:rsidR="003D6876" w:rsidRPr="008C79C4">
        <w:rPr>
          <w:rFonts w:ascii="Montserrat" w:hAnsi="Montserrat" w:cs="Arial"/>
          <w:noProof/>
          <w:sz w:val="16"/>
          <w:szCs w:val="16"/>
          <w:lang w:val="es-MX"/>
        </w:rPr>
        <w:t xml:space="preserve"> Y SERVICIOS GENERALES</w:t>
      </w:r>
    </w:p>
    <w:p w:rsidR="00AF33C3" w:rsidRPr="008C79C4" w:rsidRDefault="009E19BB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LICITACIÓ</w:t>
      </w:r>
      <w:r w:rsidR="00AF33C3" w:rsidRPr="008C79C4">
        <w:rPr>
          <w:rFonts w:ascii="Montserrat" w:hAnsi="Montserrat" w:cs="Arial"/>
          <w:noProof/>
          <w:sz w:val="16"/>
          <w:szCs w:val="16"/>
          <w:lang w:val="es-MX"/>
        </w:rPr>
        <w:t xml:space="preserve">N PÚBLICA </w:t>
      </w:r>
      <w:r w:rsidR="00135F24" w:rsidRPr="008C79C4">
        <w:rPr>
          <w:rFonts w:ascii="Montserrat" w:hAnsi="Montserrat" w:cs="Arial"/>
          <w:noProof/>
          <w:sz w:val="16"/>
          <w:szCs w:val="16"/>
          <w:lang w:val="es-MX"/>
        </w:rPr>
        <w:t>REGIONAL</w:t>
      </w:r>
    </w:p>
    <w:p w:rsidR="00AF33C3" w:rsidRPr="00D8504C" w:rsidRDefault="003A60EB" w:rsidP="00AF51F8">
      <w:pPr>
        <w:pStyle w:val="Ttulo1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8C79C4">
        <w:rPr>
          <w:rFonts w:ascii="Montserrat" w:hAnsi="Montserrat" w:cs="Arial"/>
          <w:noProof/>
          <w:sz w:val="16"/>
          <w:szCs w:val="16"/>
          <w:lang w:val="es-MX"/>
        </w:rPr>
        <w:t xml:space="preserve">CONVOCATORIA NÚMERO </w:t>
      </w:r>
      <w:r w:rsidR="00D1666C">
        <w:rPr>
          <w:rFonts w:ascii="Montserrat" w:hAnsi="Montserrat" w:cs="Arial"/>
          <w:noProof/>
          <w:sz w:val="16"/>
          <w:szCs w:val="16"/>
          <w:lang w:val="es-MX"/>
        </w:rPr>
        <w:t>OM-CESP</w:t>
      </w:r>
      <w:r w:rsidR="00D10946">
        <w:rPr>
          <w:rFonts w:ascii="Montserrat" w:hAnsi="Montserrat" w:cs="Arial"/>
          <w:noProof/>
          <w:sz w:val="16"/>
          <w:szCs w:val="16"/>
          <w:lang w:val="es-MX"/>
        </w:rPr>
        <w:t>T</w:t>
      </w:r>
      <w:r w:rsidR="00D1666C">
        <w:rPr>
          <w:rFonts w:ascii="Montserrat" w:hAnsi="Montserrat" w:cs="Arial"/>
          <w:noProof/>
          <w:sz w:val="16"/>
          <w:szCs w:val="16"/>
          <w:lang w:val="es-MX"/>
        </w:rPr>
        <w:t>-0</w:t>
      </w:r>
      <w:r w:rsidR="00D10946">
        <w:rPr>
          <w:rFonts w:ascii="Montserrat" w:hAnsi="Montserrat" w:cs="Arial"/>
          <w:noProof/>
          <w:sz w:val="16"/>
          <w:szCs w:val="16"/>
          <w:lang w:val="es-MX"/>
        </w:rPr>
        <w:t>17</w:t>
      </w:r>
      <w:r w:rsidR="00D1666C">
        <w:rPr>
          <w:rFonts w:ascii="Montserrat" w:hAnsi="Montserrat" w:cs="Arial"/>
          <w:noProof/>
          <w:sz w:val="16"/>
          <w:szCs w:val="16"/>
          <w:lang w:val="es-MX"/>
        </w:rPr>
        <w:t>-2023</w:t>
      </w:r>
    </w:p>
    <w:p w:rsidR="00AF33C3" w:rsidRPr="00D8504C" w:rsidRDefault="00AF33C3" w:rsidP="00AF51F8">
      <w:pPr>
        <w:tabs>
          <w:tab w:val="left" w:pos="9923"/>
        </w:tabs>
        <w:ind w:left="142" w:right="141"/>
        <w:rPr>
          <w:rFonts w:ascii="Montserrat" w:hAnsi="Montserrat"/>
          <w:noProof/>
          <w:sz w:val="16"/>
          <w:szCs w:val="16"/>
          <w:lang w:val="es-MX"/>
        </w:rPr>
      </w:pPr>
    </w:p>
    <w:p w:rsidR="00BF096E" w:rsidRDefault="00BF096E" w:rsidP="00BF096E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 licitación de carácter </w:t>
      </w:r>
      <w:r w:rsidRPr="008C79C4">
        <w:rPr>
          <w:rFonts w:ascii="Montserrat" w:hAnsi="Montserrat" w:cs="Arial"/>
          <w:noProof/>
          <w:sz w:val="16"/>
          <w:szCs w:val="16"/>
          <w:lang w:val="es-MX"/>
        </w:rPr>
        <w:t>regional que a continuación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se identifica.</w:t>
      </w:r>
    </w:p>
    <w:p w:rsidR="00BF096E" w:rsidRDefault="00BF096E" w:rsidP="000B180F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</w:p>
    <w:p w:rsidR="007F4A63" w:rsidRPr="00D8504C" w:rsidRDefault="00D10946" w:rsidP="000B180F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  <w:r w:rsidRPr="00D10946">
        <w:rPr>
          <w:rFonts w:ascii="Montserrat" w:hAnsi="Montserrat" w:cs="Arial"/>
          <w:b/>
          <w:noProof/>
          <w:sz w:val="16"/>
          <w:szCs w:val="16"/>
          <w:lang w:val="es-MX"/>
        </w:rPr>
        <w:t>SERVICIO DE</w:t>
      </w:r>
      <w:r w:rsidR="00DB1637"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 IMPRESIÓN Y</w:t>
      </w:r>
      <w:r w:rsidRPr="00D10946"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 FOTOCOPIADO PARA LA COMISIÓN ESTATAL DE SERVICIOS PÚBLICOS DE TIJUANA</w:t>
      </w: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6"/>
        <w:gridCol w:w="1134"/>
        <w:gridCol w:w="1743"/>
        <w:gridCol w:w="1659"/>
        <w:gridCol w:w="1701"/>
        <w:gridCol w:w="1814"/>
      </w:tblGrid>
      <w:tr w:rsidR="000763AB" w:rsidRPr="00D8504C" w:rsidTr="003D6876">
        <w:trPr>
          <w:trHeight w:val="268"/>
          <w:jc w:val="center"/>
        </w:trPr>
        <w:tc>
          <w:tcPr>
            <w:tcW w:w="1696" w:type="dxa"/>
            <w:vMerge w:val="restart"/>
            <w:vAlign w:val="center"/>
          </w:tcPr>
          <w:p w:rsidR="000763AB" w:rsidRPr="0040144A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40144A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Fecha límite para adquirir bases</w:t>
            </w:r>
          </w:p>
        </w:tc>
        <w:tc>
          <w:tcPr>
            <w:tcW w:w="1134" w:type="dxa"/>
            <w:vMerge w:val="restart"/>
            <w:vAlign w:val="center"/>
          </w:tcPr>
          <w:p w:rsidR="000763AB" w:rsidRPr="00E71F42" w:rsidRDefault="000763AB" w:rsidP="000763A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E71F42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Costo de las bases</w:t>
            </w:r>
          </w:p>
        </w:tc>
        <w:tc>
          <w:tcPr>
            <w:tcW w:w="1743" w:type="dxa"/>
            <w:vMerge w:val="restart"/>
            <w:vAlign w:val="center"/>
          </w:tcPr>
          <w:p w:rsidR="000763AB" w:rsidRPr="00D8504C" w:rsidRDefault="000763AB" w:rsidP="00A64EE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Junta de aclaraciones</w:t>
            </w:r>
          </w:p>
        </w:tc>
        <w:tc>
          <w:tcPr>
            <w:tcW w:w="3360" w:type="dxa"/>
            <w:gridSpan w:val="2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 xml:space="preserve">Presentación y apertura de proposiciones </w:t>
            </w:r>
          </w:p>
        </w:tc>
        <w:tc>
          <w:tcPr>
            <w:tcW w:w="1814" w:type="dxa"/>
            <w:vMerge w:val="restart"/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Fallo</w:t>
            </w:r>
          </w:p>
        </w:tc>
      </w:tr>
      <w:tr w:rsidR="000763AB" w:rsidRPr="00D8504C" w:rsidTr="003D6876">
        <w:trPr>
          <w:trHeight w:val="134"/>
          <w:jc w:val="center"/>
        </w:trPr>
        <w:tc>
          <w:tcPr>
            <w:tcW w:w="1696" w:type="dxa"/>
            <w:vMerge/>
            <w:tcBorders>
              <w:bottom w:val="single" w:sz="4" w:space="0" w:color="auto"/>
            </w:tcBorders>
            <w:vAlign w:val="center"/>
          </w:tcPr>
          <w:p w:rsidR="000763AB" w:rsidRPr="0040144A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0763AB" w:rsidRPr="00E71F42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743" w:type="dxa"/>
            <w:vMerge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659" w:type="dxa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1ra etapa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2da etapa</w:t>
            </w:r>
          </w:p>
        </w:tc>
        <w:tc>
          <w:tcPr>
            <w:tcW w:w="1814" w:type="dxa"/>
            <w:vMerge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</w:tr>
      <w:tr w:rsidR="000763AB" w:rsidRPr="00D8504C" w:rsidTr="003D6876">
        <w:trPr>
          <w:trHeight w:val="216"/>
          <w:jc w:val="center"/>
        </w:trPr>
        <w:tc>
          <w:tcPr>
            <w:tcW w:w="1696" w:type="dxa"/>
            <w:vAlign w:val="center"/>
          </w:tcPr>
          <w:p w:rsidR="000763AB" w:rsidRPr="00185163" w:rsidRDefault="00F812A4" w:rsidP="00F812A4">
            <w:pPr>
              <w:tabs>
                <w:tab w:val="left" w:pos="9923"/>
              </w:tabs>
              <w:ind w:left="-5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02/febrero</w:t>
            </w:r>
            <w:r w:rsidR="000763AB" w:rsidRPr="00440452">
              <w:rPr>
                <w:rFonts w:ascii="Montserrat" w:hAnsi="Montserrat" w:cs="Arial"/>
                <w:sz w:val="16"/>
                <w:szCs w:val="16"/>
                <w:lang w:val="es-MX"/>
              </w:rPr>
              <w:t>/202</w:t>
            </w:r>
            <w:r w:rsidR="00F00BCC"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</w:p>
        </w:tc>
        <w:tc>
          <w:tcPr>
            <w:tcW w:w="1134" w:type="dxa"/>
            <w:vAlign w:val="center"/>
          </w:tcPr>
          <w:p w:rsidR="000763AB" w:rsidRPr="00E71F42" w:rsidRDefault="000763AB" w:rsidP="000763A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E71F42">
              <w:rPr>
                <w:rFonts w:ascii="Montserrat" w:hAnsi="Montserrat" w:cs="Arial"/>
                <w:sz w:val="16"/>
                <w:szCs w:val="16"/>
                <w:lang w:val="es-MX"/>
              </w:rPr>
              <w:t>$2,200.00</w:t>
            </w:r>
          </w:p>
        </w:tc>
        <w:tc>
          <w:tcPr>
            <w:tcW w:w="1743" w:type="dxa"/>
            <w:vAlign w:val="center"/>
          </w:tcPr>
          <w:p w:rsidR="000763AB" w:rsidRPr="008C79C4" w:rsidRDefault="00F812A4" w:rsidP="00D8504C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01</w:t>
            </w:r>
            <w:r w:rsidR="00BD1A26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/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febrero</w:t>
            </w:r>
            <w:r w:rsidR="000763AB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/202</w:t>
            </w:r>
            <w:r w:rsidR="00F00BCC"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</w:p>
          <w:p w:rsidR="000763AB" w:rsidRPr="00D8504C" w:rsidRDefault="00185163" w:rsidP="00D10946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D10946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  <w:r w:rsidR="000763AB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D10946"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  <w:r w:rsidR="000763AB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659" w:type="dxa"/>
            <w:vAlign w:val="center"/>
          </w:tcPr>
          <w:p w:rsidR="00081A90" w:rsidRPr="008C79C4" w:rsidRDefault="008C79C4" w:rsidP="00081A9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F812A4">
              <w:rPr>
                <w:rFonts w:ascii="Montserrat" w:hAnsi="Montserrat" w:cs="Arial"/>
                <w:sz w:val="16"/>
                <w:szCs w:val="16"/>
                <w:lang w:val="es-MX"/>
              </w:rPr>
              <w:t>8</w:t>
            </w:r>
            <w:r w:rsidR="000763AB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/</w:t>
            </w:r>
            <w:r w:rsidR="00185163">
              <w:rPr>
                <w:rFonts w:ascii="Montserrat" w:hAnsi="Montserrat" w:cs="Arial"/>
                <w:sz w:val="16"/>
                <w:szCs w:val="16"/>
                <w:lang w:val="es-MX"/>
              </w:rPr>
              <w:t>febrero</w:t>
            </w:r>
            <w:r w:rsidR="003D6876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/</w:t>
            </w:r>
            <w:r w:rsidR="000763AB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202</w:t>
            </w:r>
            <w:r w:rsidR="00BD1A26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</w:p>
          <w:p w:rsidR="000763AB" w:rsidRPr="00D8504C" w:rsidRDefault="008C79C4" w:rsidP="00F812A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F812A4"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0763AB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F812A4"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  <w:r w:rsidR="000763AB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701" w:type="dxa"/>
            <w:vAlign w:val="center"/>
          </w:tcPr>
          <w:p w:rsidR="00BD1A26" w:rsidRPr="008C79C4" w:rsidRDefault="00F812A4" w:rsidP="00BD1A26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13</w:t>
            </w:r>
            <w:r w:rsidR="00BD1A26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/</w:t>
            </w:r>
            <w:r w:rsidR="00185163">
              <w:rPr>
                <w:rFonts w:ascii="Montserrat" w:hAnsi="Montserrat" w:cs="Arial"/>
                <w:sz w:val="16"/>
                <w:szCs w:val="16"/>
                <w:lang w:val="es-MX"/>
              </w:rPr>
              <w:t>febrero</w:t>
            </w:r>
            <w:r w:rsidR="00BD1A26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/2023</w:t>
            </w:r>
          </w:p>
          <w:p w:rsidR="000763AB" w:rsidRPr="00D8504C" w:rsidRDefault="00EA7456" w:rsidP="00F812A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color w:val="FF0000"/>
                <w:sz w:val="16"/>
                <w:szCs w:val="16"/>
                <w:lang w:val="es-MX"/>
              </w:rPr>
            </w:pPr>
            <w:r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F812A4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  <w:r w:rsidR="000763AB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185163"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  <w:r w:rsidR="000763AB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814" w:type="dxa"/>
            <w:vAlign w:val="center"/>
          </w:tcPr>
          <w:p w:rsidR="00BD1A26" w:rsidRPr="008C79C4" w:rsidRDefault="00F812A4" w:rsidP="00BD1A26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15</w:t>
            </w:r>
            <w:r w:rsidR="00BD1A26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/</w:t>
            </w:r>
            <w:r w:rsidR="00185163">
              <w:rPr>
                <w:rFonts w:ascii="Montserrat" w:hAnsi="Montserrat" w:cs="Arial"/>
                <w:sz w:val="16"/>
                <w:szCs w:val="16"/>
                <w:lang w:val="es-MX"/>
              </w:rPr>
              <w:t>febrero</w:t>
            </w:r>
            <w:r w:rsidR="00BD1A26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/2023</w:t>
            </w:r>
          </w:p>
          <w:p w:rsidR="000763AB" w:rsidRPr="00D8504C" w:rsidRDefault="003D6876" w:rsidP="00F812A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F812A4"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EA7456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F812A4"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  <w:r w:rsidR="000763AB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</w:tr>
    </w:tbl>
    <w:p w:rsidR="00FB0BB3" w:rsidRPr="00D8504C" w:rsidRDefault="00FB0BB3" w:rsidP="00AF51F8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</w:p>
    <w:tbl>
      <w:tblPr>
        <w:tblW w:w="9771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4"/>
        <w:gridCol w:w="4678"/>
        <w:gridCol w:w="1701"/>
        <w:gridCol w:w="2268"/>
      </w:tblGrid>
      <w:tr w:rsidR="00B33830" w:rsidRPr="00D8504C" w:rsidTr="00D8504C">
        <w:trPr>
          <w:trHeight w:val="78"/>
        </w:trPr>
        <w:tc>
          <w:tcPr>
            <w:tcW w:w="1124" w:type="dxa"/>
            <w:vAlign w:val="center"/>
          </w:tcPr>
          <w:p w:rsidR="00B33830" w:rsidRPr="00D8504C" w:rsidRDefault="00697901" w:rsidP="0048779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PAQUETE</w:t>
            </w:r>
          </w:p>
        </w:tc>
        <w:tc>
          <w:tcPr>
            <w:tcW w:w="4678" w:type="dxa"/>
            <w:vAlign w:val="center"/>
          </w:tcPr>
          <w:p w:rsidR="00B33830" w:rsidRPr="00D8504C" w:rsidRDefault="00B33830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701" w:type="dxa"/>
          </w:tcPr>
          <w:p w:rsidR="00B33830" w:rsidRPr="00D8504C" w:rsidRDefault="00B33830" w:rsidP="00161AD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 xml:space="preserve">CANTIDAD </w:t>
            </w:r>
          </w:p>
        </w:tc>
        <w:tc>
          <w:tcPr>
            <w:tcW w:w="2268" w:type="dxa"/>
          </w:tcPr>
          <w:p w:rsidR="00B33830" w:rsidRPr="00D8504C" w:rsidRDefault="00B33830" w:rsidP="00161AD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</w:tr>
      <w:tr w:rsidR="00B33830" w:rsidRPr="00D8504C" w:rsidTr="00D8504C">
        <w:trPr>
          <w:trHeight w:val="157"/>
        </w:trPr>
        <w:tc>
          <w:tcPr>
            <w:tcW w:w="1124" w:type="dxa"/>
            <w:vAlign w:val="center"/>
          </w:tcPr>
          <w:p w:rsidR="00B33830" w:rsidRPr="00D8504C" w:rsidRDefault="0069790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ES"/>
              </w:rPr>
            </w:pPr>
            <w:r>
              <w:rPr>
                <w:rFonts w:ascii="Montserrat" w:hAnsi="Montserrat" w:cs="Arial"/>
                <w:sz w:val="16"/>
                <w:szCs w:val="16"/>
                <w:lang w:val="es-ES"/>
              </w:rPr>
              <w:t>ÚNICO</w:t>
            </w:r>
          </w:p>
        </w:tc>
        <w:tc>
          <w:tcPr>
            <w:tcW w:w="4678" w:type="dxa"/>
            <w:vAlign w:val="center"/>
          </w:tcPr>
          <w:p w:rsidR="00B33830" w:rsidRPr="00112A5A" w:rsidRDefault="00D74B36" w:rsidP="00F91F32">
            <w:pPr>
              <w:tabs>
                <w:tab w:val="left" w:pos="9923"/>
              </w:tabs>
              <w:ind w:left="142" w:right="141"/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</w:pPr>
            <w:r w:rsidRPr="00D74B36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 xml:space="preserve">SERVICIO DE </w:t>
            </w:r>
            <w:r w:rsidR="00F91F32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FOTOCOPIADO</w:t>
            </w:r>
          </w:p>
        </w:tc>
        <w:tc>
          <w:tcPr>
            <w:tcW w:w="1701" w:type="dxa"/>
          </w:tcPr>
          <w:p w:rsidR="00B33830" w:rsidRPr="00D8504C" w:rsidRDefault="00311B3E" w:rsidP="0048779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</w:p>
        </w:tc>
        <w:tc>
          <w:tcPr>
            <w:tcW w:w="2268" w:type="dxa"/>
          </w:tcPr>
          <w:p w:rsidR="00B33830" w:rsidRPr="00D8504C" w:rsidRDefault="00311B3E" w:rsidP="00311B3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SERVICIO</w:t>
            </w:r>
          </w:p>
        </w:tc>
      </w:tr>
    </w:tbl>
    <w:p w:rsidR="00583453" w:rsidRDefault="0058345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3A60EB" w:rsidRPr="00E71F42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DISPONIBILIDAD DE LAS BASES: Las bases de licitación se encuentran disponibles </w:t>
      </w:r>
      <w:r w:rsidR="00AF51F8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para consulta en Internet en el sitio: </w:t>
      </w:r>
      <w:hyperlink r:id="rId5" w:history="1">
        <w:r w:rsidR="00AF51F8" w:rsidRPr="00D8504C">
          <w:rPr>
            <w:rStyle w:val="Hipervnculo"/>
            <w:rFonts w:ascii="Montserrat" w:hAnsi="Montserrat" w:cs="Arial"/>
            <w:b/>
            <w:i/>
            <w:noProof/>
            <w:sz w:val="16"/>
            <w:szCs w:val="16"/>
            <w:lang w:val="es-MX"/>
          </w:rPr>
          <w:t>https://compras.ebajacalifornia.gob.mx</w:t>
        </w:r>
      </w:hyperlink>
      <w:r w:rsidR="00AF51F8" w:rsidRPr="00D8504C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, </w:t>
      </w:r>
      <w:r w:rsidR="00AF51F8" w:rsidRPr="00D8504C">
        <w:rPr>
          <w:rFonts w:ascii="Montserrat" w:hAnsi="Montserrat" w:cs="Arial"/>
          <w:noProof/>
          <w:sz w:val="16"/>
          <w:szCs w:val="16"/>
          <w:lang w:val="es-MX"/>
        </w:rPr>
        <w:t>o</w:t>
      </w:r>
      <w:r w:rsidR="00AF51F8" w:rsidRPr="00D8504C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en la Dirección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de Adquisiciones </w:t>
      </w:r>
      <w:r w:rsidR="007C2A6E">
        <w:rPr>
          <w:rFonts w:ascii="Montserrat" w:hAnsi="Montserrat" w:cs="Arial"/>
          <w:noProof/>
          <w:sz w:val="16"/>
          <w:szCs w:val="16"/>
          <w:lang w:val="es-MX"/>
        </w:rPr>
        <w:t xml:space="preserve">y Servicios Generales </w:t>
      </w:r>
      <w:r w:rsidR="00580545">
        <w:rPr>
          <w:rFonts w:ascii="Montserrat" w:hAnsi="Montserrat" w:cs="Arial"/>
          <w:noProof/>
          <w:sz w:val="16"/>
          <w:szCs w:val="16"/>
          <w:lang w:val="es-MX"/>
        </w:rPr>
        <w:t>de</w:t>
      </w:r>
      <w:r w:rsidR="007C2A6E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Oficialía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Mayor de Gobierno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, sito en: 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Tercer piso del edificio del Poder Ejecutivo de Gobierno del Estado, Calz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.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Independencia #994, Centro Cívico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la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ciudad de Mexicali, Baja California teléfono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(686)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5581010 ext. </w:t>
      </w:r>
      <w:r w:rsidR="00C16CC5" w:rsidRPr="00D8504C">
        <w:rPr>
          <w:rFonts w:ascii="Montserrat" w:hAnsi="Montserrat" w:cs="Arial"/>
          <w:noProof/>
          <w:sz w:val="16"/>
          <w:szCs w:val="16"/>
          <w:lang w:val="es-MX"/>
        </w:rPr>
        <w:t>1317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lunes a viernes a partir de la fecha de la publicación de la convocatoria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y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hasta el sexto día natural previo al acto de presentación y apertura de proposiciones, en </w:t>
      </w:r>
      <w:r w:rsidRPr="00E71F42">
        <w:rPr>
          <w:rFonts w:ascii="Montserrat" w:hAnsi="Montserrat" w:cs="Arial"/>
          <w:noProof/>
          <w:sz w:val="16"/>
          <w:szCs w:val="16"/>
          <w:lang w:val="es-MX"/>
        </w:rPr>
        <w:t>horario de 8:00 a 1</w:t>
      </w:r>
      <w:r w:rsidR="00311B3E" w:rsidRPr="00E71F42">
        <w:rPr>
          <w:rFonts w:ascii="Montserrat" w:hAnsi="Montserrat" w:cs="Arial"/>
          <w:noProof/>
          <w:sz w:val="16"/>
          <w:szCs w:val="16"/>
          <w:lang w:val="es-MX"/>
        </w:rPr>
        <w:t>5</w:t>
      </w:r>
      <w:r w:rsidR="00263C55" w:rsidRPr="00E71F42">
        <w:rPr>
          <w:rFonts w:ascii="Montserrat" w:hAnsi="Montserrat" w:cs="Arial"/>
          <w:noProof/>
          <w:sz w:val="16"/>
          <w:szCs w:val="16"/>
          <w:lang w:val="es-MX"/>
        </w:rPr>
        <w:t>:00 horas,</w:t>
      </w:r>
      <w:r w:rsidRPr="00E71F42">
        <w:rPr>
          <w:rFonts w:ascii="Montserrat" w:hAnsi="Montserrat" w:cs="Arial"/>
          <w:noProof/>
          <w:sz w:val="16"/>
          <w:szCs w:val="16"/>
          <w:lang w:val="es-MX"/>
        </w:rPr>
        <w:t xml:space="preserve"> siendo de exclusiva responsabilidad de los interesados adquirirlas en su debida oportunidad. </w:t>
      </w:r>
    </w:p>
    <w:p w:rsidR="00AF33C3" w:rsidRDefault="00F77817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E71F42">
        <w:rPr>
          <w:rFonts w:ascii="Montserrat" w:hAnsi="Montserrat" w:cs="Arial"/>
          <w:noProof/>
          <w:sz w:val="16"/>
          <w:szCs w:val="16"/>
          <w:lang w:val="es-MX"/>
        </w:rPr>
        <w:t xml:space="preserve">COSTO DE LAS BASES DE LICITACIÓN: </w:t>
      </w:r>
      <w:r w:rsidR="00ED542B" w:rsidRPr="00E71F42">
        <w:rPr>
          <w:rFonts w:ascii="Montserrat" w:hAnsi="Montserrat" w:cs="Arial"/>
          <w:noProof/>
          <w:sz w:val="16"/>
          <w:szCs w:val="16"/>
          <w:lang w:val="es-MX"/>
        </w:rPr>
        <w:t xml:space="preserve">$2,200.00 pesos, </w:t>
      </w:r>
      <w:r w:rsidR="00404AFB">
        <w:rPr>
          <w:rFonts w:ascii="Montserrat" w:hAnsi="Montserrat" w:cs="Arial"/>
          <w:noProof/>
          <w:sz w:val="16"/>
          <w:szCs w:val="16"/>
          <w:lang w:val="es-MX"/>
        </w:rPr>
        <w:t xml:space="preserve">mediante </w:t>
      </w:r>
      <w:r w:rsidR="00E71F42" w:rsidRPr="00E71F42">
        <w:rPr>
          <w:rFonts w:ascii="Montserrat" w:hAnsi="Montserrat" w:cs="Arial"/>
          <w:noProof/>
          <w:sz w:val="16"/>
          <w:szCs w:val="16"/>
          <w:lang w:val="es-MX"/>
        </w:rPr>
        <w:t>depósito o transferencia bancaria a nombre de la Comisión Estatal de Servicios Públicos de Tijuana, cuenta bancaria 65-50060450-0, Clabe 014028655006045000.</w:t>
      </w:r>
    </w:p>
    <w:p w:rsidR="00386683" w:rsidRPr="00D8504C" w:rsidRDefault="0038668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VISITA A INSTALACIONES: no aplica.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PROCEDENCIA DE LOS RECURSOS: </w:t>
      </w:r>
      <w:r w:rsidR="00707D45">
        <w:rPr>
          <w:rFonts w:ascii="Montserrat" w:hAnsi="Montserrat" w:cs="Arial"/>
          <w:noProof/>
          <w:sz w:val="16"/>
          <w:szCs w:val="16"/>
          <w:lang w:val="es-MX"/>
        </w:rPr>
        <w:t>Estatales.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ACTOS DEL PROCEDIMIENTO: Los actos de junta de aclaraciones, prese</w:t>
      </w:r>
      <w:bookmarkStart w:id="0" w:name="_GoBack"/>
      <w:bookmarkEnd w:id="0"/>
      <w:r w:rsidRPr="00D8504C">
        <w:rPr>
          <w:rFonts w:ascii="Montserrat" w:hAnsi="Montserrat" w:cs="Arial"/>
          <w:noProof/>
          <w:sz w:val="16"/>
          <w:szCs w:val="16"/>
          <w:lang w:val="es-MX"/>
        </w:rPr>
        <w:t>ntación y apertura de prop</w:t>
      </w:r>
      <w:r w:rsidR="009E19BB">
        <w:rPr>
          <w:rFonts w:ascii="Montserrat" w:hAnsi="Montserrat" w:cs="Arial"/>
          <w:noProof/>
          <w:sz w:val="16"/>
          <w:szCs w:val="16"/>
          <w:lang w:val="es-MX"/>
        </w:rPr>
        <w:t>osiciones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en sus dos etapas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y fallo</w:t>
      </w:r>
      <w:r w:rsidR="009F5505" w:rsidRPr="00D8504C">
        <w:rPr>
          <w:rFonts w:ascii="Montserrat" w:hAnsi="Montserrat" w:cs="Arial"/>
          <w:noProof/>
          <w:sz w:val="16"/>
          <w:szCs w:val="16"/>
          <w:lang w:val="es-MX"/>
        </w:rPr>
        <w:t>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tendrán verificativo en la Sala de Juntas </w:t>
      </w:r>
      <w:r w:rsidR="00A1082B" w:rsidRPr="00D8504C">
        <w:rPr>
          <w:rFonts w:ascii="Montserrat" w:hAnsi="Montserrat" w:cs="Arial"/>
          <w:noProof/>
          <w:sz w:val="16"/>
          <w:szCs w:val="16"/>
          <w:lang w:val="es-MX"/>
        </w:rPr>
        <w:t>de la Dirección de Adquisiciones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="00555324">
        <w:rPr>
          <w:rFonts w:ascii="Montserrat" w:hAnsi="Montserrat" w:cs="Arial"/>
          <w:noProof/>
          <w:sz w:val="16"/>
          <w:szCs w:val="16"/>
          <w:lang w:val="es-MX"/>
        </w:rPr>
        <w:t xml:space="preserve">y Servicios Generales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en las fechas, horarios y domicilio ya citados.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En cumplimiento a lo ordenado por la fracción IV del artículo 26 de la Ley de Adquisiciones, Arrendamientos y Servicios del Estado de Baja California se informa que el </w:t>
      </w:r>
      <w:r w:rsidR="00BD1A26">
        <w:rPr>
          <w:rFonts w:ascii="Montserrat" w:hAnsi="Montserrat" w:cs="Arial"/>
          <w:noProof/>
          <w:sz w:val="16"/>
          <w:szCs w:val="16"/>
          <w:lang w:val="es-MX"/>
        </w:rPr>
        <w:t>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cto de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>presentación y apertura de proposiciones en su segunda etapa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será con propuesta a precio fijo.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CONDICIONES PARA LA PRESENTACIÓN DE LAS PROP</w:t>
      </w:r>
      <w:r w:rsidR="009E19BB">
        <w:rPr>
          <w:rFonts w:ascii="Montserrat" w:hAnsi="Montserrat" w:cs="Arial"/>
          <w:noProof/>
          <w:sz w:val="16"/>
          <w:szCs w:val="16"/>
          <w:lang w:val="es-MX"/>
        </w:rPr>
        <w:t>OSICIONES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: Además de la presentación personal se aceptará  el envío de prop</w:t>
      </w:r>
      <w:r w:rsidR="009E19BB">
        <w:rPr>
          <w:rFonts w:ascii="Montserrat" w:hAnsi="Montserrat" w:cs="Arial"/>
          <w:noProof/>
          <w:sz w:val="16"/>
          <w:szCs w:val="16"/>
          <w:lang w:val="es-MX"/>
        </w:rPr>
        <w:t>osiciones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por servic</w:t>
      </w:r>
      <w:r w:rsidR="00A52C29" w:rsidRPr="00D8504C">
        <w:rPr>
          <w:rFonts w:ascii="Montserrat" w:hAnsi="Montserrat" w:cs="Arial"/>
          <w:noProof/>
          <w:sz w:val="16"/>
          <w:szCs w:val="16"/>
          <w:lang w:val="es-MX"/>
        </w:rPr>
        <w:t>io postal o mensajería quedando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bajo responsabilidad del licitante que estas sean entregadas con acuse de recibo en su debida oportunidad, no aplica  la prese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>ntación por medios electrónicos.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IDIOMA: Todo lo relacionado con la prop</w:t>
      </w:r>
      <w:r w:rsidR="009E19BB">
        <w:rPr>
          <w:rFonts w:ascii="Montserrat" w:hAnsi="Montserrat" w:cs="Arial"/>
          <w:noProof/>
          <w:sz w:val="16"/>
          <w:szCs w:val="16"/>
          <w:lang w:val="es-MX"/>
        </w:rPr>
        <w:t>osición</w:t>
      </w:r>
      <w:r w:rsidR="009F550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deberá ser redactado en idioma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Español.</w:t>
      </w:r>
    </w:p>
    <w:p w:rsidR="00161AD2" w:rsidRPr="00D8504C" w:rsidRDefault="00707D45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707D45">
        <w:rPr>
          <w:rFonts w:ascii="Montserrat" w:hAnsi="Montserrat" w:cs="Arial"/>
          <w:sz w:val="16"/>
          <w:szCs w:val="16"/>
          <w:lang w:val="es-ES"/>
        </w:rPr>
        <w:t>LUGAR Y PLAZO DE PRESTACIÓN DEL SERVICIO</w:t>
      </w:r>
      <w:r w:rsidR="00161AD2" w:rsidRPr="00D8504C">
        <w:rPr>
          <w:rFonts w:ascii="Montserrat" w:hAnsi="Montserrat" w:cs="Arial"/>
          <w:sz w:val="16"/>
          <w:szCs w:val="16"/>
          <w:lang w:val="es-ES"/>
        </w:rPr>
        <w:t xml:space="preserve">: </w:t>
      </w:r>
      <w:r w:rsidRPr="00707D45">
        <w:rPr>
          <w:rFonts w:ascii="Montserrat" w:hAnsi="Montserrat" w:cs="Arial"/>
          <w:sz w:val="16"/>
          <w:szCs w:val="16"/>
          <w:lang w:val="es-ES"/>
        </w:rPr>
        <w:t xml:space="preserve">el servicio objeto de la presente licitación deberá ser proporcionado en los domicilios </w:t>
      </w:r>
      <w:r w:rsidR="00F91DB0">
        <w:rPr>
          <w:rFonts w:ascii="Montserrat" w:hAnsi="Montserrat" w:cs="Arial"/>
          <w:sz w:val="16"/>
          <w:szCs w:val="16"/>
          <w:lang w:val="es-ES"/>
        </w:rPr>
        <w:t xml:space="preserve">y conforme al plazo </w:t>
      </w:r>
      <w:r w:rsidRPr="00707D45">
        <w:rPr>
          <w:rFonts w:ascii="Montserrat" w:hAnsi="Montserrat" w:cs="Arial"/>
          <w:sz w:val="16"/>
          <w:szCs w:val="16"/>
          <w:lang w:val="es-ES"/>
        </w:rPr>
        <w:t>descrito</w:t>
      </w:r>
      <w:r w:rsidR="00C833A5">
        <w:rPr>
          <w:rFonts w:ascii="Montserrat" w:hAnsi="Montserrat" w:cs="Arial"/>
          <w:sz w:val="16"/>
          <w:szCs w:val="16"/>
          <w:lang w:val="es-ES"/>
        </w:rPr>
        <w:t xml:space="preserve"> en </w:t>
      </w:r>
      <w:r w:rsidR="008B1C64">
        <w:rPr>
          <w:rFonts w:ascii="Montserrat" w:hAnsi="Montserrat" w:cs="Arial"/>
          <w:sz w:val="16"/>
          <w:szCs w:val="16"/>
          <w:lang w:val="es-ES"/>
        </w:rPr>
        <w:t>e</w:t>
      </w:r>
      <w:r w:rsidR="00C833A5">
        <w:rPr>
          <w:rFonts w:ascii="Montserrat" w:hAnsi="Montserrat" w:cs="Arial"/>
          <w:sz w:val="16"/>
          <w:szCs w:val="16"/>
          <w:lang w:val="es-ES"/>
        </w:rPr>
        <w:t>l</w:t>
      </w:r>
      <w:r w:rsidR="00F91DB0">
        <w:rPr>
          <w:rFonts w:ascii="Montserrat" w:hAnsi="Montserrat" w:cs="Arial"/>
          <w:sz w:val="16"/>
          <w:szCs w:val="16"/>
          <w:lang w:val="es-ES"/>
        </w:rPr>
        <w:t xml:space="preserve"> punto 4.2</w:t>
      </w:r>
      <w:r w:rsidR="00C833A5">
        <w:rPr>
          <w:rFonts w:ascii="Montserrat" w:hAnsi="Montserrat" w:cs="Arial"/>
          <w:sz w:val="16"/>
          <w:szCs w:val="16"/>
          <w:lang w:val="es-ES"/>
        </w:rPr>
        <w:t xml:space="preserve"> </w:t>
      </w:r>
      <w:r w:rsidR="00F91DB0">
        <w:rPr>
          <w:rFonts w:ascii="Montserrat" w:hAnsi="Montserrat" w:cs="Arial"/>
          <w:sz w:val="16"/>
          <w:szCs w:val="16"/>
          <w:lang w:val="es-ES"/>
        </w:rPr>
        <w:t>de las bases</w:t>
      </w:r>
      <w:r w:rsidRPr="00707D45">
        <w:rPr>
          <w:rFonts w:ascii="Montserrat" w:hAnsi="Montserrat" w:cs="Arial"/>
          <w:sz w:val="16"/>
          <w:szCs w:val="16"/>
          <w:lang w:val="es-ES"/>
        </w:rPr>
        <w:t>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>MONEDA: La moneda para la cotización en la propuesta económica será pesos mexicanos.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>CONDICIONES DE PAGO: el pago se realizará dentro de los 30 días naturales siguientes a la recepción de la factura correspondiente.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>NO HABRÁ ANTICIPO.</w:t>
      </w:r>
    </w:p>
    <w:p w:rsidR="00161AD2" w:rsidRPr="00D8504C" w:rsidRDefault="00F91DB0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sz w:val="16"/>
          <w:szCs w:val="16"/>
          <w:lang w:val="es-ES"/>
        </w:rPr>
        <w:t>GARANTÍ</w:t>
      </w:r>
      <w:r w:rsidR="00161AD2" w:rsidRPr="00D8504C">
        <w:rPr>
          <w:rFonts w:ascii="Montserrat" w:hAnsi="Montserrat" w:cs="Arial"/>
          <w:sz w:val="16"/>
          <w:szCs w:val="16"/>
          <w:lang w:val="es-ES"/>
        </w:rPr>
        <w:t xml:space="preserve">AS: </w:t>
      </w:r>
      <w:r w:rsidR="00161AD2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en el POE el día 23 de septiembre de 2005. 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BD1A26" w:rsidRPr="003C4DF9" w:rsidRDefault="00BD1A26" w:rsidP="00BD1A2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La autoridad competente para oír y recibir inconformidades es la Secretaría de la Hon</w:t>
      </w:r>
      <w:r>
        <w:rPr>
          <w:rFonts w:ascii="Montserrat" w:hAnsi="Montserrat" w:cs="Arial"/>
          <w:noProof/>
          <w:sz w:val="16"/>
          <w:szCs w:val="16"/>
          <w:lang w:val="es-MX"/>
        </w:rPr>
        <w:t>e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stidad y la Función Pública, conforme al</w:t>
      </w:r>
      <w:r>
        <w:rPr>
          <w:rFonts w:ascii="Montserrat" w:hAnsi="Montserrat" w:cs="Arial"/>
          <w:noProof/>
          <w:sz w:val="16"/>
          <w:szCs w:val="16"/>
          <w:lang w:val="es-MX"/>
        </w:rPr>
        <w:t xml:space="preserve"> Art. 69 de la Ley de Adquisicio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n</w:t>
      </w:r>
      <w:r>
        <w:rPr>
          <w:rFonts w:ascii="Montserrat" w:hAnsi="Montserrat" w:cs="Arial"/>
          <w:noProof/>
          <w:sz w:val="16"/>
          <w:szCs w:val="16"/>
          <w:lang w:val="es-MX"/>
        </w:rPr>
        <w:t>es,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Pr="003C4DF9">
        <w:rPr>
          <w:rFonts w:ascii="Montserrat" w:hAnsi="Montserrat" w:cs="Arial"/>
          <w:noProof/>
          <w:sz w:val="16"/>
          <w:szCs w:val="16"/>
          <w:lang w:val="es-MX"/>
        </w:rPr>
        <w:t>Arrendamientos y Servicios para el Estado de Baja California.</w:t>
      </w:r>
    </w:p>
    <w:p w:rsidR="00AF33C3" w:rsidRPr="003C4DF9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F91DB0" w:rsidRDefault="00F91DB0" w:rsidP="00F91DB0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3C4DF9">
        <w:rPr>
          <w:rFonts w:ascii="Montserrat" w:hAnsi="Montserrat" w:cs="Arial"/>
          <w:noProof/>
          <w:sz w:val="16"/>
          <w:szCs w:val="16"/>
          <w:lang w:val="es-MX"/>
        </w:rPr>
        <w:t xml:space="preserve">Mexicali, Baja California a </w:t>
      </w:r>
      <w:r w:rsidR="00C833A5">
        <w:rPr>
          <w:rFonts w:ascii="Montserrat" w:hAnsi="Montserrat" w:cs="Arial"/>
          <w:noProof/>
          <w:sz w:val="16"/>
          <w:szCs w:val="16"/>
          <w:lang w:val="es-MX"/>
        </w:rPr>
        <w:t>2</w:t>
      </w:r>
      <w:r w:rsidR="00F812A4">
        <w:rPr>
          <w:rFonts w:ascii="Montserrat" w:hAnsi="Montserrat" w:cs="Arial"/>
          <w:noProof/>
          <w:sz w:val="16"/>
          <w:szCs w:val="16"/>
          <w:lang w:val="es-MX"/>
        </w:rPr>
        <w:t>7</w:t>
      </w:r>
      <w:r w:rsidRPr="003C4DF9">
        <w:rPr>
          <w:rFonts w:ascii="Montserrat" w:hAnsi="Montserrat" w:cs="Arial"/>
          <w:noProof/>
          <w:sz w:val="16"/>
          <w:szCs w:val="16"/>
          <w:lang w:val="es-MX"/>
        </w:rPr>
        <w:t xml:space="preserve"> de </w:t>
      </w:r>
      <w:r w:rsidR="00C833A5">
        <w:rPr>
          <w:rFonts w:ascii="Montserrat" w:hAnsi="Montserrat" w:cs="Arial"/>
          <w:noProof/>
          <w:sz w:val="16"/>
          <w:szCs w:val="16"/>
          <w:lang w:val="es-MX"/>
        </w:rPr>
        <w:t>enero</w:t>
      </w:r>
      <w:r w:rsidRPr="003C4DF9">
        <w:rPr>
          <w:rFonts w:ascii="Montserrat" w:hAnsi="Montserrat" w:cs="Arial"/>
          <w:noProof/>
          <w:sz w:val="16"/>
          <w:szCs w:val="16"/>
          <w:lang w:val="es-MX"/>
        </w:rPr>
        <w:t xml:space="preserve"> de 202</w:t>
      </w:r>
      <w:r w:rsidR="00C833A5">
        <w:rPr>
          <w:rFonts w:ascii="Montserrat" w:hAnsi="Montserrat" w:cs="Arial"/>
          <w:noProof/>
          <w:sz w:val="16"/>
          <w:szCs w:val="16"/>
          <w:lang w:val="es-MX"/>
        </w:rPr>
        <w:t>3</w:t>
      </w:r>
    </w:p>
    <w:p w:rsidR="003C4DF9" w:rsidRDefault="003C4DF9" w:rsidP="00F91DB0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3C4DF9" w:rsidRDefault="003C4DF9" w:rsidP="00F91DB0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F91DB0" w:rsidRDefault="00F91DB0" w:rsidP="00F91DB0">
      <w:pPr>
        <w:jc w:val="center"/>
        <w:rPr>
          <w:rFonts w:ascii="Montserrat" w:hAnsi="Montserrat" w:cs="Arial"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PRESIDENTE DEL COMITÉ DE ADQUISICIONES, ARRENDAMIENTOS Y</w:t>
      </w:r>
      <w:r w:rsidR="00F812A4">
        <w:rPr>
          <w:rFonts w:ascii="Montserrat" w:hAnsi="Montserrat" w:cs="Arial"/>
          <w:sz w:val="16"/>
          <w:szCs w:val="16"/>
          <w:lang w:val="es-MX"/>
        </w:rPr>
        <w:t xml:space="preserve"> </w:t>
      </w:r>
      <w:r w:rsidRPr="00D8504C">
        <w:rPr>
          <w:rFonts w:ascii="Montserrat" w:hAnsi="Montserrat" w:cs="Arial"/>
          <w:sz w:val="16"/>
          <w:szCs w:val="16"/>
          <w:lang w:val="es-MX"/>
        </w:rPr>
        <w:t>SERVICIOS DEL PODER EJECUTIVO DEL GOBIERNO DEL ESTADO DE BAJA</w:t>
      </w:r>
      <w:r>
        <w:rPr>
          <w:rFonts w:ascii="Montserrat" w:hAnsi="Montserrat" w:cs="Arial"/>
          <w:sz w:val="16"/>
          <w:szCs w:val="16"/>
          <w:lang w:val="es-MX"/>
        </w:rPr>
        <w:t xml:space="preserve"> </w:t>
      </w:r>
      <w:r w:rsidRPr="00D8504C">
        <w:rPr>
          <w:rFonts w:ascii="Montserrat" w:hAnsi="Montserrat" w:cs="Arial"/>
          <w:sz w:val="16"/>
          <w:szCs w:val="16"/>
          <w:lang w:val="es-MX"/>
        </w:rPr>
        <w:t>CALIFORNIA</w:t>
      </w:r>
      <w:r w:rsidR="009E19BB">
        <w:rPr>
          <w:rFonts w:ascii="Montserrat" w:hAnsi="Montserrat" w:cs="Arial"/>
          <w:sz w:val="16"/>
          <w:szCs w:val="16"/>
          <w:lang w:val="es-MX"/>
        </w:rPr>
        <w:t xml:space="preserve"> Y OFICIAL MAYOR</w:t>
      </w:r>
      <w:r w:rsidRPr="00D8504C">
        <w:rPr>
          <w:rFonts w:ascii="Montserrat" w:hAnsi="Montserrat" w:cs="Arial"/>
          <w:sz w:val="16"/>
          <w:szCs w:val="16"/>
          <w:lang w:val="es-MX"/>
        </w:rPr>
        <w:t xml:space="preserve"> </w:t>
      </w:r>
      <w:r w:rsidR="00F812A4">
        <w:rPr>
          <w:rFonts w:ascii="Montserrat" w:hAnsi="Montserrat" w:cs="Arial"/>
          <w:sz w:val="16"/>
          <w:szCs w:val="16"/>
          <w:lang w:val="es-MX"/>
        </w:rPr>
        <w:t>DE GOBIERNO</w:t>
      </w:r>
      <w:r w:rsidRPr="00D8504C">
        <w:rPr>
          <w:rFonts w:ascii="Montserrat" w:hAnsi="Montserrat" w:cs="Arial"/>
          <w:sz w:val="16"/>
          <w:szCs w:val="16"/>
          <w:lang w:val="es-MX"/>
        </w:rPr>
        <w:t xml:space="preserve"> </w:t>
      </w:r>
    </w:p>
    <w:p w:rsidR="00F91DB0" w:rsidRPr="00D8504C" w:rsidRDefault="00F91DB0" w:rsidP="00F91DB0">
      <w:pPr>
        <w:jc w:val="center"/>
        <w:rPr>
          <w:rFonts w:ascii="Montserrat" w:hAnsi="Montserrat" w:cs="Arial"/>
          <w:b/>
          <w:sz w:val="16"/>
          <w:szCs w:val="16"/>
          <w:lang w:val="es-MX"/>
        </w:rPr>
      </w:pPr>
      <w:r>
        <w:rPr>
          <w:rFonts w:ascii="Montserrat" w:hAnsi="Montserrat" w:cs="Arial"/>
          <w:b/>
          <w:sz w:val="16"/>
          <w:szCs w:val="16"/>
          <w:lang w:val="es-MX"/>
        </w:rPr>
        <w:t>BIÓ</w:t>
      </w:r>
      <w:r w:rsidRPr="00D8504C">
        <w:rPr>
          <w:rFonts w:ascii="Montserrat" w:hAnsi="Montserrat" w:cs="Arial"/>
          <w:b/>
          <w:sz w:val="16"/>
          <w:szCs w:val="16"/>
          <w:lang w:val="es-MX"/>
        </w:rPr>
        <w:t>L. ROCÍO LÓPEZ GOROSAVE</w:t>
      </w:r>
    </w:p>
    <w:p w:rsidR="00F91DB0" w:rsidRPr="00D8504C" w:rsidRDefault="00F91DB0" w:rsidP="00F91DB0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Rúbrica</w:t>
      </w:r>
    </w:p>
    <w:p w:rsidR="00A31905" w:rsidRPr="00D8504C" w:rsidRDefault="00A31905" w:rsidP="00F91DB0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sectPr w:rsidR="00A31905" w:rsidRPr="00D8504C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763AB"/>
    <w:rsid w:val="00081A90"/>
    <w:rsid w:val="0008331C"/>
    <w:rsid w:val="00083DEF"/>
    <w:rsid w:val="000A1B10"/>
    <w:rsid w:val="000B180F"/>
    <w:rsid w:val="000E3E75"/>
    <w:rsid w:val="000E6CAC"/>
    <w:rsid w:val="00106010"/>
    <w:rsid w:val="00112A5A"/>
    <w:rsid w:val="00132929"/>
    <w:rsid w:val="00132D51"/>
    <w:rsid w:val="00135F24"/>
    <w:rsid w:val="00136A4F"/>
    <w:rsid w:val="00145D6D"/>
    <w:rsid w:val="001479E9"/>
    <w:rsid w:val="00161AD2"/>
    <w:rsid w:val="00183DA0"/>
    <w:rsid w:val="00185163"/>
    <w:rsid w:val="001A04BE"/>
    <w:rsid w:val="001A0E0B"/>
    <w:rsid w:val="001A123D"/>
    <w:rsid w:val="001C1DCF"/>
    <w:rsid w:val="001C368C"/>
    <w:rsid w:val="001C5E60"/>
    <w:rsid w:val="001D24FC"/>
    <w:rsid w:val="001D4DA9"/>
    <w:rsid w:val="001D67A3"/>
    <w:rsid w:val="001E5E44"/>
    <w:rsid w:val="001F1E85"/>
    <w:rsid w:val="0020297C"/>
    <w:rsid w:val="00206E3F"/>
    <w:rsid w:val="002266C6"/>
    <w:rsid w:val="002355CB"/>
    <w:rsid w:val="002477A2"/>
    <w:rsid w:val="00263C55"/>
    <w:rsid w:val="002658A2"/>
    <w:rsid w:val="0027371D"/>
    <w:rsid w:val="00284CA6"/>
    <w:rsid w:val="002A4F4E"/>
    <w:rsid w:val="002E5703"/>
    <w:rsid w:val="002E5887"/>
    <w:rsid w:val="002F138A"/>
    <w:rsid w:val="00304955"/>
    <w:rsid w:val="0030671C"/>
    <w:rsid w:val="00311B3E"/>
    <w:rsid w:val="0032268A"/>
    <w:rsid w:val="00345A88"/>
    <w:rsid w:val="00356296"/>
    <w:rsid w:val="00373087"/>
    <w:rsid w:val="003773F8"/>
    <w:rsid w:val="00386683"/>
    <w:rsid w:val="003950D8"/>
    <w:rsid w:val="003A60EB"/>
    <w:rsid w:val="003B1531"/>
    <w:rsid w:val="003B73F8"/>
    <w:rsid w:val="003C05BF"/>
    <w:rsid w:val="003C4DF9"/>
    <w:rsid w:val="003D5809"/>
    <w:rsid w:val="003D5B4A"/>
    <w:rsid w:val="003D6876"/>
    <w:rsid w:val="0040144A"/>
    <w:rsid w:val="00402D22"/>
    <w:rsid w:val="00404AFB"/>
    <w:rsid w:val="004058DB"/>
    <w:rsid w:val="004222E6"/>
    <w:rsid w:val="00423FA3"/>
    <w:rsid w:val="00440452"/>
    <w:rsid w:val="00444D12"/>
    <w:rsid w:val="004501E5"/>
    <w:rsid w:val="00461322"/>
    <w:rsid w:val="00464872"/>
    <w:rsid w:val="0048779C"/>
    <w:rsid w:val="00487A8D"/>
    <w:rsid w:val="004921D0"/>
    <w:rsid w:val="004B419F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3282C"/>
    <w:rsid w:val="005356D4"/>
    <w:rsid w:val="00543B23"/>
    <w:rsid w:val="00555324"/>
    <w:rsid w:val="0055535B"/>
    <w:rsid w:val="00555888"/>
    <w:rsid w:val="00573070"/>
    <w:rsid w:val="00574522"/>
    <w:rsid w:val="00580545"/>
    <w:rsid w:val="00583453"/>
    <w:rsid w:val="005849B8"/>
    <w:rsid w:val="0059089A"/>
    <w:rsid w:val="005B279D"/>
    <w:rsid w:val="005D3F4B"/>
    <w:rsid w:val="005D58D6"/>
    <w:rsid w:val="005E4212"/>
    <w:rsid w:val="00613B38"/>
    <w:rsid w:val="00614163"/>
    <w:rsid w:val="00617E90"/>
    <w:rsid w:val="00621066"/>
    <w:rsid w:val="00621998"/>
    <w:rsid w:val="00626FB7"/>
    <w:rsid w:val="006479C8"/>
    <w:rsid w:val="006771EC"/>
    <w:rsid w:val="006801A4"/>
    <w:rsid w:val="00696626"/>
    <w:rsid w:val="00697901"/>
    <w:rsid w:val="006C7FB8"/>
    <w:rsid w:val="006D5100"/>
    <w:rsid w:val="006E5F32"/>
    <w:rsid w:val="006F48CE"/>
    <w:rsid w:val="006F5C3D"/>
    <w:rsid w:val="007021AC"/>
    <w:rsid w:val="00707D45"/>
    <w:rsid w:val="00710271"/>
    <w:rsid w:val="00742415"/>
    <w:rsid w:val="00762B8F"/>
    <w:rsid w:val="007674DB"/>
    <w:rsid w:val="00777399"/>
    <w:rsid w:val="00794A4A"/>
    <w:rsid w:val="007A08F7"/>
    <w:rsid w:val="007B0B1F"/>
    <w:rsid w:val="007C2A6E"/>
    <w:rsid w:val="007D09D7"/>
    <w:rsid w:val="007D6209"/>
    <w:rsid w:val="007F4A63"/>
    <w:rsid w:val="00817D07"/>
    <w:rsid w:val="00825DC3"/>
    <w:rsid w:val="00835106"/>
    <w:rsid w:val="008352F7"/>
    <w:rsid w:val="008448C9"/>
    <w:rsid w:val="00873517"/>
    <w:rsid w:val="008A6640"/>
    <w:rsid w:val="008A760A"/>
    <w:rsid w:val="008B1C64"/>
    <w:rsid w:val="008B4BD2"/>
    <w:rsid w:val="008C016B"/>
    <w:rsid w:val="008C79C4"/>
    <w:rsid w:val="008E5B3B"/>
    <w:rsid w:val="008E6667"/>
    <w:rsid w:val="008F081A"/>
    <w:rsid w:val="0090693D"/>
    <w:rsid w:val="00907447"/>
    <w:rsid w:val="00913ABC"/>
    <w:rsid w:val="009424CE"/>
    <w:rsid w:val="00954061"/>
    <w:rsid w:val="00965C19"/>
    <w:rsid w:val="00975DEA"/>
    <w:rsid w:val="00977305"/>
    <w:rsid w:val="00982962"/>
    <w:rsid w:val="009A51FA"/>
    <w:rsid w:val="009A762D"/>
    <w:rsid w:val="009C5BA4"/>
    <w:rsid w:val="009D4599"/>
    <w:rsid w:val="009E19BB"/>
    <w:rsid w:val="009E6F7A"/>
    <w:rsid w:val="009F5505"/>
    <w:rsid w:val="00A042C9"/>
    <w:rsid w:val="00A1072F"/>
    <w:rsid w:val="00A1082B"/>
    <w:rsid w:val="00A210A6"/>
    <w:rsid w:val="00A24281"/>
    <w:rsid w:val="00A31905"/>
    <w:rsid w:val="00A52C29"/>
    <w:rsid w:val="00A57FD9"/>
    <w:rsid w:val="00A621EA"/>
    <w:rsid w:val="00A64EE9"/>
    <w:rsid w:val="00A77419"/>
    <w:rsid w:val="00A81BCD"/>
    <w:rsid w:val="00A83BFA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33830"/>
    <w:rsid w:val="00B42DE4"/>
    <w:rsid w:val="00B43AC7"/>
    <w:rsid w:val="00B52887"/>
    <w:rsid w:val="00B6117D"/>
    <w:rsid w:val="00B61D83"/>
    <w:rsid w:val="00B664AF"/>
    <w:rsid w:val="00B72DEF"/>
    <w:rsid w:val="00B808CE"/>
    <w:rsid w:val="00B84067"/>
    <w:rsid w:val="00B94D9D"/>
    <w:rsid w:val="00BB1837"/>
    <w:rsid w:val="00BB7E8C"/>
    <w:rsid w:val="00BC5D86"/>
    <w:rsid w:val="00BC6B90"/>
    <w:rsid w:val="00BD1A26"/>
    <w:rsid w:val="00BE20D5"/>
    <w:rsid w:val="00BF096E"/>
    <w:rsid w:val="00C168B9"/>
    <w:rsid w:val="00C16CC5"/>
    <w:rsid w:val="00C1748F"/>
    <w:rsid w:val="00C20451"/>
    <w:rsid w:val="00C32879"/>
    <w:rsid w:val="00C3290B"/>
    <w:rsid w:val="00C3739C"/>
    <w:rsid w:val="00C415E2"/>
    <w:rsid w:val="00C442BE"/>
    <w:rsid w:val="00C46B2C"/>
    <w:rsid w:val="00C52C58"/>
    <w:rsid w:val="00C54C89"/>
    <w:rsid w:val="00C6486A"/>
    <w:rsid w:val="00C6584B"/>
    <w:rsid w:val="00C74313"/>
    <w:rsid w:val="00C833A5"/>
    <w:rsid w:val="00C859BF"/>
    <w:rsid w:val="00C874D2"/>
    <w:rsid w:val="00C91A67"/>
    <w:rsid w:val="00CA35CA"/>
    <w:rsid w:val="00CA64A1"/>
    <w:rsid w:val="00CB6855"/>
    <w:rsid w:val="00CC4029"/>
    <w:rsid w:val="00CC4A70"/>
    <w:rsid w:val="00CD785D"/>
    <w:rsid w:val="00CE67AB"/>
    <w:rsid w:val="00D00AF4"/>
    <w:rsid w:val="00D01CBA"/>
    <w:rsid w:val="00D02342"/>
    <w:rsid w:val="00D042D6"/>
    <w:rsid w:val="00D10946"/>
    <w:rsid w:val="00D1666C"/>
    <w:rsid w:val="00D22D71"/>
    <w:rsid w:val="00D30BBF"/>
    <w:rsid w:val="00D46CD2"/>
    <w:rsid w:val="00D55C4A"/>
    <w:rsid w:val="00D66BAC"/>
    <w:rsid w:val="00D74B36"/>
    <w:rsid w:val="00D8504C"/>
    <w:rsid w:val="00D958C3"/>
    <w:rsid w:val="00D96F2C"/>
    <w:rsid w:val="00D97A07"/>
    <w:rsid w:val="00DB116D"/>
    <w:rsid w:val="00DB1637"/>
    <w:rsid w:val="00DB2FDF"/>
    <w:rsid w:val="00DB7924"/>
    <w:rsid w:val="00DC0C82"/>
    <w:rsid w:val="00DC366C"/>
    <w:rsid w:val="00DC4F34"/>
    <w:rsid w:val="00DD0E78"/>
    <w:rsid w:val="00E30AF2"/>
    <w:rsid w:val="00E465F8"/>
    <w:rsid w:val="00E46AF9"/>
    <w:rsid w:val="00E52B01"/>
    <w:rsid w:val="00E66071"/>
    <w:rsid w:val="00E71F42"/>
    <w:rsid w:val="00EA65BD"/>
    <w:rsid w:val="00EA7456"/>
    <w:rsid w:val="00EC7AA2"/>
    <w:rsid w:val="00ED0047"/>
    <w:rsid w:val="00ED542B"/>
    <w:rsid w:val="00ED5BA4"/>
    <w:rsid w:val="00EE719A"/>
    <w:rsid w:val="00F00BCC"/>
    <w:rsid w:val="00F03E23"/>
    <w:rsid w:val="00F20855"/>
    <w:rsid w:val="00F463B7"/>
    <w:rsid w:val="00F47816"/>
    <w:rsid w:val="00F65F60"/>
    <w:rsid w:val="00F70FD9"/>
    <w:rsid w:val="00F77817"/>
    <w:rsid w:val="00F812A4"/>
    <w:rsid w:val="00F915D2"/>
    <w:rsid w:val="00F91DB0"/>
    <w:rsid w:val="00F91F32"/>
    <w:rsid w:val="00F9273A"/>
    <w:rsid w:val="00FB0BB3"/>
    <w:rsid w:val="00FE0981"/>
    <w:rsid w:val="00FE432C"/>
    <w:rsid w:val="00FF1CF2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770</Words>
  <Characters>4235</Characters>
  <Application>Microsoft Office Word</Application>
  <DocSecurity>0</DocSecurity>
  <Lines>35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OM-CO-DENISSE</cp:lastModifiedBy>
  <cp:revision>59</cp:revision>
  <cp:lastPrinted>2023-01-20T19:36:00Z</cp:lastPrinted>
  <dcterms:created xsi:type="dcterms:W3CDTF">2022-01-12T19:05:00Z</dcterms:created>
  <dcterms:modified xsi:type="dcterms:W3CDTF">2023-01-20T19:46:00Z</dcterms:modified>
</cp:coreProperties>
</file>