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35FD" w:rsidRPr="00DF7EE2" w:rsidRDefault="00180788" w:rsidP="00C335FD">
      <w:pPr>
        <w:pStyle w:val="3"/>
        <w:ind w:left="1260" w:hanging="540"/>
        <w:jc w:val="center"/>
        <w:rPr>
          <w:rFonts w:ascii="Arial" w:hAnsi="Arial" w:cs="Arial"/>
          <w:b/>
          <w:bCs/>
          <w:sz w:val="24"/>
          <w:szCs w:val="24"/>
          <w:lang w:val="es-ES"/>
        </w:rPr>
      </w:pPr>
      <w:r>
        <w:rPr>
          <w:rFonts w:ascii="Arial" w:hAnsi="Arial" w:cs="Arial"/>
          <w:b/>
          <w:bCs/>
          <w:lang w:val="es-ES"/>
        </w:rPr>
        <w:t xml:space="preserve"> </w:t>
      </w:r>
      <w:r w:rsidR="00C335FD" w:rsidRPr="00DF7EE2">
        <w:rPr>
          <w:rFonts w:ascii="Arial" w:hAnsi="Arial" w:cs="Arial"/>
          <w:b/>
          <w:bCs/>
          <w:sz w:val="24"/>
          <w:szCs w:val="24"/>
          <w:lang w:val="es-ES"/>
        </w:rPr>
        <w:t>ANEXO TÉCNICO</w:t>
      </w:r>
    </w:p>
    <w:p w:rsidR="00DF7EE2" w:rsidRDefault="00DF7EE2" w:rsidP="00C335FD">
      <w:pPr>
        <w:ind w:left="1260" w:hanging="540"/>
        <w:jc w:val="center"/>
        <w:rPr>
          <w:rFonts w:ascii="Arial" w:hAnsi="Arial" w:cs="Arial"/>
          <w:b/>
          <w:bCs/>
          <w:sz w:val="24"/>
          <w:szCs w:val="24"/>
          <w:lang w:val="es-ES"/>
        </w:rPr>
      </w:pPr>
    </w:p>
    <w:p w:rsidR="00C335FD" w:rsidRDefault="00C335FD" w:rsidP="00C335FD">
      <w:pPr>
        <w:ind w:left="1260" w:hanging="540"/>
        <w:jc w:val="center"/>
        <w:rPr>
          <w:rFonts w:ascii="Arial" w:hAnsi="Arial" w:cs="Arial"/>
          <w:b/>
          <w:bCs/>
          <w:sz w:val="24"/>
          <w:szCs w:val="24"/>
          <w:lang w:val="es-ES"/>
        </w:rPr>
      </w:pPr>
      <w:r w:rsidRPr="00DF7EE2">
        <w:rPr>
          <w:rFonts w:ascii="Arial" w:hAnsi="Arial" w:cs="Arial"/>
          <w:b/>
          <w:bCs/>
          <w:sz w:val="24"/>
          <w:szCs w:val="24"/>
          <w:lang w:val="es-ES"/>
        </w:rPr>
        <w:t>PAQUETE 1</w:t>
      </w:r>
    </w:p>
    <w:p w:rsidR="00DF7EE2" w:rsidRDefault="00DF7EE2" w:rsidP="00C335FD">
      <w:pPr>
        <w:ind w:left="1260" w:hanging="540"/>
        <w:jc w:val="center"/>
        <w:rPr>
          <w:rFonts w:ascii="Arial" w:hAnsi="Arial" w:cs="Arial"/>
          <w:b/>
          <w:bCs/>
          <w:sz w:val="24"/>
          <w:szCs w:val="24"/>
          <w:lang w:val="es-ES"/>
        </w:rPr>
      </w:pPr>
    </w:p>
    <w:p w:rsidR="00DF7EE2" w:rsidRDefault="00DF7EE2" w:rsidP="00C335FD">
      <w:pPr>
        <w:ind w:left="1260" w:hanging="540"/>
        <w:jc w:val="center"/>
        <w:rPr>
          <w:rFonts w:ascii="Arial" w:hAnsi="Arial" w:cs="Arial"/>
          <w:b/>
          <w:bCs/>
          <w:sz w:val="24"/>
          <w:szCs w:val="24"/>
          <w:lang w:val="es-ES"/>
        </w:rPr>
      </w:pPr>
      <w:r>
        <w:rPr>
          <w:rFonts w:ascii="Arial" w:hAnsi="Arial" w:cs="Arial"/>
          <w:b/>
          <w:bCs/>
          <w:sz w:val="24"/>
          <w:szCs w:val="24"/>
          <w:lang w:val="es-ES"/>
        </w:rPr>
        <w:t>SECRETARIA DE HACIENDA DEL ESTADO</w:t>
      </w:r>
    </w:p>
    <w:p w:rsidR="009C2C73" w:rsidRDefault="009C2C73" w:rsidP="00C335FD">
      <w:pPr>
        <w:ind w:left="1260" w:hanging="540"/>
        <w:jc w:val="center"/>
        <w:rPr>
          <w:rFonts w:ascii="Arial" w:hAnsi="Arial" w:cs="Arial"/>
          <w:b/>
          <w:bCs/>
          <w:sz w:val="24"/>
          <w:szCs w:val="24"/>
          <w:lang w:val="es-ES"/>
        </w:rPr>
      </w:pPr>
    </w:p>
    <w:p w:rsidR="009C2C73" w:rsidRDefault="009C2C73" w:rsidP="009C2C73">
      <w:pPr>
        <w:ind w:left="1260" w:hanging="540"/>
        <w:jc w:val="center"/>
        <w:rPr>
          <w:rFonts w:ascii="Arial" w:hAnsi="Arial" w:cs="Arial"/>
          <w:b/>
          <w:bCs/>
          <w:lang w:val="es-ES"/>
        </w:rPr>
      </w:pPr>
      <w:r>
        <w:rPr>
          <w:rFonts w:ascii="Arial" w:hAnsi="Arial" w:cs="Arial"/>
          <w:b/>
          <w:bCs/>
          <w:lang w:val="es-ES"/>
        </w:rPr>
        <w:t>IMPORTE MÍNIMO DE PRESUPUESTO AUTORIZADO: $</w:t>
      </w:r>
      <w:r>
        <w:rPr>
          <w:rFonts w:ascii="Arial" w:hAnsi="Arial" w:cs="Arial"/>
          <w:b/>
          <w:bCs/>
          <w:lang w:val="es-ES"/>
        </w:rPr>
        <w:t>862,092.68</w:t>
      </w:r>
    </w:p>
    <w:p w:rsidR="009C2C73" w:rsidRDefault="009C2C73" w:rsidP="009C2C73">
      <w:pPr>
        <w:ind w:left="1260" w:hanging="540"/>
        <w:jc w:val="center"/>
        <w:rPr>
          <w:rFonts w:ascii="Arial" w:hAnsi="Arial" w:cs="Arial"/>
          <w:b/>
          <w:bCs/>
          <w:lang w:val="es-ES"/>
        </w:rPr>
      </w:pPr>
      <w:r>
        <w:rPr>
          <w:rFonts w:ascii="Arial" w:hAnsi="Arial" w:cs="Arial"/>
          <w:b/>
          <w:bCs/>
          <w:lang w:val="es-ES"/>
        </w:rPr>
        <w:t>IMPORTE MÁXIMO DE PRESUPUESTO AUTORIZADO: $</w:t>
      </w:r>
      <w:r>
        <w:rPr>
          <w:rFonts w:ascii="Arial" w:hAnsi="Arial" w:cs="Arial"/>
          <w:b/>
          <w:bCs/>
          <w:lang w:val="es-ES"/>
        </w:rPr>
        <w:t>2´155,231.70</w:t>
      </w:r>
    </w:p>
    <w:p w:rsidR="009C2C73" w:rsidRPr="00DF7EE2" w:rsidRDefault="009C2C73" w:rsidP="00C335FD">
      <w:pPr>
        <w:ind w:left="1260" w:hanging="540"/>
        <w:jc w:val="center"/>
        <w:rPr>
          <w:rFonts w:ascii="Arial" w:hAnsi="Arial" w:cs="Arial"/>
          <w:b/>
          <w:bCs/>
          <w:sz w:val="24"/>
          <w:szCs w:val="24"/>
          <w:lang w:val="es-ES"/>
        </w:rPr>
      </w:pPr>
    </w:p>
    <w:p w:rsidR="00C335FD" w:rsidRPr="00EA6EBB" w:rsidRDefault="00C335FD" w:rsidP="00C335FD">
      <w:pPr>
        <w:ind w:left="142" w:right="48"/>
        <w:jc w:val="center"/>
        <w:rPr>
          <w:rFonts w:ascii="Arial" w:hAnsi="Arial" w:cs="Arial"/>
          <w:b/>
        </w:rPr>
      </w:pPr>
    </w:p>
    <w:p w:rsidR="006F7063" w:rsidRPr="00917E97" w:rsidRDefault="006F7063" w:rsidP="006F7063">
      <w:pPr>
        <w:pStyle w:val="Ttulo"/>
        <w:shd w:val="clear" w:color="auto" w:fill="FFFFFF" w:themeFill="background1"/>
        <w:ind w:right="-93"/>
        <w:rPr>
          <w:rFonts w:ascii="Arial Narrow" w:hAnsi="Arial Narrow" w:cs="Arial"/>
          <w:b w:val="0"/>
          <w:sz w:val="24"/>
        </w:rPr>
      </w:pPr>
      <w:r w:rsidRPr="00917E97">
        <w:rPr>
          <w:rFonts w:ascii="Arial Narrow" w:hAnsi="Arial Narrow" w:cs="Arial"/>
          <w:sz w:val="24"/>
        </w:rPr>
        <w:t xml:space="preserve">SERVICIO DE RECOLECCIÓN, CUSTODIA Y TRASLADO DE VALORES PARA </w:t>
      </w:r>
      <w:r>
        <w:rPr>
          <w:rFonts w:ascii="Arial Narrow" w:hAnsi="Arial Narrow" w:cs="Arial"/>
          <w:sz w:val="24"/>
        </w:rPr>
        <w:t>LA SECRETARÍA DE HACIENDA DEL ESTADO DE BAJA CALIFORNIA, PARA EL PERIODO DE MARZO A DICIEMBRE DE 2020.</w:t>
      </w:r>
    </w:p>
    <w:p w:rsidR="006F7063" w:rsidRPr="00917E97" w:rsidRDefault="006F7063" w:rsidP="006F7063">
      <w:pPr>
        <w:pStyle w:val="3"/>
        <w:ind w:right="-93"/>
        <w:jc w:val="center"/>
        <w:rPr>
          <w:rFonts w:ascii="Arial Narrow" w:hAnsi="Arial Narrow" w:cs="Arial"/>
          <w:b/>
          <w:sz w:val="24"/>
        </w:rPr>
      </w:pPr>
    </w:p>
    <w:p w:rsidR="006F7063" w:rsidRPr="00917E97" w:rsidRDefault="006F7063" w:rsidP="006F7063">
      <w:pPr>
        <w:pStyle w:val="3"/>
        <w:ind w:right="-93"/>
        <w:rPr>
          <w:rFonts w:ascii="Arial Narrow" w:hAnsi="Arial Narrow" w:cs="Arial"/>
          <w:b/>
          <w:sz w:val="28"/>
        </w:rPr>
      </w:pPr>
      <w:r w:rsidRPr="00917E97">
        <w:rPr>
          <w:rFonts w:ascii="Arial Narrow" w:hAnsi="Arial Narrow" w:cs="Arial"/>
          <w:b/>
          <w:sz w:val="28"/>
        </w:rPr>
        <w:t>Generalidades del servicio:</w:t>
      </w:r>
    </w:p>
    <w:p w:rsidR="006F7063" w:rsidRPr="00917E97" w:rsidRDefault="006F7063" w:rsidP="006F7063">
      <w:pPr>
        <w:ind w:right="-93"/>
        <w:jc w:val="both"/>
        <w:rPr>
          <w:rFonts w:ascii="Arial Narrow" w:hAnsi="Arial Narrow" w:cs="Arial"/>
          <w:sz w:val="24"/>
        </w:rPr>
      </w:pPr>
    </w:p>
    <w:p w:rsidR="006F7063" w:rsidRPr="00917E97" w:rsidRDefault="006F7063" w:rsidP="00CB6851">
      <w:pPr>
        <w:pStyle w:val="Prrafodelista"/>
        <w:numPr>
          <w:ilvl w:val="0"/>
          <w:numId w:val="5"/>
        </w:numPr>
        <w:ind w:right="-93"/>
        <w:contextualSpacing/>
        <w:jc w:val="both"/>
        <w:rPr>
          <w:rFonts w:ascii="Arial Narrow" w:hAnsi="Arial Narrow" w:cs="Arial"/>
          <w:color w:val="000000"/>
          <w:sz w:val="24"/>
          <w:szCs w:val="24"/>
        </w:rPr>
      </w:pPr>
      <w:r w:rsidRPr="00917E97">
        <w:rPr>
          <w:rFonts w:ascii="Arial Narrow" w:hAnsi="Arial Narrow" w:cs="Arial"/>
          <w:color w:val="000000"/>
          <w:sz w:val="24"/>
          <w:szCs w:val="24"/>
        </w:rPr>
        <w:t xml:space="preserve">La empresa del servicio de recolección, custodia y traslado de valores, deberá designar a un ejecutivo para la atención personalizada de cada uno de los responsables de los </w:t>
      </w:r>
      <w:r w:rsidRPr="00917E97">
        <w:rPr>
          <w:rFonts w:ascii="Arial Narrow" w:hAnsi="Arial Narrow" w:cs="Arial"/>
          <w:sz w:val="24"/>
          <w:szCs w:val="24"/>
        </w:rPr>
        <w:t>puntos de recolección</w:t>
      </w:r>
      <w:r w:rsidRPr="00917E97">
        <w:rPr>
          <w:rFonts w:ascii="Arial Narrow" w:hAnsi="Arial Narrow" w:cs="Arial"/>
          <w:color w:val="000000"/>
          <w:sz w:val="24"/>
          <w:szCs w:val="24"/>
        </w:rPr>
        <w:t xml:space="preserve">, a fin de coordinar lo relacionado con la prestación de los servicios, asimismo los Gerentes/Supervisores de las sucursales de </w:t>
      </w:r>
      <w:r w:rsidRPr="00D100D2">
        <w:rPr>
          <w:rFonts w:ascii="Arial Narrow" w:hAnsi="Arial Narrow" w:cs="Arial"/>
          <w:color w:val="000000"/>
          <w:sz w:val="24"/>
          <w:szCs w:val="24"/>
        </w:rPr>
        <w:t>la empresa en Mexicali, Tijuana y Ensenada, deberán estar disponibles para colaborar en la prestación de un servicio de calidad ofreciendo para ello, personal técnicamente capacitado y entrenado para desempeñar los trabajos que se encomienden, debiendo llevar un control para mantener una estrecha y debida coordinación con las oficinas recaudadoras de cada uno de los Municipios</w:t>
      </w:r>
      <w:r w:rsidRPr="00917E97">
        <w:rPr>
          <w:rFonts w:ascii="Arial Narrow" w:hAnsi="Arial Narrow" w:cs="Arial"/>
          <w:color w:val="000000"/>
          <w:sz w:val="24"/>
          <w:szCs w:val="24"/>
        </w:rPr>
        <w:t xml:space="preserve"> ya mencionados; con el propósito de satisfacer las expectativas de los usuarios y las condiciones establecidas en el presente anexo.</w:t>
      </w:r>
    </w:p>
    <w:p w:rsidR="006F7063" w:rsidRPr="00917E97" w:rsidRDefault="006F7063" w:rsidP="006F7063">
      <w:pPr>
        <w:pStyle w:val="Prrafodelista"/>
        <w:ind w:right="-93"/>
        <w:rPr>
          <w:rFonts w:ascii="Arial Narrow" w:hAnsi="Arial Narrow" w:cs="Arial"/>
          <w:color w:val="000000"/>
          <w:sz w:val="24"/>
          <w:szCs w:val="24"/>
        </w:rPr>
      </w:pPr>
    </w:p>
    <w:p w:rsidR="006F7063" w:rsidRPr="00917E97" w:rsidRDefault="006F7063" w:rsidP="00CB6851">
      <w:pPr>
        <w:pStyle w:val="Prrafodelista"/>
        <w:numPr>
          <w:ilvl w:val="0"/>
          <w:numId w:val="5"/>
        </w:numPr>
        <w:ind w:right="-93"/>
        <w:contextualSpacing/>
        <w:jc w:val="both"/>
        <w:rPr>
          <w:rFonts w:ascii="Arial Narrow" w:hAnsi="Arial Narrow" w:cs="Arial"/>
          <w:color w:val="000000"/>
          <w:sz w:val="24"/>
          <w:szCs w:val="24"/>
        </w:rPr>
      </w:pPr>
      <w:r w:rsidRPr="00917E97">
        <w:rPr>
          <w:rFonts w:ascii="Arial Narrow" w:hAnsi="Arial Narrow" w:cs="Arial"/>
          <w:color w:val="000000"/>
          <w:sz w:val="24"/>
          <w:szCs w:val="24"/>
        </w:rPr>
        <w:t xml:space="preserve">El servicio de recolección, custodia y traslado valores, para cada una de los puntos de Recaudación en cada uno de sus municipios, la recolección se efectuará invariablemente en </w:t>
      </w:r>
      <w:r w:rsidRPr="00127A35">
        <w:rPr>
          <w:rFonts w:ascii="Arial Narrow" w:hAnsi="Arial Narrow" w:cs="Arial"/>
          <w:b/>
          <w:color w:val="000000"/>
          <w:sz w:val="24"/>
          <w:szCs w:val="24"/>
          <w:u w:val="single"/>
        </w:rPr>
        <w:t>unidades blindadas de por lo menos nivel 3</w:t>
      </w:r>
      <w:r w:rsidRPr="00D36A29">
        <w:rPr>
          <w:rFonts w:ascii="Arial Narrow" w:hAnsi="Arial Narrow" w:cs="Arial"/>
          <w:color w:val="000000"/>
          <w:sz w:val="24"/>
          <w:szCs w:val="24"/>
        </w:rPr>
        <w:t>; con colores propios distintivos de la empresa tripuladas por personal debidamente armado y en cumplimiento a la normatividad existente, en cada una de los puntos</w:t>
      </w:r>
      <w:r w:rsidRPr="00917E97">
        <w:rPr>
          <w:rFonts w:ascii="Arial Narrow" w:hAnsi="Arial Narrow" w:cs="Arial"/>
          <w:color w:val="000000"/>
          <w:sz w:val="24"/>
          <w:szCs w:val="24"/>
        </w:rPr>
        <w:t xml:space="preserve"> recaudatorios. La empresa deberá contar con certificados vigentes del blindaje de las unidades de traslado emitidos por peritos autorizados, </w:t>
      </w:r>
      <w:r w:rsidRPr="00917E97">
        <w:rPr>
          <w:rFonts w:ascii="Arial Narrow" w:hAnsi="Arial Narrow" w:cs="Arial"/>
          <w:i/>
          <w:color w:val="000000"/>
          <w:sz w:val="24"/>
          <w:szCs w:val="24"/>
        </w:rPr>
        <w:t xml:space="preserve">así como dispositivos GPS; </w:t>
      </w:r>
      <w:r w:rsidRPr="00917E97">
        <w:rPr>
          <w:rFonts w:ascii="Arial Narrow" w:hAnsi="Arial Narrow" w:cs="Arial"/>
          <w:color w:val="000000"/>
          <w:sz w:val="24"/>
          <w:szCs w:val="24"/>
        </w:rPr>
        <w:t>con el fin de que el proveedor del servicio esté en posibilidad de monitorear la localización vía satelital de cada unidad.</w:t>
      </w:r>
    </w:p>
    <w:p w:rsidR="006F7063" w:rsidRPr="00917E97" w:rsidRDefault="006F7063" w:rsidP="006F7063">
      <w:pPr>
        <w:pStyle w:val="Prrafodelista"/>
        <w:ind w:right="-93"/>
        <w:rPr>
          <w:rFonts w:ascii="Arial Narrow" w:hAnsi="Arial Narrow" w:cs="Arial"/>
          <w:color w:val="000000"/>
          <w:sz w:val="24"/>
          <w:szCs w:val="24"/>
        </w:rPr>
      </w:pPr>
    </w:p>
    <w:p w:rsidR="006F7063" w:rsidRPr="00917E97" w:rsidRDefault="006F7063" w:rsidP="00CB6851">
      <w:pPr>
        <w:pStyle w:val="Prrafodelista"/>
        <w:numPr>
          <w:ilvl w:val="0"/>
          <w:numId w:val="5"/>
        </w:numPr>
        <w:ind w:right="-93"/>
        <w:contextualSpacing/>
        <w:jc w:val="both"/>
        <w:rPr>
          <w:rFonts w:ascii="Arial Narrow" w:hAnsi="Arial Narrow" w:cs="Arial"/>
          <w:color w:val="000000"/>
          <w:sz w:val="24"/>
          <w:szCs w:val="24"/>
        </w:rPr>
      </w:pPr>
      <w:r w:rsidRPr="00917E97">
        <w:rPr>
          <w:rFonts w:ascii="Arial Narrow" w:hAnsi="Arial Narrow" w:cs="Arial"/>
          <w:color w:val="000000"/>
          <w:sz w:val="24"/>
          <w:szCs w:val="24"/>
        </w:rPr>
        <w:t xml:space="preserve">La empresa deberá presentar dentro de los primeros 5 (cinco) días hábiles del inicio de la prestación del servicio, el o los catálogos del personal activo y autorizado para la recepción de valores, con sus fotografías y firmas </w:t>
      </w:r>
      <w:r w:rsidRPr="00127A35">
        <w:rPr>
          <w:rFonts w:ascii="Arial Narrow" w:hAnsi="Arial Narrow" w:cs="Arial"/>
          <w:b/>
          <w:color w:val="000000"/>
          <w:sz w:val="24"/>
          <w:szCs w:val="24"/>
          <w:u w:val="single"/>
        </w:rPr>
        <w:t>“por municipio”, un ejemplar por cada punto recaudatorio</w:t>
      </w:r>
      <w:r w:rsidRPr="00D36A29">
        <w:rPr>
          <w:rFonts w:ascii="Arial Narrow" w:hAnsi="Arial Narrow" w:cs="Arial"/>
          <w:color w:val="000000"/>
          <w:sz w:val="24"/>
          <w:szCs w:val="24"/>
        </w:rPr>
        <w:t>; siendo obligación de la empresa el presentar la actualización de los catálogos cada vez que se genere</w:t>
      </w:r>
      <w:r w:rsidRPr="00917E97">
        <w:rPr>
          <w:rFonts w:ascii="Arial Narrow" w:hAnsi="Arial Narrow" w:cs="Arial"/>
          <w:color w:val="000000"/>
          <w:sz w:val="24"/>
          <w:szCs w:val="24"/>
        </w:rPr>
        <w:t xml:space="preserve"> la baja de algún elemento, así como la integración de uno nuevo o de reasignación a otro municipio, indicándose cada caso a través de sellos sobre/junto a la fotografía del elemento sin afectar la visibilidad del rostro y datos de identificación, como los que se muestran a continuación:</w:t>
      </w:r>
    </w:p>
    <w:p w:rsidR="006F7063" w:rsidRPr="00917E97" w:rsidRDefault="006F7063" w:rsidP="006F7063">
      <w:pPr>
        <w:pStyle w:val="Prrafodelista"/>
        <w:jc w:val="both"/>
        <w:rPr>
          <w:rFonts w:ascii="Arial Narrow" w:hAnsi="Arial Narrow" w:cs="Arial"/>
          <w:color w:val="000000"/>
          <w:sz w:val="24"/>
          <w:szCs w:val="24"/>
        </w:rPr>
      </w:pPr>
      <w:r w:rsidRPr="00917E97">
        <w:rPr>
          <w:rFonts w:ascii="Arial Narrow" w:hAnsi="Arial Narrow" w:cs="Arial"/>
          <w:noProof/>
          <w:color w:val="000000"/>
          <w:sz w:val="24"/>
          <w:szCs w:val="24"/>
          <w:lang w:val="es-MX" w:eastAsia="es-MX"/>
        </w:rPr>
        <mc:AlternateContent>
          <mc:Choice Requires="wps">
            <w:drawing>
              <wp:anchor distT="0" distB="0" distL="114300" distR="114300" simplePos="0" relativeHeight="251661312" behindDoc="0" locked="0" layoutInCell="1" allowOverlap="1" wp14:anchorId="13CE2EFD" wp14:editId="67ED4EE3">
                <wp:simplePos x="0" y="0"/>
                <wp:positionH relativeFrom="column">
                  <wp:posOffset>4328627</wp:posOffset>
                </wp:positionH>
                <wp:positionV relativeFrom="paragraph">
                  <wp:posOffset>62925</wp:posOffset>
                </wp:positionV>
                <wp:extent cx="1388853" cy="672465"/>
                <wp:effectExtent l="0" t="0" r="20955" b="13335"/>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8853" cy="672465"/>
                        </a:xfrm>
                        <a:prstGeom prst="rect">
                          <a:avLst/>
                        </a:prstGeom>
                        <a:solidFill>
                          <a:srgbClr val="FFFFFF"/>
                        </a:solidFill>
                        <a:ln w="9525">
                          <a:solidFill>
                            <a:srgbClr val="000000"/>
                          </a:solidFill>
                          <a:miter lim="800000"/>
                          <a:headEnd/>
                          <a:tailEnd/>
                        </a:ln>
                      </wps:spPr>
                      <wps:txbx>
                        <w:txbxContent>
                          <w:p w:rsidR="00A95457" w:rsidRPr="00991C49" w:rsidRDefault="00A95457" w:rsidP="006F7063">
                            <w:pPr>
                              <w:jc w:val="center"/>
                              <w:rPr>
                                <w:b/>
                                <w:sz w:val="36"/>
                                <w:szCs w:val="36"/>
                                <w:lang w:val="es-MX"/>
                              </w:rPr>
                            </w:pPr>
                            <w:r w:rsidRPr="006F7063">
                              <w:rPr>
                                <w:b/>
                                <w:lang w:val="es-MX"/>
                              </w:rPr>
                              <w:t>REASIGNADO</w:t>
                            </w:r>
                            <w:r w:rsidRPr="00991C49">
                              <w:rPr>
                                <w:b/>
                                <w:sz w:val="36"/>
                                <w:szCs w:val="36"/>
                                <w:lang w:val="es-MX"/>
                              </w:rPr>
                              <w:t xml:space="preserve"> </w:t>
                            </w:r>
                            <w:r w:rsidRPr="006F7063">
                              <w:rPr>
                                <w:b/>
                                <w:lang w:val="es-MX"/>
                              </w:rPr>
                              <w:t>AL MUNICIPIO</w:t>
                            </w:r>
                          </w:p>
                          <w:p w:rsidR="00A95457" w:rsidRPr="00A30251" w:rsidRDefault="00A95457" w:rsidP="006F7063">
                            <w:pPr>
                              <w:jc w:val="center"/>
                              <w:rPr>
                                <w:sz w:val="36"/>
                                <w:szCs w:val="36"/>
                                <w:lang w:val="es-MX"/>
                              </w:rPr>
                            </w:pPr>
                            <w:r>
                              <w:rPr>
                                <w:sz w:val="36"/>
                                <w:szCs w:val="36"/>
                                <w:lang w:val="es-MX"/>
                              </w:rPr>
                              <w:t>___/___/___</w:t>
                            </w:r>
                          </w:p>
                          <w:p w:rsidR="00A95457" w:rsidRDefault="00A95457" w:rsidP="006F7063">
                            <w:pPr>
                              <w:jc w:val="center"/>
                              <w:rPr>
                                <w:lang w:val="es-MX"/>
                              </w:rPr>
                            </w:pPr>
                          </w:p>
                          <w:p w:rsidR="00A95457" w:rsidRPr="00A30251" w:rsidRDefault="00A95457" w:rsidP="006F7063">
                            <w:pPr>
                              <w:rPr>
                                <w:lang w:val="es-MX"/>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13CE2EFD" id="Rectangle 4" o:spid="_x0000_s1026" style="position:absolute;left:0;text-align:left;margin-left:340.85pt;margin-top:4.95pt;width:109.35pt;height:52.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">
                <v:textbox>
                  <w:txbxContent>
                    <w:p w:rsidR="00A95457" w:rsidRPr="00991C49" w:rsidRDefault="00A95457" w:rsidP="006F7063">
                      <w:pPr>
                        <w:jc w:val="center"/>
                        <w:rPr>
                          <w:b/>
                          <w:sz w:val="36"/>
                          <w:szCs w:val="36"/>
                          <w:lang w:val="es-MX"/>
                        </w:rPr>
                      </w:pPr>
                      <w:r w:rsidRPr="006F7063">
                        <w:rPr>
                          <w:b/>
                          <w:lang w:val="es-MX"/>
                        </w:rPr>
                        <w:t>REASIGNADO</w:t>
                      </w:r>
                      <w:r w:rsidRPr="00991C49">
                        <w:rPr>
                          <w:b/>
                          <w:sz w:val="36"/>
                          <w:szCs w:val="36"/>
                          <w:lang w:val="es-MX"/>
                        </w:rPr>
                        <w:t xml:space="preserve"> </w:t>
                      </w:r>
                      <w:r w:rsidRPr="006F7063">
                        <w:rPr>
                          <w:b/>
                          <w:lang w:val="es-MX"/>
                        </w:rPr>
                        <w:t>AL MUNICIPIO</w:t>
                      </w:r>
                    </w:p>
                    <w:p w:rsidR="00A95457" w:rsidRPr="00A30251" w:rsidRDefault="00A95457" w:rsidP="006F7063">
                      <w:pPr>
                        <w:jc w:val="center"/>
                        <w:rPr>
                          <w:sz w:val="36"/>
                          <w:szCs w:val="36"/>
                          <w:lang w:val="es-MX"/>
                        </w:rPr>
                      </w:pPr>
                      <w:r>
                        <w:rPr>
                          <w:sz w:val="36"/>
                          <w:szCs w:val="36"/>
                          <w:lang w:val="es-MX"/>
                        </w:rPr>
                        <w:t>___/___/___</w:t>
                      </w:r>
                    </w:p>
                    <w:p w:rsidR="00A95457" w:rsidRDefault="00A95457" w:rsidP="006F7063">
                      <w:pPr>
                        <w:jc w:val="center"/>
                        <w:rPr>
                          <w:lang w:val="es-MX"/>
                        </w:rPr>
                      </w:pPr>
                    </w:p>
                    <w:p w:rsidR="00A95457" w:rsidRPr="00A30251" w:rsidRDefault="00A95457" w:rsidP="006F7063">
                      <w:pPr>
                        <w:rPr>
                          <w:lang w:val="es-MX"/>
                        </w:rPr>
                      </w:pPr>
                    </w:p>
                  </w:txbxContent>
                </v:textbox>
              </v:rect>
            </w:pict>
          </mc:Fallback>
        </mc:AlternateContent>
      </w:r>
      <w:r w:rsidRPr="00917E97">
        <w:rPr>
          <w:rFonts w:ascii="Arial Narrow" w:hAnsi="Arial Narrow" w:cs="Arial"/>
          <w:noProof/>
          <w:color w:val="000000"/>
          <w:sz w:val="24"/>
          <w:szCs w:val="24"/>
          <w:lang w:val="es-MX" w:eastAsia="es-MX"/>
        </w:rPr>
        <mc:AlternateContent>
          <mc:Choice Requires="wps">
            <w:drawing>
              <wp:anchor distT="0" distB="0" distL="114300" distR="114300" simplePos="0" relativeHeight="251660288" behindDoc="0" locked="0" layoutInCell="1" allowOverlap="1" wp14:anchorId="0EE5564C" wp14:editId="0F2C5EAE">
                <wp:simplePos x="0" y="0"/>
                <wp:positionH relativeFrom="column">
                  <wp:posOffset>2517080</wp:posOffset>
                </wp:positionH>
                <wp:positionV relativeFrom="paragraph">
                  <wp:posOffset>62925</wp:posOffset>
                </wp:positionV>
                <wp:extent cx="1397000" cy="672465"/>
                <wp:effectExtent l="0" t="0" r="12700" b="13335"/>
                <wp:wrapNone/>
                <wp:docPr id="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97000" cy="672465"/>
                        </a:xfrm>
                        <a:prstGeom prst="rect">
                          <a:avLst/>
                        </a:prstGeom>
                        <a:solidFill>
                          <a:srgbClr val="FFFFFF"/>
                        </a:solidFill>
                        <a:ln w="9525">
                          <a:solidFill>
                            <a:srgbClr val="000000"/>
                          </a:solidFill>
                          <a:miter lim="800000"/>
                          <a:headEnd/>
                          <a:tailEnd/>
                        </a:ln>
                      </wps:spPr>
                      <wps:txbx>
                        <w:txbxContent>
                          <w:p w:rsidR="00A95457" w:rsidRPr="00991C49" w:rsidRDefault="00A95457" w:rsidP="006F7063">
                            <w:pPr>
                              <w:jc w:val="center"/>
                              <w:rPr>
                                <w:b/>
                                <w:sz w:val="72"/>
                                <w:szCs w:val="72"/>
                                <w:lang w:val="es-MX"/>
                              </w:rPr>
                            </w:pPr>
                            <w:r w:rsidRPr="006F7063">
                              <w:rPr>
                                <w:b/>
                                <w:sz w:val="36"/>
                                <w:szCs w:val="36"/>
                                <w:lang w:val="es-MX"/>
                              </w:rPr>
                              <w:t>ALTA</w:t>
                            </w:r>
                          </w:p>
                          <w:p w:rsidR="00A95457" w:rsidRPr="00A30251" w:rsidRDefault="00A95457" w:rsidP="006F7063">
                            <w:pPr>
                              <w:jc w:val="center"/>
                              <w:rPr>
                                <w:sz w:val="36"/>
                                <w:szCs w:val="36"/>
                                <w:lang w:val="es-MX"/>
                              </w:rPr>
                            </w:pPr>
                            <w:r>
                              <w:rPr>
                                <w:sz w:val="36"/>
                                <w:szCs w:val="36"/>
                                <w:lang w:val="es-MX"/>
                              </w:rPr>
                              <w:t>___/___/___</w:t>
                            </w:r>
                          </w:p>
                          <w:p w:rsidR="00A95457" w:rsidRDefault="00A95457" w:rsidP="006F7063">
                            <w:pPr>
                              <w:jc w:val="center"/>
                              <w:rPr>
                                <w:lang w:val="es-MX"/>
                              </w:rPr>
                            </w:pPr>
                          </w:p>
                          <w:p w:rsidR="00A95457" w:rsidRPr="00A30251" w:rsidRDefault="00A95457" w:rsidP="006F7063">
                            <w:pPr>
                              <w:rPr>
                                <w:lang w:val="es-MX"/>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0EE5564C" id="Rectangle 3" o:spid="_x0000_s1027" style="position:absolute;left:0;text-align:left;margin-left:198.2pt;margin-top:4.95pt;width:110pt;height:52.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">
                <v:textbox>
                  <w:txbxContent>
                    <w:p w:rsidR="00A95457" w:rsidRPr="00991C49" w:rsidRDefault="00A95457" w:rsidP="006F7063">
                      <w:pPr>
                        <w:jc w:val="center"/>
                        <w:rPr>
                          <w:b/>
                          <w:sz w:val="72"/>
                          <w:szCs w:val="72"/>
                          <w:lang w:val="es-MX"/>
                        </w:rPr>
                      </w:pPr>
                      <w:r w:rsidRPr="006F7063">
                        <w:rPr>
                          <w:b/>
                          <w:sz w:val="36"/>
                          <w:szCs w:val="36"/>
                          <w:lang w:val="es-MX"/>
                        </w:rPr>
                        <w:t>ALTA</w:t>
                      </w:r>
                    </w:p>
                    <w:p w:rsidR="00A95457" w:rsidRPr="00A30251" w:rsidRDefault="00A95457" w:rsidP="006F7063">
                      <w:pPr>
                        <w:jc w:val="center"/>
                        <w:rPr>
                          <w:sz w:val="36"/>
                          <w:szCs w:val="36"/>
                          <w:lang w:val="es-MX"/>
                        </w:rPr>
                      </w:pPr>
                      <w:r>
                        <w:rPr>
                          <w:sz w:val="36"/>
                          <w:szCs w:val="36"/>
                          <w:lang w:val="es-MX"/>
                        </w:rPr>
                        <w:t>___/___/___</w:t>
                      </w:r>
                    </w:p>
                    <w:p w:rsidR="00A95457" w:rsidRDefault="00A95457" w:rsidP="006F7063">
                      <w:pPr>
                        <w:jc w:val="center"/>
                        <w:rPr>
                          <w:lang w:val="es-MX"/>
                        </w:rPr>
                      </w:pPr>
                    </w:p>
                    <w:p w:rsidR="00A95457" w:rsidRPr="00A30251" w:rsidRDefault="00A95457" w:rsidP="006F7063">
                      <w:pPr>
                        <w:rPr>
                          <w:lang w:val="es-MX"/>
                        </w:rPr>
                      </w:pPr>
                    </w:p>
                  </w:txbxContent>
                </v:textbox>
              </v:rect>
            </w:pict>
          </mc:Fallback>
        </mc:AlternateContent>
      </w:r>
      <w:r w:rsidRPr="00917E97">
        <w:rPr>
          <w:rFonts w:ascii="Arial Narrow" w:hAnsi="Arial Narrow" w:cs="Arial"/>
          <w:noProof/>
          <w:color w:val="000000"/>
          <w:sz w:val="24"/>
          <w:szCs w:val="24"/>
          <w:lang w:val="es-MX" w:eastAsia="es-MX"/>
        </w:rPr>
        <mc:AlternateContent>
          <mc:Choice Requires="wps">
            <w:drawing>
              <wp:anchor distT="0" distB="0" distL="114300" distR="114300" simplePos="0" relativeHeight="251659264" behindDoc="0" locked="0" layoutInCell="1" allowOverlap="1" wp14:anchorId="3438EE1D" wp14:editId="07138B28">
                <wp:simplePos x="0" y="0"/>
                <wp:positionH relativeFrom="column">
                  <wp:posOffset>463993</wp:posOffset>
                </wp:positionH>
                <wp:positionV relativeFrom="paragraph">
                  <wp:posOffset>62925</wp:posOffset>
                </wp:positionV>
                <wp:extent cx="1492250" cy="672860"/>
                <wp:effectExtent l="0" t="0" r="12700" b="13335"/>
                <wp:wrapNone/>
                <wp:docPr id="8"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92250" cy="672860"/>
                        </a:xfrm>
                        <a:prstGeom prst="rect">
                          <a:avLst/>
                        </a:prstGeom>
                        <a:solidFill>
                          <a:srgbClr val="FFFFFF"/>
                        </a:solidFill>
                        <a:ln w="9525">
                          <a:solidFill>
                            <a:srgbClr val="000000"/>
                          </a:solidFill>
                          <a:miter lim="800000"/>
                          <a:headEnd/>
                          <a:tailEnd/>
                        </a:ln>
                      </wps:spPr>
                      <wps:txbx>
                        <w:txbxContent>
                          <w:p w:rsidR="00A95457" w:rsidRPr="00991C49" w:rsidRDefault="00A95457" w:rsidP="006F7063">
                            <w:pPr>
                              <w:jc w:val="center"/>
                              <w:rPr>
                                <w:b/>
                                <w:sz w:val="72"/>
                                <w:szCs w:val="72"/>
                                <w:lang w:val="es-MX"/>
                              </w:rPr>
                            </w:pPr>
                            <w:r w:rsidRPr="006F7063">
                              <w:rPr>
                                <w:b/>
                                <w:sz w:val="36"/>
                                <w:szCs w:val="36"/>
                                <w:lang w:val="es-MX"/>
                              </w:rPr>
                              <w:t>BAJA</w:t>
                            </w:r>
                          </w:p>
                          <w:p w:rsidR="00A95457" w:rsidRPr="00A30251" w:rsidRDefault="00A95457" w:rsidP="006F7063">
                            <w:pPr>
                              <w:jc w:val="center"/>
                              <w:rPr>
                                <w:sz w:val="36"/>
                                <w:szCs w:val="36"/>
                                <w:lang w:val="es-MX"/>
                              </w:rPr>
                            </w:pPr>
                            <w:r>
                              <w:rPr>
                                <w:sz w:val="36"/>
                                <w:szCs w:val="36"/>
                                <w:lang w:val="es-MX"/>
                              </w:rPr>
                              <w:t>___/___/___</w:t>
                            </w:r>
                          </w:p>
                          <w:p w:rsidR="00A95457" w:rsidRDefault="00A95457" w:rsidP="006F7063">
                            <w:pPr>
                              <w:jc w:val="center"/>
                              <w:rPr>
                                <w:lang w:val="es-MX"/>
                              </w:rPr>
                            </w:pPr>
                          </w:p>
                          <w:p w:rsidR="00A95457" w:rsidRPr="00A30251" w:rsidRDefault="00A95457" w:rsidP="006F7063">
                            <w:pPr>
                              <w:rPr>
                                <w:lang w:val="es-MX"/>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3438EE1D" id="Rectangle 2" o:spid="_x0000_s1028" style="position:absolute;left:0;text-align:left;margin-left:36.55pt;margin-top:4.95pt;width:117.5pt;height:5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">
                <v:textbox>
                  <w:txbxContent>
                    <w:p w:rsidR="00A95457" w:rsidRPr="00991C49" w:rsidRDefault="00A95457" w:rsidP="006F7063">
                      <w:pPr>
                        <w:jc w:val="center"/>
                        <w:rPr>
                          <w:b/>
                          <w:sz w:val="72"/>
                          <w:szCs w:val="72"/>
                          <w:lang w:val="es-MX"/>
                        </w:rPr>
                      </w:pPr>
                      <w:r w:rsidRPr="006F7063">
                        <w:rPr>
                          <w:b/>
                          <w:sz w:val="36"/>
                          <w:szCs w:val="36"/>
                          <w:lang w:val="es-MX"/>
                        </w:rPr>
                        <w:t>BAJA</w:t>
                      </w:r>
                    </w:p>
                    <w:p w:rsidR="00A95457" w:rsidRPr="00A30251" w:rsidRDefault="00A95457" w:rsidP="006F7063">
                      <w:pPr>
                        <w:jc w:val="center"/>
                        <w:rPr>
                          <w:sz w:val="36"/>
                          <w:szCs w:val="36"/>
                          <w:lang w:val="es-MX"/>
                        </w:rPr>
                      </w:pPr>
                      <w:r>
                        <w:rPr>
                          <w:sz w:val="36"/>
                          <w:szCs w:val="36"/>
                          <w:lang w:val="es-MX"/>
                        </w:rPr>
                        <w:t>___/___/___</w:t>
                      </w:r>
                    </w:p>
                    <w:p w:rsidR="00A95457" w:rsidRDefault="00A95457" w:rsidP="006F7063">
                      <w:pPr>
                        <w:jc w:val="center"/>
                        <w:rPr>
                          <w:lang w:val="es-MX"/>
                        </w:rPr>
                      </w:pPr>
                    </w:p>
                    <w:p w:rsidR="00A95457" w:rsidRPr="00A30251" w:rsidRDefault="00A95457" w:rsidP="006F7063">
                      <w:pPr>
                        <w:rPr>
                          <w:lang w:val="es-MX"/>
                        </w:rPr>
                      </w:pPr>
                    </w:p>
                  </w:txbxContent>
                </v:textbox>
              </v:rect>
            </w:pict>
          </mc:Fallback>
        </mc:AlternateContent>
      </w:r>
    </w:p>
    <w:p w:rsidR="006F7063" w:rsidRPr="00917E97" w:rsidRDefault="006F7063" w:rsidP="006F7063">
      <w:pPr>
        <w:pStyle w:val="Prrafodelista"/>
        <w:jc w:val="both"/>
        <w:rPr>
          <w:rFonts w:ascii="Arial Narrow" w:hAnsi="Arial Narrow" w:cs="Arial"/>
          <w:color w:val="000000"/>
          <w:sz w:val="24"/>
          <w:szCs w:val="24"/>
        </w:rPr>
      </w:pPr>
    </w:p>
    <w:p w:rsidR="006F7063" w:rsidRPr="00917E97" w:rsidRDefault="006F7063" w:rsidP="006F7063">
      <w:pPr>
        <w:pStyle w:val="Prrafodelista"/>
        <w:jc w:val="both"/>
        <w:rPr>
          <w:rFonts w:ascii="Arial Narrow" w:hAnsi="Arial Narrow" w:cs="Arial"/>
          <w:color w:val="000000"/>
          <w:sz w:val="24"/>
          <w:szCs w:val="24"/>
        </w:rPr>
      </w:pPr>
    </w:p>
    <w:p w:rsidR="006F7063" w:rsidRPr="00917E97" w:rsidRDefault="006F7063" w:rsidP="006F7063">
      <w:pPr>
        <w:pStyle w:val="Prrafodelista"/>
        <w:jc w:val="both"/>
        <w:rPr>
          <w:rFonts w:ascii="Arial Narrow" w:hAnsi="Arial Narrow" w:cs="Arial"/>
          <w:color w:val="000000"/>
          <w:sz w:val="24"/>
          <w:szCs w:val="24"/>
        </w:rPr>
      </w:pPr>
    </w:p>
    <w:p w:rsidR="006F7063" w:rsidRPr="00917E97" w:rsidRDefault="006F7063" w:rsidP="006F7063">
      <w:pPr>
        <w:pStyle w:val="Prrafodelista"/>
        <w:jc w:val="both"/>
        <w:rPr>
          <w:rFonts w:ascii="Arial Narrow" w:hAnsi="Arial Narrow" w:cs="Arial"/>
          <w:color w:val="000000"/>
          <w:sz w:val="24"/>
          <w:szCs w:val="24"/>
        </w:rPr>
      </w:pPr>
    </w:p>
    <w:p w:rsidR="006F7063" w:rsidRPr="00917E97" w:rsidRDefault="006F7063" w:rsidP="006F7063">
      <w:pPr>
        <w:pStyle w:val="Prrafodelista"/>
        <w:jc w:val="both"/>
        <w:rPr>
          <w:rFonts w:ascii="Arial Narrow" w:hAnsi="Arial Narrow" w:cs="Arial"/>
          <w:color w:val="000000"/>
          <w:sz w:val="24"/>
          <w:szCs w:val="24"/>
        </w:rPr>
      </w:pPr>
    </w:p>
    <w:p w:rsidR="006F7063" w:rsidRPr="00917E97" w:rsidRDefault="006F7063" w:rsidP="006F7063">
      <w:pPr>
        <w:pStyle w:val="Prrafodelista"/>
        <w:jc w:val="both"/>
        <w:rPr>
          <w:rFonts w:ascii="Arial Narrow" w:hAnsi="Arial Narrow" w:cs="Arial"/>
          <w:color w:val="000000"/>
          <w:sz w:val="24"/>
          <w:szCs w:val="24"/>
        </w:rPr>
      </w:pPr>
    </w:p>
    <w:p w:rsidR="006F7063" w:rsidRPr="00917E97" w:rsidRDefault="006F7063" w:rsidP="006F7063">
      <w:pPr>
        <w:pStyle w:val="Prrafodelista"/>
        <w:ind w:right="-93"/>
        <w:jc w:val="both"/>
        <w:rPr>
          <w:rFonts w:ascii="Arial Narrow" w:hAnsi="Arial Narrow" w:cs="Arial"/>
          <w:color w:val="000000"/>
          <w:sz w:val="24"/>
          <w:szCs w:val="24"/>
        </w:rPr>
      </w:pPr>
      <w:r w:rsidRPr="00917E97">
        <w:rPr>
          <w:rFonts w:ascii="Arial Narrow" w:hAnsi="Arial Narrow" w:cs="Arial"/>
          <w:color w:val="000000"/>
          <w:sz w:val="24"/>
          <w:szCs w:val="24"/>
        </w:rPr>
        <w:t xml:space="preserve">Dicho catalogo deberá presentarse mediante escrito formal ante el Departamento de Control del Ingreso </w:t>
      </w:r>
      <w:r w:rsidRPr="00D100D2">
        <w:rPr>
          <w:rFonts w:ascii="Arial Narrow" w:hAnsi="Arial Narrow" w:cs="Arial"/>
          <w:sz w:val="24"/>
          <w:szCs w:val="24"/>
        </w:rPr>
        <w:t xml:space="preserve">de la </w:t>
      </w:r>
      <w:r>
        <w:rPr>
          <w:rFonts w:ascii="Arial Narrow" w:hAnsi="Arial Narrow" w:cs="Arial"/>
          <w:sz w:val="24"/>
          <w:szCs w:val="24"/>
        </w:rPr>
        <w:t>Subsecretaría de Ingresos</w:t>
      </w:r>
      <w:r w:rsidRPr="00D100D2">
        <w:rPr>
          <w:rFonts w:ascii="Arial Narrow" w:hAnsi="Arial Narrow" w:cs="Arial"/>
          <w:sz w:val="24"/>
          <w:szCs w:val="24"/>
        </w:rPr>
        <w:t xml:space="preserve">, así como en vía electrónica enviándose a los </w:t>
      </w:r>
      <w:r w:rsidRPr="00D100D2">
        <w:rPr>
          <w:rFonts w:ascii="Arial Narrow" w:hAnsi="Arial Narrow" w:cs="Arial"/>
          <w:color w:val="000000"/>
          <w:sz w:val="24"/>
          <w:szCs w:val="24"/>
        </w:rPr>
        <w:t xml:space="preserve">correos </w:t>
      </w:r>
      <w:hyperlink r:id="rId8" w:history="1">
        <w:r w:rsidRPr="00D100D2">
          <w:rPr>
            <w:rStyle w:val="Hipervnculo"/>
            <w:rFonts w:ascii="Arial Narrow" w:hAnsi="Arial Narrow" w:cs="Arial"/>
            <w:sz w:val="24"/>
            <w:szCs w:val="24"/>
          </w:rPr>
          <w:t>cesanchez@baja.gob.mx</w:t>
        </w:r>
      </w:hyperlink>
      <w:r w:rsidRPr="00D100D2">
        <w:rPr>
          <w:rFonts w:ascii="Arial Narrow" w:hAnsi="Arial Narrow" w:cs="Arial"/>
          <w:color w:val="000000"/>
          <w:sz w:val="24"/>
          <w:szCs w:val="24"/>
        </w:rPr>
        <w:t xml:space="preserve">; </w:t>
      </w:r>
      <w:hyperlink r:id="rId9" w:history="1">
        <w:r w:rsidRPr="00D100D2">
          <w:rPr>
            <w:rStyle w:val="Hipervnculo"/>
            <w:rFonts w:ascii="Arial Narrow" w:hAnsi="Arial Narrow" w:cs="Arial"/>
            <w:sz w:val="24"/>
            <w:szCs w:val="24"/>
          </w:rPr>
          <w:t>hgomezp@baja.gob.mx</w:t>
        </w:r>
      </w:hyperlink>
      <w:r w:rsidRPr="00D100D2">
        <w:rPr>
          <w:rFonts w:ascii="Arial Narrow" w:hAnsi="Arial Narrow" w:cs="Arial"/>
          <w:color w:val="000000"/>
          <w:sz w:val="24"/>
          <w:szCs w:val="24"/>
        </w:rPr>
        <w:t xml:space="preserve">; </w:t>
      </w:r>
      <w:hyperlink r:id="rId10" w:history="1">
        <w:r w:rsidRPr="00D100D2">
          <w:rPr>
            <w:rStyle w:val="Hipervnculo"/>
            <w:rFonts w:ascii="Arial Narrow" w:hAnsi="Arial Narrow" w:cs="Arial"/>
            <w:sz w:val="24"/>
            <w:szCs w:val="24"/>
          </w:rPr>
          <w:t>pvegao@baja.gob.mx</w:t>
        </w:r>
      </w:hyperlink>
      <w:r w:rsidRPr="00D100D2">
        <w:rPr>
          <w:rFonts w:ascii="Arial Narrow" w:hAnsi="Arial Narrow" w:cs="Arial"/>
          <w:color w:val="000000"/>
          <w:sz w:val="24"/>
          <w:szCs w:val="24"/>
        </w:rPr>
        <w:t xml:space="preserve">. De no requerir presentar los catálogos actualizados por no haber presentado algún cambio en el personal de la empresa, </w:t>
      </w:r>
      <w:r w:rsidRPr="00D100D2">
        <w:rPr>
          <w:rFonts w:ascii="Arial Narrow" w:hAnsi="Arial Narrow" w:cs="Arial"/>
          <w:i/>
          <w:color w:val="000000"/>
          <w:sz w:val="24"/>
          <w:szCs w:val="24"/>
        </w:rPr>
        <w:t>al final de cada bimestre ésta última deberá presentar un escrito haciendo esta manifestación</w:t>
      </w:r>
      <w:r w:rsidRPr="00D100D2">
        <w:rPr>
          <w:rFonts w:ascii="Arial Narrow" w:hAnsi="Arial Narrow" w:cs="Arial"/>
          <w:color w:val="000000"/>
          <w:sz w:val="24"/>
          <w:szCs w:val="24"/>
        </w:rPr>
        <w:t xml:space="preserve">, dirigido a la </w:t>
      </w:r>
      <w:r w:rsidRPr="00D100D2">
        <w:rPr>
          <w:rFonts w:ascii="Arial Narrow" w:hAnsi="Arial Narrow" w:cs="Arial"/>
          <w:sz w:val="24"/>
          <w:szCs w:val="24"/>
        </w:rPr>
        <w:t xml:space="preserve">Subsecretaría de </w:t>
      </w:r>
      <w:r>
        <w:rPr>
          <w:rFonts w:ascii="Arial Narrow" w:hAnsi="Arial Narrow" w:cs="Arial"/>
          <w:sz w:val="24"/>
          <w:szCs w:val="24"/>
        </w:rPr>
        <w:t>Ingresos</w:t>
      </w:r>
      <w:r w:rsidRPr="00D100D2">
        <w:rPr>
          <w:rFonts w:ascii="Arial Narrow" w:hAnsi="Arial Narrow" w:cs="Arial"/>
          <w:sz w:val="24"/>
          <w:szCs w:val="24"/>
        </w:rPr>
        <w:t xml:space="preserve"> de la Secretaría de Hacienda, el proveedor del servicio deberá contar con un </w:t>
      </w:r>
      <w:r w:rsidRPr="00D100D2">
        <w:rPr>
          <w:rFonts w:ascii="Arial Narrow" w:hAnsi="Arial Narrow" w:cs="Arial"/>
          <w:color w:val="000000"/>
          <w:sz w:val="24"/>
          <w:szCs w:val="24"/>
        </w:rPr>
        <w:t>enlace en línea de consulta de dichos catálogos en su</w:t>
      </w:r>
      <w:r w:rsidRPr="00917E97">
        <w:rPr>
          <w:rFonts w:ascii="Arial Narrow" w:hAnsi="Arial Narrow" w:cs="Arial"/>
          <w:color w:val="000000"/>
          <w:sz w:val="24"/>
          <w:szCs w:val="24"/>
        </w:rPr>
        <w:t xml:space="preserve"> página web. </w:t>
      </w:r>
    </w:p>
    <w:p w:rsidR="006F7063" w:rsidRPr="00917E97" w:rsidRDefault="006F7063" w:rsidP="006F7063">
      <w:pPr>
        <w:pStyle w:val="Prrafodelista"/>
        <w:jc w:val="both"/>
        <w:rPr>
          <w:rFonts w:ascii="Arial Narrow" w:hAnsi="Arial Narrow" w:cs="Arial"/>
          <w:color w:val="000000"/>
          <w:sz w:val="24"/>
          <w:szCs w:val="24"/>
        </w:rPr>
      </w:pPr>
    </w:p>
    <w:p w:rsidR="006F7063" w:rsidRDefault="006F7063" w:rsidP="006F7063">
      <w:pPr>
        <w:pStyle w:val="Prrafodelista"/>
        <w:jc w:val="both"/>
        <w:rPr>
          <w:rStyle w:val="Hipervnculo"/>
          <w:rFonts w:ascii="Arial Narrow" w:hAnsi="Arial Narrow" w:cs="Arial"/>
          <w:sz w:val="24"/>
          <w:szCs w:val="24"/>
        </w:rPr>
      </w:pPr>
      <w:r w:rsidRPr="00917E97">
        <w:rPr>
          <w:rFonts w:ascii="Arial Narrow" w:hAnsi="Arial Narrow" w:cs="Arial"/>
          <w:color w:val="000000"/>
          <w:sz w:val="24"/>
          <w:szCs w:val="24"/>
        </w:rPr>
        <w:t>Asimismo por parte de Gobierno del Estado se entregará un escrito con los datos de los empleados autorizados para la entrega de valores y recepción de morralla en cada punto recaudatorio, una vez que se determine el fallo del procedimiento de contratación; en caso de haber cambios d</w:t>
      </w:r>
      <w:r>
        <w:rPr>
          <w:rFonts w:ascii="Arial Narrow" w:hAnsi="Arial Narrow" w:cs="Arial"/>
          <w:color w:val="000000"/>
          <w:sz w:val="24"/>
          <w:szCs w:val="24"/>
        </w:rPr>
        <w:t xml:space="preserve">el personal por reasignaciones, </w:t>
      </w:r>
      <w:r w:rsidRPr="00917E97">
        <w:rPr>
          <w:rFonts w:ascii="Arial Narrow" w:hAnsi="Arial Narrow" w:cs="Arial"/>
          <w:color w:val="000000"/>
          <w:sz w:val="24"/>
          <w:szCs w:val="24"/>
        </w:rPr>
        <w:t xml:space="preserve">bajas o vacaciones en el punto recaudatorio, </w:t>
      </w:r>
      <w:r w:rsidRPr="006F3855">
        <w:rPr>
          <w:rFonts w:ascii="Arial Narrow" w:hAnsi="Arial Narrow" w:cs="Arial"/>
          <w:color w:val="000000"/>
          <w:sz w:val="24"/>
          <w:szCs w:val="24"/>
        </w:rPr>
        <w:t xml:space="preserve">el </w:t>
      </w:r>
      <w:r w:rsidRPr="00917E97">
        <w:rPr>
          <w:rFonts w:ascii="Arial Narrow" w:hAnsi="Arial Narrow" w:cs="Arial"/>
          <w:b/>
          <w:color w:val="000000"/>
          <w:sz w:val="24"/>
          <w:szCs w:val="24"/>
        </w:rPr>
        <w:t xml:space="preserve">Recaudador </w:t>
      </w:r>
      <w:r>
        <w:rPr>
          <w:rFonts w:ascii="Arial Narrow" w:hAnsi="Arial Narrow" w:cs="Arial"/>
          <w:color w:val="000000"/>
          <w:sz w:val="24"/>
          <w:szCs w:val="24"/>
        </w:rPr>
        <w:t>dará aviso de manera formal a la brevedad a la Subsecretaría de Ingresos por conducto del Departamento de Control del Ingreso</w:t>
      </w:r>
      <w:r w:rsidRPr="00917E97">
        <w:rPr>
          <w:rFonts w:ascii="Arial Narrow" w:hAnsi="Arial Narrow" w:cs="Arial"/>
          <w:color w:val="000000"/>
          <w:sz w:val="24"/>
          <w:szCs w:val="24"/>
        </w:rPr>
        <w:t xml:space="preserve">, y tratándose de vacaciones, el aviso deberá ser con una semana de anticipación; con el fin de que </w:t>
      </w:r>
      <w:r>
        <w:rPr>
          <w:rFonts w:ascii="Arial Narrow" w:hAnsi="Arial Narrow" w:cs="Arial"/>
          <w:color w:val="000000"/>
          <w:sz w:val="24"/>
          <w:szCs w:val="24"/>
        </w:rPr>
        <w:t>el Departamento de Control del Ingreso dé</w:t>
      </w:r>
      <w:r w:rsidRPr="00917E97">
        <w:rPr>
          <w:rFonts w:ascii="Arial Narrow" w:hAnsi="Arial Narrow" w:cs="Arial"/>
          <w:color w:val="000000"/>
          <w:sz w:val="24"/>
          <w:szCs w:val="24"/>
        </w:rPr>
        <w:t xml:space="preserve"> aviso a la empresa oportunamente.  En caso de suscitarse cambios por caso de emergencia podrá darse el aviso por parte del Recaudador vía correo electrónico al proveedor (</w:t>
      </w:r>
      <w:r>
        <w:rPr>
          <w:rFonts w:ascii="Arial Narrow" w:hAnsi="Arial Narrow" w:cs="Arial"/>
          <w:color w:val="000000"/>
          <w:sz w:val="24"/>
          <w:szCs w:val="24"/>
        </w:rPr>
        <w:t>R</w:t>
      </w:r>
      <w:r w:rsidRPr="00917E97">
        <w:rPr>
          <w:rFonts w:ascii="Arial Narrow" w:hAnsi="Arial Narrow" w:cs="Arial"/>
          <w:color w:val="000000"/>
          <w:sz w:val="24"/>
          <w:szCs w:val="24"/>
        </w:rPr>
        <w:t xml:space="preserve">epresentante de la empresa y al </w:t>
      </w:r>
      <w:r>
        <w:rPr>
          <w:rFonts w:ascii="Arial Narrow" w:hAnsi="Arial Narrow" w:cs="Arial"/>
          <w:color w:val="000000"/>
          <w:sz w:val="24"/>
          <w:szCs w:val="24"/>
        </w:rPr>
        <w:t>S</w:t>
      </w:r>
      <w:r w:rsidRPr="00917E97">
        <w:rPr>
          <w:rFonts w:ascii="Arial Narrow" w:hAnsi="Arial Narrow" w:cs="Arial"/>
          <w:color w:val="000000"/>
          <w:sz w:val="24"/>
          <w:szCs w:val="24"/>
        </w:rPr>
        <w:t xml:space="preserve">upervisor del </w:t>
      </w:r>
      <w:r>
        <w:rPr>
          <w:rFonts w:ascii="Arial Narrow" w:hAnsi="Arial Narrow" w:cs="Arial"/>
          <w:color w:val="000000"/>
          <w:sz w:val="24"/>
          <w:szCs w:val="24"/>
        </w:rPr>
        <w:t>M</w:t>
      </w:r>
      <w:r w:rsidRPr="00917E97">
        <w:rPr>
          <w:rFonts w:ascii="Arial Narrow" w:hAnsi="Arial Narrow" w:cs="Arial"/>
          <w:color w:val="000000"/>
          <w:sz w:val="24"/>
          <w:szCs w:val="24"/>
        </w:rPr>
        <w:t>unicipio</w:t>
      </w:r>
      <w:r>
        <w:rPr>
          <w:rFonts w:ascii="Arial Narrow" w:hAnsi="Arial Narrow" w:cs="Arial"/>
          <w:color w:val="000000"/>
          <w:sz w:val="24"/>
          <w:szCs w:val="24"/>
        </w:rPr>
        <w:t xml:space="preserve"> correspondiente</w:t>
      </w:r>
      <w:r w:rsidRPr="00917E97">
        <w:rPr>
          <w:rFonts w:ascii="Arial Narrow" w:hAnsi="Arial Narrow" w:cs="Arial"/>
          <w:color w:val="000000"/>
          <w:sz w:val="24"/>
          <w:szCs w:val="24"/>
        </w:rPr>
        <w:t xml:space="preserve">) con copia a los correos </w:t>
      </w:r>
      <w:hyperlink r:id="rId11" w:history="1">
        <w:r w:rsidRPr="00D100D2">
          <w:rPr>
            <w:rStyle w:val="Hipervnculo"/>
            <w:rFonts w:ascii="Arial Narrow" w:hAnsi="Arial Narrow" w:cs="Arial"/>
            <w:sz w:val="24"/>
            <w:szCs w:val="24"/>
          </w:rPr>
          <w:t>cesanchez@baja.gob.mx</w:t>
        </w:r>
      </w:hyperlink>
      <w:r w:rsidRPr="00D100D2">
        <w:rPr>
          <w:rFonts w:ascii="Arial Narrow" w:hAnsi="Arial Narrow" w:cs="Arial"/>
          <w:color w:val="000000"/>
          <w:sz w:val="24"/>
          <w:szCs w:val="24"/>
        </w:rPr>
        <w:t xml:space="preserve">; </w:t>
      </w:r>
      <w:hyperlink r:id="rId12" w:history="1">
        <w:r w:rsidRPr="00D100D2">
          <w:rPr>
            <w:rStyle w:val="Hipervnculo"/>
            <w:rFonts w:ascii="Arial Narrow" w:hAnsi="Arial Narrow" w:cs="Arial"/>
            <w:sz w:val="24"/>
            <w:szCs w:val="24"/>
          </w:rPr>
          <w:t>hgomezp@baja.gob.mx</w:t>
        </w:r>
      </w:hyperlink>
      <w:r w:rsidRPr="00D100D2">
        <w:rPr>
          <w:rFonts w:ascii="Arial Narrow" w:hAnsi="Arial Narrow" w:cs="Arial"/>
          <w:color w:val="000000"/>
          <w:sz w:val="24"/>
          <w:szCs w:val="24"/>
        </w:rPr>
        <w:t xml:space="preserve">; </w:t>
      </w:r>
      <w:hyperlink r:id="rId13" w:history="1">
        <w:r w:rsidRPr="00D100D2">
          <w:rPr>
            <w:rStyle w:val="Hipervnculo"/>
            <w:rFonts w:ascii="Arial Narrow" w:hAnsi="Arial Narrow" w:cs="Arial"/>
            <w:sz w:val="24"/>
            <w:szCs w:val="24"/>
          </w:rPr>
          <w:t>pvegao@baja.gob.mx</w:t>
        </w:r>
      </w:hyperlink>
      <w:r>
        <w:rPr>
          <w:rStyle w:val="Hipervnculo"/>
          <w:rFonts w:ascii="Arial Narrow" w:hAnsi="Arial Narrow" w:cs="Arial"/>
          <w:sz w:val="24"/>
          <w:szCs w:val="24"/>
        </w:rPr>
        <w:t>.</w:t>
      </w:r>
    </w:p>
    <w:p w:rsidR="006F7063" w:rsidRPr="00917E97" w:rsidRDefault="006F7063" w:rsidP="006F7063">
      <w:pPr>
        <w:pStyle w:val="Prrafodelista"/>
        <w:jc w:val="both"/>
        <w:rPr>
          <w:rFonts w:ascii="Arial Narrow" w:hAnsi="Arial Narrow" w:cs="Arial"/>
          <w:color w:val="000000"/>
          <w:sz w:val="24"/>
          <w:szCs w:val="24"/>
        </w:rPr>
      </w:pPr>
    </w:p>
    <w:p w:rsidR="006F7063" w:rsidRPr="009C2C73" w:rsidRDefault="006F7063" w:rsidP="00CB6851">
      <w:pPr>
        <w:pStyle w:val="Prrafodelista"/>
        <w:numPr>
          <w:ilvl w:val="0"/>
          <w:numId w:val="5"/>
        </w:numPr>
        <w:ind w:left="993" w:hanging="284"/>
        <w:contextualSpacing/>
        <w:jc w:val="both"/>
        <w:rPr>
          <w:rFonts w:ascii="Arial Narrow" w:eastAsia="Calibri" w:hAnsi="Arial Narrow" w:cs="Arial"/>
          <w:color w:val="000000"/>
        </w:rPr>
      </w:pPr>
      <w:r w:rsidRPr="00917E97">
        <w:rPr>
          <w:rFonts w:ascii="Arial Narrow" w:hAnsi="Arial Narrow" w:cs="Arial"/>
          <w:color w:val="000000"/>
          <w:sz w:val="24"/>
          <w:szCs w:val="24"/>
        </w:rPr>
        <w:t xml:space="preserve">El personal de la empresa asignado a prestar </w:t>
      </w:r>
      <w:r w:rsidRPr="00917E97">
        <w:rPr>
          <w:rFonts w:ascii="Arial Narrow" w:hAnsi="Arial Narrow" w:cs="Arial"/>
          <w:sz w:val="24"/>
          <w:szCs w:val="24"/>
        </w:rPr>
        <w:t xml:space="preserve">el servicio, </w:t>
      </w:r>
      <w:r w:rsidRPr="00917E97">
        <w:rPr>
          <w:rFonts w:ascii="Arial Narrow" w:hAnsi="Arial Narrow" w:cs="Arial"/>
          <w:color w:val="000000"/>
          <w:sz w:val="24"/>
          <w:szCs w:val="24"/>
        </w:rPr>
        <w:t xml:space="preserve">deberá de cumplir con la normatividad existente respecto a la prestación de este tipo de servicios, apegándose a lo enmarcado por la </w:t>
      </w:r>
      <w:r w:rsidRPr="009C2C73">
        <w:rPr>
          <w:rFonts w:ascii="Arial Narrow" w:hAnsi="Arial Narrow" w:cs="Arial"/>
          <w:color w:val="000000"/>
          <w:sz w:val="24"/>
          <w:szCs w:val="24"/>
        </w:rPr>
        <w:t>Secretaría de Seguridad Pública del Estado</w:t>
      </w:r>
      <w:r w:rsidRPr="009C2C73">
        <w:rPr>
          <w:rFonts w:ascii="Arial Narrow" w:eastAsia="Calibri" w:hAnsi="Arial Narrow" w:cs="Arial"/>
          <w:lang w:val="es-ES" w:eastAsia="zh-CN"/>
        </w:rPr>
        <w:t>.</w:t>
      </w:r>
    </w:p>
    <w:p w:rsidR="006F7063" w:rsidRPr="00917E97" w:rsidRDefault="006F7063" w:rsidP="006F7063">
      <w:pPr>
        <w:ind w:left="993" w:hanging="284"/>
        <w:jc w:val="both"/>
        <w:rPr>
          <w:rFonts w:ascii="Arial Narrow" w:hAnsi="Arial Narrow" w:cs="Arial"/>
          <w:color w:val="000000"/>
          <w:sz w:val="24"/>
          <w:szCs w:val="24"/>
        </w:rPr>
      </w:pPr>
    </w:p>
    <w:p w:rsidR="006F7063" w:rsidRPr="00917E97" w:rsidRDefault="006F7063" w:rsidP="00CB6851">
      <w:pPr>
        <w:pStyle w:val="Prrafodelista"/>
        <w:numPr>
          <w:ilvl w:val="0"/>
          <w:numId w:val="5"/>
        </w:numPr>
        <w:ind w:left="993" w:hanging="284"/>
        <w:contextualSpacing/>
        <w:jc w:val="both"/>
        <w:rPr>
          <w:rFonts w:ascii="Arial Narrow" w:hAnsi="Arial Narrow" w:cs="Arial"/>
          <w:color w:val="000000"/>
          <w:sz w:val="24"/>
          <w:szCs w:val="24"/>
        </w:rPr>
      </w:pPr>
      <w:r w:rsidRPr="00917E97">
        <w:rPr>
          <w:rFonts w:ascii="Arial Narrow" w:hAnsi="Arial Narrow" w:cs="Arial"/>
          <w:color w:val="000000"/>
          <w:sz w:val="24"/>
          <w:szCs w:val="24"/>
        </w:rPr>
        <w:t xml:space="preserve">En cada oficina recaudatoria de cada Municipio, se llevará un control de la recepción del servicio estableciendo bitácoras de operaciones diarias, señalando en ellas los días y horarios de recolección, traslado y retiro de valores, en las cuales quedarán asentados los registros de las cantidades entregadas al proveedor del servicio. Dichas bitácoras serán remitidas </w:t>
      </w:r>
      <w:r>
        <w:rPr>
          <w:rFonts w:ascii="Arial Narrow" w:hAnsi="Arial Narrow" w:cs="Arial"/>
          <w:color w:val="000000"/>
          <w:sz w:val="24"/>
          <w:szCs w:val="24"/>
        </w:rPr>
        <w:t>al Departamento de Control del Ingreso de la Subsecretaría de Ingresos</w:t>
      </w:r>
      <w:r w:rsidRPr="00917E97">
        <w:rPr>
          <w:rFonts w:ascii="Arial Narrow" w:hAnsi="Arial Narrow" w:cs="Arial"/>
          <w:color w:val="000000"/>
          <w:sz w:val="24"/>
          <w:szCs w:val="24"/>
        </w:rPr>
        <w:t xml:space="preserve"> como documentación soporte y de cotejo contra la facturación que se presente al concluir el mes de servicio, por parte de la oficina recaudadora.</w:t>
      </w:r>
    </w:p>
    <w:p w:rsidR="006F7063" w:rsidRPr="00917E97" w:rsidRDefault="006F7063" w:rsidP="006F7063">
      <w:pPr>
        <w:pStyle w:val="Prrafodelista"/>
        <w:ind w:left="993" w:hanging="284"/>
        <w:rPr>
          <w:rFonts w:ascii="Arial Narrow" w:hAnsi="Arial Narrow" w:cs="Arial"/>
          <w:color w:val="000000"/>
          <w:sz w:val="24"/>
          <w:szCs w:val="24"/>
        </w:rPr>
      </w:pPr>
    </w:p>
    <w:p w:rsidR="006F7063" w:rsidRPr="00917E97" w:rsidRDefault="006F7063" w:rsidP="00CB6851">
      <w:pPr>
        <w:pStyle w:val="Prrafodelista"/>
        <w:numPr>
          <w:ilvl w:val="0"/>
          <w:numId w:val="5"/>
        </w:numPr>
        <w:ind w:left="993" w:hanging="284"/>
        <w:contextualSpacing/>
        <w:jc w:val="both"/>
        <w:rPr>
          <w:rFonts w:ascii="Arial Narrow" w:hAnsi="Arial Narrow" w:cs="Arial"/>
          <w:color w:val="000000"/>
          <w:sz w:val="24"/>
          <w:szCs w:val="24"/>
        </w:rPr>
      </w:pPr>
      <w:r w:rsidRPr="0002141C">
        <w:rPr>
          <w:rFonts w:ascii="Arial Narrow" w:hAnsi="Arial Narrow" w:cs="Arial"/>
          <w:sz w:val="24"/>
          <w:szCs w:val="24"/>
        </w:rPr>
        <w:t xml:space="preserve">El Gobierno del Estado a través de la </w:t>
      </w:r>
      <w:r>
        <w:rPr>
          <w:rFonts w:ascii="Arial Narrow" w:hAnsi="Arial Narrow" w:cs="Arial"/>
          <w:sz w:val="24"/>
          <w:szCs w:val="24"/>
        </w:rPr>
        <w:t>Subsecretaría de Ingresos</w:t>
      </w:r>
      <w:r w:rsidRPr="0002141C">
        <w:rPr>
          <w:rFonts w:ascii="Arial Narrow" w:hAnsi="Arial Narrow" w:cs="Arial"/>
          <w:sz w:val="24"/>
          <w:szCs w:val="24"/>
        </w:rPr>
        <w:t>, notificará por escrito y/o vía electrónica</w:t>
      </w:r>
      <w:r>
        <w:rPr>
          <w:rFonts w:ascii="Arial Narrow" w:hAnsi="Arial Narrow" w:cs="Arial"/>
          <w:sz w:val="24"/>
          <w:szCs w:val="24"/>
        </w:rPr>
        <w:t xml:space="preserve"> a la e</w:t>
      </w:r>
      <w:r w:rsidRPr="0002141C">
        <w:rPr>
          <w:rFonts w:ascii="Arial Narrow" w:hAnsi="Arial Narrow" w:cs="Arial"/>
          <w:sz w:val="24"/>
          <w:szCs w:val="24"/>
        </w:rPr>
        <w:t>mpresa (Representante Legal y Supervisor del Municipio correspondiente) en caso de variación de horarios o suspensión del servicio temporal, con un mínimo de 24 horas de anticipación. Tratándose en casos de urgencias o fuerza mayor el Recaudador/</w:t>
      </w:r>
      <w:proofErr w:type="spellStart"/>
      <w:r w:rsidRPr="0002141C">
        <w:rPr>
          <w:rFonts w:ascii="Arial Narrow" w:hAnsi="Arial Narrow" w:cs="Arial"/>
          <w:sz w:val="24"/>
          <w:szCs w:val="24"/>
        </w:rPr>
        <w:t>Subrecaudador</w:t>
      </w:r>
      <w:proofErr w:type="spellEnd"/>
      <w:r w:rsidRPr="0002141C">
        <w:rPr>
          <w:rFonts w:ascii="Arial Narrow" w:hAnsi="Arial Narrow" w:cs="Arial"/>
          <w:sz w:val="24"/>
          <w:szCs w:val="24"/>
        </w:rPr>
        <w:t xml:space="preserve"> o la persona que él designe de la oficina </w:t>
      </w:r>
      <w:r w:rsidRPr="00917E97">
        <w:rPr>
          <w:rFonts w:ascii="Arial Narrow" w:hAnsi="Arial Narrow" w:cs="Arial"/>
          <w:color w:val="000000"/>
          <w:sz w:val="24"/>
          <w:szCs w:val="24"/>
        </w:rPr>
        <w:lastRenderedPageBreak/>
        <w:t xml:space="preserve">recaudadora, podrá notificar a la empresa las variaciones necesarias del servicio </w:t>
      </w:r>
      <w:r>
        <w:rPr>
          <w:rFonts w:ascii="Arial Narrow" w:hAnsi="Arial Narrow" w:cs="Arial"/>
          <w:color w:val="000000"/>
          <w:sz w:val="24"/>
          <w:szCs w:val="24"/>
        </w:rPr>
        <w:t>con conocimiento a la Subsecretaría de Ingresos</w:t>
      </w:r>
      <w:r w:rsidRPr="00917E97">
        <w:rPr>
          <w:rFonts w:ascii="Arial Narrow" w:hAnsi="Arial Narrow" w:cs="Arial"/>
          <w:color w:val="000000"/>
          <w:sz w:val="24"/>
          <w:szCs w:val="24"/>
        </w:rPr>
        <w:t>, e indicando las razones que originaron el carácter de urgente.</w:t>
      </w:r>
    </w:p>
    <w:p w:rsidR="006F7063" w:rsidRPr="00917E97" w:rsidRDefault="006F7063" w:rsidP="006F7063">
      <w:pPr>
        <w:pStyle w:val="Prrafodelista"/>
        <w:rPr>
          <w:rFonts w:ascii="Arial Narrow" w:hAnsi="Arial Narrow" w:cs="Arial"/>
          <w:color w:val="000000"/>
          <w:sz w:val="24"/>
          <w:szCs w:val="24"/>
        </w:rPr>
      </w:pPr>
    </w:p>
    <w:p w:rsidR="006F7063" w:rsidRPr="00917E97" w:rsidRDefault="006F7063" w:rsidP="006F7063">
      <w:pPr>
        <w:pStyle w:val="2"/>
        <w:ind w:left="720" w:hanging="720"/>
        <w:rPr>
          <w:rFonts w:ascii="Arial Narrow" w:hAnsi="Arial Narrow" w:cs="Arial"/>
          <w:b/>
          <w:sz w:val="28"/>
        </w:rPr>
      </w:pPr>
      <w:r w:rsidRPr="00917E97">
        <w:rPr>
          <w:rFonts w:ascii="Arial Narrow" w:hAnsi="Arial Narrow" w:cs="Arial"/>
          <w:b/>
          <w:sz w:val="28"/>
        </w:rPr>
        <w:t>Lugar y forma de prestación de servicios:</w:t>
      </w:r>
    </w:p>
    <w:p w:rsidR="006F7063" w:rsidRPr="00917E97" w:rsidRDefault="006F7063" w:rsidP="006F7063">
      <w:pPr>
        <w:pStyle w:val="1"/>
        <w:jc w:val="both"/>
        <w:rPr>
          <w:rFonts w:ascii="Arial Narrow" w:hAnsi="Arial Narrow" w:cs="Arial"/>
          <w:b w:val="0"/>
          <w:sz w:val="24"/>
        </w:rPr>
      </w:pPr>
    </w:p>
    <w:p w:rsidR="006F7063" w:rsidRPr="0002141C" w:rsidRDefault="006F7063" w:rsidP="006F7063">
      <w:pPr>
        <w:pStyle w:val="3"/>
        <w:rPr>
          <w:rFonts w:ascii="Arial Narrow" w:hAnsi="Arial Narrow" w:cs="Arial"/>
          <w:sz w:val="24"/>
          <w:szCs w:val="24"/>
        </w:rPr>
      </w:pPr>
      <w:r w:rsidRPr="00917E97">
        <w:rPr>
          <w:rFonts w:ascii="Arial Narrow" w:hAnsi="Arial Narrow" w:cs="Arial"/>
          <w:color w:val="000000"/>
          <w:sz w:val="24"/>
          <w:szCs w:val="24"/>
        </w:rPr>
        <w:t>El Servicio se proporcionará en los siguientes 1</w:t>
      </w:r>
      <w:r>
        <w:rPr>
          <w:rFonts w:ascii="Arial Narrow" w:hAnsi="Arial Narrow" w:cs="Arial"/>
          <w:color w:val="000000"/>
          <w:sz w:val="24"/>
          <w:szCs w:val="24"/>
        </w:rPr>
        <w:t>6</w:t>
      </w:r>
      <w:r w:rsidRPr="00917E97">
        <w:rPr>
          <w:rFonts w:ascii="Arial Narrow" w:hAnsi="Arial Narrow" w:cs="Arial"/>
          <w:color w:val="000000"/>
          <w:sz w:val="24"/>
          <w:szCs w:val="24"/>
        </w:rPr>
        <w:t xml:space="preserve"> puntos de recolección (Recaudaciones, caseta o módulos) de los </w:t>
      </w:r>
      <w:r w:rsidRPr="0002141C">
        <w:rPr>
          <w:rFonts w:ascii="Arial Narrow" w:hAnsi="Arial Narrow" w:cs="Arial"/>
          <w:sz w:val="24"/>
          <w:szCs w:val="24"/>
        </w:rPr>
        <w:t xml:space="preserve">5 Municipios del Estado de Baja California que a continuación se señalan, durante el periodo de marzo a diciembre 2020, </w:t>
      </w:r>
      <w:r w:rsidRPr="0002141C">
        <w:rPr>
          <w:rFonts w:ascii="Arial Narrow" w:hAnsi="Arial Narrow" w:cs="Arial"/>
          <w:sz w:val="24"/>
        </w:rPr>
        <w:t>diariamente de lunes a sábado (esto último donde aplique)</w:t>
      </w:r>
      <w:r w:rsidRPr="0002141C">
        <w:rPr>
          <w:rFonts w:ascii="Arial Narrow" w:hAnsi="Arial Narrow" w:cs="Arial"/>
          <w:sz w:val="24"/>
          <w:szCs w:val="24"/>
        </w:rPr>
        <w:t>:</w:t>
      </w:r>
    </w:p>
    <w:p w:rsidR="006F7063" w:rsidRPr="0002141C" w:rsidRDefault="006F7063" w:rsidP="006F7063">
      <w:pPr>
        <w:pStyle w:val="3"/>
        <w:rPr>
          <w:rFonts w:ascii="Arial Narrow" w:hAnsi="Arial Narrow" w:cs="Arial"/>
          <w:sz w:val="24"/>
          <w:szCs w:val="24"/>
        </w:rPr>
      </w:pPr>
    </w:p>
    <w:p w:rsidR="006F7063" w:rsidRPr="00917E97" w:rsidRDefault="006F7063" w:rsidP="00CB6851">
      <w:pPr>
        <w:pStyle w:val="3"/>
        <w:numPr>
          <w:ilvl w:val="0"/>
          <w:numId w:val="4"/>
        </w:numPr>
        <w:rPr>
          <w:rFonts w:ascii="Arial Narrow" w:hAnsi="Arial Narrow" w:cs="Arial"/>
          <w:sz w:val="24"/>
        </w:rPr>
      </w:pPr>
      <w:r w:rsidRPr="00917E97">
        <w:rPr>
          <w:rFonts w:ascii="Arial Narrow" w:hAnsi="Arial Narrow" w:cs="Arial"/>
          <w:b/>
          <w:sz w:val="24"/>
        </w:rPr>
        <w:t xml:space="preserve">Ensenada </w:t>
      </w:r>
      <w:r w:rsidRPr="00917E97">
        <w:rPr>
          <w:rFonts w:ascii="Arial Narrow" w:hAnsi="Arial Narrow" w:cs="Arial"/>
          <w:sz w:val="24"/>
        </w:rPr>
        <w:t xml:space="preserve">en </w:t>
      </w:r>
      <w:r w:rsidRPr="00917E97">
        <w:rPr>
          <w:rFonts w:ascii="Arial Narrow" w:hAnsi="Arial Narrow" w:cs="Arial"/>
          <w:b/>
          <w:sz w:val="24"/>
        </w:rPr>
        <w:t xml:space="preserve">2 </w:t>
      </w:r>
      <w:r w:rsidRPr="00917E97">
        <w:rPr>
          <w:rFonts w:ascii="Arial Narrow" w:hAnsi="Arial Narrow" w:cs="Arial"/>
          <w:sz w:val="24"/>
        </w:rPr>
        <w:t xml:space="preserve">(dos </w:t>
      </w:r>
      <w:r w:rsidRPr="00917E97">
        <w:rPr>
          <w:rFonts w:ascii="Arial Narrow" w:hAnsi="Arial Narrow" w:cs="Arial"/>
          <w:color w:val="000000"/>
          <w:sz w:val="24"/>
          <w:szCs w:val="24"/>
        </w:rPr>
        <w:t>puntos de recolección</w:t>
      </w:r>
      <w:r w:rsidRPr="00917E97">
        <w:rPr>
          <w:rFonts w:ascii="Arial Narrow" w:hAnsi="Arial Narrow" w:cs="Arial"/>
          <w:sz w:val="24"/>
        </w:rPr>
        <w:t xml:space="preserve">); </w:t>
      </w:r>
    </w:p>
    <w:p w:rsidR="006F7063" w:rsidRPr="00917E97" w:rsidRDefault="006F7063" w:rsidP="00CB6851">
      <w:pPr>
        <w:pStyle w:val="3"/>
        <w:numPr>
          <w:ilvl w:val="0"/>
          <w:numId w:val="4"/>
        </w:numPr>
        <w:rPr>
          <w:rFonts w:ascii="Arial Narrow" w:hAnsi="Arial Narrow" w:cs="Arial"/>
          <w:sz w:val="24"/>
        </w:rPr>
      </w:pPr>
      <w:r w:rsidRPr="00917E97">
        <w:rPr>
          <w:rFonts w:ascii="Arial Narrow" w:hAnsi="Arial Narrow" w:cs="Arial"/>
          <w:b/>
          <w:sz w:val="24"/>
        </w:rPr>
        <w:t>Mexicali</w:t>
      </w:r>
      <w:r w:rsidRPr="00917E97">
        <w:rPr>
          <w:rFonts w:ascii="Arial Narrow" w:hAnsi="Arial Narrow" w:cs="Arial"/>
          <w:sz w:val="24"/>
        </w:rPr>
        <w:t xml:space="preserve"> en </w:t>
      </w:r>
      <w:r>
        <w:rPr>
          <w:rFonts w:ascii="Arial Narrow" w:hAnsi="Arial Narrow" w:cs="Arial"/>
          <w:b/>
          <w:sz w:val="24"/>
        </w:rPr>
        <w:t>6</w:t>
      </w:r>
      <w:r w:rsidRPr="00917E97">
        <w:rPr>
          <w:rFonts w:ascii="Arial Narrow" w:hAnsi="Arial Narrow" w:cs="Arial"/>
          <w:sz w:val="24"/>
        </w:rPr>
        <w:t xml:space="preserve"> (</w:t>
      </w:r>
      <w:r>
        <w:rPr>
          <w:rFonts w:ascii="Arial Narrow" w:hAnsi="Arial Narrow" w:cs="Arial"/>
          <w:sz w:val="24"/>
        </w:rPr>
        <w:t>seis</w:t>
      </w:r>
      <w:r w:rsidRPr="00917E97">
        <w:rPr>
          <w:rFonts w:ascii="Arial Narrow" w:hAnsi="Arial Narrow" w:cs="Arial"/>
          <w:sz w:val="24"/>
        </w:rPr>
        <w:t xml:space="preserve"> </w:t>
      </w:r>
      <w:r w:rsidRPr="00917E97">
        <w:rPr>
          <w:rFonts w:ascii="Arial Narrow" w:hAnsi="Arial Narrow" w:cs="Arial"/>
          <w:color w:val="000000"/>
          <w:sz w:val="24"/>
          <w:szCs w:val="24"/>
        </w:rPr>
        <w:t>puntos de recolección</w:t>
      </w:r>
      <w:r w:rsidRPr="00917E97">
        <w:rPr>
          <w:rFonts w:ascii="Arial Narrow" w:hAnsi="Arial Narrow" w:cs="Arial"/>
          <w:sz w:val="24"/>
        </w:rPr>
        <w:t xml:space="preserve">); </w:t>
      </w:r>
    </w:p>
    <w:p w:rsidR="006F7063" w:rsidRPr="00917E97" w:rsidRDefault="006F7063" w:rsidP="00CB6851">
      <w:pPr>
        <w:pStyle w:val="3"/>
        <w:numPr>
          <w:ilvl w:val="0"/>
          <w:numId w:val="4"/>
        </w:numPr>
        <w:rPr>
          <w:rFonts w:ascii="Arial Narrow" w:hAnsi="Arial Narrow" w:cs="Arial"/>
          <w:sz w:val="24"/>
        </w:rPr>
      </w:pPr>
      <w:r w:rsidRPr="00917E97">
        <w:rPr>
          <w:rFonts w:ascii="Arial Narrow" w:hAnsi="Arial Narrow" w:cs="Arial"/>
          <w:b/>
          <w:sz w:val="24"/>
        </w:rPr>
        <w:t>Tecate</w:t>
      </w:r>
      <w:r w:rsidRPr="00917E97">
        <w:rPr>
          <w:rFonts w:ascii="Arial Narrow" w:hAnsi="Arial Narrow" w:cs="Arial"/>
          <w:sz w:val="24"/>
        </w:rPr>
        <w:t xml:space="preserve"> en </w:t>
      </w:r>
      <w:r w:rsidRPr="00917E97">
        <w:rPr>
          <w:rFonts w:ascii="Arial Narrow" w:hAnsi="Arial Narrow" w:cs="Arial"/>
          <w:b/>
          <w:sz w:val="24"/>
        </w:rPr>
        <w:t>1</w:t>
      </w:r>
      <w:r w:rsidRPr="00917E97">
        <w:rPr>
          <w:rFonts w:ascii="Arial Narrow" w:hAnsi="Arial Narrow" w:cs="Arial"/>
          <w:sz w:val="24"/>
        </w:rPr>
        <w:t xml:space="preserve"> (un </w:t>
      </w:r>
      <w:r w:rsidRPr="00917E97">
        <w:rPr>
          <w:rFonts w:ascii="Arial Narrow" w:hAnsi="Arial Narrow" w:cs="Arial"/>
          <w:color w:val="000000"/>
          <w:sz w:val="24"/>
          <w:szCs w:val="24"/>
        </w:rPr>
        <w:t>punto de recolección</w:t>
      </w:r>
      <w:r w:rsidRPr="00917E97">
        <w:rPr>
          <w:rFonts w:ascii="Arial Narrow" w:hAnsi="Arial Narrow" w:cs="Arial"/>
          <w:sz w:val="24"/>
        </w:rPr>
        <w:t xml:space="preserve">); </w:t>
      </w:r>
    </w:p>
    <w:p w:rsidR="006F7063" w:rsidRPr="00917E97" w:rsidRDefault="006F7063" w:rsidP="00CB6851">
      <w:pPr>
        <w:pStyle w:val="3"/>
        <w:numPr>
          <w:ilvl w:val="0"/>
          <w:numId w:val="4"/>
        </w:numPr>
        <w:rPr>
          <w:rFonts w:ascii="Arial Narrow" w:hAnsi="Arial Narrow" w:cs="Arial"/>
          <w:sz w:val="24"/>
        </w:rPr>
      </w:pPr>
      <w:r w:rsidRPr="00917E97">
        <w:rPr>
          <w:rFonts w:ascii="Arial Narrow" w:hAnsi="Arial Narrow" w:cs="Arial"/>
          <w:b/>
          <w:sz w:val="24"/>
        </w:rPr>
        <w:t xml:space="preserve">Tijuana </w:t>
      </w:r>
      <w:r w:rsidRPr="00917E97">
        <w:rPr>
          <w:rFonts w:ascii="Arial Narrow" w:hAnsi="Arial Narrow" w:cs="Arial"/>
          <w:sz w:val="24"/>
        </w:rPr>
        <w:t xml:space="preserve">en </w:t>
      </w:r>
      <w:r w:rsidRPr="00917E97">
        <w:rPr>
          <w:rFonts w:ascii="Arial Narrow" w:hAnsi="Arial Narrow" w:cs="Arial"/>
          <w:b/>
          <w:sz w:val="24"/>
        </w:rPr>
        <w:t>6</w:t>
      </w:r>
      <w:r w:rsidRPr="00917E97">
        <w:rPr>
          <w:rFonts w:ascii="Arial Narrow" w:hAnsi="Arial Narrow" w:cs="Arial"/>
          <w:sz w:val="24"/>
        </w:rPr>
        <w:t xml:space="preserve"> (seis </w:t>
      </w:r>
      <w:r w:rsidRPr="00917E97">
        <w:rPr>
          <w:rFonts w:ascii="Arial Narrow" w:hAnsi="Arial Narrow" w:cs="Arial"/>
          <w:color w:val="000000"/>
          <w:sz w:val="24"/>
          <w:szCs w:val="24"/>
        </w:rPr>
        <w:t>puntos de recolección</w:t>
      </w:r>
      <w:r w:rsidRPr="00917E97">
        <w:rPr>
          <w:rFonts w:ascii="Arial Narrow" w:hAnsi="Arial Narrow" w:cs="Arial"/>
          <w:sz w:val="24"/>
        </w:rPr>
        <w:t xml:space="preserve">); </w:t>
      </w:r>
    </w:p>
    <w:p w:rsidR="006F7063" w:rsidRPr="00917E97" w:rsidRDefault="006F7063" w:rsidP="00CB6851">
      <w:pPr>
        <w:pStyle w:val="3"/>
        <w:numPr>
          <w:ilvl w:val="0"/>
          <w:numId w:val="4"/>
        </w:numPr>
        <w:rPr>
          <w:rFonts w:ascii="Arial Narrow" w:hAnsi="Arial Narrow" w:cs="Arial"/>
          <w:sz w:val="24"/>
        </w:rPr>
      </w:pPr>
      <w:r w:rsidRPr="00917E97">
        <w:rPr>
          <w:rFonts w:ascii="Arial Narrow" w:hAnsi="Arial Narrow" w:cs="Arial"/>
          <w:b/>
          <w:sz w:val="24"/>
        </w:rPr>
        <w:t>Rosarito</w:t>
      </w:r>
      <w:r w:rsidRPr="00917E97">
        <w:rPr>
          <w:rFonts w:ascii="Arial Narrow" w:hAnsi="Arial Narrow" w:cs="Arial"/>
          <w:sz w:val="24"/>
        </w:rPr>
        <w:t xml:space="preserve"> en </w:t>
      </w:r>
      <w:r w:rsidRPr="00917E97">
        <w:rPr>
          <w:rFonts w:ascii="Arial Narrow" w:hAnsi="Arial Narrow" w:cs="Arial"/>
          <w:b/>
          <w:sz w:val="24"/>
        </w:rPr>
        <w:t>1</w:t>
      </w:r>
      <w:r w:rsidRPr="00917E97">
        <w:rPr>
          <w:rFonts w:ascii="Arial Narrow" w:hAnsi="Arial Narrow" w:cs="Arial"/>
          <w:sz w:val="24"/>
        </w:rPr>
        <w:t xml:space="preserve"> (un </w:t>
      </w:r>
      <w:r w:rsidRPr="00917E97">
        <w:rPr>
          <w:rFonts w:ascii="Arial Narrow" w:hAnsi="Arial Narrow" w:cs="Arial"/>
          <w:color w:val="000000"/>
          <w:sz w:val="24"/>
          <w:szCs w:val="24"/>
        </w:rPr>
        <w:t>punto de recolección</w:t>
      </w:r>
      <w:r w:rsidRPr="00917E97">
        <w:rPr>
          <w:rFonts w:ascii="Arial Narrow" w:hAnsi="Arial Narrow" w:cs="Arial"/>
          <w:sz w:val="24"/>
        </w:rPr>
        <w:t>).</w:t>
      </w:r>
    </w:p>
    <w:p w:rsidR="006F7063" w:rsidRDefault="006F7063" w:rsidP="006F7063">
      <w:pPr>
        <w:spacing w:after="200" w:line="276" w:lineRule="auto"/>
        <w:rPr>
          <w:rFonts w:ascii="Arial Narrow" w:hAnsi="Arial Narrow" w:cs="Arial"/>
          <w:sz w:val="24"/>
        </w:rPr>
      </w:pPr>
      <w:r>
        <w:rPr>
          <w:rFonts w:ascii="Arial Narrow" w:hAnsi="Arial Narrow" w:cs="Arial"/>
          <w:b/>
          <w:sz w:val="24"/>
        </w:rPr>
        <w:br w:type="page"/>
      </w:r>
    </w:p>
    <w:p w:rsidR="006F7063" w:rsidRPr="00D36A29" w:rsidRDefault="006F7063" w:rsidP="006F7063">
      <w:pPr>
        <w:pStyle w:val="1"/>
        <w:jc w:val="center"/>
        <w:rPr>
          <w:rFonts w:ascii="Arial Narrow" w:hAnsi="Arial Narrow" w:cs="Arial"/>
          <w:sz w:val="24"/>
        </w:rPr>
      </w:pPr>
      <w:r w:rsidRPr="00D36A29">
        <w:rPr>
          <w:rFonts w:ascii="Arial Narrow" w:hAnsi="Arial Narrow" w:cs="Arial"/>
          <w:sz w:val="24"/>
        </w:rPr>
        <w:lastRenderedPageBreak/>
        <w:t>Puntos de Recolección</w:t>
      </w:r>
      <w:r>
        <w:rPr>
          <w:rFonts w:ascii="Arial Narrow" w:hAnsi="Arial Narrow" w:cs="Arial"/>
          <w:sz w:val="24"/>
        </w:rPr>
        <w:t xml:space="preserve"> por Municipio en el Estado</w:t>
      </w:r>
    </w:p>
    <w:tbl>
      <w:tblPr>
        <w:tblW w:w="9289" w:type="dxa"/>
        <w:tblInd w:w="-147" w:type="dxa"/>
        <w:tblCellMar>
          <w:left w:w="70" w:type="dxa"/>
          <w:right w:w="70" w:type="dxa"/>
        </w:tblCellMar>
        <w:tblLook w:val="04A0" w:firstRow="1" w:lastRow="0" w:firstColumn="1" w:lastColumn="0" w:noHBand="0" w:noVBand="1"/>
      </w:tblPr>
      <w:tblGrid>
        <w:gridCol w:w="926"/>
        <w:gridCol w:w="2293"/>
        <w:gridCol w:w="3094"/>
        <w:gridCol w:w="2976"/>
      </w:tblGrid>
      <w:tr w:rsidR="006F7063" w:rsidRPr="00917E97" w:rsidTr="006F7063">
        <w:trPr>
          <w:trHeight w:val="402"/>
        </w:trPr>
        <w:tc>
          <w:tcPr>
            <w:tcW w:w="926"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rsidR="006F7063" w:rsidRPr="00917E97" w:rsidRDefault="006F7063" w:rsidP="00A95457">
            <w:pPr>
              <w:jc w:val="center"/>
              <w:rPr>
                <w:rFonts w:ascii="Arial Narrow" w:eastAsia="Times New Roman" w:hAnsi="Arial Narrow" w:cs="Arial"/>
                <w:b/>
                <w:color w:val="000000"/>
                <w:sz w:val="18"/>
                <w:szCs w:val="18"/>
                <w:lang w:eastAsia="es-MX"/>
              </w:rPr>
            </w:pPr>
            <w:r w:rsidRPr="00917E97">
              <w:rPr>
                <w:rFonts w:ascii="Arial Narrow" w:hAnsi="Arial Narrow" w:cs="Arial"/>
                <w:b/>
                <w:sz w:val="24"/>
              </w:rPr>
              <w:br w:type="page"/>
            </w:r>
            <w:r w:rsidRPr="00917E97">
              <w:rPr>
                <w:rFonts w:ascii="Arial Narrow" w:eastAsia="Times New Roman" w:hAnsi="Arial Narrow" w:cs="Arial"/>
                <w:b/>
                <w:color w:val="000000"/>
                <w:sz w:val="18"/>
                <w:szCs w:val="18"/>
                <w:lang w:eastAsia="es-MX"/>
              </w:rPr>
              <w:t>Municipio</w:t>
            </w:r>
          </w:p>
        </w:tc>
        <w:tc>
          <w:tcPr>
            <w:tcW w:w="2293" w:type="dxa"/>
            <w:tcBorders>
              <w:top w:val="single" w:sz="4" w:space="0" w:color="auto"/>
              <w:left w:val="nil"/>
              <w:bottom w:val="single" w:sz="4" w:space="0" w:color="auto"/>
              <w:right w:val="single" w:sz="4" w:space="0" w:color="auto"/>
            </w:tcBorders>
            <w:shd w:val="clear" w:color="auto" w:fill="E7E6E6" w:themeFill="background2"/>
            <w:vAlign w:val="center"/>
            <w:hideMark/>
          </w:tcPr>
          <w:p w:rsidR="006F7063" w:rsidRPr="00917E97" w:rsidRDefault="006F7063" w:rsidP="00A95457">
            <w:pPr>
              <w:jc w:val="center"/>
              <w:rPr>
                <w:rFonts w:ascii="Arial Narrow" w:eastAsia="Times New Roman" w:hAnsi="Arial Narrow" w:cs="Arial"/>
                <w:b/>
                <w:color w:val="000000"/>
                <w:sz w:val="18"/>
                <w:szCs w:val="18"/>
                <w:lang w:eastAsia="es-MX"/>
              </w:rPr>
            </w:pPr>
            <w:r w:rsidRPr="00917E97">
              <w:rPr>
                <w:rFonts w:ascii="Arial Narrow" w:eastAsia="Times New Roman" w:hAnsi="Arial Narrow" w:cs="Arial"/>
                <w:b/>
                <w:color w:val="000000"/>
                <w:sz w:val="18"/>
                <w:szCs w:val="18"/>
                <w:lang w:eastAsia="es-MX"/>
              </w:rPr>
              <w:t>Punto de Recolección</w:t>
            </w:r>
          </w:p>
        </w:tc>
        <w:tc>
          <w:tcPr>
            <w:tcW w:w="3094" w:type="dxa"/>
            <w:tcBorders>
              <w:top w:val="single" w:sz="4" w:space="0" w:color="auto"/>
              <w:left w:val="nil"/>
              <w:bottom w:val="single" w:sz="4" w:space="0" w:color="auto"/>
              <w:right w:val="single" w:sz="4" w:space="0" w:color="auto"/>
            </w:tcBorders>
            <w:shd w:val="clear" w:color="auto" w:fill="E7E6E6" w:themeFill="background2"/>
            <w:vAlign w:val="center"/>
            <w:hideMark/>
          </w:tcPr>
          <w:p w:rsidR="006F7063" w:rsidRPr="00917E97" w:rsidRDefault="006F7063" w:rsidP="00A95457">
            <w:pPr>
              <w:jc w:val="center"/>
              <w:rPr>
                <w:rFonts w:ascii="Arial Narrow" w:eastAsia="Times New Roman" w:hAnsi="Arial Narrow" w:cs="Arial"/>
                <w:b/>
                <w:color w:val="000000"/>
                <w:sz w:val="18"/>
                <w:szCs w:val="18"/>
                <w:lang w:eastAsia="es-MX"/>
              </w:rPr>
            </w:pPr>
            <w:r w:rsidRPr="00917E97">
              <w:rPr>
                <w:rFonts w:ascii="Arial Narrow" w:eastAsia="Times New Roman" w:hAnsi="Arial Narrow" w:cs="Arial"/>
                <w:b/>
                <w:color w:val="000000"/>
                <w:sz w:val="18"/>
                <w:szCs w:val="18"/>
                <w:lang w:eastAsia="es-MX"/>
              </w:rPr>
              <w:t>Domicilio</w:t>
            </w:r>
          </w:p>
        </w:tc>
        <w:tc>
          <w:tcPr>
            <w:tcW w:w="2976"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6F7063" w:rsidRPr="00917E97" w:rsidRDefault="006F7063" w:rsidP="00A95457">
            <w:pPr>
              <w:jc w:val="center"/>
              <w:rPr>
                <w:rFonts w:ascii="Arial Narrow" w:eastAsia="Times New Roman" w:hAnsi="Arial Narrow" w:cs="Arial"/>
                <w:b/>
                <w:color w:val="000000"/>
                <w:sz w:val="18"/>
                <w:szCs w:val="18"/>
                <w:lang w:eastAsia="es-MX"/>
              </w:rPr>
            </w:pPr>
            <w:r w:rsidRPr="00917E97">
              <w:rPr>
                <w:rFonts w:ascii="Arial Narrow" w:eastAsia="Times New Roman" w:hAnsi="Arial Narrow" w:cs="Arial"/>
                <w:b/>
                <w:color w:val="000000"/>
                <w:sz w:val="18"/>
                <w:szCs w:val="18"/>
                <w:lang w:eastAsia="es-MX"/>
              </w:rPr>
              <w:t>Tipo de Punto de recolección</w:t>
            </w:r>
          </w:p>
        </w:tc>
      </w:tr>
      <w:tr w:rsidR="006F7063" w:rsidRPr="00917E97" w:rsidTr="006F7063">
        <w:trPr>
          <w:trHeight w:val="559"/>
        </w:trPr>
        <w:tc>
          <w:tcPr>
            <w:tcW w:w="926" w:type="dxa"/>
            <w:vMerge w:val="restart"/>
            <w:tcBorders>
              <w:top w:val="single" w:sz="4" w:space="0" w:color="auto"/>
              <w:left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b/>
                <w:color w:val="000000"/>
                <w:sz w:val="18"/>
                <w:szCs w:val="18"/>
                <w:lang w:eastAsia="es-MX"/>
              </w:rPr>
            </w:pPr>
            <w:r w:rsidRPr="00917E97">
              <w:rPr>
                <w:rFonts w:ascii="Arial Narrow" w:eastAsia="Times New Roman" w:hAnsi="Arial Narrow" w:cs="Arial"/>
                <w:b/>
                <w:color w:val="000000"/>
                <w:sz w:val="18"/>
                <w:szCs w:val="18"/>
                <w:lang w:eastAsia="es-MX"/>
              </w:rPr>
              <w:t>Mexicali</w:t>
            </w:r>
          </w:p>
        </w:tc>
        <w:tc>
          <w:tcPr>
            <w:tcW w:w="2293" w:type="dxa"/>
            <w:tcBorders>
              <w:top w:val="single" w:sz="4" w:space="0" w:color="auto"/>
              <w:left w:val="nil"/>
              <w:bottom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color w:val="000000"/>
                <w:sz w:val="18"/>
                <w:szCs w:val="18"/>
                <w:lang w:eastAsia="es-MX"/>
              </w:rPr>
            </w:pPr>
            <w:proofErr w:type="spellStart"/>
            <w:r w:rsidRPr="00917E97">
              <w:rPr>
                <w:rFonts w:ascii="Arial Narrow" w:eastAsia="Times New Roman" w:hAnsi="Arial Narrow" w:cs="Arial"/>
                <w:color w:val="000000"/>
                <w:sz w:val="18"/>
                <w:szCs w:val="18"/>
                <w:lang w:eastAsia="es-MX"/>
              </w:rPr>
              <w:t>Subrecaudación</w:t>
            </w:r>
            <w:proofErr w:type="spellEnd"/>
            <w:r w:rsidRPr="00917E97">
              <w:rPr>
                <w:rFonts w:ascii="Arial Narrow" w:eastAsia="Times New Roman" w:hAnsi="Arial Narrow" w:cs="Arial"/>
                <w:color w:val="000000"/>
                <w:sz w:val="18"/>
                <w:szCs w:val="18"/>
                <w:lang w:eastAsia="es-MX"/>
              </w:rPr>
              <w:t xml:space="preserve">  Auxiliar de Rentas Guadalupe Victoria</w:t>
            </w:r>
          </w:p>
        </w:tc>
        <w:tc>
          <w:tcPr>
            <w:tcW w:w="3094" w:type="dxa"/>
            <w:tcBorders>
              <w:top w:val="single" w:sz="4" w:space="0" w:color="auto"/>
              <w:left w:val="nil"/>
              <w:bottom w:val="single" w:sz="4" w:space="0" w:color="auto"/>
              <w:right w:val="single" w:sz="4" w:space="0" w:color="auto"/>
            </w:tcBorders>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 Calle 8 y Av. Miguel Hidalgo, Delegación Guadalupe Victoria, B.C. </w:t>
            </w:r>
          </w:p>
        </w:tc>
        <w:tc>
          <w:tcPr>
            <w:tcW w:w="2976" w:type="dxa"/>
            <w:tcBorders>
              <w:top w:val="single" w:sz="4" w:space="0" w:color="auto"/>
              <w:left w:val="single" w:sz="4" w:space="0" w:color="auto"/>
              <w:bottom w:val="single" w:sz="4" w:space="0" w:color="auto"/>
              <w:right w:val="single" w:sz="4" w:space="0" w:color="auto"/>
            </w:tcBorders>
            <w:vAlign w:val="center"/>
          </w:tcPr>
          <w:p w:rsidR="006F7063" w:rsidRPr="00917E97" w:rsidRDefault="006F7063" w:rsidP="00A95457">
            <w:pPr>
              <w:ind w:right="-93"/>
              <w:jc w:val="center"/>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Oficina de Recaudación</w:t>
            </w:r>
          </w:p>
        </w:tc>
      </w:tr>
      <w:tr w:rsidR="006F7063" w:rsidRPr="00917E97" w:rsidTr="006F7063">
        <w:trPr>
          <w:trHeight w:val="559"/>
        </w:trPr>
        <w:tc>
          <w:tcPr>
            <w:tcW w:w="926" w:type="dxa"/>
            <w:vMerge/>
            <w:tcBorders>
              <w:left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b/>
                <w:color w:val="000000"/>
                <w:sz w:val="18"/>
                <w:szCs w:val="18"/>
                <w:lang w:eastAsia="es-MX"/>
              </w:rPr>
            </w:pPr>
          </w:p>
        </w:tc>
        <w:tc>
          <w:tcPr>
            <w:tcW w:w="2293" w:type="dxa"/>
            <w:tcBorders>
              <w:top w:val="single" w:sz="4" w:space="0" w:color="auto"/>
              <w:left w:val="nil"/>
              <w:bottom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color w:val="000000"/>
                <w:sz w:val="18"/>
                <w:szCs w:val="18"/>
                <w:lang w:eastAsia="es-MX"/>
              </w:rPr>
            </w:pPr>
            <w:proofErr w:type="spellStart"/>
            <w:r w:rsidRPr="00917E97">
              <w:rPr>
                <w:rFonts w:ascii="Arial Narrow" w:eastAsia="Times New Roman" w:hAnsi="Arial Narrow" w:cs="Arial"/>
                <w:color w:val="000000"/>
                <w:sz w:val="18"/>
                <w:szCs w:val="18"/>
                <w:lang w:eastAsia="es-MX"/>
              </w:rPr>
              <w:t>Subrecaudación</w:t>
            </w:r>
            <w:proofErr w:type="spellEnd"/>
            <w:r w:rsidRPr="00917E97">
              <w:rPr>
                <w:rFonts w:ascii="Arial Narrow" w:eastAsia="Times New Roman" w:hAnsi="Arial Narrow" w:cs="Arial"/>
                <w:color w:val="000000"/>
                <w:sz w:val="18"/>
                <w:szCs w:val="18"/>
                <w:lang w:eastAsia="es-MX"/>
              </w:rPr>
              <w:t xml:space="preserve"> Auxiliar de Rentas Cd. Morelos</w:t>
            </w:r>
          </w:p>
        </w:tc>
        <w:tc>
          <w:tcPr>
            <w:tcW w:w="3094" w:type="dxa"/>
            <w:tcBorders>
              <w:top w:val="single" w:sz="4" w:space="0" w:color="auto"/>
              <w:left w:val="nil"/>
              <w:bottom w:val="single" w:sz="4" w:space="0" w:color="auto"/>
              <w:right w:val="single" w:sz="4" w:space="0" w:color="auto"/>
            </w:tcBorders>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 Av. Morelos y Leyes de Reforma # 512, Pob</w:t>
            </w:r>
            <w:r>
              <w:rPr>
                <w:rFonts w:ascii="Arial Narrow" w:eastAsia="Times New Roman" w:hAnsi="Arial Narrow" w:cs="Arial"/>
                <w:color w:val="000000"/>
                <w:sz w:val="18"/>
                <w:szCs w:val="18"/>
                <w:lang w:eastAsia="es-MX"/>
              </w:rPr>
              <w:t>lado</w:t>
            </w:r>
            <w:r w:rsidRPr="00917E97">
              <w:rPr>
                <w:rFonts w:ascii="Arial Narrow" w:eastAsia="Times New Roman" w:hAnsi="Arial Narrow" w:cs="Arial"/>
                <w:color w:val="000000"/>
                <w:sz w:val="18"/>
                <w:szCs w:val="18"/>
                <w:lang w:eastAsia="es-MX"/>
              </w:rPr>
              <w:t xml:space="preserve"> Cd. Morelos, B.C.</w:t>
            </w:r>
          </w:p>
        </w:tc>
        <w:tc>
          <w:tcPr>
            <w:tcW w:w="2976" w:type="dxa"/>
            <w:tcBorders>
              <w:top w:val="single" w:sz="4" w:space="0" w:color="auto"/>
              <w:left w:val="single" w:sz="4" w:space="0" w:color="auto"/>
              <w:bottom w:val="single" w:sz="4" w:space="0" w:color="auto"/>
              <w:right w:val="single" w:sz="4" w:space="0" w:color="auto"/>
            </w:tcBorders>
            <w:vAlign w:val="center"/>
          </w:tcPr>
          <w:p w:rsidR="006F7063" w:rsidRPr="00917E97" w:rsidRDefault="006F7063" w:rsidP="00A95457">
            <w:pPr>
              <w:ind w:right="-93"/>
              <w:jc w:val="center"/>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Oficina de Recaudación</w:t>
            </w:r>
          </w:p>
        </w:tc>
      </w:tr>
      <w:tr w:rsidR="006F7063" w:rsidRPr="00917E97" w:rsidTr="006F7063">
        <w:trPr>
          <w:trHeight w:val="559"/>
        </w:trPr>
        <w:tc>
          <w:tcPr>
            <w:tcW w:w="926" w:type="dxa"/>
            <w:vMerge/>
            <w:tcBorders>
              <w:left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b/>
                <w:color w:val="000000"/>
                <w:sz w:val="18"/>
                <w:szCs w:val="18"/>
                <w:lang w:eastAsia="es-MX"/>
              </w:rPr>
            </w:pPr>
          </w:p>
        </w:tc>
        <w:tc>
          <w:tcPr>
            <w:tcW w:w="2293" w:type="dxa"/>
            <w:tcBorders>
              <w:top w:val="single" w:sz="4" w:space="0" w:color="auto"/>
              <w:left w:val="nil"/>
              <w:bottom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Módulo Seguridad Pública Municipal (Comandancia)</w:t>
            </w:r>
          </w:p>
        </w:tc>
        <w:tc>
          <w:tcPr>
            <w:tcW w:w="3094" w:type="dxa"/>
            <w:tcBorders>
              <w:top w:val="single" w:sz="4" w:space="0" w:color="auto"/>
              <w:left w:val="nil"/>
              <w:bottom w:val="single" w:sz="4" w:space="0" w:color="auto"/>
              <w:right w:val="single" w:sz="4" w:space="0" w:color="auto"/>
            </w:tcBorders>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Edificio Seguridad Pública Municipal, </w:t>
            </w:r>
            <w:proofErr w:type="spellStart"/>
            <w:r w:rsidRPr="00917E97">
              <w:rPr>
                <w:rFonts w:ascii="Arial Narrow" w:eastAsia="Times New Roman" w:hAnsi="Arial Narrow" w:cs="Arial"/>
                <w:color w:val="000000"/>
                <w:sz w:val="18"/>
                <w:szCs w:val="18"/>
                <w:lang w:eastAsia="es-MX"/>
              </w:rPr>
              <w:t>Blvd</w:t>
            </w:r>
            <w:proofErr w:type="spellEnd"/>
            <w:r w:rsidRPr="00917E97">
              <w:rPr>
                <w:rFonts w:ascii="Arial Narrow" w:eastAsia="Times New Roman" w:hAnsi="Arial Narrow" w:cs="Arial"/>
                <w:color w:val="000000"/>
                <w:sz w:val="18"/>
                <w:szCs w:val="18"/>
                <w:lang w:eastAsia="es-MX"/>
              </w:rPr>
              <w:t xml:space="preserve">. Héctor Terán </w:t>
            </w:r>
            <w:proofErr w:type="spellStart"/>
            <w:r w:rsidRPr="00917E97">
              <w:rPr>
                <w:rFonts w:ascii="Arial Narrow" w:eastAsia="Times New Roman" w:hAnsi="Arial Narrow" w:cs="Arial"/>
                <w:color w:val="000000"/>
                <w:sz w:val="18"/>
                <w:szCs w:val="18"/>
                <w:lang w:eastAsia="es-MX"/>
              </w:rPr>
              <w:t>Terán</w:t>
            </w:r>
            <w:proofErr w:type="spellEnd"/>
            <w:r w:rsidRPr="00917E97">
              <w:rPr>
                <w:rFonts w:ascii="Arial Narrow" w:eastAsia="Times New Roman" w:hAnsi="Arial Narrow" w:cs="Arial"/>
                <w:color w:val="000000"/>
                <w:sz w:val="18"/>
                <w:szCs w:val="18"/>
                <w:lang w:eastAsia="es-MX"/>
              </w:rPr>
              <w:t xml:space="preserve"> y </w:t>
            </w:r>
            <w:proofErr w:type="spellStart"/>
            <w:r w:rsidRPr="00917E97">
              <w:rPr>
                <w:rFonts w:ascii="Arial Narrow" w:eastAsia="Times New Roman" w:hAnsi="Arial Narrow" w:cs="Arial"/>
                <w:color w:val="000000"/>
                <w:sz w:val="18"/>
                <w:szCs w:val="18"/>
                <w:lang w:eastAsia="es-MX"/>
              </w:rPr>
              <w:t>Blvd</w:t>
            </w:r>
            <w:proofErr w:type="spellEnd"/>
            <w:r w:rsidRPr="00917E97">
              <w:rPr>
                <w:rFonts w:ascii="Arial Narrow" w:eastAsia="Times New Roman" w:hAnsi="Arial Narrow" w:cs="Arial"/>
                <w:color w:val="000000"/>
                <w:sz w:val="18"/>
                <w:szCs w:val="18"/>
                <w:lang w:eastAsia="es-MX"/>
              </w:rPr>
              <w:t xml:space="preserve">. Anáhuac, Mexicali, B.C. </w:t>
            </w:r>
          </w:p>
        </w:tc>
        <w:tc>
          <w:tcPr>
            <w:tcW w:w="2976" w:type="dxa"/>
            <w:tcBorders>
              <w:top w:val="single" w:sz="4" w:space="0" w:color="auto"/>
              <w:left w:val="single" w:sz="4" w:space="0" w:color="auto"/>
              <w:bottom w:val="single" w:sz="4" w:space="0" w:color="auto"/>
              <w:right w:val="single" w:sz="4" w:space="0" w:color="auto"/>
            </w:tcBorders>
            <w:vAlign w:val="center"/>
          </w:tcPr>
          <w:p w:rsidR="006F7063" w:rsidRPr="00917E97" w:rsidRDefault="006F7063" w:rsidP="00A95457">
            <w:pPr>
              <w:ind w:right="-93"/>
              <w:jc w:val="center"/>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Módulo en oficina pública</w:t>
            </w:r>
          </w:p>
        </w:tc>
      </w:tr>
      <w:tr w:rsidR="006F7063" w:rsidRPr="00917E97" w:rsidTr="006F7063">
        <w:trPr>
          <w:trHeight w:val="559"/>
        </w:trPr>
        <w:tc>
          <w:tcPr>
            <w:tcW w:w="926" w:type="dxa"/>
            <w:vMerge/>
            <w:tcBorders>
              <w:left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b/>
                <w:color w:val="000000"/>
                <w:sz w:val="18"/>
                <w:szCs w:val="18"/>
                <w:lang w:eastAsia="es-MX"/>
              </w:rPr>
            </w:pPr>
          </w:p>
        </w:tc>
        <w:tc>
          <w:tcPr>
            <w:tcW w:w="2293" w:type="dxa"/>
            <w:tcBorders>
              <w:top w:val="single" w:sz="4" w:space="0" w:color="auto"/>
              <w:left w:val="nil"/>
              <w:bottom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Módulo de Recaudación Auxiliar González Ortega</w:t>
            </w:r>
          </w:p>
        </w:tc>
        <w:tc>
          <w:tcPr>
            <w:tcW w:w="3094" w:type="dxa"/>
            <w:tcBorders>
              <w:top w:val="single" w:sz="4" w:space="0" w:color="auto"/>
              <w:left w:val="nil"/>
              <w:bottom w:val="single" w:sz="4" w:space="0" w:color="auto"/>
              <w:right w:val="single" w:sz="4" w:space="0" w:color="auto"/>
            </w:tcBorders>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 Calle 4ta. Y Carretera a San Luis Río Colorado, Delegación González Ortega, Mexicali, B.C. </w:t>
            </w:r>
          </w:p>
        </w:tc>
        <w:tc>
          <w:tcPr>
            <w:tcW w:w="2976" w:type="dxa"/>
            <w:tcBorders>
              <w:top w:val="single" w:sz="4" w:space="0" w:color="auto"/>
              <w:left w:val="single" w:sz="4" w:space="0" w:color="auto"/>
              <w:bottom w:val="single" w:sz="4" w:space="0" w:color="auto"/>
              <w:right w:val="single" w:sz="4" w:space="0" w:color="auto"/>
            </w:tcBorders>
            <w:vAlign w:val="center"/>
          </w:tcPr>
          <w:p w:rsidR="006F7063" w:rsidRPr="00917E97" w:rsidRDefault="006F7063" w:rsidP="00A95457">
            <w:pPr>
              <w:ind w:right="-93"/>
              <w:jc w:val="center"/>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Oficina de Recaudación</w:t>
            </w:r>
          </w:p>
        </w:tc>
      </w:tr>
      <w:tr w:rsidR="006F7063" w:rsidRPr="00917E97" w:rsidTr="006F7063">
        <w:trPr>
          <w:trHeight w:val="559"/>
        </w:trPr>
        <w:tc>
          <w:tcPr>
            <w:tcW w:w="926" w:type="dxa"/>
            <w:vMerge/>
            <w:tcBorders>
              <w:left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b/>
                <w:color w:val="000000"/>
                <w:sz w:val="18"/>
                <w:szCs w:val="18"/>
                <w:lang w:eastAsia="es-MX"/>
              </w:rPr>
            </w:pPr>
          </w:p>
        </w:tc>
        <w:tc>
          <w:tcPr>
            <w:tcW w:w="2293" w:type="dxa"/>
            <w:tcBorders>
              <w:top w:val="single" w:sz="4" w:space="0" w:color="auto"/>
              <w:left w:val="nil"/>
              <w:bottom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Módulo Sistema Municipal de Transporte </w:t>
            </w:r>
          </w:p>
        </w:tc>
        <w:tc>
          <w:tcPr>
            <w:tcW w:w="3094" w:type="dxa"/>
            <w:tcBorders>
              <w:top w:val="single" w:sz="4" w:space="0" w:color="auto"/>
              <w:left w:val="nil"/>
              <w:bottom w:val="single" w:sz="4" w:space="0" w:color="auto"/>
              <w:right w:val="single" w:sz="4" w:space="0" w:color="auto"/>
            </w:tcBorders>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 Av. Jerez y Cañitas s/n, Col. Ex Ejido Zacatecas, Mexicali, B.C., Oficinas del Sistema Municipal de Transporte</w:t>
            </w:r>
          </w:p>
        </w:tc>
        <w:tc>
          <w:tcPr>
            <w:tcW w:w="2976" w:type="dxa"/>
            <w:tcBorders>
              <w:top w:val="single" w:sz="4" w:space="0" w:color="auto"/>
              <w:left w:val="single" w:sz="4" w:space="0" w:color="auto"/>
              <w:bottom w:val="single" w:sz="4" w:space="0" w:color="auto"/>
              <w:right w:val="single" w:sz="4" w:space="0" w:color="auto"/>
            </w:tcBorders>
            <w:vAlign w:val="center"/>
          </w:tcPr>
          <w:p w:rsidR="006F7063" w:rsidRPr="00917E97" w:rsidRDefault="006F7063" w:rsidP="00A95457">
            <w:pPr>
              <w:ind w:right="-93"/>
              <w:jc w:val="center"/>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Caseta móvil</w:t>
            </w:r>
          </w:p>
        </w:tc>
      </w:tr>
      <w:tr w:rsidR="006F7063" w:rsidRPr="00917E97" w:rsidTr="006F7063">
        <w:trPr>
          <w:trHeight w:val="559"/>
        </w:trPr>
        <w:tc>
          <w:tcPr>
            <w:tcW w:w="926" w:type="dxa"/>
            <w:vMerge/>
            <w:tcBorders>
              <w:left w:val="single" w:sz="4" w:space="0" w:color="auto"/>
              <w:bottom w:val="single" w:sz="4" w:space="0" w:color="000000"/>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b/>
                <w:color w:val="000000"/>
                <w:sz w:val="18"/>
                <w:szCs w:val="18"/>
                <w:lang w:eastAsia="es-MX"/>
              </w:rPr>
            </w:pPr>
          </w:p>
        </w:tc>
        <w:tc>
          <w:tcPr>
            <w:tcW w:w="2293" w:type="dxa"/>
            <w:tcBorders>
              <w:top w:val="single" w:sz="4" w:space="0" w:color="auto"/>
              <w:left w:val="nil"/>
              <w:bottom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color w:val="000000"/>
                <w:sz w:val="18"/>
                <w:szCs w:val="18"/>
                <w:lang w:eastAsia="es-MX"/>
              </w:rPr>
            </w:pPr>
            <w:proofErr w:type="spellStart"/>
            <w:r>
              <w:rPr>
                <w:rFonts w:ascii="Arial Narrow" w:eastAsia="Times New Roman" w:hAnsi="Arial Narrow" w:cs="Arial"/>
                <w:color w:val="000000"/>
                <w:sz w:val="18"/>
                <w:szCs w:val="18"/>
                <w:lang w:eastAsia="es-MX"/>
              </w:rPr>
              <w:t>Subrecaudación</w:t>
            </w:r>
            <w:proofErr w:type="spellEnd"/>
            <w:r>
              <w:rPr>
                <w:rFonts w:ascii="Arial Narrow" w:eastAsia="Times New Roman" w:hAnsi="Arial Narrow" w:cs="Arial"/>
                <w:color w:val="000000"/>
                <w:sz w:val="18"/>
                <w:szCs w:val="18"/>
                <w:lang w:eastAsia="es-MX"/>
              </w:rPr>
              <w:t xml:space="preserve"> Auxiliar San Felipe</w:t>
            </w:r>
          </w:p>
        </w:tc>
        <w:tc>
          <w:tcPr>
            <w:tcW w:w="3094" w:type="dxa"/>
            <w:tcBorders>
              <w:top w:val="single" w:sz="4" w:space="0" w:color="auto"/>
              <w:left w:val="nil"/>
              <w:bottom w:val="single" w:sz="4" w:space="0" w:color="auto"/>
              <w:right w:val="single" w:sz="4" w:space="0" w:color="auto"/>
            </w:tcBorders>
            <w:vAlign w:val="center"/>
          </w:tcPr>
          <w:p w:rsidR="006F7063" w:rsidRPr="00917E97" w:rsidRDefault="006F7063" w:rsidP="00A95457">
            <w:pPr>
              <w:ind w:right="-93"/>
              <w:rPr>
                <w:rFonts w:ascii="Arial Narrow" w:eastAsia="Times New Roman" w:hAnsi="Arial Narrow" w:cs="Arial"/>
                <w:color w:val="000000"/>
                <w:sz w:val="18"/>
                <w:szCs w:val="18"/>
                <w:lang w:eastAsia="es-MX"/>
              </w:rPr>
            </w:pPr>
            <w:r>
              <w:rPr>
                <w:rFonts w:ascii="Arial Narrow" w:eastAsia="Times New Roman" w:hAnsi="Arial Narrow" w:cs="Arial"/>
                <w:color w:val="000000"/>
                <w:sz w:val="18"/>
                <w:szCs w:val="18"/>
                <w:lang w:eastAsia="es-MX"/>
              </w:rPr>
              <w:t>Av. Mar Caribe Norte #686 2da sección, San Felipe, Mexicali, B.C.</w:t>
            </w:r>
          </w:p>
        </w:tc>
        <w:tc>
          <w:tcPr>
            <w:tcW w:w="2976" w:type="dxa"/>
            <w:tcBorders>
              <w:top w:val="single" w:sz="4" w:space="0" w:color="auto"/>
              <w:left w:val="single" w:sz="4" w:space="0" w:color="auto"/>
              <w:bottom w:val="single" w:sz="4" w:space="0" w:color="auto"/>
              <w:right w:val="single" w:sz="4" w:space="0" w:color="auto"/>
            </w:tcBorders>
            <w:vAlign w:val="center"/>
          </w:tcPr>
          <w:p w:rsidR="006F7063" w:rsidRPr="00917E97" w:rsidRDefault="006F7063" w:rsidP="00A95457">
            <w:pPr>
              <w:ind w:right="-93"/>
              <w:jc w:val="center"/>
              <w:rPr>
                <w:rFonts w:ascii="Arial Narrow" w:eastAsia="Times New Roman" w:hAnsi="Arial Narrow" w:cs="Arial"/>
                <w:color w:val="000000"/>
                <w:sz w:val="18"/>
                <w:szCs w:val="18"/>
                <w:lang w:eastAsia="es-MX"/>
              </w:rPr>
            </w:pPr>
            <w:r>
              <w:rPr>
                <w:rFonts w:ascii="Arial Narrow" w:eastAsia="Times New Roman" w:hAnsi="Arial Narrow" w:cs="Arial"/>
                <w:color w:val="000000"/>
                <w:sz w:val="18"/>
                <w:szCs w:val="18"/>
                <w:lang w:eastAsia="es-MX"/>
              </w:rPr>
              <w:t>Oficina de Recaudación</w:t>
            </w:r>
          </w:p>
        </w:tc>
      </w:tr>
      <w:tr w:rsidR="006F7063" w:rsidRPr="00917E97" w:rsidTr="006F7063">
        <w:trPr>
          <w:trHeight w:val="559"/>
        </w:trPr>
        <w:tc>
          <w:tcPr>
            <w:tcW w:w="926" w:type="dxa"/>
            <w:vMerge w:val="restart"/>
            <w:tcBorders>
              <w:top w:val="single" w:sz="4" w:space="0" w:color="auto"/>
              <w:left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b/>
                <w:color w:val="000000"/>
                <w:sz w:val="18"/>
                <w:szCs w:val="18"/>
                <w:lang w:eastAsia="es-MX"/>
              </w:rPr>
            </w:pPr>
            <w:r w:rsidRPr="00917E97">
              <w:rPr>
                <w:rFonts w:ascii="Arial Narrow" w:eastAsia="Times New Roman" w:hAnsi="Arial Narrow" w:cs="Arial"/>
                <w:b/>
                <w:color w:val="000000"/>
                <w:sz w:val="18"/>
                <w:szCs w:val="18"/>
                <w:lang w:eastAsia="es-MX"/>
              </w:rPr>
              <w:t>Tijuana</w:t>
            </w:r>
          </w:p>
        </w:tc>
        <w:tc>
          <w:tcPr>
            <w:tcW w:w="2293" w:type="dxa"/>
            <w:tcBorders>
              <w:top w:val="single" w:sz="4" w:space="0" w:color="auto"/>
              <w:left w:val="nil"/>
              <w:bottom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Recaudación de Rentas Tijuana </w:t>
            </w:r>
          </w:p>
        </w:tc>
        <w:tc>
          <w:tcPr>
            <w:tcW w:w="3094" w:type="dxa"/>
            <w:tcBorders>
              <w:top w:val="single" w:sz="4" w:space="0" w:color="auto"/>
              <w:left w:val="nil"/>
              <w:bottom w:val="single" w:sz="4" w:space="0" w:color="auto"/>
              <w:right w:val="single" w:sz="4" w:space="0" w:color="auto"/>
            </w:tcBorders>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Vía rápida oriente #10252, Zona Río, Tijuana, B.C. </w:t>
            </w:r>
          </w:p>
        </w:tc>
        <w:tc>
          <w:tcPr>
            <w:tcW w:w="2976" w:type="dxa"/>
            <w:tcBorders>
              <w:top w:val="single" w:sz="4" w:space="0" w:color="auto"/>
              <w:left w:val="single" w:sz="4" w:space="0" w:color="auto"/>
              <w:bottom w:val="single" w:sz="4" w:space="0" w:color="auto"/>
              <w:right w:val="single" w:sz="4" w:space="0" w:color="auto"/>
            </w:tcBorders>
            <w:vAlign w:val="center"/>
          </w:tcPr>
          <w:p w:rsidR="006F7063" w:rsidRPr="00917E97" w:rsidRDefault="006F7063" w:rsidP="00A95457">
            <w:pPr>
              <w:ind w:right="-93"/>
              <w:jc w:val="center"/>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Oficina de Recaudación</w:t>
            </w:r>
          </w:p>
        </w:tc>
      </w:tr>
      <w:tr w:rsidR="006F7063" w:rsidRPr="00917E97" w:rsidTr="006F7063">
        <w:trPr>
          <w:trHeight w:val="559"/>
        </w:trPr>
        <w:tc>
          <w:tcPr>
            <w:tcW w:w="926" w:type="dxa"/>
            <w:vMerge/>
            <w:tcBorders>
              <w:left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b/>
                <w:color w:val="000000"/>
                <w:sz w:val="18"/>
                <w:szCs w:val="18"/>
                <w:lang w:eastAsia="es-MX"/>
              </w:rPr>
            </w:pPr>
          </w:p>
        </w:tc>
        <w:tc>
          <w:tcPr>
            <w:tcW w:w="2293" w:type="dxa"/>
            <w:tcBorders>
              <w:top w:val="single" w:sz="4" w:space="0" w:color="auto"/>
              <w:left w:val="nil"/>
              <w:bottom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Módulo CANACO</w:t>
            </w:r>
          </w:p>
        </w:tc>
        <w:tc>
          <w:tcPr>
            <w:tcW w:w="3094" w:type="dxa"/>
            <w:tcBorders>
              <w:top w:val="single" w:sz="4" w:space="0" w:color="auto"/>
              <w:left w:val="nil"/>
              <w:bottom w:val="single" w:sz="4" w:space="0" w:color="auto"/>
              <w:right w:val="single" w:sz="4" w:space="0" w:color="auto"/>
            </w:tcBorders>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Av. Xavier Villaurrutia #1271, Zona Río, Tijuana, B.C. </w:t>
            </w:r>
          </w:p>
        </w:tc>
        <w:tc>
          <w:tcPr>
            <w:tcW w:w="2976" w:type="dxa"/>
            <w:tcBorders>
              <w:top w:val="single" w:sz="4" w:space="0" w:color="auto"/>
              <w:left w:val="single" w:sz="4" w:space="0" w:color="auto"/>
              <w:bottom w:val="single" w:sz="4" w:space="0" w:color="auto"/>
              <w:right w:val="single" w:sz="4" w:space="0" w:color="auto"/>
            </w:tcBorders>
            <w:vAlign w:val="center"/>
          </w:tcPr>
          <w:p w:rsidR="006F7063" w:rsidRPr="00917E97" w:rsidRDefault="006F7063" w:rsidP="00A95457">
            <w:pPr>
              <w:ind w:right="-93"/>
              <w:jc w:val="center"/>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Módulo en oficina pública</w:t>
            </w:r>
          </w:p>
        </w:tc>
      </w:tr>
      <w:tr w:rsidR="006F7063" w:rsidRPr="00917E97" w:rsidTr="006F7063">
        <w:trPr>
          <w:trHeight w:val="559"/>
        </w:trPr>
        <w:tc>
          <w:tcPr>
            <w:tcW w:w="926" w:type="dxa"/>
            <w:vMerge/>
            <w:tcBorders>
              <w:left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b/>
                <w:color w:val="000000"/>
                <w:sz w:val="18"/>
                <w:szCs w:val="18"/>
                <w:lang w:eastAsia="es-MX"/>
              </w:rPr>
            </w:pPr>
          </w:p>
        </w:tc>
        <w:tc>
          <w:tcPr>
            <w:tcW w:w="2293" w:type="dxa"/>
            <w:tcBorders>
              <w:top w:val="single" w:sz="4" w:space="0" w:color="auto"/>
              <w:left w:val="nil"/>
              <w:bottom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Módulo Benítez </w:t>
            </w:r>
          </w:p>
        </w:tc>
        <w:tc>
          <w:tcPr>
            <w:tcW w:w="3094" w:type="dxa"/>
            <w:tcBorders>
              <w:top w:val="single" w:sz="4" w:space="0" w:color="auto"/>
              <w:left w:val="nil"/>
              <w:bottom w:val="single" w:sz="4" w:space="0" w:color="auto"/>
              <w:right w:val="single" w:sz="4" w:space="0" w:color="auto"/>
            </w:tcBorders>
            <w:vAlign w:val="center"/>
          </w:tcPr>
          <w:p w:rsidR="006F7063" w:rsidRPr="00917E97" w:rsidRDefault="006F7063" w:rsidP="00A95457">
            <w:pPr>
              <w:ind w:left="47" w:right="-93" w:hanging="47"/>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w:t>
            </w:r>
            <w:proofErr w:type="spellStart"/>
            <w:r w:rsidRPr="00917E97">
              <w:rPr>
                <w:rFonts w:ascii="Arial Narrow" w:eastAsia="Times New Roman" w:hAnsi="Arial Narrow" w:cs="Arial"/>
                <w:color w:val="000000"/>
                <w:sz w:val="18"/>
                <w:szCs w:val="18"/>
                <w:lang w:eastAsia="es-MX"/>
              </w:rPr>
              <w:t>Blvd</w:t>
            </w:r>
            <w:proofErr w:type="spellEnd"/>
            <w:r w:rsidRPr="00917E97">
              <w:rPr>
                <w:rFonts w:ascii="Arial Narrow" w:eastAsia="Times New Roman" w:hAnsi="Arial Narrow" w:cs="Arial"/>
                <w:color w:val="000000"/>
                <w:sz w:val="18"/>
                <w:szCs w:val="18"/>
                <w:lang w:eastAsia="es-MX"/>
              </w:rPr>
              <w:t>. Federico Benítez No. 1045, Col. Los Españoles la Meza, Tijuana, B.C.</w:t>
            </w:r>
          </w:p>
        </w:tc>
        <w:tc>
          <w:tcPr>
            <w:tcW w:w="2976" w:type="dxa"/>
            <w:tcBorders>
              <w:top w:val="single" w:sz="4" w:space="0" w:color="auto"/>
              <w:left w:val="single" w:sz="4" w:space="0" w:color="auto"/>
              <w:bottom w:val="single" w:sz="4" w:space="0" w:color="auto"/>
              <w:right w:val="single" w:sz="4" w:space="0" w:color="auto"/>
            </w:tcBorders>
            <w:vAlign w:val="center"/>
          </w:tcPr>
          <w:p w:rsidR="006F7063" w:rsidRPr="00917E97" w:rsidRDefault="006F7063" w:rsidP="00A95457">
            <w:pPr>
              <w:ind w:right="-93"/>
              <w:jc w:val="center"/>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Caseta móvil </w:t>
            </w:r>
          </w:p>
        </w:tc>
      </w:tr>
      <w:tr w:rsidR="006F7063" w:rsidRPr="00917E97" w:rsidTr="006F7063">
        <w:trPr>
          <w:trHeight w:val="559"/>
        </w:trPr>
        <w:tc>
          <w:tcPr>
            <w:tcW w:w="926" w:type="dxa"/>
            <w:vMerge/>
            <w:tcBorders>
              <w:left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b/>
                <w:color w:val="000000"/>
                <w:sz w:val="18"/>
                <w:szCs w:val="18"/>
                <w:lang w:eastAsia="es-MX"/>
              </w:rPr>
            </w:pPr>
          </w:p>
        </w:tc>
        <w:tc>
          <w:tcPr>
            <w:tcW w:w="2293" w:type="dxa"/>
            <w:tcBorders>
              <w:top w:val="single" w:sz="4" w:space="0" w:color="auto"/>
              <w:left w:val="nil"/>
              <w:bottom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Módulo Playas de Tijuana</w:t>
            </w:r>
          </w:p>
        </w:tc>
        <w:tc>
          <w:tcPr>
            <w:tcW w:w="3094" w:type="dxa"/>
            <w:tcBorders>
              <w:top w:val="single" w:sz="4" w:space="0" w:color="auto"/>
              <w:left w:val="nil"/>
              <w:bottom w:val="single" w:sz="4" w:space="0" w:color="auto"/>
              <w:right w:val="single" w:sz="4" w:space="0" w:color="auto"/>
            </w:tcBorders>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Estacionamiento de la Delegación Playas de Tijuana </w:t>
            </w:r>
          </w:p>
        </w:tc>
        <w:tc>
          <w:tcPr>
            <w:tcW w:w="2976" w:type="dxa"/>
            <w:tcBorders>
              <w:top w:val="single" w:sz="4" w:space="0" w:color="auto"/>
              <w:left w:val="single" w:sz="4" w:space="0" w:color="auto"/>
              <w:bottom w:val="single" w:sz="4" w:space="0" w:color="auto"/>
              <w:right w:val="single" w:sz="4" w:space="0" w:color="auto"/>
            </w:tcBorders>
            <w:vAlign w:val="center"/>
          </w:tcPr>
          <w:p w:rsidR="006F7063" w:rsidRPr="00917E97" w:rsidRDefault="006F7063" w:rsidP="00A95457">
            <w:pPr>
              <w:ind w:right="-93"/>
              <w:jc w:val="center"/>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Caseta móvil </w:t>
            </w:r>
          </w:p>
        </w:tc>
      </w:tr>
      <w:tr w:rsidR="006F7063" w:rsidRPr="00917E97" w:rsidTr="006F7063">
        <w:trPr>
          <w:trHeight w:val="559"/>
        </w:trPr>
        <w:tc>
          <w:tcPr>
            <w:tcW w:w="926" w:type="dxa"/>
            <w:vMerge/>
            <w:tcBorders>
              <w:left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b/>
                <w:color w:val="000000"/>
                <w:sz w:val="18"/>
                <w:szCs w:val="18"/>
                <w:lang w:eastAsia="es-MX"/>
              </w:rPr>
            </w:pPr>
          </w:p>
        </w:tc>
        <w:tc>
          <w:tcPr>
            <w:tcW w:w="2293" w:type="dxa"/>
            <w:tcBorders>
              <w:top w:val="single" w:sz="4" w:space="0" w:color="auto"/>
              <w:left w:val="nil"/>
              <w:bottom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Módulo Vialidad y Transporte</w:t>
            </w:r>
          </w:p>
        </w:tc>
        <w:tc>
          <w:tcPr>
            <w:tcW w:w="3094" w:type="dxa"/>
            <w:tcBorders>
              <w:top w:val="single" w:sz="4" w:space="0" w:color="auto"/>
              <w:left w:val="nil"/>
              <w:bottom w:val="single" w:sz="4" w:space="0" w:color="auto"/>
              <w:right w:val="single" w:sz="4" w:space="0" w:color="auto"/>
            </w:tcBorders>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themeColor="text1"/>
                <w:sz w:val="18"/>
                <w:szCs w:val="18"/>
              </w:rPr>
              <w:t>Prolongación Paseo de los Héroes 14479, Los Santos, 22104 Tijuana, B.C.</w:t>
            </w:r>
          </w:p>
        </w:tc>
        <w:tc>
          <w:tcPr>
            <w:tcW w:w="2976" w:type="dxa"/>
            <w:tcBorders>
              <w:top w:val="single" w:sz="4" w:space="0" w:color="auto"/>
              <w:left w:val="single" w:sz="4" w:space="0" w:color="auto"/>
              <w:bottom w:val="single" w:sz="4" w:space="0" w:color="auto"/>
              <w:right w:val="single" w:sz="4" w:space="0" w:color="auto"/>
            </w:tcBorders>
            <w:vAlign w:val="center"/>
          </w:tcPr>
          <w:p w:rsidR="006F7063" w:rsidRPr="00917E97" w:rsidRDefault="006F7063" w:rsidP="00A95457">
            <w:pPr>
              <w:ind w:right="-93"/>
              <w:jc w:val="center"/>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Módulo en oficina pública</w:t>
            </w:r>
          </w:p>
        </w:tc>
      </w:tr>
      <w:tr w:rsidR="006F7063" w:rsidRPr="00917E97" w:rsidTr="006F7063">
        <w:trPr>
          <w:trHeight w:val="559"/>
        </w:trPr>
        <w:tc>
          <w:tcPr>
            <w:tcW w:w="926" w:type="dxa"/>
            <w:vMerge/>
            <w:tcBorders>
              <w:left w:val="single" w:sz="4" w:space="0" w:color="auto"/>
              <w:bottom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b/>
                <w:color w:val="000000"/>
                <w:sz w:val="18"/>
                <w:szCs w:val="18"/>
                <w:lang w:eastAsia="es-MX"/>
              </w:rPr>
            </w:pPr>
          </w:p>
        </w:tc>
        <w:tc>
          <w:tcPr>
            <w:tcW w:w="2293" w:type="dxa"/>
            <w:tcBorders>
              <w:top w:val="single" w:sz="4" w:space="0" w:color="auto"/>
              <w:left w:val="nil"/>
              <w:bottom w:val="single" w:sz="4" w:space="0" w:color="auto"/>
              <w:right w:val="single" w:sz="4" w:space="0" w:color="auto"/>
            </w:tcBorders>
            <w:shd w:val="clear" w:color="auto" w:fill="FFFFFF" w:themeFill="background1"/>
            <w:noWrap/>
            <w:vAlign w:val="center"/>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Módulo </w:t>
            </w:r>
            <w:proofErr w:type="spellStart"/>
            <w:r>
              <w:rPr>
                <w:rFonts w:ascii="Arial Narrow" w:eastAsia="Times New Roman" w:hAnsi="Arial Narrow" w:cs="Arial"/>
                <w:color w:val="000000"/>
                <w:sz w:val="18"/>
                <w:szCs w:val="18"/>
                <w:lang w:eastAsia="es-MX"/>
              </w:rPr>
              <w:t>Deleg</w:t>
            </w:r>
            <w:proofErr w:type="spellEnd"/>
            <w:r>
              <w:rPr>
                <w:rFonts w:ascii="Arial Narrow" w:eastAsia="Times New Roman" w:hAnsi="Arial Narrow" w:cs="Arial"/>
                <w:color w:val="000000"/>
                <w:sz w:val="18"/>
                <w:szCs w:val="18"/>
                <w:lang w:eastAsia="es-MX"/>
              </w:rPr>
              <w:t>. La Presa</w:t>
            </w:r>
          </w:p>
        </w:tc>
        <w:tc>
          <w:tcPr>
            <w:tcW w:w="3094" w:type="dxa"/>
            <w:tcBorders>
              <w:top w:val="single" w:sz="4" w:space="0" w:color="auto"/>
              <w:left w:val="nil"/>
              <w:bottom w:val="single" w:sz="4" w:space="0" w:color="auto"/>
              <w:right w:val="single" w:sz="4" w:space="0" w:color="auto"/>
            </w:tcBorders>
            <w:vAlign w:val="center"/>
          </w:tcPr>
          <w:p w:rsidR="006F7063" w:rsidRPr="00917E97" w:rsidRDefault="006F7063" w:rsidP="00A95457">
            <w:pPr>
              <w:pStyle w:val="NormalWeb"/>
              <w:ind w:right="-93"/>
              <w:rPr>
                <w:rFonts w:ascii="Arial Narrow" w:hAnsi="Arial Narrow" w:cs="Arial"/>
                <w:color w:val="000000"/>
                <w:sz w:val="18"/>
                <w:szCs w:val="18"/>
                <w:lang w:val="es-ES_tradnl"/>
              </w:rPr>
            </w:pPr>
            <w:r>
              <w:rPr>
                <w:rFonts w:ascii="Arial Narrow" w:hAnsi="Arial Narrow" w:cs="Arial"/>
                <w:color w:val="000000"/>
                <w:sz w:val="18"/>
                <w:szCs w:val="18"/>
                <w:lang w:val="es-ES_tradnl"/>
              </w:rPr>
              <w:t xml:space="preserve">Av. Aranjuez #22750, </w:t>
            </w:r>
            <w:proofErr w:type="spellStart"/>
            <w:r>
              <w:rPr>
                <w:rFonts w:ascii="Arial Narrow" w:hAnsi="Arial Narrow" w:cs="Arial"/>
                <w:color w:val="000000"/>
                <w:sz w:val="18"/>
                <w:szCs w:val="18"/>
                <w:lang w:val="es-ES_tradnl"/>
              </w:rPr>
              <w:t>Fracc</w:t>
            </w:r>
            <w:proofErr w:type="spellEnd"/>
            <w:r>
              <w:rPr>
                <w:rFonts w:ascii="Arial Narrow" w:hAnsi="Arial Narrow" w:cs="Arial"/>
                <w:color w:val="000000"/>
                <w:sz w:val="18"/>
                <w:szCs w:val="18"/>
                <w:lang w:val="es-ES_tradnl"/>
              </w:rPr>
              <w:t xml:space="preserve">. </w:t>
            </w:r>
            <w:proofErr w:type="spellStart"/>
            <w:r>
              <w:rPr>
                <w:rFonts w:ascii="Arial Narrow" w:hAnsi="Arial Narrow" w:cs="Arial"/>
                <w:color w:val="000000"/>
                <w:sz w:val="18"/>
                <w:szCs w:val="18"/>
                <w:lang w:val="es-ES_tradnl"/>
              </w:rPr>
              <w:t>Villafontana</w:t>
            </w:r>
            <w:proofErr w:type="spellEnd"/>
            <w:r>
              <w:rPr>
                <w:rFonts w:ascii="Arial Narrow" w:hAnsi="Arial Narrow" w:cs="Arial"/>
                <w:color w:val="000000"/>
                <w:sz w:val="18"/>
                <w:szCs w:val="18"/>
                <w:lang w:val="es-ES_tradnl"/>
              </w:rPr>
              <w:t xml:space="preserve"> 13 C.P. 22205</w:t>
            </w:r>
          </w:p>
        </w:tc>
        <w:tc>
          <w:tcPr>
            <w:tcW w:w="2976" w:type="dxa"/>
            <w:tcBorders>
              <w:top w:val="single" w:sz="4" w:space="0" w:color="auto"/>
              <w:left w:val="single" w:sz="4" w:space="0" w:color="auto"/>
              <w:bottom w:val="single" w:sz="4" w:space="0" w:color="auto"/>
              <w:right w:val="single" w:sz="4" w:space="0" w:color="auto"/>
            </w:tcBorders>
            <w:vAlign w:val="center"/>
          </w:tcPr>
          <w:p w:rsidR="006F7063" w:rsidRPr="00917E97" w:rsidRDefault="006F7063" w:rsidP="00A95457">
            <w:pPr>
              <w:ind w:right="-93"/>
              <w:jc w:val="center"/>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Módulo en oficina pública</w:t>
            </w:r>
          </w:p>
        </w:tc>
      </w:tr>
      <w:tr w:rsidR="006F7063" w:rsidRPr="00917E97" w:rsidTr="006F7063">
        <w:trPr>
          <w:trHeight w:val="559"/>
        </w:trPr>
        <w:tc>
          <w:tcPr>
            <w:tcW w:w="92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6F7063" w:rsidRPr="00917E97" w:rsidRDefault="006F7063" w:rsidP="00A95457">
            <w:pPr>
              <w:ind w:right="-93"/>
              <w:rPr>
                <w:rFonts w:ascii="Arial Narrow" w:eastAsia="Times New Roman" w:hAnsi="Arial Narrow" w:cs="Arial"/>
                <w:b/>
                <w:color w:val="000000"/>
                <w:sz w:val="18"/>
                <w:szCs w:val="18"/>
                <w:lang w:eastAsia="es-MX"/>
              </w:rPr>
            </w:pPr>
            <w:r w:rsidRPr="00917E97">
              <w:rPr>
                <w:rFonts w:ascii="Arial Narrow" w:eastAsia="Times New Roman" w:hAnsi="Arial Narrow" w:cs="Arial"/>
                <w:b/>
                <w:color w:val="000000"/>
                <w:sz w:val="18"/>
                <w:szCs w:val="18"/>
                <w:lang w:eastAsia="es-MX"/>
              </w:rPr>
              <w:t>Ensenada</w:t>
            </w:r>
          </w:p>
        </w:tc>
        <w:tc>
          <w:tcPr>
            <w:tcW w:w="2293"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Módulo Manzana 8 </w:t>
            </w:r>
          </w:p>
        </w:tc>
        <w:tc>
          <w:tcPr>
            <w:tcW w:w="3094" w:type="dxa"/>
            <w:tcBorders>
              <w:top w:val="single" w:sz="4" w:space="0" w:color="auto"/>
              <w:left w:val="nil"/>
              <w:bottom w:val="single" w:sz="4" w:space="0" w:color="auto"/>
              <w:right w:val="single" w:sz="4" w:space="0" w:color="auto"/>
            </w:tcBorders>
            <w:vAlign w:val="center"/>
            <w:hideMark/>
          </w:tcPr>
          <w:p w:rsidR="006F7063" w:rsidRPr="00917E97" w:rsidRDefault="006F7063" w:rsidP="00A95457">
            <w:pPr>
              <w:ind w:right="-93"/>
              <w:rPr>
                <w:rFonts w:ascii="Arial Narrow" w:eastAsia="Times New Roman" w:hAnsi="Arial Narrow" w:cs="Arial"/>
                <w:color w:val="000000"/>
                <w:sz w:val="18"/>
                <w:szCs w:val="18"/>
                <w:lang w:eastAsia="es-MX"/>
              </w:rPr>
            </w:pPr>
            <w:proofErr w:type="spellStart"/>
            <w:r w:rsidRPr="00917E97">
              <w:rPr>
                <w:rFonts w:ascii="Arial Narrow" w:eastAsia="Times New Roman" w:hAnsi="Arial Narrow" w:cs="Arial"/>
                <w:color w:val="000000"/>
                <w:sz w:val="18"/>
                <w:szCs w:val="18"/>
                <w:lang w:eastAsia="es-MX"/>
              </w:rPr>
              <w:t>Blvd</w:t>
            </w:r>
            <w:proofErr w:type="spellEnd"/>
            <w:r w:rsidRPr="00917E97">
              <w:rPr>
                <w:rFonts w:ascii="Arial Narrow" w:eastAsia="Times New Roman" w:hAnsi="Arial Narrow" w:cs="Arial"/>
                <w:color w:val="000000"/>
                <w:sz w:val="18"/>
                <w:szCs w:val="18"/>
                <w:lang w:eastAsia="es-MX"/>
              </w:rPr>
              <w:t xml:space="preserve">.  Las Dunas y Calle Rivera, Manzana 8, Ensenada, B.C. </w:t>
            </w:r>
          </w:p>
        </w:tc>
        <w:tc>
          <w:tcPr>
            <w:tcW w:w="2976" w:type="dxa"/>
            <w:tcBorders>
              <w:top w:val="single" w:sz="4" w:space="0" w:color="auto"/>
              <w:left w:val="single" w:sz="4" w:space="0" w:color="auto"/>
              <w:bottom w:val="single" w:sz="4" w:space="0" w:color="auto"/>
              <w:right w:val="single" w:sz="4" w:space="0" w:color="auto"/>
            </w:tcBorders>
            <w:vAlign w:val="center"/>
            <w:hideMark/>
          </w:tcPr>
          <w:p w:rsidR="006F7063" w:rsidRPr="00917E97" w:rsidRDefault="006F7063" w:rsidP="00A95457">
            <w:pPr>
              <w:ind w:right="-93"/>
              <w:jc w:val="center"/>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Caseta móvil de madera</w:t>
            </w:r>
          </w:p>
        </w:tc>
      </w:tr>
      <w:tr w:rsidR="006F7063" w:rsidRPr="00917E97" w:rsidTr="006F7063">
        <w:trPr>
          <w:trHeight w:val="680"/>
        </w:trPr>
        <w:tc>
          <w:tcPr>
            <w:tcW w:w="926"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6F7063" w:rsidRPr="00917E97" w:rsidRDefault="006F7063" w:rsidP="00A95457">
            <w:pPr>
              <w:ind w:right="-93"/>
              <w:rPr>
                <w:rFonts w:ascii="Arial Narrow" w:eastAsia="Times New Roman" w:hAnsi="Arial Narrow" w:cs="Arial"/>
                <w:b/>
                <w:color w:val="000000"/>
                <w:sz w:val="18"/>
                <w:szCs w:val="18"/>
                <w:lang w:eastAsia="es-MX"/>
              </w:rPr>
            </w:pPr>
          </w:p>
        </w:tc>
        <w:tc>
          <w:tcPr>
            <w:tcW w:w="2293"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6F7063" w:rsidRPr="00917E97" w:rsidRDefault="006F7063" w:rsidP="00A95457">
            <w:pPr>
              <w:ind w:right="-93"/>
              <w:rPr>
                <w:rFonts w:ascii="Arial Narrow" w:hAnsi="Arial Narrow"/>
              </w:rPr>
            </w:pPr>
            <w:proofErr w:type="spellStart"/>
            <w:r w:rsidRPr="00917E97">
              <w:rPr>
                <w:rFonts w:ascii="Arial Narrow" w:eastAsia="Times New Roman" w:hAnsi="Arial Narrow" w:cs="Arial"/>
                <w:color w:val="000000"/>
                <w:sz w:val="18"/>
                <w:szCs w:val="18"/>
                <w:lang w:eastAsia="es-MX"/>
              </w:rPr>
              <w:t>Subrecaudación</w:t>
            </w:r>
            <w:proofErr w:type="spellEnd"/>
            <w:r w:rsidRPr="00917E97">
              <w:rPr>
                <w:rFonts w:ascii="Arial Narrow" w:eastAsia="Times New Roman" w:hAnsi="Arial Narrow" w:cs="Arial"/>
                <w:color w:val="000000"/>
                <w:sz w:val="18"/>
                <w:szCs w:val="18"/>
                <w:lang w:eastAsia="es-MX"/>
              </w:rPr>
              <w:t xml:space="preserve"> Auxiliar de Rentas San Quintín</w:t>
            </w:r>
          </w:p>
        </w:tc>
        <w:tc>
          <w:tcPr>
            <w:tcW w:w="3094" w:type="dxa"/>
            <w:tcBorders>
              <w:top w:val="single" w:sz="4" w:space="0" w:color="auto"/>
              <w:left w:val="nil"/>
              <w:bottom w:val="single" w:sz="4" w:space="0" w:color="auto"/>
              <w:right w:val="single" w:sz="4" w:space="0" w:color="auto"/>
            </w:tcBorders>
            <w:vAlign w:val="center"/>
            <w:hideMark/>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Calle “ A” entre 9 y 10, Delegación San Quintín, B.C. </w:t>
            </w:r>
          </w:p>
        </w:tc>
        <w:tc>
          <w:tcPr>
            <w:tcW w:w="2976" w:type="dxa"/>
            <w:tcBorders>
              <w:top w:val="single" w:sz="4" w:space="0" w:color="auto"/>
              <w:left w:val="single" w:sz="4" w:space="0" w:color="auto"/>
              <w:bottom w:val="single" w:sz="4" w:space="0" w:color="auto"/>
              <w:right w:val="single" w:sz="4" w:space="0" w:color="auto"/>
            </w:tcBorders>
            <w:vAlign w:val="center"/>
            <w:hideMark/>
          </w:tcPr>
          <w:p w:rsidR="006F7063" w:rsidRPr="00917E97" w:rsidRDefault="006F7063" w:rsidP="00A95457">
            <w:pPr>
              <w:ind w:right="-93"/>
              <w:jc w:val="center"/>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Oficina de Recaudación</w:t>
            </w:r>
          </w:p>
        </w:tc>
      </w:tr>
      <w:tr w:rsidR="006F7063" w:rsidRPr="00917E97" w:rsidTr="006F7063">
        <w:trPr>
          <w:trHeight w:val="472"/>
        </w:trPr>
        <w:tc>
          <w:tcPr>
            <w:tcW w:w="92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rsidR="006F7063" w:rsidRPr="00917E97" w:rsidRDefault="006F7063" w:rsidP="00A95457">
            <w:pPr>
              <w:ind w:right="-93"/>
              <w:rPr>
                <w:rFonts w:ascii="Arial Narrow" w:eastAsia="Times New Roman" w:hAnsi="Arial Narrow" w:cs="Arial"/>
                <w:b/>
                <w:color w:val="000000"/>
                <w:sz w:val="18"/>
                <w:szCs w:val="18"/>
                <w:lang w:eastAsia="es-MX"/>
              </w:rPr>
            </w:pPr>
            <w:r w:rsidRPr="00917E97">
              <w:rPr>
                <w:rFonts w:ascii="Arial Narrow" w:eastAsia="Times New Roman" w:hAnsi="Arial Narrow" w:cs="Arial"/>
                <w:b/>
                <w:color w:val="000000"/>
                <w:sz w:val="18"/>
                <w:szCs w:val="18"/>
                <w:lang w:eastAsia="es-MX"/>
              </w:rPr>
              <w:t>Tecate</w:t>
            </w:r>
          </w:p>
        </w:tc>
        <w:tc>
          <w:tcPr>
            <w:tcW w:w="2293" w:type="dxa"/>
            <w:tcBorders>
              <w:top w:val="single" w:sz="4" w:space="0" w:color="auto"/>
              <w:left w:val="nil"/>
              <w:bottom w:val="single" w:sz="4" w:space="0" w:color="auto"/>
              <w:right w:val="single" w:sz="4" w:space="0" w:color="auto"/>
            </w:tcBorders>
            <w:shd w:val="clear" w:color="auto" w:fill="FFFFFF" w:themeFill="background1"/>
            <w:noWrap/>
            <w:vAlign w:val="center"/>
            <w:hideMark/>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Recaudación de Rentas Tecate</w:t>
            </w:r>
          </w:p>
        </w:tc>
        <w:tc>
          <w:tcPr>
            <w:tcW w:w="3094" w:type="dxa"/>
            <w:tcBorders>
              <w:top w:val="single" w:sz="4" w:space="0" w:color="auto"/>
              <w:left w:val="nil"/>
              <w:bottom w:val="single" w:sz="4" w:space="0" w:color="auto"/>
              <w:right w:val="single" w:sz="4" w:space="0" w:color="auto"/>
            </w:tcBorders>
            <w:vAlign w:val="center"/>
            <w:hideMark/>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Misión San Francisco s/n, Centro de Gobierno, Tecate, B.C. </w:t>
            </w:r>
          </w:p>
        </w:tc>
        <w:tc>
          <w:tcPr>
            <w:tcW w:w="2976" w:type="dxa"/>
            <w:tcBorders>
              <w:top w:val="single" w:sz="4" w:space="0" w:color="auto"/>
              <w:left w:val="single" w:sz="4" w:space="0" w:color="auto"/>
              <w:bottom w:val="single" w:sz="4" w:space="0" w:color="auto"/>
              <w:right w:val="single" w:sz="4" w:space="0" w:color="auto"/>
            </w:tcBorders>
            <w:vAlign w:val="center"/>
            <w:hideMark/>
          </w:tcPr>
          <w:p w:rsidR="006F7063" w:rsidRPr="00917E97" w:rsidRDefault="006F7063" w:rsidP="00A95457">
            <w:pPr>
              <w:ind w:right="-93"/>
              <w:jc w:val="center"/>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Oficina de Recaudación</w:t>
            </w:r>
          </w:p>
        </w:tc>
      </w:tr>
      <w:tr w:rsidR="006F7063" w:rsidRPr="00917E97" w:rsidTr="006F7063">
        <w:trPr>
          <w:trHeight w:val="600"/>
        </w:trPr>
        <w:tc>
          <w:tcPr>
            <w:tcW w:w="926" w:type="dxa"/>
            <w:tcBorders>
              <w:top w:val="nil"/>
              <w:left w:val="single" w:sz="4" w:space="0" w:color="auto"/>
              <w:bottom w:val="single" w:sz="4" w:space="0" w:color="000000"/>
              <w:right w:val="single" w:sz="4" w:space="0" w:color="auto"/>
            </w:tcBorders>
            <w:shd w:val="clear" w:color="auto" w:fill="FFFFFF" w:themeFill="background1"/>
            <w:vAlign w:val="center"/>
            <w:hideMark/>
          </w:tcPr>
          <w:p w:rsidR="006F7063" w:rsidRPr="00917E97" w:rsidRDefault="006F7063" w:rsidP="00A95457">
            <w:pPr>
              <w:ind w:right="-93"/>
              <w:rPr>
                <w:rFonts w:ascii="Arial Narrow" w:eastAsia="Times New Roman" w:hAnsi="Arial Narrow" w:cs="Arial"/>
                <w:b/>
                <w:color w:val="000000"/>
                <w:sz w:val="18"/>
                <w:szCs w:val="18"/>
                <w:lang w:eastAsia="es-MX"/>
              </w:rPr>
            </w:pPr>
            <w:r w:rsidRPr="00917E97">
              <w:rPr>
                <w:rFonts w:ascii="Arial Narrow" w:eastAsia="Times New Roman" w:hAnsi="Arial Narrow" w:cs="Arial"/>
                <w:b/>
                <w:color w:val="000000"/>
                <w:sz w:val="18"/>
                <w:szCs w:val="18"/>
                <w:lang w:eastAsia="es-MX"/>
              </w:rPr>
              <w:t>Rosarito</w:t>
            </w:r>
          </w:p>
        </w:tc>
        <w:tc>
          <w:tcPr>
            <w:tcW w:w="2293" w:type="dxa"/>
            <w:tcBorders>
              <w:top w:val="nil"/>
              <w:left w:val="nil"/>
              <w:bottom w:val="single" w:sz="4" w:space="0" w:color="auto"/>
              <w:right w:val="single" w:sz="4" w:space="0" w:color="auto"/>
            </w:tcBorders>
            <w:shd w:val="clear" w:color="auto" w:fill="FFFFFF" w:themeFill="background1"/>
            <w:noWrap/>
            <w:vAlign w:val="center"/>
            <w:hideMark/>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Recaudación  de Rentas Rosarito</w:t>
            </w:r>
          </w:p>
        </w:tc>
        <w:tc>
          <w:tcPr>
            <w:tcW w:w="3094" w:type="dxa"/>
            <w:tcBorders>
              <w:top w:val="single" w:sz="4" w:space="0" w:color="auto"/>
              <w:left w:val="nil"/>
              <w:bottom w:val="single" w:sz="4" w:space="0" w:color="auto"/>
              <w:right w:val="single" w:sz="4" w:space="0" w:color="auto"/>
            </w:tcBorders>
            <w:vAlign w:val="center"/>
            <w:hideMark/>
          </w:tcPr>
          <w:p w:rsidR="006F7063" w:rsidRPr="00917E97" w:rsidRDefault="006F7063" w:rsidP="00A95457">
            <w:pPr>
              <w:ind w:right="-93"/>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 xml:space="preserve">José Aros Aguilar # 2004, Centro de Gobierno, Playas de Rosarito, B.C. </w:t>
            </w:r>
          </w:p>
        </w:tc>
        <w:tc>
          <w:tcPr>
            <w:tcW w:w="2976" w:type="dxa"/>
            <w:tcBorders>
              <w:top w:val="single" w:sz="4" w:space="0" w:color="auto"/>
              <w:left w:val="single" w:sz="4" w:space="0" w:color="auto"/>
              <w:bottom w:val="single" w:sz="4" w:space="0" w:color="auto"/>
              <w:right w:val="single" w:sz="4" w:space="0" w:color="auto"/>
            </w:tcBorders>
            <w:vAlign w:val="center"/>
            <w:hideMark/>
          </w:tcPr>
          <w:p w:rsidR="006F7063" w:rsidRPr="00917E97" w:rsidRDefault="006F7063" w:rsidP="00A95457">
            <w:pPr>
              <w:ind w:right="-93"/>
              <w:jc w:val="center"/>
              <w:rPr>
                <w:rFonts w:ascii="Arial Narrow" w:eastAsia="Times New Roman" w:hAnsi="Arial Narrow" w:cs="Arial"/>
                <w:color w:val="000000"/>
                <w:sz w:val="18"/>
                <w:szCs w:val="18"/>
                <w:lang w:eastAsia="es-MX"/>
              </w:rPr>
            </w:pPr>
            <w:r w:rsidRPr="00917E97">
              <w:rPr>
                <w:rFonts w:ascii="Arial Narrow" w:eastAsia="Times New Roman" w:hAnsi="Arial Narrow" w:cs="Arial"/>
                <w:color w:val="000000"/>
                <w:sz w:val="18"/>
                <w:szCs w:val="18"/>
                <w:lang w:eastAsia="es-MX"/>
              </w:rPr>
              <w:t>Oficina de Recaudación</w:t>
            </w:r>
          </w:p>
        </w:tc>
      </w:tr>
    </w:tbl>
    <w:p w:rsidR="006F7063" w:rsidRPr="00D36A29" w:rsidRDefault="006F7063" w:rsidP="006F7063">
      <w:pPr>
        <w:pStyle w:val="1"/>
        <w:ind w:right="-93"/>
        <w:rPr>
          <w:rFonts w:ascii="Arial Narrow" w:hAnsi="Arial Narrow" w:cs="Arial"/>
          <w:sz w:val="18"/>
          <w:u w:val="single"/>
        </w:rPr>
      </w:pPr>
    </w:p>
    <w:p w:rsidR="006F7063" w:rsidRPr="00127A35" w:rsidRDefault="006F7063" w:rsidP="006F7063">
      <w:pPr>
        <w:pStyle w:val="1"/>
        <w:ind w:hanging="142"/>
        <w:rPr>
          <w:rFonts w:ascii="Arial Narrow" w:hAnsi="Arial Narrow" w:cs="Arial"/>
          <w:sz w:val="28"/>
          <w:u w:val="single"/>
        </w:rPr>
      </w:pPr>
      <w:r w:rsidRPr="00127A35">
        <w:rPr>
          <w:rFonts w:ascii="Arial Narrow" w:hAnsi="Arial Narrow" w:cs="Arial"/>
          <w:sz w:val="28"/>
          <w:u w:val="single"/>
        </w:rPr>
        <w:t>Conceptos del servicio a cubrir por punto:</w:t>
      </w:r>
    </w:p>
    <w:p w:rsidR="006F7063" w:rsidRPr="00D36A29" w:rsidRDefault="006F7063" w:rsidP="006F7063">
      <w:pPr>
        <w:pStyle w:val="1"/>
        <w:jc w:val="both"/>
        <w:rPr>
          <w:rFonts w:ascii="Arial Narrow" w:hAnsi="Arial Narrow" w:cs="Arial"/>
          <w:b w:val="0"/>
          <w:sz w:val="12"/>
        </w:rPr>
      </w:pPr>
    </w:p>
    <w:tbl>
      <w:tblPr>
        <w:tblW w:w="96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70" w:type="dxa"/>
          <w:right w:w="70" w:type="dxa"/>
        </w:tblCellMar>
        <w:tblLook w:val="04A0" w:firstRow="1" w:lastRow="0" w:firstColumn="1" w:lastColumn="0" w:noHBand="0" w:noVBand="1"/>
      </w:tblPr>
      <w:tblGrid>
        <w:gridCol w:w="993"/>
        <w:gridCol w:w="1801"/>
        <w:gridCol w:w="855"/>
        <w:gridCol w:w="1160"/>
        <w:gridCol w:w="1015"/>
        <w:gridCol w:w="1065"/>
        <w:gridCol w:w="1160"/>
        <w:gridCol w:w="1617"/>
      </w:tblGrid>
      <w:tr w:rsidR="006F7063" w:rsidRPr="0002141C" w:rsidTr="006F7063">
        <w:trPr>
          <w:trHeight w:val="1083"/>
          <w:jc w:val="center"/>
        </w:trPr>
        <w:tc>
          <w:tcPr>
            <w:tcW w:w="993" w:type="dxa"/>
            <w:shd w:val="clear" w:color="auto" w:fill="E7E6E6" w:themeFill="background2"/>
            <w:noWrap/>
            <w:vAlign w:val="center"/>
            <w:hideMark/>
          </w:tcPr>
          <w:p w:rsidR="006F7063" w:rsidRPr="0002141C" w:rsidRDefault="006F7063" w:rsidP="00A95457">
            <w:pPr>
              <w:jc w:val="center"/>
              <w:rPr>
                <w:rFonts w:ascii="Arial Narrow" w:eastAsia="Times New Roman" w:hAnsi="Arial Narrow" w:cs="Tahoma"/>
                <w:b/>
                <w:bCs/>
                <w:color w:val="000000"/>
                <w:sz w:val="16"/>
                <w:szCs w:val="16"/>
                <w:lang w:val="es-MX" w:eastAsia="es-MX"/>
              </w:rPr>
            </w:pPr>
            <w:r w:rsidRPr="0002141C">
              <w:rPr>
                <w:rFonts w:ascii="Arial Narrow" w:eastAsia="Times New Roman" w:hAnsi="Arial Narrow" w:cs="Tahoma"/>
                <w:b/>
                <w:bCs/>
                <w:color w:val="000000"/>
                <w:sz w:val="16"/>
                <w:szCs w:val="16"/>
                <w:lang w:val="es-MX" w:eastAsia="es-MX"/>
              </w:rPr>
              <w:t>Municipio</w:t>
            </w:r>
          </w:p>
        </w:tc>
        <w:tc>
          <w:tcPr>
            <w:tcW w:w="1801" w:type="dxa"/>
            <w:shd w:val="clear" w:color="auto" w:fill="E7E6E6" w:themeFill="background2"/>
            <w:vAlign w:val="center"/>
            <w:hideMark/>
          </w:tcPr>
          <w:p w:rsidR="006F7063" w:rsidRPr="0002141C" w:rsidRDefault="006F7063" w:rsidP="00A95457">
            <w:pPr>
              <w:jc w:val="center"/>
              <w:rPr>
                <w:rFonts w:ascii="Arial Narrow" w:eastAsia="Times New Roman" w:hAnsi="Arial Narrow" w:cs="Tahoma"/>
                <w:b/>
                <w:bCs/>
                <w:color w:val="000000"/>
                <w:sz w:val="16"/>
                <w:szCs w:val="16"/>
                <w:lang w:val="es-MX" w:eastAsia="es-MX"/>
              </w:rPr>
            </w:pPr>
            <w:r w:rsidRPr="0002141C">
              <w:rPr>
                <w:rFonts w:ascii="Arial Narrow" w:eastAsia="Times New Roman" w:hAnsi="Arial Narrow" w:cs="Tahoma"/>
                <w:b/>
                <w:bCs/>
                <w:color w:val="000000"/>
                <w:sz w:val="16"/>
                <w:szCs w:val="16"/>
                <w:lang w:val="es-MX" w:eastAsia="es-MX"/>
              </w:rPr>
              <w:t>Punto de recolección</w:t>
            </w:r>
          </w:p>
        </w:tc>
        <w:tc>
          <w:tcPr>
            <w:tcW w:w="855" w:type="dxa"/>
            <w:shd w:val="clear" w:color="auto" w:fill="E7E6E6" w:themeFill="background2"/>
            <w:vAlign w:val="center"/>
            <w:hideMark/>
          </w:tcPr>
          <w:p w:rsidR="006F7063" w:rsidRPr="0002141C" w:rsidRDefault="006F7063" w:rsidP="00A95457">
            <w:pPr>
              <w:jc w:val="center"/>
              <w:rPr>
                <w:rFonts w:ascii="Arial Narrow" w:eastAsia="Times New Roman" w:hAnsi="Arial Narrow" w:cs="Tahoma"/>
                <w:b/>
                <w:bCs/>
                <w:color w:val="000000"/>
                <w:sz w:val="16"/>
                <w:szCs w:val="16"/>
                <w:lang w:val="es-MX" w:eastAsia="es-MX"/>
              </w:rPr>
            </w:pPr>
            <w:r w:rsidRPr="0002141C">
              <w:rPr>
                <w:rFonts w:ascii="Arial Narrow" w:eastAsia="Times New Roman" w:hAnsi="Arial Narrow" w:cs="Tahoma"/>
                <w:b/>
                <w:bCs/>
                <w:color w:val="000000"/>
                <w:sz w:val="16"/>
                <w:szCs w:val="16"/>
                <w:lang w:val="es-MX" w:eastAsia="es-MX"/>
              </w:rPr>
              <w:t>Renta de cofre</w:t>
            </w:r>
          </w:p>
        </w:tc>
        <w:tc>
          <w:tcPr>
            <w:tcW w:w="1160" w:type="dxa"/>
            <w:shd w:val="clear" w:color="auto" w:fill="E7E6E6" w:themeFill="background2"/>
            <w:vAlign w:val="center"/>
            <w:hideMark/>
          </w:tcPr>
          <w:p w:rsidR="006F7063" w:rsidRPr="0002141C" w:rsidRDefault="006F7063" w:rsidP="00A95457">
            <w:pPr>
              <w:jc w:val="center"/>
              <w:rPr>
                <w:rFonts w:ascii="Arial Narrow" w:eastAsia="Times New Roman" w:hAnsi="Arial Narrow" w:cs="Tahoma"/>
                <w:b/>
                <w:bCs/>
                <w:color w:val="000000"/>
                <w:sz w:val="16"/>
                <w:szCs w:val="16"/>
                <w:lang w:val="es-MX" w:eastAsia="es-MX"/>
              </w:rPr>
            </w:pPr>
            <w:r w:rsidRPr="0002141C">
              <w:rPr>
                <w:rFonts w:ascii="Arial Narrow" w:eastAsia="Times New Roman" w:hAnsi="Arial Narrow" w:cs="Tahoma"/>
                <w:b/>
                <w:bCs/>
                <w:color w:val="000000"/>
                <w:sz w:val="16"/>
                <w:szCs w:val="16"/>
                <w:lang w:val="es-MX" w:eastAsia="es-MX"/>
              </w:rPr>
              <w:t xml:space="preserve">Recolección </w:t>
            </w:r>
          </w:p>
          <w:p w:rsidR="006F7063" w:rsidRPr="0002141C" w:rsidRDefault="006F7063" w:rsidP="00A95457">
            <w:pPr>
              <w:ind w:right="71"/>
              <w:jc w:val="center"/>
              <w:rPr>
                <w:rFonts w:ascii="Arial Narrow" w:eastAsia="Times New Roman" w:hAnsi="Arial Narrow" w:cs="Tahoma"/>
                <w:b/>
                <w:bCs/>
                <w:color w:val="000000"/>
                <w:sz w:val="16"/>
                <w:szCs w:val="16"/>
                <w:lang w:val="es-MX" w:eastAsia="es-MX"/>
              </w:rPr>
            </w:pPr>
            <w:r w:rsidRPr="0002141C">
              <w:rPr>
                <w:rFonts w:ascii="Arial Narrow" w:eastAsia="Times New Roman" w:hAnsi="Arial Narrow" w:cs="Tahoma"/>
                <w:b/>
                <w:bCs/>
                <w:color w:val="000000"/>
                <w:sz w:val="16"/>
                <w:szCs w:val="16"/>
                <w:lang w:val="es-MX" w:eastAsia="es-MX"/>
              </w:rPr>
              <w:t>de Valores promedio mensual</w:t>
            </w:r>
          </w:p>
        </w:tc>
        <w:tc>
          <w:tcPr>
            <w:tcW w:w="1015" w:type="dxa"/>
            <w:shd w:val="clear" w:color="auto" w:fill="E7E6E6" w:themeFill="background2"/>
            <w:vAlign w:val="center"/>
            <w:hideMark/>
          </w:tcPr>
          <w:p w:rsidR="006F7063" w:rsidRPr="0002141C" w:rsidRDefault="006F7063" w:rsidP="00A95457">
            <w:pPr>
              <w:jc w:val="center"/>
              <w:rPr>
                <w:rFonts w:ascii="Arial Narrow" w:eastAsia="Times New Roman" w:hAnsi="Arial Narrow" w:cs="Tahoma"/>
                <w:b/>
                <w:bCs/>
                <w:color w:val="000000"/>
                <w:sz w:val="16"/>
                <w:szCs w:val="16"/>
                <w:lang w:val="es-MX" w:eastAsia="es-MX"/>
              </w:rPr>
            </w:pPr>
            <w:r w:rsidRPr="0002141C">
              <w:rPr>
                <w:rFonts w:ascii="Arial Narrow" w:eastAsia="Times New Roman" w:hAnsi="Arial Narrow" w:cs="Tahoma"/>
                <w:b/>
                <w:bCs/>
                <w:color w:val="000000"/>
                <w:sz w:val="16"/>
                <w:szCs w:val="16"/>
                <w:lang w:val="es-MX" w:eastAsia="es-MX"/>
              </w:rPr>
              <w:t>Material Operativo promedio</w:t>
            </w:r>
          </w:p>
          <w:p w:rsidR="006F7063" w:rsidRPr="0002141C" w:rsidRDefault="006F7063" w:rsidP="00A95457">
            <w:pPr>
              <w:jc w:val="center"/>
              <w:rPr>
                <w:rFonts w:ascii="Arial Narrow" w:eastAsia="Times New Roman" w:hAnsi="Arial Narrow" w:cs="Tahoma"/>
                <w:b/>
                <w:bCs/>
                <w:color w:val="000000"/>
                <w:sz w:val="16"/>
                <w:szCs w:val="16"/>
                <w:lang w:val="es-MX" w:eastAsia="es-MX"/>
              </w:rPr>
            </w:pPr>
            <w:r w:rsidRPr="0002141C">
              <w:rPr>
                <w:rFonts w:ascii="Arial Narrow" w:eastAsia="Times New Roman" w:hAnsi="Arial Narrow" w:cs="Tahoma"/>
                <w:b/>
                <w:bCs/>
                <w:color w:val="000000"/>
                <w:sz w:val="16"/>
                <w:szCs w:val="16"/>
                <w:lang w:val="es-MX" w:eastAsia="es-MX"/>
              </w:rPr>
              <w:t>mensual</w:t>
            </w:r>
          </w:p>
        </w:tc>
        <w:tc>
          <w:tcPr>
            <w:tcW w:w="1065" w:type="dxa"/>
            <w:shd w:val="clear" w:color="auto" w:fill="E7E6E6" w:themeFill="background2"/>
            <w:vAlign w:val="center"/>
            <w:hideMark/>
          </w:tcPr>
          <w:p w:rsidR="006F7063" w:rsidRPr="0002141C" w:rsidRDefault="006F7063" w:rsidP="00A95457">
            <w:pPr>
              <w:jc w:val="center"/>
              <w:rPr>
                <w:rFonts w:ascii="Arial Narrow" w:eastAsia="Times New Roman" w:hAnsi="Arial Narrow" w:cs="Tahoma"/>
                <w:b/>
                <w:bCs/>
                <w:color w:val="000000"/>
                <w:sz w:val="16"/>
                <w:szCs w:val="16"/>
                <w:lang w:val="es-MX" w:eastAsia="es-MX"/>
              </w:rPr>
            </w:pPr>
            <w:r w:rsidRPr="0002141C">
              <w:rPr>
                <w:rFonts w:ascii="Arial Narrow" w:eastAsia="Times New Roman" w:hAnsi="Arial Narrow" w:cs="Tahoma"/>
                <w:b/>
                <w:bCs/>
                <w:color w:val="000000"/>
                <w:sz w:val="16"/>
                <w:szCs w:val="16"/>
                <w:lang w:val="es-MX" w:eastAsia="es-MX"/>
              </w:rPr>
              <w:t>Servicio Cajero Verificador promedio</w:t>
            </w:r>
          </w:p>
          <w:p w:rsidR="006F7063" w:rsidRPr="0002141C" w:rsidRDefault="006F7063" w:rsidP="00A95457">
            <w:pPr>
              <w:jc w:val="center"/>
              <w:rPr>
                <w:rFonts w:ascii="Arial Narrow" w:eastAsia="Times New Roman" w:hAnsi="Arial Narrow" w:cs="Tahoma"/>
                <w:b/>
                <w:bCs/>
                <w:color w:val="000000"/>
                <w:sz w:val="16"/>
                <w:szCs w:val="16"/>
                <w:lang w:val="es-MX" w:eastAsia="es-MX"/>
              </w:rPr>
            </w:pPr>
            <w:r w:rsidRPr="0002141C">
              <w:rPr>
                <w:rFonts w:ascii="Arial Narrow" w:eastAsia="Times New Roman" w:hAnsi="Arial Narrow" w:cs="Tahoma"/>
                <w:b/>
                <w:bCs/>
                <w:color w:val="000000"/>
                <w:sz w:val="16"/>
                <w:szCs w:val="16"/>
                <w:lang w:val="es-MX" w:eastAsia="es-MX"/>
              </w:rPr>
              <w:t>mensual</w:t>
            </w:r>
          </w:p>
        </w:tc>
        <w:tc>
          <w:tcPr>
            <w:tcW w:w="1160" w:type="dxa"/>
            <w:shd w:val="clear" w:color="auto" w:fill="E7E6E6" w:themeFill="background2"/>
            <w:vAlign w:val="center"/>
            <w:hideMark/>
          </w:tcPr>
          <w:p w:rsidR="006F7063" w:rsidRPr="0002141C" w:rsidRDefault="006F7063" w:rsidP="00A95457">
            <w:pPr>
              <w:jc w:val="center"/>
              <w:rPr>
                <w:rFonts w:ascii="Arial Narrow" w:eastAsia="Times New Roman" w:hAnsi="Arial Narrow" w:cs="Tahoma"/>
                <w:b/>
                <w:bCs/>
                <w:color w:val="000000"/>
                <w:sz w:val="16"/>
                <w:szCs w:val="16"/>
                <w:lang w:val="es-MX" w:eastAsia="es-MX"/>
              </w:rPr>
            </w:pPr>
            <w:r w:rsidRPr="0002141C">
              <w:rPr>
                <w:rFonts w:ascii="Arial Narrow" w:eastAsia="Times New Roman" w:hAnsi="Arial Narrow" w:cs="Tahoma"/>
                <w:b/>
                <w:bCs/>
                <w:color w:val="000000"/>
                <w:sz w:val="16"/>
                <w:szCs w:val="16"/>
                <w:lang w:val="es-MX" w:eastAsia="es-MX"/>
              </w:rPr>
              <w:t>Servicio de Morralla promedio mensual</w:t>
            </w:r>
          </w:p>
        </w:tc>
        <w:tc>
          <w:tcPr>
            <w:tcW w:w="1617" w:type="dxa"/>
            <w:shd w:val="clear" w:color="auto" w:fill="E7E6E6" w:themeFill="background2"/>
            <w:vAlign w:val="center"/>
          </w:tcPr>
          <w:p w:rsidR="006F7063" w:rsidRPr="0002141C" w:rsidRDefault="006F7063" w:rsidP="00A95457">
            <w:pPr>
              <w:jc w:val="center"/>
              <w:rPr>
                <w:rFonts w:ascii="Arial Narrow" w:eastAsia="Times New Roman" w:hAnsi="Arial Narrow" w:cs="Tahoma"/>
                <w:b/>
                <w:bCs/>
                <w:color w:val="000000"/>
                <w:sz w:val="16"/>
                <w:szCs w:val="16"/>
                <w:lang w:val="es-MX" w:eastAsia="es-MX"/>
              </w:rPr>
            </w:pPr>
            <w:r w:rsidRPr="0002141C">
              <w:rPr>
                <w:rFonts w:ascii="Arial Narrow" w:eastAsia="Times New Roman" w:hAnsi="Arial Narrow" w:cs="Tahoma"/>
                <w:b/>
                <w:bCs/>
                <w:color w:val="000000"/>
                <w:sz w:val="16"/>
                <w:szCs w:val="16"/>
                <w:lang w:val="es-MX" w:eastAsia="es-MX"/>
              </w:rPr>
              <w:t xml:space="preserve">Ingreso </w:t>
            </w:r>
            <w:r w:rsidRPr="0002141C">
              <w:rPr>
                <w:rFonts w:ascii="Arial Narrow" w:eastAsia="Times New Roman" w:hAnsi="Arial Narrow" w:cs="Tahoma"/>
                <w:b/>
                <w:bCs/>
                <w:color w:val="000000"/>
                <w:sz w:val="16"/>
                <w:szCs w:val="16"/>
                <w:u w:val="single"/>
                <w:lang w:val="es-MX" w:eastAsia="es-MX"/>
              </w:rPr>
              <w:t>PROMEDIO A TRASLADAR por mes</w:t>
            </w:r>
            <w:r w:rsidRPr="0002141C">
              <w:rPr>
                <w:rFonts w:ascii="Arial Narrow" w:eastAsia="Times New Roman" w:hAnsi="Arial Narrow" w:cs="Tahoma"/>
                <w:b/>
                <w:bCs/>
                <w:color w:val="000000"/>
                <w:sz w:val="16"/>
                <w:szCs w:val="16"/>
                <w:lang w:val="es-MX" w:eastAsia="es-MX"/>
              </w:rPr>
              <w:t xml:space="preserve"> de acuerdo a histórico 2019</w:t>
            </w:r>
          </w:p>
        </w:tc>
      </w:tr>
      <w:tr w:rsidR="006F7063" w:rsidRPr="0002141C" w:rsidTr="006F7063">
        <w:trPr>
          <w:trHeight w:val="334"/>
          <w:jc w:val="center"/>
        </w:trPr>
        <w:tc>
          <w:tcPr>
            <w:tcW w:w="993" w:type="dxa"/>
            <w:vMerge w:val="restart"/>
            <w:shd w:val="clear" w:color="auto" w:fill="FFFFFF"/>
            <w:noWrap/>
            <w:vAlign w:val="center"/>
          </w:tcPr>
          <w:p w:rsidR="006F7063" w:rsidRPr="0002141C" w:rsidRDefault="006F7063" w:rsidP="00A95457">
            <w:pPr>
              <w:jc w:val="center"/>
              <w:rPr>
                <w:rFonts w:ascii="Arial Narrow" w:eastAsia="Times New Roman" w:hAnsi="Arial Narrow" w:cs="Tahoma"/>
                <w:b/>
                <w:bCs/>
                <w:color w:val="000000"/>
                <w:sz w:val="16"/>
                <w:szCs w:val="16"/>
                <w:lang w:val="es-MX" w:eastAsia="es-MX"/>
              </w:rPr>
            </w:pPr>
            <w:r w:rsidRPr="0002141C">
              <w:rPr>
                <w:rFonts w:ascii="Arial Narrow" w:eastAsia="Times New Roman" w:hAnsi="Arial Narrow" w:cs="Tahoma"/>
                <w:b/>
                <w:bCs/>
                <w:color w:val="000000"/>
                <w:sz w:val="16"/>
                <w:szCs w:val="16"/>
                <w:lang w:val="es-MX" w:eastAsia="es-MX"/>
              </w:rPr>
              <w:t>Mexicali</w:t>
            </w:r>
          </w:p>
        </w:tc>
        <w:tc>
          <w:tcPr>
            <w:tcW w:w="1801" w:type="dxa"/>
            <w:shd w:val="clear" w:color="auto" w:fill="FFFFFF"/>
            <w:vAlign w:val="center"/>
          </w:tcPr>
          <w:p w:rsidR="006F7063" w:rsidRPr="0002141C" w:rsidRDefault="006F7063" w:rsidP="00A95457">
            <w:pPr>
              <w:rPr>
                <w:rFonts w:ascii="Arial Narrow" w:eastAsia="Times New Roman" w:hAnsi="Arial Narrow" w:cs="Tahoma"/>
                <w:color w:val="000000"/>
                <w:sz w:val="16"/>
                <w:szCs w:val="16"/>
                <w:lang w:eastAsia="es-MX"/>
              </w:rPr>
            </w:pPr>
            <w:proofErr w:type="spellStart"/>
            <w:r w:rsidRPr="0002141C">
              <w:rPr>
                <w:rFonts w:ascii="Arial Narrow" w:eastAsia="Times New Roman" w:hAnsi="Arial Narrow" w:cs="Tahoma"/>
                <w:color w:val="000000"/>
                <w:sz w:val="16"/>
                <w:szCs w:val="16"/>
                <w:lang w:eastAsia="es-MX"/>
              </w:rPr>
              <w:t>Subrecaudación</w:t>
            </w:r>
            <w:proofErr w:type="spellEnd"/>
            <w:r w:rsidRPr="0002141C">
              <w:rPr>
                <w:rFonts w:ascii="Arial Narrow" w:eastAsia="Times New Roman" w:hAnsi="Arial Narrow" w:cs="Tahoma"/>
                <w:color w:val="000000"/>
                <w:sz w:val="16"/>
                <w:szCs w:val="16"/>
                <w:lang w:eastAsia="es-MX"/>
              </w:rPr>
              <w:t xml:space="preserve"> Auxiliar de Rentas Guadalupe Victoria</w:t>
            </w:r>
          </w:p>
        </w:tc>
        <w:tc>
          <w:tcPr>
            <w:tcW w:w="85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w:t>
            </w:r>
          </w:p>
        </w:tc>
        <w:tc>
          <w:tcPr>
            <w:tcW w:w="1160"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21</w:t>
            </w:r>
          </w:p>
        </w:tc>
        <w:tc>
          <w:tcPr>
            <w:tcW w:w="101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21</w:t>
            </w:r>
          </w:p>
        </w:tc>
        <w:tc>
          <w:tcPr>
            <w:tcW w:w="106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21</w:t>
            </w:r>
          </w:p>
        </w:tc>
        <w:tc>
          <w:tcPr>
            <w:tcW w:w="1160" w:type="dxa"/>
            <w:shd w:val="clear" w:color="auto" w:fill="FFFFFF"/>
            <w:noWrap/>
            <w:vAlign w:val="center"/>
          </w:tcPr>
          <w:p w:rsidR="006F7063" w:rsidRPr="0002141C" w:rsidRDefault="006F7063" w:rsidP="00A95457">
            <w:pPr>
              <w:jc w:val="center"/>
              <w:rPr>
                <w:rFonts w:ascii="Arial Narrow" w:hAnsi="Arial Narrow"/>
              </w:rPr>
            </w:pPr>
            <w:r w:rsidRPr="0002141C">
              <w:rPr>
                <w:rFonts w:ascii="Arial Narrow" w:eastAsia="Times New Roman" w:hAnsi="Arial Narrow" w:cs="Tahoma"/>
                <w:color w:val="000000"/>
                <w:sz w:val="16"/>
                <w:szCs w:val="16"/>
                <w:lang w:val="es-MX" w:eastAsia="es-MX"/>
              </w:rPr>
              <w:t>NA</w:t>
            </w:r>
          </w:p>
        </w:tc>
        <w:tc>
          <w:tcPr>
            <w:tcW w:w="1617" w:type="dxa"/>
            <w:shd w:val="clear" w:color="auto" w:fill="FFFFFF"/>
            <w:vAlign w:val="center"/>
          </w:tcPr>
          <w:p w:rsidR="006F7063" w:rsidRPr="0002141C" w:rsidRDefault="006F7063" w:rsidP="00A95457">
            <w:pPr>
              <w:jc w:val="right"/>
              <w:rPr>
                <w:rFonts w:ascii="Arial Narrow" w:hAnsi="Arial Narrow" w:cs="Tahoma"/>
                <w:color w:val="000000"/>
                <w:sz w:val="16"/>
                <w:szCs w:val="16"/>
              </w:rPr>
            </w:pPr>
            <w:r w:rsidRPr="0002141C">
              <w:rPr>
                <w:rFonts w:ascii="Arial Narrow" w:hAnsi="Arial Narrow" w:cs="Tahoma"/>
                <w:color w:val="000000"/>
                <w:sz w:val="16"/>
                <w:szCs w:val="16"/>
              </w:rPr>
              <w:t>2,153,565.05</w:t>
            </w:r>
          </w:p>
        </w:tc>
      </w:tr>
      <w:tr w:rsidR="006F7063" w:rsidRPr="0002141C" w:rsidTr="006F7063">
        <w:trPr>
          <w:trHeight w:val="334"/>
          <w:jc w:val="center"/>
        </w:trPr>
        <w:tc>
          <w:tcPr>
            <w:tcW w:w="993" w:type="dxa"/>
            <w:vMerge/>
            <w:shd w:val="clear" w:color="auto" w:fill="FFFFFF"/>
            <w:noWrap/>
            <w:vAlign w:val="center"/>
          </w:tcPr>
          <w:p w:rsidR="006F7063" w:rsidRPr="0002141C" w:rsidRDefault="006F7063" w:rsidP="00A95457">
            <w:pPr>
              <w:rPr>
                <w:rFonts w:ascii="Arial Narrow" w:eastAsia="Times New Roman" w:hAnsi="Arial Narrow" w:cs="Tahoma"/>
                <w:b/>
                <w:bCs/>
                <w:color w:val="000000"/>
                <w:sz w:val="16"/>
                <w:szCs w:val="16"/>
                <w:lang w:val="es-MX" w:eastAsia="es-MX"/>
              </w:rPr>
            </w:pPr>
          </w:p>
        </w:tc>
        <w:tc>
          <w:tcPr>
            <w:tcW w:w="1801" w:type="dxa"/>
            <w:shd w:val="clear" w:color="auto" w:fill="FFFFFF"/>
            <w:vAlign w:val="center"/>
          </w:tcPr>
          <w:p w:rsidR="006F7063" w:rsidRPr="0002141C" w:rsidRDefault="006F7063" w:rsidP="00A95457">
            <w:pPr>
              <w:rPr>
                <w:rFonts w:ascii="Arial Narrow" w:eastAsia="Times New Roman" w:hAnsi="Arial Narrow" w:cs="Tahoma"/>
                <w:color w:val="000000"/>
                <w:sz w:val="16"/>
                <w:szCs w:val="16"/>
                <w:lang w:eastAsia="es-MX"/>
              </w:rPr>
            </w:pPr>
            <w:proofErr w:type="spellStart"/>
            <w:r w:rsidRPr="0002141C">
              <w:rPr>
                <w:rFonts w:ascii="Arial Narrow" w:eastAsia="Times New Roman" w:hAnsi="Arial Narrow" w:cs="Tahoma"/>
                <w:color w:val="000000"/>
                <w:sz w:val="16"/>
                <w:szCs w:val="16"/>
                <w:lang w:eastAsia="es-MX"/>
              </w:rPr>
              <w:t>Subrecaudación</w:t>
            </w:r>
            <w:proofErr w:type="spellEnd"/>
            <w:r w:rsidRPr="0002141C">
              <w:rPr>
                <w:rFonts w:ascii="Arial Narrow" w:eastAsia="Times New Roman" w:hAnsi="Arial Narrow" w:cs="Tahoma"/>
                <w:color w:val="000000"/>
                <w:sz w:val="16"/>
                <w:szCs w:val="16"/>
                <w:lang w:eastAsia="es-MX"/>
              </w:rPr>
              <w:t xml:space="preserve"> Auxiliar de </w:t>
            </w:r>
            <w:r w:rsidRPr="0002141C">
              <w:rPr>
                <w:rFonts w:ascii="Arial Narrow" w:eastAsia="Times New Roman" w:hAnsi="Arial Narrow" w:cs="Tahoma"/>
                <w:color w:val="000000"/>
                <w:sz w:val="16"/>
                <w:szCs w:val="16"/>
                <w:lang w:eastAsia="es-MX"/>
              </w:rPr>
              <w:lastRenderedPageBreak/>
              <w:t>Rentas Cd. Morelos</w:t>
            </w:r>
          </w:p>
        </w:tc>
        <w:tc>
          <w:tcPr>
            <w:tcW w:w="85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lastRenderedPageBreak/>
              <w:t>1</w:t>
            </w:r>
          </w:p>
        </w:tc>
        <w:tc>
          <w:tcPr>
            <w:tcW w:w="1160"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20</w:t>
            </w:r>
          </w:p>
        </w:tc>
        <w:tc>
          <w:tcPr>
            <w:tcW w:w="101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20</w:t>
            </w:r>
          </w:p>
        </w:tc>
        <w:tc>
          <w:tcPr>
            <w:tcW w:w="106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20</w:t>
            </w:r>
          </w:p>
        </w:tc>
        <w:tc>
          <w:tcPr>
            <w:tcW w:w="1160" w:type="dxa"/>
            <w:shd w:val="clear" w:color="auto" w:fill="FFFFFF"/>
            <w:noWrap/>
            <w:vAlign w:val="center"/>
          </w:tcPr>
          <w:p w:rsidR="006F7063" w:rsidRPr="0002141C" w:rsidRDefault="006F7063" w:rsidP="00A95457">
            <w:pPr>
              <w:jc w:val="center"/>
              <w:rPr>
                <w:rFonts w:ascii="Arial Narrow" w:hAnsi="Arial Narrow"/>
              </w:rPr>
            </w:pPr>
            <w:r w:rsidRPr="0002141C">
              <w:rPr>
                <w:rFonts w:ascii="Arial Narrow" w:eastAsia="Times New Roman" w:hAnsi="Arial Narrow" w:cs="Tahoma"/>
                <w:color w:val="000000"/>
                <w:sz w:val="16"/>
                <w:szCs w:val="16"/>
                <w:lang w:val="es-MX" w:eastAsia="es-MX"/>
              </w:rPr>
              <w:t>NA</w:t>
            </w:r>
          </w:p>
        </w:tc>
        <w:tc>
          <w:tcPr>
            <w:tcW w:w="1617" w:type="dxa"/>
            <w:shd w:val="clear" w:color="auto" w:fill="FFFFFF"/>
            <w:vAlign w:val="center"/>
          </w:tcPr>
          <w:p w:rsidR="006F7063" w:rsidRPr="0002141C" w:rsidRDefault="006F7063" w:rsidP="00A95457">
            <w:pPr>
              <w:jc w:val="right"/>
              <w:rPr>
                <w:rFonts w:ascii="Arial Narrow" w:hAnsi="Arial Narrow" w:cs="Tahoma"/>
                <w:color w:val="000000"/>
                <w:sz w:val="16"/>
                <w:szCs w:val="16"/>
              </w:rPr>
            </w:pPr>
            <w:r w:rsidRPr="0002141C">
              <w:rPr>
                <w:rFonts w:ascii="Arial Narrow" w:hAnsi="Arial Narrow" w:cs="Tahoma"/>
                <w:color w:val="000000"/>
                <w:sz w:val="16"/>
                <w:szCs w:val="16"/>
              </w:rPr>
              <w:t>1,429,513.50</w:t>
            </w:r>
          </w:p>
        </w:tc>
      </w:tr>
      <w:tr w:rsidR="006F7063" w:rsidRPr="0002141C" w:rsidTr="006F7063">
        <w:trPr>
          <w:trHeight w:val="334"/>
          <w:jc w:val="center"/>
        </w:trPr>
        <w:tc>
          <w:tcPr>
            <w:tcW w:w="993" w:type="dxa"/>
            <w:vMerge/>
            <w:shd w:val="clear" w:color="auto" w:fill="FFFFFF"/>
            <w:noWrap/>
            <w:vAlign w:val="center"/>
          </w:tcPr>
          <w:p w:rsidR="006F7063" w:rsidRPr="0002141C" w:rsidRDefault="006F7063" w:rsidP="00A95457">
            <w:pPr>
              <w:rPr>
                <w:rFonts w:ascii="Arial Narrow" w:eastAsia="Times New Roman" w:hAnsi="Arial Narrow" w:cs="Tahoma"/>
                <w:b/>
                <w:bCs/>
                <w:color w:val="000000"/>
                <w:sz w:val="16"/>
                <w:szCs w:val="16"/>
                <w:lang w:val="es-MX" w:eastAsia="es-MX"/>
              </w:rPr>
            </w:pPr>
          </w:p>
        </w:tc>
        <w:tc>
          <w:tcPr>
            <w:tcW w:w="1801" w:type="dxa"/>
            <w:shd w:val="clear" w:color="auto" w:fill="FFFFFF"/>
            <w:vAlign w:val="center"/>
          </w:tcPr>
          <w:p w:rsidR="006F7063" w:rsidRPr="0002141C" w:rsidRDefault="006F7063" w:rsidP="00A95457">
            <w:pPr>
              <w:rPr>
                <w:rFonts w:ascii="Arial Narrow" w:eastAsia="Times New Roman" w:hAnsi="Arial Narrow" w:cs="Tahoma"/>
                <w:color w:val="000000"/>
                <w:sz w:val="16"/>
                <w:szCs w:val="16"/>
                <w:lang w:eastAsia="es-MX"/>
              </w:rPr>
            </w:pPr>
            <w:r w:rsidRPr="0002141C">
              <w:rPr>
                <w:rFonts w:ascii="Arial Narrow" w:eastAsia="Times New Roman" w:hAnsi="Arial Narrow" w:cs="Tahoma"/>
                <w:color w:val="000000"/>
                <w:sz w:val="16"/>
                <w:szCs w:val="16"/>
                <w:lang w:eastAsia="es-MX"/>
              </w:rPr>
              <w:t>Módulo Seguridad Pública Municipal (comandancia)</w:t>
            </w:r>
          </w:p>
        </w:tc>
        <w:tc>
          <w:tcPr>
            <w:tcW w:w="85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w:t>
            </w:r>
          </w:p>
        </w:tc>
        <w:tc>
          <w:tcPr>
            <w:tcW w:w="1160"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18</w:t>
            </w:r>
          </w:p>
        </w:tc>
        <w:tc>
          <w:tcPr>
            <w:tcW w:w="101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18</w:t>
            </w:r>
          </w:p>
        </w:tc>
        <w:tc>
          <w:tcPr>
            <w:tcW w:w="106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18</w:t>
            </w:r>
          </w:p>
        </w:tc>
        <w:tc>
          <w:tcPr>
            <w:tcW w:w="1160" w:type="dxa"/>
            <w:shd w:val="clear" w:color="auto" w:fill="FFFFFF"/>
            <w:noWrap/>
            <w:vAlign w:val="center"/>
          </w:tcPr>
          <w:p w:rsidR="006F7063" w:rsidRPr="0002141C" w:rsidRDefault="006F7063" w:rsidP="00A95457">
            <w:pPr>
              <w:jc w:val="center"/>
              <w:rPr>
                <w:rFonts w:ascii="Arial Narrow" w:hAnsi="Arial Narrow"/>
              </w:rPr>
            </w:pPr>
            <w:r w:rsidRPr="0002141C">
              <w:rPr>
                <w:rFonts w:ascii="Arial Narrow" w:eastAsia="Times New Roman" w:hAnsi="Arial Narrow" w:cs="Tahoma"/>
                <w:color w:val="000000"/>
                <w:sz w:val="16"/>
                <w:szCs w:val="16"/>
                <w:lang w:val="es-MX" w:eastAsia="es-MX"/>
              </w:rPr>
              <w:t>NA</w:t>
            </w:r>
          </w:p>
        </w:tc>
        <w:tc>
          <w:tcPr>
            <w:tcW w:w="1617" w:type="dxa"/>
            <w:shd w:val="clear" w:color="auto" w:fill="FFFFFF"/>
            <w:vAlign w:val="center"/>
          </w:tcPr>
          <w:p w:rsidR="006F7063" w:rsidRPr="0002141C" w:rsidRDefault="006F7063" w:rsidP="00A95457">
            <w:pPr>
              <w:jc w:val="right"/>
              <w:rPr>
                <w:rFonts w:ascii="Arial Narrow" w:hAnsi="Arial Narrow" w:cs="Tahoma"/>
                <w:color w:val="000000"/>
                <w:sz w:val="16"/>
                <w:szCs w:val="16"/>
              </w:rPr>
            </w:pPr>
            <w:r w:rsidRPr="0002141C">
              <w:rPr>
                <w:rFonts w:ascii="Arial Narrow" w:hAnsi="Arial Narrow" w:cs="Tahoma"/>
                <w:color w:val="000000"/>
                <w:sz w:val="16"/>
                <w:szCs w:val="16"/>
              </w:rPr>
              <w:t>432,698.60</w:t>
            </w:r>
          </w:p>
        </w:tc>
      </w:tr>
      <w:tr w:rsidR="006F7063" w:rsidRPr="0002141C" w:rsidTr="006F7063">
        <w:trPr>
          <w:trHeight w:val="334"/>
          <w:jc w:val="center"/>
        </w:trPr>
        <w:tc>
          <w:tcPr>
            <w:tcW w:w="993" w:type="dxa"/>
            <w:vMerge/>
            <w:shd w:val="clear" w:color="auto" w:fill="FFFFFF"/>
            <w:noWrap/>
            <w:vAlign w:val="center"/>
          </w:tcPr>
          <w:p w:rsidR="006F7063" w:rsidRPr="0002141C" w:rsidRDefault="006F7063" w:rsidP="00A95457">
            <w:pPr>
              <w:rPr>
                <w:rFonts w:ascii="Arial Narrow" w:eastAsia="Times New Roman" w:hAnsi="Arial Narrow" w:cs="Tahoma"/>
                <w:b/>
                <w:bCs/>
                <w:color w:val="000000"/>
                <w:sz w:val="16"/>
                <w:szCs w:val="16"/>
                <w:lang w:val="es-MX" w:eastAsia="es-MX"/>
              </w:rPr>
            </w:pPr>
          </w:p>
        </w:tc>
        <w:tc>
          <w:tcPr>
            <w:tcW w:w="1801" w:type="dxa"/>
            <w:shd w:val="clear" w:color="auto" w:fill="FFFFFF"/>
            <w:vAlign w:val="center"/>
          </w:tcPr>
          <w:p w:rsidR="006F7063" w:rsidRPr="0002141C" w:rsidRDefault="006F7063" w:rsidP="00A95457">
            <w:pPr>
              <w:rPr>
                <w:rFonts w:ascii="Arial Narrow" w:eastAsia="Times New Roman" w:hAnsi="Arial Narrow" w:cs="Tahoma"/>
                <w:color w:val="000000"/>
                <w:sz w:val="16"/>
                <w:szCs w:val="16"/>
                <w:lang w:eastAsia="es-MX"/>
              </w:rPr>
            </w:pPr>
            <w:r w:rsidRPr="0002141C">
              <w:rPr>
                <w:rFonts w:ascii="Arial Narrow" w:eastAsia="Times New Roman" w:hAnsi="Arial Narrow" w:cs="Tahoma"/>
                <w:color w:val="000000"/>
                <w:sz w:val="16"/>
                <w:szCs w:val="16"/>
                <w:lang w:eastAsia="es-MX"/>
              </w:rPr>
              <w:t>Módulo de Recaudación Auxiliar González Ortega</w:t>
            </w:r>
          </w:p>
        </w:tc>
        <w:tc>
          <w:tcPr>
            <w:tcW w:w="85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w:t>
            </w:r>
          </w:p>
        </w:tc>
        <w:tc>
          <w:tcPr>
            <w:tcW w:w="1160"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23</w:t>
            </w:r>
          </w:p>
        </w:tc>
        <w:tc>
          <w:tcPr>
            <w:tcW w:w="101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23</w:t>
            </w:r>
          </w:p>
        </w:tc>
        <w:tc>
          <w:tcPr>
            <w:tcW w:w="106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23</w:t>
            </w:r>
          </w:p>
        </w:tc>
        <w:tc>
          <w:tcPr>
            <w:tcW w:w="1160" w:type="dxa"/>
            <w:shd w:val="clear" w:color="auto" w:fill="FFFFFF"/>
            <w:noWrap/>
            <w:vAlign w:val="center"/>
          </w:tcPr>
          <w:p w:rsidR="006F7063" w:rsidRPr="0002141C" w:rsidRDefault="006F7063" w:rsidP="00A95457">
            <w:pPr>
              <w:jc w:val="center"/>
              <w:rPr>
                <w:rFonts w:ascii="Arial Narrow" w:hAnsi="Arial Narrow"/>
              </w:rPr>
            </w:pPr>
            <w:r w:rsidRPr="0002141C">
              <w:rPr>
                <w:rFonts w:ascii="Arial Narrow" w:eastAsia="Times New Roman" w:hAnsi="Arial Narrow" w:cs="Tahoma"/>
                <w:color w:val="000000"/>
                <w:sz w:val="16"/>
                <w:szCs w:val="16"/>
                <w:lang w:val="es-MX" w:eastAsia="es-MX"/>
              </w:rPr>
              <w:t>NA</w:t>
            </w:r>
          </w:p>
        </w:tc>
        <w:tc>
          <w:tcPr>
            <w:tcW w:w="1617" w:type="dxa"/>
            <w:shd w:val="clear" w:color="auto" w:fill="FFFFFF"/>
            <w:vAlign w:val="center"/>
          </w:tcPr>
          <w:p w:rsidR="006F7063" w:rsidRPr="0002141C" w:rsidRDefault="006F7063" w:rsidP="00A95457">
            <w:pPr>
              <w:jc w:val="right"/>
              <w:rPr>
                <w:rFonts w:ascii="Arial Narrow" w:hAnsi="Arial Narrow" w:cs="Tahoma"/>
                <w:color w:val="000000"/>
                <w:sz w:val="16"/>
                <w:szCs w:val="16"/>
              </w:rPr>
            </w:pPr>
            <w:r w:rsidRPr="0002141C">
              <w:rPr>
                <w:rFonts w:ascii="Arial Narrow" w:hAnsi="Arial Narrow" w:cs="Tahoma"/>
                <w:color w:val="000000"/>
                <w:sz w:val="16"/>
                <w:szCs w:val="16"/>
              </w:rPr>
              <w:t>1,503,612.50</w:t>
            </w:r>
          </w:p>
        </w:tc>
      </w:tr>
      <w:tr w:rsidR="006F7063" w:rsidRPr="0002141C" w:rsidTr="006F7063">
        <w:trPr>
          <w:trHeight w:val="334"/>
          <w:jc w:val="center"/>
        </w:trPr>
        <w:tc>
          <w:tcPr>
            <w:tcW w:w="993" w:type="dxa"/>
            <w:vMerge/>
            <w:shd w:val="clear" w:color="auto" w:fill="FFFFFF"/>
            <w:noWrap/>
            <w:vAlign w:val="center"/>
          </w:tcPr>
          <w:p w:rsidR="006F7063" w:rsidRPr="0002141C" w:rsidRDefault="006F7063" w:rsidP="00A95457">
            <w:pPr>
              <w:rPr>
                <w:rFonts w:ascii="Arial Narrow" w:eastAsia="Times New Roman" w:hAnsi="Arial Narrow" w:cs="Tahoma"/>
                <w:b/>
                <w:bCs/>
                <w:color w:val="000000"/>
                <w:sz w:val="16"/>
                <w:szCs w:val="16"/>
                <w:lang w:val="es-MX" w:eastAsia="es-MX"/>
              </w:rPr>
            </w:pPr>
          </w:p>
        </w:tc>
        <w:tc>
          <w:tcPr>
            <w:tcW w:w="1801" w:type="dxa"/>
            <w:shd w:val="clear" w:color="auto" w:fill="FFFFFF"/>
            <w:vAlign w:val="center"/>
          </w:tcPr>
          <w:p w:rsidR="006F7063" w:rsidRPr="0002141C" w:rsidRDefault="006F7063" w:rsidP="00A95457">
            <w:pP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Módulo Sistema Municipal de Transporte</w:t>
            </w:r>
          </w:p>
        </w:tc>
        <w:tc>
          <w:tcPr>
            <w:tcW w:w="85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NA</w:t>
            </w:r>
          </w:p>
        </w:tc>
        <w:tc>
          <w:tcPr>
            <w:tcW w:w="1160"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18</w:t>
            </w:r>
          </w:p>
        </w:tc>
        <w:tc>
          <w:tcPr>
            <w:tcW w:w="101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18</w:t>
            </w:r>
          </w:p>
        </w:tc>
        <w:tc>
          <w:tcPr>
            <w:tcW w:w="106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18</w:t>
            </w:r>
          </w:p>
        </w:tc>
        <w:tc>
          <w:tcPr>
            <w:tcW w:w="1160" w:type="dxa"/>
            <w:shd w:val="clear" w:color="auto" w:fill="FFFFFF"/>
            <w:noWrap/>
            <w:vAlign w:val="center"/>
          </w:tcPr>
          <w:p w:rsidR="006F7063" w:rsidRPr="0002141C" w:rsidRDefault="006F7063" w:rsidP="00A95457">
            <w:pPr>
              <w:jc w:val="center"/>
              <w:rPr>
                <w:rFonts w:ascii="Arial Narrow" w:hAnsi="Arial Narrow"/>
              </w:rPr>
            </w:pPr>
            <w:r w:rsidRPr="0002141C">
              <w:rPr>
                <w:rFonts w:ascii="Arial Narrow" w:eastAsia="Times New Roman" w:hAnsi="Arial Narrow" w:cs="Tahoma"/>
                <w:color w:val="000000"/>
                <w:sz w:val="16"/>
                <w:szCs w:val="16"/>
                <w:lang w:val="es-MX" w:eastAsia="es-MX"/>
              </w:rPr>
              <w:t>NA</w:t>
            </w:r>
          </w:p>
        </w:tc>
        <w:tc>
          <w:tcPr>
            <w:tcW w:w="1617" w:type="dxa"/>
            <w:shd w:val="clear" w:color="auto" w:fill="FFFFFF"/>
            <w:vAlign w:val="center"/>
          </w:tcPr>
          <w:p w:rsidR="006F7063" w:rsidRPr="0002141C" w:rsidRDefault="006F7063" w:rsidP="00A95457">
            <w:pPr>
              <w:jc w:val="right"/>
              <w:rPr>
                <w:rFonts w:ascii="Arial Narrow" w:hAnsi="Arial Narrow" w:cs="Tahoma"/>
                <w:color w:val="000000"/>
                <w:sz w:val="16"/>
                <w:szCs w:val="16"/>
              </w:rPr>
            </w:pPr>
            <w:r w:rsidRPr="0002141C">
              <w:rPr>
                <w:rFonts w:ascii="Arial Narrow" w:hAnsi="Arial Narrow" w:cs="Tahoma"/>
                <w:color w:val="000000"/>
                <w:sz w:val="16"/>
                <w:szCs w:val="16"/>
              </w:rPr>
              <w:t>387,306.40</w:t>
            </w:r>
          </w:p>
        </w:tc>
      </w:tr>
      <w:tr w:rsidR="006F7063" w:rsidRPr="0002141C" w:rsidTr="006F7063">
        <w:trPr>
          <w:trHeight w:val="334"/>
          <w:jc w:val="center"/>
        </w:trPr>
        <w:tc>
          <w:tcPr>
            <w:tcW w:w="993" w:type="dxa"/>
            <w:vMerge/>
            <w:shd w:val="clear" w:color="auto" w:fill="FFFFFF"/>
            <w:noWrap/>
            <w:vAlign w:val="center"/>
          </w:tcPr>
          <w:p w:rsidR="006F7063" w:rsidRPr="0002141C" w:rsidRDefault="006F7063" w:rsidP="00A95457">
            <w:pPr>
              <w:rPr>
                <w:rFonts w:ascii="Arial Narrow" w:eastAsia="Times New Roman" w:hAnsi="Arial Narrow" w:cs="Tahoma"/>
                <w:b/>
                <w:bCs/>
                <w:color w:val="000000"/>
                <w:sz w:val="16"/>
                <w:szCs w:val="16"/>
                <w:lang w:val="es-MX" w:eastAsia="es-MX"/>
              </w:rPr>
            </w:pPr>
          </w:p>
        </w:tc>
        <w:tc>
          <w:tcPr>
            <w:tcW w:w="1801" w:type="dxa"/>
            <w:shd w:val="clear" w:color="auto" w:fill="FFFFFF"/>
            <w:vAlign w:val="center"/>
          </w:tcPr>
          <w:p w:rsidR="006F7063" w:rsidRPr="0002141C" w:rsidRDefault="006F7063" w:rsidP="00A95457">
            <w:pPr>
              <w:rPr>
                <w:rFonts w:ascii="Arial Narrow" w:eastAsia="Times New Roman" w:hAnsi="Arial Narrow" w:cs="Tahoma"/>
                <w:color w:val="000000"/>
                <w:sz w:val="16"/>
                <w:szCs w:val="16"/>
                <w:lang w:val="es-MX" w:eastAsia="es-MX"/>
              </w:rPr>
            </w:pPr>
            <w:proofErr w:type="spellStart"/>
            <w:r w:rsidRPr="0002141C">
              <w:rPr>
                <w:rFonts w:ascii="Arial Narrow" w:eastAsia="Times New Roman" w:hAnsi="Arial Narrow" w:cs="Tahoma"/>
                <w:color w:val="000000"/>
                <w:sz w:val="16"/>
                <w:szCs w:val="16"/>
                <w:lang w:val="es-MX" w:eastAsia="es-MX"/>
              </w:rPr>
              <w:t>Subrecaudación</w:t>
            </w:r>
            <w:proofErr w:type="spellEnd"/>
            <w:r w:rsidRPr="0002141C">
              <w:rPr>
                <w:rFonts w:ascii="Arial Narrow" w:eastAsia="Times New Roman" w:hAnsi="Arial Narrow" w:cs="Tahoma"/>
                <w:color w:val="000000"/>
                <w:sz w:val="16"/>
                <w:szCs w:val="16"/>
                <w:lang w:val="es-MX" w:eastAsia="es-MX"/>
              </w:rPr>
              <w:t xml:space="preserve"> Auxiliar de Rentas San Felipe</w:t>
            </w:r>
          </w:p>
        </w:tc>
        <w:tc>
          <w:tcPr>
            <w:tcW w:w="85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w:t>
            </w:r>
          </w:p>
        </w:tc>
        <w:tc>
          <w:tcPr>
            <w:tcW w:w="1160"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12</w:t>
            </w:r>
          </w:p>
        </w:tc>
        <w:tc>
          <w:tcPr>
            <w:tcW w:w="101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w:t>
            </w:r>
          </w:p>
        </w:tc>
        <w:tc>
          <w:tcPr>
            <w:tcW w:w="106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12</w:t>
            </w:r>
          </w:p>
        </w:tc>
        <w:tc>
          <w:tcPr>
            <w:tcW w:w="1160"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NA</w:t>
            </w:r>
          </w:p>
        </w:tc>
        <w:tc>
          <w:tcPr>
            <w:tcW w:w="1617" w:type="dxa"/>
            <w:shd w:val="clear" w:color="auto" w:fill="FFFFFF"/>
            <w:vAlign w:val="center"/>
          </w:tcPr>
          <w:p w:rsidR="006F7063" w:rsidRPr="0002141C" w:rsidRDefault="006F7063" w:rsidP="00A95457">
            <w:pPr>
              <w:jc w:val="right"/>
              <w:rPr>
                <w:rFonts w:ascii="Arial Narrow" w:hAnsi="Arial Narrow" w:cs="Tahoma"/>
                <w:color w:val="000000"/>
                <w:sz w:val="16"/>
                <w:szCs w:val="16"/>
              </w:rPr>
            </w:pPr>
            <w:r w:rsidRPr="0002141C">
              <w:rPr>
                <w:rFonts w:ascii="Arial Narrow" w:hAnsi="Arial Narrow" w:cs="Tahoma"/>
                <w:color w:val="000000"/>
                <w:sz w:val="16"/>
                <w:szCs w:val="16"/>
              </w:rPr>
              <w:t>446,205.05</w:t>
            </w:r>
          </w:p>
        </w:tc>
      </w:tr>
      <w:tr w:rsidR="006F7063" w:rsidRPr="0002141C" w:rsidTr="006F7063">
        <w:trPr>
          <w:trHeight w:val="334"/>
          <w:jc w:val="center"/>
        </w:trPr>
        <w:tc>
          <w:tcPr>
            <w:tcW w:w="993" w:type="dxa"/>
            <w:vMerge w:val="restart"/>
            <w:shd w:val="clear" w:color="auto" w:fill="FFFFFF"/>
            <w:noWrap/>
            <w:vAlign w:val="center"/>
          </w:tcPr>
          <w:p w:rsidR="006F7063" w:rsidRPr="0002141C" w:rsidRDefault="006F7063" w:rsidP="00A95457">
            <w:pPr>
              <w:jc w:val="center"/>
              <w:rPr>
                <w:rFonts w:ascii="Arial Narrow" w:eastAsia="Times New Roman" w:hAnsi="Arial Narrow" w:cs="Tahoma"/>
                <w:b/>
                <w:bCs/>
                <w:color w:val="000000"/>
                <w:sz w:val="16"/>
                <w:szCs w:val="16"/>
                <w:lang w:val="es-MX" w:eastAsia="es-MX"/>
              </w:rPr>
            </w:pPr>
            <w:r w:rsidRPr="0002141C">
              <w:rPr>
                <w:rFonts w:ascii="Arial Narrow" w:eastAsia="Times New Roman" w:hAnsi="Arial Narrow" w:cs="Tahoma"/>
                <w:b/>
                <w:bCs/>
                <w:color w:val="000000"/>
                <w:sz w:val="16"/>
                <w:szCs w:val="16"/>
                <w:lang w:val="es-MX" w:eastAsia="es-MX"/>
              </w:rPr>
              <w:t>Tijuana</w:t>
            </w:r>
          </w:p>
        </w:tc>
        <w:tc>
          <w:tcPr>
            <w:tcW w:w="1801" w:type="dxa"/>
            <w:shd w:val="clear" w:color="auto" w:fill="FFFFFF"/>
            <w:vAlign w:val="center"/>
          </w:tcPr>
          <w:p w:rsidR="006F7063" w:rsidRPr="0002141C" w:rsidRDefault="006F7063" w:rsidP="00A95457">
            <w:pP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Recaudación de Rentas Tijuana</w:t>
            </w:r>
          </w:p>
        </w:tc>
        <w:tc>
          <w:tcPr>
            <w:tcW w:w="85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w:t>
            </w:r>
          </w:p>
        </w:tc>
        <w:tc>
          <w:tcPr>
            <w:tcW w:w="1160"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20</w:t>
            </w:r>
          </w:p>
        </w:tc>
        <w:tc>
          <w:tcPr>
            <w:tcW w:w="101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20</w:t>
            </w:r>
          </w:p>
        </w:tc>
        <w:tc>
          <w:tcPr>
            <w:tcW w:w="106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20</w:t>
            </w:r>
          </w:p>
        </w:tc>
        <w:tc>
          <w:tcPr>
            <w:tcW w:w="1160"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20</w:t>
            </w:r>
          </w:p>
        </w:tc>
        <w:tc>
          <w:tcPr>
            <w:tcW w:w="1617" w:type="dxa"/>
            <w:shd w:val="clear" w:color="auto" w:fill="FFFFFF"/>
            <w:vAlign w:val="center"/>
          </w:tcPr>
          <w:p w:rsidR="006F7063" w:rsidRPr="0002141C" w:rsidRDefault="006F7063" w:rsidP="00A95457">
            <w:pPr>
              <w:jc w:val="right"/>
              <w:rPr>
                <w:rFonts w:ascii="Arial Narrow" w:hAnsi="Arial Narrow" w:cs="Tahoma"/>
                <w:color w:val="000000"/>
                <w:sz w:val="16"/>
                <w:szCs w:val="16"/>
              </w:rPr>
            </w:pPr>
            <w:r w:rsidRPr="0002141C">
              <w:rPr>
                <w:rFonts w:ascii="Arial Narrow" w:hAnsi="Arial Narrow" w:cs="Tahoma"/>
                <w:color w:val="000000"/>
                <w:sz w:val="16"/>
                <w:szCs w:val="16"/>
              </w:rPr>
              <w:t>10,370,351.94</w:t>
            </w:r>
          </w:p>
        </w:tc>
      </w:tr>
      <w:tr w:rsidR="006F7063" w:rsidRPr="0002141C" w:rsidTr="006F7063">
        <w:trPr>
          <w:trHeight w:val="334"/>
          <w:jc w:val="center"/>
        </w:trPr>
        <w:tc>
          <w:tcPr>
            <w:tcW w:w="993" w:type="dxa"/>
            <w:vMerge/>
            <w:shd w:val="clear" w:color="auto" w:fill="FFFFFF"/>
            <w:noWrap/>
            <w:vAlign w:val="center"/>
          </w:tcPr>
          <w:p w:rsidR="006F7063" w:rsidRPr="0002141C" w:rsidRDefault="006F7063" w:rsidP="00A95457">
            <w:pPr>
              <w:rPr>
                <w:rFonts w:ascii="Arial Narrow" w:eastAsia="Times New Roman" w:hAnsi="Arial Narrow" w:cs="Tahoma"/>
                <w:b/>
                <w:bCs/>
                <w:color w:val="000000"/>
                <w:sz w:val="16"/>
                <w:szCs w:val="16"/>
                <w:lang w:val="es-MX" w:eastAsia="es-MX"/>
              </w:rPr>
            </w:pPr>
          </w:p>
        </w:tc>
        <w:tc>
          <w:tcPr>
            <w:tcW w:w="1801" w:type="dxa"/>
            <w:shd w:val="clear" w:color="auto" w:fill="FFFFFF"/>
            <w:vAlign w:val="center"/>
          </w:tcPr>
          <w:p w:rsidR="006F7063" w:rsidRPr="0002141C" w:rsidRDefault="006F7063" w:rsidP="00A95457">
            <w:pPr>
              <w:rPr>
                <w:rFonts w:ascii="Arial Narrow" w:eastAsia="Times New Roman" w:hAnsi="Arial Narrow" w:cs="Tahoma"/>
                <w:color w:val="000000"/>
                <w:sz w:val="16"/>
                <w:szCs w:val="16"/>
                <w:lang w:eastAsia="es-MX"/>
              </w:rPr>
            </w:pPr>
            <w:r w:rsidRPr="0002141C">
              <w:rPr>
                <w:rFonts w:ascii="Arial Narrow" w:eastAsia="Times New Roman" w:hAnsi="Arial Narrow" w:cs="Tahoma"/>
                <w:color w:val="000000"/>
                <w:sz w:val="16"/>
                <w:szCs w:val="16"/>
                <w:lang w:eastAsia="es-MX"/>
              </w:rPr>
              <w:t>Módulo CANACO</w:t>
            </w:r>
          </w:p>
        </w:tc>
        <w:tc>
          <w:tcPr>
            <w:tcW w:w="85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w:t>
            </w:r>
          </w:p>
        </w:tc>
        <w:tc>
          <w:tcPr>
            <w:tcW w:w="1160"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23</w:t>
            </w:r>
          </w:p>
        </w:tc>
        <w:tc>
          <w:tcPr>
            <w:tcW w:w="101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23</w:t>
            </w:r>
          </w:p>
        </w:tc>
        <w:tc>
          <w:tcPr>
            <w:tcW w:w="106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23</w:t>
            </w:r>
          </w:p>
        </w:tc>
        <w:tc>
          <w:tcPr>
            <w:tcW w:w="1160" w:type="dxa"/>
            <w:shd w:val="clear" w:color="auto" w:fill="FFFFFF"/>
            <w:noWrap/>
            <w:vAlign w:val="center"/>
          </w:tcPr>
          <w:p w:rsidR="006F7063" w:rsidRPr="0002141C" w:rsidRDefault="006F7063" w:rsidP="00A95457">
            <w:pPr>
              <w:jc w:val="center"/>
              <w:rPr>
                <w:rFonts w:ascii="Arial Narrow" w:hAnsi="Arial Narrow"/>
              </w:rPr>
            </w:pPr>
            <w:r w:rsidRPr="0002141C">
              <w:rPr>
                <w:rFonts w:ascii="Arial Narrow" w:eastAsia="Times New Roman" w:hAnsi="Arial Narrow" w:cs="Tahoma"/>
                <w:color w:val="000000"/>
                <w:sz w:val="16"/>
                <w:szCs w:val="16"/>
                <w:lang w:val="es-MX" w:eastAsia="es-MX"/>
              </w:rPr>
              <w:t>NA</w:t>
            </w:r>
          </w:p>
        </w:tc>
        <w:tc>
          <w:tcPr>
            <w:tcW w:w="1617" w:type="dxa"/>
            <w:shd w:val="clear" w:color="auto" w:fill="FFFFFF"/>
            <w:vAlign w:val="center"/>
          </w:tcPr>
          <w:p w:rsidR="006F7063" w:rsidRPr="0002141C" w:rsidRDefault="006F7063" w:rsidP="00A95457">
            <w:pPr>
              <w:jc w:val="right"/>
              <w:rPr>
                <w:rFonts w:ascii="Arial Narrow" w:hAnsi="Arial Narrow" w:cs="Tahoma"/>
                <w:color w:val="000000"/>
                <w:sz w:val="16"/>
                <w:szCs w:val="16"/>
              </w:rPr>
            </w:pPr>
            <w:r w:rsidRPr="0002141C">
              <w:rPr>
                <w:rFonts w:ascii="Arial Narrow" w:hAnsi="Arial Narrow" w:cs="Tahoma"/>
                <w:color w:val="000000"/>
                <w:sz w:val="16"/>
                <w:szCs w:val="16"/>
              </w:rPr>
              <w:t>549,065.90</w:t>
            </w:r>
          </w:p>
        </w:tc>
      </w:tr>
      <w:tr w:rsidR="006F7063" w:rsidRPr="0002141C" w:rsidTr="006F7063">
        <w:trPr>
          <w:trHeight w:val="334"/>
          <w:jc w:val="center"/>
        </w:trPr>
        <w:tc>
          <w:tcPr>
            <w:tcW w:w="993" w:type="dxa"/>
            <w:vMerge/>
            <w:shd w:val="clear" w:color="auto" w:fill="FFFFFF"/>
            <w:noWrap/>
            <w:vAlign w:val="center"/>
          </w:tcPr>
          <w:p w:rsidR="006F7063" w:rsidRPr="0002141C" w:rsidRDefault="006F7063" w:rsidP="00A95457">
            <w:pPr>
              <w:rPr>
                <w:rFonts w:ascii="Arial Narrow" w:eastAsia="Times New Roman" w:hAnsi="Arial Narrow" w:cs="Tahoma"/>
                <w:b/>
                <w:bCs/>
                <w:color w:val="000000"/>
                <w:sz w:val="16"/>
                <w:szCs w:val="16"/>
                <w:lang w:val="es-MX" w:eastAsia="es-MX"/>
              </w:rPr>
            </w:pPr>
          </w:p>
        </w:tc>
        <w:tc>
          <w:tcPr>
            <w:tcW w:w="1801" w:type="dxa"/>
            <w:shd w:val="clear" w:color="auto" w:fill="FFFFFF"/>
            <w:vAlign w:val="center"/>
          </w:tcPr>
          <w:p w:rsidR="006F7063" w:rsidRPr="0002141C" w:rsidRDefault="006F7063" w:rsidP="00A95457">
            <w:pPr>
              <w:rPr>
                <w:rFonts w:ascii="Arial Narrow" w:eastAsia="Times New Roman" w:hAnsi="Arial Narrow" w:cs="Tahoma"/>
                <w:color w:val="000000"/>
                <w:sz w:val="16"/>
                <w:szCs w:val="16"/>
                <w:lang w:eastAsia="es-MX"/>
              </w:rPr>
            </w:pPr>
            <w:r w:rsidRPr="0002141C">
              <w:rPr>
                <w:rFonts w:ascii="Arial Narrow" w:eastAsia="Times New Roman" w:hAnsi="Arial Narrow" w:cs="Tahoma"/>
                <w:color w:val="000000"/>
                <w:sz w:val="16"/>
                <w:szCs w:val="16"/>
                <w:lang w:eastAsia="es-MX"/>
              </w:rPr>
              <w:t>Módulo Benítez</w:t>
            </w:r>
          </w:p>
        </w:tc>
        <w:tc>
          <w:tcPr>
            <w:tcW w:w="85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w:t>
            </w:r>
          </w:p>
        </w:tc>
        <w:tc>
          <w:tcPr>
            <w:tcW w:w="1160"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17</w:t>
            </w:r>
          </w:p>
        </w:tc>
        <w:tc>
          <w:tcPr>
            <w:tcW w:w="101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17</w:t>
            </w:r>
          </w:p>
        </w:tc>
        <w:tc>
          <w:tcPr>
            <w:tcW w:w="106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17</w:t>
            </w:r>
          </w:p>
        </w:tc>
        <w:tc>
          <w:tcPr>
            <w:tcW w:w="1160" w:type="dxa"/>
            <w:shd w:val="clear" w:color="auto" w:fill="FFFFFF"/>
            <w:noWrap/>
            <w:vAlign w:val="center"/>
          </w:tcPr>
          <w:p w:rsidR="006F7063" w:rsidRPr="0002141C" w:rsidRDefault="006F7063" w:rsidP="00A95457">
            <w:pPr>
              <w:jc w:val="center"/>
              <w:rPr>
                <w:rFonts w:ascii="Arial Narrow" w:hAnsi="Arial Narrow"/>
              </w:rPr>
            </w:pPr>
            <w:r w:rsidRPr="0002141C">
              <w:rPr>
                <w:rFonts w:ascii="Arial Narrow" w:eastAsia="Times New Roman" w:hAnsi="Arial Narrow" w:cs="Tahoma"/>
                <w:color w:val="000000"/>
                <w:sz w:val="16"/>
                <w:szCs w:val="16"/>
                <w:lang w:val="es-MX" w:eastAsia="es-MX"/>
              </w:rPr>
              <w:t>NA</w:t>
            </w:r>
          </w:p>
        </w:tc>
        <w:tc>
          <w:tcPr>
            <w:tcW w:w="1617" w:type="dxa"/>
            <w:shd w:val="clear" w:color="auto" w:fill="FFFFFF"/>
            <w:vAlign w:val="center"/>
          </w:tcPr>
          <w:p w:rsidR="006F7063" w:rsidRPr="0002141C" w:rsidRDefault="006F7063" w:rsidP="00A95457">
            <w:pPr>
              <w:jc w:val="right"/>
              <w:rPr>
                <w:rFonts w:ascii="Arial Narrow" w:hAnsi="Arial Narrow" w:cs="Tahoma"/>
                <w:color w:val="000000"/>
                <w:sz w:val="16"/>
                <w:szCs w:val="16"/>
              </w:rPr>
            </w:pPr>
            <w:r w:rsidRPr="0002141C">
              <w:rPr>
                <w:rFonts w:ascii="Arial Narrow" w:hAnsi="Arial Narrow" w:cs="Tahoma"/>
                <w:color w:val="000000"/>
                <w:sz w:val="16"/>
                <w:szCs w:val="16"/>
              </w:rPr>
              <w:t>1,018,349.80</w:t>
            </w:r>
          </w:p>
        </w:tc>
      </w:tr>
      <w:tr w:rsidR="006F7063" w:rsidRPr="0002141C" w:rsidTr="006F7063">
        <w:trPr>
          <w:trHeight w:val="334"/>
          <w:jc w:val="center"/>
        </w:trPr>
        <w:tc>
          <w:tcPr>
            <w:tcW w:w="993" w:type="dxa"/>
            <w:vMerge/>
            <w:shd w:val="clear" w:color="auto" w:fill="FFFFFF"/>
            <w:noWrap/>
            <w:vAlign w:val="center"/>
          </w:tcPr>
          <w:p w:rsidR="006F7063" w:rsidRPr="0002141C" w:rsidRDefault="006F7063" w:rsidP="00A95457">
            <w:pPr>
              <w:rPr>
                <w:rFonts w:ascii="Arial Narrow" w:eastAsia="Times New Roman" w:hAnsi="Arial Narrow" w:cs="Tahoma"/>
                <w:b/>
                <w:bCs/>
                <w:color w:val="000000"/>
                <w:sz w:val="16"/>
                <w:szCs w:val="16"/>
                <w:lang w:val="es-MX" w:eastAsia="es-MX"/>
              </w:rPr>
            </w:pPr>
          </w:p>
        </w:tc>
        <w:tc>
          <w:tcPr>
            <w:tcW w:w="1801" w:type="dxa"/>
            <w:shd w:val="clear" w:color="auto" w:fill="FFFFFF"/>
            <w:vAlign w:val="center"/>
          </w:tcPr>
          <w:p w:rsidR="006F7063" w:rsidRPr="0002141C" w:rsidRDefault="006F7063" w:rsidP="00A95457">
            <w:pPr>
              <w:rPr>
                <w:rFonts w:ascii="Arial Narrow" w:eastAsia="Times New Roman" w:hAnsi="Arial Narrow" w:cs="Tahoma"/>
                <w:color w:val="000000"/>
                <w:sz w:val="16"/>
                <w:szCs w:val="16"/>
                <w:lang w:eastAsia="es-MX"/>
              </w:rPr>
            </w:pPr>
            <w:r w:rsidRPr="0002141C">
              <w:rPr>
                <w:rFonts w:ascii="Arial Narrow" w:eastAsia="Times New Roman" w:hAnsi="Arial Narrow" w:cs="Tahoma"/>
                <w:color w:val="000000"/>
                <w:sz w:val="16"/>
                <w:szCs w:val="16"/>
                <w:lang w:eastAsia="es-MX"/>
              </w:rPr>
              <w:t>Módulo Playas de Tijuana</w:t>
            </w:r>
          </w:p>
        </w:tc>
        <w:tc>
          <w:tcPr>
            <w:tcW w:w="85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w:t>
            </w:r>
          </w:p>
        </w:tc>
        <w:tc>
          <w:tcPr>
            <w:tcW w:w="1160"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20</w:t>
            </w:r>
          </w:p>
        </w:tc>
        <w:tc>
          <w:tcPr>
            <w:tcW w:w="101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20</w:t>
            </w:r>
          </w:p>
        </w:tc>
        <w:tc>
          <w:tcPr>
            <w:tcW w:w="106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20</w:t>
            </w:r>
          </w:p>
        </w:tc>
        <w:tc>
          <w:tcPr>
            <w:tcW w:w="1160" w:type="dxa"/>
            <w:shd w:val="clear" w:color="auto" w:fill="FFFFFF"/>
            <w:noWrap/>
            <w:vAlign w:val="center"/>
          </w:tcPr>
          <w:p w:rsidR="006F7063" w:rsidRPr="0002141C" w:rsidRDefault="006F7063" w:rsidP="00A95457">
            <w:pPr>
              <w:jc w:val="center"/>
              <w:rPr>
                <w:rFonts w:ascii="Arial Narrow" w:hAnsi="Arial Narrow"/>
              </w:rPr>
            </w:pPr>
            <w:r w:rsidRPr="0002141C">
              <w:rPr>
                <w:rFonts w:ascii="Arial Narrow" w:eastAsia="Times New Roman" w:hAnsi="Arial Narrow" w:cs="Tahoma"/>
                <w:color w:val="000000"/>
                <w:sz w:val="16"/>
                <w:szCs w:val="16"/>
                <w:lang w:val="es-MX" w:eastAsia="es-MX"/>
              </w:rPr>
              <w:t>NA</w:t>
            </w:r>
          </w:p>
        </w:tc>
        <w:tc>
          <w:tcPr>
            <w:tcW w:w="1617" w:type="dxa"/>
            <w:shd w:val="clear" w:color="auto" w:fill="FFFFFF"/>
            <w:vAlign w:val="center"/>
          </w:tcPr>
          <w:p w:rsidR="006F7063" w:rsidRPr="0002141C" w:rsidRDefault="006F7063" w:rsidP="00A95457">
            <w:pPr>
              <w:jc w:val="right"/>
              <w:rPr>
                <w:rFonts w:ascii="Arial Narrow" w:hAnsi="Arial Narrow" w:cs="Tahoma"/>
                <w:color w:val="000000"/>
                <w:sz w:val="16"/>
                <w:szCs w:val="16"/>
              </w:rPr>
            </w:pPr>
            <w:r w:rsidRPr="0002141C">
              <w:rPr>
                <w:rFonts w:ascii="Arial Narrow" w:hAnsi="Arial Narrow" w:cs="Tahoma"/>
                <w:color w:val="000000"/>
                <w:sz w:val="16"/>
                <w:szCs w:val="16"/>
              </w:rPr>
              <w:t>983,899.50</w:t>
            </w:r>
          </w:p>
        </w:tc>
      </w:tr>
      <w:tr w:rsidR="006F7063" w:rsidRPr="0002141C" w:rsidTr="006F7063">
        <w:trPr>
          <w:trHeight w:val="334"/>
          <w:jc w:val="center"/>
        </w:trPr>
        <w:tc>
          <w:tcPr>
            <w:tcW w:w="993" w:type="dxa"/>
            <w:vMerge/>
            <w:shd w:val="clear" w:color="auto" w:fill="FFFFFF"/>
            <w:noWrap/>
            <w:vAlign w:val="center"/>
          </w:tcPr>
          <w:p w:rsidR="006F7063" w:rsidRPr="0002141C" w:rsidRDefault="006F7063" w:rsidP="00A95457">
            <w:pPr>
              <w:rPr>
                <w:rFonts w:ascii="Arial Narrow" w:eastAsia="Times New Roman" w:hAnsi="Arial Narrow" w:cs="Tahoma"/>
                <w:b/>
                <w:bCs/>
                <w:color w:val="000000"/>
                <w:sz w:val="16"/>
                <w:szCs w:val="16"/>
                <w:lang w:val="es-MX" w:eastAsia="es-MX"/>
              </w:rPr>
            </w:pPr>
          </w:p>
        </w:tc>
        <w:tc>
          <w:tcPr>
            <w:tcW w:w="1801" w:type="dxa"/>
            <w:shd w:val="clear" w:color="auto" w:fill="FFFFFF"/>
            <w:vAlign w:val="center"/>
          </w:tcPr>
          <w:p w:rsidR="006F7063" w:rsidRPr="0002141C" w:rsidRDefault="006F7063" w:rsidP="00A95457">
            <w:pPr>
              <w:rPr>
                <w:rFonts w:ascii="Arial Narrow" w:eastAsia="Times New Roman" w:hAnsi="Arial Narrow" w:cs="Tahoma"/>
                <w:color w:val="000000"/>
                <w:sz w:val="16"/>
                <w:szCs w:val="16"/>
                <w:lang w:eastAsia="es-MX"/>
              </w:rPr>
            </w:pPr>
            <w:r w:rsidRPr="0002141C">
              <w:rPr>
                <w:rFonts w:ascii="Arial Narrow" w:eastAsia="Times New Roman" w:hAnsi="Arial Narrow" w:cs="Tahoma"/>
                <w:color w:val="000000"/>
                <w:sz w:val="16"/>
                <w:szCs w:val="16"/>
                <w:lang w:eastAsia="es-MX"/>
              </w:rPr>
              <w:t>Módulo Vialidad y Transporte</w:t>
            </w:r>
          </w:p>
        </w:tc>
        <w:tc>
          <w:tcPr>
            <w:tcW w:w="85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w:t>
            </w:r>
          </w:p>
        </w:tc>
        <w:tc>
          <w:tcPr>
            <w:tcW w:w="1160" w:type="dxa"/>
            <w:shd w:val="clear" w:color="auto" w:fill="FFFFFF"/>
            <w:noWrap/>
            <w:vAlign w:val="center"/>
          </w:tcPr>
          <w:p w:rsidR="006F7063" w:rsidRPr="0002141C" w:rsidRDefault="006F7063" w:rsidP="00A95457">
            <w:pPr>
              <w:jc w:val="center"/>
              <w:rPr>
                <w:rFonts w:ascii="Arial Narrow" w:hAnsi="Arial Narrow"/>
              </w:rPr>
            </w:pPr>
            <w:r w:rsidRPr="0002141C">
              <w:rPr>
                <w:rFonts w:ascii="Arial Narrow" w:eastAsia="Times New Roman" w:hAnsi="Arial Narrow" w:cs="Tahoma"/>
                <w:color w:val="000000"/>
                <w:sz w:val="16"/>
                <w:szCs w:val="16"/>
                <w:lang w:val="es-MX" w:eastAsia="es-MX"/>
              </w:rPr>
              <w:t>18</w:t>
            </w:r>
          </w:p>
        </w:tc>
        <w:tc>
          <w:tcPr>
            <w:tcW w:w="101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18</w:t>
            </w:r>
          </w:p>
        </w:tc>
        <w:tc>
          <w:tcPr>
            <w:tcW w:w="1065" w:type="dxa"/>
            <w:shd w:val="clear" w:color="auto" w:fill="FFFFFF"/>
            <w:noWrap/>
            <w:vAlign w:val="center"/>
          </w:tcPr>
          <w:p w:rsidR="006F7063" w:rsidRPr="0002141C" w:rsidRDefault="006F7063" w:rsidP="00A95457">
            <w:pPr>
              <w:jc w:val="center"/>
              <w:rPr>
                <w:rFonts w:ascii="Arial Narrow" w:hAnsi="Arial Narrow"/>
              </w:rPr>
            </w:pPr>
            <w:r w:rsidRPr="0002141C">
              <w:rPr>
                <w:rFonts w:ascii="Arial Narrow" w:eastAsia="Times New Roman" w:hAnsi="Arial Narrow" w:cs="Tahoma"/>
                <w:color w:val="000000"/>
                <w:sz w:val="16"/>
                <w:szCs w:val="16"/>
                <w:lang w:val="es-MX" w:eastAsia="es-MX"/>
              </w:rPr>
              <w:t>18</w:t>
            </w:r>
          </w:p>
        </w:tc>
        <w:tc>
          <w:tcPr>
            <w:tcW w:w="1160" w:type="dxa"/>
            <w:shd w:val="clear" w:color="auto" w:fill="FFFFFF"/>
            <w:noWrap/>
            <w:vAlign w:val="center"/>
          </w:tcPr>
          <w:p w:rsidR="006F7063" w:rsidRPr="0002141C" w:rsidRDefault="006F7063" w:rsidP="00A95457">
            <w:pPr>
              <w:jc w:val="center"/>
              <w:rPr>
                <w:rFonts w:ascii="Arial Narrow" w:hAnsi="Arial Narrow"/>
              </w:rPr>
            </w:pPr>
            <w:r w:rsidRPr="0002141C">
              <w:rPr>
                <w:rFonts w:ascii="Arial Narrow" w:eastAsia="Times New Roman" w:hAnsi="Arial Narrow" w:cs="Tahoma"/>
                <w:color w:val="000000"/>
                <w:sz w:val="16"/>
                <w:szCs w:val="16"/>
                <w:lang w:val="es-MX" w:eastAsia="es-MX"/>
              </w:rPr>
              <w:t>NA</w:t>
            </w:r>
          </w:p>
        </w:tc>
        <w:tc>
          <w:tcPr>
            <w:tcW w:w="1617" w:type="dxa"/>
            <w:shd w:val="clear" w:color="auto" w:fill="FFFFFF"/>
            <w:vAlign w:val="center"/>
          </w:tcPr>
          <w:p w:rsidR="006F7063" w:rsidRPr="0002141C" w:rsidRDefault="006F7063" w:rsidP="00A95457">
            <w:pPr>
              <w:jc w:val="right"/>
              <w:rPr>
                <w:rFonts w:ascii="Arial Narrow" w:hAnsi="Arial Narrow" w:cs="Tahoma"/>
                <w:color w:val="000000"/>
                <w:sz w:val="16"/>
                <w:szCs w:val="16"/>
              </w:rPr>
            </w:pPr>
            <w:r w:rsidRPr="0002141C">
              <w:rPr>
                <w:rFonts w:ascii="Arial Narrow" w:hAnsi="Arial Narrow" w:cs="Tahoma"/>
                <w:color w:val="000000"/>
                <w:sz w:val="16"/>
                <w:szCs w:val="16"/>
              </w:rPr>
              <w:t>2,227,365.30</w:t>
            </w:r>
          </w:p>
        </w:tc>
      </w:tr>
      <w:tr w:rsidR="006F7063" w:rsidRPr="0002141C" w:rsidTr="006F7063">
        <w:trPr>
          <w:trHeight w:val="334"/>
          <w:jc w:val="center"/>
        </w:trPr>
        <w:tc>
          <w:tcPr>
            <w:tcW w:w="993" w:type="dxa"/>
            <w:vMerge/>
            <w:shd w:val="clear" w:color="auto" w:fill="FFFFFF"/>
            <w:noWrap/>
            <w:vAlign w:val="center"/>
          </w:tcPr>
          <w:p w:rsidR="006F7063" w:rsidRPr="0002141C" w:rsidRDefault="006F7063" w:rsidP="00A95457">
            <w:pPr>
              <w:rPr>
                <w:rFonts w:ascii="Arial Narrow" w:eastAsia="Times New Roman" w:hAnsi="Arial Narrow" w:cs="Tahoma"/>
                <w:b/>
                <w:bCs/>
                <w:color w:val="000000"/>
                <w:sz w:val="16"/>
                <w:szCs w:val="16"/>
                <w:lang w:val="es-MX" w:eastAsia="es-MX"/>
              </w:rPr>
            </w:pPr>
          </w:p>
        </w:tc>
        <w:tc>
          <w:tcPr>
            <w:tcW w:w="1801" w:type="dxa"/>
            <w:shd w:val="clear" w:color="auto" w:fill="FFFFFF"/>
            <w:vAlign w:val="center"/>
          </w:tcPr>
          <w:p w:rsidR="006F7063" w:rsidRPr="0002141C" w:rsidRDefault="006F7063" w:rsidP="00A95457">
            <w:pPr>
              <w:rPr>
                <w:rFonts w:ascii="Arial Narrow" w:eastAsia="Times New Roman" w:hAnsi="Arial Narrow" w:cs="Tahoma"/>
                <w:color w:val="000000"/>
                <w:sz w:val="16"/>
                <w:szCs w:val="16"/>
                <w:lang w:eastAsia="es-MX"/>
              </w:rPr>
            </w:pPr>
            <w:r w:rsidRPr="0002141C">
              <w:rPr>
                <w:rFonts w:ascii="Arial Narrow" w:eastAsia="Times New Roman" w:hAnsi="Arial Narrow" w:cs="Tahoma"/>
                <w:color w:val="000000"/>
                <w:sz w:val="16"/>
                <w:szCs w:val="16"/>
                <w:lang w:eastAsia="es-MX"/>
              </w:rPr>
              <w:t xml:space="preserve">Módulo </w:t>
            </w:r>
            <w:proofErr w:type="spellStart"/>
            <w:r w:rsidRPr="0002141C">
              <w:rPr>
                <w:rFonts w:ascii="Arial Narrow" w:eastAsia="Times New Roman" w:hAnsi="Arial Narrow" w:cs="Tahoma"/>
                <w:color w:val="000000"/>
                <w:sz w:val="16"/>
                <w:szCs w:val="16"/>
                <w:lang w:eastAsia="es-MX"/>
              </w:rPr>
              <w:t>Deleg</w:t>
            </w:r>
            <w:proofErr w:type="spellEnd"/>
            <w:r w:rsidRPr="0002141C">
              <w:rPr>
                <w:rFonts w:ascii="Arial Narrow" w:eastAsia="Times New Roman" w:hAnsi="Arial Narrow" w:cs="Tahoma"/>
                <w:color w:val="000000"/>
                <w:sz w:val="16"/>
                <w:szCs w:val="16"/>
                <w:lang w:eastAsia="es-MX"/>
              </w:rPr>
              <w:t>. La Presa</w:t>
            </w:r>
          </w:p>
        </w:tc>
        <w:tc>
          <w:tcPr>
            <w:tcW w:w="85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w:t>
            </w:r>
          </w:p>
        </w:tc>
        <w:tc>
          <w:tcPr>
            <w:tcW w:w="1160"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12</w:t>
            </w:r>
          </w:p>
        </w:tc>
        <w:tc>
          <w:tcPr>
            <w:tcW w:w="101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12</w:t>
            </w:r>
          </w:p>
        </w:tc>
        <w:tc>
          <w:tcPr>
            <w:tcW w:w="106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12</w:t>
            </w:r>
          </w:p>
        </w:tc>
        <w:tc>
          <w:tcPr>
            <w:tcW w:w="1160" w:type="dxa"/>
            <w:shd w:val="clear" w:color="auto" w:fill="FFFFFF"/>
            <w:noWrap/>
            <w:vAlign w:val="center"/>
          </w:tcPr>
          <w:p w:rsidR="006F7063" w:rsidRPr="0002141C" w:rsidRDefault="006F7063" w:rsidP="00A95457">
            <w:pPr>
              <w:jc w:val="center"/>
              <w:rPr>
                <w:rFonts w:ascii="Arial Narrow" w:hAnsi="Arial Narrow"/>
              </w:rPr>
            </w:pPr>
            <w:r w:rsidRPr="0002141C">
              <w:rPr>
                <w:rFonts w:ascii="Arial Narrow" w:hAnsi="Arial Narrow"/>
              </w:rPr>
              <w:t>NA</w:t>
            </w:r>
          </w:p>
        </w:tc>
        <w:tc>
          <w:tcPr>
            <w:tcW w:w="1617" w:type="dxa"/>
            <w:shd w:val="clear" w:color="auto" w:fill="FFFFFF"/>
            <w:vAlign w:val="center"/>
          </w:tcPr>
          <w:p w:rsidR="006F7063" w:rsidRPr="0002141C" w:rsidRDefault="006F7063" w:rsidP="00A95457">
            <w:pPr>
              <w:jc w:val="right"/>
              <w:rPr>
                <w:rFonts w:ascii="Arial Narrow" w:hAnsi="Arial Narrow"/>
                <w:bCs/>
                <w:color w:val="000000"/>
                <w:sz w:val="16"/>
                <w:szCs w:val="16"/>
              </w:rPr>
            </w:pPr>
            <w:r w:rsidRPr="0002141C">
              <w:rPr>
                <w:rFonts w:ascii="Arial Narrow" w:hAnsi="Arial Narrow"/>
                <w:bCs/>
                <w:color w:val="000000"/>
                <w:sz w:val="16"/>
                <w:szCs w:val="16"/>
              </w:rPr>
              <w:t>40,760.10</w:t>
            </w:r>
          </w:p>
        </w:tc>
      </w:tr>
      <w:tr w:rsidR="006F7063" w:rsidRPr="0002141C" w:rsidTr="006F7063">
        <w:trPr>
          <w:trHeight w:val="334"/>
          <w:jc w:val="center"/>
        </w:trPr>
        <w:tc>
          <w:tcPr>
            <w:tcW w:w="993" w:type="dxa"/>
            <w:vMerge w:val="restart"/>
            <w:shd w:val="clear" w:color="auto" w:fill="FFFFFF"/>
            <w:noWrap/>
            <w:vAlign w:val="center"/>
            <w:hideMark/>
          </w:tcPr>
          <w:p w:rsidR="006F7063" w:rsidRPr="0002141C" w:rsidRDefault="006F7063" w:rsidP="00A95457">
            <w:pPr>
              <w:jc w:val="center"/>
              <w:rPr>
                <w:rFonts w:ascii="Arial Narrow" w:eastAsia="Times New Roman" w:hAnsi="Arial Narrow" w:cs="Tahoma"/>
                <w:b/>
                <w:bCs/>
                <w:color w:val="000000"/>
                <w:sz w:val="16"/>
                <w:szCs w:val="16"/>
                <w:lang w:val="es-MX" w:eastAsia="es-MX"/>
              </w:rPr>
            </w:pPr>
            <w:r w:rsidRPr="0002141C">
              <w:rPr>
                <w:rFonts w:ascii="Arial Narrow" w:eastAsia="Times New Roman" w:hAnsi="Arial Narrow" w:cs="Tahoma"/>
                <w:b/>
                <w:bCs/>
                <w:color w:val="000000"/>
                <w:sz w:val="16"/>
                <w:szCs w:val="16"/>
                <w:lang w:val="es-MX" w:eastAsia="es-MX"/>
              </w:rPr>
              <w:t>Ensenada</w:t>
            </w:r>
          </w:p>
        </w:tc>
        <w:tc>
          <w:tcPr>
            <w:tcW w:w="1801" w:type="dxa"/>
            <w:shd w:val="clear" w:color="auto" w:fill="FFFFFF"/>
            <w:vAlign w:val="center"/>
            <w:hideMark/>
          </w:tcPr>
          <w:p w:rsidR="006F7063" w:rsidRPr="0002141C" w:rsidRDefault="006F7063" w:rsidP="00A95457">
            <w:pPr>
              <w:rPr>
                <w:rFonts w:ascii="Arial Narrow" w:eastAsia="Times New Roman" w:hAnsi="Arial Narrow" w:cs="Tahoma"/>
                <w:color w:val="000000"/>
                <w:sz w:val="16"/>
                <w:szCs w:val="16"/>
                <w:lang w:eastAsia="es-MX"/>
              </w:rPr>
            </w:pPr>
            <w:r w:rsidRPr="0002141C">
              <w:rPr>
                <w:rFonts w:ascii="Arial Narrow" w:eastAsia="Times New Roman" w:hAnsi="Arial Narrow" w:cs="Tahoma"/>
                <w:color w:val="000000"/>
                <w:sz w:val="16"/>
                <w:szCs w:val="16"/>
                <w:lang w:eastAsia="es-MX"/>
              </w:rPr>
              <w:t>Módulo Manzana 8</w:t>
            </w:r>
          </w:p>
        </w:tc>
        <w:tc>
          <w:tcPr>
            <w:tcW w:w="85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w:t>
            </w:r>
          </w:p>
        </w:tc>
        <w:tc>
          <w:tcPr>
            <w:tcW w:w="1160"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17</w:t>
            </w:r>
          </w:p>
        </w:tc>
        <w:tc>
          <w:tcPr>
            <w:tcW w:w="101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17</w:t>
            </w:r>
          </w:p>
        </w:tc>
        <w:tc>
          <w:tcPr>
            <w:tcW w:w="106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17</w:t>
            </w:r>
          </w:p>
        </w:tc>
        <w:tc>
          <w:tcPr>
            <w:tcW w:w="1160" w:type="dxa"/>
            <w:shd w:val="clear" w:color="auto" w:fill="FFFFFF"/>
            <w:noWrap/>
            <w:vAlign w:val="center"/>
          </w:tcPr>
          <w:p w:rsidR="006F7063" w:rsidRPr="0002141C" w:rsidRDefault="006F7063" w:rsidP="00A95457">
            <w:pPr>
              <w:jc w:val="center"/>
              <w:rPr>
                <w:rFonts w:ascii="Arial Narrow" w:hAnsi="Arial Narrow"/>
              </w:rPr>
            </w:pPr>
            <w:r w:rsidRPr="0002141C">
              <w:rPr>
                <w:rFonts w:ascii="Arial Narrow" w:eastAsia="Times New Roman" w:hAnsi="Arial Narrow" w:cs="Tahoma"/>
                <w:color w:val="000000"/>
                <w:sz w:val="16"/>
                <w:szCs w:val="16"/>
                <w:lang w:val="es-MX" w:eastAsia="es-MX"/>
              </w:rPr>
              <w:t>NA</w:t>
            </w:r>
          </w:p>
        </w:tc>
        <w:tc>
          <w:tcPr>
            <w:tcW w:w="1617" w:type="dxa"/>
            <w:shd w:val="clear" w:color="auto" w:fill="FFFFFF"/>
            <w:vAlign w:val="center"/>
          </w:tcPr>
          <w:p w:rsidR="006F7063" w:rsidRPr="0002141C" w:rsidRDefault="006F7063" w:rsidP="00A95457">
            <w:pPr>
              <w:jc w:val="right"/>
              <w:rPr>
                <w:rFonts w:ascii="Arial Narrow" w:hAnsi="Arial Narrow" w:cs="Tahoma"/>
                <w:color w:val="000000"/>
                <w:sz w:val="16"/>
                <w:szCs w:val="16"/>
              </w:rPr>
            </w:pPr>
            <w:r w:rsidRPr="0002141C">
              <w:rPr>
                <w:rFonts w:ascii="Arial Narrow" w:hAnsi="Arial Narrow" w:cs="Tahoma"/>
                <w:color w:val="000000"/>
                <w:sz w:val="16"/>
                <w:szCs w:val="16"/>
              </w:rPr>
              <w:t>224,016.70</w:t>
            </w:r>
          </w:p>
        </w:tc>
      </w:tr>
      <w:tr w:rsidR="006F7063" w:rsidRPr="0002141C" w:rsidTr="006F7063">
        <w:trPr>
          <w:trHeight w:val="351"/>
          <w:jc w:val="center"/>
        </w:trPr>
        <w:tc>
          <w:tcPr>
            <w:tcW w:w="993" w:type="dxa"/>
            <w:vMerge/>
            <w:shd w:val="clear" w:color="auto" w:fill="FFFFFF"/>
            <w:vAlign w:val="center"/>
            <w:hideMark/>
          </w:tcPr>
          <w:p w:rsidR="006F7063" w:rsidRPr="0002141C" w:rsidRDefault="006F7063" w:rsidP="00A95457">
            <w:pPr>
              <w:rPr>
                <w:rFonts w:ascii="Arial Narrow" w:eastAsia="Times New Roman" w:hAnsi="Arial Narrow" w:cs="Tahoma"/>
                <w:b/>
                <w:bCs/>
                <w:color w:val="000000"/>
                <w:sz w:val="16"/>
                <w:szCs w:val="16"/>
                <w:lang w:val="es-MX" w:eastAsia="es-MX"/>
              </w:rPr>
            </w:pPr>
          </w:p>
        </w:tc>
        <w:tc>
          <w:tcPr>
            <w:tcW w:w="1801" w:type="dxa"/>
            <w:shd w:val="clear" w:color="auto" w:fill="FFFFFF"/>
            <w:vAlign w:val="center"/>
            <w:hideMark/>
          </w:tcPr>
          <w:p w:rsidR="006F7063" w:rsidRPr="0002141C" w:rsidRDefault="006F7063" w:rsidP="00A95457">
            <w:pPr>
              <w:rPr>
                <w:rFonts w:ascii="Arial Narrow" w:eastAsia="Times New Roman" w:hAnsi="Arial Narrow" w:cs="Tahoma"/>
                <w:color w:val="000000"/>
                <w:sz w:val="16"/>
                <w:szCs w:val="16"/>
                <w:lang w:eastAsia="es-MX"/>
              </w:rPr>
            </w:pPr>
            <w:proofErr w:type="spellStart"/>
            <w:r w:rsidRPr="0002141C">
              <w:rPr>
                <w:rFonts w:ascii="Arial Narrow" w:eastAsia="Times New Roman" w:hAnsi="Arial Narrow" w:cs="Tahoma"/>
                <w:color w:val="000000"/>
                <w:sz w:val="16"/>
                <w:szCs w:val="16"/>
                <w:lang w:eastAsia="es-MX"/>
              </w:rPr>
              <w:t>Subrecaudación</w:t>
            </w:r>
            <w:proofErr w:type="spellEnd"/>
            <w:r w:rsidRPr="0002141C">
              <w:rPr>
                <w:rFonts w:ascii="Arial Narrow" w:eastAsia="Times New Roman" w:hAnsi="Arial Narrow" w:cs="Tahoma"/>
                <w:color w:val="000000"/>
                <w:sz w:val="16"/>
                <w:szCs w:val="16"/>
                <w:lang w:eastAsia="es-MX"/>
              </w:rPr>
              <w:t xml:space="preserve"> Auxiliar de Rentas San Quintín</w:t>
            </w:r>
          </w:p>
        </w:tc>
        <w:tc>
          <w:tcPr>
            <w:tcW w:w="85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w:t>
            </w:r>
          </w:p>
        </w:tc>
        <w:tc>
          <w:tcPr>
            <w:tcW w:w="1160"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18</w:t>
            </w:r>
          </w:p>
        </w:tc>
        <w:tc>
          <w:tcPr>
            <w:tcW w:w="101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18</w:t>
            </w:r>
          </w:p>
        </w:tc>
        <w:tc>
          <w:tcPr>
            <w:tcW w:w="106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18</w:t>
            </w:r>
          </w:p>
        </w:tc>
        <w:tc>
          <w:tcPr>
            <w:tcW w:w="1160" w:type="dxa"/>
            <w:shd w:val="clear" w:color="auto" w:fill="FFFFFF"/>
            <w:noWrap/>
            <w:vAlign w:val="center"/>
          </w:tcPr>
          <w:p w:rsidR="006F7063" w:rsidRPr="0002141C" w:rsidRDefault="006F7063" w:rsidP="00A95457">
            <w:pPr>
              <w:jc w:val="center"/>
              <w:rPr>
                <w:rFonts w:ascii="Arial Narrow" w:hAnsi="Arial Narrow"/>
              </w:rPr>
            </w:pPr>
            <w:r w:rsidRPr="0002141C">
              <w:rPr>
                <w:rFonts w:ascii="Arial Narrow" w:eastAsia="Times New Roman" w:hAnsi="Arial Narrow" w:cs="Tahoma"/>
                <w:color w:val="000000"/>
                <w:sz w:val="16"/>
                <w:szCs w:val="16"/>
                <w:lang w:val="es-MX" w:eastAsia="es-MX"/>
              </w:rPr>
              <w:t>NA</w:t>
            </w:r>
          </w:p>
        </w:tc>
        <w:tc>
          <w:tcPr>
            <w:tcW w:w="1617" w:type="dxa"/>
            <w:shd w:val="clear" w:color="auto" w:fill="FFFFFF"/>
            <w:vAlign w:val="center"/>
          </w:tcPr>
          <w:p w:rsidR="006F7063" w:rsidRPr="0002141C" w:rsidRDefault="006F7063" w:rsidP="00A95457">
            <w:pPr>
              <w:jc w:val="right"/>
              <w:rPr>
                <w:rFonts w:ascii="Arial Narrow" w:hAnsi="Arial Narrow" w:cs="Tahoma"/>
                <w:color w:val="000000"/>
                <w:sz w:val="16"/>
                <w:szCs w:val="16"/>
              </w:rPr>
            </w:pPr>
            <w:r w:rsidRPr="0002141C">
              <w:rPr>
                <w:rFonts w:ascii="Arial Narrow" w:hAnsi="Arial Narrow" w:cs="Tahoma"/>
                <w:color w:val="000000"/>
                <w:sz w:val="16"/>
                <w:szCs w:val="16"/>
              </w:rPr>
              <w:t>1,275,593.60</w:t>
            </w:r>
          </w:p>
        </w:tc>
      </w:tr>
      <w:tr w:rsidR="006F7063" w:rsidRPr="0002141C" w:rsidTr="006F7063">
        <w:trPr>
          <w:trHeight w:val="351"/>
          <w:jc w:val="center"/>
        </w:trPr>
        <w:tc>
          <w:tcPr>
            <w:tcW w:w="993" w:type="dxa"/>
            <w:shd w:val="clear" w:color="auto" w:fill="FFFFFF"/>
            <w:noWrap/>
            <w:vAlign w:val="center"/>
            <w:hideMark/>
          </w:tcPr>
          <w:p w:rsidR="006F7063" w:rsidRPr="0002141C" w:rsidRDefault="006F7063" w:rsidP="00A95457">
            <w:pPr>
              <w:jc w:val="center"/>
              <w:rPr>
                <w:rFonts w:ascii="Arial Narrow" w:eastAsia="Times New Roman" w:hAnsi="Arial Narrow" w:cs="Tahoma"/>
                <w:b/>
                <w:bCs/>
                <w:color w:val="000000"/>
                <w:sz w:val="16"/>
                <w:szCs w:val="16"/>
                <w:lang w:val="es-MX" w:eastAsia="es-MX"/>
              </w:rPr>
            </w:pPr>
            <w:r w:rsidRPr="0002141C">
              <w:rPr>
                <w:rFonts w:ascii="Arial Narrow" w:eastAsia="Times New Roman" w:hAnsi="Arial Narrow" w:cs="Tahoma"/>
                <w:b/>
                <w:bCs/>
                <w:color w:val="000000"/>
                <w:sz w:val="16"/>
                <w:szCs w:val="16"/>
                <w:lang w:val="es-MX" w:eastAsia="es-MX"/>
              </w:rPr>
              <w:t>Tecate</w:t>
            </w:r>
          </w:p>
        </w:tc>
        <w:tc>
          <w:tcPr>
            <w:tcW w:w="1801" w:type="dxa"/>
            <w:shd w:val="clear" w:color="auto" w:fill="FFFFFF"/>
            <w:vAlign w:val="center"/>
            <w:hideMark/>
          </w:tcPr>
          <w:p w:rsidR="006F7063" w:rsidRPr="0002141C" w:rsidRDefault="006F7063" w:rsidP="00A95457">
            <w:pP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Recaudación de Rentas Tecate</w:t>
            </w:r>
          </w:p>
        </w:tc>
        <w:tc>
          <w:tcPr>
            <w:tcW w:w="85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w:t>
            </w:r>
          </w:p>
        </w:tc>
        <w:tc>
          <w:tcPr>
            <w:tcW w:w="1160"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21</w:t>
            </w:r>
          </w:p>
        </w:tc>
        <w:tc>
          <w:tcPr>
            <w:tcW w:w="101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21</w:t>
            </w:r>
          </w:p>
        </w:tc>
        <w:tc>
          <w:tcPr>
            <w:tcW w:w="106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21</w:t>
            </w:r>
          </w:p>
        </w:tc>
        <w:tc>
          <w:tcPr>
            <w:tcW w:w="1160" w:type="dxa"/>
            <w:shd w:val="clear" w:color="auto" w:fill="FFFFFF"/>
            <w:noWrap/>
            <w:vAlign w:val="center"/>
          </w:tcPr>
          <w:p w:rsidR="006F7063" w:rsidRPr="0002141C" w:rsidRDefault="006F7063" w:rsidP="00A95457">
            <w:pPr>
              <w:jc w:val="center"/>
              <w:rPr>
                <w:rFonts w:ascii="Arial Narrow" w:hAnsi="Arial Narrow"/>
              </w:rPr>
            </w:pPr>
            <w:r w:rsidRPr="0002141C">
              <w:rPr>
                <w:rFonts w:ascii="Arial Narrow" w:hAnsi="Arial Narrow"/>
              </w:rPr>
              <w:t>21</w:t>
            </w:r>
          </w:p>
        </w:tc>
        <w:tc>
          <w:tcPr>
            <w:tcW w:w="1617" w:type="dxa"/>
            <w:shd w:val="clear" w:color="auto" w:fill="FFFFFF"/>
            <w:vAlign w:val="center"/>
          </w:tcPr>
          <w:p w:rsidR="006F7063" w:rsidRPr="0002141C" w:rsidRDefault="006F7063" w:rsidP="00A95457">
            <w:pPr>
              <w:jc w:val="right"/>
              <w:rPr>
                <w:rFonts w:ascii="Arial Narrow" w:hAnsi="Arial Narrow" w:cs="Tahoma"/>
                <w:color w:val="000000"/>
                <w:sz w:val="16"/>
                <w:szCs w:val="16"/>
              </w:rPr>
            </w:pPr>
            <w:r w:rsidRPr="0002141C">
              <w:rPr>
                <w:rFonts w:ascii="Arial Narrow" w:hAnsi="Arial Narrow" w:cs="Tahoma"/>
                <w:color w:val="000000"/>
                <w:sz w:val="16"/>
                <w:szCs w:val="16"/>
              </w:rPr>
              <w:t>3,657,671.50</w:t>
            </w:r>
          </w:p>
        </w:tc>
      </w:tr>
      <w:tr w:rsidR="006F7063" w:rsidRPr="0002141C" w:rsidTr="006F7063">
        <w:trPr>
          <w:trHeight w:val="351"/>
          <w:jc w:val="center"/>
        </w:trPr>
        <w:tc>
          <w:tcPr>
            <w:tcW w:w="993" w:type="dxa"/>
            <w:shd w:val="clear" w:color="auto" w:fill="FFFFFF"/>
            <w:noWrap/>
            <w:vAlign w:val="center"/>
            <w:hideMark/>
          </w:tcPr>
          <w:p w:rsidR="006F7063" w:rsidRPr="0002141C" w:rsidRDefault="006F7063" w:rsidP="00A95457">
            <w:pPr>
              <w:jc w:val="center"/>
              <w:rPr>
                <w:rFonts w:ascii="Arial Narrow" w:eastAsia="Times New Roman" w:hAnsi="Arial Narrow" w:cs="Tahoma"/>
                <w:b/>
                <w:bCs/>
                <w:color w:val="000000"/>
                <w:sz w:val="16"/>
                <w:szCs w:val="16"/>
                <w:lang w:val="es-MX" w:eastAsia="es-MX"/>
              </w:rPr>
            </w:pPr>
            <w:r w:rsidRPr="0002141C">
              <w:rPr>
                <w:rFonts w:ascii="Arial Narrow" w:eastAsia="Times New Roman" w:hAnsi="Arial Narrow" w:cs="Tahoma"/>
                <w:b/>
                <w:bCs/>
                <w:color w:val="000000"/>
                <w:sz w:val="16"/>
                <w:szCs w:val="16"/>
                <w:lang w:val="es-MX" w:eastAsia="es-MX"/>
              </w:rPr>
              <w:t>Rosarito</w:t>
            </w:r>
          </w:p>
        </w:tc>
        <w:tc>
          <w:tcPr>
            <w:tcW w:w="1801" w:type="dxa"/>
            <w:shd w:val="clear" w:color="auto" w:fill="FFFFFF"/>
            <w:vAlign w:val="center"/>
            <w:hideMark/>
          </w:tcPr>
          <w:p w:rsidR="006F7063" w:rsidRPr="0002141C" w:rsidRDefault="006F7063" w:rsidP="00A95457">
            <w:pP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Recaudación de Rentas Rosarito</w:t>
            </w:r>
          </w:p>
        </w:tc>
        <w:tc>
          <w:tcPr>
            <w:tcW w:w="85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1</w:t>
            </w:r>
          </w:p>
        </w:tc>
        <w:tc>
          <w:tcPr>
            <w:tcW w:w="1160"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24</w:t>
            </w:r>
          </w:p>
        </w:tc>
        <w:tc>
          <w:tcPr>
            <w:tcW w:w="101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24</w:t>
            </w:r>
          </w:p>
        </w:tc>
        <w:tc>
          <w:tcPr>
            <w:tcW w:w="1065" w:type="dxa"/>
            <w:shd w:val="clear" w:color="auto" w:fill="FFFFFF"/>
            <w:noWrap/>
            <w:vAlign w:val="center"/>
          </w:tcPr>
          <w:p w:rsidR="006F7063" w:rsidRPr="0002141C" w:rsidRDefault="006F7063" w:rsidP="00A95457">
            <w:pPr>
              <w:jc w:val="center"/>
              <w:rPr>
                <w:rFonts w:ascii="Arial Narrow" w:eastAsia="Times New Roman" w:hAnsi="Arial Narrow" w:cs="Tahoma"/>
                <w:color w:val="000000"/>
                <w:sz w:val="16"/>
                <w:szCs w:val="16"/>
                <w:lang w:val="es-MX" w:eastAsia="es-MX"/>
              </w:rPr>
            </w:pPr>
            <w:r w:rsidRPr="0002141C">
              <w:rPr>
                <w:rFonts w:ascii="Arial Narrow" w:eastAsia="Times New Roman" w:hAnsi="Arial Narrow" w:cs="Tahoma"/>
                <w:color w:val="000000"/>
                <w:sz w:val="16"/>
                <w:szCs w:val="16"/>
                <w:lang w:val="es-MX" w:eastAsia="es-MX"/>
              </w:rPr>
              <w:t>24</w:t>
            </w:r>
          </w:p>
        </w:tc>
        <w:tc>
          <w:tcPr>
            <w:tcW w:w="1160" w:type="dxa"/>
            <w:shd w:val="clear" w:color="auto" w:fill="FFFFFF"/>
            <w:noWrap/>
            <w:vAlign w:val="center"/>
          </w:tcPr>
          <w:p w:rsidR="006F7063" w:rsidRPr="0002141C" w:rsidRDefault="006F7063" w:rsidP="00A95457">
            <w:pPr>
              <w:jc w:val="center"/>
              <w:rPr>
                <w:rFonts w:ascii="Arial Narrow" w:hAnsi="Arial Narrow"/>
              </w:rPr>
            </w:pPr>
            <w:r w:rsidRPr="0002141C">
              <w:rPr>
                <w:rFonts w:ascii="Arial Narrow" w:hAnsi="Arial Narrow"/>
              </w:rPr>
              <w:t>24</w:t>
            </w:r>
          </w:p>
        </w:tc>
        <w:tc>
          <w:tcPr>
            <w:tcW w:w="1617" w:type="dxa"/>
            <w:shd w:val="clear" w:color="auto" w:fill="FFFFFF"/>
            <w:vAlign w:val="center"/>
          </w:tcPr>
          <w:p w:rsidR="006F7063" w:rsidRPr="0002141C" w:rsidRDefault="006F7063" w:rsidP="00A95457">
            <w:pPr>
              <w:jc w:val="right"/>
              <w:rPr>
                <w:rFonts w:ascii="Arial Narrow" w:hAnsi="Arial Narrow" w:cs="Tahoma"/>
                <w:color w:val="000000"/>
                <w:sz w:val="16"/>
                <w:szCs w:val="16"/>
              </w:rPr>
            </w:pPr>
            <w:r w:rsidRPr="0002141C">
              <w:rPr>
                <w:rFonts w:ascii="Arial Narrow" w:hAnsi="Arial Narrow" w:cs="Tahoma"/>
                <w:color w:val="000000"/>
                <w:sz w:val="16"/>
                <w:szCs w:val="16"/>
              </w:rPr>
              <w:t>5,910,808.65</w:t>
            </w:r>
          </w:p>
        </w:tc>
      </w:tr>
    </w:tbl>
    <w:p w:rsidR="006F7063" w:rsidRPr="00127A35" w:rsidRDefault="006F7063" w:rsidP="006F7063">
      <w:pPr>
        <w:pStyle w:val="1"/>
        <w:ind w:left="-284" w:right="-234"/>
        <w:jc w:val="both"/>
        <w:rPr>
          <w:rFonts w:ascii="Arial Narrow" w:hAnsi="Arial Narrow" w:cs="Arial"/>
          <w:b w:val="0"/>
          <w:i/>
          <w:sz w:val="18"/>
          <w:szCs w:val="16"/>
          <w:u w:val="single"/>
        </w:rPr>
      </w:pPr>
      <w:r w:rsidRPr="00127A35">
        <w:rPr>
          <w:rFonts w:ascii="Arial Narrow" w:hAnsi="Arial Narrow" w:cs="Arial"/>
          <w:b w:val="0"/>
          <w:i/>
          <w:sz w:val="18"/>
          <w:szCs w:val="16"/>
          <w:u w:val="single"/>
        </w:rPr>
        <w:t>Las cantidades señaladas en el cuadro anterior, son solo para referenciar la cantidad y frecuencia de los conceptos del servicio requeridos por punto recaudatorio y con puro fin informativo; ya que los pedidos que respalden el contrato a celebrarse con el licitante beneficiado con el fallo, se generará conforme a lo que resulte de calcular los ingresos (valores) reales trasladados mensualmente durante el ejercicio inmediato anterior, considerando los costos de 2019; es por lo anterior que la oferta económica del licitante deberá ser presentada en costo unitario por concepto.</w:t>
      </w:r>
    </w:p>
    <w:p w:rsidR="006F7063" w:rsidRPr="00D36A29" w:rsidRDefault="006F7063" w:rsidP="006F7063">
      <w:pPr>
        <w:pStyle w:val="1"/>
        <w:ind w:right="-234"/>
        <w:jc w:val="both"/>
        <w:rPr>
          <w:rFonts w:ascii="Arial Narrow" w:hAnsi="Arial Narrow" w:cs="Arial"/>
          <w:b w:val="0"/>
          <w:sz w:val="24"/>
        </w:rPr>
      </w:pPr>
    </w:p>
    <w:p w:rsidR="006F7063" w:rsidRPr="00127A35" w:rsidRDefault="006F7063" w:rsidP="006F7063">
      <w:pPr>
        <w:pStyle w:val="Sangra2detindependiente"/>
        <w:ind w:left="-284" w:right="-234"/>
        <w:rPr>
          <w:rFonts w:ascii="Arial Narrow" w:hAnsi="Arial Narrow" w:cs="Arial"/>
          <w:b/>
          <w:sz w:val="28"/>
          <w:szCs w:val="24"/>
          <w:u w:val="single"/>
        </w:rPr>
      </w:pPr>
      <w:r w:rsidRPr="00127A35">
        <w:rPr>
          <w:rFonts w:ascii="Arial Narrow" w:hAnsi="Arial Narrow" w:cs="Arial"/>
          <w:b/>
          <w:sz w:val="28"/>
          <w:szCs w:val="24"/>
          <w:u w:val="single"/>
        </w:rPr>
        <w:t>Horarios:</w:t>
      </w:r>
    </w:p>
    <w:p w:rsidR="006F7063" w:rsidRPr="00917E97" w:rsidRDefault="006F7063" w:rsidP="006F7063">
      <w:pPr>
        <w:pStyle w:val="Sangra2detindependiente"/>
        <w:spacing w:line="240" w:lineRule="auto"/>
        <w:ind w:left="-284" w:right="-234"/>
        <w:rPr>
          <w:rFonts w:ascii="Arial Narrow" w:hAnsi="Arial Narrow" w:cs="Arial"/>
          <w:color w:val="000000"/>
          <w:szCs w:val="24"/>
        </w:rPr>
      </w:pPr>
      <w:r w:rsidRPr="00486DF3">
        <w:rPr>
          <w:rFonts w:ascii="Arial Narrow" w:hAnsi="Arial Narrow" w:cs="Arial"/>
          <w:b/>
          <w:color w:val="000000"/>
          <w:szCs w:val="24"/>
          <w:u w:val="single"/>
        </w:rPr>
        <w:t xml:space="preserve">El horario del Servicio de Recolección, Custodia y Traslado de Valores para cada una de las oficinas recaudadoras, se proporcionará a la empresa prestadora del servicio beneficiada con el fallo del procedimiento de contratación, para ello el Representante Legal de la empresa deberá requerir el documento a </w:t>
      </w:r>
      <w:r>
        <w:rPr>
          <w:rFonts w:ascii="Arial Narrow" w:hAnsi="Arial Narrow" w:cs="Arial"/>
          <w:b/>
          <w:color w:val="000000"/>
          <w:szCs w:val="24"/>
          <w:u w:val="single"/>
        </w:rPr>
        <w:t>la Subsecretaría de Ingresos por conducto del Departamento de Control del Ingreso</w:t>
      </w:r>
      <w:r w:rsidRPr="00486DF3">
        <w:rPr>
          <w:rFonts w:ascii="Arial Narrow" w:hAnsi="Arial Narrow" w:cs="Arial"/>
          <w:b/>
          <w:color w:val="000000"/>
          <w:szCs w:val="24"/>
          <w:u w:val="single"/>
        </w:rPr>
        <w:t xml:space="preserve"> a más tardar 3 (tres) días hábiles posteriores a la fecha del fallo</w:t>
      </w:r>
      <w:r w:rsidRPr="00917E97">
        <w:rPr>
          <w:rFonts w:ascii="Arial Narrow" w:hAnsi="Arial Narrow" w:cs="Arial"/>
          <w:color w:val="000000"/>
          <w:szCs w:val="24"/>
        </w:rPr>
        <w:t xml:space="preserve">; lo anterior como medida de seguridad en cuanto a los recorridos que la empresa con contrato vigente realiza. En caso de requerirlo antes de que termine el procedimiento de contratación, la empresa interesada deberá hacer la solicitud por escrito a la </w:t>
      </w:r>
      <w:r>
        <w:rPr>
          <w:rFonts w:ascii="Arial Narrow" w:hAnsi="Arial Narrow" w:cs="Arial"/>
          <w:color w:val="000000"/>
          <w:szCs w:val="24"/>
        </w:rPr>
        <w:t>Subsecretaría de Ingresos de la Secretaría de Hacienda</w:t>
      </w:r>
      <w:r w:rsidRPr="00683E1D">
        <w:rPr>
          <w:rFonts w:ascii="Arial Narrow" w:hAnsi="Arial Narrow" w:cs="Arial"/>
          <w:szCs w:val="24"/>
        </w:rPr>
        <w:t xml:space="preserve">, para que </w:t>
      </w:r>
      <w:r>
        <w:rPr>
          <w:rFonts w:ascii="Arial Narrow" w:hAnsi="Arial Narrow" w:cs="Arial"/>
          <w:color w:val="000000"/>
          <w:szCs w:val="24"/>
        </w:rPr>
        <w:t>é</w:t>
      </w:r>
      <w:r w:rsidRPr="00917E97">
        <w:rPr>
          <w:rFonts w:ascii="Arial Narrow" w:hAnsi="Arial Narrow" w:cs="Arial"/>
          <w:color w:val="000000"/>
          <w:szCs w:val="24"/>
        </w:rPr>
        <w:t>sta última de manera confidencial haga la entrega del requerimiento.</w:t>
      </w:r>
    </w:p>
    <w:p w:rsidR="006F7063" w:rsidRPr="00917E97" w:rsidRDefault="006F7063" w:rsidP="006F7063">
      <w:pPr>
        <w:pStyle w:val="Sangra2detindependiente"/>
        <w:ind w:left="-284" w:right="-234"/>
        <w:rPr>
          <w:rFonts w:ascii="Arial Narrow" w:hAnsi="Arial Narrow" w:cs="Arial"/>
          <w:szCs w:val="24"/>
        </w:rPr>
      </w:pPr>
    </w:p>
    <w:p w:rsidR="006F7063" w:rsidRPr="00486DF3" w:rsidRDefault="006F7063" w:rsidP="006F7063">
      <w:pPr>
        <w:ind w:left="-284" w:right="-234"/>
        <w:rPr>
          <w:rFonts w:ascii="Arial Narrow" w:hAnsi="Arial Narrow" w:cs="Arial"/>
          <w:b/>
          <w:color w:val="000000"/>
          <w:sz w:val="28"/>
          <w:szCs w:val="24"/>
          <w:u w:val="single"/>
        </w:rPr>
      </w:pPr>
      <w:r w:rsidRPr="00486DF3">
        <w:rPr>
          <w:rFonts w:ascii="Arial Narrow" w:hAnsi="Arial Narrow" w:cs="Arial"/>
          <w:b/>
          <w:color w:val="000000"/>
          <w:sz w:val="28"/>
          <w:szCs w:val="24"/>
          <w:u w:val="single"/>
        </w:rPr>
        <w:t>Cobertura:</w:t>
      </w:r>
    </w:p>
    <w:p w:rsidR="006F7063" w:rsidRPr="00917E97" w:rsidRDefault="006F7063" w:rsidP="006F7063">
      <w:pPr>
        <w:ind w:left="-284" w:right="-234"/>
        <w:jc w:val="both"/>
        <w:rPr>
          <w:rFonts w:ascii="Arial Narrow" w:hAnsi="Arial Narrow" w:cs="Arial"/>
          <w:color w:val="000000"/>
          <w:sz w:val="24"/>
          <w:szCs w:val="24"/>
        </w:rPr>
      </w:pPr>
      <w:r w:rsidRPr="00917E97">
        <w:rPr>
          <w:rFonts w:ascii="Arial Narrow" w:hAnsi="Arial Narrow" w:cs="Arial"/>
          <w:color w:val="000000"/>
          <w:sz w:val="24"/>
          <w:szCs w:val="24"/>
        </w:rPr>
        <w:t>La Empresa prestadora del servicio podrá contar con infraestructura a nivel estatal; con el propósito de coordinar lo siguiente:</w:t>
      </w:r>
    </w:p>
    <w:p w:rsidR="006F7063" w:rsidRPr="00917E97" w:rsidRDefault="006F7063" w:rsidP="00CB6851">
      <w:pPr>
        <w:pStyle w:val="Prrafodelista"/>
        <w:numPr>
          <w:ilvl w:val="0"/>
          <w:numId w:val="7"/>
        </w:numPr>
        <w:ind w:left="-284" w:right="-234" w:firstLine="0"/>
        <w:contextualSpacing/>
        <w:jc w:val="both"/>
        <w:rPr>
          <w:rFonts w:ascii="Arial Narrow" w:hAnsi="Arial Narrow" w:cs="Arial"/>
          <w:color w:val="000000"/>
          <w:sz w:val="24"/>
          <w:szCs w:val="24"/>
        </w:rPr>
      </w:pPr>
      <w:r w:rsidRPr="00917E97">
        <w:rPr>
          <w:rFonts w:ascii="Arial Narrow" w:hAnsi="Arial Narrow" w:cs="Arial"/>
          <w:color w:val="000000"/>
          <w:sz w:val="24"/>
          <w:szCs w:val="24"/>
        </w:rPr>
        <w:t xml:space="preserve">Horarios y </w:t>
      </w:r>
      <w:r>
        <w:rPr>
          <w:rFonts w:ascii="Arial Narrow" w:hAnsi="Arial Narrow" w:cs="Arial"/>
          <w:color w:val="000000"/>
          <w:sz w:val="24"/>
          <w:szCs w:val="24"/>
        </w:rPr>
        <w:t>r</w:t>
      </w:r>
      <w:r w:rsidRPr="00917E97">
        <w:rPr>
          <w:rFonts w:ascii="Arial Narrow" w:hAnsi="Arial Narrow" w:cs="Arial"/>
          <w:color w:val="000000"/>
          <w:sz w:val="24"/>
          <w:szCs w:val="24"/>
        </w:rPr>
        <w:t>utas de recolección, homologados a las necesidades de cada una de las oficinas de recaudación.</w:t>
      </w:r>
    </w:p>
    <w:p w:rsidR="006F7063" w:rsidRPr="00917E97" w:rsidRDefault="006F7063" w:rsidP="00CB6851">
      <w:pPr>
        <w:pStyle w:val="Prrafodelista"/>
        <w:numPr>
          <w:ilvl w:val="0"/>
          <w:numId w:val="7"/>
        </w:numPr>
        <w:ind w:left="-284" w:right="-234" w:firstLine="0"/>
        <w:contextualSpacing/>
        <w:jc w:val="both"/>
        <w:rPr>
          <w:rFonts w:ascii="Arial Narrow" w:hAnsi="Arial Narrow" w:cs="Arial"/>
          <w:color w:val="000000"/>
          <w:sz w:val="24"/>
          <w:szCs w:val="24"/>
        </w:rPr>
      </w:pPr>
      <w:r w:rsidRPr="00917E97">
        <w:rPr>
          <w:rFonts w:ascii="Arial Narrow" w:hAnsi="Arial Narrow" w:cs="Arial"/>
          <w:color w:val="000000"/>
          <w:sz w:val="24"/>
          <w:szCs w:val="24"/>
        </w:rPr>
        <w:t xml:space="preserve"> Canalización de aclaraciones, incidencias y contingencias de manera central a cada municipio.</w:t>
      </w:r>
    </w:p>
    <w:p w:rsidR="006F7063" w:rsidRPr="00917E97" w:rsidRDefault="006F7063" w:rsidP="006F7063">
      <w:pPr>
        <w:ind w:left="-284" w:right="-234"/>
        <w:jc w:val="both"/>
        <w:rPr>
          <w:rFonts w:ascii="Arial Narrow" w:hAnsi="Arial Narrow" w:cs="Arial"/>
          <w:b/>
          <w:color w:val="000000"/>
          <w:sz w:val="24"/>
          <w:szCs w:val="24"/>
          <w:u w:val="single"/>
        </w:rPr>
      </w:pPr>
    </w:p>
    <w:p w:rsidR="006F7063" w:rsidRPr="00486DF3" w:rsidRDefault="006F7063" w:rsidP="006F7063">
      <w:pPr>
        <w:ind w:left="-284" w:right="-234"/>
        <w:jc w:val="both"/>
        <w:rPr>
          <w:rFonts w:ascii="Arial Narrow" w:hAnsi="Arial Narrow" w:cs="Arial"/>
          <w:b/>
          <w:color w:val="000000"/>
          <w:sz w:val="28"/>
          <w:szCs w:val="24"/>
          <w:u w:val="single"/>
        </w:rPr>
      </w:pPr>
      <w:r w:rsidRPr="00486DF3">
        <w:rPr>
          <w:rFonts w:ascii="Arial Narrow" w:hAnsi="Arial Narrow" w:cs="Arial"/>
          <w:b/>
          <w:color w:val="000000"/>
          <w:sz w:val="28"/>
          <w:szCs w:val="24"/>
          <w:u w:val="single"/>
        </w:rPr>
        <w:t>Medidas de Seguridad:</w:t>
      </w:r>
    </w:p>
    <w:p w:rsidR="006F7063" w:rsidRPr="00C77EED" w:rsidRDefault="006F7063" w:rsidP="00CB6851">
      <w:pPr>
        <w:pStyle w:val="Prrafodelista"/>
        <w:numPr>
          <w:ilvl w:val="0"/>
          <w:numId w:val="8"/>
        </w:numPr>
        <w:ind w:left="-284" w:right="-234" w:firstLine="0"/>
        <w:contextualSpacing/>
        <w:jc w:val="both"/>
        <w:rPr>
          <w:rFonts w:ascii="Arial Narrow" w:hAnsi="Arial Narrow" w:cs="Arial"/>
          <w:color w:val="000000"/>
          <w:sz w:val="24"/>
          <w:szCs w:val="24"/>
        </w:rPr>
      </w:pPr>
      <w:r w:rsidRPr="00C77EED">
        <w:rPr>
          <w:rFonts w:ascii="Arial Narrow" w:hAnsi="Arial Narrow" w:cs="Arial"/>
          <w:color w:val="000000"/>
          <w:sz w:val="24"/>
          <w:szCs w:val="24"/>
        </w:rPr>
        <w:lastRenderedPageBreak/>
        <w:t>La Empresa prestadora del servicio deberá de cumplir con el resguardo del 100% de los valores en su recolección y traslado, debiéndose de realizar esto siempre en unidades plenamente identificadas con el logo de la empresa con blindaje de cuando menos tres niveles, conforme lo establece la fracción VII del artículo 47 del Reglamento de Seguridad Privada para el Estado de Baja California.</w:t>
      </w:r>
    </w:p>
    <w:p w:rsidR="006F7063" w:rsidRPr="00C77EED" w:rsidRDefault="006F7063" w:rsidP="006F7063">
      <w:pPr>
        <w:ind w:left="-284" w:right="-234"/>
        <w:jc w:val="both"/>
        <w:rPr>
          <w:rFonts w:ascii="Arial Narrow" w:hAnsi="Arial Narrow" w:cs="Arial"/>
          <w:color w:val="000000"/>
          <w:sz w:val="24"/>
          <w:szCs w:val="24"/>
        </w:rPr>
      </w:pPr>
    </w:p>
    <w:p w:rsidR="006F7063" w:rsidRPr="00C77EED" w:rsidRDefault="006F7063" w:rsidP="00CB6851">
      <w:pPr>
        <w:pStyle w:val="Prrafodelista"/>
        <w:numPr>
          <w:ilvl w:val="0"/>
          <w:numId w:val="8"/>
        </w:numPr>
        <w:autoSpaceDE w:val="0"/>
        <w:autoSpaceDN w:val="0"/>
        <w:adjustRightInd w:val="0"/>
        <w:ind w:left="-284" w:right="-283" w:firstLine="0"/>
        <w:contextualSpacing/>
        <w:jc w:val="both"/>
        <w:rPr>
          <w:rFonts w:ascii="Arial Narrow" w:hAnsi="Arial Narrow" w:cs="Arial"/>
          <w:color w:val="000000"/>
          <w:sz w:val="24"/>
          <w:szCs w:val="24"/>
        </w:rPr>
      </w:pPr>
      <w:r w:rsidRPr="00C77EED">
        <w:rPr>
          <w:rFonts w:ascii="Arial Narrow" w:hAnsi="Arial Narrow" w:cs="Arial"/>
          <w:color w:val="000000"/>
          <w:sz w:val="24"/>
          <w:szCs w:val="24"/>
        </w:rPr>
        <w:t xml:space="preserve">El Personal de la empresa asignado a prestar </w:t>
      </w:r>
      <w:r w:rsidRPr="00C77EED">
        <w:rPr>
          <w:rFonts w:ascii="Arial Narrow" w:hAnsi="Arial Narrow" w:cs="Arial"/>
          <w:sz w:val="24"/>
          <w:szCs w:val="24"/>
        </w:rPr>
        <w:t>el servicio en cada uno de los puntos de recolección, deberá estar plenamente identific</w:t>
      </w:r>
      <w:r w:rsidRPr="00C77EED">
        <w:rPr>
          <w:rFonts w:ascii="Arial Narrow" w:hAnsi="Arial Narrow" w:cs="Arial"/>
          <w:color w:val="000000"/>
          <w:sz w:val="24"/>
          <w:szCs w:val="24"/>
        </w:rPr>
        <w:t>ado (uniformados, con gafetes de identificación, etc.), equipados con armamento y aditamentos de seguridad personal (chalecos antibalas, armas autorizadas, toletes, radios, etcétera). La empresa deberá contar con Licencia Particular Colectiva vigente de portación de armas de fuego (cortas o de puño) tales como: pistolas calibre 22; 380; 9mm; 38 súper, 44 magnum, subametralladoras de calibres 9mm y 45, fusil de asalto AK-47 calibre 7.62X39mm, fusiles de asalto de uso militar como el G3, 308 FAL (Fusil Automático Ligero) calibre 7.62 X51mm, así como el AR-15 y M-16 calibre 5.56X45mm y granadas de fragmentación; asimismo se puede contar con contrato de prestación de servicios de vigilancia policiaca vigente celebrados en ambos casos por las autoridades competentes. Se permitirán custodios exmilitares, siempre y cuando la empresa tenga por lo menos gestionada la Licencia Particular de portación de armas de fuego, a la fecha de publicación de las bases de licitación.</w:t>
      </w:r>
    </w:p>
    <w:p w:rsidR="006F7063" w:rsidRPr="00C77EED" w:rsidRDefault="006F7063" w:rsidP="006F7063">
      <w:pPr>
        <w:autoSpaceDE w:val="0"/>
        <w:autoSpaceDN w:val="0"/>
        <w:adjustRightInd w:val="0"/>
        <w:ind w:left="-284" w:right="-283"/>
        <w:jc w:val="both"/>
        <w:rPr>
          <w:rFonts w:ascii="Arial Narrow" w:hAnsi="Arial Narrow" w:cs="Arial"/>
          <w:color w:val="000000"/>
          <w:sz w:val="24"/>
          <w:szCs w:val="24"/>
        </w:rPr>
      </w:pPr>
    </w:p>
    <w:p w:rsidR="006F7063" w:rsidRPr="00C77EED" w:rsidRDefault="006F7063" w:rsidP="00CB6851">
      <w:pPr>
        <w:pStyle w:val="Prrafodelista"/>
        <w:numPr>
          <w:ilvl w:val="0"/>
          <w:numId w:val="8"/>
        </w:numPr>
        <w:ind w:left="-284" w:right="-283" w:firstLine="0"/>
        <w:contextualSpacing/>
        <w:jc w:val="both"/>
        <w:rPr>
          <w:rFonts w:ascii="Arial Narrow" w:hAnsi="Arial Narrow" w:cs="Arial"/>
          <w:color w:val="000000"/>
          <w:sz w:val="24"/>
          <w:szCs w:val="24"/>
        </w:rPr>
      </w:pPr>
      <w:r w:rsidRPr="00C77EED">
        <w:rPr>
          <w:rFonts w:ascii="Arial Narrow" w:hAnsi="Arial Narrow" w:cs="Arial"/>
          <w:color w:val="000000"/>
          <w:sz w:val="24"/>
          <w:szCs w:val="24"/>
        </w:rPr>
        <w:t>El servicio deberá prestarse con tres elementos como mínimo, con lo cual se garantice la salvaguarda de los mismos, así como de los valores para su traslado, conforme lo establece la fracción VI del artículo 47 del Reglamento de Seguridad Privada para el Estado de Baja California.</w:t>
      </w:r>
    </w:p>
    <w:p w:rsidR="006F7063" w:rsidRPr="00486DF3" w:rsidRDefault="006F7063" w:rsidP="006F7063">
      <w:pPr>
        <w:ind w:right="-283" w:hanging="284"/>
        <w:jc w:val="both"/>
        <w:rPr>
          <w:rFonts w:ascii="Arial Narrow" w:hAnsi="Arial Narrow" w:cs="Arial"/>
          <w:color w:val="000000"/>
          <w:sz w:val="24"/>
          <w:szCs w:val="24"/>
          <w:u w:val="single"/>
        </w:rPr>
      </w:pPr>
    </w:p>
    <w:p w:rsidR="006F7063" w:rsidRPr="00486DF3" w:rsidRDefault="006F7063" w:rsidP="006F7063">
      <w:pPr>
        <w:ind w:right="-283" w:hanging="284"/>
        <w:jc w:val="both"/>
        <w:rPr>
          <w:rFonts w:ascii="Arial Narrow" w:hAnsi="Arial Narrow" w:cs="Arial"/>
          <w:b/>
          <w:color w:val="000000"/>
          <w:sz w:val="28"/>
          <w:szCs w:val="24"/>
          <w:u w:val="single"/>
        </w:rPr>
      </w:pPr>
      <w:r w:rsidRPr="00486DF3">
        <w:rPr>
          <w:rFonts w:ascii="Arial Narrow" w:hAnsi="Arial Narrow" w:cs="Arial"/>
          <w:b/>
          <w:color w:val="000000"/>
          <w:sz w:val="28"/>
          <w:szCs w:val="24"/>
          <w:u w:val="single"/>
        </w:rPr>
        <w:t xml:space="preserve">Conceptos integrantes del servicio de recolección, custodia y traslado de valores: </w:t>
      </w:r>
    </w:p>
    <w:p w:rsidR="006F7063" w:rsidRPr="00917E97" w:rsidRDefault="006F7063" w:rsidP="006F7063">
      <w:pPr>
        <w:ind w:right="-283"/>
        <w:jc w:val="both"/>
        <w:rPr>
          <w:rFonts w:ascii="Arial Narrow" w:hAnsi="Arial Narrow" w:cs="Arial"/>
          <w:b/>
          <w:color w:val="000000"/>
          <w:sz w:val="24"/>
          <w:szCs w:val="24"/>
          <w:u w:val="single"/>
        </w:rPr>
      </w:pPr>
    </w:p>
    <w:p w:rsidR="006F7063" w:rsidRPr="00130966" w:rsidRDefault="006F7063" w:rsidP="006F7063">
      <w:pPr>
        <w:ind w:left="-284" w:right="-283"/>
        <w:jc w:val="both"/>
        <w:rPr>
          <w:rFonts w:ascii="Arial Narrow" w:hAnsi="Arial Narrow" w:cs="Arial"/>
          <w:b/>
          <w:color w:val="000000"/>
          <w:sz w:val="28"/>
          <w:szCs w:val="24"/>
          <w:u w:val="single"/>
        </w:rPr>
      </w:pPr>
      <w:r w:rsidRPr="00130966">
        <w:rPr>
          <w:rFonts w:ascii="Arial Narrow" w:hAnsi="Arial Narrow" w:cs="Arial"/>
          <w:b/>
          <w:color w:val="000000"/>
          <w:sz w:val="28"/>
          <w:szCs w:val="24"/>
          <w:u w:val="single"/>
        </w:rPr>
        <w:t>Conceptos con costo fijo:</w:t>
      </w:r>
    </w:p>
    <w:p w:rsidR="006F7063" w:rsidRPr="00917E97" w:rsidRDefault="006F7063" w:rsidP="00CB6851">
      <w:pPr>
        <w:numPr>
          <w:ilvl w:val="0"/>
          <w:numId w:val="6"/>
        </w:numPr>
        <w:ind w:left="0" w:right="-283" w:hanging="284"/>
        <w:jc w:val="both"/>
        <w:rPr>
          <w:rFonts w:ascii="Arial Narrow" w:hAnsi="Arial Narrow" w:cs="Arial"/>
          <w:color w:val="000000"/>
          <w:sz w:val="24"/>
          <w:szCs w:val="24"/>
        </w:rPr>
      </w:pPr>
      <w:r w:rsidRPr="00917E97">
        <w:rPr>
          <w:rFonts w:ascii="Arial Narrow" w:hAnsi="Arial Narrow" w:cs="Arial"/>
          <w:b/>
          <w:color w:val="000000"/>
          <w:sz w:val="24"/>
          <w:szCs w:val="24"/>
        </w:rPr>
        <w:t>Caja fuerte/Cofre</w:t>
      </w:r>
      <w:r>
        <w:rPr>
          <w:rFonts w:ascii="Arial Narrow" w:hAnsi="Arial Narrow" w:cs="Arial"/>
          <w:b/>
          <w:color w:val="000000"/>
          <w:sz w:val="24"/>
          <w:szCs w:val="24"/>
        </w:rPr>
        <w:t>;</w:t>
      </w:r>
      <w:r w:rsidRPr="00917E97">
        <w:rPr>
          <w:rFonts w:ascii="Arial Narrow" w:hAnsi="Arial Narrow" w:cs="Arial"/>
          <w:color w:val="000000"/>
          <w:sz w:val="24"/>
          <w:szCs w:val="24"/>
        </w:rPr>
        <w:t xml:space="preserve"> Una para cada una de los puntos de recaudación indicados; estas </w:t>
      </w:r>
      <w:r>
        <w:rPr>
          <w:rFonts w:ascii="Arial Narrow" w:hAnsi="Arial Narrow" w:cs="Arial"/>
          <w:color w:val="000000"/>
          <w:sz w:val="24"/>
          <w:szCs w:val="24"/>
        </w:rPr>
        <w:t>c</w:t>
      </w:r>
      <w:r w:rsidRPr="00917E97">
        <w:rPr>
          <w:rFonts w:ascii="Arial Narrow" w:hAnsi="Arial Narrow" w:cs="Arial"/>
          <w:color w:val="000000"/>
          <w:sz w:val="24"/>
          <w:szCs w:val="24"/>
        </w:rPr>
        <w:t>ajas fuertes o cofres deberán ser instaladas y ancladas por personal de la empresa en el lugar determinado en la Recaudación indicada, sin generar costo adicional para la dependencia solicitante; y deberán ser blindadas tipo tómbola, con doble puerta, con sistema de combinación en la primera puerta y en la segunda con doble chapa, con el objeto de manejar llave mancomunada. Se deberá instalar a medida especial en los puntos de recaudación que se señalen, sin generar costo adicional el diseño de la misma para la dependencia solicitante; la instalación deberá ser dentro de los primeros 5 (cinco) días hábiles a partir de la fecha de fallo; de no llevar a cabo la instalación en el tiempo estipulado, el proveedor será sancionado de acuerdo a lo señalado en el punto 6 del apartado de Penas Convencionales. En caso de que se suscite un siniestro o intento de robo y el cofre resulte dañado, el proveedor del servicio deberá correr con los gastos de reparación y/o rehabilitación, entregándolo a más tardar al quinto día hábil posterior a al retiro del punto.</w:t>
      </w:r>
    </w:p>
    <w:p w:rsidR="006F7063" w:rsidRPr="00C77EED" w:rsidRDefault="006F7063" w:rsidP="006F7063">
      <w:pPr>
        <w:ind w:left="720" w:right="-283"/>
        <w:jc w:val="both"/>
        <w:rPr>
          <w:rFonts w:ascii="Arial Narrow" w:hAnsi="Arial Narrow" w:cs="Arial"/>
          <w:color w:val="000000"/>
          <w:sz w:val="24"/>
          <w:szCs w:val="24"/>
          <w:u w:val="single"/>
        </w:rPr>
      </w:pPr>
    </w:p>
    <w:p w:rsidR="006F7063" w:rsidRPr="00C77EED" w:rsidRDefault="006F7063" w:rsidP="006F7063">
      <w:pPr>
        <w:ind w:right="-283" w:hanging="284"/>
        <w:jc w:val="both"/>
        <w:rPr>
          <w:rFonts w:ascii="Arial Narrow" w:hAnsi="Arial Narrow" w:cs="Arial"/>
          <w:b/>
          <w:color w:val="000000"/>
          <w:sz w:val="28"/>
          <w:szCs w:val="24"/>
          <w:u w:val="single"/>
        </w:rPr>
      </w:pPr>
      <w:r w:rsidRPr="000449AE">
        <w:rPr>
          <w:rFonts w:ascii="Arial Narrow" w:hAnsi="Arial Narrow" w:cs="Arial"/>
          <w:b/>
          <w:color w:val="000000"/>
          <w:sz w:val="28"/>
          <w:szCs w:val="24"/>
          <w:u w:val="single"/>
        </w:rPr>
        <w:t>Conceptos con costo variable:</w:t>
      </w:r>
    </w:p>
    <w:p w:rsidR="006F7063" w:rsidRPr="00917E97" w:rsidRDefault="006F7063" w:rsidP="00CB6851">
      <w:pPr>
        <w:pStyle w:val="Prrafodelista"/>
        <w:numPr>
          <w:ilvl w:val="0"/>
          <w:numId w:val="6"/>
        </w:numPr>
        <w:ind w:left="0" w:right="-283" w:hanging="284"/>
        <w:contextualSpacing/>
        <w:jc w:val="both"/>
        <w:rPr>
          <w:rFonts w:ascii="Arial Narrow" w:hAnsi="Arial Narrow" w:cs="Arial"/>
          <w:b/>
          <w:color w:val="000000"/>
          <w:sz w:val="24"/>
          <w:szCs w:val="24"/>
          <w:u w:val="single"/>
        </w:rPr>
      </w:pPr>
      <w:r w:rsidRPr="00130966">
        <w:rPr>
          <w:rFonts w:ascii="Arial Narrow" w:hAnsi="Arial Narrow" w:cs="Arial"/>
          <w:b/>
          <w:color w:val="000000"/>
          <w:sz w:val="24"/>
          <w:szCs w:val="24"/>
          <w:u w:val="single"/>
        </w:rPr>
        <w:t>Cuota/Costo de riesgo por millar trasladado;</w:t>
      </w:r>
      <w:r w:rsidRPr="00917E97">
        <w:rPr>
          <w:rFonts w:ascii="Arial Narrow" w:hAnsi="Arial Narrow" w:cs="Arial"/>
          <w:color w:val="000000"/>
          <w:sz w:val="24"/>
          <w:szCs w:val="24"/>
        </w:rPr>
        <w:t xml:space="preserve"> el costo mensual correspondiente estará en función del monto traslado al millar por punto, por día; considerándose una suma global mensual para efectos de la facturación.</w:t>
      </w:r>
    </w:p>
    <w:p w:rsidR="006F7063" w:rsidRPr="00917E97" w:rsidRDefault="006F7063" w:rsidP="006F7063">
      <w:pPr>
        <w:pStyle w:val="Prrafodelista"/>
        <w:ind w:left="0" w:right="-283" w:hanging="284"/>
        <w:jc w:val="both"/>
        <w:rPr>
          <w:rFonts w:ascii="Arial Narrow" w:hAnsi="Arial Narrow" w:cs="Arial"/>
          <w:b/>
          <w:color w:val="000000"/>
          <w:sz w:val="24"/>
          <w:szCs w:val="24"/>
          <w:u w:val="single"/>
        </w:rPr>
      </w:pPr>
    </w:p>
    <w:p w:rsidR="006F7063" w:rsidRDefault="006F7063" w:rsidP="00CB6851">
      <w:pPr>
        <w:pStyle w:val="3"/>
        <w:numPr>
          <w:ilvl w:val="0"/>
          <w:numId w:val="6"/>
        </w:numPr>
        <w:ind w:left="0" w:right="-283" w:hanging="284"/>
        <w:rPr>
          <w:rFonts w:ascii="Arial Narrow" w:hAnsi="Arial Narrow" w:cs="Arial"/>
          <w:color w:val="000000"/>
          <w:sz w:val="24"/>
          <w:szCs w:val="24"/>
        </w:rPr>
      </w:pPr>
      <w:r w:rsidRPr="00130966">
        <w:rPr>
          <w:rFonts w:ascii="Arial Narrow" w:hAnsi="Arial Narrow" w:cs="Arial"/>
          <w:b/>
          <w:color w:val="000000"/>
          <w:sz w:val="24"/>
          <w:szCs w:val="24"/>
          <w:u w:val="single"/>
        </w:rPr>
        <w:lastRenderedPageBreak/>
        <w:t>Servicio de traslado de valores</w:t>
      </w:r>
      <w:r w:rsidRPr="00917E97">
        <w:rPr>
          <w:rFonts w:ascii="Arial Narrow" w:hAnsi="Arial Narrow" w:cs="Arial"/>
          <w:b/>
          <w:color w:val="000000"/>
          <w:sz w:val="24"/>
          <w:szCs w:val="24"/>
        </w:rPr>
        <w:t>:</w:t>
      </w:r>
      <w:r w:rsidRPr="00917E97">
        <w:rPr>
          <w:rFonts w:ascii="Arial Narrow" w:hAnsi="Arial Narrow" w:cs="Arial"/>
          <w:color w:val="000000"/>
          <w:sz w:val="24"/>
          <w:szCs w:val="24"/>
        </w:rPr>
        <w:t xml:space="preserve"> el costo mensual correspondiente a este concepto estará en función de los servicios proporcionados para la recolección de los valores por recaudación, </w:t>
      </w:r>
      <w:r w:rsidRPr="00917E97">
        <w:rPr>
          <w:rFonts w:ascii="Arial Narrow" w:hAnsi="Arial Narrow" w:cs="Arial"/>
          <w:i/>
          <w:color w:val="000000"/>
          <w:sz w:val="24"/>
          <w:szCs w:val="24"/>
        </w:rPr>
        <w:t>sin considerar como costo adicional los traslados a los distintos bancos en los cuales se depositarán dichos valores.</w:t>
      </w:r>
      <w:r w:rsidRPr="00917E97">
        <w:rPr>
          <w:rFonts w:ascii="Arial Narrow" w:hAnsi="Arial Narrow" w:cs="Arial"/>
          <w:color w:val="000000"/>
          <w:sz w:val="24"/>
          <w:szCs w:val="24"/>
        </w:rPr>
        <w:t xml:space="preserve"> </w:t>
      </w:r>
    </w:p>
    <w:p w:rsidR="006F7063" w:rsidRDefault="006F7063" w:rsidP="006F7063">
      <w:pPr>
        <w:pStyle w:val="Prrafodelista"/>
        <w:ind w:right="-283"/>
        <w:rPr>
          <w:rFonts w:ascii="Arial Narrow" w:hAnsi="Arial Narrow" w:cs="Arial"/>
          <w:b/>
          <w:color w:val="000000"/>
          <w:sz w:val="24"/>
          <w:szCs w:val="24"/>
        </w:rPr>
      </w:pPr>
    </w:p>
    <w:p w:rsidR="006F7063" w:rsidRPr="00917E97" w:rsidRDefault="006F7063" w:rsidP="00CB6851">
      <w:pPr>
        <w:pStyle w:val="3"/>
        <w:numPr>
          <w:ilvl w:val="0"/>
          <w:numId w:val="6"/>
        </w:numPr>
        <w:ind w:left="0" w:right="-283" w:hanging="284"/>
        <w:rPr>
          <w:rFonts w:ascii="Arial Narrow" w:hAnsi="Arial Narrow" w:cs="Arial"/>
          <w:color w:val="000000"/>
          <w:sz w:val="24"/>
          <w:szCs w:val="24"/>
        </w:rPr>
      </w:pPr>
      <w:r w:rsidRPr="00130966">
        <w:rPr>
          <w:rFonts w:ascii="Arial Narrow" w:hAnsi="Arial Narrow" w:cs="Arial"/>
          <w:b/>
          <w:color w:val="000000"/>
          <w:sz w:val="24"/>
          <w:szCs w:val="24"/>
          <w:u w:val="single"/>
        </w:rPr>
        <w:t>Cajero verificador</w:t>
      </w:r>
      <w:r>
        <w:rPr>
          <w:rFonts w:ascii="Arial Narrow" w:hAnsi="Arial Narrow" w:cs="Arial"/>
          <w:b/>
          <w:color w:val="000000"/>
          <w:sz w:val="24"/>
          <w:szCs w:val="24"/>
          <w:u w:val="single"/>
        </w:rPr>
        <w:t xml:space="preserve">; </w:t>
      </w:r>
      <w:r w:rsidRPr="00917E97">
        <w:rPr>
          <w:rFonts w:ascii="Arial Narrow" w:hAnsi="Arial Narrow" w:cs="Arial"/>
          <w:color w:val="000000"/>
          <w:sz w:val="24"/>
          <w:szCs w:val="24"/>
        </w:rPr>
        <w:t xml:space="preserve"> consiste en una persona de la empresa que acude al punto de recaudación para efectuar la verificación, cuantificación y embolsado de los valores, lo anterior, puede darse al mismo tiempo que la unidad blindada y sus elementos armados acudan a efectuar la recolección, o previamente a la visita, de acuerdo a las necesidades de cada punto recaudatorio; el proceso anterior se efectúa en presencia de una persona representante del punto de recaudación, misma que elabora previamente la remisión indicando la cantidad a entregar y señalando en la misma, la institución financiera a la que se deben depositar los valores. También podrá efectuar la tarea de verificación, cuantificación y embolsado de los valores, el personal de la unidad blindada una vez que acudan a la recolección en los puntos recaudatorios foráneos o en aquellos puntos dónde no se especifique que se requiere este concepto</w:t>
      </w:r>
      <w:r>
        <w:rPr>
          <w:rFonts w:ascii="Arial Narrow" w:hAnsi="Arial Narrow" w:cs="Arial"/>
          <w:color w:val="000000"/>
          <w:sz w:val="24"/>
          <w:szCs w:val="24"/>
        </w:rPr>
        <w:t>. No</w:t>
      </w:r>
      <w:r w:rsidRPr="00917E97">
        <w:rPr>
          <w:rFonts w:ascii="Arial Narrow" w:hAnsi="Arial Narrow" w:cs="Arial"/>
          <w:color w:val="000000"/>
          <w:sz w:val="24"/>
          <w:szCs w:val="24"/>
        </w:rPr>
        <w:t xml:space="preserve"> deberá haber recuento de valores posterior a la recolección una vez saliendo del punto recaudatorio; por lo que deberá apegarse a los tiempos establecidos en el punto </w:t>
      </w:r>
      <w:r w:rsidRPr="00130966">
        <w:rPr>
          <w:rFonts w:ascii="Arial Narrow" w:hAnsi="Arial Narrow" w:cs="Arial"/>
          <w:b/>
          <w:sz w:val="24"/>
          <w:szCs w:val="24"/>
          <w:u w:val="single"/>
        </w:rPr>
        <w:t>Destino de Depósito de los Valores.</w:t>
      </w:r>
    </w:p>
    <w:p w:rsidR="006F7063" w:rsidRPr="00917E97" w:rsidRDefault="006F7063" w:rsidP="006F7063">
      <w:pPr>
        <w:ind w:left="720" w:right="-283"/>
        <w:jc w:val="both"/>
        <w:rPr>
          <w:rFonts w:ascii="Arial Narrow" w:hAnsi="Arial Narrow" w:cs="Arial"/>
          <w:color w:val="000000"/>
          <w:sz w:val="24"/>
          <w:szCs w:val="24"/>
        </w:rPr>
      </w:pPr>
    </w:p>
    <w:p w:rsidR="006F7063" w:rsidRPr="00917E97" w:rsidRDefault="006F7063" w:rsidP="00CB6851">
      <w:pPr>
        <w:numPr>
          <w:ilvl w:val="0"/>
          <w:numId w:val="3"/>
        </w:numPr>
        <w:tabs>
          <w:tab w:val="clear" w:pos="720"/>
        </w:tabs>
        <w:ind w:left="0" w:right="-283" w:hanging="284"/>
        <w:jc w:val="both"/>
        <w:rPr>
          <w:rFonts w:ascii="Arial Narrow" w:hAnsi="Arial Narrow" w:cs="Arial"/>
          <w:color w:val="000000"/>
          <w:sz w:val="24"/>
          <w:szCs w:val="24"/>
        </w:rPr>
      </w:pPr>
      <w:r w:rsidRPr="00130966">
        <w:rPr>
          <w:rFonts w:ascii="Arial Narrow" w:hAnsi="Arial Narrow" w:cs="Arial"/>
          <w:b/>
          <w:color w:val="000000"/>
          <w:sz w:val="24"/>
          <w:szCs w:val="24"/>
          <w:u w:val="single"/>
        </w:rPr>
        <w:t>Material Operativo</w:t>
      </w:r>
      <w:r>
        <w:rPr>
          <w:rFonts w:ascii="Arial Narrow" w:hAnsi="Arial Narrow" w:cs="Arial"/>
          <w:b/>
          <w:color w:val="000000"/>
          <w:sz w:val="24"/>
          <w:szCs w:val="24"/>
        </w:rPr>
        <w:t xml:space="preserve">; </w:t>
      </w:r>
      <w:r w:rsidRPr="00917E97">
        <w:rPr>
          <w:rFonts w:ascii="Arial Narrow" w:hAnsi="Arial Narrow" w:cs="Arial"/>
          <w:color w:val="000000"/>
          <w:sz w:val="24"/>
          <w:szCs w:val="24"/>
        </w:rPr>
        <w:t xml:space="preserve">será requerido en paquetes los cuales deben contar con bolsas de seguridad o </w:t>
      </w:r>
      <w:proofErr w:type="spellStart"/>
      <w:r w:rsidRPr="00917E97">
        <w:rPr>
          <w:rFonts w:ascii="Arial Narrow" w:hAnsi="Arial Narrow" w:cs="Arial"/>
          <w:color w:val="000000"/>
          <w:sz w:val="24"/>
          <w:szCs w:val="24"/>
        </w:rPr>
        <w:t>seguri</w:t>
      </w:r>
      <w:proofErr w:type="spellEnd"/>
      <w:r w:rsidRPr="00917E97">
        <w:rPr>
          <w:rFonts w:ascii="Arial Narrow" w:hAnsi="Arial Narrow" w:cs="Arial"/>
          <w:color w:val="000000"/>
          <w:sz w:val="24"/>
          <w:szCs w:val="24"/>
        </w:rPr>
        <w:t xml:space="preserve">-sello, remisiones, comprobantes, etcétera; éste será proporcionado al inicio de cada mes conforme a las necesidades de cada una de los puntos de recolección en los diversos municipios del Estado. Se señala una cantidad promedio mensual para efectos de presentar información en las bases del procedimiento de contratación, y para que dicha cantidad sea proporcionada en el primer mes de inicio de servicio; sin embargo, al inicio de los meses posteriores el responsable del área de valores de cada punto, indicará al personal de la empresa que recolectará los valores la cantidad de material operativo requerida para dicho mes, de acuerdo al comportamiento operacional del mes anterior. </w:t>
      </w:r>
    </w:p>
    <w:p w:rsidR="006F7063" w:rsidRPr="00917E97" w:rsidRDefault="006F7063" w:rsidP="006F7063">
      <w:pPr>
        <w:ind w:left="360" w:right="-283"/>
        <w:jc w:val="both"/>
        <w:rPr>
          <w:rFonts w:ascii="Arial Narrow" w:hAnsi="Arial Narrow" w:cs="Arial"/>
          <w:color w:val="000000"/>
          <w:sz w:val="24"/>
          <w:szCs w:val="24"/>
        </w:rPr>
      </w:pPr>
    </w:p>
    <w:p w:rsidR="006F7063" w:rsidRPr="00917E97" w:rsidRDefault="006F7063" w:rsidP="006F7063">
      <w:pPr>
        <w:ind w:right="-283"/>
        <w:jc w:val="both"/>
        <w:rPr>
          <w:rFonts w:ascii="Arial Narrow" w:hAnsi="Arial Narrow" w:cs="Arial"/>
          <w:color w:val="000000"/>
          <w:sz w:val="24"/>
          <w:szCs w:val="24"/>
        </w:rPr>
      </w:pPr>
      <w:r w:rsidRPr="00130966">
        <w:rPr>
          <w:rFonts w:ascii="Arial Narrow" w:hAnsi="Arial Narrow" w:cs="Arial"/>
          <w:b/>
          <w:color w:val="000000"/>
          <w:sz w:val="28"/>
          <w:szCs w:val="24"/>
          <w:u w:val="single"/>
        </w:rPr>
        <w:t>Especificaciones de las Remisiones</w:t>
      </w:r>
      <w:r>
        <w:rPr>
          <w:rFonts w:ascii="Arial Narrow" w:hAnsi="Arial Narrow" w:cs="Arial"/>
          <w:b/>
          <w:color w:val="000000"/>
          <w:sz w:val="28"/>
          <w:szCs w:val="24"/>
        </w:rPr>
        <w:t xml:space="preserve">; </w:t>
      </w:r>
      <w:r w:rsidRPr="00130966">
        <w:rPr>
          <w:rFonts w:ascii="Arial Narrow" w:hAnsi="Arial Narrow" w:cs="Arial"/>
          <w:color w:val="000000"/>
          <w:sz w:val="28"/>
          <w:szCs w:val="24"/>
        </w:rPr>
        <w:t>é</w:t>
      </w:r>
      <w:r w:rsidRPr="00917E97">
        <w:rPr>
          <w:rFonts w:ascii="Arial Narrow" w:hAnsi="Arial Narrow" w:cs="Arial"/>
          <w:color w:val="000000"/>
          <w:sz w:val="24"/>
          <w:szCs w:val="24"/>
        </w:rPr>
        <w:t>stas deberán tener una clave de identificación por cada punto de recolección, por municipio y con número consecutivo, tal como se indica, en la siguiente tabla:</w:t>
      </w:r>
    </w:p>
    <w:p w:rsidR="006F7063" w:rsidRPr="00917E97" w:rsidRDefault="006F7063" w:rsidP="006F7063">
      <w:pPr>
        <w:ind w:left="2124" w:right="-283"/>
        <w:jc w:val="both"/>
        <w:rPr>
          <w:rFonts w:ascii="Arial Narrow" w:hAnsi="Arial Narrow" w:cs="Arial"/>
          <w:color w:val="000000"/>
          <w:sz w:val="24"/>
          <w:szCs w:val="24"/>
        </w:rPr>
      </w:pPr>
    </w:p>
    <w:tbl>
      <w:tblPr>
        <w:tblStyle w:val="Tablaconcuadrcula"/>
        <w:tblW w:w="9195" w:type="dxa"/>
        <w:tblInd w:w="-15" w:type="dxa"/>
        <w:tblBorders>
          <w:top w:val="double" w:sz="4" w:space="0" w:color="auto"/>
          <w:left w:val="double" w:sz="4" w:space="0" w:color="auto"/>
          <w:bottom w:val="double" w:sz="4" w:space="0" w:color="auto"/>
          <w:right w:val="double" w:sz="4" w:space="0" w:color="auto"/>
          <w:insideH w:val="single" w:sz="4" w:space="0" w:color="000000" w:themeColor="text1"/>
          <w:insideV w:val="single" w:sz="4" w:space="0" w:color="000000" w:themeColor="text1"/>
        </w:tblBorders>
        <w:tblLook w:val="04A0" w:firstRow="1" w:lastRow="0" w:firstColumn="1" w:lastColumn="0" w:noHBand="0" w:noVBand="1"/>
      </w:tblPr>
      <w:tblGrid>
        <w:gridCol w:w="1541"/>
        <w:gridCol w:w="4002"/>
        <w:gridCol w:w="3652"/>
      </w:tblGrid>
      <w:tr w:rsidR="006F7063" w:rsidRPr="00917E97" w:rsidTr="006F7063">
        <w:trPr>
          <w:trHeight w:val="344"/>
        </w:trPr>
        <w:tc>
          <w:tcPr>
            <w:tcW w:w="1541" w:type="dxa"/>
            <w:tcBorders>
              <w:bottom w:val="double" w:sz="4" w:space="0" w:color="auto"/>
            </w:tcBorders>
            <w:shd w:val="clear" w:color="auto" w:fill="E7E6E6" w:themeFill="background2"/>
            <w:noWrap/>
            <w:vAlign w:val="center"/>
            <w:hideMark/>
          </w:tcPr>
          <w:p w:rsidR="006F7063" w:rsidRPr="00917E97" w:rsidRDefault="006F7063" w:rsidP="00A95457">
            <w:pPr>
              <w:ind w:left="-84" w:right="-283" w:hanging="142"/>
              <w:jc w:val="center"/>
              <w:rPr>
                <w:rFonts w:ascii="Arial Narrow" w:eastAsia="Times New Roman" w:hAnsi="Arial Narrow" w:cs="Arial"/>
                <w:b/>
                <w:color w:val="000000"/>
                <w:sz w:val="18"/>
                <w:szCs w:val="18"/>
              </w:rPr>
            </w:pPr>
            <w:r w:rsidRPr="00917E97">
              <w:rPr>
                <w:rFonts w:ascii="Arial Narrow" w:hAnsi="Arial Narrow" w:cs="Arial"/>
                <w:b/>
                <w:sz w:val="24"/>
              </w:rPr>
              <w:br w:type="page"/>
            </w:r>
            <w:r w:rsidRPr="00917E97">
              <w:rPr>
                <w:rFonts w:ascii="Arial Narrow" w:eastAsia="Times New Roman" w:hAnsi="Arial Narrow" w:cs="Arial"/>
                <w:b/>
                <w:color w:val="000000"/>
                <w:sz w:val="18"/>
                <w:szCs w:val="18"/>
              </w:rPr>
              <w:t>Municipio</w:t>
            </w:r>
          </w:p>
        </w:tc>
        <w:tc>
          <w:tcPr>
            <w:tcW w:w="4002" w:type="dxa"/>
            <w:tcBorders>
              <w:bottom w:val="double" w:sz="4" w:space="0" w:color="auto"/>
            </w:tcBorders>
            <w:shd w:val="clear" w:color="auto" w:fill="E7E6E6" w:themeFill="background2"/>
            <w:vAlign w:val="center"/>
            <w:hideMark/>
          </w:tcPr>
          <w:p w:rsidR="006F7063" w:rsidRPr="00917E97" w:rsidRDefault="006F7063" w:rsidP="00A95457">
            <w:pPr>
              <w:ind w:left="-84" w:right="-283" w:hanging="142"/>
              <w:jc w:val="center"/>
              <w:rPr>
                <w:rFonts w:ascii="Arial Narrow" w:eastAsia="Times New Roman" w:hAnsi="Arial Narrow" w:cs="Arial"/>
                <w:b/>
                <w:color w:val="000000"/>
                <w:sz w:val="18"/>
                <w:szCs w:val="18"/>
              </w:rPr>
            </w:pPr>
            <w:r w:rsidRPr="00917E97">
              <w:rPr>
                <w:rFonts w:ascii="Arial Narrow" w:eastAsia="Times New Roman" w:hAnsi="Arial Narrow" w:cs="Arial"/>
                <w:b/>
                <w:color w:val="000000"/>
                <w:sz w:val="18"/>
                <w:szCs w:val="18"/>
              </w:rPr>
              <w:t>Punto de Recolección</w:t>
            </w:r>
          </w:p>
        </w:tc>
        <w:tc>
          <w:tcPr>
            <w:tcW w:w="3652" w:type="dxa"/>
            <w:tcBorders>
              <w:bottom w:val="double" w:sz="4" w:space="0" w:color="auto"/>
            </w:tcBorders>
            <w:shd w:val="clear" w:color="auto" w:fill="E7E6E6" w:themeFill="background2"/>
            <w:vAlign w:val="center"/>
          </w:tcPr>
          <w:p w:rsidR="006F7063" w:rsidRPr="00917E97" w:rsidRDefault="006F7063" w:rsidP="00A95457">
            <w:pPr>
              <w:ind w:left="-84" w:right="-283" w:hanging="142"/>
              <w:jc w:val="center"/>
              <w:rPr>
                <w:rFonts w:ascii="Arial Narrow" w:eastAsia="Times New Roman" w:hAnsi="Arial Narrow" w:cs="Arial"/>
                <w:b/>
                <w:color w:val="000000"/>
                <w:sz w:val="18"/>
                <w:szCs w:val="18"/>
              </w:rPr>
            </w:pPr>
            <w:r w:rsidRPr="00917E97">
              <w:rPr>
                <w:rFonts w:ascii="Arial Narrow" w:eastAsia="Times New Roman" w:hAnsi="Arial Narrow" w:cs="Arial"/>
                <w:b/>
                <w:color w:val="000000"/>
                <w:sz w:val="18"/>
                <w:szCs w:val="18"/>
              </w:rPr>
              <w:t>Consecutivo de las remisiones</w:t>
            </w:r>
          </w:p>
        </w:tc>
      </w:tr>
      <w:tr w:rsidR="006F7063" w:rsidRPr="00917E97" w:rsidTr="006F7063">
        <w:trPr>
          <w:trHeight w:val="263"/>
        </w:trPr>
        <w:tc>
          <w:tcPr>
            <w:tcW w:w="1541" w:type="dxa"/>
            <w:vMerge w:val="restart"/>
            <w:tcBorders>
              <w:top w:val="double" w:sz="4" w:space="0" w:color="auto"/>
              <w:bottom w:val="single" w:sz="4" w:space="0" w:color="000000" w:themeColor="text1"/>
            </w:tcBorders>
            <w:noWrap/>
            <w:vAlign w:val="center"/>
            <w:hideMark/>
          </w:tcPr>
          <w:p w:rsidR="006F7063" w:rsidRPr="00917E97" w:rsidRDefault="006F7063" w:rsidP="00A95457">
            <w:pPr>
              <w:ind w:left="-84" w:right="-283" w:hanging="142"/>
              <w:jc w:val="center"/>
              <w:rPr>
                <w:rFonts w:ascii="Arial Narrow" w:eastAsia="Times New Roman" w:hAnsi="Arial Narrow" w:cs="Arial"/>
                <w:b/>
                <w:bCs/>
                <w:color w:val="000000"/>
                <w:sz w:val="18"/>
                <w:szCs w:val="18"/>
              </w:rPr>
            </w:pPr>
            <w:r w:rsidRPr="00917E97">
              <w:rPr>
                <w:rFonts w:ascii="Arial Narrow" w:eastAsia="Times New Roman" w:hAnsi="Arial Narrow" w:cs="Arial"/>
                <w:b/>
                <w:bCs/>
                <w:color w:val="000000"/>
                <w:sz w:val="18"/>
                <w:szCs w:val="18"/>
              </w:rPr>
              <w:t>Mexicali</w:t>
            </w:r>
          </w:p>
          <w:p w:rsidR="006F7063" w:rsidRPr="00917E97" w:rsidRDefault="006F7063" w:rsidP="00A95457">
            <w:pPr>
              <w:ind w:left="-84" w:right="-283" w:hanging="142"/>
              <w:jc w:val="center"/>
              <w:rPr>
                <w:rFonts w:ascii="Arial Narrow" w:eastAsia="Times New Roman" w:hAnsi="Arial Narrow" w:cs="Arial"/>
                <w:b/>
                <w:bCs/>
                <w:color w:val="000000"/>
                <w:sz w:val="18"/>
                <w:szCs w:val="18"/>
              </w:rPr>
            </w:pPr>
            <w:r w:rsidRPr="00917E97">
              <w:rPr>
                <w:rFonts w:ascii="Arial Narrow" w:eastAsia="Times New Roman" w:hAnsi="Arial Narrow" w:cs="Arial"/>
                <w:b/>
                <w:bCs/>
                <w:color w:val="000000"/>
                <w:sz w:val="18"/>
                <w:szCs w:val="18"/>
              </w:rPr>
              <w:t>(01)</w:t>
            </w:r>
          </w:p>
        </w:tc>
        <w:tc>
          <w:tcPr>
            <w:tcW w:w="4002" w:type="dxa"/>
            <w:tcBorders>
              <w:top w:val="double" w:sz="4" w:space="0" w:color="auto"/>
              <w:bottom w:val="single" w:sz="4" w:space="0" w:color="000000" w:themeColor="text1"/>
            </w:tcBorders>
            <w:noWrap/>
            <w:vAlign w:val="center"/>
            <w:hideMark/>
          </w:tcPr>
          <w:p w:rsidR="006F7063" w:rsidRPr="00917E97" w:rsidRDefault="006F7063" w:rsidP="00A95457">
            <w:pPr>
              <w:ind w:left="-84" w:right="-283" w:hanging="142"/>
              <w:jc w:val="center"/>
              <w:rPr>
                <w:rFonts w:ascii="Arial Narrow" w:eastAsia="Times New Roman" w:hAnsi="Arial Narrow" w:cs="Arial"/>
                <w:color w:val="000000"/>
                <w:sz w:val="18"/>
                <w:szCs w:val="18"/>
              </w:rPr>
            </w:pPr>
            <w:proofErr w:type="spellStart"/>
            <w:r w:rsidRPr="00917E97">
              <w:rPr>
                <w:rFonts w:ascii="Arial Narrow" w:eastAsia="Times New Roman" w:hAnsi="Arial Narrow" w:cs="Arial"/>
                <w:color w:val="000000"/>
                <w:sz w:val="18"/>
                <w:szCs w:val="18"/>
              </w:rPr>
              <w:t>Subrecaudación</w:t>
            </w:r>
            <w:proofErr w:type="spellEnd"/>
            <w:r w:rsidRPr="00917E97">
              <w:rPr>
                <w:rFonts w:ascii="Arial Narrow" w:eastAsia="Times New Roman" w:hAnsi="Arial Narrow" w:cs="Arial"/>
                <w:color w:val="000000"/>
                <w:sz w:val="18"/>
                <w:szCs w:val="18"/>
              </w:rPr>
              <w:t xml:space="preserve">  Auxiliar de Rentas Guadalupe Victoria</w:t>
            </w:r>
          </w:p>
        </w:tc>
        <w:tc>
          <w:tcPr>
            <w:tcW w:w="3652" w:type="dxa"/>
            <w:tcBorders>
              <w:top w:val="double" w:sz="4" w:space="0" w:color="auto"/>
              <w:bottom w:val="single" w:sz="4" w:space="0" w:color="000000" w:themeColor="text1"/>
            </w:tcBorders>
            <w:vAlign w:val="center"/>
          </w:tcPr>
          <w:p w:rsidR="006F7063" w:rsidRPr="00917E97" w:rsidRDefault="006F7063" w:rsidP="00A95457">
            <w:pPr>
              <w:ind w:left="-84" w:right="-283" w:hanging="142"/>
              <w:jc w:val="center"/>
              <w:rPr>
                <w:rFonts w:ascii="Arial Narrow" w:eastAsia="Times New Roman" w:hAnsi="Arial Narrow" w:cs="Arial"/>
                <w:b/>
                <w:color w:val="000000"/>
                <w:sz w:val="16"/>
                <w:szCs w:val="16"/>
                <w:lang w:val="en-US"/>
              </w:rPr>
            </w:pPr>
            <w:r w:rsidRPr="00917E97">
              <w:rPr>
                <w:rFonts w:ascii="Arial Narrow" w:eastAsia="Times New Roman" w:hAnsi="Arial Narrow" w:cs="Arial"/>
                <w:b/>
                <w:color w:val="000000"/>
                <w:sz w:val="16"/>
                <w:szCs w:val="16"/>
                <w:lang w:val="en-US"/>
              </w:rPr>
              <w:t xml:space="preserve">0101000001   al  0101008000 </w:t>
            </w:r>
          </w:p>
        </w:tc>
      </w:tr>
      <w:tr w:rsidR="006F7063" w:rsidRPr="00917E97" w:rsidTr="006F7063">
        <w:trPr>
          <w:trHeight w:val="346"/>
        </w:trPr>
        <w:tc>
          <w:tcPr>
            <w:tcW w:w="1541" w:type="dxa"/>
            <w:vMerge/>
            <w:tcBorders>
              <w:top w:val="single" w:sz="4" w:space="0" w:color="000000" w:themeColor="text1"/>
              <w:bottom w:val="single" w:sz="4" w:space="0" w:color="000000" w:themeColor="text1"/>
            </w:tcBorders>
            <w:noWrap/>
            <w:vAlign w:val="center"/>
            <w:hideMark/>
          </w:tcPr>
          <w:p w:rsidR="006F7063" w:rsidRPr="00917E97" w:rsidRDefault="006F7063" w:rsidP="00A95457">
            <w:pPr>
              <w:ind w:left="-84" w:right="-283" w:hanging="142"/>
              <w:jc w:val="center"/>
              <w:rPr>
                <w:rFonts w:ascii="Arial Narrow" w:eastAsia="Times New Roman" w:hAnsi="Arial Narrow" w:cs="Arial"/>
                <w:b/>
                <w:bCs/>
                <w:color w:val="000000"/>
                <w:sz w:val="18"/>
                <w:szCs w:val="18"/>
              </w:rPr>
            </w:pPr>
          </w:p>
        </w:tc>
        <w:tc>
          <w:tcPr>
            <w:tcW w:w="4002" w:type="dxa"/>
            <w:tcBorders>
              <w:top w:val="single" w:sz="4" w:space="0" w:color="000000" w:themeColor="text1"/>
              <w:bottom w:val="single" w:sz="4" w:space="0" w:color="000000" w:themeColor="text1"/>
            </w:tcBorders>
            <w:noWrap/>
            <w:vAlign w:val="center"/>
            <w:hideMark/>
          </w:tcPr>
          <w:p w:rsidR="006F7063" w:rsidRPr="00917E97" w:rsidRDefault="006F7063" w:rsidP="00A95457">
            <w:pPr>
              <w:ind w:left="-84" w:right="-283" w:hanging="142"/>
              <w:jc w:val="center"/>
              <w:rPr>
                <w:rFonts w:ascii="Arial Narrow" w:eastAsia="Times New Roman" w:hAnsi="Arial Narrow" w:cs="Arial"/>
                <w:color w:val="000000"/>
                <w:sz w:val="18"/>
                <w:szCs w:val="18"/>
              </w:rPr>
            </w:pPr>
            <w:proofErr w:type="spellStart"/>
            <w:r w:rsidRPr="00917E97">
              <w:rPr>
                <w:rFonts w:ascii="Arial Narrow" w:eastAsia="Times New Roman" w:hAnsi="Arial Narrow" w:cs="Arial"/>
                <w:color w:val="000000"/>
                <w:sz w:val="18"/>
                <w:szCs w:val="18"/>
              </w:rPr>
              <w:t>Subrecaudación</w:t>
            </w:r>
            <w:proofErr w:type="spellEnd"/>
            <w:r w:rsidRPr="00917E97">
              <w:rPr>
                <w:rFonts w:ascii="Arial Narrow" w:eastAsia="Times New Roman" w:hAnsi="Arial Narrow" w:cs="Arial"/>
                <w:color w:val="000000"/>
                <w:sz w:val="18"/>
                <w:szCs w:val="18"/>
              </w:rPr>
              <w:t xml:space="preserve"> Auxiliar de Rentas</w:t>
            </w:r>
          </w:p>
          <w:p w:rsidR="006F7063" w:rsidRPr="00917E97" w:rsidRDefault="006F7063" w:rsidP="00A95457">
            <w:pPr>
              <w:ind w:left="-84" w:right="-283" w:hanging="142"/>
              <w:jc w:val="center"/>
              <w:rPr>
                <w:rFonts w:ascii="Arial Narrow" w:eastAsia="Times New Roman" w:hAnsi="Arial Narrow" w:cs="Arial"/>
                <w:color w:val="000000"/>
                <w:sz w:val="18"/>
                <w:szCs w:val="18"/>
              </w:rPr>
            </w:pPr>
            <w:r w:rsidRPr="00917E97">
              <w:rPr>
                <w:rFonts w:ascii="Arial Narrow" w:eastAsia="Times New Roman" w:hAnsi="Arial Narrow" w:cs="Arial"/>
                <w:color w:val="000000"/>
                <w:sz w:val="18"/>
                <w:szCs w:val="18"/>
              </w:rPr>
              <w:t>Cd. Morelos</w:t>
            </w:r>
          </w:p>
        </w:tc>
        <w:tc>
          <w:tcPr>
            <w:tcW w:w="3652" w:type="dxa"/>
            <w:tcBorders>
              <w:top w:val="single" w:sz="4" w:space="0" w:color="000000" w:themeColor="text1"/>
              <w:bottom w:val="single" w:sz="4" w:space="0" w:color="000000" w:themeColor="text1"/>
            </w:tcBorders>
            <w:vAlign w:val="center"/>
          </w:tcPr>
          <w:p w:rsidR="006F7063" w:rsidRPr="00917E97" w:rsidRDefault="006F7063" w:rsidP="00A95457">
            <w:pPr>
              <w:ind w:left="-84" w:right="-283" w:hanging="142"/>
              <w:jc w:val="center"/>
              <w:rPr>
                <w:rFonts w:ascii="Arial Narrow" w:hAnsi="Arial Narrow"/>
                <w:sz w:val="16"/>
                <w:szCs w:val="16"/>
                <w:lang w:val="en-US"/>
              </w:rPr>
            </w:pPr>
            <w:r w:rsidRPr="00917E97">
              <w:rPr>
                <w:rFonts w:ascii="Arial Narrow" w:eastAsia="Times New Roman" w:hAnsi="Arial Narrow" w:cs="Arial"/>
                <w:b/>
                <w:color w:val="000000"/>
                <w:sz w:val="16"/>
                <w:szCs w:val="16"/>
                <w:lang w:val="en-US"/>
              </w:rPr>
              <w:t>0102000001   al  0102008000</w:t>
            </w:r>
          </w:p>
        </w:tc>
      </w:tr>
      <w:tr w:rsidR="006F7063" w:rsidRPr="00917E97" w:rsidTr="006F7063">
        <w:trPr>
          <w:trHeight w:val="291"/>
        </w:trPr>
        <w:tc>
          <w:tcPr>
            <w:tcW w:w="1541" w:type="dxa"/>
            <w:vMerge/>
            <w:tcBorders>
              <w:top w:val="single" w:sz="4" w:space="0" w:color="000000" w:themeColor="text1"/>
              <w:bottom w:val="single" w:sz="4" w:space="0" w:color="000000" w:themeColor="text1"/>
            </w:tcBorders>
            <w:noWrap/>
            <w:vAlign w:val="center"/>
            <w:hideMark/>
          </w:tcPr>
          <w:p w:rsidR="006F7063" w:rsidRPr="00917E97" w:rsidRDefault="006F7063" w:rsidP="00A95457">
            <w:pPr>
              <w:ind w:left="-84" w:right="-283" w:hanging="142"/>
              <w:jc w:val="center"/>
              <w:rPr>
                <w:rFonts w:ascii="Arial Narrow" w:eastAsia="Times New Roman" w:hAnsi="Arial Narrow" w:cs="Arial"/>
                <w:b/>
                <w:bCs/>
                <w:color w:val="000000"/>
                <w:sz w:val="18"/>
                <w:szCs w:val="18"/>
              </w:rPr>
            </w:pPr>
          </w:p>
        </w:tc>
        <w:tc>
          <w:tcPr>
            <w:tcW w:w="4002" w:type="dxa"/>
            <w:tcBorders>
              <w:top w:val="single" w:sz="4" w:space="0" w:color="000000" w:themeColor="text1"/>
              <w:bottom w:val="single" w:sz="4" w:space="0" w:color="000000" w:themeColor="text1"/>
            </w:tcBorders>
            <w:noWrap/>
            <w:vAlign w:val="center"/>
            <w:hideMark/>
          </w:tcPr>
          <w:p w:rsidR="006F7063" w:rsidRPr="00917E97" w:rsidRDefault="006F7063" w:rsidP="00A95457">
            <w:pPr>
              <w:ind w:left="-84" w:right="-283" w:hanging="142"/>
              <w:jc w:val="center"/>
              <w:rPr>
                <w:rFonts w:ascii="Arial Narrow" w:eastAsia="Times New Roman" w:hAnsi="Arial Narrow" w:cs="Arial"/>
                <w:color w:val="000000"/>
                <w:sz w:val="18"/>
                <w:szCs w:val="18"/>
              </w:rPr>
            </w:pPr>
            <w:r w:rsidRPr="00917E97">
              <w:rPr>
                <w:rFonts w:ascii="Arial Narrow" w:eastAsia="Times New Roman" w:hAnsi="Arial Narrow" w:cs="Arial"/>
                <w:color w:val="000000"/>
                <w:sz w:val="18"/>
                <w:szCs w:val="18"/>
              </w:rPr>
              <w:t>Módulo Seguridad Pública Municipal (Comandancia)</w:t>
            </w:r>
          </w:p>
        </w:tc>
        <w:tc>
          <w:tcPr>
            <w:tcW w:w="3652" w:type="dxa"/>
            <w:tcBorders>
              <w:top w:val="single" w:sz="4" w:space="0" w:color="000000" w:themeColor="text1"/>
              <w:bottom w:val="single" w:sz="4" w:space="0" w:color="000000" w:themeColor="text1"/>
            </w:tcBorders>
            <w:vAlign w:val="center"/>
          </w:tcPr>
          <w:p w:rsidR="006F7063" w:rsidRPr="00917E97" w:rsidRDefault="006F7063" w:rsidP="00A95457">
            <w:pPr>
              <w:ind w:left="-84" w:right="-283" w:hanging="142"/>
              <w:jc w:val="center"/>
              <w:rPr>
                <w:rFonts w:ascii="Arial Narrow" w:eastAsia="Times New Roman" w:hAnsi="Arial Narrow" w:cs="Arial"/>
                <w:b/>
                <w:color w:val="000000"/>
                <w:sz w:val="16"/>
                <w:szCs w:val="16"/>
                <w:lang w:val="en-US"/>
              </w:rPr>
            </w:pPr>
            <w:r w:rsidRPr="00917E97">
              <w:rPr>
                <w:rFonts w:ascii="Arial Narrow" w:eastAsia="Times New Roman" w:hAnsi="Arial Narrow" w:cs="Arial"/>
                <w:b/>
                <w:color w:val="000000"/>
                <w:sz w:val="16"/>
                <w:szCs w:val="16"/>
                <w:lang w:val="en-US"/>
              </w:rPr>
              <w:t xml:space="preserve">0103000001   al  0103003000 </w:t>
            </w:r>
          </w:p>
        </w:tc>
      </w:tr>
      <w:tr w:rsidR="006F7063" w:rsidRPr="00917E97" w:rsidTr="006F7063">
        <w:trPr>
          <w:trHeight w:val="333"/>
        </w:trPr>
        <w:tc>
          <w:tcPr>
            <w:tcW w:w="1541" w:type="dxa"/>
            <w:vMerge/>
            <w:tcBorders>
              <w:top w:val="single" w:sz="4" w:space="0" w:color="000000" w:themeColor="text1"/>
              <w:bottom w:val="single" w:sz="4" w:space="0" w:color="000000" w:themeColor="text1"/>
            </w:tcBorders>
            <w:noWrap/>
            <w:vAlign w:val="center"/>
          </w:tcPr>
          <w:p w:rsidR="006F7063" w:rsidRPr="00917E97" w:rsidRDefault="006F7063" w:rsidP="00A95457">
            <w:pPr>
              <w:ind w:left="-84" w:right="-283" w:hanging="142"/>
              <w:jc w:val="center"/>
              <w:rPr>
                <w:rFonts w:ascii="Arial Narrow" w:eastAsia="Times New Roman" w:hAnsi="Arial Narrow" w:cs="Arial"/>
                <w:b/>
                <w:bCs/>
                <w:color w:val="000000"/>
                <w:sz w:val="18"/>
                <w:szCs w:val="18"/>
                <w:lang w:val="en-US"/>
              </w:rPr>
            </w:pPr>
          </w:p>
        </w:tc>
        <w:tc>
          <w:tcPr>
            <w:tcW w:w="4002" w:type="dxa"/>
            <w:tcBorders>
              <w:top w:val="single" w:sz="4" w:space="0" w:color="000000" w:themeColor="text1"/>
              <w:bottom w:val="single" w:sz="4" w:space="0" w:color="000000" w:themeColor="text1"/>
            </w:tcBorders>
            <w:noWrap/>
            <w:vAlign w:val="center"/>
          </w:tcPr>
          <w:p w:rsidR="006F7063" w:rsidRPr="00917E97" w:rsidRDefault="006F7063" w:rsidP="00A95457">
            <w:pPr>
              <w:ind w:left="-84" w:right="-283" w:hanging="142"/>
              <w:jc w:val="center"/>
              <w:rPr>
                <w:rFonts w:ascii="Arial Narrow" w:eastAsia="Times New Roman" w:hAnsi="Arial Narrow" w:cs="Arial"/>
                <w:color w:val="000000"/>
                <w:sz w:val="18"/>
                <w:szCs w:val="18"/>
              </w:rPr>
            </w:pPr>
            <w:r w:rsidRPr="00917E97">
              <w:rPr>
                <w:rFonts w:ascii="Arial Narrow" w:eastAsia="Times New Roman" w:hAnsi="Arial Narrow" w:cs="Arial"/>
                <w:color w:val="000000"/>
                <w:sz w:val="18"/>
                <w:szCs w:val="18"/>
              </w:rPr>
              <w:t xml:space="preserve">Módulo de Recaudación Auxiliar </w:t>
            </w:r>
          </w:p>
          <w:p w:rsidR="006F7063" w:rsidRPr="00917E97" w:rsidRDefault="006F7063" w:rsidP="00A95457">
            <w:pPr>
              <w:ind w:left="-84" w:right="-283" w:hanging="142"/>
              <w:jc w:val="center"/>
              <w:rPr>
                <w:rFonts w:ascii="Arial Narrow" w:eastAsia="Times New Roman" w:hAnsi="Arial Narrow" w:cs="Arial"/>
                <w:color w:val="000000"/>
                <w:sz w:val="18"/>
                <w:szCs w:val="18"/>
              </w:rPr>
            </w:pPr>
            <w:r w:rsidRPr="00917E97">
              <w:rPr>
                <w:rFonts w:ascii="Arial Narrow" w:eastAsia="Times New Roman" w:hAnsi="Arial Narrow" w:cs="Arial"/>
                <w:color w:val="000000"/>
                <w:sz w:val="18"/>
                <w:szCs w:val="18"/>
              </w:rPr>
              <w:t>González Ortega</w:t>
            </w:r>
          </w:p>
        </w:tc>
        <w:tc>
          <w:tcPr>
            <w:tcW w:w="3652" w:type="dxa"/>
            <w:tcBorders>
              <w:top w:val="single" w:sz="4" w:space="0" w:color="000000" w:themeColor="text1"/>
              <w:bottom w:val="single" w:sz="4" w:space="0" w:color="000000" w:themeColor="text1"/>
            </w:tcBorders>
            <w:vAlign w:val="center"/>
          </w:tcPr>
          <w:p w:rsidR="006F7063" w:rsidRPr="00917E97" w:rsidRDefault="006F7063" w:rsidP="00A95457">
            <w:pPr>
              <w:ind w:left="-84" w:right="-283" w:hanging="142"/>
              <w:jc w:val="center"/>
              <w:rPr>
                <w:rFonts w:ascii="Arial Narrow" w:eastAsia="Times New Roman" w:hAnsi="Arial Narrow" w:cs="Arial"/>
                <w:b/>
                <w:color w:val="000000"/>
                <w:sz w:val="16"/>
                <w:szCs w:val="16"/>
                <w:lang w:val="en-US"/>
              </w:rPr>
            </w:pPr>
            <w:r w:rsidRPr="00917E97">
              <w:rPr>
                <w:rFonts w:ascii="Arial Narrow" w:eastAsia="Times New Roman" w:hAnsi="Arial Narrow" w:cs="Arial"/>
                <w:b/>
                <w:color w:val="000000"/>
                <w:sz w:val="16"/>
                <w:szCs w:val="16"/>
                <w:lang w:val="en-US"/>
              </w:rPr>
              <w:t xml:space="preserve">0104000001   al  0104005000 </w:t>
            </w:r>
          </w:p>
        </w:tc>
      </w:tr>
      <w:tr w:rsidR="006F7063" w:rsidRPr="00917E97" w:rsidTr="006F7063">
        <w:trPr>
          <w:trHeight w:val="333"/>
        </w:trPr>
        <w:tc>
          <w:tcPr>
            <w:tcW w:w="1541" w:type="dxa"/>
            <w:vMerge/>
            <w:tcBorders>
              <w:top w:val="single" w:sz="4" w:space="0" w:color="000000" w:themeColor="text1"/>
              <w:bottom w:val="single" w:sz="4" w:space="0" w:color="000000" w:themeColor="text1"/>
            </w:tcBorders>
            <w:noWrap/>
            <w:vAlign w:val="center"/>
            <w:hideMark/>
          </w:tcPr>
          <w:p w:rsidR="006F7063" w:rsidRPr="00917E97" w:rsidRDefault="006F7063" w:rsidP="00A95457">
            <w:pPr>
              <w:ind w:left="-84" w:right="-283" w:hanging="142"/>
              <w:jc w:val="center"/>
              <w:rPr>
                <w:rFonts w:ascii="Arial Narrow" w:eastAsia="Times New Roman" w:hAnsi="Arial Narrow" w:cs="Arial"/>
                <w:b/>
                <w:bCs/>
                <w:color w:val="000000"/>
                <w:sz w:val="18"/>
                <w:szCs w:val="18"/>
                <w:lang w:val="en-US"/>
              </w:rPr>
            </w:pPr>
          </w:p>
        </w:tc>
        <w:tc>
          <w:tcPr>
            <w:tcW w:w="4002" w:type="dxa"/>
            <w:tcBorders>
              <w:top w:val="single" w:sz="4" w:space="0" w:color="000000" w:themeColor="text1"/>
              <w:bottom w:val="single" w:sz="4" w:space="0" w:color="000000" w:themeColor="text1"/>
            </w:tcBorders>
            <w:noWrap/>
            <w:vAlign w:val="center"/>
            <w:hideMark/>
          </w:tcPr>
          <w:p w:rsidR="006F7063" w:rsidRPr="00917E97" w:rsidRDefault="006F7063" w:rsidP="00A95457">
            <w:pPr>
              <w:ind w:left="-84" w:right="-283" w:hanging="142"/>
              <w:jc w:val="center"/>
              <w:rPr>
                <w:rFonts w:ascii="Arial Narrow" w:eastAsia="Times New Roman" w:hAnsi="Arial Narrow" w:cs="Arial"/>
                <w:color w:val="000000"/>
                <w:sz w:val="18"/>
                <w:szCs w:val="18"/>
              </w:rPr>
            </w:pPr>
            <w:r w:rsidRPr="00917E97">
              <w:rPr>
                <w:rFonts w:ascii="Arial Narrow" w:eastAsia="Times New Roman" w:hAnsi="Arial Narrow" w:cs="Arial"/>
                <w:color w:val="000000"/>
                <w:sz w:val="18"/>
                <w:szCs w:val="18"/>
              </w:rPr>
              <w:t>Módulo Sistema Municipal de Transporte</w:t>
            </w:r>
          </w:p>
        </w:tc>
        <w:tc>
          <w:tcPr>
            <w:tcW w:w="3652" w:type="dxa"/>
            <w:tcBorders>
              <w:top w:val="single" w:sz="4" w:space="0" w:color="000000" w:themeColor="text1"/>
              <w:bottom w:val="single" w:sz="4" w:space="0" w:color="000000" w:themeColor="text1"/>
            </w:tcBorders>
            <w:vAlign w:val="center"/>
          </w:tcPr>
          <w:p w:rsidR="006F7063" w:rsidRPr="00917E97" w:rsidRDefault="006F7063" w:rsidP="00A95457">
            <w:pPr>
              <w:ind w:left="-84" w:right="-283" w:hanging="142"/>
              <w:jc w:val="center"/>
              <w:rPr>
                <w:rFonts w:ascii="Arial Narrow" w:hAnsi="Arial Narrow"/>
                <w:sz w:val="16"/>
                <w:szCs w:val="16"/>
              </w:rPr>
            </w:pPr>
            <w:r w:rsidRPr="00917E97">
              <w:rPr>
                <w:rFonts w:ascii="Arial Narrow" w:eastAsia="Times New Roman" w:hAnsi="Arial Narrow" w:cs="Arial"/>
                <w:b/>
                <w:color w:val="000000"/>
                <w:sz w:val="16"/>
                <w:szCs w:val="16"/>
                <w:lang w:val="en-US"/>
              </w:rPr>
              <w:t>0105000001   al  0105003000</w:t>
            </w:r>
          </w:p>
        </w:tc>
      </w:tr>
      <w:tr w:rsidR="006F7063" w:rsidRPr="00917E97" w:rsidTr="006F7063">
        <w:trPr>
          <w:trHeight w:val="269"/>
        </w:trPr>
        <w:tc>
          <w:tcPr>
            <w:tcW w:w="1541" w:type="dxa"/>
            <w:vMerge/>
            <w:tcBorders>
              <w:top w:val="single" w:sz="4" w:space="0" w:color="000000" w:themeColor="text1"/>
              <w:bottom w:val="double" w:sz="4" w:space="0" w:color="auto"/>
            </w:tcBorders>
            <w:noWrap/>
            <w:vAlign w:val="center"/>
            <w:hideMark/>
          </w:tcPr>
          <w:p w:rsidR="006F7063" w:rsidRPr="00917E97" w:rsidRDefault="006F7063" w:rsidP="00A95457">
            <w:pPr>
              <w:ind w:left="-84" w:right="-283" w:hanging="142"/>
              <w:jc w:val="center"/>
              <w:rPr>
                <w:rFonts w:ascii="Arial Narrow" w:eastAsia="Times New Roman" w:hAnsi="Arial Narrow" w:cs="Arial"/>
                <w:b/>
                <w:bCs/>
                <w:color w:val="000000"/>
                <w:sz w:val="18"/>
                <w:szCs w:val="18"/>
                <w:lang w:val="en-US"/>
              </w:rPr>
            </w:pPr>
          </w:p>
        </w:tc>
        <w:tc>
          <w:tcPr>
            <w:tcW w:w="4002" w:type="dxa"/>
            <w:tcBorders>
              <w:top w:val="single" w:sz="4" w:space="0" w:color="000000" w:themeColor="text1"/>
              <w:bottom w:val="double" w:sz="4" w:space="0" w:color="auto"/>
            </w:tcBorders>
            <w:noWrap/>
            <w:vAlign w:val="center"/>
            <w:hideMark/>
          </w:tcPr>
          <w:p w:rsidR="006F7063" w:rsidRPr="00917E97" w:rsidRDefault="006F7063" w:rsidP="00A95457">
            <w:pPr>
              <w:ind w:left="-84" w:right="-283" w:hanging="142"/>
              <w:jc w:val="center"/>
              <w:rPr>
                <w:rFonts w:ascii="Arial Narrow" w:eastAsia="Times New Roman" w:hAnsi="Arial Narrow" w:cs="Arial"/>
                <w:color w:val="000000"/>
                <w:sz w:val="18"/>
                <w:szCs w:val="18"/>
              </w:rPr>
            </w:pPr>
            <w:proofErr w:type="spellStart"/>
            <w:r>
              <w:rPr>
                <w:rFonts w:ascii="Arial Narrow" w:eastAsia="Times New Roman" w:hAnsi="Arial Narrow" w:cs="Arial"/>
                <w:color w:val="000000"/>
                <w:sz w:val="18"/>
                <w:szCs w:val="18"/>
              </w:rPr>
              <w:t>Subrecaudación</w:t>
            </w:r>
            <w:proofErr w:type="spellEnd"/>
            <w:r>
              <w:rPr>
                <w:rFonts w:ascii="Arial Narrow" w:eastAsia="Times New Roman" w:hAnsi="Arial Narrow" w:cs="Arial"/>
                <w:color w:val="000000"/>
                <w:sz w:val="18"/>
                <w:szCs w:val="18"/>
              </w:rPr>
              <w:t xml:space="preserve"> Auxiliar San Felipe</w:t>
            </w:r>
          </w:p>
        </w:tc>
        <w:tc>
          <w:tcPr>
            <w:tcW w:w="3652" w:type="dxa"/>
            <w:tcBorders>
              <w:top w:val="single" w:sz="4" w:space="0" w:color="000000" w:themeColor="text1"/>
              <w:bottom w:val="double" w:sz="4" w:space="0" w:color="auto"/>
            </w:tcBorders>
            <w:vAlign w:val="center"/>
          </w:tcPr>
          <w:p w:rsidR="006F7063" w:rsidRPr="00917E97" w:rsidRDefault="006F7063" w:rsidP="00A95457">
            <w:pPr>
              <w:ind w:left="-84" w:right="-283" w:hanging="142"/>
              <w:jc w:val="center"/>
              <w:rPr>
                <w:rFonts w:ascii="Arial Narrow" w:hAnsi="Arial Narrow"/>
                <w:sz w:val="16"/>
                <w:szCs w:val="16"/>
              </w:rPr>
            </w:pPr>
            <w:r w:rsidRPr="00917E97">
              <w:rPr>
                <w:rFonts w:ascii="Arial Narrow" w:eastAsia="Times New Roman" w:hAnsi="Arial Narrow" w:cs="Arial"/>
                <w:b/>
                <w:color w:val="000000"/>
                <w:sz w:val="16"/>
                <w:szCs w:val="16"/>
                <w:lang w:val="en-US"/>
              </w:rPr>
              <w:t>01</w:t>
            </w:r>
            <w:r>
              <w:rPr>
                <w:rFonts w:ascii="Arial Narrow" w:eastAsia="Times New Roman" w:hAnsi="Arial Narrow" w:cs="Arial"/>
                <w:b/>
                <w:color w:val="000000"/>
                <w:sz w:val="16"/>
                <w:szCs w:val="16"/>
                <w:lang w:val="en-US"/>
              </w:rPr>
              <w:t>06000001   al  0106</w:t>
            </w:r>
            <w:r w:rsidRPr="00917E97">
              <w:rPr>
                <w:rFonts w:ascii="Arial Narrow" w:eastAsia="Times New Roman" w:hAnsi="Arial Narrow" w:cs="Arial"/>
                <w:b/>
                <w:color w:val="000000"/>
                <w:sz w:val="16"/>
                <w:szCs w:val="16"/>
                <w:lang w:val="en-US"/>
              </w:rPr>
              <w:t>003000</w:t>
            </w:r>
          </w:p>
        </w:tc>
      </w:tr>
      <w:tr w:rsidR="006F7063" w:rsidRPr="00917E97" w:rsidTr="006F7063">
        <w:trPr>
          <w:trHeight w:val="297"/>
        </w:trPr>
        <w:tc>
          <w:tcPr>
            <w:tcW w:w="1541" w:type="dxa"/>
            <w:vMerge w:val="restart"/>
            <w:tcBorders>
              <w:top w:val="double" w:sz="4" w:space="0" w:color="auto"/>
            </w:tcBorders>
            <w:noWrap/>
            <w:vAlign w:val="center"/>
            <w:hideMark/>
          </w:tcPr>
          <w:p w:rsidR="006F7063" w:rsidRPr="00917E97" w:rsidRDefault="006F7063" w:rsidP="00A95457">
            <w:pPr>
              <w:ind w:left="-84" w:right="-283" w:hanging="142"/>
              <w:jc w:val="center"/>
              <w:rPr>
                <w:rFonts w:ascii="Arial Narrow" w:eastAsia="Times New Roman" w:hAnsi="Arial Narrow" w:cs="Arial"/>
                <w:b/>
                <w:color w:val="000000"/>
                <w:sz w:val="18"/>
                <w:szCs w:val="18"/>
              </w:rPr>
            </w:pPr>
            <w:r w:rsidRPr="00917E97">
              <w:rPr>
                <w:rFonts w:ascii="Arial Narrow" w:eastAsia="Times New Roman" w:hAnsi="Arial Narrow" w:cs="Arial"/>
                <w:b/>
                <w:color w:val="000000"/>
                <w:sz w:val="18"/>
                <w:szCs w:val="18"/>
              </w:rPr>
              <w:t>Tijuana</w:t>
            </w:r>
          </w:p>
          <w:p w:rsidR="006F7063" w:rsidRPr="00917E97" w:rsidRDefault="006F7063" w:rsidP="00A95457">
            <w:pPr>
              <w:ind w:left="-84" w:right="-283" w:hanging="142"/>
              <w:jc w:val="center"/>
              <w:rPr>
                <w:rFonts w:ascii="Arial Narrow" w:eastAsia="Times New Roman" w:hAnsi="Arial Narrow" w:cs="Arial"/>
                <w:b/>
                <w:color w:val="000000"/>
                <w:sz w:val="18"/>
                <w:szCs w:val="18"/>
              </w:rPr>
            </w:pPr>
            <w:r w:rsidRPr="00917E97">
              <w:rPr>
                <w:rFonts w:ascii="Arial Narrow" w:eastAsia="Times New Roman" w:hAnsi="Arial Narrow" w:cs="Arial"/>
                <w:b/>
                <w:color w:val="000000"/>
                <w:sz w:val="18"/>
                <w:szCs w:val="18"/>
              </w:rPr>
              <w:t>(02)</w:t>
            </w:r>
          </w:p>
        </w:tc>
        <w:tc>
          <w:tcPr>
            <w:tcW w:w="4002" w:type="dxa"/>
            <w:tcBorders>
              <w:top w:val="double" w:sz="4" w:space="0" w:color="auto"/>
              <w:bottom w:val="single" w:sz="4" w:space="0" w:color="000000" w:themeColor="text1"/>
            </w:tcBorders>
            <w:noWrap/>
            <w:vAlign w:val="center"/>
            <w:hideMark/>
          </w:tcPr>
          <w:p w:rsidR="006F7063" w:rsidRPr="00917E97" w:rsidRDefault="006F7063" w:rsidP="00A95457">
            <w:pPr>
              <w:ind w:left="-84" w:right="-283" w:hanging="142"/>
              <w:jc w:val="center"/>
              <w:rPr>
                <w:rFonts w:ascii="Arial Narrow" w:eastAsia="Times New Roman" w:hAnsi="Arial Narrow" w:cs="Arial"/>
                <w:color w:val="000000"/>
                <w:sz w:val="18"/>
                <w:szCs w:val="18"/>
              </w:rPr>
            </w:pPr>
            <w:r w:rsidRPr="00917E97">
              <w:rPr>
                <w:rFonts w:ascii="Arial Narrow" w:eastAsia="Times New Roman" w:hAnsi="Arial Narrow" w:cs="Arial"/>
                <w:color w:val="000000"/>
                <w:sz w:val="18"/>
                <w:szCs w:val="18"/>
              </w:rPr>
              <w:t>Recaudación de Rentas Tijuana</w:t>
            </w:r>
          </w:p>
        </w:tc>
        <w:tc>
          <w:tcPr>
            <w:tcW w:w="3652" w:type="dxa"/>
            <w:tcBorders>
              <w:top w:val="double" w:sz="4" w:space="0" w:color="auto"/>
              <w:bottom w:val="single" w:sz="4" w:space="0" w:color="000000" w:themeColor="text1"/>
            </w:tcBorders>
            <w:vAlign w:val="center"/>
          </w:tcPr>
          <w:p w:rsidR="006F7063" w:rsidRPr="00917E97" w:rsidRDefault="006F7063" w:rsidP="00A95457">
            <w:pPr>
              <w:ind w:left="-84" w:right="-283" w:hanging="142"/>
              <w:jc w:val="center"/>
              <w:rPr>
                <w:rFonts w:ascii="Arial Narrow" w:hAnsi="Arial Narrow"/>
              </w:rPr>
            </w:pPr>
            <w:r w:rsidRPr="00917E97">
              <w:rPr>
                <w:rFonts w:ascii="Arial Narrow" w:eastAsia="Times New Roman" w:hAnsi="Arial Narrow" w:cs="Arial"/>
                <w:b/>
                <w:color w:val="000000"/>
                <w:sz w:val="16"/>
                <w:szCs w:val="16"/>
                <w:lang w:val="en-US"/>
              </w:rPr>
              <w:t>0201000001   al  0201010000</w:t>
            </w:r>
          </w:p>
        </w:tc>
      </w:tr>
      <w:tr w:rsidR="006F7063" w:rsidRPr="00917E97" w:rsidTr="006F7063">
        <w:trPr>
          <w:trHeight w:val="265"/>
        </w:trPr>
        <w:tc>
          <w:tcPr>
            <w:tcW w:w="1541" w:type="dxa"/>
            <w:vMerge/>
            <w:vAlign w:val="center"/>
            <w:hideMark/>
          </w:tcPr>
          <w:p w:rsidR="006F7063" w:rsidRPr="00917E97" w:rsidRDefault="006F7063" w:rsidP="00A95457">
            <w:pPr>
              <w:ind w:left="-84" w:right="-283" w:hanging="142"/>
              <w:jc w:val="center"/>
              <w:rPr>
                <w:rFonts w:ascii="Arial Narrow" w:eastAsia="Times New Roman" w:hAnsi="Arial Narrow" w:cs="Arial"/>
                <w:color w:val="000000"/>
                <w:sz w:val="18"/>
                <w:szCs w:val="18"/>
              </w:rPr>
            </w:pPr>
          </w:p>
        </w:tc>
        <w:tc>
          <w:tcPr>
            <w:tcW w:w="4002" w:type="dxa"/>
            <w:tcBorders>
              <w:top w:val="single" w:sz="4" w:space="0" w:color="000000" w:themeColor="text1"/>
              <w:bottom w:val="single" w:sz="4" w:space="0" w:color="000000" w:themeColor="text1"/>
            </w:tcBorders>
            <w:noWrap/>
            <w:vAlign w:val="center"/>
            <w:hideMark/>
          </w:tcPr>
          <w:p w:rsidR="006F7063" w:rsidRPr="00917E97" w:rsidRDefault="006F7063" w:rsidP="00A95457">
            <w:pPr>
              <w:ind w:left="-84" w:right="-283" w:hanging="142"/>
              <w:jc w:val="center"/>
              <w:rPr>
                <w:rFonts w:ascii="Arial Narrow" w:eastAsia="Times New Roman" w:hAnsi="Arial Narrow" w:cs="Arial"/>
                <w:color w:val="000000"/>
                <w:sz w:val="18"/>
                <w:szCs w:val="18"/>
              </w:rPr>
            </w:pPr>
            <w:r w:rsidRPr="00917E97">
              <w:rPr>
                <w:rFonts w:ascii="Arial Narrow" w:eastAsia="Times New Roman" w:hAnsi="Arial Narrow" w:cs="Arial"/>
                <w:color w:val="000000"/>
                <w:sz w:val="18"/>
                <w:szCs w:val="18"/>
              </w:rPr>
              <w:t>Módulo CANACO</w:t>
            </w:r>
          </w:p>
        </w:tc>
        <w:tc>
          <w:tcPr>
            <w:tcW w:w="3652" w:type="dxa"/>
            <w:tcBorders>
              <w:top w:val="single" w:sz="4" w:space="0" w:color="000000" w:themeColor="text1"/>
              <w:bottom w:val="single" w:sz="4" w:space="0" w:color="000000" w:themeColor="text1"/>
            </w:tcBorders>
            <w:vAlign w:val="center"/>
          </w:tcPr>
          <w:p w:rsidR="006F7063" w:rsidRPr="00917E97" w:rsidRDefault="006F7063" w:rsidP="00A95457">
            <w:pPr>
              <w:ind w:left="-84" w:right="-283" w:hanging="142"/>
              <w:jc w:val="center"/>
              <w:rPr>
                <w:rFonts w:ascii="Arial Narrow" w:hAnsi="Arial Narrow"/>
              </w:rPr>
            </w:pPr>
            <w:r w:rsidRPr="00917E97">
              <w:rPr>
                <w:rFonts w:ascii="Arial Narrow" w:eastAsia="Times New Roman" w:hAnsi="Arial Narrow" w:cs="Arial"/>
                <w:b/>
                <w:color w:val="000000"/>
                <w:sz w:val="16"/>
                <w:szCs w:val="16"/>
                <w:lang w:val="en-US"/>
              </w:rPr>
              <w:t>0202000001   al  0202003000</w:t>
            </w:r>
          </w:p>
        </w:tc>
      </w:tr>
      <w:tr w:rsidR="006F7063" w:rsidRPr="00917E97" w:rsidTr="006F7063">
        <w:trPr>
          <w:trHeight w:val="297"/>
        </w:trPr>
        <w:tc>
          <w:tcPr>
            <w:tcW w:w="1541" w:type="dxa"/>
            <w:vMerge/>
            <w:vAlign w:val="center"/>
            <w:hideMark/>
          </w:tcPr>
          <w:p w:rsidR="006F7063" w:rsidRPr="00917E97" w:rsidRDefault="006F7063" w:rsidP="00A95457">
            <w:pPr>
              <w:ind w:left="-84" w:right="-283" w:hanging="142"/>
              <w:jc w:val="center"/>
              <w:rPr>
                <w:rFonts w:ascii="Arial Narrow" w:eastAsia="Times New Roman" w:hAnsi="Arial Narrow" w:cs="Arial"/>
                <w:color w:val="000000"/>
                <w:sz w:val="18"/>
                <w:szCs w:val="18"/>
              </w:rPr>
            </w:pPr>
          </w:p>
        </w:tc>
        <w:tc>
          <w:tcPr>
            <w:tcW w:w="4002" w:type="dxa"/>
            <w:tcBorders>
              <w:top w:val="single" w:sz="4" w:space="0" w:color="000000" w:themeColor="text1"/>
              <w:bottom w:val="single" w:sz="4" w:space="0" w:color="000000" w:themeColor="text1"/>
            </w:tcBorders>
            <w:noWrap/>
            <w:vAlign w:val="center"/>
            <w:hideMark/>
          </w:tcPr>
          <w:p w:rsidR="006F7063" w:rsidRPr="00917E97" w:rsidRDefault="006F7063" w:rsidP="00A95457">
            <w:pPr>
              <w:ind w:left="-84" w:right="-283" w:hanging="142"/>
              <w:jc w:val="center"/>
              <w:rPr>
                <w:rFonts w:ascii="Arial Narrow" w:eastAsia="Times New Roman" w:hAnsi="Arial Narrow" w:cs="Arial"/>
                <w:color w:val="000000"/>
                <w:sz w:val="18"/>
                <w:szCs w:val="18"/>
              </w:rPr>
            </w:pPr>
            <w:r w:rsidRPr="00917E97">
              <w:rPr>
                <w:rFonts w:ascii="Arial Narrow" w:eastAsia="Times New Roman" w:hAnsi="Arial Narrow" w:cs="Arial"/>
                <w:color w:val="000000"/>
                <w:sz w:val="18"/>
                <w:szCs w:val="18"/>
              </w:rPr>
              <w:t>Módulo Benítez</w:t>
            </w:r>
          </w:p>
        </w:tc>
        <w:tc>
          <w:tcPr>
            <w:tcW w:w="3652" w:type="dxa"/>
            <w:tcBorders>
              <w:top w:val="single" w:sz="4" w:space="0" w:color="000000" w:themeColor="text1"/>
              <w:bottom w:val="single" w:sz="4" w:space="0" w:color="000000" w:themeColor="text1"/>
            </w:tcBorders>
            <w:vAlign w:val="center"/>
          </w:tcPr>
          <w:p w:rsidR="006F7063" w:rsidRPr="00917E97" w:rsidRDefault="006F7063" w:rsidP="00A95457">
            <w:pPr>
              <w:ind w:left="-84" w:right="-283" w:hanging="142"/>
              <w:jc w:val="center"/>
              <w:rPr>
                <w:rFonts w:ascii="Arial Narrow" w:hAnsi="Arial Narrow"/>
              </w:rPr>
            </w:pPr>
            <w:r w:rsidRPr="00917E97">
              <w:rPr>
                <w:rFonts w:ascii="Arial Narrow" w:eastAsia="Times New Roman" w:hAnsi="Arial Narrow" w:cs="Arial"/>
                <w:b/>
                <w:color w:val="000000"/>
                <w:sz w:val="16"/>
                <w:szCs w:val="16"/>
                <w:lang w:val="en-US"/>
              </w:rPr>
              <w:t>0203000001   al  0203003000</w:t>
            </w:r>
          </w:p>
        </w:tc>
      </w:tr>
      <w:tr w:rsidR="006F7063" w:rsidRPr="00917E97" w:rsidTr="006F7063">
        <w:trPr>
          <w:trHeight w:val="259"/>
        </w:trPr>
        <w:tc>
          <w:tcPr>
            <w:tcW w:w="1541" w:type="dxa"/>
            <w:vMerge/>
            <w:vAlign w:val="center"/>
            <w:hideMark/>
          </w:tcPr>
          <w:p w:rsidR="006F7063" w:rsidRPr="00917E97" w:rsidRDefault="006F7063" w:rsidP="00A95457">
            <w:pPr>
              <w:ind w:left="-84" w:right="-283" w:hanging="142"/>
              <w:jc w:val="center"/>
              <w:rPr>
                <w:rFonts w:ascii="Arial Narrow" w:eastAsia="Times New Roman" w:hAnsi="Arial Narrow" w:cs="Arial"/>
                <w:color w:val="000000"/>
                <w:sz w:val="18"/>
                <w:szCs w:val="18"/>
              </w:rPr>
            </w:pPr>
          </w:p>
        </w:tc>
        <w:tc>
          <w:tcPr>
            <w:tcW w:w="4002" w:type="dxa"/>
            <w:tcBorders>
              <w:top w:val="single" w:sz="4" w:space="0" w:color="000000" w:themeColor="text1"/>
              <w:bottom w:val="single" w:sz="4" w:space="0" w:color="auto"/>
            </w:tcBorders>
            <w:noWrap/>
            <w:vAlign w:val="center"/>
            <w:hideMark/>
          </w:tcPr>
          <w:p w:rsidR="006F7063" w:rsidRPr="00917E97" w:rsidRDefault="006F7063" w:rsidP="00A95457">
            <w:pPr>
              <w:ind w:left="-84" w:right="-283" w:hanging="142"/>
              <w:jc w:val="center"/>
              <w:rPr>
                <w:rFonts w:ascii="Arial Narrow" w:eastAsia="Times New Roman" w:hAnsi="Arial Narrow" w:cs="Arial"/>
                <w:color w:val="000000"/>
                <w:sz w:val="18"/>
                <w:szCs w:val="18"/>
              </w:rPr>
            </w:pPr>
            <w:r w:rsidRPr="00917E97">
              <w:rPr>
                <w:rFonts w:ascii="Arial Narrow" w:eastAsia="Times New Roman" w:hAnsi="Arial Narrow" w:cs="Arial"/>
                <w:color w:val="000000"/>
                <w:sz w:val="18"/>
                <w:szCs w:val="18"/>
              </w:rPr>
              <w:t>Módulo Playas de Tijuana</w:t>
            </w:r>
          </w:p>
        </w:tc>
        <w:tc>
          <w:tcPr>
            <w:tcW w:w="3652" w:type="dxa"/>
            <w:tcBorders>
              <w:top w:val="single" w:sz="4" w:space="0" w:color="000000" w:themeColor="text1"/>
              <w:bottom w:val="single" w:sz="4" w:space="0" w:color="auto"/>
            </w:tcBorders>
            <w:vAlign w:val="center"/>
          </w:tcPr>
          <w:p w:rsidR="006F7063" w:rsidRPr="00917E97" w:rsidRDefault="006F7063" w:rsidP="00A95457">
            <w:pPr>
              <w:ind w:left="-84" w:right="-283" w:hanging="142"/>
              <w:jc w:val="center"/>
              <w:rPr>
                <w:rFonts w:ascii="Arial Narrow" w:eastAsia="Times New Roman" w:hAnsi="Arial Narrow" w:cs="Arial"/>
                <w:b/>
                <w:color w:val="000000"/>
                <w:sz w:val="16"/>
                <w:szCs w:val="16"/>
                <w:lang w:val="en-US"/>
              </w:rPr>
            </w:pPr>
            <w:r w:rsidRPr="00917E97">
              <w:rPr>
                <w:rFonts w:ascii="Arial Narrow" w:eastAsia="Times New Roman" w:hAnsi="Arial Narrow" w:cs="Arial"/>
                <w:b/>
                <w:color w:val="000000"/>
                <w:sz w:val="16"/>
                <w:szCs w:val="16"/>
                <w:lang w:val="en-US"/>
              </w:rPr>
              <w:t>0204000001   al  0204003000</w:t>
            </w:r>
          </w:p>
        </w:tc>
      </w:tr>
      <w:tr w:rsidR="006F7063" w:rsidRPr="00917E97" w:rsidTr="006F7063">
        <w:trPr>
          <w:trHeight w:val="259"/>
        </w:trPr>
        <w:tc>
          <w:tcPr>
            <w:tcW w:w="1541" w:type="dxa"/>
            <w:vMerge/>
            <w:tcBorders>
              <w:bottom w:val="double" w:sz="4" w:space="0" w:color="auto"/>
            </w:tcBorders>
            <w:vAlign w:val="center"/>
          </w:tcPr>
          <w:p w:rsidR="006F7063" w:rsidRPr="00917E97" w:rsidRDefault="006F7063" w:rsidP="00A95457">
            <w:pPr>
              <w:ind w:left="-84" w:right="-283" w:hanging="142"/>
              <w:jc w:val="center"/>
              <w:rPr>
                <w:rFonts w:ascii="Arial Narrow" w:eastAsia="Times New Roman" w:hAnsi="Arial Narrow" w:cs="Arial"/>
                <w:color w:val="000000"/>
                <w:sz w:val="18"/>
                <w:szCs w:val="18"/>
              </w:rPr>
            </w:pPr>
          </w:p>
        </w:tc>
        <w:tc>
          <w:tcPr>
            <w:tcW w:w="4002" w:type="dxa"/>
            <w:tcBorders>
              <w:top w:val="single" w:sz="4" w:space="0" w:color="auto"/>
              <w:bottom w:val="single" w:sz="4" w:space="0" w:color="auto"/>
            </w:tcBorders>
            <w:noWrap/>
            <w:vAlign w:val="center"/>
          </w:tcPr>
          <w:p w:rsidR="006F7063" w:rsidRPr="00917E97" w:rsidRDefault="006F7063" w:rsidP="00A95457">
            <w:pPr>
              <w:ind w:left="-84" w:right="-283" w:hanging="142"/>
              <w:jc w:val="center"/>
              <w:rPr>
                <w:rFonts w:ascii="Arial Narrow" w:eastAsia="Times New Roman" w:hAnsi="Arial Narrow" w:cs="Arial"/>
                <w:color w:val="000000"/>
                <w:sz w:val="18"/>
                <w:szCs w:val="18"/>
              </w:rPr>
            </w:pPr>
            <w:r w:rsidRPr="00917E97">
              <w:rPr>
                <w:rFonts w:ascii="Arial Narrow" w:eastAsia="Times New Roman" w:hAnsi="Arial Narrow" w:cs="Arial"/>
                <w:color w:val="000000"/>
                <w:sz w:val="18"/>
                <w:szCs w:val="18"/>
              </w:rPr>
              <w:t>Módulo Vialidad de Transporte</w:t>
            </w:r>
          </w:p>
        </w:tc>
        <w:tc>
          <w:tcPr>
            <w:tcW w:w="3652" w:type="dxa"/>
            <w:tcBorders>
              <w:top w:val="single" w:sz="4" w:space="0" w:color="auto"/>
              <w:bottom w:val="single" w:sz="4" w:space="0" w:color="auto"/>
            </w:tcBorders>
            <w:vAlign w:val="center"/>
          </w:tcPr>
          <w:p w:rsidR="006F7063" w:rsidRPr="00917E97" w:rsidRDefault="006F7063" w:rsidP="00A95457">
            <w:pPr>
              <w:ind w:left="-84" w:right="-283" w:hanging="142"/>
              <w:jc w:val="center"/>
              <w:rPr>
                <w:rFonts w:ascii="Arial Narrow" w:eastAsia="Times New Roman" w:hAnsi="Arial Narrow" w:cs="Arial"/>
                <w:b/>
                <w:color w:val="000000"/>
                <w:sz w:val="16"/>
                <w:szCs w:val="16"/>
                <w:lang w:val="en-US"/>
              </w:rPr>
            </w:pPr>
            <w:r w:rsidRPr="00917E97">
              <w:rPr>
                <w:rFonts w:ascii="Arial Narrow" w:eastAsia="Times New Roman" w:hAnsi="Arial Narrow" w:cs="Arial"/>
                <w:b/>
                <w:color w:val="000000"/>
                <w:sz w:val="16"/>
                <w:szCs w:val="16"/>
                <w:lang w:val="en-US"/>
              </w:rPr>
              <w:t>0205000001   al  0205003000</w:t>
            </w:r>
          </w:p>
        </w:tc>
      </w:tr>
      <w:tr w:rsidR="006F7063" w:rsidRPr="00917E97" w:rsidTr="006F7063">
        <w:trPr>
          <w:trHeight w:val="259"/>
        </w:trPr>
        <w:tc>
          <w:tcPr>
            <w:tcW w:w="1541" w:type="dxa"/>
            <w:vMerge/>
            <w:tcBorders>
              <w:bottom w:val="double" w:sz="4" w:space="0" w:color="auto"/>
            </w:tcBorders>
            <w:vAlign w:val="center"/>
          </w:tcPr>
          <w:p w:rsidR="006F7063" w:rsidRPr="00917E97" w:rsidRDefault="006F7063" w:rsidP="00A95457">
            <w:pPr>
              <w:ind w:left="-84" w:right="-283" w:hanging="142"/>
              <w:jc w:val="center"/>
              <w:rPr>
                <w:rFonts w:ascii="Arial Narrow" w:eastAsia="Times New Roman" w:hAnsi="Arial Narrow" w:cs="Arial"/>
                <w:color w:val="000000"/>
                <w:sz w:val="18"/>
                <w:szCs w:val="18"/>
              </w:rPr>
            </w:pPr>
          </w:p>
        </w:tc>
        <w:tc>
          <w:tcPr>
            <w:tcW w:w="4002" w:type="dxa"/>
            <w:tcBorders>
              <w:top w:val="single" w:sz="4" w:space="0" w:color="auto"/>
              <w:bottom w:val="double" w:sz="4" w:space="0" w:color="auto"/>
            </w:tcBorders>
            <w:noWrap/>
            <w:vAlign w:val="center"/>
          </w:tcPr>
          <w:p w:rsidR="006F7063" w:rsidRPr="00917E97" w:rsidRDefault="006F7063" w:rsidP="00A95457">
            <w:pPr>
              <w:ind w:left="-84" w:right="-283" w:hanging="142"/>
              <w:jc w:val="center"/>
              <w:rPr>
                <w:rFonts w:ascii="Arial Narrow" w:eastAsia="Times New Roman" w:hAnsi="Arial Narrow" w:cs="Arial"/>
                <w:color w:val="000000"/>
                <w:sz w:val="18"/>
                <w:szCs w:val="18"/>
              </w:rPr>
            </w:pPr>
            <w:r w:rsidRPr="00917E97">
              <w:rPr>
                <w:rFonts w:ascii="Arial Narrow" w:eastAsia="Times New Roman" w:hAnsi="Arial Narrow" w:cs="Arial"/>
                <w:color w:val="000000"/>
                <w:sz w:val="18"/>
                <w:szCs w:val="18"/>
              </w:rPr>
              <w:t xml:space="preserve">Módulo </w:t>
            </w:r>
            <w:r>
              <w:rPr>
                <w:rFonts w:ascii="Arial Narrow" w:eastAsia="Times New Roman" w:hAnsi="Arial Narrow" w:cs="Arial"/>
                <w:color w:val="000000"/>
                <w:sz w:val="18"/>
                <w:szCs w:val="18"/>
              </w:rPr>
              <w:t>Delegación La Presa</w:t>
            </w:r>
          </w:p>
        </w:tc>
        <w:tc>
          <w:tcPr>
            <w:tcW w:w="3652" w:type="dxa"/>
            <w:tcBorders>
              <w:top w:val="single" w:sz="4" w:space="0" w:color="auto"/>
              <w:bottom w:val="double" w:sz="4" w:space="0" w:color="auto"/>
            </w:tcBorders>
            <w:vAlign w:val="center"/>
          </w:tcPr>
          <w:p w:rsidR="006F7063" w:rsidRPr="00917E97" w:rsidRDefault="006F7063" w:rsidP="00A95457">
            <w:pPr>
              <w:ind w:left="-84" w:right="-283" w:hanging="142"/>
              <w:jc w:val="center"/>
              <w:rPr>
                <w:rFonts w:ascii="Arial Narrow" w:eastAsia="Times New Roman" w:hAnsi="Arial Narrow" w:cs="Arial"/>
                <w:b/>
                <w:color w:val="000000"/>
                <w:sz w:val="16"/>
                <w:szCs w:val="16"/>
                <w:lang w:val="en-US"/>
              </w:rPr>
            </w:pPr>
            <w:r w:rsidRPr="00917E97">
              <w:rPr>
                <w:rFonts w:ascii="Arial Narrow" w:eastAsia="Times New Roman" w:hAnsi="Arial Narrow" w:cs="Arial"/>
                <w:b/>
                <w:color w:val="000000"/>
                <w:sz w:val="16"/>
                <w:szCs w:val="16"/>
                <w:lang w:val="en-US"/>
              </w:rPr>
              <w:t>0206000001   al  0206003000</w:t>
            </w:r>
          </w:p>
        </w:tc>
      </w:tr>
      <w:tr w:rsidR="006F7063" w:rsidRPr="00917E97" w:rsidTr="006F7063">
        <w:trPr>
          <w:trHeight w:val="277"/>
        </w:trPr>
        <w:tc>
          <w:tcPr>
            <w:tcW w:w="1541" w:type="dxa"/>
            <w:vMerge w:val="restart"/>
            <w:tcBorders>
              <w:top w:val="double" w:sz="4" w:space="0" w:color="auto"/>
            </w:tcBorders>
            <w:vAlign w:val="center"/>
          </w:tcPr>
          <w:p w:rsidR="006F7063" w:rsidRPr="00917E97" w:rsidRDefault="006F7063" w:rsidP="00A95457">
            <w:pPr>
              <w:ind w:left="-84" w:right="-283" w:hanging="142"/>
              <w:jc w:val="center"/>
              <w:rPr>
                <w:rFonts w:ascii="Arial Narrow" w:eastAsia="Times New Roman" w:hAnsi="Arial Narrow" w:cs="Arial"/>
                <w:b/>
                <w:color w:val="000000"/>
                <w:sz w:val="18"/>
                <w:szCs w:val="18"/>
              </w:rPr>
            </w:pPr>
            <w:r w:rsidRPr="00917E97">
              <w:rPr>
                <w:rFonts w:ascii="Arial Narrow" w:eastAsia="Times New Roman" w:hAnsi="Arial Narrow" w:cs="Arial"/>
                <w:b/>
                <w:color w:val="000000"/>
                <w:sz w:val="18"/>
                <w:szCs w:val="18"/>
              </w:rPr>
              <w:lastRenderedPageBreak/>
              <w:t>Ensenada</w:t>
            </w:r>
          </w:p>
          <w:p w:rsidR="006F7063" w:rsidRPr="00917E97" w:rsidRDefault="006F7063" w:rsidP="00A95457">
            <w:pPr>
              <w:ind w:left="-84" w:right="-283" w:hanging="142"/>
              <w:jc w:val="center"/>
              <w:rPr>
                <w:rFonts w:ascii="Arial Narrow" w:eastAsia="Times New Roman" w:hAnsi="Arial Narrow" w:cs="Arial"/>
                <w:b/>
                <w:color w:val="000000"/>
                <w:sz w:val="18"/>
                <w:szCs w:val="18"/>
              </w:rPr>
            </w:pPr>
            <w:r w:rsidRPr="00917E97">
              <w:rPr>
                <w:rFonts w:ascii="Arial Narrow" w:eastAsia="Times New Roman" w:hAnsi="Arial Narrow" w:cs="Arial"/>
                <w:b/>
                <w:color w:val="000000"/>
                <w:sz w:val="18"/>
                <w:szCs w:val="18"/>
              </w:rPr>
              <w:t>(03)</w:t>
            </w:r>
          </w:p>
        </w:tc>
        <w:tc>
          <w:tcPr>
            <w:tcW w:w="4002" w:type="dxa"/>
            <w:tcBorders>
              <w:top w:val="double" w:sz="4" w:space="0" w:color="auto"/>
              <w:bottom w:val="single" w:sz="4" w:space="0" w:color="auto"/>
            </w:tcBorders>
            <w:noWrap/>
            <w:vAlign w:val="center"/>
          </w:tcPr>
          <w:p w:rsidR="006F7063" w:rsidRPr="00917E97" w:rsidRDefault="006F7063" w:rsidP="00A95457">
            <w:pPr>
              <w:ind w:left="-84" w:right="-283" w:hanging="142"/>
              <w:jc w:val="center"/>
              <w:rPr>
                <w:rFonts w:ascii="Arial Narrow" w:eastAsia="Times New Roman" w:hAnsi="Arial Narrow" w:cs="Arial"/>
                <w:color w:val="000000"/>
                <w:sz w:val="18"/>
                <w:szCs w:val="18"/>
              </w:rPr>
            </w:pPr>
            <w:r w:rsidRPr="00917E97">
              <w:rPr>
                <w:rFonts w:ascii="Arial Narrow" w:eastAsia="Times New Roman" w:hAnsi="Arial Narrow" w:cs="Arial"/>
                <w:color w:val="000000"/>
                <w:sz w:val="18"/>
                <w:szCs w:val="18"/>
              </w:rPr>
              <w:t>Módulo Manzana 8</w:t>
            </w:r>
          </w:p>
        </w:tc>
        <w:tc>
          <w:tcPr>
            <w:tcW w:w="3652" w:type="dxa"/>
            <w:tcBorders>
              <w:top w:val="double" w:sz="4" w:space="0" w:color="auto"/>
              <w:bottom w:val="single" w:sz="4" w:space="0" w:color="auto"/>
            </w:tcBorders>
            <w:vAlign w:val="center"/>
          </w:tcPr>
          <w:p w:rsidR="006F7063" w:rsidRPr="00917E97" w:rsidRDefault="006F7063" w:rsidP="00A95457">
            <w:pPr>
              <w:ind w:left="-84" w:right="-283" w:hanging="142"/>
              <w:jc w:val="center"/>
              <w:rPr>
                <w:rFonts w:ascii="Arial Narrow" w:eastAsia="Times New Roman" w:hAnsi="Arial Narrow" w:cs="Arial"/>
                <w:b/>
                <w:color w:val="000000"/>
                <w:sz w:val="16"/>
                <w:szCs w:val="16"/>
                <w:lang w:val="en-US"/>
              </w:rPr>
            </w:pPr>
            <w:r w:rsidRPr="00917E97">
              <w:rPr>
                <w:rFonts w:ascii="Arial Narrow" w:eastAsia="Times New Roman" w:hAnsi="Arial Narrow" w:cs="Arial"/>
                <w:b/>
                <w:color w:val="000000"/>
                <w:sz w:val="16"/>
                <w:szCs w:val="16"/>
                <w:lang w:val="en-US"/>
              </w:rPr>
              <w:t xml:space="preserve">0301000001   al  0301010000 </w:t>
            </w:r>
          </w:p>
        </w:tc>
      </w:tr>
      <w:tr w:rsidR="006F7063" w:rsidRPr="00917E97" w:rsidTr="006F7063">
        <w:trPr>
          <w:trHeight w:val="277"/>
        </w:trPr>
        <w:tc>
          <w:tcPr>
            <w:tcW w:w="1541" w:type="dxa"/>
            <w:vMerge/>
            <w:vAlign w:val="center"/>
          </w:tcPr>
          <w:p w:rsidR="006F7063" w:rsidRPr="00917E97" w:rsidRDefault="006F7063" w:rsidP="00A95457">
            <w:pPr>
              <w:ind w:left="-84" w:right="-283" w:hanging="142"/>
              <w:jc w:val="center"/>
              <w:rPr>
                <w:rFonts w:ascii="Arial Narrow" w:eastAsia="Times New Roman" w:hAnsi="Arial Narrow" w:cs="Arial"/>
                <w:b/>
                <w:color w:val="000000"/>
                <w:sz w:val="18"/>
                <w:szCs w:val="18"/>
                <w:lang w:val="en-US"/>
              </w:rPr>
            </w:pPr>
          </w:p>
        </w:tc>
        <w:tc>
          <w:tcPr>
            <w:tcW w:w="4002" w:type="dxa"/>
            <w:tcBorders>
              <w:top w:val="single" w:sz="4" w:space="0" w:color="auto"/>
            </w:tcBorders>
            <w:noWrap/>
            <w:vAlign w:val="center"/>
          </w:tcPr>
          <w:p w:rsidR="006F7063" w:rsidRPr="00917E97" w:rsidRDefault="006F7063" w:rsidP="00A95457">
            <w:pPr>
              <w:ind w:left="-84" w:right="-283" w:hanging="142"/>
              <w:jc w:val="center"/>
              <w:rPr>
                <w:rFonts w:ascii="Arial Narrow" w:hAnsi="Arial Narrow"/>
              </w:rPr>
            </w:pPr>
            <w:proofErr w:type="spellStart"/>
            <w:r w:rsidRPr="00917E97">
              <w:rPr>
                <w:rFonts w:ascii="Arial Narrow" w:eastAsia="Times New Roman" w:hAnsi="Arial Narrow" w:cs="Arial"/>
                <w:color w:val="000000"/>
                <w:sz w:val="18"/>
                <w:szCs w:val="18"/>
              </w:rPr>
              <w:t>Subrecaudación</w:t>
            </w:r>
            <w:proofErr w:type="spellEnd"/>
            <w:r w:rsidRPr="00917E97">
              <w:rPr>
                <w:rFonts w:ascii="Arial Narrow" w:eastAsia="Times New Roman" w:hAnsi="Arial Narrow" w:cs="Arial"/>
                <w:color w:val="000000"/>
                <w:sz w:val="18"/>
                <w:szCs w:val="18"/>
              </w:rPr>
              <w:t xml:space="preserve"> Auxiliar de Rentas San Quintín</w:t>
            </w:r>
          </w:p>
        </w:tc>
        <w:tc>
          <w:tcPr>
            <w:tcW w:w="3652" w:type="dxa"/>
            <w:tcBorders>
              <w:top w:val="single" w:sz="4" w:space="0" w:color="auto"/>
            </w:tcBorders>
            <w:vAlign w:val="center"/>
          </w:tcPr>
          <w:p w:rsidR="006F7063" w:rsidRPr="00917E97" w:rsidRDefault="006F7063" w:rsidP="00A95457">
            <w:pPr>
              <w:ind w:left="-84" w:right="-283" w:hanging="142"/>
              <w:jc w:val="center"/>
              <w:rPr>
                <w:rFonts w:ascii="Arial Narrow" w:hAnsi="Arial Narrow"/>
                <w:sz w:val="16"/>
                <w:szCs w:val="16"/>
                <w:lang w:val="en-US"/>
              </w:rPr>
            </w:pPr>
            <w:r w:rsidRPr="00917E97">
              <w:rPr>
                <w:rFonts w:ascii="Arial Narrow" w:eastAsia="Times New Roman" w:hAnsi="Arial Narrow" w:cs="Arial"/>
                <w:b/>
                <w:color w:val="000000"/>
                <w:sz w:val="16"/>
                <w:szCs w:val="16"/>
                <w:lang w:val="en-US"/>
              </w:rPr>
              <w:t>0302000001   al  0302010000</w:t>
            </w:r>
          </w:p>
        </w:tc>
      </w:tr>
      <w:tr w:rsidR="006F7063" w:rsidRPr="00917E97" w:rsidTr="006F7063">
        <w:trPr>
          <w:trHeight w:val="347"/>
        </w:trPr>
        <w:tc>
          <w:tcPr>
            <w:tcW w:w="1541" w:type="dxa"/>
            <w:tcBorders>
              <w:top w:val="double" w:sz="4" w:space="0" w:color="auto"/>
              <w:bottom w:val="double" w:sz="4" w:space="0" w:color="auto"/>
            </w:tcBorders>
            <w:noWrap/>
            <w:vAlign w:val="center"/>
            <w:hideMark/>
          </w:tcPr>
          <w:p w:rsidR="006F7063" w:rsidRPr="00917E97" w:rsidRDefault="006F7063" w:rsidP="00A95457">
            <w:pPr>
              <w:ind w:left="-84" w:right="-283" w:hanging="142"/>
              <w:jc w:val="center"/>
              <w:rPr>
                <w:rFonts w:ascii="Arial Narrow" w:eastAsia="Times New Roman" w:hAnsi="Arial Narrow" w:cs="Arial"/>
                <w:b/>
                <w:color w:val="000000"/>
                <w:sz w:val="18"/>
                <w:szCs w:val="18"/>
              </w:rPr>
            </w:pPr>
            <w:r w:rsidRPr="00917E97">
              <w:rPr>
                <w:rFonts w:ascii="Arial Narrow" w:eastAsia="Times New Roman" w:hAnsi="Arial Narrow" w:cs="Arial"/>
                <w:b/>
                <w:color w:val="000000"/>
                <w:sz w:val="18"/>
                <w:szCs w:val="18"/>
              </w:rPr>
              <w:t>Tecate</w:t>
            </w:r>
          </w:p>
          <w:p w:rsidR="006F7063" w:rsidRPr="00917E97" w:rsidRDefault="006F7063" w:rsidP="00A95457">
            <w:pPr>
              <w:ind w:left="-84" w:right="-283" w:hanging="142"/>
              <w:jc w:val="center"/>
              <w:rPr>
                <w:rFonts w:ascii="Arial Narrow" w:eastAsia="Times New Roman" w:hAnsi="Arial Narrow" w:cs="Arial"/>
                <w:b/>
                <w:color w:val="000000"/>
                <w:sz w:val="18"/>
                <w:szCs w:val="18"/>
              </w:rPr>
            </w:pPr>
            <w:r w:rsidRPr="00917E97">
              <w:rPr>
                <w:rFonts w:ascii="Arial Narrow" w:eastAsia="Times New Roman" w:hAnsi="Arial Narrow" w:cs="Arial"/>
                <w:b/>
                <w:color w:val="000000"/>
                <w:sz w:val="18"/>
                <w:szCs w:val="18"/>
              </w:rPr>
              <w:t>(04)</w:t>
            </w:r>
          </w:p>
        </w:tc>
        <w:tc>
          <w:tcPr>
            <w:tcW w:w="4002" w:type="dxa"/>
            <w:tcBorders>
              <w:top w:val="double" w:sz="4" w:space="0" w:color="auto"/>
              <w:bottom w:val="double" w:sz="4" w:space="0" w:color="auto"/>
            </w:tcBorders>
            <w:noWrap/>
            <w:vAlign w:val="center"/>
            <w:hideMark/>
          </w:tcPr>
          <w:p w:rsidR="006F7063" w:rsidRPr="00917E97" w:rsidRDefault="006F7063" w:rsidP="00A95457">
            <w:pPr>
              <w:ind w:left="-84" w:right="-283" w:hanging="142"/>
              <w:jc w:val="center"/>
              <w:rPr>
                <w:rFonts w:ascii="Arial Narrow" w:eastAsia="Times New Roman" w:hAnsi="Arial Narrow" w:cs="Arial"/>
                <w:color w:val="000000"/>
                <w:sz w:val="18"/>
                <w:szCs w:val="18"/>
              </w:rPr>
            </w:pPr>
            <w:r w:rsidRPr="00917E97">
              <w:rPr>
                <w:rFonts w:ascii="Arial Narrow" w:eastAsia="Times New Roman" w:hAnsi="Arial Narrow" w:cs="Arial"/>
                <w:color w:val="000000"/>
                <w:sz w:val="18"/>
                <w:szCs w:val="18"/>
              </w:rPr>
              <w:t>Recaudación de Rentas Tecate</w:t>
            </w:r>
          </w:p>
        </w:tc>
        <w:tc>
          <w:tcPr>
            <w:tcW w:w="3652" w:type="dxa"/>
            <w:tcBorders>
              <w:top w:val="double" w:sz="4" w:space="0" w:color="auto"/>
              <w:bottom w:val="double" w:sz="4" w:space="0" w:color="auto"/>
            </w:tcBorders>
            <w:vAlign w:val="center"/>
          </w:tcPr>
          <w:p w:rsidR="006F7063" w:rsidRPr="00917E97" w:rsidRDefault="006F7063" w:rsidP="00A95457">
            <w:pPr>
              <w:ind w:left="-84" w:right="-283" w:hanging="142"/>
              <w:jc w:val="center"/>
              <w:rPr>
                <w:rFonts w:ascii="Arial Narrow" w:hAnsi="Arial Narrow"/>
                <w:sz w:val="16"/>
                <w:szCs w:val="16"/>
                <w:lang w:val="en-US"/>
              </w:rPr>
            </w:pPr>
            <w:r w:rsidRPr="00917E97">
              <w:rPr>
                <w:rFonts w:ascii="Arial Narrow" w:eastAsia="Times New Roman" w:hAnsi="Arial Narrow" w:cs="Arial"/>
                <w:b/>
                <w:color w:val="000000"/>
                <w:sz w:val="16"/>
                <w:szCs w:val="16"/>
                <w:lang w:val="en-US"/>
              </w:rPr>
              <w:t>0401000001   al  0401010000</w:t>
            </w:r>
          </w:p>
        </w:tc>
      </w:tr>
      <w:tr w:rsidR="006F7063" w:rsidRPr="00917E97" w:rsidTr="006F7063">
        <w:trPr>
          <w:trHeight w:val="277"/>
        </w:trPr>
        <w:tc>
          <w:tcPr>
            <w:tcW w:w="1541" w:type="dxa"/>
            <w:tcBorders>
              <w:top w:val="double" w:sz="4" w:space="0" w:color="auto"/>
            </w:tcBorders>
            <w:vAlign w:val="center"/>
            <w:hideMark/>
          </w:tcPr>
          <w:p w:rsidR="006F7063" w:rsidRPr="00917E97" w:rsidRDefault="006F7063" w:rsidP="00A95457">
            <w:pPr>
              <w:ind w:left="-84" w:right="-283" w:hanging="142"/>
              <w:jc w:val="center"/>
              <w:rPr>
                <w:rFonts w:ascii="Arial Narrow" w:eastAsia="Times New Roman" w:hAnsi="Arial Narrow" w:cs="Arial"/>
                <w:b/>
                <w:color w:val="000000"/>
                <w:sz w:val="18"/>
                <w:szCs w:val="18"/>
              </w:rPr>
            </w:pPr>
            <w:r w:rsidRPr="00917E97">
              <w:rPr>
                <w:rFonts w:ascii="Arial Narrow" w:eastAsia="Times New Roman" w:hAnsi="Arial Narrow" w:cs="Arial"/>
                <w:b/>
                <w:color w:val="000000"/>
                <w:sz w:val="18"/>
                <w:szCs w:val="18"/>
              </w:rPr>
              <w:t>Rosarito</w:t>
            </w:r>
          </w:p>
          <w:p w:rsidR="006F7063" w:rsidRPr="00917E97" w:rsidRDefault="006F7063" w:rsidP="00A95457">
            <w:pPr>
              <w:ind w:left="-84" w:right="-283" w:hanging="142"/>
              <w:jc w:val="center"/>
              <w:rPr>
                <w:rFonts w:ascii="Arial Narrow" w:eastAsia="Times New Roman" w:hAnsi="Arial Narrow" w:cs="Arial"/>
                <w:b/>
                <w:color w:val="000000"/>
                <w:sz w:val="18"/>
                <w:szCs w:val="18"/>
              </w:rPr>
            </w:pPr>
            <w:r w:rsidRPr="00917E97">
              <w:rPr>
                <w:rFonts w:ascii="Arial Narrow" w:eastAsia="Times New Roman" w:hAnsi="Arial Narrow" w:cs="Arial"/>
                <w:b/>
                <w:color w:val="000000"/>
                <w:sz w:val="18"/>
                <w:szCs w:val="18"/>
              </w:rPr>
              <w:t>(05)</w:t>
            </w:r>
          </w:p>
        </w:tc>
        <w:tc>
          <w:tcPr>
            <w:tcW w:w="4002" w:type="dxa"/>
            <w:tcBorders>
              <w:top w:val="double" w:sz="4" w:space="0" w:color="auto"/>
            </w:tcBorders>
            <w:noWrap/>
            <w:vAlign w:val="center"/>
            <w:hideMark/>
          </w:tcPr>
          <w:p w:rsidR="006F7063" w:rsidRPr="00917E97" w:rsidRDefault="006F7063" w:rsidP="00A95457">
            <w:pPr>
              <w:ind w:left="-84" w:right="-283" w:hanging="142"/>
              <w:jc w:val="center"/>
              <w:rPr>
                <w:rFonts w:ascii="Arial Narrow" w:eastAsia="Times New Roman" w:hAnsi="Arial Narrow" w:cs="Arial"/>
                <w:color w:val="000000"/>
                <w:sz w:val="18"/>
                <w:szCs w:val="18"/>
              </w:rPr>
            </w:pPr>
            <w:r w:rsidRPr="00917E97">
              <w:rPr>
                <w:rFonts w:ascii="Arial Narrow" w:eastAsia="Times New Roman" w:hAnsi="Arial Narrow" w:cs="Arial"/>
                <w:color w:val="000000"/>
                <w:sz w:val="18"/>
                <w:szCs w:val="18"/>
              </w:rPr>
              <w:t>Recaudación  de Rentas Rosarito</w:t>
            </w:r>
          </w:p>
        </w:tc>
        <w:tc>
          <w:tcPr>
            <w:tcW w:w="3652" w:type="dxa"/>
            <w:tcBorders>
              <w:top w:val="double" w:sz="4" w:space="0" w:color="auto"/>
            </w:tcBorders>
            <w:vAlign w:val="center"/>
          </w:tcPr>
          <w:p w:rsidR="006F7063" w:rsidRPr="00917E97" w:rsidRDefault="006F7063" w:rsidP="00A95457">
            <w:pPr>
              <w:ind w:left="-84" w:right="-283" w:hanging="142"/>
              <w:jc w:val="center"/>
              <w:rPr>
                <w:rFonts w:ascii="Arial Narrow" w:hAnsi="Arial Narrow"/>
                <w:sz w:val="16"/>
                <w:szCs w:val="16"/>
                <w:lang w:val="es-MX"/>
              </w:rPr>
            </w:pPr>
            <w:r w:rsidRPr="00917E97">
              <w:rPr>
                <w:rFonts w:ascii="Arial Narrow" w:eastAsia="Times New Roman" w:hAnsi="Arial Narrow" w:cs="Arial"/>
                <w:b/>
                <w:color w:val="000000"/>
                <w:sz w:val="16"/>
                <w:szCs w:val="16"/>
                <w:lang w:val="en-US"/>
              </w:rPr>
              <w:t>0501000001   al  0501010000</w:t>
            </w:r>
          </w:p>
        </w:tc>
      </w:tr>
    </w:tbl>
    <w:p w:rsidR="006F7063" w:rsidRPr="00917E97" w:rsidRDefault="006F7063" w:rsidP="006F7063">
      <w:pPr>
        <w:ind w:left="2124" w:right="-283"/>
        <w:jc w:val="both"/>
        <w:rPr>
          <w:rFonts w:ascii="Arial Narrow" w:hAnsi="Arial Narrow" w:cs="Arial"/>
          <w:color w:val="000000"/>
          <w:sz w:val="24"/>
          <w:szCs w:val="24"/>
          <w:lang w:val="es-MX"/>
        </w:rPr>
      </w:pPr>
    </w:p>
    <w:p w:rsidR="006F7063" w:rsidRDefault="006F7063" w:rsidP="006F7063">
      <w:pPr>
        <w:ind w:right="-283"/>
        <w:jc w:val="both"/>
        <w:rPr>
          <w:rFonts w:ascii="Arial Narrow" w:hAnsi="Arial Narrow" w:cs="Arial"/>
          <w:color w:val="000000"/>
          <w:sz w:val="24"/>
          <w:szCs w:val="24"/>
          <w:lang w:val="es-MX"/>
        </w:rPr>
      </w:pPr>
      <w:r w:rsidRPr="00917E97">
        <w:rPr>
          <w:rFonts w:ascii="Arial Narrow" w:hAnsi="Arial Narrow" w:cs="Arial"/>
          <w:color w:val="000000"/>
          <w:sz w:val="24"/>
          <w:szCs w:val="24"/>
          <w:lang w:val="es-MX"/>
        </w:rPr>
        <w:t>El proveedor del servicio deberá proveer las remisiones a más tardar 10 días hábiles a partir del primer día del servicio contratado, y deberá prever tener siempre en existencia dichas remisiones, con el fin de evitar presentar remisiones genéricas o de puntos que no correspondan. Durante los primeros 09 días de</w:t>
      </w:r>
      <w:r>
        <w:rPr>
          <w:rFonts w:ascii="Arial Narrow" w:hAnsi="Arial Narrow" w:cs="Arial"/>
          <w:color w:val="000000"/>
          <w:sz w:val="24"/>
          <w:szCs w:val="24"/>
          <w:lang w:val="es-MX"/>
        </w:rPr>
        <w:t>l</w:t>
      </w:r>
      <w:r w:rsidRPr="00917E97">
        <w:rPr>
          <w:rFonts w:ascii="Arial Narrow" w:hAnsi="Arial Narrow" w:cs="Arial"/>
          <w:color w:val="000000"/>
          <w:sz w:val="24"/>
          <w:szCs w:val="24"/>
          <w:lang w:val="es-MX"/>
        </w:rPr>
        <w:t xml:space="preserve"> servicio podrá utilizar sus remisiones genéricas. El llenado de éstas debe ser claro y el sellado deberá llevarse a cabo sin afectar la visibilidad de la información plasmada en éstas, tal como: fechas, importes, folios, firmas, etcétera. El no presentar las remisiones posteriormente al décimo día de haberse iniciado el servicio, el proveedor </w:t>
      </w:r>
      <w:r w:rsidRPr="00917E97">
        <w:rPr>
          <w:rFonts w:ascii="Arial Narrow" w:hAnsi="Arial Narrow" w:cs="Arial"/>
          <w:sz w:val="24"/>
          <w:szCs w:val="24"/>
        </w:rPr>
        <w:t xml:space="preserve">será sancionado de acuerdo a lo indicado en el punto 4 del apartado de Penas Convencionales. Para ellos se le requerirá nota de crédito para aplicar contra facturación a pagar; </w:t>
      </w:r>
      <w:r w:rsidRPr="00917E97">
        <w:rPr>
          <w:rFonts w:ascii="Arial Narrow" w:hAnsi="Arial Narrow" w:cs="Arial"/>
          <w:color w:val="000000"/>
          <w:sz w:val="24"/>
          <w:szCs w:val="24"/>
        </w:rPr>
        <w:t>de no presentar dicha nota de crédito no se procederá con el trámite de pago correspondiente.</w:t>
      </w:r>
    </w:p>
    <w:p w:rsidR="006F7063" w:rsidRPr="006F7063" w:rsidRDefault="006F7063" w:rsidP="006F7063">
      <w:pPr>
        <w:ind w:right="-283"/>
        <w:jc w:val="both"/>
        <w:rPr>
          <w:rFonts w:ascii="Arial Narrow" w:hAnsi="Arial Narrow" w:cs="Arial"/>
          <w:color w:val="000000"/>
          <w:sz w:val="24"/>
          <w:szCs w:val="24"/>
          <w:lang w:val="es-MX"/>
        </w:rPr>
      </w:pPr>
    </w:p>
    <w:p w:rsidR="006F7063" w:rsidRPr="00106D0F" w:rsidRDefault="006F7063" w:rsidP="00CB6851">
      <w:pPr>
        <w:numPr>
          <w:ilvl w:val="0"/>
          <w:numId w:val="3"/>
        </w:numPr>
        <w:tabs>
          <w:tab w:val="clear" w:pos="720"/>
          <w:tab w:val="num" w:pos="284"/>
        </w:tabs>
        <w:ind w:left="284" w:right="-283" w:hanging="284"/>
        <w:jc w:val="both"/>
        <w:rPr>
          <w:rFonts w:ascii="Arial Narrow" w:hAnsi="Arial Narrow" w:cs="Arial"/>
          <w:color w:val="000000"/>
          <w:sz w:val="24"/>
          <w:szCs w:val="24"/>
          <w:u w:val="single"/>
        </w:rPr>
      </w:pPr>
      <w:r w:rsidRPr="00106D0F">
        <w:rPr>
          <w:rFonts w:ascii="Arial Narrow" w:hAnsi="Arial Narrow" w:cs="Arial"/>
          <w:b/>
          <w:color w:val="000000"/>
          <w:sz w:val="24"/>
          <w:szCs w:val="24"/>
          <w:u w:val="single"/>
        </w:rPr>
        <w:t>Compra de Morralla;</w:t>
      </w:r>
      <w:r>
        <w:rPr>
          <w:rFonts w:ascii="Arial Narrow" w:hAnsi="Arial Narrow" w:cs="Arial"/>
          <w:b/>
          <w:color w:val="000000"/>
          <w:sz w:val="24"/>
          <w:szCs w:val="24"/>
        </w:rPr>
        <w:t xml:space="preserve"> </w:t>
      </w:r>
      <w:r w:rsidRPr="00106D0F">
        <w:rPr>
          <w:rFonts w:ascii="Arial Narrow" w:hAnsi="Arial Narrow" w:cs="Arial"/>
          <w:color w:val="000000"/>
          <w:sz w:val="24"/>
          <w:szCs w:val="24"/>
        </w:rPr>
        <w:t xml:space="preserve"> </w:t>
      </w:r>
      <w:r w:rsidRPr="00917E97">
        <w:rPr>
          <w:rFonts w:ascii="Arial Narrow" w:hAnsi="Arial Narrow" w:cs="Arial"/>
          <w:color w:val="000000"/>
          <w:sz w:val="24"/>
          <w:szCs w:val="24"/>
        </w:rPr>
        <w:t xml:space="preserve">se entregará a granel en bolsas transparentes en cada uno de los puntos de recaudación indicados, en las cantidades previamente solicitadas con un día de anticipación, el pago de la misma se efectuará con un día de anticipación, antes de su entrega, cubriendo dicho pago tanto el traslado de origen como el de retorno (un solo pago). Se señala una cantidad promedio mensual para efectos de presentar información en las bases del procedimiento de contratación, sin embargo, el responsable del área de valores de cada punto, </w:t>
      </w:r>
      <w:r w:rsidRPr="00106D0F">
        <w:rPr>
          <w:rFonts w:ascii="Arial Narrow" w:hAnsi="Arial Narrow" w:cs="Arial"/>
          <w:i/>
          <w:color w:val="000000"/>
          <w:sz w:val="24"/>
          <w:szCs w:val="24"/>
          <w:u w:val="single"/>
        </w:rPr>
        <w:t>requerirá al personal de la empresa que recolectará los valores, la compra de morralla cuando le sea necesario; no siendo siempre requerido a diario.</w:t>
      </w:r>
      <w:r w:rsidRPr="00106D0F">
        <w:rPr>
          <w:rFonts w:ascii="Arial Narrow" w:hAnsi="Arial Narrow" w:cs="Arial"/>
          <w:color w:val="000000"/>
          <w:sz w:val="24"/>
          <w:szCs w:val="24"/>
          <w:u w:val="single"/>
        </w:rPr>
        <w:t xml:space="preserve"> </w:t>
      </w:r>
    </w:p>
    <w:p w:rsidR="006F7063" w:rsidRPr="00917E97" w:rsidRDefault="006F7063" w:rsidP="006F7063">
      <w:pPr>
        <w:pStyle w:val="Prrafodelista"/>
        <w:ind w:left="284" w:right="-283" w:hanging="284"/>
        <w:rPr>
          <w:rFonts w:ascii="Arial Narrow" w:hAnsi="Arial Narrow" w:cs="Arial"/>
          <w:color w:val="000000"/>
          <w:sz w:val="24"/>
          <w:szCs w:val="24"/>
        </w:rPr>
      </w:pPr>
    </w:p>
    <w:p w:rsidR="006F7063" w:rsidRPr="00917E97" w:rsidRDefault="006F7063" w:rsidP="00CB6851">
      <w:pPr>
        <w:numPr>
          <w:ilvl w:val="0"/>
          <w:numId w:val="3"/>
        </w:numPr>
        <w:ind w:left="284" w:right="-283" w:hanging="284"/>
        <w:jc w:val="both"/>
        <w:rPr>
          <w:rFonts w:ascii="Arial Narrow" w:hAnsi="Arial Narrow" w:cs="Arial"/>
          <w:sz w:val="24"/>
          <w:szCs w:val="24"/>
        </w:rPr>
      </w:pPr>
      <w:r w:rsidRPr="00106D0F">
        <w:rPr>
          <w:rFonts w:ascii="Arial Narrow" w:hAnsi="Arial Narrow" w:cs="Arial"/>
          <w:b/>
          <w:sz w:val="24"/>
          <w:szCs w:val="24"/>
          <w:u w:val="single"/>
        </w:rPr>
        <w:t>Póliza de Seguro</w:t>
      </w:r>
      <w:r w:rsidRPr="00917E97">
        <w:rPr>
          <w:rFonts w:ascii="Arial Narrow" w:hAnsi="Arial Narrow" w:cs="Arial"/>
          <w:b/>
          <w:sz w:val="24"/>
          <w:szCs w:val="24"/>
        </w:rPr>
        <w:t>:</w:t>
      </w:r>
      <w:r w:rsidRPr="00917E97">
        <w:rPr>
          <w:rFonts w:ascii="Arial Narrow" w:hAnsi="Arial Narrow" w:cs="Arial"/>
          <w:sz w:val="24"/>
          <w:szCs w:val="24"/>
        </w:rPr>
        <w:t xml:space="preserve"> la empresa deberá presentar una carta compromiso donde indique que una vez asignado el contrato contará con una póliza de seguro y/o</w:t>
      </w:r>
      <w:r w:rsidRPr="00917E97">
        <w:rPr>
          <w:rFonts w:ascii="Arial Narrow" w:hAnsi="Arial Narrow" w:cs="Arial"/>
          <w:b/>
          <w:sz w:val="24"/>
          <w:szCs w:val="24"/>
        </w:rPr>
        <w:t xml:space="preserve"> </w:t>
      </w:r>
      <w:r w:rsidRPr="00917E97">
        <w:rPr>
          <w:rFonts w:ascii="Arial Narrow" w:hAnsi="Arial Narrow" w:cs="Arial"/>
          <w:sz w:val="24"/>
          <w:szCs w:val="24"/>
        </w:rPr>
        <w:t>certificado de seguro</w:t>
      </w:r>
      <w:r w:rsidRPr="00917E97">
        <w:rPr>
          <w:rFonts w:ascii="Arial Narrow" w:hAnsi="Arial Narrow" w:cs="Arial"/>
          <w:b/>
          <w:sz w:val="24"/>
          <w:szCs w:val="24"/>
        </w:rPr>
        <w:t xml:space="preserve"> </w:t>
      </w:r>
      <w:r w:rsidRPr="00917E97">
        <w:rPr>
          <w:rFonts w:ascii="Arial Narrow" w:hAnsi="Arial Narrow" w:cs="Arial"/>
          <w:sz w:val="24"/>
          <w:szCs w:val="24"/>
        </w:rPr>
        <w:t xml:space="preserve">vigente para la protección de traslado y custodia de valores; la cual deberá amparar y </w:t>
      </w:r>
      <w:r w:rsidRPr="00106D0F">
        <w:rPr>
          <w:rFonts w:ascii="Arial Narrow" w:hAnsi="Arial Narrow" w:cs="Arial"/>
          <w:sz w:val="24"/>
          <w:szCs w:val="24"/>
        </w:rPr>
        <w:t>cubrir al 100% los valores proyectados</w:t>
      </w:r>
      <w:r w:rsidRPr="00917E97">
        <w:rPr>
          <w:rFonts w:ascii="Arial Narrow" w:hAnsi="Arial Narrow" w:cs="Arial"/>
          <w:sz w:val="24"/>
          <w:szCs w:val="24"/>
        </w:rPr>
        <w:t xml:space="preserve"> a ser custodiados y trasladados, así como los resguardados en las cajas fuertes y/o cofres de seguridad en caso de robo y/o asalto, y hasta el destino final estipulado en las remisiones de servicio (Banco), durante la vigencia total del servicio y sus posibles ampliaciones, en caso de ser necesario. La empresa prestadora del servicio deberá mantener en vigor dicha cobertura y en su caso, renovarse en tanto se encuentre vigente el contrato respectivo.</w:t>
      </w:r>
    </w:p>
    <w:p w:rsidR="006F7063" w:rsidRPr="00917E97" w:rsidRDefault="006F7063" w:rsidP="006F7063">
      <w:pPr>
        <w:pStyle w:val="Prrafodelista"/>
        <w:ind w:right="-283"/>
        <w:rPr>
          <w:rFonts w:ascii="Arial Narrow" w:hAnsi="Arial Narrow" w:cs="Arial"/>
          <w:sz w:val="24"/>
          <w:szCs w:val="24"/>
        </w:rPr>
      </w:pPr>
    </w:p>
    <w:p w:rsidR="006F7063" w:rsidRPr="00917E97" w:rsidRDefault="006F7063" w:rsidP="006F7063">
      <w:pPr>
        <w:ind w:left="284" w:right="-283"/>
        <w:jc w:val="both"/>
        <w:rPr>
          <w:rFonts w:ascii="Arial Narrow" w:hAnsi="Arial Narrow" w:cs="Arial"/>
          <w:sz w:val="24"/>
          <w:szCs w:val="24"/>
        </w:rPr>
      </w:pPr>
      <w:r w:rsidRPr="00917E97">
        <w:rPr>
          <w:rFonts w:ascii="Arial Narrow" w:hAnsi="Arial Narrow" w:cs="Arial"/>
          <w:sz w:val="24"/>
          <w:szCs w:val="24"/>
        </w:rPr>
        <w:t>Cuando el personal armado de la empresa haya arribado al punto de recolección y posteriormente firmado la remisión de servicio, a partir de ese momento iniciará la protección del seguro de traslado.</w:t>
      </w:r>
    </w:p>
    <w:p w:rsidR="006F7063" w:rsidRPr="00917E97" w:rsidRDefault="006F7063" w:rsidP="006F7063">
      <w:pPr>
        <w:pStyle w:val="3"/>
        <w:ind w:right="-283"/>
        <w:rPr>
          <w:rFonts w:ascii="Arial Narrow" w:hAnsi="Arial Narrow" w:cs="Arial"/>
          <w:color w:val="000000"/>
          <w:szCs w:val="16"/>
        </w:rPr>
      </w:pPr>
    </w:p>
    <w:p w:rsidR="006F7063" w:rsidRDefault="006F7063" w:rsidP="006F7063">
      <w:pPr>
        <w:pStyle w:val="3"/>
        <w:ind w:left="284" w:right="-283" w:firstLine="0"/>
        <w:rPr>
          <w:rFonts w:ascii="Arial Narrow" w:hAnsi="Arial Narrow" w:cs="Arial"/>
          <w:sz w:val="24"/>
          <w:szCs w:val="24"/>
        </w:rPr>
      </w:pPr>
      <w:r w:rsidRPr="00106D0F">
        <w:rPr>
          <w:rFonts w:ascii="Arial Narrow" w:hAnsi="Arial Narrow" w:cs="Arial"/>
          <w:b/>
          <w:sz w:val="24"/>
          <w:szCs w:val="24"/>
          <w:u w:val="single"/>
        </w:rPr>
        <w:t>Destino de Depósito de los Valores</w:t>
      </w:r>
      <w:r>
        <w:rPr>
          <w:rFonts w:ascii="Arial Narrow" w:hAnsi="Arial Narrow" w:cs="Arial"/>
          <w:b/>
          <w:sz w:val="24"/>
          <w:szCs w:val="24"/>
        </w:rPr>
        <w:t xml:space="preserve">; </w:t>
      </w:r>
      <w:r w:rsidRPr="00106D0F">
        <w:rPr>
          <w:rFonts w:ascii="Arial Narrow" w:hAnsi="Arial Narrow" w:cs="Arial"/>
          <w:sz w:val="24"/>
          <w:szCs w:val="24"/>
        </w:rPr>
        <w:t>el depósito</w:t>
      </w:r>
      <w:r w:rsidRPr="0002141C">
        <w:rPr>
          <w:rFonts w:ascii="Arial Narrow" w:hAnsi="Arial Narrow" w:cs="Arial"/>
          <w:sz w:val="24"/>
          <w:szCs w:val="24"/>
        </w:rPr>
        <w:t xml:space="preserve"> de los valores se realizará en las Instituciones Bancarias Santander </w:t>
      </w:r>
      <w:proofErr w:type="spellStart"/>
      <w:r w:rsidRPr="0002141C">
        <w:rPr>
          <w:rFonts w:ascii="Arial Narrow" w:hAnsi="Arial Narrow" w:cs="Arial"/>
          <w:sz w:val="24"/>
          <w:szCs w:val="24"/>
        </w:rPr>
        <w:t>Serfín</w:t>
      </w:r>
      <w:proofErr w:type="spellEnd"/>
      <w:r w:rsidRPr="0002141C">
        <w:rPr>
          <w:rFonts w:ascii="Arial Narrow" w:hAnsi="Arial Narrow" w:cs="Arial"/>
          <w:sz w:val="24"/>
          <w:szCs w:val="24"/>
        </w:rPr>
        <w:t xml:space="preserve">, BBVA Bancomer, y HSBC, según corresponda para cada uno de los Municipios, de acuerdo a la indicación en cada paquete de valores; debiéndose realizar dicho depósito en las instituciones bancarias a más tardar a las 12:00 P.M. del día hábil inmediato posterior a la recolección de los valores. El proveedor deberá remitir las fichas de depósitos de los valores al punto recaudatorios correspondiente </w:t>
      </w:r>
      <w:r w:rsidRPr="00106D0F">
        <w:rPr>
          <w:rFonts w:ascii="Arial Narrow" w:hAnsi="Arial Narrow" w:cs="Arial"/>
          <w:b/>
          <w:sz w:val="24"/>
          <w:szCs w:val="24"/>
          <w:u w:val="single"/>
        </w:rPr>
        <w:t>más tardar al tercer día hábil</w:t>
      </w:r>
      <w:r w:rsidRPr="0002141C">
        <w:rPr>
          <w:rFonts w:ascii="Arial Narrow" w:hAnsi="Arial Narrow" w:cs="Arial"/>
          <w:sz w:val="24"/>
          <w:szCs w:val="24"/>
        </w:rPr>
        <w:t xml:space="preserve"> de haberse realizado el traslado; o en su defecto podrá enviar el archivo electrónico del detalle de los depósitos </w:t>
      </w:r>
      <w:r w:rsidRPr="0002141C">
        <w:rPr>
          <w:rFonts w:ascii="Arial Narrow" w:hAnsi="Arial Narrow" w:cs="Arial"/>
          <w:sz w:val="24"/>
          <w:szCs w:val="24"/>
        </w:rPr>
        <w:lastRenderedPageBreak/>
        <w:t xml:space="preserve">desglosado por punto recaudatorio, por municipio; y que deberán ser acreditados por la institución bancaria </w:t>
      </w:r>
      <w:r w:rsidRPr="00106D0F">
        <w:rPr>
          <w:rFonts w:ascii="Arial Narrow" w:hAnsi="Arial Narrow" w:cs="Arial"/>
          <w:b/>
          <w:sz w:val="24"/>
          <w:szCs w:val="24"/>
          <w:u w:val="single"/>
        </w:rPr>
        <w:t>más tardar al tercer día hábil</w:t>
      </w:r>
      <w:r w:rsidRPr="0002141C">
        <w:rPr>
          <w:rFonts w:ascii="Arial Narrow" w:hAnsi="Arial Narrow" w:cs="Arial"/>
          <w:sz w:val="24"/>
          <w:szCs w:val="24"/>
        </w:rPr>
        <w:t xml:space="preserve"> de haberse realizado la recolección, a los siguientes correos:</w:t>
      </w:r>
    </w:p>
    <w:p w:rsidR="006F7063" w:rsidRPr="0002141C" w:rsidRDefault="006F7063" w:rsidP="006F7063">
      <w:pPr>
        <w:pStyle w:val="3"/>
        <w:ind w:left="284" w:right="-283"/>
        <w:rPr>
          <w:rFonts w:ascii="Arial Narrow" w:hAnsi="Arial Narrow" w:cs="Arial"/>
          <w:sz w:val="24"/>
          <w:szCs w:val="24"/>
        </w:rPr>
      </w:pPr>
    </w:p>
    <w:p w:rsidR="006F7063" w:rsidRPr="0002141C" w:rsidRDefault="006F7063" w:rsidP="006F7063">
      <w:pPr>
        <w:pStyle w:val="3"/>
        <w:ind w:left="284" w:right="-283" w:firstLine="0"/>
        <w:rPr>
          <w:rStyle w:val="Hipervnculo"/>
          <w:rFonts w:ascii="Arial Narrow" w:hAnsi="Arial Narrow"/>
        </w:rPr>
      </w:pPr>
      <w:r w:rsidRPr="0002141C">
        <w:rPr>
          <w:rFonts w:ascii="Arial Narrow" w:hAnsi="Arial Narrow" w:cs="Arial"/>
          <w:sz w:val="24"/>
          <w:szCs w:val="24"/>
        </w:rPr>
        <w:t xml:space="preserve">Municipio de Ensenada </w:t>
      </w:r>
      <w:r w:rsidRPr="0002141C">
        <w:rPr>
          <w:rStyle w:val="Hipervnculo"/>
          <w:rFonts w:ascii="Arial Narrow" w:hAnsi="Arial Narrow"/>
        </w:rPr>
        <w:t xml:space="preserve">   </w:t>
      </w:r>
      <w:r w:rsidRPr="0002141C">
        <w:rPr>
          <w:rStyle w:val="Hipervnculo"/>
          <w:rFonts w:ascii="Arial Narrow" w:hAnsi="Arial Narrow" w:cs="Arial"/>
          <w:sz w:val="24"/>
          <w:szCs w:val="24"/>
        </w:rPr>
        <w:t>gruiz</w:t>
      </w:r>
      <w:hyperlink r:id="rId14" w:history="1">
        <w:r w:rsidRPr="0002141C">
          <w:rPr>
            <w:rStyle w:val="Hipervnculo"/>
            <w:rFonts w:ascii="Arial Narrow" w:hAnsi="Arial Narrow" w:cs="Arial"/>
            <w:sz w:val="24"/>
            <w:szCs w:val="24"/>
          </w:rPr>
          <w:t>@baja.gob.mx</w:t>
        </w:r>
      </w:hyperlink>
    </w:p>
    <w:p w:rsidR="006F7063" w:rsidRPr="0002141C" w:rsidRDefault="006F7063" w:rsidP="006F7063">
      <w:pPr>
        <w:pStyle w:val="3"/>
        <w:ind w:left="284" w:right="-283" w:firstLine="0"/>
        <w:rPr>
          <w:rFonts w:ascii="Arial Narrow" w:hAnsi="Arial Narrow" w:cs="Arial"/>
          <w:sz w:val="24"/>
          <w:szCs w:val="24"/>
        </w:rPr>
      </w:pPr>
      <w:r w:rsidRPr="0002141C">
        <w:rPr>
          <w:rFonts w:ascii="Arial Narrow" w:hAnsi="Arial Narrow" w:cs="Arial"/>
          <w:sz w:val="24"/>
          <w:szCs w:val="24"/>
        </w:rPr>
        <w:t>Municipio de Mexicali</w:t>
      </w:r>
      <w:r w:rsidRPr="0002141C">
        <w:rPr>
          <w:rStyle w:val="Hipervnculo"/>
          <w:rFonts w:ascii="Arial Narrow" w:hAnsi="Arial Narrow"/>
        </w:rPr>
        <w:t xml:space="preserve">    </w:t>
      </w:r>
      <w:hyperlink r:id="rId15" w:history="1">
        <w:r w:rsidRPr="0002141C">
          <w:rPr>
            <w:rStyle w:val="Hipervnculo"/>
            <w:rFonts w:ascii="Arial Narrow" w:hAnsi="Arial Narrow" w:cs="Arial"/>
            <w:sz w:val="24"/>
            <w:szCs w:val="24"/>
          </w:rPr>
          <w:t>npena@baja.gob.mx</w:t>
        </w:r>
      </w:hyperlink>
    </w:p>
    <w:p w:rsidR="006F7063" w:rsidRPr="0002141C" w:rsidRDefault="006F7063" w:rsidP="006F7063">
      <w:pPr>
        <w:pStyle w:val="3"/>
        <w:ind w:left="284" w:right="-283" w:firstLine="0"/>
        <w:rPr>
          <w:rFonts w:ascii="Arial Narrow" w:hAnsi="Arial Narrow" w:cs="Arial"/>
          <w:sz w:val="24"/>
          <w:szCs w:val="24"/>
        </w:rPr>
      </w:pPr>
      <w:r w:rsidRPr="0002141C">
        <w:rPr>
          <w:rFonts w:ascii="Arial Narrow" w:hAnsi="Arial Narrow" w:cs="Arial"/>
          <w:sz w:val="24"/>
          <w:szCs w:val="24"/>
        </w:rPr>
        <w:t xml:space="preserve">Municipio de Tecate    </w:t>
      </w:r>
      <w:hyperlink r:id="rId16" w:history="1">
        <w:r w:rsidRPr="0002141C">
          <w:rPr>
            <w:rStyle w:val="Hipervnculo"/>
            <w:rFonts w:ascii="Arial Narrow" w:hAnsi="Arial Narrow" w:cs="Arial"/>
            <w:sz w:val="24"/>
            <w:szCs w:val="24"/>
          </w:rPr>
          <w:t>rarredondo@baja.gob.mx</w:t>
        </w:r>
      </w:hyperlink>
    </w:p>
    <w:p w:rsidR="006F7063" w:rsidRPr="0002141C" w:rsidRDefault="006F7063" w:rsidP="006F7063">
      <w:pPr>
        <w:pStyle w:val="3"/>
        <w:ind w:left="284" w:right="-283" w:firstLine="0"/>
        <w:rPr>
          <w:rFonts w:ascii="Arial Narrow" w:hAnsi="Arial Narrow" w:cs="Arial"/>
          <w:sz w:val="24"/>
          <w:szCs w:val="24"/>
        </w:rPr>
      </w:pPr>
      <w:r w:rsidRPr="0002141C">
        <w:rPr>
          <w:rFonts w:ascii="Arial Narrow" w:hAnsi="Arial Narrow" w:cs="Arial"/>
          <w:sz w:val="24"/>
          <w:szCs w:val="24"/>
        </w:rPr>
        <w:t xml:space="preserve">Municipio de Tijuana    </w:t>
      </w:r>
      <w:hyperlink r:id="rId17" w:history="1">
        <w:r w:rsidRPr="0002141C">
          <w:rPr>
            <w:rStyle w:val="Hipervnculo"/>
            <w:rFonts w:ascii="Arial Narrow" w:hAnsi="Arial Narrow" w:cs="Arial"/>
            <w:sz w:val="24"/>
            <w:szCs w:val="24"/>
          </w:rPr>
          <w:t>jcespinoza@baja.gob.mx</w:t>
        </w:r>
      </w:hyperlink>
    </w:p>
    <w:p w:rsidR="006F7063" w:rsidRPr="0002141C" w:rsidRDefault="006F7063" w:rsidP="006F7063">
      <w:pPr>
        <w:pStyle w:val="3"/>
        <w:ind w:left="284" w:right="-283" w:firstLine="0"/>
        <w:rPr>
          <w:rFonts w:ascii="Arial Narrow" w:hAnsi="Arial Narrow" w:cs="Arial"/>
          <w:sz w:val="24"/>
          <w:szCs w:val="24"/>
        </w:rPr>
      </w:pPr>
      <w:r w:rsidRPr="0002141C">
        <w:rPr>
          <w:rFonts w:ascii="Arial Narrow" w:hAnsi="Arial Narrow" w:cs="Arial"/>
          <w:sz w:val="24"/>
          <w:szCs w:val="24"/>
        </w:rPr>
        <w:t xml:space="preserve">Municipio de Rosarito    </w:t>
      </w:r>
      <w:hyperlink r:id="rId18" w:history="1">
        <w:r w:rsidRPr="0002141C">
          <w:rPr>
            <w:rStyle w:val="Hipervnculo"/>
            <w:rFonts w:ascii="Arial Narrow" w:hAnsi="Arial Narrow" w:cs="Arial"/>
            <w:sz w:val="24"/>
            <w:szCs w:val="24"/>
          </w:rPr>
          <w:t>vvaldez@baja.gob.mx</w:t>
        </w:r>
      </w:hyperlink>
    </w:p>
    <w:p w:rsidR="006F7063" w:rsidRPr="0002141C" w:rsidRDefault="006F7063" w:rsidP="006F7063">
      <w:pPr>
        <w:pStyle w:val="3"/>
        <w:ind w:left="284" w:right="-283"/>
        <w:rPr>
          <w:rFonts w:ascii="Arial Narrow" w:hAnsi="Arial Narrow" w:cs="Arial"/>
          <w:sz w:val="24"/>
          <w:szCs w:val="24"/>
        </w:rPr>
      </w:pPr>
    </w:p>
    <w:p w:rsidR="006F7063" w:rsidRPr="0002141C" w:rsidRDefault="006F7063" w:rsidP="006F7063">
      <w:pPr>
        <w:pStyle w:val="3"/>
        <w:ind w:left="284" w:right="-283" w:firstLine="0"/>
        <w:rPr>
          <w:rFonts w:ascii="Arial Narrow" w:hAnsi="Arial Narrow" w:cs="Arial"/>
          <w:sz w:val="24"/>
          <w:szCs w:val="24"/>
        </w:rPr>
      </w:pPr>
      <w:r w:rsidRPr="0002141C">
        <w:rPr>
          <w:rFonts w:ascii="Arial Narrow" w:hAnsi="Arial Narrow" w:cs="Arial"/>
          <w:sz w:val="24"/>
          <w:szCs w:val="24"/>
        </w:rPr>
        <w:t xml:space="preserve">De no realizar los depósitos en el tiempo indicado; se generará una sanción la cual se detalla en el punto 5 del apartado de “Penas Convencionales”; para ello se le requerirá nota de crédito para aplicar contra la próxima facturación; </w:t>
      </w:r>
      <w:r w:rsidRPr="0002141C">
        <w:rPr>
          <w:rFonts w:ascii="Arial Narrow" w:hAnsi="Arial Narrow" w:cs="Arial"/>
          <w:color w:val="000000"/>
          <w:sz w:val="24"/>
          <w:szCs w:val="24"/>
        </w:rPr>
        <w:t>de no presentar dicha nota de crédito no se procederá con el trámite de pago correspondiente.</w:t>
      </w:r>
    </w:p>
    <w:p w:rsidR="006F7063" w:rsidRPr="0002141C" w:rsidRDefault="006F7063" w:rsidP="006F7063">
      <w:pPr>
        <w:pStyle w:val="Sangra2detindependiente"/>
        <w:ind w:left="810" w:firstLine="630"/>
        <w:rPr>
          <w:rFonts w:ascii="Arial Narrow" w:hAnsi="Arial Narrow" w:cs="Arial"/>
          <w:sz w:val="16"/>
          <w:szCs w:val="16"/>
        </w:rPr>
      </w:pPr>
    </w:p>
    <w:p w:rsidR="006F7063" w:rsidRPr="00E45959" w:rsidRDefault="006F7063" w:rsidP="006F7063">
      <w:pPr>
        <w:pStyle w:val="3"/>
        <w:ind w:left="0" w:right="-283" w:firstLine="0"/>
        <w:rPr>
          <w:rFonts w:ascii="Arial Narrow" w:hAnsi="Arial Narrow" w:cs="Arial"/>
          <w:b/>
          <w:sz w:val="28"/>
          <w:u w:val="single"/>
        </w:rPr>
      </w:pPr>
      <w:r w:rsidRPr="00E45959">
        <w:rPr>
          <w:rFonts w:ascii="Arial Narrow" w:hAnsi="Arial Narrow" w:cs="Arial"/>
          <w:b/>
          <w:sz w:val="28"/>
          <w:u w:val="single"/>
        </w:rPr>
        <w:t>Facturación:</w:t>
      </w:r>
    </w:p>
    <w:p w:rsidR="006F7063" w:rsidRPr="00917E97" w:rsidRDefault="006F7063" w:rsidP="006F7063">
      <w:pPr>
        <w:autoSpaceDE w:val="0"/>
        <w:autoSpaceDN w:val="0"/>
        <w:adjustRightInd w:val="0"/>
        <w:ind w:right="-283"/>
        <w:jc w:val="both"/>
        <w:rPr>
          <w:rFonts w:ascii="Arial Narrow" w:hAnsi="Arial Narrow" w:cs="Arial"/>
          <w:sz w:val="24"/>
        </w:rPr>
      </w:pPr>
      <w:r w:rsidRPr="0002141C">
        <w:rPr>
          <w:rFonts w:ascii="Arial Narrow" w:hAnsi="Arial Narrow" w:cs="Arial"/>
          <w:sz w:val="24"/>
        </w:rPr>
        <w:t xml:space="preserve">Se deberá presentar previo a la facturación el </w:t>
      </w:r>
      <w:r w:rsidRPr="00F51E07">
        <w:rPr>
          <w:rFonts w:ascii="Arial Narrow" w:hAnsi="Arial Narrow" w:cs="Arial"/>
          <w:b/>
          <w:sz w:val="24"/>
          <w:u w:val="single"/>
        </w:rPr>
        <w:t>“Formato de pre-facturación”</w:t>
      </w:r>
      <w:r w:rsidRPr="0002141C">
        <w:rPr>
          <w:rFonts w:ascii="Arial Narrow" w:hAnsi="Arial Narrow" w:cs="Arial"/>
          <w:sz w:val="24"/>
        </w:rPr>
        <w:t xml:space="preserve"> por municipio, por punto recaudatorio; cuya suma debe coincidir con el total de las remisiones del periodo facturado. Dicho formato deberá ser requerido dentro de los siguientes 5 (cinco) días hábiles al fallo del procedimiento de contratación ante la Dirección de Ingresos de l</w:t>
      </w:r>
      <w:r w:rsidRPr="0002141C">
        <w:rPr>
          <w:rFonts w:ascii="Arial Narrow" w:hAnsi="Arial Narrow" w:cs="Arial"/>
          <w:color w:val="000000"/>
          <w:sz w:val="24"/>
          <w:szCs w:val="24"/>
        </w:rPr>
        <w:t xml:space="preserve">a Secretaría de Planeación y Finanzas. </w:t>
      </w:r>
      <w:r w:rsidRPr="0002141C">
        <w:rPr>
          <w:rFonts w:ascii="Arial Narrow" w:hAnsi="Arial Narrow" w:cs="Arial"/>
          <w:sz w:val="24"/>
        </w:rPr>
        <w:t>La empresa deberá emitir una factura</w:t>
      </w:r>
      <w:r w:rsidRPr="00917E97">
        <w:rPr>
          <w:rFonts w:ascii="Arial Narrow" w:hAnsi="Arial Narrow" w:cs="Arial"/>
          <w:sz w:val="24"/>
        </w:rPr>
        <w:t xml:space="preserve"> que sumará los conceptos cubiertos de todos los </w:t>
      </w:r>
      <w:r w:rsidRPr="00917E97">
        <w:rPr>
          <w:rFonts w:ascii="Arial Narrow" w:hAnsi="Arial Narrow" w:cs="Arial"/>
          <w:b/>
          <w:sz w:val="24"/>
        </w:rPr>
        <w:t>puntos de recolección</w:t>
      </w:r>
      <w:r w:rsidRPr="00917E97">
        <w:rPr>
          <w:rFonts w:ascii="Arial Narrow" w:hAnsi="Arial Narrow" w:cs="Arial"/>
          <w:sz w:val="24"/>
        </w:rPr>
        <w:t xml:space="preserve"> de manera electrónica (CFD o </w:t>
      </w:r>
      <w:proofErr w:type="spellStart"/>
      <w:r w:rsidRPr="0002141C">
        <w:rPr>
          <w:rFonts w:ascii="Arial Narrow" w:hAnsi="Arial Narrow" w:cs="Arial"/>
          <w:sz w:val="24"/>
        </w:rPr>
        <w:t>CFDi</w:t>
      </w:r>
      <w:proofErr w:type="spellEnd"/>
      <w:r w:rsidRPr="0002141C">
        <w:rPr>
          <w:rFonts w:ascii="Arial Narrow" w:hAnsi="Arial Narrow" w:cs="Arial"/>
          <w:sz w:val="24"/>
        </w:rPr>
        <w:t>), con respaldo en archivo electrónico en versión .</w:t>
      </w:r>
      <w:proofErr w:type="spellStart"/>
      <w:r w:rsidRPr="0002141C">
        <w:rPr>
          <w:rFonts w:ascii="Arial Narrow" w:hAnsi="Arial Narrow" w:cs="Arial"/>
          <w:sz w:val="24"/>
        </w:rPr>
        <w:t>xml</w:t>
      </w:r>
      <w:proofErr w:type="spellEnd"/>
      <w:r w:rsidRPr="0002141C">
        <w:rPr>
          <w:rFonts w:ascii="Arial Narrow" w:hAnsi="Arial Narrow" w:cs="Arial"/>
          <w:sz w:val="24"/>
        </w:rPr>
        <w:t xml:space="preserve"> y </w:t>
      </w:r>
      <w:proofErr w:type="spellStart"/>
      <w:r w:rsidRPr="0002141C">
        <w:rPr>
          <w:rFonts w:ascii="Arial Narrow" w:hAnsi="Arial Narrow" w:cs="Arial"/>
          <w:sz w:val="24"/>
        </w:rPr>
        <w:t>pdf</w:t>
      </w:r>
      <w:proofErr w:type="spellEnd"/>
      <w:r w:rsidRPr="0002141C">
        <w:rPr>
          <w:rFonts w:ascii="Arial Narrow" w:hAnsi="Arial Narrow" w:cs="Arial"/>
          <w:sz w:val="24"/>
        </w:rPr>
        <w:t xml:space="preserve">, dicha facturación y archivo podrá ser enviada al correo electrónico </w:t>
      </w:r>
      <w:hyperlink r:id="rId19" w:history="1">
        <w:r w:rsidRPr="0002141C">
          <w:rPr>
            <w:rStyle w:val="Hipervnculo"/>
            <w:rFonts w:ascii="Arial Narrow" w:hAnsi="Arial Narrow" w:cs="Arial"/>
            <w:sz w:val="24"/>
          </w:rPr>
          <w:t>cesanchez@baja.gob.mx</w:t>
        </w:r>
      </w:hyperlink>
      <w:r w:rsidRPr="0002141C">
        <w:rPr>
          <w:rStyle w:val="Hipervnculo"/>
          <w:rFonts w:ascii="Arial Narrow" w:hAnsi="Arial Narrow" w:cs="Arial"/>
          <w:sz w:val="24"/>
        </w:rPr>
        <w:t>, pvega@baja.gob.mx</w:t>
      </w:r>
      <w:r w:rsidRPr="0002141C">
        <w:rPr>
          <w:rFonts w:ascii="Arial Narrow" w:hAnsi="Arial Narrow" w:cs="Arial"/>
          <w:sz w:val="24"/>
        </w:rPr>
        <w:t xml:space="preserve"> y </w:t>
      </w:r>
      <w:hyperlink r:id="rId20" w:history="1">
        <w:r w:rsidRPr="0002141C">
          <w:rPr>
            <w:rStyle w:val="Hipervnculo"/>
            <w:rFonts w:ascii="Arial Narrow" w:hAnsi="Arial Narrow" w:cs="Arial"/>
            <w:sz w:val="24"/>
          </w:rPr>
          <w:t>hgomezp@baja.gob.mx</w:t>
        </w:r>
      </w:hyperlink>
      <w:r w:rsidRPr="0002141C">
        <w:rPr>
          <w:rFonts w:ascii="Arial Narrow" w:hAnsi="Arial Narrow" w:cs="Arial"/>
          <w:sz w:val="24"/>
        </w:rPr>
        <w:t>, y deberán cumplir con los requisitos fiscales correspondientes, así como remitirse dentro de los siguientes 5</w:t>
      </w:r>
      <w:r w:rsidRPr="00917E97">
        <w:rPr>
          <w:rFonts w:ascii="Arial Narrow" w:hAnsi="Arial Narrow" w:cs="Arial"/>
          <w:sz w:val="24"/>
        </w:rPr>
        <w:t xml:space="preserve"> </w:t>
      </w:r>
      <w:r w:rsidRPr="0002141C">
        <w:rPr>
          <w:rFonts w:ascii="Arial Narrow" w:hAnsi="Arial Narrow" w:cs="Arial"/>
          <w:sz w:val="24"/>
        </w:rPr>
        <w:t xml:space="preserve">(cinco) días hábiles del mes vencido del servicio prestado, a la </w:t>
      </w:r>
      <w:r>
        <w:rPr>
          <w:rFonts w:ascii="Arial Narrow" w:hAnsi="Arial Narrow" w:cs="Arial"/>
          <w:sz w:val="24"/>
        </w:rPr>
        <w:t>Subsecretaria de</w:t>
      </w:r>
      <w:r w:rsidRPr="0002141C">
        <w:rPr>
          <w:rFonts w:ascii="Arial Narrow" w:hAnsi="Arial Narrow" w:cs="Arial"/>
          <w:sz w:val="24"/>
        </w:rPr>
        <w:t xml:space="preserve"> Ingresos de la Secretaría de Hacienda; detallando el mes a facturar, municipio y punto de recolección, los conceptos del servicio proporcionado por punto y sus costos unitarios. Además, se deberán anexar los comprobantes de visita impresos en papelería membretada de la empresa (en caso de acudir, pero no proporcionar el servicio por </w:t>
      </w:r>
      <w:r w:rsidRPr="00917E97">
        <w:rPr>
          <w:rFonts w:ascii="Arial Narrow" w:hAnsi="Arial Narrow" w:cs="Arial"/>
          <w:sz w:val="24"/>
        </w:rPr>
        <w:t xml:space="preserve">causa imputable a la Dependencia), así como las correspondientes remisiones, indicando el punto de recaudación, fecha y hora, la firma y sello de conformidad, por parte del responsable del punto que recibió el servicio. </w:t>
      </w:r>
    </w:p>
    <w:p w:rsidR="006F7063" w:rsidRPr="00917E97" w:rsidRDefault="006F7063" w:rsidP="006F7063">
      <w:pPr>
        <w:autoSpaceDE w:val="0"/>
        <w:autoSpaceDN w:val="0"/>
        <w:adjustRightInd w:val="0"/>
        <w:jc w:val="both"/>
        <w:rPr>
          <w:rFonts w:ascii="Arial Narrow" w:hAnsi="Arial Narrow" w:cs="Arial"/>
          <w:sz w:val="24"/>
        </w:rPr>
      </w:pPr>
    </w:p>
    <w:p w:rsidR="006F7063" w:rsidRPr="00917E97" w:rsidRDefault="006F7063" w:rsidP="006F7063">
      <w:pPr>
        <w:autoSpaceDE w:val="0"/>
        <w:autoSpaceDN w:val="0"/>
        <w:adjustRightInd w:val="0"/>
        <w:ind w:right="-283"/>
        <w:jc w:val="both"/>
        <w:rPr>
          <w:rFonts w:ascii="Arial Narrow" w:hAnsi="Arial Narrow" w:cs="Arial"/>
          <w:sz w:val="24"/>
        </w:rPr>
      </w:pPr>
      <w:r w:rsidRPr="00917E97">
        <w:rPr>
          <w:rFonts w:ascii="Arial Narrow" w:hAnsi="Arial Narrow" w:cs="Arial"/>
          <w:sz w:val="24"/>
        </w:rPr>
        <w:t xml:space="preserve">Una vez recibidas las facturas, </w:t>
      </w:r>
      <w:r>
        <w:rPr>
          <w:rFonts w:ascii="Arial Narrow" w:hAnsi="Arial Narrow" w:cs="Arial"/>
          <w:sz w:val="24"/>
        </w:rPr>
        <w:t>la Subsecretaría de Ingresos a través del Departamento de Control del Ingreso</w:t>
      </w:r>
      <w:r w:rsidRPr="00917E97">
        <w:rPr>
          <w:rFonts w:ascii="Arial Narrow" w:hAnsi="Arial Narrow" w:cs="Arial"/>
          <w:sz w:val="24"/>
        </w:rPr>
        <w:t xml:space="preserve"> tendrá un período de 5 (cinco) días hábiles para realizar la gestión del pago correspondiente, o remitir las observaciones a través de oficio o vía electrónica en cuanto a incidencias detectadas, según bitácoras presentadas por los responsables de cada punto que recibió el servicio; en caso de darse este supuesto, la empresa deberá reemplazar las facturas y presentar las notas de crédito requeridas en un periodo no mayor a 3 (tres) días hábiles para que se pueda proceder a su pago. Una vez aprobada finalmente la facturación se ingresará el trámite correspondiente para la gestión del pago, el cual puede reflejarse hasta en 30 (treinta) días naturales, ya sea en cheque o transferencia electrónica bancaria.</w:t>
      </w:r>
    </w:p>
    <w:p w:rsidR="006F7063" w:rsidRPr="00917E97" w:rsidRDefault="006F7063" w:rsidP="006F7063">
      <w:pPr>
        <w:pStyle w:val="1"/>
        <w:ind w:right="-283"/>
        <w:jc w:val="both"/>
        <w:rPr>
          <w:rFonts w:ascii="Arial Narrow" w:hAnsi="Arial Narrow" w:cs="Arial"/>
          <w:sz w:val="24"/>
          <w:szCs w:val="24"/>
          <w:u w:val="single"/>
        </w:rPr>
      </w:pPr>
    </w:p>
    <w:p w:rsidR="006F7063" w:rsidRPr="002436CE" w:rsidRDefault="006F7063" w:rsidP="006F7063">
      <w:pPr>
        <w:ind w:right="-283"/>
        <w:jc w:val="both"/>
        <w:rPr>
          <w:rFonts w:ascii="Arial Narrow" w:hAnsi="Arial Narrow" w:cs="Arial"/>
          <w:b/>
          <w:sz w:val="28"/>
          <w:szCs w:val="24"/>
          <w:u w:val="single"/>
        </w:rPr>
      </w:pPr>
      <w:r w:rsidRPr="002436CE">
        <w:rPr>
          <w:rFonts w:ascii="Arial Narrow" w:hAnsi="Arial Narrow" w:cs="Arial"/>
          <w:b/>
          <w:sz w:val="28"/>
          <w:szCs w:val="24"/>
          <w:u w:val="single"/>
        </w:rPr>
        <w:t>Tolerancia y Penalidades:</w:t>
      </w:r>
    </w:p>
    <w:p w:rsidR="006F7063" w:rsidRPr="00917E97" w:rsidRDefault="006F7063" w:rsidP="00CB6851">
      <w:pPr>
        <w:pStyle w:val="Prrafodelista"/>
        <w:numPr>
          <w:ilvl w:val="0"/>
          <w:numId w:val="10"/>
        </w:numPr>
        <w:ind w:left="284" w:right="-283" w:hanging="284"/>
        <w:contextualSpacing/>
        <w:jc w:val="both"/>
        <w:rPr>
          <w:rFonts w:ascii="Arial Narrow" w:hAnsi="Arial Narrow" w:cs="Arial"/>
          <w:color w:val="000000"/>
          <w:sz w:val="24"/>
          <w:szCs w:val="24"/>
        </w:rPr>
      </w:pPr>
      <w:r w:rsidRPr="00917E97">
        <w:rPr>
          <w:rFonts w:ascii="Arial Narrow" w:hAnsi="Arial Narrow" w:cs="Arial"/>
          <w:color w:val="000000"/>
          <w:sz w:val="24"/>
          <w:szCs w:val="24"/>
        </w:rPr>
        <w:t>Los horarios de recolección serán fijados por las partes; queda establecido que hasta la hora previamente fijada la responsabilidad del resguardo permanece a cargo de la oficina de Recaudación.</w:t>
      </w:r>
    </w:p>
    <w:p w:rsidR="006F7063" w:rsidRPr="00917E97" w:rsidRDefault="006F7063" w:rsidP="00CB6851">
      <w:pPr>
        <w:pStyle w:val="Prrafodelista"/>
        <w:numPr>
          <w:ilvl w:val="0"/>
          <w:numId w:val="10"/>
        </w:numPr>
        <w:ind w:left="284" w:right="-283" w:hanging="284"/>
        <w:contextualSpacing/>
        <w:jc w:val="both"/>
        <w:rPr>
          <w:rFonts w:ascii="Arial Narrow" w:hAnsi="Arial Narrow" w:cs="Arial"/>
          <w:color w:val="000000"/>
          <w:sz w:val="24"/>
          <w:szCs w:val="24"/>
        </w:rPr>
      </w:pPr>
      <w:r w:rsidRPr="00917E97">
        <w:rPr>
          <w:rFonts w:ascii="Arial Narrow" w:hAnsi="Arial Narrow" w:cs="Arial"/>
          <w:color w:val="000000"/>
          <w:sz w:val="24"/>
          <w:szCs w:val="24"/>
        </w:rPr>
        <w:lastRenderedPageBreak/>
        <w:t>Una vez cumplida la hora de recolección fijada por las partes sin haberse efectuado ésta, será responsabilidad de la empresa. En caso de siniestro o robo la empresa es responsable.</w:t>
      </w:r>
    </w:p>
    <w:p w:rsidR="006F7063" w:rsidRPr="00917E97" w:rsidRDefault="006F7063" w:rsidP="00CB6851">
      <w:pPr>
        <w:pStyle w:val="Prrafodelista"/>
        <w:numPr>
          <w:ilvl w:val="0"/>
          <w:numId w:val="10"/>
        </w:numPr>
        <w:ind w:left="284" w:right="-283" w:hanging="284"/>
        <w:contextualSpacing/>
        <w:jc w:val="both"/>
        <w:rPr>
          <w:rFonts w:ascii="Arial Narrow" w:hAnsi="Arial Narrow" w:cs="Arial"/>
          <w:color w:val="000000"/>
          <w:sz w:val="24"/>
          <w:szCs w:val="24"/>
        </w:rPr>
      </w:pPr>
      <w:r w:rsidRPr="00917E97">
        <w:rPr>
          <w:rFonts w:ascii="Arial Narrow" w:hAnsi="Arial Narrow" w:cs="Arial"/>
          <w:color w:val="000000"/>
          <w:sz w:val="24"/>
          <w:szCs w:val="24"/>
        </w:rPr>
        <w:t>El retraso en el horario de recolección, sin que previamente se haya acordado por los representantes de la empresa y los responsables de los puntos de recaudación, causará una pena convencional de acuerdo a lo establecido en el presente anexo.</w:t>
      </w:r>
    </w:p>
    <w:p w:rsidR="006F7063" w:rsidRPr="00917E97" w:rsidRDefault="006F7063" w:rsidP="00CB6851">
      <w:pPr>
        <w:pStyle w:val="Sangra2detindependiente"/>
        <w:numPr>
          <w:ilvl w:val="0"/>
          <w:numId w:val="10"/>
        </w:numPr>
        <w:spacing w:line="240" w:lineRule="auto"/>
        <w:ind w:left="284" w:right="-283" w:hanging="284"/>
        <w:rPr>
          <w:rFonts w:ascii="Arial Narrow" w:hAnsi="Arial Narrow" w:cs="Arial"/>
          <w:color w:val="000000"/>
          <w:szCs w:val="24"/>
        </w:rPr>
      </w:pPr>
      <w:r w:rsidRPr="00917E97">
        <w:rPr>
          <w:rFonts w:ascii="Arial Narrow" w:hAnsi="Arial Narrow" w:cs="Arial"/>
          <w:color w:val="000000"/>
          <w:szCs w:val="24"/>
        </w:rPr>
        <w:t xml:space="preserve">El descuento correspondiente a la pena convencional será aplicado contra la factura mensual </w:t>
      </w:r>
      <w:r>
        <w:rPr>
          <w:rFonts w:ascii="Arial Narrow" w:hAnsi="Arial Narrow" w:cs="Arial"/>
          <w:color w:val="000000"/>
          <w:szCs w:val="24"/>
        </w:rPr>
        <w:t>correspondiente al servicio proporcionado en las oficinas recaudadoras en donde se haya dado la incidencia.</w:t>
      </w:r>
    </w:p>
    <w:p w:rsidR="006F7063" w:rsidRPr="00917E97" w:rsidRDefault="006F7063" w:rsidP="006F7063">
      <w:pPr>
        <w:pStyle w:val="Sangra2detindependiente"/>
        <w:spacing w:line="240" w:lineRule="auto"/>
        <w:ind w:left="0" w:right="-283"/>
        <w:rPr>
          <w:rFonts w:ascii="Arial Narrow" w:hAnsi="Arial Narrow" w:cs="Arial"/>
          <w:color w:val="000000"/>
          <w:szCs w:val="24"/>
        </w:rPr>
      </w:pPr>
    </w:p>
    <w:p w:rsidR="006F7063" w:rsidRPr="002436CE" w:rsidRDefault="006F7063" w:rsidP="006F7063">
      <w:pPr>
        <w:pStyle w:val="3"/>
        <w:ind w:left="990" w:right="-283" w:hanging="990"/>
        <w:rPr>
          <w:rFonts w:ascii="Arial Narrow" w:hAnsi="Arial Narrow" w:cs="Arial"/>
          <w:b/>
          <w:sz w:val="28"/>
          <w:u w:val="single"/>
        </w:rPr>
      </w:pPr>
      <w:r w:rsidRPr="002436CE">
        <w:rPr>
          <w:rFonts w:ascii="Arial Narrow" w:hAnsi="Arial Narrow" w:cs="Arial"/>
          <w:b/>
          <w:sz w:val="28"/>
          <w:u w:val="single"/>
        </w:rPr>
        <w:t xml:space="preserve">Penas </w:t>
      </w:r>
      <w:r w:rsidR="002206D5">
        <w:rPr>
          <w:rFonts w:ascii="Arial Narrow" w:hAnsi="Arial Narrow" w:cs="Arial"/>
          <w:b/>
          <w:sz w:val="28"/>
          <w:u w:val="single"/>
        </w:rPr>
        <w:t>Deductivas</w:t>
      </w:r>
      <w:r w:rsidRPr="002436CE">
        <w:rPr>
          <w:rFonts w:ascii="Arial Narrow" w:hAnsi="Arial Narrow" w:cs="Arial"/>
          <w:b/>
          <w:sz w:val="28"/>
          <w:u w:val="single"/>
        </w:rPr>
        <w:t>:</w:t>
      </w:r>
    </w:p>
    <w:p w:rsidR="006F7063" w:rsidRPr="00917E97" w:rsidRDefault="006F7063" w:rsidP="00CB6851">
      <w:pPr>
        <w:pStyle w:val="Ttulo1"/>
        <w:keepNext/>
        <w:numPr>
          <w:ilvl w:val="0"/>
          <w:numId w:val="9"/>
        </w:numPr>
        <w:tabs>
          <w:tab w:val="left" w:pos="284"/>
          <w:tab w:val="left" w:pos="990"/>
        </w:tabs>
        <w:spacing w:before="0"/>
        <w:ind w:left="284" w:right="-283" w:hanging="284"/>
        <w:jc w:val="both"/>
        <w:rPr>
          <w:rFonts w:ascii="Arial Narrow" w:hAnsi="Arial Narrow" w:cs="Arial"/>
          <w:b w:val="0"/>
          <w:u w:val="none"/>
        </w:rPr>
      </w:pPr>
      <w:r w:rsidRPr="00917E97">
        <w:rPr>
          <w:rFonts w:ascii="Arial Narrow" w:hAnsi="Arial Narrow" w:cs="Arial"/>
          <w:b w:val="0"/>
          <w:u w:val="none"/>
        </w:rPr>
        <w:t xml:space="preserve">Se efectuarán penas </w:t>
      </w:r>
      <w:r w:rsidR="002206D5">
        <w:rPr>
          <w:rFonts w:ascii="Arial Narrow" w:hAnsi="Arial Narrow" w:cs="Arial"/>
          <w:b w:val="0"/>
          <w:u w:val="none"/>
        </w:rPr>
        <w:t>deductivas</w:t>
      </w:r>
      <w:r w:rsidRPr="00917E97">
        <w:rPr>
          <w:rFonts w:ascii="Arial Narrow" w:hAnsi="Arial Narrow" w:cs="Arial"/>
          <w:b w:val="0"/>
          <w:u w:val="none"/>
        </w:rPr>
        <w:t xml:space="preserve">, las cuales serán aplicadas en caso de incumplimiento por parte de “El prestador del Servicio” con los horarios establecidos para la realización de los servicios convenidos; sancionándosele con una pena de $300.00 M.N. (Trescientos Pesos 00/100 Moneda Nacional), por cada 15 (quince) minutos de atraso, por cada punto recaudatorio; de conformidad con los criterios que se indican a continuación: </w:t>
      </w:r>
    </w:p>
    <w:p w:rsidR="006F7063" w:rsidRPr="00917E97" w:rsidRDefault="006F7063" w:rsidP="006F7063">
      <w:pPr>
        <w:ind w:right="-283"/>
        <w:rPr>
          <w:rFonts w:ascii="Arial Narrow" w:hAnsi="Arial Narrow"/>
        </w:rPr>
      </w:pPr>
    </w:p>
    <w:p w:rsidR="006F7063" w:rsidRPr="00917E97" w:rsidRDefault="006F7063" w:rsidP="006F7063">
      <w:pPr>
        <w:tabs>
          <w:tab w:val="left" w:pos="1350"/>
        </w:tabs>
        <w:ind w:right="-283"/>
        <w:jc w:val="both"/>
        <w:rPr>
          <w:rFonts w:ascii="Arial Narrow" w:hAnsi="Arial Narrow" w:cs="Arial"/>
          <w:sz w:val="16"/>
          <w:szCs w:val="16"/>
        </w:rPr>
      </w:pPr>
    </w:p>
    <w:tbl>
      <w:tblPr>
        <w:tblW w:w="6570" w:type="dxa"/>
        <w:tblInd w:w="1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50"/>
        <w:gridCol w:w="2520"/>
      </w:tblGrid>
      <w:tr w:rsidR="006F7063" w:rsidRPr="00917E97" w:rsidTr="00A95457">
        <w:tc>
          <w:tcPr>
            <w:tcW w:w="4050" w:type="dxa"/>
            <w:shd w:val="clear" w:color="auto" w:fill="D9D9D9"/>
          </w:tcPr>
          <w:p w:rsidR="006F7063" w:rsidRPr="00917E97" w:rsidRDefault="006F7063" w:rsidP="00A95457">
            <w:pPr>
              <w:autoSpaceDE w:val="0"/>
              <w:autoSpaceDN w:val="0"/>
              <w:adjustRightInd w:val="0"/>
              <w:spacing w:line="240" w:lineRule="atLeast"/>
              <w:ind w:right="-283"/>
              <w:jc w:val="center"/>
              <w:rPr>
                <w:rFonts w:ascii="Arial Narrow" w:hAnsi="Arial Narrow" w:cs="Arial"/>
                <w:sz w:val="18"/>
                <w:szCs w:val="18"/>
              </w:rPr>
            </w:pPr>
            <w:r w:rsidRPr="00917E97">
              <w:rPr>
                <w:rFonts w:ascii="Arial Narrow" w:hAnsi="Arial Narrow" w:cs="Arial"/>
                <w:sz w:val="18"/>
                <w:szCs w:val="18"/>
              </w:rPr>
              <w:t>Minutos de atraso</w:t>
            </w:r>
          </w:p>
        </w:tc>
        <w:tc>
          <w:tcPr>
            <w:tcW w:w="2520" w:type="dxa"/>
            <w:shd w:val="clear" w:color="auto" w:fill="D9D9D9"/>
          </w:tcPr>
          <w:p w:rsidR="006F7063" w:rsidRPr="00917E97" w:rsidRDefault="006F7063" w:rsidP="00A95457">
            <w:pPr>
              <w:autoSpaceDE w:val="0"/>
              <w:autoSpaceDN w:val="0"/>
              <w:adjustRightInd w:val="0"/>
              <w:ind w:right="-283"/>
              <w:jc w:val="center"/>
              <w:rPr>
                <w:rFonts w:ascii="Arial Narrow" w:hAnsi="Arial Narrow" w:cs="Arial"/>
                <w:sz w:val="18"/>
                <w:szCs w:val="18"/>
              </w:rPr>
            </w:pPr>
            <w:r w:rsidRPr="00917E97">
              <w:rPr>
                <w:rFonts w:ascii="Arial Narrow" w:hAnsi="Arial Narrow" w:cs="Arial"/>
                <w:sz w:val="18"/>
                <w:szCs w:val="18"/>
              </w:rPr>
              <w:t>Montos aplicables</w:t>
            </w:r>
          </w:p>
        </w:tc>
      </w:tr>
      <w:tr w:rsidR="006F7063" w:rsidRPr="00917E97" w:rsidTr="00A95457">
        <w:tc>
          <w:tcPr>
            <w:tcW w:w="4050" w:type="dxa"/>
          </w:tcPr>
          <w:p w:rsidR="006F7063" w:rsidRPr="00917E97" w:rsidRDefault="006F7063" w:rsidP="00A95457">
            <w:pPr>
              <w:autoSpaceDE w:val="0"/>
              <w:autoSpaceDN w:val="0"/>
              <w:adjustRightInd w:val="0"/>
              <w:spacing w:line="240" w:lineRule="atLeast"/>
              <w:ind w:right="-283"/>
              <w:jc w:val="both"/>
              <w:rPr>
                <w:rFonts w:ascii="Arial Narrow" w:hAnsi="Arial Narrow" w:cs="Arial"/>
                <w:sz w:val="18"/>
                <w:szCs w:val="18"/>
              </w:rPr>
            </w:pPr>
            <w:r w:rsidRPr="00917E97">
              <w:rPr>
                <w:rFonts w:ascii="Arial Narrow" w:hAnsi="Arial Narrow" w:cs="Arial"/>
                <w:sz w:val="18"/>
                <w:szCs w:val="18"/>
              </w:rPr>
              <w:t>Al minuto 15.01</w:t>
            </w:r>
          </w:p>
        </w:tc>
        <w:tc>
          <w:tcPr>
            <w:tcW w:w="2520" w:type="dxa"/>
          </w:tcPr>
          <w:p w:rsidR="006F7063" w:rsidRPr="00917E97" w:rsidRDefault="006F7063" w:rsidP="00A95457">
            <w:pPr>
              <w:autoSpaceDE w:val="0"/>
              <w:autoSpaceDN w:val="0"/>
              <w:adjustRightInd w:val="0"/>
              <w:ind w:right="-283"/>
              <w:jc w:val="center"/>
              <w:rPr>
                <w:rFonts w:ascii="Arial Narrow" w:hAnsi="Arial Narrow" w:cs="Arial"/>
                <w:sz w:val="18"/>
                <w:szCs w:val="18"/>
              </w:rPr>
            </w:pPr>
            <w:r w:rsidRPr="00917E97">
              <w:rPr>
                <w:rFonts w:ascii="Arial Narrow" w:hAnsi="Arial Narrow" w:cs="Arial"/>
                <w:sz w:val="18"/>
                <w:szCs w:val="18"/>
              </w:rPr>
              <w:t>$300.00 M.N.</w:t>
            </w:r>
          </w:p>
        </w:tc>
      </w:tr>
      <w:tr w:rsidR="006F7063" w:rsidRPr="00917E97" w:rsidTr="00A95457">
        <w:tc>
          <w:tcPr>
            <w:tcW w:w="4050" w:type="dxa"/>
          </w:tcPr>
          <w:p w:rsidR="006F7063" w:rsidRPr="00917E97" w:rsidRDefault="006F7063" w:rsidP="00A95457">
            <w:pPr>
              <w:autoSpaceDE w:val="0"/>
              <w:autoSpaceDN w:val="0"/>
              <w:adjustRightInd w:val="0"/>
              <w:spacing w:line="240" w:lineRule="atLeast"/>
              <w:ind w:right="-283"/>
              <w:jc w:val="both"/>
              <w:rPr>
                <w:rFonts w:ascii="Arial Narrow" w:hAnsi="Arial Narrow" w:cs="Arial"/>
                <w:sz w:val="18"/>
                <w:szCs w:val="18"/>
              </w:rPr>
            </w:pPr>
            <w:r w:rsidRPr="00917E97">
              <w:rPr>
                <w:rFonts w:ascii="Arial Narrow" w:hAnsi="Arial Narrow" w:cs="Arial"/>
                <w:sz w:val="18"/>
                <w:szCs w:val="18"/>
              </w:rPr>
              <w:t>Al minuto 30.01</w:t>
            </w:r>
          </w:p>
        </w:tc>
        <w:tc>
          <w:tcPr>
            <w:tcW w:w="2520" w:type="dxa"/>
          </w:tcPr>
          <w:p w:rsidR="006F7063" w:rsidRPr="00917E97" w:rsidRDefault="006F7063" w:rsidP="00A95457">
            <w:pPr>
              <w:autoSpaceDE w:val="0"/>
              <w:autoSpaceDN w:val="0"/>
              <w:adjustRightInd w:val="0"/>
              <w:ind w:right="-283"/>
              <w:jc w:val="center"/>
              <w:rPr>
                <w:rFonts w:ascii="Arial Narrow" w:hAnsi="Arial Narrow" w:cs="Arial"/>
                <w:sz w:val="18"/>
                <w:szCs w:val="18"/>
              </w:rPr>
            </w:pPr>
            <w:r w:rsidRPr="00917E97">
              <w:rPr>
                <w:rFonts w:ascii="Arial Narrow" w:hAnsi="Arial Narrow" w:cs="Arial"/>
                <w:sz w:val="18"/>
                <w:szCs w:val="18"/>
              </w:rPr>
              <w:t>$600.00 M.N.</w:t>
            </w:r>
          </w:p>
        </w:tc>
      </w:tr>
      <w:tr w:rsidR="006F7063" w:rsidRPr="00917E97" w:rsidTr="00A95457">
        <w:tc>
          <w:tcPr>
            <w:tcW w:w="4050" w:type="dxa"/>
          </w:tcPr>
          <w:p w:rsidR="006F7063" w:rsidRPr="00917E97" w:rsidRDefault="006F7063" w:rsidP="00A95457">
            <w:pPr>
              <w:tabs>
                <w:tab w:val="left" w:pos="3555"/>
              </w:tabs>
              <w:autoSpaceDE w:val="0"/>
              <w:autoSpaceDN w:val="0"/>
              <w:adjustRightInd w:val="0"/>
              <w:spacing w:line="240" w:lineRule="atLeast"/>
              <w:ind w:right="-283"/>
              <w:jc w:val="both"/>
              <w:rPr>
                <w:rFonts w:ascii="Arial Narrow" w:hAnsi="Arial Narrow" w:cs="Arial"/>
                <w:sz w:val="18"/>
                <w:szCs w:val="18"/>
              </w:rPr>
            </w:pPr>
            <w:r w:rsidRPr="00917E97">
              <w:rPr>
                <w:rFonts w:ascii="Arial Narrow" w:hAnsi="Arial Narrow" w:cs="Arial"/>
                <w:sz w:val="18"/>
                <w:szCs w:val="18"/>
              </w:rPr>
              <w:t>Al minuto 45.01</w:t>
            </w:r>
            <w:r w:rsidRPr="00917E97">
              <w:rPr>
                <w:rFonts w:ascii="Arial Narrow" w:hAnsi="Arial Narrow" w:cs="Arial"/>
                <w:sz w:val="18"/>
                <w:szCs w:val="18"/>
              </w:rPr>
              <w:tab/>
            </w:r>
          </w:p>
        </w:tc>
        <w:tc>
          <w:tcPr>
            <w:tcW w:w="2520" w:type="dxa"/>
          </w:tcPr>
          <w:p w:rsidR="006F7063" w:rsidRPr="00917E97" w:rsidRDefault="006F7063" w:rsidP="00A95457">
            <w:pPr>
              <w:autoSpaceDE w:val="0"/>
              <w:autoSpaceDN w:val="0"/>
              <w:adjustRightInd w:val="0"/>
              <w:ind w:right="-283"/>
              <w:jc w:val="center"/>
              <w:rPr>
                <w:rFonts w:ascii="Arial Narrow" w:hAnsi="Arial Narrow" w:cs="Arial"/>
                <w:sz w:val="18"/>
                <w:szCs w:val="18"/>
              </w:rPr>
            </w:pPr>
            <w:r w:rsidRPr="00917E97">
              <w:rPr>
                <w:rFonts w:ascii="Arial Narrow" w:hAnsi="Arial Narrow" w:cs="Arial"/>
                <w:sz w:val="18"/>
                <w:szCs w:val="18"/>
              </w:rPr>
              <w:t>$900.00 M.N.</w:t>
            </w:r>
          </w:p>
        </w:tc>
      </w:tr>
      <w:tr w:rsidR="006F7063" w:rsidRPr="00917E97" w:rsidTr="00A95457">
        <w:tc>
          <w:tcPr>
            <w:tcW w:w="4050" w:type="dxa"/>
          </w:tcPr>
          <w:p w:rsidR="006F7063" w:rsidRPr="00917E97" w:rsidRDefault="006F7063" w:rsidP="00A95457">
            <w:pPr>
              <w:autoSpaceDE w:val="0"/>
              <w:autoSpaceDN w:val="0"/>
              <w:adjustRightInd w:val="0"/>
              <w:spacing w:line="240" w:lineRule="atLeast"/>
              <w:ind w:right="-283"/>
              <w:jc w:val="both"/>
              <w:rPr>
                <w:rFonts w:ascii="Arial Narrow" w:hAnsi="Arial Narrow" w:cs="Arial"/>
                <w:sz w:val="18"/>
                <w:szCs w:val="18"/>
              </w:rPr>
            </w:pPr>
            <w:r w:rsidRPr="00917E97">
              <w:rPr>
                <w:rFonts w:ascii="Arial Narrow" w:hAnsi="Arial Narrow" w:cs="Arial"/>
                <w:sz w:val="18"/>
                <w:szCs w:val="18"/>
              </w:rPr>
              <w:t>Al minuto 60.01</w:t>
            </w:r>
          </w:p>
        </w:tc>
        <w:tc>
          <w:tcPr>
            <w:tcW w:w="2520" w:type="dxa"/>
          </w:tcPr>
          <w:p w:rsidR="006F7063" w:rsidRPr="00917E97" w:rsidRDefault="006F7063" w:rsidP="00A95457">
            <w:pPr>
              <w:autoSpaceDE w:val="0"/>
              <w:autoSpaceDN w:val="0"/>
              <w:adjustRightInd w:val="0"/>
              <w:ind w:right="-283"/>
              <w:jc w:val="center"/>
              <w:rPr>
                <w:rFonts w:ascii="Arial Narrow" w:hAnsi="Arial Narrow" w:cs="Arial"/>
                <w:sz w:val="18"/>
                <w:szCs w:val="18"/>
              </w:rPr>
            </w:pPr>
            <w:r w:rsidRPr="00917E97">
              <w:rPr>
                <w:rFonts w:ascii="Arial Narrow" w:hAnsi="Arial Narrow" w:cs="Arial"/>
                <w:sz w:val="18"/>
                <w:szCs w:val="18"/>
              </w:rPr>
              <w:t>$1,</w:t>
            </w:r>
            <w:r>
              <w:rPr>
                <w:rFonts w:ascii="Arial Narrow" w:hAnsi="Arial Narrow" w:cs="Arial"/>
                <w:sz w:val="18"/>
                <w:szCs w:val="18"/>
              </w:rPr>
              <w:t>0</w:t>
            </w:r>
            <w:r w:rsidRPr="00917E97">
              <w:rPr>
                <w:rFonts w:ascii="Arial Narrow" w:hAnsi="Arial Narrow" w:cs="Arial"/>
                <w:sz w:val="18"/>
                <w:szCs w:val="18"/>
              </w:rPr>
              <w:t>00.00 M.N.</w:t>
            </w:r>
          </w:p>
        </w:tc>
      </w:tr>
      <w:tr w:rsidR="006F7063" w:rsidRPr="00917E97" w:rsidTr="00A95457">
        <w:tc>
          <w:tcPr>
            <w:tcW w:w="4050" w:type="dxa"/>
          </w:tcPr>
          <w:p w:rsidR="006F7063" w:rsidRPr="00917E97" w:rsidRDefault="006F7063" w:rsidP="00A95457">
            <w:pPr>
              <w:autoSpaceDE w:val="0"/>
              <w:autoSpaceDN w:val="0"/>
              <w:adjustRightInd w:val="0"/>
              <w:ind w:right="-283"/>
              <w:jc w:val="both"/>
              <w:rPr>
                <w:rFonts w:ascii="Arial Narrow" w:hAnsi="Arial Narrow" w:cs="Arial"/>
                <w:sz w:val="18"/>
                <w:szCs w:val="18"/>
              </w:rPr>
            </w:pPr>
            <w:r w:rsidRPr="00917E97">
              <w:rPr>
                <w:rFonts w:ascii="Arial Narrow" w:hAnsi="Arial Narrow" w:cs="Arial"/>
                <w:sz w:val="18"/>
                <w:szCs w:val="18"/>
              </w:rPr>
              <w:t>y sucesivamente por cada 15 minutos o fracción de atraso</w:t>
            </w:r>
          </w:p>
        </w:tc>
        <w:tc>
          <w:tcPr>
            <w:tcW w:w="2520" w:type="dxa"/>
          </w:tcPr>
          <w:p w:rsidR="006F7063" w:rsidRPr="00917E97" w:rsidRDefault="006F7063" w:rsidP="00A95457">
            <w:pPr>
              <w:autoSpaceDE w:val="0"/>
              <w:autoSpaceDN w:val="0"/>
              <w:adjustRightInd w:val="0"/>
              <w:ind w:right="-283"/>
              <w:jc w:val="center"/>
              <w:rPr>
                <w:rFonts w:ascii="Arial Narrow" w:hAnsi="Arial Narrow" w:cs="Arial"/>
                <w:sz w:val="18"/>
                <w:szCs w:val="18"/>
              </w:rPr>
            </w:pPr>
          </w:p>
        </w:tc>
      </w:tr>
    </w:tbl>
    <w:p w:rsidR="006F7063" w:rsidRPr="00917E97" w:rsidRDefault="006F7063" w:rsidP="006F7063">
      <w:pPr>
        <w:autoSpaceDE w:val="0"/>
        <w:autoSpaceDN w:val="0"/>
        <w:adjustRightInd w:val="0"/>
        <w:ind w:right="-283"/>
        <w:rPr>
          <w:rFonts w:ascii="Arial Narrow" w:hAnsi="Arial Narrow" w:cs="Arial"/>
          <w:sz w:val="24"/>
        </w:rPr>
      </w:pPr>
    </w:p>
    <w:p w:rsidR="006F7063" w:rsidRPr="00917E97" w:rsidRDefault="006F7063" w:rsidP="006F7063">
      <w:pPr>
        <w:pStyle w:val="Sangra2detindependiente"/>
        <w:spacing w:line="240" w:lineRule="auto"/>
        <w:ind w:left="0" w:right="-283"/>
        <w:rPr>
          <w:rFonts w:ascii="Arial Narrow" w:hAnsi="Arial Narrow" w:cs="Arial"/>
        </w:rPr>
      </w:pPr>
      <w:r w:rsidRPr="00917E97">
        <w:rPr>
          <w:rFonts w:ascii="Arial Narrow" w:hAnsi="Arial Narrow" w:cs="Arial"/>
        </w:rPr>
        <w:t xml:space="preserve">Para efectos de lo anterior se considerará como hora de llegada para la prestación del servicio, a la hora y minuto en que el, o los elementos de la empresa firmen la bitácora que para tal efecto lleve el responsable del punto de recolección. </w:t>
      </w:r>
    </w:p>
    <w:p w:rsidR="006F7063" w:rsidRPr="00917E97" w:rsidRDefault="006F7063" w:rsidP="006F7063">
      <w:pPr>
        <w:pStyle w:val="Sangra2detindependiente"/>
        <w:spacing w:line="240" w:lineRule="auto"/>
        <w:ind w:left="0" w:right="-283"/>
        <w:rPr>
          <w:rFonts w:ascii="Arial Narrow" w:hAnsi="Arial Narrow" w:cs="Arial"/>
        </w:rPr>
      </w:pPr>
    </w:p>
    <w:p w:rsidR="006F7063" w:rsidRPr="00917E97" w:rsidRDefault="006F7063" w:rsidP="006F7063">
      <w:pPr>
        <w:pStyle w:val="Sangra2detindependiente"/>
        <w:spacing w:line="240" w:lineRule="auto"/>
        <w:ind w:left="0" w:right="-283"/>
        <w:rPr>
          <w:rFonts w:ascii="Arial Narrow" w:hAnsi="Arial Narrow" w:cs="Arial"/>
          <w:b/>
        </w:rPr>
      </w:pPr>
      <w:r w:rsidRPr="00917E97">
        <w:rPr>
          <w:rFonts w:ascii="Arial Narrow" w:hAnsi="Arial Narrow" w:cs="Arial"/>
        </w:rPr>
        <w:t xml:space="preserve">De no proporcionarse el servicio (faltas), se sancionará </w:t>
      </w:r>
      <w:r w:rsidRPr="00E41213">
        <w:rPr>
          <w:rFonts w:ascii="Arial Narrow" w:hAnsi="Arial Narrow" w:cs="Arial"/>
          <w:b/>
          <w:u w:val="single"/>
        </w:rPr>
        <w:t>por cada punto recaudatorio</w:t>
      </w:r>
      <w:r w:rsidRPr="00917E97">
        <w:rPr>
          <w:rFonts w:ascii="Arial Narrow" w:hAnsi="Arial Narrow" w:cs="Arial"/>
        </w:rPr>
        <w:t xml:space="preserve"> que dejó de recibir el servicio con un importe de $1,500.00 </w:t>
      </w:r>
      <w:r w:rsidRPr="00917E97">
        <w:rPr>
          <w:rFonts w:ascii="Arial Narrow" w:hAnsi="Arial Narrow" w:cs="Arial"/>
          <w:color w:val="000000"/>
          <w:szCs w:val="24"/>
        </w:rPr>
        <w:t>(Mil Quinientos Pesos 00/100 M.N)</w:t>
      </w:r>
      <w:r w:rsidRPr="00917E97">
        <w:rPr>
          <w:rFonts w:ascii="Arial Narrow" w:hAnsi="Arial Narrow" w:cs="Arial"/>
          <w:b/>
        </w:rPr>
        <w:t xml:space="preserve"> </w:t>
      </w:r>
      <w:r w:rsidRPr="00E41213">
        <w:rPr>
          <w:rFonts w:ascii="Arial Narrow" w:hAnsi="Arial Narrow" w:cs="Arial"/>
          <w:b/>
          <w:u w:val="single"/>
        </w:rPr>
        <w:t>por día de ausencia.</w:t>
      </w:r>
    </w:p>
    <w:p w:rsidR="006F7063" w:rsidRPr="00917E97" w:rsidRDefault="006F7063" w:rsidP="006F7063">
      <w:pPr>
        <w:pStyle w:val="Sangra2detindependiente"/>
        <w:spacing w:line="240" w:lineRule="auto"/>
        <w:ind w:left="0" w:right="-283"/>
        <w:rPr>
          <w:rFonts w:ascii="Arial Narrow" w:hAnsi="Arial Narrow" w:cs="Arial"/>
        </w:rPr>
      </w:pPr>
    </w:p>
    <w:p w:rsidR="006F7063" w:rsidRPr="00917E97" w:rsidRDefault="006F7063" w:rsidP="006F7063">
      <w:pPr>
        <w:pStyle w:val="Sangra2detindependiente"/>
        <w:spacing w:line="240" w:lineRule="auto"/>
        <w:ind w:left="0" w:right="-283"/>
        <w:rPr>
          <w:rFonts w:ascii="Arial Narrow" w:hAnsi="Arial Narrow" w:cs="Arial"/>
          <w:color w:val="000000"/>
          <w:szCs w:val="24"/>
        </w:rPr>
      </w:pPr>
      <w:r w:rsidRPr="00917E97">
        <w:rPr>
          <w:rFonts w:ascii="Arial Narrow" w:hAnsi="Arial Narrow" w:cs="Arial"/>
        </w:rPr>
        <w:t xml:space="preserve">La pena se descontará de la facturación mensual correspondiente, para lo cual deberá el proveedor presentar nota de crédito correspondiente al importe </w:t>
      </w:r>
      <w:r>
        <w:rPr>
          <w:rFonts w:ascii="Arial Narrow" w:hAnsi="Arial Narrow" w:cs="Arial"/>
        </w:rPr>
        <w:t>que le señale el personal del Departamento de Control del Ingreso de la Subsecretaría de Ingresos</w:t>
      </w:r>
      <w:r w:rsidRPr="00917E97">
        <w:rPr>
          <w:rFonts w:ascii="Arial Narrow" w:hAnsi="Arial Narrow" w:cs="Arial"/>
        </w:rPr>
        <w:t xml:space="preserve">, o en caso de requerirse modificar la facturación; </w:t>
      </w:r>
      <w:r w:rsidRPr="00917E97">
        <w:rPr>
          <w:rFonts w:ascii="Arial Narrow" w:hAnsi="Arial Narrow" w:cs="Arial"/>
          <w:color w:val="000000"/>
          <w:szCs w:val="24"/>
        </w:rPr>
        <w:t>de requerir nota de crédito y ésta no se presenta, no se procederá con el trámite de pago correspondiente.</w:t>
      </w:r>
    </w:p>
    <w:p w:rsidR="006F7063" w:rsidRPr="00917E97" w:rsidRDefault="006F7063" w:rsidP="006F7063">
      <w:pPr>
        <w:ind w:right="-283"/>
        <w:rPr>
          <w:rFonts w:ascii="Arial Narrow" w:hAnsi="Arial Narrow" w:cs="Arial"/>
        </w:rPr>
      </w:pPr>
    </w:p>
    <w:p w:rsidR="006F7063" w:rsidRPr="00917E97" w:rsidRDefault="006F7063" w:rsidP="00CB6851">
      <w:pPr>
        <w:pStyle w:val="Prrafodelista"/>
        <w:numPr>
          <w:ilvl w:val="0"/>
          <w:numId w:val="9"/>
        </w:numPr>
        <w:ind w:left="284" w:right="-283" w:hanging="284"/>
        <w:contextualSpacing/>
        <w:jc w:val="both"/>
        <w:rPr>
          <w:rFonts w:ascii="Arial Narrow" w:hAnsi="Arial Narrow" w:cs="Arial"/>
          <w:color w:val="000000"/>
          <w:sz w:val="24"/>
          <w:szCs w:val="24"/>
        </w:rPr>
      </w:pPr>
      <w:r w:rsidRPr="00917E97">
        <w:rPr>
          <w:rFonts w:ascii="Arial Narrow" w:hAnsi="Arial Narrow" w:cs="Arial"/>
          <w:color w:val="000000"/>
          <w:sz w:val="24"/>
          <w:szCs w:val="24"/>
        </w:rPr>
        <w:t xml:space="preserve">De presentarse algún percance o inconsistencia que requiera aclaración, y que en las indagaciones del mismo resulte que algún elemento involucrado ya se encuentre inactivo y no haya existido notificación de ello a la Secretaría, la empresa será sancionada requiriéndole nota de crédito de $50,000.00 (Cincuenta Mil Pesos 00/100 M.N.), en la próxima facturación; el no presentar dicha nota de crédito no se procederá con el trámite de pago correspondiente. </w:t>
      </w:r>
    </w:p>
    <w:p w:rsidR="006F7063" w:rsidRPr="00917E97" w:rsidRDefault="006F7063" w:rsidP="006F7063">
      <w:pPr>
        <w:ind w:right="-283"/>
        <w:jc w:val="both"/>
        <w:rPr>
          <w:rFonts w:ascii="Arial Narrow" w:hAnsi="Arial Narrow" w:cs="Arial"/>
          <w:color w:val="000000"/>
          <w:sz w:val="24"/>
          <w:szCs w:val="24"/>
        </w:rPr>
      </w:pPr>
    </w:p>
    <w:p w:rsidR="006F7063" w:rsidRPr="00917E97" w:rsidRDefault="006F7063" w:rsidP="00CB6851">
      <w:pPr>
        <w:pStyle w:val="Prrafodelista"/>
        <w:numPr>
          <w:ilvl w:val="0"/>
          <w:numId w:val="9"/>
        </w:numPr>
        <w:ind w:left="284" w:right="-283" w:hanging="284"/>
        <w:contextualSpacing/>
        <w:jc w:val="both"/>
        <w:rPr>
          <w:rFonts w:ascii="Arial Narrow" w:hAnsi="Arial Narrow" w:cs="Arial"/>
          <w:color w:val="000000"/>
          <w:sz w:val="24"/>
          <w:szCs w:val="24"/>
        </w:rPr>
      </w:pPr>
      <w:r w:rsidRPr="00917E97">
        <w:rPr>
          <w:rFonts w:ascii="Arial Narrow" w:hAnsi="Arial Narrow" w:cs="Arial"/>
          <w:color w:val="000000"/>
          <w:sz w:val="24"/>
          <w:szCs w:val="24"/>
        </w:rPr>
        <w:t xml:space="preserve">Si en revisiones resulta que hay valores faltantes de depositar, la empresa deberá cubrir dicho importe, más una sanción que resulte de multiplicar el monto de los valores que debieron trasladarse por la Tasa de Interés Interbancaria de Equilibrio (TIIE) a plazo de 28 días + 10 puntos porcentuales vigente el día en que se detectó el faltante. El resultado anterior se dividirá entre 360 (días) y se </w:t>
      </w:r>
      <w:r w:rsidRPr="00917E97">
        <w:rPr>
          <w:rFonts w:ascii="Arial Narrow" w:hAnsi="Arial Narrow" w:cs="Arial"/>
          <w:color w:val="000000"/>
          <w:sz w:val="24"/>
          <w:szCs w:val="24"/>
        </w:rPr>
        <w:lastRenderedPageBreak/>
        <w:t>multiplicará por los días efectivamente transcurridos durante el período consistente desde el día en que se debió realizar el depósito oportuno de los valores, y hasta el día en que se acuerde el pago de la suma antes descrita.</w:t>
      </w:r>
    </w:p>
    <w:p w:rsidR="006F7063" w:rsidRPr="00917E97" w:rsidRDefault="006F7063" w:rsidP="006F7063">
      <w:pPr>
        <w:ind w:right="-283"/>
        <w:jc w:val="both"/>
        <w:rPr>
          <w:rFonts w:ascii="Arial Narrow" w:hAnsi="Arial Narrow" w:cs="Arial"/>
          <w:color w:val="000000"/>
          <w:sz w:val="24"/>
          <w:szCs w:val="24"/>
        </w:rPr>
      </w:pPr>
    </w:p>
    <w:p w:rsidR="006F7063" w:rsidRPr="00917E97" w:rsidRDefault="006F7063" w:rsidP="00CB6851">
      <w:pPr>
        <w:pStyle w:val="Prrafodelista"/>
        <w:numPr>
          <w:ilvl w:val="0"/>
          <w:numId w:val="9"/>
        </w:numPr>
        <w:ind w:left="284" w:right="-283" w:hanging="284"/>
        <w:contextualSpacing/>
        <w:jc w:val="both"/>
        <w:rPr>
          <w:rFonts w:ascii="Arial Narrow" w:hAnsi="Arial Narrow" w:cs="Arial"/>
          <w:color w:val="000000"/>
          <w:sz w:val="24"/>
          <w:szCs w:val="24"/>
        </w:rPr>
      </w:pPr>
      <w:r w:rsidRPr="00917E97">
        <w:rPr>
          <w:rFonts w:ascii="Arial Narrow" w:hAnsi="Arial Narrow" w:cs="Arial"/>
          <w:color w:val="000000"/>
          <w:sz w:val="24"/>
          <w:szCs w:val="24"/>
          <w:lang w:val="es-MX"/>
        </w:rPr>
        <w:t xml:space="preserve">El no presentar las remisiones personalizadas por punto recaudatorio posteriormente al décimo día de haberse iniciado el servicio, el proveedor </w:t>
      </w:r>
      <w:r w:rsidRPr="00917E97">
        <w:rPr>
          <w:rFonts w:ascii="Arial Narrow" w:hAnsi="Arial Narrow" w:cs="Arial"/>
          <w:sz w:val="24"/>
          <w:szCs w:val="24"/>
        </w:rPr>
        <w:t>será sancionado con un importe de $3,000.00 (Tres Mil Pesos 00/100, M.N.) por cada punto recaudatorio que no reciba las remisiones, si se cumplen los 30 días sin presentarse dichas remisiones personalizadas; la multa ascenderá a $5,000.00 (Cinco Mil Pesos 00/100, M.N.) por cada punto recaudatorio que no reciba éstas.</w:t>
      </w:r>
    </w:p>
    <w:p w:rsidR="006F7063" w:rsidRPr="00917E97" w:rsidRDefault="006F7063" w:rsidP="006F7063">
      <w:pPr>
        <w:ind w:left="284" w:right="-283" w:hanging="284"/>
        <w:jc w:val="both"/>
        <w:rPr>
          <w:rFonts w:ascii="Arial Narrow" w:hAnsi="Arial Narrow" w:cs="Arial"/>
          <w:color w:val="000000"/>
          <w:sz w:val="24"/>
          <w:szCs w:val="24"/>
        </w:rPr>
      </w:pPr>
    </w:p>
    <w:p w:rsidR="006F7063" w:rsidRPr="00917E97" w:rsidRDefault="006F7063" w:rsidP="00CB6851">
      <w:pPr>
        <w:pStyle w:val="Prrafodelista"/>
        <w:numPr>
          <w:ilvl w:val="0"/>
          <w:numId w:val="9"/>
        </w:numPr>
        <w:ind w:left="284" w:right="-283" w:hanging="284"/>
        <w:contextualSpacing/>
        <w:jc w:val="both"/>
        <w:rPr>
          <w:rFonts w:ascii="Arial Narrow" w:hAnsi="Arial Narrow" w:cs="Arial"/>
          <w:color w:val="000000"/>
          <w:sz w:val="24"/>
          <w:szCs w:val="24"/>
        </w:rPr>
      </w:pPr>
      <w:r w:rsidRPr="00917E97">
        <w:rPr>
          <w:rFonts w:ascii="Arial Narrow" w:hAnsi="Arial Narrow" w:cs="Arial"/>
          <w:sz w:val="24"/>
          <w:szCs w:val="24"/>
        </w:rPr>
        <w:t xml:space="preserve">De no realizar los depósitos en el tiempo indicado en las instituciones bancarias (a más tardar a las 12:00 P.M. del día hábil inmediato posterior a la recolección de los valores); se generará una sanción </w:t>
      </w:r>
      <w:r w:rsidRPr="00917E97">
        <w:rPr>
          <w:rFonts w:ascii="Arial Narrow" w:hAnsi="Arial Narrow" w:cs="Arial"/>
          <w:color w:val="000000"/>
          <w:sz w:val="24"/>
          <w:szCs w:val="24"/>
        </w:rPr>
        <w:t>que resulte de multiplicar el monto de los valores que debieron depositarse por la Tasa de Interés Interbancaria de Equilibrio (TIIE) a plazo de 28 días + 10 puntos porcentuales vigente el día en que se debió realizar el depósito bancario. El resultado anterior se dividirá entre 360 (días) y se multiplicará por los días efectivamente transcurridos durante el período consistente desde el día en que se debió realizar el depósito oportuno de los valores, y hasta el día en que se acreditó postergada mente. Asimismo al importe que resulte que de esta fórmula, se le deberá sumar el siguiente importe para completar la cantidad de la penalización, de acuerdo a rangos de los valores trasladados:</w:t>
      </w:r>
    </w:p>
    <w:p w:rsidR="006F7063" w:rsidRPr="00917E97" w:rsidRDefault="006F7063" w:rsidP="006F7063">
      <w:pPr>
        <w:ind w:right="-283"/>
        <w:jc w:val="both"/>
        <w:rPr>
          <w:rFonts w:ascii="Arial Narrow" w:hAnsi="Arial Narrow" w:cs="Arial"/>
          <w:color w:val="000000"/>
          <w:sz w:val="24"/>
          <w:szCs w:val="24"/>
        </w:rPr>
      </w:pPr>
    </w:p>
    <w:tbl>
      <w:tblPr>
        <w:tblStyle w:val="Tablaconcuadrcula"/>
        <w:tblW w:w="0" w:type="auto"/>
        <w:jc w:val="center"/>
        <w:tblLook w:val="04A0" w:firstRow="1" w:lastRow="0" w:firstColumn="1" w:lastColumn="0" w:noHBand="0" w:noVBand="1"/>
      </w:tblPr>
      <w:tblGrid>
        <w:gridCol w:w="2821"/>
        <w:gridCol w:w="1998"/>
      </w:tblGrid>
      <w:tr w:rsidR="006F7063" w:rsidRPr="00917E97" w:rsidTr="00A95457">
        <w:trPr>
          <w:trHeight w:val="416"/>
          <w:jc w:val="center"/>
        </w:trPr>
        <w:tc>
          <w:tcPr>
            <w:tcW w:w="2821" w:type="dxa"/>
            <w:shd w:val="clear" w:color="auto" w:fill="E7E6E6" w:themeFill="background2"/>
          </w:tcPr>
          <w:p w:rsidR="006F7063" w:rsidRPr="00917E97" w:rsidRDefault="006F7063" w:rsidP="00A95457">
            <w:pPr>
              <w:jc w:val="center"/>
              <w:rPr>
                <w:rFonts w:ascii="Arial Narrow" w:hAnsi="Arial Narrow" w:cs="Arial"/>
                <w:b/>
                <w:color w:val="000000"/>
                <w:sz w:val="18"/>
                <w:szCs w:val="24"/>
              </w:rPr>
            </w:pPr>
            <w:r w:rsidRPr="00917E97">
              <w:rPr>
                <w:rFonts w:ascii="Arial Narrow" w:hAnsi="Arial Narrow" w:cs="Arial"/>
                <w:b/>
                <w:color w:val="000000"/>
                <w:sz w:val="18"/>
                <w:szCs w:val="24"/>
              </w:rPr>
              <w:t>Rango de valores (M.N.) trasladados no depositados</w:t>
            </w:r>
          </w:p>
        </w:tc>
        <w:tc>
          <w:tcPr>
            <w:tcW w:w="1998" w:type="dxa"/>
            <w:shd w:val="clear" w:color="auto" w:fill="E7E6E6" w:themeFill="background2"/>
          </w:tcPr>
          <w:p w:rsidR="006F7063" w:rsidRPr="00917E97" w:rsidRDefault="006F7063" w:rsidP="00A95457">
            <w:pPr>
              <w:ind w:right="-283"/>
              <w:jc w:val="center"/>
              <w:rPr>
                <w:rFonts w:ascii="Arial Narrow" w:hAnsi="Arial Narrow" w:cs="Arial"/>
                <w:b/>
                <w:color w:val="000000"/>
                <w:sz w:val="18"/>
                <w:szCs w:val="24"/>
              </w:rPr>
            </w:pPr>
            <w:r w:rsidRPr="00917E97">
              <w:rPr>
                <w:rFonts w:ascii="Arial Narrow" w:hAnsi="Arial Narrow" w:cs="Arial"/>
                <w:b/>
                <w:color w:val="000000"/>
                <w:sz w:val="18"/>
                <w:szCs w:val="24"/>
              </w:rPr>
              <w:t>Importe a sumarse a la penalización</w:t>
            </w:r>
          </w:p>
        </w:tc>
      </w:tr>
      <w:tr w:rsidR="006F7063" w:rsidRPr="00917E97" w:rsidTr="00A95457">
        <w:trPr>
          <w:trHeight w:val="280"/>
          <w:jc w:val="center"/>
        </w:trPr>
        <w:tc>
          <w:tcPr>
            <w:tcW w:w="2821" w:type="dxa"/>
            <w:vAlign w:val="center"/>
          </w:tcPr>
          <w:p w:rsidR="006F7063" w:rsidRPr="00917E97" w:rsidRDefault="006F7063" w:rsidP="00A95457">
            <w:pPr>
              <w:ind w:right="-283"/>
              <w:jc w:val="center"/>
              <w:rPr>
                <w:rFonts w:ascii="Arial Narrow" w:hAnsi="Arial Narrow" w:cs="Arial"/>
                <w:color w:val="000000"/>
                <w:sz w:val="18"/>
                <w:szCs w:val="24"/>
              </w:rPr>
            </w:pPr>
            <w:r w:rsidRPr="00917E97">
              <w:rPr>
                <w:rFonts w:ascii="Arial Narrow" w:hAnsi="Arial Narrow" w:cs="Arial"/>
                <w:color w:val="000000"/>
                <w:sz w:val="18"/>
                <w:szCs w:val="24"/>
              </w:rPr>
              <w:t>De $0.01 a $10,000.00</w:t>
            </w:r>
          </w:p>
        </w:tc>
        <w:tc>
          <w:tcPr>
            <w:tcW w:w="1998" w:type="dxa"/>
            <w:vAlign w:val="center"/>
          </w:tcPr>
          <w:p w:rsidR="006F7063" w:rsidRPr="00917E97" w:rsidRDefault="006F7063" w:rsidP="00A95457">
            <w:pPr>
              <w:ind w:right="-283"/>
              <w:jc w:val="center"/>
              <w:rPr>
                <w:rFonts w:ascii="Arial Narrow" w:hAnsi="Arial Narrow" w:cs="Arial"/>
                <w:color w:val="000000"/>
                <w:sz w:val="18"/>
                <w:szCs w:val="24"/>
              </w:rPr>
            </w:pPr>
            <w:r w:rsidRPr="00917E97">
              <w:rPr>
                <w:rFonts w:ascii="Arial Narrow" w:hAnsi="Arial Narrow" w:cs="Arial"/>
                <w:color w:val="000000"/>
                <w:sz w:val="18"/>
                <w:szCs w:val="24"/>
              </w:rPr>
              <w:t>$5,000.00</w:t>
            </w:r>
          </w:p>
        </w:tc>
      </w:tr>
      <w:tr w:rsidR="006F7063" w:rsidRPr="00917E97" w:rsidTr="00A95457">
        <w:trPr>
          <w:trHeight w:val="270"/>
          <w:jc w:val="center"/>
        </w:trPr>
        <w:tc>
          <w:tcPr>
            <w:tcW w:w="2821" w:type="dxa"/>
            <w:vAlign w:val="center"/>
          </w:tcPr>
          <w:p w:rsidR="006F7063" w:rsidRPr="00917E97" w:rsidRDefault="006F7063" w:rsidP="00A95457">
            <w:pPr>
              <w:ind w:right="-283"/>
              <w:jc w:val="center"/>
              <w:rPr>
                <w:rFonts w:ascii="Arial Narrow" w:hAnsi="Arial Narrow" w:cs="Arial"/>
                <w:color w:val="000000"/>
                <w:sz w:val="18"/>
                <w:szCs w:val="24"/>
              </w:rPr>
            </w:pPr>
            <w:r w:rsidRPr="00917E97">
              <w:rPr>
                <w:rFonts w:ascii="Arial Narrow" w:hAnsi="Arial Narrow" w:cs="Arial"/>
                <w:color w:val="000000"/>
                <w:sz w:val="18"/>
                <w:szCs w:val="24"/>
              </w:rPr>
              <w:t>De $10,000.01 a $30,000.00</w:t>
            </w:r>
          </w:p>
        </w:tc>
        <w:tc>
          <w:tcPr>
            <w:tcW w:w="1998" w:type="dxa"/>
            <w:vAlign w:val="center"/>
          </w:tcPr>
          <w:p w:rsidR="006F7063" w:rsidRPr="00917E97" w:rsidRDefault="006F7063" w:rsidP="00A95457">
            <w:pPr>
              <w:ind w:right="-283"/>
              <w:jc w:val="center"/>
              <w:rPr>
                <w:rFonts w:ascii="Arial Narrow" w:hAnsi="Arial Narrow" w:cs="Arial"/>
                <w:color w:val="000000"/>
                <w:sz w:val="18"/>
                <w:szCs w:val="24"/>
              </w:rPr>
            </w:pPr>
            <w:r w:rsidRPr="00917E97">
              <w:rPr>
                <w:rFonts w:ascii="Arial Narrow" w:hAnsi="Arial Narrow" w:cs="Arial"/>
                <w:color w:val="000000"/>
                <w:sz w:val="18"/>
                <w:szCs w:val="24"/>
              </w:rPr>
              <w:t>$15,000.00</w:t>
            </w:r>
          </w:p>
        </w:tc>
      </w:tr>
      <w:tr w:rsidR="006F7063" w:rsidRPr="00917E97" w:rsidTr="00A95457">
        <w:trPr>
          <w:trHeight w:val="272"/>
          <w:jc w:val="center"/>
        </w:trPr>
        <w:tc>
          <w:tcPr>
            <w:tcW w:w="2821" w:type="dxa"/>
            <w:vAlign w:val="center"/>
          </w:tcPr>
          <w:p w:rsidR="006F7063" w:rsidRPr="00917E97" w:rsidRDefault="006F7063" w:rsidP="00A95457">
            <w:pPr>
              <w:ind w:right="-283"/>
              <w:jc w:val="center"/>
              <w:rPr>
                <w:rFonts w:ascii="Arial Narrow" w:hAnsi="Arial Narrow" w:cs="Arial"/>
                <w:color w:val="000000"/>
                <w:sz w:val="18"/>
                <w:szCs w:val="24"/>
              </w:rPr>
            </w:pPr>
            <w:r w:rsidRPr="00917E97">
              <w:rPr>
                <w:rFonts w:ascii="Arial Narrow" w:hAnsi="Arial Narrow" w:cs="Arial"/>
                <w:color w:val="000000"/>
                <w:sz w:val="18"/>
                <w:szCs w:val="24"/>
              </w:rPr>
              <w:t>De $30,000.01 en adelante</w:t>
            </w:r>
          </w:p>
        </w:tc>
        <w:tc>
          <w:tcPr>
            <w:tcW w:w="1998" w:type="dxa"/>
            <w:vAlign w:val="center"/>
          </w:tcPr>
          <w:p w:rsidR="006F7063" w:rsidRPr="00917E97" w:rsidRDefault="006F7063" w:rsidP="00A95457">
            <w:pPr>
              <w:ind w:right="-283"/>
              <w:jc w:val="center"/>
              <w:rPr>
                <w:rFonts w:ascii="Arial Narrow" w:hAnsi="Arial Narrow" w:cs="Arial"/>
                <w:color w:val="000000"/>
                <w:sz w:val="18"/>
                <w:szCs w:val="24"/>
              </w:rPr>
            </w:pPr>
            <w:r w:rsidRPr="00917E97">
              <w:rPr>
                <w:rFonts w:ascii="Arial Narrow" w:hAnsi="Arial Narrow" w:cs="Arial"/>
                <w:color w:val="000000"/>
                <w:sz w:val="18"/>
                <w:szCs w:val="24"/>
              </w:rPr>
              <w:t>$50,000.00</w:t>
            </w:r>
          </w:p>
        </w:tc>
      </w:tr>
    </w:tbl>
    <w:p w:rsidR="006F7063" w:rsidRPr="00917E97" w:rsidRDefault="006F7063" w:rsidP="006F7063">
      <w:pPr>
        <w:ind w:right="-283"/>
        <w:jc w:val="both"/>
        <w:rPr>
          <w:rFonts w:ascii="Arial Narrow" w:hAnsi="Arial Narrow" w:cs="Arial"/>
          <w:color w:val="000000"/>
          <w:sz w:val="24"/>
          <w:szCs w:val="24"/>
        </w:rPr>
      </w:pPr>
    </w:p>
    <w:p w:rsidR="006F7063" w:rsidRDefault="006F7063" w:rsidP="00CB6851">
      <w:pPr>
        <w:pStyle w:val="Prrafodelista"/>
        <w:numPr>
          <w:ilvl w:val="0"/>
          <w:numId w:val="9"/>
        </w:numPr>
        <w:ind w:left="284" w:right="-283" w:hanging="284"/>
        <w:contextualSpacing/>
        <w:jc w:val="both"/>
        <w:rPr>
          <w:rFonts w:ascii="Arial Narrow" w:hAnsi="Arial Narrow" w:cs="Arial"/>
          <w:color w:val="000000"/>
          <w:sz w:val="24"/>
          <w:szCs w:val="24"/>
        </w:rPr>
      </w:pPr>
      <w:r w:rsidRPr="00917E97">
        <w:rPr>
          <w:rFonts w:ascii="Arial Narrow" w:hAnsi="Arial Narrow" w:cs="Arial"/>
          <w:color w:val="000000"/>
          <w:sz w:val="24"/>
          <w:szCs w:val="24"/>
        </w:rPr>
        <w:t>De no llevarse a cabo la instalación de los cofres/cajas fuertes dentro de los primeros 5 (cinco) días hábiles a partir de la fecha de inicio de labores de la contratación; el proveedor será sancionado con $2,000.00 (Dos Mil Pesos 00/100 M.N.) por punto recaudatorio que no cuente con dicho cofre.</w:t>
      </w:r>
    </w:p>
    <w:p w:rsidR="006F7063" w:rsidRPr="006F7063" w:rsidRDefault="006F7063" w:rsidP="006F7063">
      <w:pPr>
        <w:pStyle w:val="Prrafodelista"/>
        <w:ind w:left="284" w:right="-283"/>
        <w:contextualSpacing/>
        <w:jc w:val="both"/>
        <w:rPr>
          <w:rFonts w:ascii="Arial Narrow" w:hAnsi="Arial Narrow" w:cs="Arial"/>
          <w:color w:val="000000"/>
          <w:sz w:val="24"/>
          <w:szCs w:val="24"/>
        </w:rPr>
      </w:pPr>
    </w:p>
    <w:p w:rsidR="006F7063" w:rsidRPr="006F7063" w:rsidRDefault="006F7063" w:rsidP="006F7063">
      <w:pPr>
        <w:ind w:right="-283"/>
        <w:jc w:val="both"/>
        <w:rPr>
          <w:rFonts w:ascii="Arial Narrow" w:hAnsi="Arial Narrow" w:cs="Arial"/>
          <w:b/>
          <w:color w:val="000000"/>
          <w:sz w:val="24"/>
          <w:szCs w:val="24"/>
        </w:rPr>
      </w:pPr>
      <w:r w:rsidRPr="006F7063">
        <w:rPr>
          <w:rFonts w:ascii="Arial Narrow" w:hAnsi="Arial Narrow" w:cs="Arial"/>
          <w:b/>
          <w:color w:val="000000"/>
          <w:sz w:val="24"/>
          <w:szCs w:val="24"/>
        </w:rPr>
        <w:t>Información obligatoria de presentar:</w:t>
      </w:r>
    </w:p>
    <w:p w:rsidR="006F7063" w:rsidRPr="006F7063" w:rsidRDefault="006F7063" w:rsidP="00CB6851">
      <w:pPr>
        <w:pStyle w:val="2"/>
        <w:numPr>
          <w:ilvl w:val="0"/>
          <w:numId w:val="12"/>
        </w:numPr>
        <w:ind w:left="284" w:right="-283" w:hanging="284"/>
        <w:rPr>
          <w:rFonts w:ascii="Arial Narrow" w:hAnsi="Arial Narrow" w:cs="Arial"/>
          <w:color w:val="000000"/>
          <w:sz w:val="24"/>
          <w:szCs w:val="24"/>
        </w:rPr>
      </w:pPr>
      <w:r w:rsidRPr="006F7063">
        <w:rPr>
          <w:rFonts w:ascii="Arial Narrow" w:hAnsi="Arial Narrow" w:cs="Arial"/>
          <w:color w:val="000000"/>
          <w:sz w:val="24"/>
          <w:szCs w:val="24"/>
        </w:rPr>
        <w:t>Comprobante de acreditación de domicilio y registro fiscal en el Estado de Baja California; y teléfono de su oficina matriz y/o sucursal en por lo menos 3 de los 5 municipios del Estado.</w:t>
      </w:r>
    </w:p>
    <w:p w:rsidR="006F7063" w:rsidRPr="006F7063" w:rsidRDefault="006F7063" w:rsidP="00CB6851">
      <w:pPr>
        <w:pStyle w:val="2"/>
        <w:numPr>
          <w:ilvl w:val="0"/>
          <w:numId w:val="12"/>
        </w:numPr>
        <w:ind w:left="284" w:right="-283" w:hanging="284"/>
        <w:rPr>
          <w:rFonts w:ascii="Arial Narrow" w:hAnsi="Arial Narrow" w:cs="Arial"/>
          <w:color w:val="000000"/>
          <w:sz w:val="24"/>
          <w:szCs w:val="24"/>
        </w:rPr>
      </w:pPr>
      <w:r w:rsidRPr="006F7063">
        <w:rPr>
          <w:rFonts w:ascii="Arial Narrow" w:hAnsi="Arial Narrow" w:cs="Arial"/>
          <w:color w:val="000000"/>
          <w:sz w:val="24"/>
          <w:szCs w:val="24"/>
        </w:rPr>
        <w:t>Copia de la Autorización vigente para la Prestación del Servicio de Custodia de Bienes o Valores, incluyendo su Traslado, con circunscripción territorial estatal, este documento deberá estar emitido por la Dirección de Servicios de Seguridad Privada de la Subsecretaría Estatal de Seguridad Pública.</w:t>
      </w:r>
    </w:p>
    <w:p w:rsidR="006F7063" w:rsidRPr="006F7063" w:rsidRDefault="006F7063" w:rsidP="00CB6851">
      <w:pPr>
        <w:pStyle w:val="2"/>
        <w:numPr>
          <w:ilvl w:val="0"/>
          <w:numId w:val="12"/>
        </w:numPr>
        <w:tabs>
          <w:tab w:val="left" w:pos="1440"/>
        </w:tabs>
        <w:ind w:left="284" w:right="-283" w:hanging="284"/>
        <w:rPr>
          <w:rFonts w:ascii="Arial Narrow" w:hAnsi="Arial Narrow" w:cs="Arial"/>
          <w:color w:val="000000"/>
          <w:sz w:val="24"/>
          <w:szCs w:val="24"/>
        </w:rPr>
      </w:pPr>
      <w:r w:rsidRPr="006F7063">
        <w:rPr>
          <w:rFonts w:ascii="Arial Narrow" w:hAnsi="Arial Narrow" w:cs="Arial"/>
          <w:color w:val="000000"/>
          <w:sz w:val="24"/>
          <w:szCs w:val="24"/>
        </w:rPr>
        <w:t>Deberá presentar la siguiente documentación de acuerdo al caso que le aplique:</w:t>
      </w:r>
    </w:p>
    <w:p w:rsidR="006F7063" w:rsidRPr="006F7063" w:rsidRDefault="006F7063" w:rsidP="00CB6851">
      <w:pPr>
        <w:pStyle w:val="2"/>
        <w:numPr>
          <w:ilvl w:val="0"/>
          <w:numId w:val="11"/>
        </w:numPr>
        <w:tabs>
          <w:tab w:val="left" w:pos="567"/>
        </w:tabs>
        <w:ind w:left="1134" w:right="-283" w:firstLine="0"/>
        <w:rPr>
          <w:rFonts w:ascii="Arial Narrow" w:hAnsi="Arial Narrow" w:cs="Arial"/>
          <w:color w:val="000000"/>
          <w:sz w:val="24"/>
          <w:szCs w:val="24"/>
        </w:rPr>
      </w:pPr>
      <w:r w:rsidRPr="006F7063">
        <w:rPr>
          <w:rFonts w:ascii="Arial Narrow" w:hAnsi="Arial Narrow" w:cs="Arial"/>
          <w:color w:val="000000"/>
          <w:sz w:val="24"/>
          <w:szCs w:val="24"/>
        </w:rPr>
        <w:t>Copia de la Licencia Particular Colectiva vigente para portación de armas de fuego expedida por la Secretaría de la Defensa Nacional.</w:t>
      </w:r>
    </w:p>
    <w:p w:rsidR="006F7063" w:rsidRPr="006F7063" w:rsidRDefault="006F7063" w:rsidP="00CB6851">
      <w:pPr>
        <w:pStyle w:val="2"/>
        <w:numPr>
          <w:ilvl w:val="0"/>
          <w:numId w:val="11"/>
        </w:numPr>
        <w:tabs>
          <w:tab w:val="left" w:pos="567"/>
        </w:tabs>
        <w:ind w:left="1134" w:right="-283" w:firstLine="0"/>
        <w:rPr>
          <w:rFonts w:ascii="Arial Narrow" w:hAnsi="Arial Narrow" w:cs="Arial"/>
          <w:color w:val="000000"/>
          <w:sz w:val="24"/>
          <w:szCs w:val="24"/>
        </w:rPr>
      </w:pPr>
      <w:r w:rsidRPr="006F7063">
        <w:rPr>
          <w:rFonts w:ascii="Arial Narrow" w:hAnsi="Arial Narrow" w:cs="Arial"/>
          <w:color w:val="000000"/>
          <w:sz w:val="24"/>
          <w:szCs w:val="24"/>
        </w:rPr>
        <w:t>Facturas de los últimos dos meses anteriores emitidas por el Municipio ante quien se contrata el Servicio de custodios de Policía Comercial, Bancaria e Industrial, y la relación de los policías que amparan dicho cobro.</w:t>
      </w:r>
    </w:p>
    <w:p w:rsidR="006F7063" w:rsidRPr="006F7063" w:rsidRDefault="006F7063" w:rsidP="00CB6851">
      <w:pPr>
        <w:pStyle w:val="2"/>
        <w:numPr>
          <w:ilvl w:val="0"/>
          <w:numId w:val="11"/>
        </w:numPr>
        <w:tabs>
          <w:tab w:val="left" w:pos="567"/>
        </w:tabs>
        <w:ind w:left="1134" w:right="-283" w:firstLine="0"/>
        <w:rPr>
          <w:rFonts w:ascii="Arial Narrow" w:hAnsi="Arial Narrow" w:cs="Arial"/>
          <w:color w:val="000000"/>
          <w:sz w:val="24"/>
          <w:szCs w:val="24"/>
        </w:rPr>
      </w:pPr>
      <w:r w:rsidRPr="006F7063">
        <w:rPr>
          <w:rFonts w:ascii="Arial Narrow" w:hAnsi="Arial Narrow" w:cs="Arial"/>
          <w:color w:val="000000"/>
          <w:sz w:val="24"/>
          <w:szCs w:val="24"/>
        </w:rPr>
        <w:lastRenderedPageBreak/>
        <w:t>Licencia particular de portación de armas de fuego, expedida por la Secretaría de la Defensa Nacional, de por lo menos 05 custodios Ex-militares en situación de retiro; anexando carta responsiva de la empresa sobre el uso y desempeño de dichos elementos durante la prestación de los servicios especificados en las presentes bases.</w:t>
      </w:r>
    </w:p>
    <w:p w:rsidR="006F7063" w:rsidRPr="006F7063" w:rsidRDefault="006F7063" w:rsidP="00CB6851">
      <w:pPr>
        <w:pStyle w:val="2"/>
        <w:numPr>
          <w:ilvl w:val="0"/>
          <w:numId w:val="12"/>
        </w:numPr>
        <w:tabs>
          <w:tab w:val="left" w:pos="1440"/>
        </w:tabs>
        <w:ind w:left="284" w:right="-283" w:hanging="284"/>
        <w:rPr>
          <w:rFonts w:ascii="Arial Narrow" w:hAnsi="Arial Narrow" w:cs="Arial"/>
          <w:color w:val="000000"/>
          <w:sz w:val="24"/>
          <w:szCs w:val="24"/>
        </w:rPr>
      </w:pPr>
      <w:r w:rsidRPr="006F7063">
        <w:rPr>
          <w:rFonts w:ascii="Arial Narrow" w:hAnsi="Arial Narrow" w:cs="Arial"/>
          <w:color w:val="000000"/>
          <w:sz w:val="24"/>
          <w:szCs w:val="24"/>
        </w:rPr>
        <w:t>Copia de Póliza de Seguro y/o Certificado de Seguro vigente expedidos a favor de la empresa prestadora del servicio la cual cubrirá cualquier siniestro, amparando el 100% de los valores custodiados y/o trasladados, así como los resguardados en las cajas fuerte y/o cofres de seguridad de cada una de las recaudaciones de los municipios del Estado.</w:t>
      </w:r>
    </w:p>
    <w:p w:rsidR="006F7063" w:rsidRPr="006F7063" w:rsidRDefault="006F7063" w:rsidP="00CB6851">
      <w:pPr>
        <w:pStyle w:val="2"/>
        <w:numPr>
          <w:ilvl w:val="0"/>
          <w:numId w:val="12"/>
        </w:numPr>
        <w:tabs>
          <w:tab w:val="left" w:pos="1440"/>
        </w:tabs>
        <w:ind w:left="284" w:right="-283" w:hanging="284"/>
        <w:rPr>
          <w:rFonts w:ascii="Arial Narrow" w:hAnsi="Arial Narrow" w:cs="Arial"/>
          <w:color w:val="000000"/>
          <w:sz w:val="24"/>
          <w:szCs w:val="24"/>
        </w:rPr>
      </w:pPr>
      <w:r w:rsidRPr="006F7063">
        <w:rPr>
          <w:rFonts w:ascii="Arial Narrow" w:hAnsi="Arial Narrow" w:cs="Arial"/>
          <w:color w:val="000000"/>
          <w:sz w:val="24"/>
          <w:szCs w:val="24"/>
        </w:rPr>
        <w:t xml:space="preserve">Carta compromiso de instalación de Caja Fuerte/Cofre dentro de los primeros 05 (cinco) días hábiles a partir de la fecha de fallo. </w:t>
      </w:r>
    </w:p>
    <w:p w:rsidR="006F7063" w:rsidRPr="006F7063" w:rsidRDefault="006F7063" w:rsidP="00CB6851">
      <w:pPr>
        <w:pStyle w:val="2"/>
        <w:numPr>
          <w:ilvl w:val="0"/>
          <w:numId w:val="12"/>
        </w:numPr>
        <w:tabs>
          <w:tab w:val="left" w:pos="1440"/>
        </w:tabs>
        <w:ind w:left="284" w:right="-283" w:hanging="284"/>
        <w:rPr>
          <w:rFonts w:ascii="Arial Narrow" w:hAnsi="Arial Narrow" w:cs="Arial"/>
          <w:color w:val="000000"/>
          <w:sz w:val="24"/>
          <w:szCs w:val="24"/>
        </w:rPr>
      </w:pPr>
      <w:r w:rsidRPr="006F7063">
        <w:rPr>
          <w:rFonts w:ascii="Arial Narrow" w:hAnsi="Arial Narrow" w:cs="Arial"/>
          <w:color w:val="000000"/>
          <w:sz w:val="24"/>
          <w:szCs w:val="24"/>
        </w:rPr>
        <w:t xml:space="preserve">La empresa deberá presentar certificado de un tercero donde acredite que cuenta con el nivel de blindaje y el </w:t>
      </w:r>
      <w:r w:rsidRPr="006F7063">
        <w:rPr>
          <w:rFonts w:ascii="Arial Narrow" w:hAnsi="Arial Narrow" w:cs="Arial"/>
          <w:b/>
          <w:color w:val="000000"/>
          <w:sz w:val="24"/>
          <w:szCs w:val="24"/>
          <w:u w:val="single"/>
        </w:rPr>
        <w:t>dispositivo GPS</w:t>
      </w:r>
      <w:r w:rsidRPr="006F7063">
        <w:rPr>
          <w:rFonts w:ascii="Arial Narrow" w:hAnsi="Arial Narrow" w:cs="Arial"/>
          <w:color w:val="000000"/>
          <w:sz w:val="24"/>
          <w:szCs w:val="24"/>
        </w:rPr>
        <w:t xml:space="preserve">; ya sea por una empresa que proporciona el servicio de blindaje o un Notario Público; con una antigüedad de emisión de </w:t>
      </w:r>
      <w:r w:rsidRPr="006F7063">
        <w:rPr>
          <w:rFonts w:ascii="Arial Narrow" w:hAnsi="Arial Narrow" w:cs="Arial"/>
          <w:b/>
          <w:color w:val="000000"/>
          <w:sz w:val="24"/>
          <w:szCs w:val="24"/>
          <w:u w:val="single"/>
        </w:rPr>
        <w:t>no más de 3 meses.</w:t>
      </w:r>
    </w:p>
    <w:p w:rsidR="006F7063" w:rsidRPr="006F7063" w:rsidRDefault="006F7063" w:rsidP="00CB6851">
      <w:pPr>
        <w:pStyle w:val="2"/>
        <w:numPr>
          <w:ilvl w:val="0"/>
          <w:numId w:val="12"/>
        </w:numPr>
        <w:tabs>
          <w:tab w:val="left" w:pos="1440"/>
        </w:tabs>
        <w:ind w:left="284" w:right="-283" w:hanging="284"/>
        <w:rPr>
          <w:rFonts w:ascii="Arial Narrow" w:hAnsi="Arial Narrow" w:cs="Arial"/>
          <w:color w:val="000000"/>
          <w:sz w:val="24"/>
          <w:szCs w:val="24"/>
        </w:rPr>
      </w:pPr>
      <w:r w:rsidRPr="006F7063">
        <w:rPr>
          <w:rFonts w:ascii="Arial Narrow" w:hAnsi="Arial Narrow" w:cs="Arial"/>
          <w:color w:val="000000"/>
          <w:sz w:val="24"/>
          <w:szCs w:val="24"/>
        </w:rPr>
        <w:t>Carta de aceptación de penalizaciones.</w:t>
      </w:r>
    </w:p>
    <w:p w:rsidR="00C335FD" w:rsidRDefault="00C335FD" w:rsidP="00C335FD">
      <w:pPr>
        <w:ind w:left="142" w:right="48"/>
        <w:jc w:val="center"/>
        <w:rPr>
          <w:rFonts w:ascii="Arial" w:hAnsi="Arial" w:cs="Arial"/>
          <w:b/>
        </w:rPr>
      </w:pPr>
    </w:p>
    <w:p w:rsidR="006F7063" w:rsidRDefault="006F7063" w:rsidP="00C335FD">
      <w:pPr>
        <w:ind w:left="142" w:right="48"/>
        <w:jc w:val="center"/>
        <w:rPr>
          <w:rFonts w:ascii="Arial" w:hAnsi="Arial" w:cs="Arial"/>
          <w:b/>
        </w:rPr>
      </w:pPr>
    </w:p>
    <w:p w:rsidR="006F7063" w:rsidRDefault="006F7063" w:rsidP="00C335FD">
      <w:pPr>
        <w:ind w:left="142" w:right="48"/>
        <w:jc w:val="center"/>
        <w:rPr>
          <w:rFonts w:ascii="Arial" w:hAnsi="Arial" w:cs="Arial"/>
          <w:b/>
          <w:sz w:val="24"/>
          <w:szCs w:val="24"/>
        </w:rPr>
      </w:pPr>
      <w:r>
        <w:rPr>
          <w:rFonts w:ascii="Arial" w:hAnsi="Arial" w:cs="Arial"/>
          <w:b/>
          <w:sz w:val="24"/>
          <w:szCs w:val="24"/>
        </w:rPr>
        <w:t>PAQUETE 2</w:t>
      </w:r>
    </w:p>
    <w:p w:rsidR="006F7063" w:rsidRDefault="006F7063" w:rsidP="00C335FD">
      <w:pPr>
        <w:ind w:left="142" w:right="48"/>
        <w:jc w:val="center"/>
        <w:rPr>
          <w:rFonts w:ascii="Arial" w:hAnsi="Arial" w:cs="Arial"/>
          <w:b/>
          <w:sz w:val="24"/>
          <w:szCs w:val="24"/>
        </w:rPr>
      </w:pPr>
      <w:r>
        <w:rPr>
          <w:rFonts w:ascii="Arial" w:hAnsi="Arial" w:cs="Arial"/>
          <w:b/>
          <w:sz w:val="24"/>
          <w:szCs w:val="24"/>
        </w:rPr>
        <w:t>CESPM</w:t>
      </w:r>
    </w:p>
    <w:p w:rsidR="009C2C73" w:rsidRDefault="009C2C73" w:rsidP="00C335FD">
      <w:pPr>
        <w:ind w:left="142" w:right="48"/>
        <w:jc w:val="center"/>
        <w:rPr>
          <w:rFonts w:ascii="Arial" w:hAnsi="Arial" w:cs="Arial"/>
          <w:b/>
          <w:sz w:val="24"/>
          <w:szCs w:val="24"/>
        </w:rPr>
      </w:pPr>
    </w:p>
    <w:p w:rsidR="009C2C73" w:rsidRDefault="009C2C73" w:rsidP="009C2C73">
      <w:pPr>
        <w:ind w:left="1260" w:hanging="540"/>
        <w:jc w:val="center"/>
        <w:rPr>
          <w:rFonts w:ascii="Arial" w:hAnsi="Arial" w:cs="Arial"/>
          <w:b/>
          <w:bCs/>
          <w:lang w:val="es-ES"/>
        </w:rPr>
      </w:pPr>
      <w:r>
        <w:rPr>
          <w:rFonts w:ascii="Arial" w:hAnsi="Arial" w:cs="Arial"/>
          <w:b/>
          <w:bCs/>
          <w:lang w:val="es-ES"/>
        </w:rPr>
        <w:t>IMPORTE MÍNIMO DE PRESUPUESTO AUTORIZADO: $</w:t>
      </w:r>
      <w:r>
        <w:rPr>
          <w:rFonts w:ascii="Arial" w:hAnsi="Arial" w:cs="Arial"/>
          <w:b/>
          <w:bCs/>
          <w:lang w:val="es-ES"/>
        </w:rPr>
        <w:t>299,606.36</w:t>
      </w:r>
      <w:bookmarkStart w:id="0" w:name="_GoBack"/>
      <w:bookmarkEnd w:id="0"/>
    </w:p>
    <w:p w:rsidR="009C2C73" w:rsidRDefault="009C2C73" w:rsidP="009C2C73">
      <w:pPr>
        <w:ind w:left="1260" w:hanging="540"/>
        <w:jc w:val="center"/>
        <w:rPr>
          <w:rFonts w:ascii="Arial" w:hAnsi="Arial" w:cs="Arial"/>
          <w:b/>
          <w:bCs/>
          <w:lang w:val="es-ES"/>
        </w:rPr>
      </w:pPr>
      <w:r>
        <w:rPr>
          <w:rFonts w:ascii="Arial" w:hAnsi="Arial" w:cs="Arial"/>
          <w:b/>
          <w:bCs/>
          <w:lang w:val="es-ES"/>
        </w:rPr>
        <w:t>IMPORTE MÁXIMO DE PRESUPUESTO AUTORIZADO: $</w:t>
      </w:r>
      <w:r>
        <w:rPr>
          <w:rFonts w:ascii="Arial" w:hAnsi="Arial" w:cs="Arial"/>
          <w:b/>
          <w:bCs/>
          <w:lang w:val="es-ES"/>
        </w:rPr>
        <w:t>749,015.91</w:t>
      </w:r>
    </w:p>
    <w:p w:rsidR="009C2C73" w:rsidRPr="009C2C73" w:rsidRDefault="009C2C73" w:rsidP="00C335FD">
      <w:pPr>
        <w:ind w:left="142" w:right="48"/>
        <w:jc w:val="center"/>
        <w:rPr>
          <w:rFonts w:ascii="Arial" w:hAnsi="Arial" w:cs="Arial"/>
          <w:b/>
          <w:sz w:val="24"/>
          <w:szCs w:val="24"/>
          <w:lang w:val="es-ES"/>
        </w:rPr>
      </w:pPr>
    </w:p>
    <w:p w:rsidR="006F7063" w:rsidRDefault="006F7063" w:rsidP="00C335FD">
      <w:pPr>
        <w:ind w:left="142" w:right="48"/>
        <w:jc w:val="center"/>
        <w:rPr>
          <w:rFonts w:ascii="Arial" w:hAnsi="Arial" w:cs="Arial"/>
          <w:b/>
          <w:sz w:val="24"/>
          <w:szCs w:val="24"/>
        </w:rPr>
      </w:pP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 xml:space="preserve">ESPECIFICACIONES DE LA: “CONTRATACIÓN  PARA EL EJERCICIO 2020 POR LOS MESES DE MARZO A DICIEMBRE DEL SERVICIO DE RECOLECCIÓN, TRASLADO, CUSTODIA Y PROCESO DE VALORES DE LA COMISIÓN ESTATAL DE SERVICIOS PÚBLICOS DE MEXICALI. </w:t>
      </w:r>
    </w:p>
    <w:p w:rsidR="006F7063" w:rsidRPr="00DF7EE2" w:rsidRDefault="006F7063" w:rsidP="00DF7EE2">
      <w:pPr>
        <w:pStyle w:val="Textoindependiente"/>
        <w:jc w:val="both"/>
        <w:rPr>
          <w:rFonts w:ascii="Arial" w:hAnsi="Arial" w:cs="Arial"/>
          <w:b w:val="0"/>
          <w:sz w:val="22"/>
          <w:szCs w:val="22"/>
          <w:lang w:val="es-MX"/>
        </w:rPr>
      </w:pP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sz w:val="22"/>
          <w:szCs w:val="22"/>
          <w:lang w:val="es-MX"/>
        </w:rPr>
        <w:t>PLAZO DE DURACIÓN DE LOS SERVICIOS</w:t>
      </w:r>
      <w:r w:rsidRPr="00DF7EE2">
        <w:rPr>
          <w:rFonts w:ascii="Arial" w:hAnsi="Arial" w:cs="Arial"/>
          <w:b w:val="0"/>
          <w:sz w:val="22"/>
          <w:szCs w:val="22"/>
          <w:lang w:val="es-MX"/>
        </w:rPr>
        <w:t>:</w:t>
      </w:r>
    </w:p>
    <w:p w:rsidR="006F7063" w:rsidRPr="00DF7EE2" w:rsidRDefault="006F7063" w:rsidP="00DF7EE2">
      <w:pPr>
        <w:pStyle w:val="Textoindependiente"/>
        <w:jc w:val="both"/>
        <w:rPr>
          <w:rFonts w:ascii="Arial" w:hAnsi="Arial" w:cs="Arial"/>
          <w:b w:val="0"/>
          <w:sz w:val="22"/>
          <w:szCs w:val="22"/>
          <w:lang w:val="es-MX"/>
        </w:rPr>
      </w:pP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 xml:space="preserve">Vigencia del contrato: </w:t>
      </w:r>
      <w:r w:rsidRPr="00DF7EE2">
        <w:rPr>
          <w:rFonts w:ascii="Arial" w:hAnsi="Arial" w:cs="Arial"/>
          <w:b w:val="0"/>
          <w:sz w:val="22"/>
          <w:szCs w:val="22"/>
          <w:lang w:val="es-MX"/>
        </w:rPr>
        <w:tab/>
      </w:r>
      <w:r w:rsidRPr="00DF7EE2">
        <w:rPr>
          <w:rFonts w:ascii="Arial" w:hAnsi="Arial" w:cs="Arial"/>
          <w:b w:val="0"/>
          <w:sz w:val="22"/>
          <w:szCs w:val="22"/>
          <w:lang w:val="es-MX"/>
        </w:rPr>
        <w:tab/>
        <w:t>10 meses del año 2020</w:t>
      </w: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Fecha de inicio</w:t>
      </w:r>
      <w:r w:rsidRPr="00DF7EE2">
        <w:rPr>
          <w:rFonts w:ascii="Arial" w:hAnsi="Arial" w:cs="Arial"/>
          <w:b w:val="0"/>
          <w:sz w:val="22"/>
          <w:szCs w:val="22"/>
          <w:lang w:val="es-MX"/>
        </w:rPr>
        <w:tab/>
      </w:r>
      <w:r w:rsidRPr="00DF7EE2">
        <w:rPr>
          <w:rFonts w:ascii="Arial" w:hAnsi="Arial" w:cs="Arial"/>
          <w:b w:val="0"/>
          <w:sz w:val="22"/>
          <w:szCs w:val="22"/>
          <w:lang w:val="es-MX"/>
        </w:rPr>
        <w:tab/>
      </w:r>
      <w:r w:rsidRPr="00DF7EE2">
        <w:rPr>
          <w:rFonts w:ascii="Arial" w:hAnsi="Arial" w:cs="Arial"/>
          <w:b w:val="0"/>
          <w:sz w:val="22"/>
          <w:szCs w:val="22"/>
          <w:lang w:val="es-MX"/>
        </w:rPr>
        <w:tab/>
        <w:t xml:space="preserve"> 02 de Marzo  2020</w:t>
      </w: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 xml:space="preserve">Fecha de terminación </w:t>
      </w:r>
      <w:r w:rsidRPr="00DF7EE2">
        <w:rPr>
          <w:rFonts w:ascii="Arial" w:hAnsi="Arial" w:cs="Arial"/>
          <w:b w:val="0"/>
          <w:sz w:val="22"/>
          <w:szCs w:val="22"/>
          <w:lang w:val="es-MX"/>
        </w:rPr>
        <w:tab/>
      </w:r>
      <w:r w:rsidRPr="00DF7EE2">
        <w:rPr>
          <w:rFonts w:ascii="Arial" w:hAnsi="Arial" w:cs="Arial"/>
          <w:b w:val="0"/>
          <w:sz w:val="22"/>
          <w:szCs w:val="22"/>
          <w:lang w:val="es-MX"/>
        </w:rPr>
        <w:tab/>
        <w:t>29 de Diciembre 2020</w:t>
      </w:r>
    </w:p>
    <w:p w:rsidR="006F7063" w:rsidRPr="00DF7EE2" w:rsidRDefault="006F7063" w:rsidP="00DF7EE2">
      <w:pPr>
        <w:pStyle w:val="Textoindependiente"/>
        <w:jc w:val="both"/>
        <w:rPr>
          <w:rFonts w:ascii="Arial" w:hAnsi="Arial" w:cs="Arial"/>
          <w:b w:val="0"/>
          <w:sz w:val="22"/>
          <w:szCs w:val="22"/>
          <w:lang w:val="es-MX"/>
        </w:rPr>
      </w:pPr>
    </w:p>
    <w:p w:rsidR="006F7063" w:rsidRPr="00DF7EE2" w:rsidRDefault="006F7063" w:rsidP="00DF7EE2">
      <w:pPr>
        <w:pStyle w:val="Textoindependiente"/>
        <w:jc w:val="both"/>
        <w:rPr>
          <w:rFonts w:ascii="Arial" w:hAnsi="Arial" w:cs="Arial"/>
          <w:sz w:val="22"/>
          <w:szCs w:val="22"/>
          <w:lang w:val="es-MX"/>
        </w:rPr>
      </w:pPr>
      <w:r w:rsidRPr="00DF7EE2">
        <w:rPr>
          <w:rFonts w:ascii="Arial" w:hAnsi="Arial" w:cs="Arial"/>
          <w:sz w:val="22"/>
          <w:szCs w:val="22"/>
          <w:lang w:val="es-MX"/>
        </w:rPr>
        <w:t>Generalidades del servicio</w:t>
      </w:r>
    </w:p>
    <w:p w:rsidR="006F7063" w:rsidRPr="00DF7EE2" w:rsidRDefault="006F7063" w:rsidP="00DF7EE2">
      <w:pPr>
        <w:pStyle w:val="Textoindependiente"/>
        <w:jc w:val="both"/>
        <w:rPr>
          <w:rFonts w:ascii="Arial" w:hAnsi="Arial" w:cs="Arial"/>
          <w:b w:val="0"/>
          <w:sz w:val="22"/>
          <w:szCs w:val="22"/>
          <w:lang w:val="es-MX"/>
        </w:rPr>
      </w:pPr>
    </w:p>
    <w:p w:rsidR="006F7063" w:rsidRPr="00DF7EE2" w:rsidRDefault="006F7063" w:rsidP="006F7063">
      <w:pPr>
        <w:pStyle w:val="Textoindependiente"/>
        <w:jc w:val="both"/>
        <w:rPr>
          <w:rFonts w:ascii="Arial" w:hAnsi="Arial" w:cs="Arial"/>
          <w:b w:val="0"/>
          <w:sz w:val="22"/>
          <w:szCs w:val="22"/>
          <w:lang w:val="es-MX"/>
        </w:rPr>
      </w:pPr>
      <w:r w:rsidRPr="00DF7EE2">
        <w:rPr>
          <w:rFonts w:ascii="Arial" w:hAnsi="Arial" w:cs="Arial"/>
          <w:b w:val="0"/>
          <w:sz w:val="22"/>
          <w:szCs w:val="22"/>
          <w:lang w:val="es-MX"/>
        </w:rPr>
        <w:t xml:space="preserve">Se requiere el servicio de recolección, traslado, custodia y proceso de valores, que oferte la máxima calidad y puntualidad en cada uno de los servicios, a través de unidades blindadas, brindando seguridad, protección y garantía en el desplazamiento terrestre de los valores entregados por las zonas comerciales de la Comisión Estatal de Servicios Públicos de Mexicali (CESPM) y la entrega para depósito en la Institución Bancaria que se designe. </w:t>
      </w:r>
    </w:p>
    <w:p w:rsidR="006F7063" w:rsidRPr="00DF7EE2" w:rsidRDefault="006F7063" w:rsidP="006F7063">
      <w:pPr>
        <w:pStyle w:val="Textoindependiente"/>
        <w:jc w:val="both"/>
        <w:rPr>
          <w:rFonts w:ascii="Arial" w:hAnsi="Arial" w:cs="Arial"/>
          <w:b w:val="0"/>
          <w:sz w:val="22"/>
          <w:szCs w:val="22"/>
          <w:lang w:val="es-MX"/>
        </w:rPr>
      </w:pP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Se entiende por valores:</w:t>
      </w:r>
    </w:p>
    <w:p w:rsidR="006F7063" w:rsidRPr="00DF7EE2" w:rsidRDefault="006F7063" w:rsidP="00CB6851">
      <w:pPr>
        <w:pStyle w:val="Textoindependiente"/>
        <w:numPr>
          <w:ilvl w:val="0"/>
          <w:numId w:val="21"/>
        </w:numPr>
        <w:jc w:val="both"/>
        <w:rPr>
          <w:rFonts w:ascii="Arial" w:hAnsi="Arial" w:cs="Arial"/>
          <w:b w:val="0"/>
          <w:sz w:val="22"/>
          <w:szCs w:val="22"/>
          <w:lang w:val="es-MX"/>
        </w:rPr>
      </w:pPr>
      <w:r w:rsidRPr="00DF7EE2">
        <w:rPr>
          <w:rFonts w:ascii="Arial" w:hAnsi="Arial" w:cs="Arial"/>
          <w:b w:val="0"/>
          <w:sz w:val="22"/>
          <w:szCs w:val="22"/>
          <w:lang w:val="es-MX"/>
        </w:rPr>
        <w:t>Papel moneda (nacional)</w:t>
      </w:r>
    </w:p>
    <w:p w:rsidR="006F7063" w:rsidRPr="00DF7EE2" w:rsidRDefault="006F7063" w:rsidP="00CB6851">
      <w:pPr>
        <w:pStyle w:val="Textoindependiente"/>
        <w:numPr>
          <w:ilvl w:val="0"/>
          <w:numId w:val="21"/>
        </w:numPr>
        <w:jc w:val="both"/>
        <w:rPr>
          <w:rFonts w:ascii="Arial" w:hAnsi="Arial" w:cs="Arial"/>
          <w:b w:val="0"/>
          <w:sz w:val="22"/>
          <w:szCs w:val="22"/>
          <w:lang w:val="es-MX"/>
        </w:rPr>
      </w:pPr>
      <w:r w:rsidRPr="00DF7EE2">
        <w:rPr>
          <w:rFonts w:ascii="Arial" w:hAnsi="Arial" w:cs="Arial"/>
          <w:b w:val="0"/>
          <w:sz w:val="22"/>
          <w:szCs w:val="22"/>
          <w:lang w:val="es-MX"/>
        </w:rPr>
        <w:t>Moneda metálica (nacional)</w:t>
      </w:r>
    </w:p>
    <w:p w:rsidR="006F7063" w:rsidRPr="00DF7EE2" w:rsidRDefault="006F7063" w:rsidP="00CB6851">
      <w:pPr>
        <w:pStyle w:val="Textoindependiente"/>
        <w:numPr>
          <w:ilvl w:val="0"/>
          <w:numId w:val="21"/>
        </w:numPr>
        <w:jc w:val="both"/>
        <w:rPr>
          <w:rFonts w:ascii="Arial" w:hAnsi="Arial" w:cs="Arial"/>
          <w:b w:val="0"/>
          <w:sz w:val="22"/>
          <w:szCs w:val="22"/>
          <w:lang w:val="es-MX"/>
        </w:rPr>
      </w:pPr>
      <w:r w:rsidRPr="00DF7EE2">
        <w:rPr>
          <w:rFonts w:ascii="Arial" w:hAnsi="Arial" w:cs="Arial"/>
          <w:b w:val="0"/>
          <w:sz w:val="22"/>
          <w:szCs w:val="22"/>
          <w:lang w:val="es-MX"/>
        </w:rPr>
        <w:t>Documentos negociables y no negociables</w:t>
      </w:r>
    </w:p>
    <w:p w:rsidR="006F7063" w:rsidRPr="00DF7EE2" w:rsidRDefault="006F7063" w:rsidP="00CB6851">
      <w:pPr>
        <w:pStyle w:val="Textoindependiente"/>
        <w:numPr>
          <w:ilvl w:val="0"/>
          <w:numId w:val="21"/>
        </w:numPr>
        <w:jc w:val="both"/>
        <w:rPr>
          <w:rFonts w:ascii="Arial" w:hAnsi="Arial" w:cs="Arial"/>
          <w:b w:val="0"/>
          <w:sz w:val="22"/>
          <w:szCs w:val="22"/>
          <w:lang w:val="es-MX"/>
        </w:rPr>
      </w:pPr>
      <w:r w:rsidRPr="00DF7EE2">
        <w:rPr>
          <w:rFonts w:ascii="Arial" w:hAnsi="Arial" w:cs="Arial"/>
          <w:b w:val="0"/>
          <w:sz w:val="22"/>
          <w:szCs w:val="22"/>
          <w:lang w:val="es-MX"/>
        </w:rPr>
        <w:lastRenderedPageBreak/>
        <w:t>Cualquier otro documento de valor aquí mencionado o no y sea propiedad de CESPM o bien, se actúe como depositario del mismo.</w:t>
      </w:r>
    </w:p>
    <w:p w:rsidR="006F7063" w:rsidRPr="00DF7EE2" w:rsidRDefault="006F7063" w:rsidP="006F7063">
      <w:pPr>
        <w:pStyle w:val="Textoindependiente"/>
        <w:jc w:val="both"/>
        <w:rPr>
          <w:rFonts w:ascii="Arial" w:hAnsi="Arial" w:cs="Arial"/>
          <w:b w:val="0"/>
          <w:sz w:val="22"/>
          <w:szCs w:val="22"/>
          <w:lang w:val="es-MX"/>
        </w:rPr>
      </w:pPr>
    </w:p>
    <w:p w:rsidR="006F7063" w:rsidRPr="00DF7EE2" w:rsidRDefault="006F7063" w:rsidP="006F7063">
      <w:pPr>
        <w:pStyle w:val="Textoindependiente"/>
        <w:jc w:val="both"/>
        <w:rPr>
          <w:rFonts w:ascii="Arial" w:hAnsi="Arial" w:cs="Arial"/>
          <w:b w:val="0"/>
          <w:sz w:val="22"/>
          <w:szCs w:val="22"/>
          <w:lang w:val="es-MX"/>
        </w:rPr>
      </w:pPr>
      <w:r w:rsidRPr="00DF7EE2">
        <w:rPr>
          <w:rFonts w:ascii="Arial" w:hAnsi="Arial" w:cs="Arial"/>
          <w:b w:val="0"/>
          <w:sz w:val="22"/>
          <w:szCs w:val="22"/>
          <w:lang w:val="es-MX"/>
        </w:rPr>
        <w:t xml:space="preserve">Se entiende por efectivo: </w:t>
      </w:r>
    </w:p>
    <w:p w:rsidR="006F7063" w:rsidRPr="00DF7EE2" w:rsidRDefault="006F7063" w:rsidP="006F7063">
      <w:pPr>
        <w:pStyle w:val="Textoindependiente"/>
        <w:jc w:val="both"/>
        <w:rPr>
          <w:rFonts w:ascii="Arial" w:hAnsi="Arial" w:cs="Arial"/>
          <w:b w:val="0"/>
          <w:sz w:val="22"/>
          <w:szCs w:val="22"/>
          <w:lang w:val="es-MX"/>
        </w:rPr>
      </w:pPr>
      <w:r w:rsidRPr="00DF7EE2">
        <w:rPr>
          <w:rFonts w:ascii="Arial" w:hAnsi="Arial" w:cs="Arial"/>
          <w:b w:val="0"/>
          <w:sz w:val="22"/>
          <w:szCs w:val="22"/>
          <w:lang w:val="es-MX"/>
        </w:rPr>
        <w:t>Cualquier billete o moneda de curso legal nacional y/o extranjera.</w:t>
      </w:r>
    </w:p>
    <w:p w:rsidR="006F7063" w:rsidRPr="00DF7EE2" w:rsidRDefault="006F7063" w:rsidP="00DF7EE2">
      <w:pPr>
        <w:pStyle w:val="Textoindependiente"/>
        <w:jc w:val="both"/>
        <w:rPr>
          <w:rFonts w:ascii="Arial" w:hAnsi="Arial" w:cs="Arial"/>
          <w:b w:val="0"/>
          <w:sz w:val="22"/>
          <w:szCs w:val="22"/>
          <w:lang w:val="es-MX"/>
        </w:rPr>
      </w:pP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 xml:space="preserve">Se entiende por caja de seguridad tipo tómbola: </w:t>
      </w: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Dispositivo proporcionado por el prestador del servicio que servirá específicamente para resguardar los valores propiedad de la CESPM.</w:t>
      </w:r>
    </w:p>
    <w:p w:rsidR="006F7063" w:rsidRPr="00DF7EE2" w:rsidRDefault="006F7063" w:rsidP="00DF7EE2">
      <w:pPr>
        <w:pStyle w:val="Textoindependiente"/>
        <w:jc w:val="both"/>
        <w:rPr>
          <w:rFonts w:ascii="Arial" w:hAnsi="Arial" w:cs="Arial"/>
          <w:b w:val="0"/>
          <w:sz w:val="22"/>
          <w:szCs w:val="22"/>
          <w:lang w:val="es-MX"/>
        </w:rPr>
      </w:pP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Se entiende como nivel de blindaje:</w:t>
      </w: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El blindaje que debe tener la unidad que traslada los valores deberá contar cuando menos con tres niveles para el transporte de valores, de acuerdo al Reglamento de Seguridad Privada del Estado de Baja California, en su artículo 47 fracción VII.</w:t>
      </w:r>
    </w:p>
    <w:p w:rsidR="006F7063" w:rsidRPr="00DF7EE2" w:rsidRDefault="006F7063" w:rsidP="00DF7EE2">
      <w:pPr>
        <w:pStyle w:val="Textoindependiente"/>
        <w:jc w:val="both"/>
        <w:rPr>
          <w:rFonts w:ascii="Arial" w:hAnsi="Arial" w:cs="Arial"/>
          <w:b w:val="0"/>
          <w:sz w:val="22"/>
          <w:szCs w:val="22"/>
          <w:lang w:val="es-MX"/>
        </w:rPr>
      </w:pP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 xml:space="preserve">Se entiende por Llave: </w:t>
      </w: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Aquel instrumento que es entregado a la CESPM para la apertura de la caja de seguridad tipo tómbola.</w:t>
      </w:r>
    </w:p>
    <w:p w:rsidR="006F7063" w:rsidRPr="00DF7EE2" w:rsidRDefault="006F7063" w:rsidP="00DF7EE2">
      <w:pPr>
        <w:pStyle w:val="Textoindependiente"/>
        <w:jc w:val="both"/>
        <w:rPr>
          <w:rFonts w:ascii="Arial" w:hAnsi="Arial" w:cs="Arial"/>
          <w:b w:val="0"/>
          <w:sz w:val="22"/>
          <w:szCs w:val="22"/>
          <w:lang w:val="es-MX"/>
        </w:rPr>
      </w:pP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 xml:space="preserve">Se entiende por Mazo: </w:t>
      </w: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Se comprende por la cantidad de 10 fajillas de 100 billetes.</w:t>
      </w:r>
    </w:p>
    <w:p w:rsidR="006F7063" w:rsidRPr="00DF7EE2" w:rsidRDefault="006F7063" w:rsidP="00DF7EE2">
      <w:pPr>
        <w:pStyle w:val="Textoindependiente"/>
        <w:jc w:val="both"/>
        <w:rPr>
          <w:rFonts w:ascii="Arial" w:hAnsi="Arial" w:cs="Arial"/>
          <w:b w:val="0"/>
          <w:sz w:val="22"/>
          <w:szCs w:val="22"/>
          <w:lang w:val="es-MX"/>
        </w:rPr>
      </w:pP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Se entiende por fajilla:</w:t>
      </w: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 xml:space="preserve">100 Billetes  </w:t>
      </w:r>
    </w:p>
    <w:p w:rsidR="006F7063" w:rsidRPr="00DF7EE2" w:rsidRDefault="006F7063" w:rsidP="00DF7EE2">
      <w:pPr>
        <w:pStyle w:val="Textoindependiente"/>
        <w:jc w:val="both"/>
        <w:rPr>
          <w:rFonts w:ascii="Arial" w:hAnsi="Arial" w:cs="Arial"/>
          <w:b w:val="0"/>
          <w:sz w:val="22"/>
          <w:szCs w:val="22"/>
          <w:lang w:val="es-MX"/>
        </w:rPr>
      </w:pP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Se entiende por parcial:</w:t>
      </w: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La cantidad de billetes enviados a depósito, los cuales no son considerados como fajilla de billetes.</w:t>
      </w:r>
    </w:p>
    <w:p w:rsidR="006F7063" w:rsidRPr="00DF7EE2" w:rsidRDefault="006F7063" w:rsidP="00DF7EE2">
      <w:pPr>
        <w:pStyle w:val="Textoindependiente"/>
        <w:jc w:val="both"/>
        <w:rPr>
          <w:rFonts w:ascii="Arial" w:hAnsi="Arial" w:cs="Arial"/>
          <w:b w:val="0"/>
          <w:sz w:val="22"/>
          <w:szCs w:val="22"/>
          <w:lang w:val="es-MX"/>
        </w:rPr>
      </w:pP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Se entiende por zona comercial u oficina de recaudación:</w:t>
      </w: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La oficina que se encuentra ubicada en diversos puntos de la ciudad y el valle, teniendo la función de la recaudación diaria del pago de los diversos servicios que proporciona la CESPM.</w:t>
      </w:r>
    </w:p>
    <w:p w:rsidR="006F7063" w:rsidRPr="00DF7EE2" w:rsidRDefault="006F7063" w:rsidP="00DF7EE2">
      <w:pPr>
        <w:pStyle w:val="Textoindependiente"/>
        <w:jc w:val="both"/>
        <w:rPr>
          <w:rFonts w:ascii="Arial" w:hAnsi="Arial" w:cs="Arial"/>
          <w:b w:val="0"/>
          <w:sz w:val="22"/>
          <w:szCs w:val="22"/>
          <w:lang w:val="es-MX"/>
        </w:rPr>
      </w:pPr>
    </w:p>
    <w:p w:rsidR="006F7063" w:rsidRPr="00DF7EE2" w:rsidRDefault="006F7063" w:rsidP="00DF7EE2">
      <w:pPr>
        <w:pStyle w:val="Textoindependiente"/>
        <w:jc w:val="both"/>
        <w:rPr>
          <w:rFonts w:ascii="Arial" w:hAnsi="Arial" w:cs="Arial"/>
          <w:sz w:val="22"/>
          <w:szCs w:val="22"/>
          <w:lang w:val="es-MX"/>
        </w:rPr>
      </w:pPr>
      <w:r w:rsidRPr="00DF7EE2">
        <w:rPr>
          <w:rFonts w:ascii="Arial" w:hAnsi="Arial" w:cs="Arial"/>
          <w:sz w:val="22"/>
          <w:szCs w:val="22"/>
          <w:lang w:val="es-MX"/>
        </w:rPr>
        <w:t>DESCRIPCIÓN DEL SERVICIO</w:t>
      </w:r>
    </w:p>
    <w:p w:rsidR="006F7063" w:rsidRPr="00DF7EE2" w:rsidRDefault="006F7063" w:rsidP="00DF7EE2">
      <w:pPr>
        <w:pStyle w:val="Textoindependiente"/>
        <w:jc w:val="both"/>
        <w:rPr>
          <w:rFonts w:ascii="Arial" w:hAnsi="Arial" w:cs="Arial"/>
          <w:b w:val="0"/>
          <w:sz w:val="22"/>
          <w:szCs w:val="22"/>
          <w:lang w:val="es-MX"/>
        </w:rPr>
      </w:pP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El Servicio de Recolección, Traslado, Custodia y Proceso de Valores deberá incluir:</w:t>
      </w:r>
    </w:p>
    <w:p w:rsidR="006F7063" w:rsidRPr="00DF7EE2" w:rsidRDefault="006F7063" w:rsidP="00DF7EE2">
      <w:pPr>
        <w:pStyle w:val="Textoindependiente"/>
        <w:jc w:val="both"/>
        <w:rPr>
          <w:rFonts w:ascii="Arial" w:hAnsi="Arial" w:cs="Arial"/>
          <w:b w:val="0"/>
          <w:sz w:val="22"/>
          <w:szCs w:val="22"/>
          <w:lang w:val="es-MX"/>
        </w:rPr>
      </w:pP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Instalación de Caja de Seguridad tipo tómbola y protección continua de efectivo.</w:t>
      </w: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 xml:space="preserve">El proveedor del servicio deberá proporcionar caja de seguridad tipo tómbola para la protección de los depósitos en EFECTIVO. </w:t>
      </w:r>
    </w:p>
    <w:p w:rsidR="006F7063" w:rsidRPr="00DF7EE2" w:rsidRDefault="006F7063" w:rsidP="00DF7EE2">
      <w:pPr>
        <w:pStyle w:val="Textoindependiente"/>
        <w:jc w:val="both"/>
        <w:rPr>
          <w:rFonts w:ascii="Arial" w:hAnsi="Arial" w:cs="Arial"/>
          <w:b w:val="0"/>
          <w:sz w:val="22"/>
          <w:szCs w:val="22"/>
          <w:lang w:val="es-MX"/>
        </w:rPr>
      </w:pP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Traslado y proceso de valores.</w:t>
      </w:r>
    </w:p>
    <w:p w:rsidR="006F7063" w:rsidRPr="00DF7EE2" w:rsidRDefault="006F7063" w:rsidP="006F7063">
      <w:pPr>
        <w:pStyle w:val="Textoindependiente"/>
        <w:jc w:val="both"/>
        <w:rPr>
          <w:rFonts w:ascii="Arial" w:hAnsi="Arial" w:cs="Arial"/>
          <w:b w:val="0"/>
          <w:sz w:val="22"/>
          <w:szCs w:val="22"/>
          <w:lang w:val="es-MX"/>
        </w:rPr>
      </w:pPr>
      <w:r w:rsidRPr="00DF7EE2">
        <w:rPr>
          <w:rFonts w:ascii="Arial" w:hAnsi="Arial" w:cs="Arial"/>
          <w:b w:val="0"/>
          <w:sz w:val="22"/>
          <w:szCs w:val="22"/>
          <w:lang w:val="es-MX"/>
        </w:rPr>
        <w:t>El proveedor del servicio deberá obligarse a prestar el servicio de recolección, traslado, custodia y proceso del monto total de los valores a depositar entregados por las zonas comerciales, en envases cerrados, sellados, con comprobante de servicio.</w:t>
      </w:r>
    </w:p>
    <w:p w:rsidR="006F7063" w:rsidRPr="00DF7EE2" w:rsidRDefault="006F7063" w:rsidP="00DF7EE2">
      <w:pPr>
        <w:pStyle w:val="Textoindependiente"/>
        <w:jc w:val="both"/>
        <w:rPr>
          <w:rFonts w:ascii="Arial" w:hAnsi="Arial" w:cs="Arial"/>
          <w:b w:val="0"/>
          <w:sz w:val="22"/>
          <w:szCs w:val="22"/>
          <w:lang w:val="es-MX"/>
        </w:rPr>
      </w:pP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3. Depósito.</w:t>
      </w:r>
    </w:p>
    <w:p w:rsidR="006F7063" w:rsidRPr="00DF7EE2" w:rsidRDefault="006F7063" w:rsidP="006F7063">
      <w:pPr>
        <w:pStyle w:val="Textoindependiente"/>
        <w:jc w:val="both"/>
        <w:rPr>
          <w:rFonts w:ascii="Arial" w:hAnsi="Arial" w:cs="Arial"/>
          <w:b w:val="0"/>
          <w:sz w:val="22"/>
          <w:szCs w:val="22"/>
          <w:lang w:val="es-MX"/>
        </w:rPr>
      </w:pPr>
      <w:r w:rsidRPr="00DF7EE2">
        <w:rPr>
          <w:rFonts w:ascii="Arial" w:hAnsi="Arial" w:cs="Arial"/>
          <w:b w:val="0"/>
          <w:sz w:val="22"/>
          <w:szCs w:val="22"/>
          <w:lang w:val="es-MX"/>
        </w:rPr>
        <w:lastRenderedPageBreak/>
        <w:t>El proveedor del servicio enviará los valores a depósito a la Institución Bancaria que se designe.</w:t>
      </w:r>
    </w:p>
    <w:p w:rsidR="006F7063" w:rsidRPr="00DF7EE2" w:rsidRDefault="006F7063" w:rsidP="006F7063">
      <w:pPr>
        <w:pStyle w:val="Textoindependiente"/>
        <w:jc w:val="both"/>
        <w:rPr>
          <w:rFonts w:ascii="Arial" w:hAnsi="Arial" w:cs="Arial"/>
          <w:b w:val="0"/>
          <w:sz w:val="22"/>
          <w:szCs w:val="22"/>
          <w:lang w:val="es-MX"/>
        </w:rPr>
      </w:pPr>
    </w:p>
    <w:p w:rsidR="006F7063" w:rsidRPr="00DF7EE2" w:rsidRDefault="006F7063" w:rsidP="00DF7EE2">
      <w:pPr>
        <w:pStyle w:val="Textoindependiente"/>
        <w:jc w:val="both"/>
        <w:rPr>
          <w:rFonts w:ascii="Arial" w:hAnsi="Arial" w:cs="Arial"/>
          <w:b w:val="0"/>
          <w:sz w:val="22"/>
          <w:szCs w:val="22"/>
          <w:lang w:val="es-MX"/>
        </w:rPr>
      </w:pPr>
      <w:r w:rsidRPr="00DF7EE2">
        <w:rPr>
          <w:rFonts w:ascii="Arial" w:hAnsi="Arial" w:cs="Arial"/>
          <w:b w:val="0"/>
          <w:sz w:val="22"/>
          <w:szCs w:val="22"/>
          <w:lang w:val="es-MX"/>
        </w:rPr>
        <w:t>4. Entrega de documentación</w:t>
      </w:r>
    </w:p>
    <w:p w:rsidR="006F7063" w:rsidRPr="00DF7EE2" w:rsidRDefault="006F7063" w:rsidP="006F7063">
      <w:pPr>
        <w:pStyle w:val="Textoindependiente"/>
        <w:jc w:val="both"/>
        <w:rPr>
          <w:rFonts w:ascii="Arial" w:hAnsi="Arial" w:cs="Arial"/>
          <w:b w:val="0"/>
          <w:sz w:val="22"/>
          <w:szCs w:val="22"/>
          <w:lang w:val="es-MX"/>
        </w:rPr>
      </w:pPr>
      <w:r w:rsidRPr="00DF7EE2">
        <w:rPr>
          <w:rFonts w:ascii="Arial" w:hAnsi="Arial" w:cs="Arial"/>
          <w:b w:val="0"/>
          <w:sz w:val="22"/>
          <w:szCs w:val="22"/>
          <w:lang w:val="es-MX"/>
        </w:rPr>
        <w:t xml:space="preserve">El proveedor del servicio deberá entregar los siguientes documentos a la Oficina de Ingresos de la CESPM: Fichas de depósito y actas de diferencias; así como cualquier soporte documental que se genere en el  proceso de valores.  </w:t>
      </w:r>
    </w:p>
    <w:p w:rsidR="006F7063" w:rsidRDefault="006F7063" w:rsidP="006F7063">
      <w:pPr>
        <w:jc w:val="both"/>
        <w:rPr>
          <w:rFonts w:ascii="Arial" w:hAnsi="Arial" w:cs="Arial"/>
          <w:sz w:val="22"/>
          <w:szCs w:val="22"/>
          <w:lang w:val="es-MX"/>
        </w:rPr>
      </w:pPr>
    </w:p>
    <w:p w:rsidR="006F7063" w:rsidRPr="00F0694C" w:rsidRDefault="006F7063" w:rsidP="006F7063">
      <w:pPr>
        <w:pStyle w:val="Ttulo6"/>
        <w:numPr>
          <w:ilvl w:val="5"/>
          <w:numId w:val="0"/>
        </w:numPr>
        <w:spacing w:line="240" w:lineRule="auto"/>
        <w:jc w:val="left"/>
        <w:rPr>
          <w:lang w:val="es-MX"/>
        </w:rPr>
      </w:pPr>
      <w:r w:rsidRPr="00F0694C">
        <w:rPr>
          <w:lang w:val="es-MX"/>
        </w:rPr>
        <w:t>ESPECIFICACIONES DEL SERVICIO A CONTRATAR</w:t>
      </w:r>
    </w:p>
    <w:p w:rsidR="006F7063" w:rsidRPr="00F0694C" w:rsidRDefault="006F7063" w:rsidP="006F7063">
      <w:pPr>
        <w:jc w:val="both"/>
        <w:rPr>
          <w:rFonts w:ascii="Arial" w:hAnsi="Arial" w:cs="Arial"/>
          <w:i/>
          <w:iCs/>
          <w:sz w:val="22"/>
          <w:szCs w:val="22"/>
          <w:lang w:val="es-MX"/>
        </w:rPr>
      </w:pPr>
    </w:p>
    <w:p w:rsidR="006F7063" w:rsidRPr="00DF7EE2" w:rsidRDefault="006F7063" w:rsidP="00CB6851">
      <w:pPr>
        <w:pStyle w:val="ListParagraph1"/>
        <w:numPr>
          <w:ilvl w:val="0"/>
          <w:numId w:val="13"/>
        </w:numPr>
        <w:spacing w:after="0" w:line="240" w:lineRule="auto"/>
        <w:ind w:left="0" w:firstLine="0"/>
        <w:jc w:val="both"/>
        <w:rPr>
          <w:rFonts w:ascii="Arial" w:hAnsi="Arial" w:cs="Arial"/>
          <w:b/>
          <w:bCs/>
          <w:sz w:val="22"/>
          <w:szCs w:val="22"/>
          <w:u w:val="single"/>
          <w:lang w:val="es-MX"/>
        </w:rPr>
      </w:pPr>
      <w:r w:rsidRPr="00DF7EE2">
        <w:rPr>
          <w:rFonts w:ascii="Arial" w:hAnsi="Arial" w:cs="Arial"/>
          <w:b/>
          <w:bCs/>
          <w:sz w:val="22"/>
          <w:szCs w:val="22"/>
          <w:u w:val="single"/>
          <w:lang w:val="es-MX"/>
        </w:rPr>
        <w:t>Instalación de Caja de Seguridad tipo tómbola y protección continúa de efectivo</w:t>
      </w:r>
    </w:p>
    <w:p w:rsidR="006F7063" w:rsidRPr="00DF7EE2" w:rsidRDefault="006F7063" w:rsidP="006F7063">
      <w:pPr>
        <w:pStyle w:val="Textoindependiente"/>
        <w:jc w:val="both"/>
        <w:rPr>
          <w:rFonts w:ascii="Arial" w:hAnsi="Arial" w:cs="Arial"/>
          <w:sz w:val="22"/>
          <w:szCs w:val="22"/>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-El proveedor del servicio deberá instalar dos (2) cajas de seguridad tipo tómbola en cada una de las diez (10) oficinas de recaudación de las zonas comerciales de la CESPM, sin costo de traslado, instalación o cualquier otro gasto generado.</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-El monto asegurado en cada caja deberá ser de un mínimo de $ 350,000.00 en cada una, con una suma total de $ 750,000.00</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-El proveedor del servicio deberá hacer entrega de la llave de cada una de las cajas de seguridad tipo tómbola instaladas en cada zona comercial al personal responsable de la entrega de los valores con acuse de recibo.</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-El proveedor del servicio será responsable del mantenimiento preventivo y reparación de la caja de seguridad que garantice el funcionamiento de la misma y la corrección de cualquier desperfecto que se origine del uso normal, el cual será sin cargo para la CESPM, incluyendo la mano de obra y refacciones.</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-La CESPM podrá solicitar el cambio físico de la caja de seguridad instalada en las zonas comerciales sin costo, previa evaluación de riesgos que realice el proveedor del servicio.</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-La caja de seguridad tipo tómbola únicamente podrá ser abierta con la inserción de dos llaves. La primera LLAVE la resguardará el proveedor del servicio; la segunda llave resguardada por la CESPM y que será entregada al inicio del contrato.  En el horario establecido de la recolección, el personal de la CESPM será quien podrá extraer los valores que han sido resguardados en el transcurso del día por el cajero principal, por los retiros parciales de efectivo de la recaudación diaria.</w:t>
      </w:r>
    </w:p>
    <w:p w:rsidR="006F7063" w:rsidRPr="00A95457" w:rsidRDefault="006F7063" w:rsidP="006F7063">
      <w:pPr>
        <w:pStyle w:val="Textoindependiente"/>
        <w:jc w:val="both"/>
        <w:rPr>
          <w:rFonts w:ascii="Arial" w:hAnsi="Arial" w:cs="Arial"/>
          <w:b w:val="0"/>
          <w:sz w:val="22"/>
          <w:szCs w:val="22"/>
          <w:highlight w:val="yellow"/>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 xml:space="preserve">-El proveedor del servicio deberá brindar </w:t>
      </w:r>
      <w:r w:rsidRPr="00A95457">
        <w:rPr>
          <w:rFonts w:ascii="Arial" w:hAnsi="Arial" w:cs="Arial"/>
          <w:b w:val="0"/>
          <w:bCs/>
          <w:sz w:val="22"/>
          <w:szCs w:val="22"/>
          <w:lang w:val="es-MX"/>
        </w:rPr>
        <w:t>“Protección continua del efectivo”</w:t>
      </w:r>
      <w:r w:rsidRPr="00A95457">
        <w:rPr>
          <w:rFonts w:ascii="Arial" w:hAnsi="Arial" w:cs="Arial"/>
          <w:b w:val="0"/>
          <w:sz w:val="22"/>
          <w:szCs w:val="22"/>
          <w:lang w:val="es-MX"/>
        </w:rPr>
        <w:t xml:space="preserve"> que se encuentre depositado en las cajas de seguridad tipo tómbola ubicadas dentro de las zonas comerciales.</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 xml:space="preserve">-La responsabilidad del proveedor del servicio inicia cuando el personal de la zona comercial deposita el </w:t>
      </w:r>
      <w:r w:rsidRPr="00A95457">
        <w:rPr>
          <w:rFonts w:ascii="Arial" w:hAnsi="Arial" w:cs="Arial"/>
          <w:b w:val="0"/>
          <w:bCs/>
          <w:sz w:val="22"/>
          <w:szCs w:val="22"/>
          <w:lang w:val="es-MX"/>
        </w:rPr>
        <w:t>EFECTIVO</w:t>
      </w:r>
      <w:r w:rsidRPr="00A95457">
        <w:rPr>
          <w:rFonts w:ascii="Arial" w:hAnsi="Arial" w:cs="Arial"/>
          <w:b w:val="0"/>
          <w:sz w:val="22"/>
          <w:szCs w:val="22"/>
          <w:lang w:val="es-MX"/>
        </w:rPr>
        <w:t xml:space="preserve"> a través del cilindro de la caja de seguridad tipo tómbola.</w:t>
      </w:r>
    </w:p>
    <w:p w:rsidR="006F7063" w:rsidRPr="00F0694C" w:rsidRDefault="006F7063" w:rsidP="006F7063">
      <w:pPr>
        <w:pStyle w:val="Textoindependiente"/>
        <w:jc w:val="both"/>
        <w:rPr>
          <w:rFonts w:ascii="Arial" w:hAnsi="Arial" w:cs="Arial"/>
          <w:sz w:val="22"/>
          <w:szCs w:val="22"/>
          <w:lang w:val="es-MX"/>
        </w:rPr>
      </w:pPr>
    </w:p>
    <w:p w:rsidR="006F7063" w:rsidRDefault="006F7063" w:rsidP="006F7063">
      <w:pPr>
        <w:jc w:val="both"/>
        <w:rPr>
          <w:rFonts w:ascii="Arial" w:hAnsi="Arial" w:cs="Arial"/>
          <w:sz w:val="22"/>
          <w:szCs w:val="22"/>
          <w:lang w:val="es-MX"/>
        </w:rPr>
      </w:pPr>
      <w:r w:rsidRPr="00F0694C">
        <w:rPr>
          <w:rFonts w:ascii="Arial" w:hAnsi="Arial" w:cs="Arial"/>
          <w:sz w:val="22"/>
          <w:szCs w:val="22"/>
          <w:lang w:val="es-MX"/>
        </w:rPr>
        <w:lastRenderedPageBreak/>
        <w:t xml:space="preserve">-El proveedor del servicio deberá brindar protección con póliza de seguro  por el </w:t>
      </w:r>
      <w:r w:rsidRPr="00F0694C">
        <w:rPr>
          <w:rFonts w:ascii="Arial" w:hAnsi="Arial" w:cs="Arial"/>
          <w:b/>
          <w:sz w:val="22"/>
          <w:szCs w:val="22"/>
          <w:lang w:val="es-MX"/>
        </w:rPr>
        <w:t>“Monto total de los valores resguardados en la caja de seguridad tipo tómbola en caso de robo con violencia o asalto”</w:t>
      </w:r>
      <w:r w:rsidRPr="00F0694C">
        <w:rPr>
          <w:rFonts w:ascii="Arial" w:hAnsi="Arial" w:cs="Arial"/>
          <w:sz w:val="22"/>
          <w:szCs w:val="22"/>
          <w:lang w:val="es-MX"/>
        </w:rPr>
        <w:t xml:space="preserve"> en cada uno de los domicilios de las zonas comerciales, el importe depositado en la caja de seguridad en caso de siniestro, de robo con violencia o asalto, y será cuantificado el monto con arqueo global de los valores, el reporte de los retiros de efectivo, </w:t>
      </w:r>
      <w:r w:rsidRPr="00E34A15">
        <w:rPr>
          <w:rFonts w:ascii="Arial" w:hAnsi="Arial" w:cs="Arial"/>
          <w:sz w:val="22"/>
          <w:szCs w:val="22"/>
          <w:lang w:val="es-MX"/>
        </w:rPr>
        <w:t>actas de hecho o cualquier otro documento que permita identificar el monto total de los valores resguardados en la caja de seguridad al momento de presentarse un siniestro de robo con violencia o asalto.</w:t>
      </w:r>
    </w:p>
    <w:p w:rsidR="006F7063" w:rsidRDefault="006F7063" w:rsidP="006F7063">
      <w:pPr>
        <w:jc w:val="both"/>
        <w:rPr>
          <w:rFonts w:ascii="Arial" w:hAnsi="Arial" w:cs="Arial"/>
          <w:sz w:val="22"/>
          <w:szCs w:val="22"/>
          <w:lang w:val="es-MX"/>
        </w:rPr>
      </w:pPr>
    </w:p>
    <w:p w:rsidR="006F7063" w:rsidRPr="00F0694C" w:rsidRDefault="006F7063" w:rsidP="006F7063">
      <w:pPr>
        <w:jc w:val="both"/>
        <w:rPr>
          <w:rFonts w:ascii="Arial" w:hAnsi="Arial" w:cs="Arial"/>
          <w:sz w:val="22"/>
          <w:szCs w:val="22"/>
          <w:lang w:val="es-MX"/>
        </w:rPr>
      </w:pPr>
      <w:r w:rsidRPr="00F0694C">
        <w:rPr>
          <w:rFonts w:ascii="Arial" w:hAnsi="Arial" w:cs="Arial"/>
          <w:sz w:val="22"/>
          <w:szCs w:val="22"/>
          <w:lang w:val="es-MX"/>
        </w:rPr>
        <w:t xml:space="preserve">El proveedor del servicio deberá reconocer como robo con violencia, aquel acto de despojo del efectivo depositado en la caja de seguridad tipo tómbola cuando aparezcan en dicha caja huellas indudables de violencia ejercida  por los ladrones para abrirla o destruirla. </w:t>
      </w:r>
    </w:p>
    <w:p w:rsidR="006F7063" w:rsidRPr="00F0694C" w:rsidRDefault="006F7063" w:rsidP="006F7063">
      <w:pPr>
        <w:pStyle w:val="Textoindependiente"/>
        <w:jc w:val="both"/>
        <w:rPr>
          <w:rFonts w:ascii="Arial" w:hAnsi="Arial" w:cs="Arial"/>
          <w:sz w:val="22"/>
          <w:szCs w:val="22"/>
          <w:lang w:val="es-MX"/>
        </w:rPr>
      </w:pPr>
    </w:p>
    <w:p w:rsidR="006F7063" w:rsidRPr="00F0694C" w:rsidRDefault="00DF7EE2" w:rsidP="00A95457">
      <w:pPr>
        <w:pStyle w:val="Textoindependiente"/>
        <w:jc w:val="both"/>
        <w:rPr>
          <w:rFonts w:ascii="Arial" w:hAnsi="Arial" w:cs="Arial"/>
          <w:b w:val="0"/>
          <w:bCs/>
          <w:sz w:val="22"/>
          <w:szCs w:val="22"/>
          <w:u w:val="single"/>
          <w:lang w:val="es-MX"/>
        </w:rPr>
      </w:pPr>
      <w:r>
        <w:rPr>
          <w:rFonts w:ascii="Arial" w:hAnsi="Arial" w:cs="Arial"/>
          <w:bCs/>
          <w:sz w:val="22"/>
          <w:szCs w:val="22"/>
          <w:lang w:val="es-MX"/>
        </w:rPr>
        <w:t xml:space="preserve">2  </w:t>
      </w:r>
      <w:r w:rsidR="006F7063" w:rsidRPr="00F0694C">
        <w:rPr>
          <w:rFonts w:ascii="Arial" w:hAnsi="Arial" w:cs="Arial"/>
          <w:bCs/>
          <w:sz w:val="22"/>
          <w:szCs w:val="22"/>
          <w:u w:val="single"/>
          <w:lang w:val="es-MX"/>
        </w:rPr>
        <w:t>Traslado y Proceso de valores</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-El proveedor del servicio deberá hacer entrega del catálogo del personal autorizado para la recolección de valores en la fecha de inicio del contrato previo acuse de recibo, así mismo durante la vigencia del contrato, notificará los cambios a los catálogos de acuerdo a las altas y bajas  del personal autorizado. Los requisitos mínimos que debe contener dicho catálogo son: foto, nombre y firma.</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-El proveedor del servicio deberá brindar a cada zona comercial, el catálogo de las unidades blindadas autorizadas para la recolección de los valores.</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 xml:space="preserve">-El proveedor del servicio se deberá presentar en cada uno de los domicilios de las zonas comerciales, y dar cumplimiento estricto al programa de servicios contratado. </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 xml:space="preserve">-El proveedor del servicio deberá notificar por correo electrónico a los responsables de las zonas comerciales de la CESPM, en caso de </w:t>
      </w:r>
      <w:r w:rsidRPr="00A95457">
        <w:rPr>
          <w:rFonts w:ascii="Arial" w:hAnsi="Arial" w:cs="Arial"/>
          <w:b w:val="0"/>
          <w:bCs/>
          <w:sz w:val="22"/>
          <w:szCs w:val="22"/>
          <w:lang w:val="es-MX"/>
        </w:rPr>
        <w:t>NO</w:t>
      </w:r>
      <w:r w:rsidRPr="00A95457">
        <w:rPr>
          <w:rFonts w:ascii="Arial" w:hAnsi="Arial" w:cs="Arial"/>
          <w:b w:val="0"/>
          <w:sz w:val="22"/>
          <w:szCs w:val="22"/>
          <w:lang w:val="es-MX"/>
        </w:rPr>
        <w:t xml:space="preserve"> cumplir con la hora señalada para recolectar los valores, estableciéndose acuerdos para ejercer las acciones  para el cumplimiento del servicio.   </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-El proveedor del servicio deberá contar con unidades blindadas cuando menos con tres niveles para el transporte de valores, de acuerdo al Reglamento de Seguridad Privada del Estado de Baja California, en su artículo 47 fracción VII; debiendo demostrar con Certificación de la empresa que brinda el servicio de blindaje en sus unidades y deberá estar CERTIFICADO ANTE NOTARIO PUBLICO.</w:t>
      </w: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 xml:space="preserve">-El proveedor del servicio debe contar en sus unidades sistema de rastreo satelital para rastreo de sus unidades con el fin de brindar mayor seguridad  y protección de los valores de la CESPM. </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jc w:val="both"/>
        <w:rPr>
          <w:rFonts w:ascii="Arial" w:hAnsi="Arial" w:cs="Arial"/>
          <w:sz w:val="22"/>
          <w:szCs w:val="22"/>
          <w:lang w:val="es-MX"/>
        </w:rPr>
      </w:pPr>
      <w:r w:rsidRPr="00A95457">
        <w:rPr>
          <w:rFonts w:ascii="Arial" w:hAnsi="Arial" w:cs="Arial"/>
          <w:sz w:val="22"/>
          <w:szCs w:val="22"/>
          <w:lang w:val="es-MX"/>
        </w:rPr>
        <w:t>-El proveedor del servicio deberá garantizar con “Copia de póliza de seguro vigente de protección de valores y certificado de evidencia de seguro a nombre de Comisión Estatal de Servicios Públicos de Mexicali”, por parte de la empresa aseguradora del proveedor del servicio donde indique que el “Monto total de los valores trasladados estarán protegidos en caso de siniestro”.</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eastAsia="PMingLiU-ExtB" w:hAnsi="Arial" w:cs="Arial"/>
          <w:b w:val="0"/>
          <w:sz w:val="22"/>
          <w:szCs w:val="22"/>
          <w:lang w:val="es-MX"/>
        </w:rPr>
      </w:pPr>
      <w:r w:rsidRPr="00A95457">
        <w:rPr>
          <w:rFonts w:ascii="Arial" w:hAnsi="Arial" w:cs="Arial"/>
          <w:b w:val="0"/>
          <w:sz w:val="22"/>
          <w:szCs w:val="22"/>
          <w:lang w:val="es-MX"/>
        </w:rPr>
        <w:lastRenderedPageBreak/>
        <w:t xml:space="preserve">-El personal del proveedor del servicio estará debidamente capacitado y certificado para el servicio prestado de recolección, traslado, custodia y proceso de valores, para ello deberá presentar documento que lo demuestre.  </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-El personal del proveedor del servicio deberá presentarse armado, uniformado y con gafete de identificación  para validar que forma parte del personal autorizado para la recolección de valores.</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Traslado de Valores</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CB6851">
      <w:pPr>
        <w:pStyle w:val="Textoindependiente"/>
        <w:numPr>
          <w:ilvl w:val="0"/>
          <w:numId w:val="14"/>
        </w:numPr>
        <w:ind w:left="0" w:firstLine="0"/>
        <w:jc w:val="both"/>
        <w:rPr>
          <w:rFonts w:ascii="Arial" w:hAnsi="Arial" w:cs="Arial"/>
          <w:b w:val="0"/>
          <w:sz w:val="22"/>
          <w:szCs w:val="22"/>
          <w:lang w:val="es-MX"/>
        </w:rPr>
      </w:pPr>
      <w:r w:rsidRPr="00A95457">
        <w:rPr>
          <w:rFonts w:ascii="Arial" w:hAnsi="Arial" w:cs="Arial"/>
          <w:b w:val="0"/>
          <w:sz w:val="22"/>
          <w:szCs w:val="22"/>
          <w:lang w:val="es-MX"/>
        </w:rPr>
        <w:t>El personal de la CESPM deberá contar con el formato llenado del comprobante del servicio para la entrega de valores con los siguiente información: a).Nombre: Comisión Estatal de Servicios Públicos de Mexicali; b).Nombre de la zona que realiza la entrega; c).Domicilio; d).Nombre del proveedor; e).Fecha; f).Importe en efectivo en moneda nacional, en moneda extranjera y conversión en moneda extranjera; g).Importe total en documentos; h).Importe total de valores trasladados en número y letra; i)Nombre y firma del personal que realiza la entrega de valores en la CESPM.</w:t>
      </w:r>
    </w:p>
    <w:p w:rsidR="006F7063" w:rsidRPr="00A95457" w:rsidRDefault="006F7063" w:rsidP="00CB6851">
      <w:pPr>
        <w:pStyle w:val="Textoindependiente"/>
        <w:numPr>
          <w:ilvl w:val="0"/>
          <w:numId w:val="14"/>
        </w:numPr>
        <w:ind w:left="0" w:firstLine="0"/>
        <w:jc w:val="both"/>
        <w:rPr>
          <w:rFonts w:ascii="Arial" w:hAnsi="Arial" w:cs="Arial"/>
          <w:b w:val="0"/>
          <w:sz w:val="22"/>
          <w:szCs w:val="22"/>
          <w:lang w:val="es-MX"/>
        </w:rPr>
      </w:pPr>
      <w:r w:rsidRPr="00A95457">
        <w:rPr>
          <w:rFonts w:ascii="Arial" w:hAnsi="Arial" w:cs="Arial"/>
          <w:b w:val="0"/>
          <w:sz w:val="22"/>
          <w:szCs w:val="22"/>
          <w:lang w:val="es-MX"/>
        </w:rPr>
        <w:t>El proveedor del servicio anota en el comprobante del servicio la hora de entrada a la zona comercial.</w:t>
      </w:r>
    </w:p>
    <w:p w:rsidR="006F7063" w:rsidRPr="00A95457" w:rsidRDefault="006F7063" w:rsidP="00CB6851">
      <w:pPr>
        <w:pStyle w:val="Textoindependiente"/>
        <w:numPr>
          <w:ilvl w:val="0"/>
          <w:numId w:val="14"/>
        </w:numPr>
        <w:ind w:left="0" w:firstLine="0"/>
        <w:jc w:val="both"/>
        <w:rPr>
          <w:rFonts w:ascii="Arial" w:hAnsi="Arial" w:cs="Arial"/>
          <w:b w:val="0"/>
          <w:sz w:val="22"/>
          <w:szCs w:val="22"/>
          <w:lang w:val="es-MX"/>
        </w:rPr>
      </w:pPr>
      <w:r w:rsidRPr="00A95457">
        <w:rPr>
          <w:rFonts w:ascii="Arial" w:hAnsi="Arial" w:cs="Arial"/>
          <w:b w:val="0"/>
          <w:sz w:val="22"/>
          <w:szCs w:val="22"/>
          <w:lang w:val="es-MX"/>
        </w:rPr>
        <w:t>El proveedor del servicio procederá a la apertura de la caja insertando la llave, así como posteriormente el personal de la CESPM.</w:t>
      </w:r>
    </w:p>
    <w:p w:rsidR="006F7063" w:rsidRPr="00A95457" w:rsidRDefault="006F7063" w:rsidP="00CB6851">
      <w:pPr>
        <w:pStyle w:val="Textoindependiente"/>
        <w:numPr>
          <w:ilvl w:val="0"/>
          <w:numId w:val="14"/>
        </w:numPr>
        <w:ind w:left="0" w:firstLine="0"/>
        <w:jc w:val="both"/>
        <w:rPr>
          <w:rFonts w:ascii="Arial" w:hAnsi="Arial" w:cs="Arial"/>
          <w:b w:val="0"/>
          <w:sz w:val="22"/>
          <w:szCs w:val="22"/>
          <w:lang w:val="es-MX"/>
        </w:rPr>
      </w:pPr>
      <w:r w:rsidRPr="00A95457">
        <w:rPr>
          <w:rFonts w:ascii="Arial" w:hAnsi="Arial" w:cs="Arial"/>
          <w:b w:val="0"/>
          <w:sz w:val="22"/>
          <w:szCs w:val="22"/>
          <w:lang w:val="es-MX"/>
        </w:rPr>
        <w:t xml:space="preserve">El personal de la CESPM verifica que la bolsa de </w:t>
      </w:r>
      <w:proofErr w:type="spellStart"/>
      <w:r w:rsidRPr="00A95457">
        <w:rPr>
          <w:rFonts w:ascii="Arial" w:hAnsi="Arial" w:cs="Arial"/>
          <w:b w:val="0"/>
          <w:sz w:val="22"/>
          <w:szCs w:val="22"/>
          <w:lang w:val="es-MX"/>
        </w:rPr>
        <w:t>segurisello</w:t>
      </w:r>
      <w:proofErr w:type="spellEnd"/>
      <w:r w:rsidRPr="00A95457">
        <w:rPr>
          <w:rFonts w:ascii="Arial" w:hAnsi="Arial" w:cs="Arial"/>
          <w:b w:val="0"/>
          <w:sz w:val="22"/>
          <w:szCs w:val="22"/>
          <w:lang w:val="es-MX"/>
        </w:rPr>
        <w:t xml:space="preserve"> está en perfectas condiciones. </w:t>
      </w:r>
    </w:p>
    <w:p w:rsidR="006F7063" w:rsidRPr="00A95457" w:rsidRDefault="006F7063" w:rsidP="00CB6851">
      <w:pPr>
        <w:pStyle w:val="Textoindependiente"/>
        <w:numPr>
          <w:ilvl w:val="0"/>
          <w:numId w:val="14"/>
        </w:numPr>
        <w:ind w:left="0" w:firstLine="0"/>
        <w:jc w:val="both"/>
        <w:rPr>
          <w:rFonts w:ascii="Arial" w:hAnsi="Arial" w:cs="Arial"/>
          <w:b w:val="0"/>
          <w:sz w:val="22"/>
          <w:szCs w:val="22"/>
          <w:lang w:val="es-MX"/>
        </w:rPr>
      </w:pPr>
      <w:r w:rsidRPr="00A95457">
        <w:rPr>
          <w:rFonts w:ascii="Arial" w:hAnsi="Arial" w:cs="Arial"/>
          <w:b w:val="0"/>
          <w:sz w:val="22"/>
          <w:szCs w:val="22"/>
          <w:lang w:val="es-MX"/>
        </w:rPr>
        <w:t xml:space="preserve">El personal de la CESPM recolecta los valores de la caja de seguridad, resguarda  y cierra la bolsa </w:t>
      </w:r>
      <w:proofErr w:type="spellStart"/>
      <w:r w:rsidRPr="00A95457">
        <w:rPr>
          <w:rFonts w:ascii="Arial" w:hAnsi="Arial" w:cs="Arial"/>
          <w:b w:val="0"/>
          <w:sz w:val="22"/>
          <w:szCs w:val="22"/>
          <w:lang w:val="es-MX"/>
        </w:rPr>
        <w:t>segurisello</w:t>
      </w:r>
      <w:proofErr w:type="spellEnd"/>
      <w:r w:rsidRPr="00A95457">
        <w:rPr>
          <w:rFonts w:ascii="Arial" w:hAnsi="Arial" w:cs="Arial"/>
          <w:b w:val="0"/>
          <w:sz w:val="22"/>
          <w:szCs w:val="22"/>
          <w:lang w:val="es-MX"/>
        </w:rPr>
        <w:t xml:space="preserve">. </w:t>
      </w:r>
    </w:p>
    <w:p w:rsidR="006F7063" w:rsidRPr="00A95457" w:rsidRDefault="006F7063" w:rsidP="00CB6851">
      <w:pPr>
        <w:pStyle w:val="Textoindependiente"/>
        <w:numPr>
          <w:ilvl w:val="0"/>
          <w:numId w:val="14"/>
        </w:numPr>
        <w:ind w:left="0" w:firstLine="0"/>
        <w:jc w:val="both"/>
        <w:rPr>
          <w:rFonts w:ascii="Arial" w:hAnsi="Arial" w:cs="Arial"/>
          <w:b w:val="0"/>
          <w:sz w:val="22"/>
          <w:szCs w:val="22"/>
          <w:lang w:val="es-MX"/>
        </w:rPr>
      </w:pPr>
      <w:r w:rsidRPr="00A95457">
        <w:rPr>
          <w:rFonts w:ascii="Arial" w:hAnsi="Arial" w:cs="Arial"/>
          <w:b w:val="0"/>
          <w:sz w:val="22"/>
          <w:szCs w:val="22"/>
          <w:lang w:val="es-MX"/>
        </w:rPr>
        <w:t>El personal de la CESPM anota su nombre y firma en el comprobante de traslado de valores.</w:t>
      </w:r>
    </w:p>
    <w:p w:rsidR="006F7063" w:rsidRPr="00A95457" w:rsidRDefault="006F7063" w:rsidP="00CB6851">
      <w:pPr>
        <w:pStyle w:val="Textoindependiente"/>
        <w:numPr>
          <w:ilvl w:val="0"/>
          <w:numId w:val="14"/>
        </w:numPr>
        <w:ind w:left="0" w:firstLine="0"/>
        <w:jc w:val="both"/>
        <w:rPr>
          <w:rFonts w:ascii="Arial" w:hAnsi="Arial" w:cs="Arial"/>
          <w:b w:val="0"/>
          <w:sz w:val="22"/>
          <w:szCs w:val="22"/>
          <w:lang w:val="es-MX"/>
        </w:rPr>
      </w:pPr>
      <w:r w:rsidRPr="00A95457">
        <w:rPr>
          <w:rFonts w:ascii="Arial" w:hAnsi="Arial" w:cs="Arial"/>
          <w:b w:val="0"/>
          <w:sz w:val="22"/>
          <w:szCs w:val="22"/>
          <w:lang w:val="es-MX"/>
        </w:rPr>
        <w:t>El personal de la CESPM entrega los valores al personal del proveedor del servicio.</w:t>
      </w:r>
    </w:p>
    <w:p w:rsidR="006F7063" w:rsidRPr="00A95457" w:rsidRDefault="006F7063" w:rsidP="00CB6851">
      <w:pPr>
        <w:pStyle w:val="Textoindependiente"/>
        <w:numPr>
          <w:ilvl w:val="0"/>
          <w:numId w:val="14"/>
        </w:numPr>
        <w:ind w:left="0" w:firstLine="0"/>
        <w:jc w:val="both"/>
        <w:rPr>
          <w:rFonts w:ascii="Arial" w:hAnsi="Arial" w:cs="Arial"/>
          <w:b w:val="0"/>
          <w:sz w:val="22"/>
          <w:szCs w:val="22"/>
          <w:lang w:val="es-MX"/>
        </w:rPr>
      </w:pPr>
      <w:r w:rsidRPr="00A95457">
        <w:rPr>
          <w:rFonts w:ascii="Arial" w:hAnsi="Arial" w:cs="Arial"/>
          <w:b w:val="0"/>
          <w:sz w:val="22"/>
          <w:szCs w:val="22"/>
          <w:lang w:val="es-MX"/>
        </w:rPr>
        <w:t>El personal del proveedor del servicio anota su nombre y firma y la hora de salida en el comprobante del servicio de traslado de valores.</w:t>
      </w:r>
    </w:p>
    <w:p w:rsidR="006F7063" w:rsidRPr="00A95457" w:rsidRDefault="006F7063" w:rsidP="00CB6851">
      <w:pPr>
        <w:pStyle w:val="Textoindependiente"/>
        <w:numPr>
          <w:ilvl w:val="0"/>
          <w:numId w:val="14"/>
        </w:numPr>
        <w:ind w:left="0" w:firstLine="0"/>
        <w:jc w:val="both"/>
        <w:rPr>
          <w:rFonts w:ascii="Arial" w:hAnsi="Arial" w:cs="Arial"/>
          <w:b w:val="0"/>
          <w:sz w:val="22"/>
          <w:szCs w:val="22"/>
          <w:lang w:val="es-MX"/>
        </w:rPr>
      </w:pPr>
      <w:r w:rsidRPr="00A95457">
        <w:rPr>
          <w:rFonts w:ascii="Arial" w:hAnsi="Arial" w:cs="Arial"/>
          <w:b w:val="0"/>
          <w:sz w:val="22"/>
          <w:szCs w:val="22"/>
          <w:lang w:val="es-MX"/>
        </w:rPr>
        <w:t>El proveedor del servicio entrega el original y éste se queda con las copias del comprobante del servicio.</w:t>
      </w:r>
    </w:p>
    <w:p w:rsidR="006F7063" w:rsidRPr="00A95457" w:rsidRDefault="006F7063" w:rsidP="00CB6851">
      <w:pPr>
        <w:pStyle w:val="Textoindependiente"/>
        <w:numPr>
          <w:ilvl w:val="0"/>
          <w:numId w:val="14"/>
        </w:numPr>
        <w:ind w:left="0" w:firstLine="0"/>
        <w:jc w:val="both"/>
        <w:rPr>
          <w:rFonts w:ascii="Arial" w:hAnsi="Arial" w:cs="Arial"/>
          <w:b w:val="0"/>
          <w:sz w:val="22"/>
          <w:szCs w:val="22"/>
          <w:lang w:val="es-MX"/>
        </w:rPr>
      </w:pPr>
      <w:r w:rsidRPr="00A95457">
        <w:rPr>
          <w:rFonts w:ascii="Arial" w:hAnsi="Arial" w:cs="Arial"/>
          <w:b w:val="0"/>
          <w:sz w:val="22"/>
          <w:szCs w:val="22"/>
          <w:lang w:val="es-MX"/>
        </w:rPr>
        <w:t>El proveedor del servicio se retira con los valores.</w:t>
      </w:r>
    </w:p>
    <w:p w:rsidR="006F7063" w:rsidRPr="00A95457" w:rsidRDefault="006F7063" w:rsidP="00CB6851">
      <w:pPr>
        <w:pStyle w:val="Textoindependiente"/>
        <w:numPr>
          <w:ilvl w:val="0"/>
          <w:numId w:val="14"/>
        </w:numPr>
        <w:ind w:left="0" w:firstLine="0"/>
        <w:jc w:val="both"/>
        <w:rPr>
          <w:rFonts w:ascii="Arial" w:hAnsi="Arial" w:cs="Arial"/>
          <w:b w:val="0"/>
          <w:sz w:val="22"/>
          <w:szCs w:val="22"/>
          <w:lang w:val="es-MX"/>
        </w:rPr>
      </w:pPr>
      <w:r w:rsidRPr="00A95457">
        <w:rPr>
          <w:rFonts w:ascii="Arial" w:hAnsi="Arial" w:cs="Arial"/>
          <w:b w:val="0"/>
          <w:sz w:val="22"/>
          <w:szCs w:val="22"/>
          <w:lang w:val="es-MX"/>
        </w:rPr>
        <w:t>El proveedor del servicio deberá entregar para su proceso los valores de la CESPM.</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 xml:space="preserve">“La responsabilidad del proveedor comienza cuando el personal de la CESPM recibe firmado de recibido el comprobante original del servicio de traslado de valores” </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bCs/>
          <w:sz w:val="22"/>
          <w:szCs w:val="22"/>
          <w:lang w:val="es-MX"/>
        </w:rPr>
      </w:pPr>
      <w:r w:rsidRPr="00A95457">
        <w:rPr>
          <w:rFonts w:ascii="Arial" w:hAnsi="Arial" w:cs="Arial"/>
          <w:b w:val="0"/>
          <w:bCs/>
          <w:sz w:val="22"/>
          <w:szCs w:val="22"/>
          <w:lang w:val="es-MX"/>
        </w:rPr>
        <w:t>-Cuando por cualquier motivo el proveedor del servicio no se presente a realizar la recolección de valores, deberá notificar al personal de la CESPM responsable de la entrega; además el proveedor del servicio deberá recolectar dichos valores al siguiente día hábil a las 8:00 A.M.</w:t>
      </w:r>
    </w:p>
    <w:p w:rsidR="006F7063" w:rsidRPr="00A95457" w:rsidRDefault="006F7063" w:rsidP="006F7063">
      <w:pPr>
        <w:pStyle w:val="Textoindependiente"/>
        <w:jc w:val="both"/>
        <w:rPr>
          <w:rFonts w:ascii="Arial" w:hAnsi="Arial" w:cs="Arial"/>
          <w:b w:val="0"/>
          <w:bCs/>
          <w:sz w:val="22"/>
          <w:szCs w:val="22"/>
          <w:lang w:val="es-MX"/>
        </w:rPr>
      </w:pPr>
    </w:p>
    <w:p w:rsidR="006F7063" w:rsidRPr="00A95457" w:rsidRDefault="006F7063" w:rsidP="006F7063">
      <w:pPr>
        <w:pStyle w:val="Textoindependiente"/>
        <w:jc w:val="both"/>
        <w:rPr>
          <w:rFonts w:ascii="Arial" w:hAnsi="Arial" w:cs="Arial"/>
          <w:b w:val="0"/>
          <w:bCs/>
          <w:sz w:val="22"/>
          <w:szCs w:val="22"/>
          <w:lang w:val="es-MX"/>
        </w:rPr>
      </w:pPr>
      <w:r w:rsidRPr="00A95457">
        <w:rPr>
          <w:rFonts w:ascii="Arial" w:hAnsi="Arial" w:cs="Arial"/>
          <w:b w:val="0"/>
          <w:bCs/>
          <w:sz w:val="22"/>
          <w:szCs w:val="22"/>
          <w:lang w:val="es-MX"/>
        </w:rPr>
        <w:t>-La CESPM en caso de retrasos continuos en horario de recolección; el personal de la zona comercial, elaborará acta de hechos para la aplicación de sanciones.</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bCs/>
          <w:sz w:val="22"/>
          <w:szCs w:val="22"/>
          <w:lang w:val="es-MX"/>
        </w:rPr>
        <w:t>Proceso de valores</w:t>
      </w: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lastRenderedPageBreak/>
        <w:t>-El proveedor del servicio está obligado a brindar el servicio de proceso de valores de la CESPM.</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6F7063">
      <w:pPr>
        <w:pStyle w:val="Textoindependiente"/>
        <w:jc w:val="both"/>
        <w:rPr>
          <w:rFonts w:ascii="Arial" w:hAnsi="Arial" w:cs="Arial"/>
          <w:b w:val="0"/>
          <w:sz w:val="22"/>
          <w:szCs w:val="22"/>
          <w:lang w:val="es-MX"/>
        </w:rPr>
      </w:pPr>
      <w:r w:rsidRPr="00A95457">
        <w:rPr>
          <w:rFonts w:ascii="Arial" w:hAnsi="Arial" w:cs="Arial"/>
          <w:b w:val="0"/>
          <w:sz w:val="22"/>
          <w:szCs w:val="22"/>
          <w:lang w:val="es-MX"/>
        </w:rPr>
        <w:t>-El proveedor del servicio se encargará del proceso de valores monitoreando a través de cámaras de video digital donde el personal del proveedor deberá:</w:t>
      </w:r>
    </w:p>
    <w:p w:rsidR="006F7063" w:rsidRPr="00A95457" w:rsidRDefault="006F7063" w:rsidP="006F7063">
      <w:pPr>
        <w:pStyle w:val="Textoindependiente"/>
        <w:jc w:val="both"/>
        <w:rPr>
          <w:rFonts w:ascii="Arial" w:hAnsi="Arial" w:cs="Arial"/>
          <w:b w:val="0"/>
          <w:sz w:val="22"/>
          <w:szCs w:val="22"/>
          <w:lang w:val="es-MX"/>
        </w:rPr>
      </w:pPr>
    </w:p>
    <w:p w:rsidR="006F7063" w:rsidRPr="00A95457" w:rsidRDefault="006F7063" w:rsidP="00CB6851">
      <w:pPr>
        <w:pStyle w:val="Textoindependiente"/>
        <w:numPr>
          <w:ilvl w:val="0"/>
          <w:numId w:val="15"/>
        </w:numPr>
        <w:ind w:left="0" w:firstLine="0"/>
        <w:jc w:val="both"/>
        <w:rPr>
          <w:rFonts w:ascii="Arial" w:hAnsi="Arial" w:cs="Arial"/>
          <w:b w:val="0"/>
          <w:sz w:val="22"/>
          <w:szCs w:val="22"/>
          <w:lang w:val="es-MX"/>
        </w:rPr>
      </w:pPr>
      <w:r w:rsidRPr="00A95457">
        <w:rPr>
          <w:rFonts w:ascii="Arial" w:hAnsi="Arial" w:cs="Arial"/>
          <w:b w:val="0"/>
          <w:sz w:val="22"/>
          <w:szCs w:val="22"/>
          <w:lang w:val="es-MX"/>
        </w:rPr>
        <w:t xml:space="preserve">Mostrar a la cámara de video el comprobante de valores para presentar la evidencia de que corresponde a la bolsa </w:t>
      </w:r>
      <w:proofErr w:type="spellStart"/>
      <w:r w:rsidRPr="00A95457">
        <w:rPr>
          <w:rFonts w:ascii="Arial" w:hAnsi="Arial" w:cs="Arial"/>
          <w:b w:val="0"/>
          <w:sz w:val="22"/>
          <w:szCs w:val="22"/>
          <w:lang w:val="es-MX"/>
        </w:rPr>
        <w:t>segurisello</w:t>
      </w:r>
      <w:proofErr w:type="spellEnd"/>
      <w:r w:rsidRPr="00A95457">
        <w:rPr>
          <w:rFonts w:ascii="Arial" w:hAnsi="Arial" w:cs="Arial"/>
          <w:b w:val="0"/>
          <w:sz w:val="22"/>
          <w:szCs w:val="22"/>
          <w:lang w:val="es-MX"/>
        </w:rPr>
        <w:t xml:space="preserve"> entregada por la zona comercial.</w:t>
      </w:r>
    </w:p>
    <w:p w:rsidR="006F7063" w:rsidRPr="00A95457" w:rsidRDefault="006F7063" w:rsidP="00CB6851">
      <w:pPr>
        <w:pStyle w:val="Textoindependiente"/>
        <w:numPr>
          <w:ilvl w:val="0"/>
          <w:numId w:val="15"/>
        </w:numPr>
        <w:ind w:left="0" w:firstLine="0"/>
        <w:jc w:val="both"/>
        <w:rPr>
          <w:rFonts w:ascii="Arial" w:hAnsi="Arial" w:cs="Arial"/>
          <w:b w:val="0"/>
          <w:sz w:val="22"/>
          <w:szCs w:val="22"/>
          <w:lang w:val="es-MX"/>
        </w:rPr>
      </w:pPr>
      <w:r w:rsidRPr="00A95457">
        <w:rPr>
          <w:rFonts w:ascii="Arial" w:hAnsi="Arial" w:cs="Arial"/>
          <w:b w:val="0"/>
          <w:sz w:val="22"/>
          <w:szCs w:val="22"/>
          <w:lang w:val="es-MX"/>
        </w:rPr>
        <w:t xml:space="preserve">Iniciará la apertura de la bolsa de </w:t>
      </w:r>
      <w:proofErr w:type="spellStart"/>
      <w:r w:rsidRPr="00A95457">
        <w:rPr>
          <w:rFonts w:ascii="Arial" w:hAnsi="Arial" w:cs="Arial"/>
          <w:b w:val="0"/>
          <w:sz w:val="22"/>
          <w:szCs w:val="22"/>
          <w:lang w:val="es-MX"/>
        </w:rPr>
        <w:t>segurisello</w:t>
      </w:r>
      <w:proofErr w:type="spellEnd"/>
      <w:r w:rsidRPr="00A95457">
        <w:rPr>
          <w:rFonts w:ascii="Arial" w:hAnsi="Arial" w:cs="Arial"/>
          <w:b w:val="0"/>
          <w:sz w:val="22"/>
          <w:szCs w:val="22"/>
          <w:lang w:val="es-MX"/>
        </w:rPr>
        <w:t xml:space="preserve"> que contiene los valores de la CESPM.</w:t>
      </w:r>
    </w:p>
    <w:p w:rsidR="006F7063" w:rsidRPr="00A95457" w:rsidRDefault="006F7063" w:rsidP="00CB6851">
      <w:pPr>
        <w:pStyle w:val="Textoindependiente"/>
        <w:numPr>
          <w:ilvl w:val="0"/>
          <w:numId w:val="15"/>
        </w:numPr>
        <w:ind w:left="0" w:firstLine="0"/>
        <w:jc w:val="both"/>
        <w:rPr>
          <w:rFonts w:ascii="Arial" w:hAnsi="Arial" w:cs="Arial"/>
          <w:b w:val="0"/>
          <w:sz w:val="22"/>
          <w:szCs w:val="22"/>
          <w:lang w:val="es-MX"/>
        </w:rPr>
      </w:pPr>
      <w:r w:rsidRPr="00A95457">
        <w:rPr>
          <w:rFonts w:ascii="Arial" w:hAnsi="Arial" w:cs="Arial"/>
          <w:b w:val="0"/>
          <w:sz w:val="22"/>
          <w:szCs w:val="22"/>
          <w:lang w:val="es-MX"/>
        </w:rPr>
        <w:t xml:space="preserve">Llevará a cabo el recuento de los valores. </w:t>
      </w:r>
    </w:p>
    <w:p w:rsidR="006F7063" w:rsidRPr="00A95457" w:rsidRDefault="006F7063" w:rsidP="00CB6851">
      <w:pPr>
        <w:pStyle w:val="Textoindependiente"/>
        <w:numPr>
          <w:ilvl w:val="0"/>
          <w:numId w:val="15"/>
        </w:numPr>
        <w:ind w:left="0" w:firstLine="0"/>
        <w:jc w:val="both"/>
        <w:rPr>
          <w:rFonts w:ascii="Arial" w:hAnsi="Arial" w:cs="Arial"/>
          <w:b w:val="0"/>
          <w:sz w:val="22"/>
          <w:szCs w:val="22"/>
          <w:lang w:val="es-MX"/>
        </w:rPr>
      </w:pPr>
      <w:r w:rsidRPr="00A95457">
        <w:rPr>
          <w:rFonts w:ascii="Arial" w:hAnsi="Arial" w:cs="Arial"/>
          <w:b w:val="0"/>
          <w:sz w:val="22"/>
          <w:szCs w:val="22"/>
          <w:lang w:val="es-MX"/>
        </w:rPr>
        <w:t>Clasificará los billetes por denominación y grado de desgaste. (Billetes presumiblemente falsos, deteriorados, rayados, mutilados, o cualquier otro no mencionado).</w:t>
      </w:r>
    </w:p>
    <w:p w:rsidR="006F7063" w:rsidRPr="00A95457" w:rsidRDefault="006F7063" w:rsidP="00CB6851">
      <w:pPr>
        <w:pStyle w:val="Textoindependiente"/>
        <w:numPr>
          <w:ilvl w:val="0"/>
          <w:numId w:val="15"/>
        </w:numPr>
        <w:ind w:left="0" w:firstLine="0"/>
        <w:jc w:val="both"/>
        <w:rPr>
          <w:rFonts w:ascii="Arial" w:hAnsi="Arial" w:cs="Arial"/>
          <w:b w:val="0"/>
          <w:sz w:val="22"/>
          <w:szCs w:val="22"/>
          <w:lang w:val="es-MX"/>
        </w:rPr>
      </w:pPr>
      <w:r w:rsidRPr="00A95457">
        <w:rPr>
          <w:rFonts w:ascii="Arial" w:hAnsi="Arial" w:cs="Arial"/>
          <w:b w:val="0"/>
          <w:sz w:val="22"/>
          <w:szCs w:val="22"/>
          <w:lang w:val="es-MX"/>
        </w:rPr>
        <w:t>Cuando se presente una diferencia deberá notificar al supervisor para dar evidencia clara del hecho.</w:t>
      </w:r>
    </w:p>
    <w:p w:rsidR="006F7063" w:rsidRPr="00A95457" w:rsidRDefault="006F7063" w:rsidP="00CB6851">
      <w:pPr>
        <w:pStyle w:val="Textoindependiente"/>
        <w:numPr>
          <w:ilvl w:val="0"/>
          <w:numId w:val="15"/>
        </w:numPr>
        <w:ind w:left="0" w:firstLine="0"/>
        <w:jc w:val="both"/>
        <w:rPr>
          <w:rFonts w:ascii="Arial" w:hAnsi="Arial" w:cs="Arial"/>
          <w:b w:val="0"/>
          <w:sz w:val="22"/>
          <w:szCs w:val="22"/>
          <w:lang w:val="es-MX"/>
        </w:rPr>
      </w:pPr>
      <w:r w:rsidRPr="00A95457">
        <w:rPr>
          <w:rFonts w:ascii="Arial" w:hAnsi="Arial" w:cs="Arial"/>
          <w:b w:val="0"/>
          <w:sz w:val="22"/>
          <w:szCs w:val="22"/>
          <w:lang w:val="es-MX"/>
        </w:rPr>
        <w:t xml:space="preserve">Cuando se detecten diferencias deberá notificar a la CESPM a través de acta la cual deberá estar firmada por el cajero verificador y el supervisor que dio fe de la diferencia. </w:t>
      </w:r>
    </w:p>
    <w:p w:rsidR="006F7063" w:rsidRPr="00A95457" w:rsidRDefault="006F7063" w:rsidP="00CB6851">
      <w:pPr>
        <w:pStyle w:val="Textoindependiente"/>
        <w:numPr>
          <w:ilvl w:val="0"/>
          <w:numId w:val="15"/>
        </w:numPr>
        <w:ind w:left="0" w:firstLine="0"/>
        <w:jc w:val="both"/>
        <w:rPr>
          <w:rFonts w:ascii="Arial" w:hAnsi="Arial" w:cs="Arial"/>
          <w:b w:val="0"/>
          <w:sz w:val="22"/>
          <w:szCs w:val="22"/>
          <w:lang w:val="es-MX"/>
        </w:rPr>
      </w:pPr>
      <w:r w:rsidRPr="00A95457">
        <w:rPr>
          <w:rFonts w:ascii="Arial" w:hAnsi="Arial" w:cs="Arial"/>
          <w:b w:val="0"/>
          <w:sz w:val="22"/>
          <w:szCs w:val="22"/>
          <w:lang w:val="es-MX"/>
        </w:rPr>
        <w:t>El proveedor del servicio deber</w:t>
      </w:r>
      <w:r w:rsidRPr="00A95457">
        <w:rPr>
          <w:rFonts w:ascii="Arial" w:hAnsi="Arial" w:cs="Arial"/>
          <w:b w:val="0"/>
          <w:sz w:val="22"/>
          <w:szCs w:val="22"/>
          <w:lang w:val="es-MX" w:eastAsia="zh-CN"/>
        </w:rPr>
        <w:t>á elaborar la ficha de depósito  en caso de sobrante.</w:t>
      </w:r>
    </w:p>
    <w:p w:rsidR="006F7063" w:rsidRPr="00A95457" w:rsidRDefault="006F7063" w:rsidP="00CB6851">
      <w:pPr>
        <w:pStyle w:val="Textoindependiente"/>
        <w:numPr>
          <w:ilvl w:val="0"/>
          <w:numId w:val="15"/>
        </w:numPr>
        <w:ind w:left="0" w:firstLine="0"/>
        <w:jc w:val="both"/>
        <w:rPr>
          <w:rFonts w:ascii="Arial" w:hAnsi="Arial" w:cs="Arial"/>
          <w:b w:val="0"/>
          <w:sz w:val="22"/>
          <w:szCs w:val="22"/>
          <w:lang w:val="es-MX"/>
        </w:rPr>
      </w:pPr>
      <w:r w:rsidRPr="00A95457">
        <w:rPr>
          <w:rFonts w:ascii="Arial" w:hAnsi="Arial" w:cs="Arial"/>
          <w:b w:val="0"/>
          <w:sz w:val="22"/>
          <w:szCs w:val="22"/>
          <w:lang w:val="es-MX" w:eastAsia="zh-CN"/>
        </w:rPr>
        <w:t>El proveedor del servicio deberá dar la autorización del cargo en la institución bancaria  en caso de faltante.</w:t>
      </w:r>
    </w:p>
    <w:p w:rsidR="006F7063" w:rsidRPr="00A95457" w:rsidRDefault="006F7063" w:rsidP="00CB6851">
      <w:pPr>
        <w:pStyle w:val="Textoindependiente"/>
        <w:numPr>
          <w:ilvl w:val="0"/>
          <w:numId w:val="15"/>
        </w:numPr>
        <w:ind w:left="0" w:firstLine="0"/>
        <w:jc w:val="both"/>
        <w:rPr>
          <w:rFonts w:ascii="Arial" w:hAnsi="Arial" w:cs="Arial"/>
          <w:b w:val="0"/>
          <w:sz w:val="22"/>
          <w:szCs w:val="22"/>
          <w:lang w:val="es-MX"/>
        </w:rPr>
      </w:pPr>
      <w:r w:rsidRPr="00A95457">
        <w:rPr>
          <w:rFonts w:ascii="Arial" w:hAnsi="Arial" w:cs="Arial"/>
          <w:b w:val="0"/>
          <w:sz w:val="22"/>
          <w:szCs w:val="22"/>
          <w:lang w:val="es-MX"/>
        </w:rPr>
        <w:t>La CESPM podrá solicitar en cualquier momento la revisión del video de los valores procesados, en caso de diferencias o conocer los procedimientos de revisión de los valores entregados por las zonas comerciales de la CESPM.</w:t>
      </w:r>
    </w:p>
    <w:p w:rsidR="006F7063" w:rsidRPr="00A95457" w:rsidRDefault="006F7063" w:rsidP="00CB6851">
      <w:pPr>
        <w:pStyle w:val="Textoindependiente"/>
        <w:numPr>
          <w:ilvl w:val="0"/>
          <w:numId w:val="15"/>
        </w:numPr>
        <w:ind w:left="0" w:firstLine="0"/>
        <w:jc w:val="both"/>
        <w:rPr>
          <w:rFonts w:ascii="Arial" w:hAnsi="Arial" w:cs="Arial"/>
          <w:b w:val="0"/>
          <w:sz w:val="22"/>
          <w:szCs w:val="22"/>
          <w:lang w:val="es-MX"/>
        </w:rPr>
      </w:pPr>
      <w:r w:rsidRPr="00A95457">
        <w:rPr>
          <w:rFonts w:ascii="Arial" w:hAnsi="Arial" w:cs="Arial"/>
          <w:b w:val="0"/>
          <w:sz w:val="22"/>
          <w:szCs w:val="22"/>
          <w:lang w:val="es-MX"/>
        </w:rPr>
        <w:t xml:space="preserve">La CESPM podrá, en cualquier momento, presentarse previo aviso en las instalaciones del proveedor para supervisar el proceso de valores entregados por las zonas comerciales. </w:t>
      </w:r>
    </w:p>
    <w:p w:rsidR="006F7063" w:rsidRPr="00A95457" w:rsidRDefault="006F7063" w:rsidP="006F7063">
      <w:pPr>
        <w:pStyle w:val="Textoindependiente"/>
        <w:jc w:val="both"/>
        <w:rPr>
          <w:rFonts w:ascii="Arial" w:hAnsi="Arial" w:cs="Arial"/>
          <w:b w:val="0"/>
          <w:sz w:val="22"/>
          <w:szCs w:val="22"/>
          <w:lang w:val="es-MX"/>
        </w:rPr>
      </w:pPr>
    </w:p>
    <w:p w:rsidR="006F7063" w:rsidRPr="00DF7EE2" w:rsidRDefault="006F7063" w:rsidP="006F7063">
      <w:pPr>
        <w:jc w:val="both"/>
        <w:rPr>
          <w:rFonts w:ascii="Arial" w:hAnsi="Arial" w:cs="Arial"/>
          <w:b/>
          <w:bCs/>
          <w:sz w:val="22"/>
          <w:szCs w:val="22"/>
          <w:lang w:val="es-MX"/>
        </w:rPr>
      </w:pPr>
      <w:r w:rsidRPr="00DF7EE2">
        <w:rPr>
          <w:rFonts w:ascii="Arial" w:hAnsi="Arial" w:cs="Arial"/>
          <w:b/>
          <w:bCs/>
          <w:sz w:val="22"/>
          <w:szCs w:val="22"/>
          <w:lang w:val="es-MX"/>
        </w:rPr>
        <w:t>Verificación y selección de billetes en moneda nacional.</w:t>
      </w:r>
    </w:p>
    <w:p w:rsidR="00DF7EE2" w:rsidRPr="00A95457" w:rsidRDefault="00DF7EE2" w:rsidP="006F7063">
      <w:pPr>
        <w:jc w:val="both"/>
        <w:rPr>
          <w:rFonts w:ascii="Arial" w:hAnsi="Arial" w:cs="Arial"/>
          <w:bCs/>
          <w:sz w:val="22"/>
          <w:szCs w:val="22"/>
          <w:lang w:val="es-MX"/>
        </w:rPr>
      </w:pPr>
    </w:p>
    <w:p w:rsidR="006F7063" w:rsidRPr="00DF7EE2" w:rsidRDefault="006F7063" w:rsidP="00CB6851">
      <w:pPr>
        <w:numPr>
          <w:ilvl w:val="0"/>
          <w:numId w:val="16"/>
        </w:numPr>
        <w:jc w:val="both"/>
        <w:rPr>
          <w:rFonts w:ascii="Arial" w:hAnsi="Arial" w:cs="Arial"/>
          <w:b/>
          <w:bCs/>
          <w:sz w:val="22"/>
          <w:szCs w:val="22"/>
          <w:lang w:val="es-MX"/>
        </w:rPr>
      </w:pPr>
      <w:r w:rsidRPr="00A95457">
        <w:rPr>
          <w:rFonts w:ascii="Arial" w:hAnsi="Arial" w:cs="Arial"/>
          <w:bCs/>
          <w:sz w:val="22"/>
          <w:szCs w:val="22"/>
          <w:lang w:val="es-MX"/>
        </w:rPr>
        <w:t xml:space="preserve">- </w:t>
      </w:r>
      <w:r w:rsidRPr="00DF7EE2">
        <w:rPr>
          <w:rFonts w:ascii="Arial" w:hAnsi="Arial" w:cs="Arial"/>
          <w:b/>
          <w:bCs/>
          <w:sz w:val="22"/>
          <w:szCs w:val="22"/>
          <w:lang w:val="es-MX"/>
        </w:rPr>
        <w:t>Cuando se detecten billetes presumiblemente falsos, mutilados cuando éstos se consideren sin valor, o rayados con leyendas políticas o religiosas, en los valores entregados por la zona comercial de la CESPM, se procederá con lo siguiente:</w:t>
      </w:r>
    </w:p>
    <w:p w:rsidR="006F7063" w:rsidRPr="00DF7EE2" w:rsidRDefault="006F7063" w:rsidP="006F7063">
      <w:pPr>
        <w:pStyle w:val="Textoindependiente"/>
        <w:jc w:val="both"/>
        <w:rPr>
          <w:rFonts w:ascii="Arial" w:hAnsi="Arial" w:cs="Arial"/>
          <w:sz w:val="22"/>
          <w:szCs w:val="22"/>
          <w:lang w:val="es-MX"/>
        </w:rPr>
      </w:pPr>
    </w:p>
    <w:p w:rsidR="006F7063" w:rsidRPr="00A95457" w:rsidRDefault="006F7063" w:rsidP="00CB6851">
      <w:pPr>
        <w:pStyle w:val="Ttulo1"/>
        <w:keepNext/>
        <w:numPr>
          <w:ilvl w:val="0"/>
          <w:numId w:val="17"/>
        </w:numPr>
        <w:tabs>
          <w:tab w:val="left" w:pos="432"/>
        </w:tabs>
        <w:spacing w:before="0"/>
        <w:ind w:left="0" w:firstLine="0"/>
        <w:jc w:val="both"/>
        <w:rPr>
          <w:b w:val="0"/>
          <w:bCs/>
          <w:sz w:val="22"/>
          <w:szCs w:val="22"/>
          <w:u w:val="none"/>
          <w:lang w:val="es-MX"/>
        </w:rPr>
      </w:pPr>
      <w:r w:rsidRPr="00A95457">
        <w:rPr>
          <w:b w:val="0"/>
          <w:sz w:val="22"/>
          <w:szCs w:val="22"/>
          <w:u w:val="none"/>
          <w:lang w:val="es-MX"/>
        </w:rPr>
        <w:t>El proveedor del servicio deberá notificar a la CESPM con acta de diferencia,  en la cual se describirá la fecha, monto, zona comercial, domicilio, indicación del parcial donde existió la diferencia, así como las observaciones que se consideren necesarias.</w:t>
      </w:r>
    </w:p>
    <w:p w:rsidR="006F7063" w:rsidRPr="00A95457" w:rsidRDefault="006F7063" w:rsidP="00CB6851">
      <w:pPr>
        <w:pStyle w:val="Textoindependiente"/>
        <w:numPr>
          <w:ilvl w:val="0"/>
          <w:numId w:val="17"/>
        </w:numPr>
        <w:ind w:left="0" w:firstLine="0"/>
        <w:jc w:val="both"/>
        <w:rPr>
          <w:rFonts w:ascii="Arial" w:hAnsi="Arial" w:cs="Arial"/>
          <w:b w:val="0"/>
          <w:sz w:val="22"/>
          <w:szCs w:val="22"/>
          <w:lang w:val="es-MX"/>
        </w:rPr>
      </w:pPr>
      <w:r w:rsidRPr="00A95457">
        <w:rPr>
          <w:rFonts w:ascii="Arial" w:hAnsi="Arial" w:cs="Arial"/>
          <w:b w:val="0"/>
          <w:sz w:val="22"/>
          <w:szCs w:val="22"/>
          <w:lang w:val="es-MX"/>
        </w:rPr>
        <w:t xml:space="preserve">El proveedor deberá solicitar el cargo para corregir el monto del depósito, cuando se detecten billetes presumiblemente falsos, mutilados, cuando éstos se consideren sin valoro rayados con leyendas políticas </w:t>
      </w:r>
      <w:proofErr w:type="spellStart"/>
      <w:r w:rsidRPr="00A95457">
        <w:rPr>
          <w:rFonts w:ascii="Arial" w:hAnsi="Arial" w:cs="Arial"/>
          <w:b w:val="0"/>
          <w:sz w:val="22"/>
          <w:szCs w:val="22"/>
          <w:lang w:val="es-MX"/>
        </w:rPr>
        <w:t>ó</w:t>
      </w:r>
      <w:proofErr w:type="spellEnd"/>
      <w:r w:rsidRPr="00A95457">
        <w:rPr>
          <w:rFonts w:ascii="Arial" w:hAnsi="Arial" w:cs="Arial"/>
          <w:b w:val="0"/>
          <w:sz w:val="22"/>
          <w:szCs w:val="22"/>
          <w:lang w:val="es-MX"/>
        </w:rPr>
        <w:t xml:space="preserve"> religiosas de los valores entregados.</w:t>
      </w:r>
    </w:p>
    <w:p w:rsidR="006F7063" w:rsidRPr="00A95457" w:rsidRDefault="006F7063" w:rsidP="00CB6851">
      <w:pPr>
        <w:pStyle w:val="Textoindependiente"/>
        <w:numPr>
          <w:ilvl w:val="0"/>
          <w:numId w:val="17"/>
        </w:numPr>
        <w:ind w:left="0" w:firstLine="0"/>
        <w:jc w:val="both"/>
        <w:rPr>
          <w:rFonts w:ascii="Arial" w:hAnsi="Arial" w:cs="Arial"/>
          <w:b w:val="0"/>
          <w:sz w:val="22"/>
          <w:szCs w:val="22"/>
          <w:lang w:val="es-MX"/>
        </w:rPr>
      </w:pPr>
      <w:r w:rsidRPr="00A95457">
        <w:rPr>
          <w:rFonts w:ascii="Arial" w:hAnsi="Arial" w:cs="Arial"/>
          <w:b w:val="0"/>
          <w:sz w:val="22"/>
          <w:szCs w:val="22"/>
          <w:lang w:val="es-MX"/>
        </w:rPr>
        <w:t xml:space="preserve">El proveedor del servicio deberá presentar video digital en tiempo real donde se visualice la apertura del envase, número de serie del billete, claridad en los movimientos del proceso y presentación del billete físico al momento de que la CESPM solicite la aclaración y la revisión de video. </w:t>
      </w:r>
    </w:p>
    <w:p w:rsidR="006F7063" w:rsidRPr="00A95457" w:rsidRDefault="006F7063" w:rsidP="00CB6851">
      <w:pPr>
        <w:pStyle w:val="Textoindependiente"/>
        <w:numPr>
          <w:ilvl w:val="0"/>
          <w:numId w:val="17"/>
        </w:numPr>
        <w:ind w:left="0" w:firstLine="0"/>
        <w:jc w:val="both"/>
        <w:rPr>
          <w:rFonts w:ascii="Arial" w:hAnsi="Arial" w:cs="Arial"/>
          <w:b w:val="0"/>
          <w:sz w:val="22"/>
          <w:szCs w:val="22"/>
          <w:lang w:val="es-MX"/>
        </w:rPr>
      </w:pPr>
      <w:r w:rsidRPr="00A95457">
        <w:rPr>
          <w:rFonts w:ascii="Arial" w:hAnsi="Arial" w:cs="Arial"/>
          <w:b w:val="0"/>
          <w:sz w:val="22"/>
          <w:szCs w:val="22"/>
          <w:lang w:val="es-MX"/>
        </w:rPr>
        <w:t xml:space="preserve">El proveedor del servicio designará fecha de revisión de video digital, la cual deberá ser en un plazo máximo de tres (3) días hábiles posteriores a la solicitud de la CESPM, por escrito </w:t>
      </w:r>
      <w:proofErr w:type="spellStart"/>
      <w:r w:rsidRPr="00A95457">
        <w:rPr>
          <w:rFonts w:ascii="Arial" w:hAnsi="Arial" w:cs="Arial"/>
          <w:b w:val="0"/>
          <w:sz w:val="22"/>
          <w:szCs w:val="22"/>
          <w:lang w:val="es-MX"/>
        </w:rPr>
        <w:t>ó</w:t>
      </w:r>
      <w:proofErr w:type="spellEnd"/>
      <w:r w:rsidRPr="00A95457">
        <w:rPr>
          <w:rFonts w:ascii="Arial" w:hAnsi="Arial" w:cs="Arial"/>
          <w:b w:val="0"/>
          <w:sz w:val="22"/>
          <w:szCs w:val="22"/>
          <w:lang w:val="es-MX"/>
        </w:rPr>
        <w:t xml:space="preserve"> correo electrónico. </w:t>
      </w:r>
    </w:p>
    <w:p w:rsidR="006F7063" w:rsidRPr="00A95457" w:rsidRDefault="006F7063" w:rsidP="00CB6851">
      <w:pPr>
        <w:pStyle w:val="Textoindependiente"/>
        <w:numPr>
          <w:ilvl w:val="0"/>
          <w:numId w:val="17"/>
        </w:numPr>
        <w:ind w:left="0" w:firstLine="0"/>
        <w:jc w:val="both"/>
        <w:rPr>
          <w:rFonts w:ascii="Arial" w:hAnsi="Arial" w:cs="Arial"/>
          <w:b w:val="0"/>
          <w:sz w:val="22"/>
          <w:szCs w:val="22"/>
          <w:lang w:val="es-MX"/>
        </w:rPr>
      </w:pPr>
      <w:r w:rsidRPr="00A95457">
        <w:rPr>
          <w:rFonts w:ascii="Arial" w:hAnsi="Arial" w:cs="Arial"/>
          <w:b w:val="0"/>
          <w:sz w:val="22"/>
          <w:szCs w:val="22"/>
          <w:lang w:val="es-MX"/>
        </w:rPr>
        <w:lastRenderedPageBreak/>
        <w:t xml:space="preserve">El proveedor del servicio en los casos de billete presumiblemente falso deberá anotar el número de folio del billete presumiblemente falso. </w:t>
      </w:r>
    </w:p>
    <w:p w:rsidR="006F7063" w:rsidRPr="00A95457" w:rsidRDefault="006F7063" w:rsidP="00CB6851">
      <w:pPr>
        <w:pStyle w:val="Textoindependiente"/>
        <w:numPr>
          <w:ilvl w:val="0"/>
          <w:numId w:val="17"/>
        </w:numPr>
        <w:ind w:left="0" w:firstLine="0"/>
        <w:jc w:val="both"/>
        <w:rPr>
          <w:rFonts w:ascii="Arial" w:hAnsi="Arial" w:cs="Arial"/>
          <w:b w:val="0"/>
          <w:sz w:val="22"/>
          <w:szCs w:val="22"/>
          <w:lang w:val="es-MX"/>
        </w:rPr>
      </w:pPr>
      <w:r w:rsidRPr="00A95457">
        <w:rPr>
          <w:rFonts w:ascii="Arial" w:hAnsi="Arial" w:cs="Arial"/>
          <w:b w:val="0"/>
          <w:sz w:val="22"/>
          <w:szCs w:val="22"/>
          <w:lang w:val="es-MX"/>
        </w:rPr>
        <w:t xml:space="preserve">El proveedor del servicio en los casos de billete mutilado, deberá anotar el número de folio en acta. </w:t>
      </w:r>
    </w:p>
    <w:p w:rsidR="006F7063" w:rsidRPr="00A95457" w:rsidRDefault="006F7063" w:rsidP="00CB6851">
      <w:pPr>
        <w:pStyle w:val="Textoindependiente"/>
        <w:numPr>
          <w:ilvl w:val="0"/>
          <w:numId w:val="17"/>
        </w:numPr>
        <w:ind w:left="0" w:firstLine="0"/>
        <w:jc w:val="both"/>
        <w:rPr>
          <w:rFonts w:ascii="Arial" w:hAnsi="Arial" w:cs="Arial"/>
          <w:b w:val="0"/>
          <w:sz w:val="22"/>
          <w:szCs w:val="22"/>
          <w:lang w:val="es-MX"/>
        </w:rPr>
      </w:pPr>
      <w:r w:rsidRPr="00A95457">
        <w:rPr>
          <w:rFonts w:ascii="Arial" w:hAnsi="Arial" w:cs="Arial"/>
          <w:b w:val="0"/>
          <w:sz w:val="22"/>
          <w:szCs w:val="22"/>
          <w:lang w:val="es-MX"/>
        </w:rPr>
        <w:t xml:space="preserve">El proveedor del servicio en los casos de billete rayados por leyendas políticas o religiosas deberá anotar el número de folio en acta. </w:t>
      </w:r>
    </w:p>
    <w:p w:rsidR="006F7063" w:rsidRPr="00A95457" w:rsidRDefault="006F7063" w:rsidP="00CB6851">
      <w:pPr>
        <w:pStyle w:val="Textoindependiente"/>
        <w:numPr>
          <w:ilvl w:val="0"/>
          <w:numId w:val="17"/>
        </w:numPr>
        <w:ind w:left="0" w:firstLine="0"/>
        <w:jc w:val="both"/>
        <w:rPr>
          <w:rFonts w:ascii="Arial" w:hAnsi="Arial" w:cs="Arial"/>
          <w:b w:val="0"/>
          <w:sz w:val="22"/>
          <w:szCs w:val="22"/>
          <w:lang w:val="es-MX"/>
        </w:rPr>
      </w:pPr>
      <w:r w:rsidRPr="00A95457">
        <w:rPr>
          <w:rFonts w:ascii="Arial" w:hAnsi="Arial" w:cs="Arial"/>
          <w:b w:val="0"/>
          <w:sz w:val="22"/>
          <w:szCs w:val="22"/>
          <w:lang w:val="es-MX"/>
        </w:rPr>
        <w:t>El proveedor del servicio deberá reembolsar en un plazo máximo de tres (3) días hábiles a través de depósito el monto de los valores del día en que se detectó el billete presumiblemente falso, billete mutilado considerado sin valor, o billete rayado por leyendas políticas o religiosas, cuando no se presenten elementos suficientes que demuestren que formaba parte de los valores incluidos en los depósitos envasados por las zonas comerciales, cuando en el video no se muestre en forma clara o no se haya notificado en forma oportuna sobre la diferencia detectada a la Oficina de Ingresos de la CESPM.</w:t>
      </w:r>
    </w:p>
    <w:p w:rsidR="006F7063" w:rsidRPr="00A95457" w:rsidRDefault="006F7063" w:rsidP="00CB6851">
      <w:pPr>
        <w:pStyle w:val="Textoindependiente"/>
        <w:numPr>
          <w:ilvl w:val="0"/>
          <w:numId w:val="17"/>
        </w:numPr>
        <w:ind w:left="0" w:firstLine="0"/>
        <w:jc w:val="both"/>
        <w:rPr>
          <w:rFonts w:ascii="Arial" w:hAnsi="Arial" w:cs="Arial"/>
          <w:b w:val="0"/>
          <w:sz w:val="22"/>
          <w:szCs w:val="22"/>
          <w:lang w:val="es-MX"/>
        </w:rPr>
      </w:pPr>
      <w:r w:rsidRPr="00A95457">
        <w:rPr>
          <w:rFonts w:ascii="Arial" w:hAnsi="Arial" w:cs="Arial"/>
          <w:b w:val="0"/>
          <w:sz w:val="22"/>
          <w:szCs w:val="22"/>
          <w:lang w:val="es-MX"/>
        </w:rPr>
        <w:t>En los casos en los que se considere improcedente la diferencia y ésta no se devuelva en el plazo señalado de (1) día el proveedor del servicio será sancionado.</w:t>
      </w:r>
    </w:p>
    <w:p w:rsidR="006F7063" w:rsidRPr="00F0694C" w:rsidRDefault="006F7063" w:rsidP="006F7063">
      <w:pPr>
        <w:pStyle w:val="Textoindependiente"/>
        <w:jc w:val="both"/>
        <w:rPr>
          <w:rFonts w:ascii="Arial" w:hAnsi="Arial" w:cs="Arial"/>
          <w:sz w:val="22"/>
          <w:szCs w:val="22"/>
          <w:lang w:val="es-MX"/>
        </w:rPr>
      </w:pPr>
    </w:p>
    <w:p w:rsidR="006F7063" w:rsidRPr="00F0694C" w:rsidRDefault="006F7063" w:rsidP="006F7063">
      <w:pPr>
        <w:pStyle w:val="Textoindependiente"/>
        <w:jc w:val="both"/>
        <w:rPr>
          <w:rFonts w:ascii="Arial" w:hAnsi="Arial" w:cs="Arial"/>
          <w:sz w:val="22"/>
          <w:szCs w:val="22"/>
          <w:lang w:val="es-MX"/>
        </w:rPr>
      </w:pPr>
    </w:p>
    <w:p w:rsidR="006F7063" w:rsidRPr="00F0694C" w:rsidRDefault="006F7063" w:rsidP="00CB6851">
      <w:pPr>
        <w:numPr>
          <w:ilvl w:val="0"/>
          <w:numId w:val="18"/>
        </w:numPr>
        <w:jc w:val="both"/>
        <w:rPr>
          <w:rFonts w:ascii="Arial" w:hAnsi="Arial" w:cs="Arial"/>
          <w:b/>
          <w:bCs/>
          <w:sz w:val="22"/>
          <w:szCs w:val="22"/>
          <w:lang w:val="es-MX"/>
        </w:rPr>
      </w:pPr>
      <w:r w:rsidRPr="00F0694C">
        <w:rPr>
          <w:rFonts w:ascii="Arial" w:hAnsi="Arial" w:cs="Arial"/>
          <w:b/>
          <w:bCs/>
          <w:sz w:val="22"/>
          <w:szCs w:val="22"/>
          <w:lang w:val="es-MX"/>
        </w:rPr>
        <w:t>- Cuando exista una diferencia en efectivo y/o cheques:</w:t>
      </w:r>
    </w:p>
    <w:p w:rsidR="006F7063" w:rsidRPr="00F0694C" w:rsidRDefault="006F7063" w:rsidP="006F7063">
      <w:pPr>
        <w:jc w:val="both"/>
        <w:rPr>
          <w:rFonts w:ascii="Arial" w:hAnsi="Arial" w:cs="Arial"/>
          <w:b/>
          <w:bCs/>
          <w:sz w:val="22"/>
          <w:szCs w:val="22"/>
          <w:lang w:val="es-MX"/>
        </w:rPr>
      </w:pPr>
    </w:p>
    <w:p w:rsidR="006F7063" w:rsidRPr="00F0694C" w:rsidRDefault="006F7063" w:rsidP="00CB6851">
      <w:pPr>
        <w:pStyle w:val="Ttulo1"/>
        <w:keepNext/>
        <w:numPr>
          <w:ilvl w:val="0"/>
          <w:numId w:val="19"/>
        </w:numPr>
        <w:tabs>
          <w:tab w:val="left" w:pos="432"/>
        </w:tabs>
        <w:spacing w:before="0"/>
        <w:ind w:left="0" w:firstLine="0"/>
        <w:jc w:val="both"/>
        <w:rPr>
          <w:b w:val="0"/>
          <w:bCs/>
          <w:sz w:val="22"/>
          <w:szCs w:val="22"/>
          <w:lang w:val="es-MX"/>
        </w:rPr>
      </w:pPr>
      <w:r w:rsidRPr="00F0694C">
        <w:rPr>
          <w:b w:val="0"/>
          <w:sz w:val="22"/>
          <w:szCs w:val="22"/>
          <w:lang w:val="es-MX"/>
        </w:rPr>
        <w:t>El proveedor del servicio deberá notificar a la CESPM con acta de diferencia, en la cual se describirá la fecha, monto, zona comercial, domicilio, indicación del parcial donde existió la diferencia, así como las observaciones que se consideren necesarias.</w:t>
      </w:r>
    </w:p>
    <w:p w:rsidR="006F7063" w:rsidRPr="00F0694C" w:rsidRDefault="006F7063" w:rsidP="00CB6851">
      <w:pPr>
        <w:pStyle w:val="Ttulo1"/>
        <w:keepNext/>
        <w:numPr>
          <w:ilvl w:val="0"/>
          <w:numId w:val="19"/>
        </w:numPr>
        <w:tabs>
          <w:tab w:val="left" w:pos="432"/>
        </w:tabs>
        <w:spacing w:before="0"/>
        <w:ind w:left="0" w:firstLine="0"/>
        <w:jc w:val="both"/>
        <w:rPr>
          <w:b w:val="0"/>
          <w:bCs/>
          <w:sz w:val="22"/>
          <w:szCs w:val="22"/>
          <w:lang w:val="es-MX"/>
        </w:rPr>
      </w:pPr>
      <w:r w:rsidRPr="00F0694C">
        <w:rPr>
          <w:b w:val="0"/>
          <w:sz w:val="22"/>
          <w:szCs w:val="22"/>
          <w:lang w:val="es-MX"/>
        </w:rPr>
        <w:t>El proveedor del servicio deberá brindar los elementos suficientes que aseguren y demuestren que la diferencia se determinó en los valores entregados por las zonas comerciales de la CESPM.</w:t>
      </w:r>
    </w:p>
    <w:p w:rsidR="006F7063" w:rsidRPr="00F0694C" w:rsidRDefault="006F7063" w:rsidP="00CB6851">
      <w:pPr>
        <w:pStyle w:val="Ttulo1"/>
        <w:keepNext/>
        <w:numPr>
          <w:ilvl w:val="0"/>
          <w:numId w:val="19"/>
        </w:numPr>
        <w:tabs>
          <w:tab w:val="left" w:pos="432"/>
        </w:tabs>
        <w:spacing w:before="0"/>
        <w:ind w:left="0" w:firstLine="0"/>
        <w:jc w:val="both"/>
        <w:rPr>
          <w:b w:val="0"/>
          <w:bCs/>
          <w:sz w:val="22"/>
          <w:szCs w:val="22"/>
          <w:lang w:val="es-MX"/>
        </w:rPr>
      </w:pPr>
      <w:r w:rsidRPr="00F0694C">
        <w:rPr>
          <w:b w:val="0"/>
          <w:sz w:val="22"/>
          <w:szCs w:val="22"/>
          <w:lang w:val="es-MX"/>
        </w:rPr>
        <w:t xml:space="preserve">El proveedor del servicio deberá solicitar el </w:t>
      </w:r>
      <w:r w:rsidRPr="00F0694C">
        <w:rPr>
          <w:sz w:val="22"/>
          <w:szCs w:val="22"/>
          <w:lang w:val="es-MX"/>
        </w:rPr>
        <w:t>cargo</w:t>
      </w:r>
      <w:r w:rsidRPr="00F0694C">
        <w:rPr>
          <w:b w:val="0"/>
          <w:sz w:val="22"/>
          <w:szCs w:val="22"/>
          <w:lang w:val="es-MX"/>
        </w:rPr>
        <w:t xml:space="preserve"> para corregir el monto del depósito, cuando se detecte una diferencia como faltante en los valores entregados para depósito.</w:t>
      </w:r>
    </w:p>
    <w:p w:rsidR="006F7063" w:rsidRPr="00F0694C" w:rsidRDefault="006F7063" w:rsidP="00CB6851">
      <w:pPr>
        <w:pStyle w:val="Ttulo1"/>
        <w:keepNext/>
        <w:numPr>
          <w:ilvl w:val="0"/>
          <w:numId w:val="19"/>
        </w:numPr>
        <w:tabs>
          <w:tab w:val="left" w:pos="432"/>
        </w:tabs>
        <w:spacing w:before="0"/>
        <w:ind w:left="0" w:firstLine="0"/>
        <w:jc w:val="both"/>
        <w:rPr>
          <w:b w:val="0"/>
          <w:bCs/>
          <w:sz w:val="22"/>
          <w:szCs w:val="22"/>
          <w:lang w:val="es-MX"/>
        </w:rPr>
      </w:pPr>
      <w:r w:rsidRPr="00F0694C">
        <w:rPr>
          <w:b w:val="0"/>
          <w:sz w:val="22"/>
          <w:szCs w:val="22"/>
          <w:lang w:val="es-MX"/>
        </w:rPr>
        <w:t xml:space="preserve">El proveedor del servicio deberá solicitar el </w:t>
      </w:r>
      <w:r w:rsidRPr="00F0694C">
        <w:rPr>
          <w:sz w:val="22"/>
          <w:szCs w:val="22"/>
          <w:lang w:val="es-MX"/>
        </w:rPr>
        <w:t>abono</w:t>
      </w:r>
      <w:r w:rsidRPr="00F0694C">
        <w:rPr>
          <w:b w:val="0"/>
          <w:sz w:val="22"/>
          <w:szCs w:val="22"/>
          <w:lang w:val="es-MX"/>
        </w:rPr>
        <w:t xml:space="preserve"> del monto sobrante detectado en los valores entregados para depósito.  </w:t>
      </w:r>
    </w:p>
    <w:p w:rsidR="006F7063" w:rsidRPr="00F0694C" w:rsidRDefault="006F7063" w:rsidP="00CB6851">
      <w:pPr>
        <w:pStyle w:val="Ttulo1"/>
        <w:keepNext/>
        <w:numPr>
          <w:ilvl w:val="0"/>
          <w:numId w:val="19"/>
        </w:numPr>
        <w:tabs>
          <w:tab w:val="left" w:pos="432"/>
        </w:tabs>
        <w:spacing w:before="0"/>
        <w:ind w:left="0" w:firstLine="0"/>
        <w:jc w:val="both"/>
        <w:rPr>
          <w:b w:val="0"/>
          <w:bCs/>
          <w:sz w:val="22"/>
          <w:szCs w:val="22"/>
          <w:lang w:val="es-MX"/>
        </w:rPr>
      </w:pPr>
      <w:r w:rsidRPr="00F0694C">
        <w:rPr>
          <w:b w:val="0"/>
          <w:sz w:val="22"/>
          <w:szCs w:val="22"/>
          <w:lang w:val="es-MX"/>
        </w:rPr>
        <w:t>El proveedor del servicio deberá presentar video digital en tiempo real donde se visualice la apertura del envase, identificación del mazo o parcial, conteo en máquina contadora de billetes, conteo 1 X 1 manualmente para dar evidencia visual clara de la diferencia.</w:t>
      </w:r>
    </w:p>
    <w:p w:rsidR="006F7063" w:rsidRPr="00A95457" w:rsidRDefault="006F7063" w:rsidP="00CB6851">
      <w:pPr>
        <w:pStyle w:val="Ttulo1"/>
        <w:keepNext/>
        <w:numPr>
          <w:ilvl w:val="0"/>
          <w:numId w:val="19"/>
        </w:numPr>
        <w:tabs>
          <w:tab w:val="left" w:pos="432"/>
        </w:tabs>
        <w:spacing w:before="0"/>
        <w:ind w:left="0" w:firstLine="0"/>
        <w:jc w:val="both"/>
        <w:rPr>
          <w:b w:val="0"/>
          <w:bCs/>
          <w:sz w:val="22"/>
          <w:szCs w:val="22"/>
          <w:lang w:val="es-MX"/>
        </w:rPr>
      </w:pPr>
      <w:r w:rsidRPr="00F0694C">
        <w:rPr>
          <w:b w:val="0"/>
          <w:sz w:val="22"/>
          <w:szCs w:val="22"/>
          <w:lang w:val="es-MX"/>
        </w:rPr>
        <w:t>El proveedor del servicio deberá reembolsar en un plazo máximo de un (1) día hábil               mediante ficha  de depósito el monto de los valores que resultaron como diferencia en el depósito del día correspondiente, cuando no se presenten elementos suficientes que demuestren que fue entregado por la zona comercial dentro de la remesa del envase para el depósito de los valores,  cuando en el video no se muestre en forma clara o no se haya notificado en forma oportuna sobre la diferencia detectada a la Oficina de Ingresos de la CESPM.</w:t>
      </w:r>
    </w:p>
    <w:p w:rsidR="006F7063" w:rsidRPr="00F0694C" w:rsidRDefault="006F7063" w:rsidP="006F7063">
      <w:pPr>
        <w:pStyle w:val="Ttulo1"/>
        <w:jc w:val="both"/>
        <w:rPr>
          <w:sz w:val="22"/>
          <w:szCs w:val="22"/>
          <w:lang w:val="es-MX"/>
        </w:rPr>
      </w:pPr>
      <w:r w:rsidRPr="00F0694C">
        <w:rPr>
          <w:sz w:val="22"/>
          <w:szCs w:val="22"/>
          <w:lang w:val="es-MX"/>
        </w:rPr>
        <w:t>El proveedor del servicio deberá programar la revisión de los vídeos en días hábiles de 9:00 AM a 12:00 PM.</w:t>
      </w:r>
    </w:p>
    <w:p w:rsidR="006F7063" w:rsidRPr="00F0694C" w:rsidRDefault="006F7063" w:rsidP="006F7063">
      <w:pPr>
        <w:rPr>
          <w:rFonts w:ascii="Arial" w:hAnsi="Arial" w:cs="Arial"/>
          <w:sz w:val="22"/>
          <w:szCs w:val="22"/>
          <w:lang w:val="es-MX"/>
        </w:rPr>
      </w:pPr>
    </w:p>
    <w:p w:rsidR="006F7063" w:rsidRPr="00023ACD" w:rsidRDefault="006F7063" w:rsidP="006F7063">
      <w:pPr>
        <w:pStyle w:val="ListParagraph1"/>
        <w:spacing w:after="0" w:line="240" w:lineRule="auto"/>
        <w:ind w:left="0"/>
        <w:rPr>
          <w:rFonts w:ascii="Arial" w:hAnsi="Arial" w:cs="Arial"/>
          <w:sz w:val="22"/>
          <w:szCs w:val="22"/>
          <w:lang w:val="es-MX"/>
        </w:rPr>
      </w:pPr>
      <w:r w:rsidRPr="00023ACD">
        <w:rPr>
          <w:rFonts w:ascii="Arial" w:hAnsi="Arial" w:cs="Arial"/>
          <w:b/>
          <w:bCs/>
          <w:sz w:val="22"/>
          <w:szCs w:val="22"/>
          <w:lang w:val="es-MX"/>
        </w:rPr>
        <w:t>3.-  Depósito</w:t>
      </w:r>
    </w:p>
    <w:p w:rsidR="006F7063" w:rsidRPr="00A95457" w:rsidRDefault="006F7063" w:rsidP="006F7063">
      <w:pPr>
        <w:pStyle w:val="Textoindependiente"/>
        <w:ind w:leftChars="100" w:left="465" w:hangingChars="120" w:hanging="265"/>
        <w:jc w:val="both"/>
        <w:rPr>
          <w:rFonts w:ascii="Arial" w:hAnsi="Arial" w:cs="Arial"/>
          <w:b w:val="0"/>
          <w:bCs/>
          <w:sz w:val="20"/>
          <w:lang w:val="es-MX"/>
        </w:rPr>
      </w:pPr>
      <w:r w:rsidRPr="00023ACD">
        <w:rPr>
          <w:rFonts w:ascii="Arial" w:hAnsi="Arial" w:cs="Arial"/>
          <w:bCs/>
          <w:sz w:val="22"/>
          <w:szCs w:val="22"/>
          <w:lang w:val="es-MX"/>
        </w:rPr>
        <w:t xml:space="preserve"> </w:t>
      </w:r>
      <w:r w:rsidRPr="00A95457">
        <w:rPr>
          <w:rFonts w:ascii="Arial" w:hAnsi="Arial" w:cs="Arial"/>
          <w:b w:val="0"/>
          <w:bCs/>
          <w:sz w:val="20"/>
          <w:lang w:val="es-MX"/>
        </w:rPr>
        <w:t xml:space="preserve">1) El proveedor del servicio deberá enviar el archivo electrónico del detalle de los depósitos que deberán ser acreditados por la institución bancaria que designe la CESPM. </w:t>
      </w:r>
    </w:p>
    <w:p w:rsidR="006F7063" w:rsidRPr="00A95457" w:rsidRDefault="006F7063" w:rsidP="00A95457">
      <w:pPr>
        <w:pStyle w:val="Textoindependiente"/>
        <w:ind w:leftChars="100" w:left="440" w:hangingChars="120" w:hanging="240"/>
        <w:jc w:val="both"/>
        <w:rPr>
          <w:rFonts w:ascii="Arial" w:hAnsi="Arial" w:cs="Arial"/>
          <w:b w:val="0"/>
          <w:bCs/>
          <w:sz w:val="20"/>
          <w:lang w:val="es-MX"/>
        </w:rPr>
      </w:pPr>
      <w:r w:rsidRPr="00A95457">
        <w:rPr>
          <w:rFonts w:ascii="Arial" w:hAnsi="Arial" w:cs="Arial"/>
          <w:b w:val="0"/>
          <w:bCs/>
          <w:sz w:val="20"/>
          <w:lang w:val="es-MX"/>
        </w:rPr>
        <w:t xml:space="preserve">2) La CESPM notificará por escrito los datos de la(s) cuenta(s) y la institución bancaria donde deberán ser depositados los valores. </w:t>
      </w:r>
    </w:p>
    <w:p w:rsidR="006F7063" w:rsidRPr="00A95457" w:rsidRDefault="006F7063" w:rsidP="006F7063">
      <w:pPr>
        <w:pStyle w:val="Textoindependiente"/>
        <w:jc w:val="both"/>
        <w:rPr>
          <w:rFonts w:ascii="Arial" w:hAnsi="Arial" w:cs="Arial"/>
          <w:b w:val="0"/>
          <w:bCs/>
          <w:sz w:val="20"/>
          <w:lang w:val="es-MX"/>
        </w:rPr>
      </w:pPr>
      <w:r w:rsidRPr="00A95457">
        <w:rPr>
          <w:rFonts w:ascii="Arial" w:hAnsi="Arial" w:cs="Arial"/>
          <w:b w:val="0"/>
          <w:bCs/>
          <w:sz w:val="20"/>
          <w:lang w:val="es-MX"/>
        </w:rPr>
        <w:lastRenderedPageBreak/>
        <w:t xml:space="preserve">    3) El proveedor del servicio deberá hacer la entrega de los valores a la institución bancaria a más tardar a las 8:00 A.M. del día hábil inmediato posterior a la recolección de los valores.</w:t>
      </w:r>
    </w:p>
    <w:p w:rsidR="006F7063" w:rsidRDefault="006F7063" w:rsidP="006F7063">
      <w:pPr>
        <w:pStyle w:val="ListParagraph1"/>
        <w:spacing w:after="0" w:line="240" w:lineRule="auto"/>
        <w:ind w:left="0"/>
        <w:jc w:val="both"/>
        <w:rPr>
          <w:rFonts w:ascii="Arial" w:hAnsi="Arial" w:cs="Arial"/>
          <w:b/>
          <w:sz w:val="22"/>
          <w:szCs w:val="22"/>
          <w:lang w:val="es-MX"/>
        </w:rPr>
      </w:pPr>
    </w:p>
    <w:p w:rsidR="006F7063" w:rsidRPr="00F0694C" w:rsidRDefault="006F7063" w:rsidP="006F7063">
      <w:pPr>
        <w:pStyle w:val="ListParagraph1"/>
        <w:spacing w:after="0" w:line="240" w:lineRule="auto"/>
        <w:ind w:left="0"/>
        <w:jc w:val="both"/>
        <w:rPr>
          <w:rFonts w:ascii="Arial" w:hAnsi="Arial" w:cs="Arial"/>
          <w:b/>
          <w:sz w:val="22"/>
          <w:szCs w:val="22"/>
          <w:u w:val="single"/>
          <w:lang w:val="es-MX"/>
        </w:rPr>
      </w:pPr>
      <w:r w:rsidRPr="00F0694C">
        <w:rPr>
          <w:rFonts w:ascii="Arial" w:hAnsi="Arial" w:cs="Arial"/>
          <w:b/>
          <w:sz w:val="22"/>
          <w:szCs w:val="22"/>
          <w:lang w:val="es-MX"/>
        </w:rPr>
        <w:t>4.-  Entrega de documentación</w:t>
      </w:r>
    </w:p>
    <w:p w:rsidR="006F7063" w:rsidRPr="00F0694C" w:rsidRDefault="006F7063" w:rsidP="006F7063">
      <w:pPr>
        <w:jc w:val="both"/>
        <w:rPr>
          <w:rFonts w:ascii="Arial" w:hAnsi="Arial" w:cs="Arial"/>
          <w:sz w:val="22"/>
          <w:szCs w:val="22"/>
          <w:lang w:val="es-MX"/>
        </w:rPr>
      </w:pPr>
      <w:r w:rsidRPr="00F0694C">
        <w:rPr>
          <w:rFonts w:ascii="Arial" w:hAnsi="Arial" w:cs="Arial"/>
          <w:sz w:val="22"/>
          <w:szCs w:val="22"/>
          <w:lang w:val="es-MX"/>
        </w:rPr>
        <w:t xml:space="preserve">El proveedor del servicio deberá entregar sin costo alguno para la CESPM, a más tardar a las            9:00 AM.  Del día inmediato posterior, el detalle de los depósitos recibidos por zonas, especificando diferencias, en la Oficina de Ingresos, ubicada en Calle Río Sinaloa 1399, Colonia Vallarta, Mexicali, B.C.; así como las actas de información del resultado del proceso de los valores por diferencias, o cualquier situación que se considere conveniente que deba ser notificada.  </w:t>
      </w:r>
    </w:p>
    <w:p w:rsidR="006F7063" w:rsidRPr="00F0694C" w:rsidRDefault="006F7063" w:rsidP="006F7063">
      <w:pPr>
        <w:jc w:val="both"/>
        <w:rPr>
          <w:rFonts w:ascii="Arial" w:hAnsi="Arial" w:cs="Arial"/>
          <w:sz w:val="22"/>
          <w:szCs w:val="22"/>
          <w:lang w:val="es-MX"/>
        </w:rPr>
      </w:pPr>
    </w:p>
    <w:p w:rsidR="006F7063" w:rsidRPr="00F0694C" w:rsidRDefault="006F7063" w:rsidP="006F7063">
      <w:pPr>
        <w:jc w:val="both"/>
        <w:rPr>
          <w:rFonts w:ascii="Arial" w:hAnsi="Arial" w:cs="Arial"/>
          <w:sz w:val="22"/>
          <w:szCs w:val="22"/>
          <w:lang w:val="es-MX"/>
        </w:rPr>
      </w:pPr>
    </w:p>
    <w:p w:rsidR="006F7063" w:rsidRPr="00F0694C" w:rsidRDefault="006F7063" w:rsidP="006F7063">
      <w:pPr>
        <w:pStyle w:val="Ttulo9"/>
        <w:numPr>
          <w:ilvl w:val="8"/>
          <w:numId w:val="0"/>
        </w:numPr>
        <w:rPr>
          <w:i/>
          <w:iCs/>
          <w:sz w:val="22"/>
          <w:szCs w:val="22"/>
          <w:lang w:val="es-MX"/>
        </w:rPr>
      </w:pPr>
      <w:r w:rsidRPr="00F0694C">
        <w:rPr>
          <w:sz w:val="22"/>
          <w:szCs w:val="22"/>
          <w:lang w:val="es-MX"/>
        </w:rPr>
        <w:t>INFORMACIÓN COMPLEMENTARIA</w:t>
      </w:r>
    </w:p>
    <w:p w:rsidR="006F7063" w:rsidRPr="00F0694C" w:rsidRDefault="006F7063" w:rsidP="006F7063">
      <w:pPr>
        <w:jc w:val="both"/>
        <w:rPr>
          <w:rFonts w:ascii="Arial" w:hAnsi="Arial" w:cs="Arial"/>
          <w:b/>
          <w:bCs/>
          <w:sz w:val="22"/>
          <w:szCs w:val="22"/>
          <w:lang w:val="es-MX"/>
        </w:rPr>
      </w:pPr>
    </w:p>
    <w:p w:rsidR="006F7063" w:rsidRPr="00F0694C" w:rsidRDefault="006F7063" w:rsidP="006F7063">
      <w:pPr>
        <w:jc w:val="both"/>
        <w:rPr>
          <w:rFonts w:ascii="Arial" w:hAnsi="Arial" w:cs="Arial"/>
          <w:b/>
          <w:bCs/>
          <w:sz w:val="22"/>
          <w:szCs w:val="22"/>
          <w:u w:val="single"/>
          <w:lang w:val="es-MX"/>
        </w:rPr>
      </w:pPr>
      <w:r w:rsidRPr="00F0694C">
        <w:rPr>
          <w:rFonts w:ascii="Arial" w:hAnsi="Arial" w:cs="Arial"/>
          <w:b/>
          <w:bCs/>
          <w:sz w:val="22"/>
          <w:szCs w:val="22"/>
          <w:u w:val="single"/>
          <w:lang w:val="es-MX"/>
        </w:rPr>
        <w:t>MATERIAL OPERATIVO</w:t>
      </w:r>
    </w:p>
    <w:p w:rsidR="006F7063" w:rsidRPr="00F0694C" w:rsidRDefault="006F7063" w:rsidP="006F7063">
      <w:pPr>
        <w:jc w:val="both"/>
        <w:rPr>
          <w:rFonts w:ascii="Arial" w:hAnsi="Arial" w:cs="Arial"/>
          <w:b/>
          <w:bCs/>
          <w:sz w:val="22"/>
          <w:szCs w:val="22"/>
          <w:u w:val="single"/>
          <w:lang w:val="es-MX"/>
        </w:rPr>
      </w:pPr>
    </w:p>
    <w:p w:rsidR="006F7063" w:rsidRPr="00F0694C" w:rsidRDefault="006F7063" w:rsidP="006F7063">
      <w:pPr>
        <w:jc w:val="both"/>
        <w:rPr>
          <w:rFonts w:ascii="Arial" w:hAnsi="Arial" w:cs="Arial"/>
          <w:sz w:val="22"/>
          <w:szCs w:val="22"/>
          <w:lang w:val="es-MX"/>
        </w:rPr>
      </w:pPr>
      <w:r w:rsidRPr="00F0694C">
        <w:rPr>
          <w:rFonts w:ascii="Arial" w:hAnsi="Arial" w:cs="Arial"/>
          <w:sz w:val="22"/>
          <w:szCs w:val="22"/>
          <w:lang w:val="es-MX"/>
        </w:rPr>
        <w:t xml:space="preserve">El proveedor del servicio deberá proporcionar los insumos requeridos para la operación diaria en el servicio de traslado y proceso de valores </w:t>
      </w:r>
      <w:r w:rsidRPr="00F0694C">
        <w:rPr>
          <w:rFonts w:ascii="Arial" w:hAnsi="Arial" w:cs="Arial"/>
          <w:b/>
          <w:bCs/>
          <w:sz w:val="22"/>
          <w:szCs w:val="22"/>
          <w:lang w:val="es-MX"/>
        </w:rPr>
        <w:t>sin costo</w:t>
      </w:r>
      <w:r w:rsidRPr="00F0694C">
        <w:rPr>
          <w:rFonts w:ascii="Arial" w:hAnsi="Arial" w:cs="Arial"/>
          <w:sz w:val="22"/>
          <w:szCs w:val="22"/>
          <w:lang w:val="es-MX"/>
        </w:rPr>
        <w:t xml:space="preserve"> para la CESPM</w:t>
      </w:r>
      <w:r>
        <w:rPr>
          <w:rFonts w:ascii="Arial" w:hAnsi="Arial" w:cs="Arial"/>
          <w:sz w:val="22"/>
          <w:szCs w:val="22"/>
          <w:lang w:val="es-MX"/>
        </w:rPr>
        <w:t>, por considerarse como parte integral del servicio</w:t>
      </w:r>
      <w:r w:rsidRPr="00F0694C">
        <w:rPr>
          <w:rFonts w:ascii="Arial" w:hAnsi="Arial" w:cs="Arial"/>
          <w:sz w:val="22"/>
          <w:szCs w:val="22"/>
          <w:lang w:val="es-MX"/>
        </w:rPr>
        <w:t>:</w:t>
      </w:r>
    </w:p>
    <w:p w:rsidR="006F7063" w:rsidRPr="00F0694C" w:rsidRDefault="006F7063" w:rsidP="00CB6851">
      <w:pPr>
        <w:numPr>
          <w:ilvl w:val="0"/>
          <w:numId w:val="20"/>
        </w:numPr>
        <w:ind w:left="0" w:firstLine="0"/>
        <w:jc w:val="both"/>
        <w:rPr>
          <w:rFonts w:ascii="Arial" w:hAnsi="Arial" w:cs="Arial"/>
          <w:sz w:val="22"/>
          <w:szCs w:val="22"/>
          <w:lang w:val="es-MX"/>
        </w:rPr>
      </w:pPr>
      <w:r w:rsidRPr="00F0694C">
        <w:rPr>
          <w:rFonts w:ascii="Arial" w:hAnsi="Arial" w:cs="Arial"/>
          <w:sz w:val="22"/>
          <w:szCs w:val="22"/>
          <w:lang w:val="es-MX"/>
        </w:rPr>
        <w:t xml:space="preserve">Envase </w:t>
      </w:r>
      <w:proofErr w:type="spellStart"/>
      <w:r w:rsidRPr="00F0694C">
        <w:rPr>
          <w:rFonts w:ascii="Arial" w:hAnsi="Arial" w:cs="Arial"/>
          <w:sz w:val="22"/>
          <w:szCs w:val="22"/>
          <w:lang w:val="es-MX"/>
        </w:rPr>
        <w:t>segurisello</w:t>
      </w:r>
      <w:proofErr w:type="spellEnd"/>
    </w:p>
    <w:p w:rsidR="006F7063" w:rsidRPr="00F0694C" w:rsidRDefault="006F7063" w:rsidP="00CB6851">
      <w:pPr>
        <w:numPr>
          <w:ilvl w:val="0"/>
          <w:numId w:val="20"/>
        </w:numPr>
        <w:ind w:left="0" w:firstLine="0"/>
        <w:jc w:val="both"/>
        <w:rPr>
          <w:rFonts w:ascii="Arial" w:hAnsi="Arial" w:cs="Arial"/>
          <w:sz w:val="22"/>
          <w:szCs w:val="22"/>
          <w:lang w:val="es-MX"/>
        </w:rPr>
      </w:pPr>
      <w:r w:rsidRPr="00F0694C">
        <w:rPr>
          <w:rFonts w:ascii="Arial" w:hAnsi="Arial" w:cs="Arial"/>
          <w:sz w:val="22"/>
          <w:szCs w:val="22"/>
          <w:lang w:val="es-MX"/>
        </w:rPr>
        <w:t>Comprobante de servicio de traslado y proceso de valores</w:t>
      </w:r>
    </w:p>
    <w:p w:rsidR="006F7063" w:rsidRPr="00F0694C" w:rsidRDefault="006F7063" w:rsidP="006F7063">
      <w:pPr>
        <w:jc w:val="both"/>
        <w:rPr>
          <w:rFonts w:ascii="Arial" w:hAnsi="Arial" w:cs="Arial"/>
          <w:sz w:val="22"/>
          <w:szCs w:val="22"/>
          <w:lang w:val="es-MX"/>
        </w:rPr>
      </w:pPr>
    </w:p>
    <w:p w:rsidR="006F7063" w:rsidRPr="006F7063" w:rsidRDefault="006F7063" w:rsidP="006F7063">
      <w:pPr>
        <w:jc w:val="both"/>
        <w:rPr>
          <w:rFonts w:ascii="Arial" w:hAnsi="Arial" w:cs="Arial"/>
          <w:sz w:val="22"/>
          <w:szCs w:val="22"/>
          <w:lang w:val="es-MX"/>
        </w:rPr>
      </w:pPr>
      <w:r w:rsidRPr="006F7063">
        <w:rPr>
          <w:rFonts w:ascii="Arial" w:hAnsi="Arial" w:cs="Arial"/>
          <w:sz w:val="22"/>
          <w:szCs w:val="22"/>
          <w:lang w:val="es-MX"/>
        </w:rPr>
        <w:t xml:space="preserve">Los campos para llenado que debe contener el comprobante del servicio: </w:t>
      </w:r>
    </w:p>
    <w:p w:rsidR="006F7063" w:rsidRPr="006F7063" w:rsidRDefault="006F7063" w:rsidP="006F7063">
      <w:pPr>
        <w:jc w:val="both"/>
        <w:rPr>
          <w:rFonts w:ascii="Arial" w:hAnsi="Arial" w:cs="Arial"/>
          <w:sz w:val="22"/>
          <w:szCs w:val="22"/>
          <w:lang w:val="es-MX"/>
        </w:rPr>
      </w:pPr>
      <w:r w:rsidRPr="006F7063">
        <w:rPr>
          <w:rFonts w:ascii="Arial" w:hAnsi="Arial" w:cs="Arial"/>
          <w:sz w:val="22"/>
          <w:szCs w:val="22"/>
          <w:lang w:val="es-MX"/>
        </w:rPr>
        <w:t>Nombre de la CESPM.</w:t>
      </w:r>
    </w:p>
    <w:p w:rsidR="006F7063" w:rsidRPr="006F7063" w:rsidRDefault="006F7063" w:rsidP="006F7063">
      <w:pPr>
        <w:jc w:val="both"/>
        <w:rPr>
          <w:rFonts w:ascii="Arial" w:hAnsi="Arial" w:cs="Arial"/>
          <w:sz w:val="22"/>
          <w:szCs w:val="22"/>
          <w:lang w:val="es-MX"/>
        </w:rPr>
      </w:pPr>
      <w:r w:rsidRPr="006F7063">
        <w:rPr>
          <w:rFonts w:ascii="Arial" w:hAnsi="Arial" w:cs="Arial"/>
          <w:sz w:val="22"/>
          <w:szCs w:val="22"/>
          <w:lang w:val="es-MX"/>
        </w:rPr>
        <w:t>Nombre de la zona comercial y/</w:t>
      </w:r>
      <w:proofErr w:type="spellStart"/>
      <w:r w:rsidRPr="006F7063">
        <w:rPr>
          <w:rFonts w:ascii="Arial" w:hAnsi="Arial" w:cs="Arial"/>
          <w:sz w:val="22"/>
          <w:szCs w:val="22"/>
          <w:lang w:val="es-MX"/>
        </w:rPr>
        <w:t>o</w:t>
      </w:r>
      <w:proofErr w:type="spellEnd"/>
      <w:r w:rsidRPr="006F7063">
        <w:rPr>
          <w:rFonts w:ascii="Arial" w:hAnsi="Arial" w:cs="Arial"/>
          <w:sz w:val="22"/>
          <w:szCs w:val="22"/>
          <w:lang w:val="es-MX"/>
        </w:rPr>
        <w:t xml:space="preserve"> oficina de recaudación que entrega los valores.</w:t>
      </w:r>
    </w:p>
    <w:p w:rsidR="006F7063" w:rsidRPr="006F7063" w:rsidRDefault="006F7063" w:rsidP="006F7063">
      <w:pPr>
        <w:jc w:val="both"/>
        <w:rPr>
          <w:rFonts w:ascii="Arial" w:hAnsi="Arial" w:cs="Arial"/>
          <w:sz w:val="22"/>
          <w:szCs w:val="22"/>
          <w:lang w:val="es-MX"/>
        </w:rPr>
      </w:pPr>
      <w:r w:rsidRPr="006F7063">
        <w:rPr>
          <w:rFonts w:ascii="Arial" w:hAnsi="Arial" w:cs="Arial"/>
          <w:sz w:val="22"/>
          <w:szCs w:val="22"/>
          <w:lang w:val="es-MX"/>
        </w:rPr>
        <w:t>Domicilio.</w:t>
      </w:r>
    </w:p>
    <w:p w:rsidR="006F7063" w:rsidRPr="006F7063" w:rsidRDefault="006F7063" w:rsidP="006F7063">
      <w:pPr>
        <w:jc w:val="both"/>
        <w:rPr>
          <w:rFonts w:ascii="Arial" w:hAnsi="Arial" w:cs="Arial"/>
          <w:sz w:val="22"/>
          <w:szCs w:val="22"/>
          <w:lang w:val="es-MX"/>
        </w:rPr>
      </w:pPr>
      <w:r w:rsidRPr="006F7063">
        <w:rPr>
          <w:rFonts w:ascii="Arial" w:hAnsi="Arial" w:cs="Arial"/>
          <w:sz w:val="22"/>
          <w:szCs w:val="22"/>
          <w:lang w:val="es-MX"/>
        </w:rPr>
        <w:t>Nombre del proveedor.</w:t>
      </w:r>
    </w:p>
    <w:p w:rsidR="006F7063" w:rsidRPr="006F7063" w:rsidRDefault="006F7063" w:rsidP="006F7063">
      <w:pPr>
        <w:jc w:val="both"/>
        <w:rPr>
          <w:rFonts w:ascii="Arial" w:hAnsi="Arial" w:cs="Arial"/>
          <w:sz w:val="22"/>
          <w:szCs w:val="22"/>
          <w:lang w:val="es-MX"/>
        </w:rPr>
      </w:pPr>
      <w:r w:rsidRPr="006F7063">
        <w:rPr>
          <w:rFonts w:ascii="Arial" w:hAnsi="Arial" w:cs="Arial"/>
          <w:sz w:val="22"/>
          <w:szCs w:val="22"/>
          <w:lang w:val="es-MX"/>
        </w:rPr>
        <w:t>Fecha.</w:t>
      </w:r>
    </w:p>
    <w:p w:rsidR="006F7063" w:rsidRPr="006F7063" w:rsidRDefault="006F7063" w:rsidP="006F7063">
      <w:pPr>
        <w:jc w:val="both"/>
        <w:rPr>
          <w:rFonts w:ascii="Arial" w:hAnsi="Arial" w:cs="Arial"/>
          <w:sz w:val="22"/>
          <w:szCs w:val="22"/>
          <w:lang w:val="es-MX"/>
        </w:rPr>
      </w:pPr>
      <w:r w:rsidRPr="006F7063">
        <w:rPr>
          <w:rFonts w:ascii="Arial" w:hAnsi="Arial" w:cs="Arial"/>
          <w:sz w:val="22"/>
          <w:szCs w:val="22"/>
          <w:lang w:val="es-MX"/>
        </w:rPr>
        <w:t>Importe en efectivo en moneda nacional.</w:t>
      </w:r>
    </w:p>
    <w:p w:rsidR="006F7063" w:rsidRPr="006F7063" w:rsidRDefault="006F7063" w:rsidP="006F7063">
      <w:pPr>
        <w:jc w:val="both"/>
        <w:rPr>
          <w:rFonts w:ascii="Arial" w:hAnsi="Arial" w:cs="Arial"/>
          <w:sz w:val="22"/>
          <w:szCs w:val="22"/>
          <w:lang w:val="es-MX"/>
        </w:rPr>
      </w:pPr>
      <w:r w:rsidRPr="006F7063">
        <w:rPr>
          <w:rFonts w:ascii="Arial" w:hAnsi="Arial" w:cs="Arial"/>
          <w:sz w:val="22"/>
          <w:szCs w:val="22"/>
          <w:lang w:val="es-MX"/>
        </w:rPr>
        <w:t>Importe en moneda extranjera y conversión en moneda nacional.</w:t>
      </w:r>
    </w:p>
    <w:p w:rsidR="006F7063" w:rsidRPr="006F7063" w:rsidRDefault="006F7063" w:rsidP="006F7063">
      <w:pPr>
        <w:jc w:val="both"/>
        <w:rPr>
          <w:rFonts w:ascii="Arial" w:hAnsi="Arial" w:cs="Arial"/>
          <w:sz w:val="22"/>
          <w:szCs w:val="22"/>
          <w:lang w:val="es-MX"/>
        </w:rPr>
      </w:pPr>
      <w:r w:rsidRPr="006F7063">
        <w:rPr>
          <w:rFonts w:ascii="Arial" w:hAnsi="Arial" w:cs="Arial"/>
          <w:sz w:val="22"/>
          <w:szCs w:val="22"/>
          <w:lang w:val="es-MX"/>
        </w:rPr>
        <w:t>Importe total de documentos.</w:t>
      </w:r>
    </w:p>
    <w:p w:rsidR="006F7063" w:rsidRPr="006F7063" w:rsidRDefault="006F7063" w:rsidP="006F7063">
      <w:pPr>
        <w:jc w:val="both"/>
        <w:rPr>
          <w:rFonts w:ascii="Arial" w:hAnsi="Arial" w:cs="Arial"/>
          <w:sz w:val="22"/>
          <w:szCs w:val="22"/>
          <w:lang w:val="es-MX"/>
        </w:rPr>
      </w:pPr>
      <w:r w:rsidRPr="006F7063">
        <w:rPr>
          <w:rFonts w:ascii="Arial" w:hAnsi="Arial" w:cs="Arial"/>
          <w:sz w:val="22"/>
          <w:szCs w:val="22"/>
          <w:lang w:val="es-MX"/>
        </w:rPr>
        <w:t>Importe total de valores trasladados en número y letra.</w:t>
      </w:r>
    </w:p>
    <w:p w:rsidR="006F7063" w:rsidRPr="006F7063" w:rsidRDefault="006F7063" w:rsidP="006F7063">
      <w:pPr>
        <w:jc w:val="both"/>
        <w:rPr>
          <w:rFonts w:ascii="Arial" w:hAnsi="Arial" w:cs="Arial"/>
          <w:sz w:val="22"/>
          <w:szCs w:val="22"/>
          <w:lang w:val="es-MX"/>
        </w:rPr>
      </w:pPr>
      <w:r w:rsidRPr="006F7063">
        <w:rPr>
          <w:rFonts w:ascii="Arial" w:hAnsi="Arial" w:cs="Arial"/>
          <w:sz w:val="22"/>
          <w:szCs w:val="22"/>
          <w:lang w:val="es-MX"/>
        </w:rPr>
        <w:t>Nombre y firma del personal que realiza la entrega de valores de la CESPM.</w:t>
      </w:r>
    </w:p>
    <w:p w:rsidR="006F7063" w:rsidRPr="006F7063" w:rsidRDefault="006F7063" w:rsidP="006F7063">
      <w:pPr>
        <w:jc w:val="both"/>
        <w:rPr>
          <w:rFonts w:ascii="Arial" w:hAnsi="Arial" w:cs="Arial"/>
          <w:sz w:val="22"/>
          <w:szCs w:val="22"/>
          <w:lang w:val="es-MX"/>
        </w:rPr>
      </w:pPr>
      <w:r w:rsidRPr="006F7063">
        <w:rPr>
          <w:rFonts w:ascii="Arial" w:hAnsi="Arial" w:cs="Arial"/>
          <w:sz w:val="22"/>
          <w:szCs w:val="22"/>
          <w:lang w:val="es-MX"/>
        </w:rPr>
        <w:t>Nombre y firma del personal del proveedor.</w:t>
      </w:r>
    </w:p>
    <w:p w:rsidR="006F7063" w:rsidRDefault="006F7063" w:rsidP="006F7063">
      <w:pPr>
        <w:jc w:val="both"/>
        <w:rPr>
          <w:rFonts w:ascii="Arial" w:hAnsi="Arial" w:cs="Arial"/>
          <w:sz w:val="22"/>
          <w:szCs w:val="22"/>
          <w:lang w:val="es-MX"/>
        </w:rPr>
      </w:pPr>
      <w:r w:rsidRPr="006F7063">
        <w:rPr>
          <w:rFonts w:ascii="Arial" w:hAnsi="Arial" w:cs="Arial"/>
          <w:sz w:val="22"/>
          <w:szCs w:val="22"/>
          <w:lang w:val="es-MX"/>
        </w:rPr>
        <w:t xml:space="preserve">Hora de llegada y salida del proveedor. </w:t>
      </w:r>
    </w:p>
    <w:p w:rsidR="006F7063" w:rsidRPr="006F7063" w:rsidRDefault="006F7063" w:rsidP="006F7063">
      <w:pPr>
        <w:jc w:val="both"/>
        <w:rPr>
          <w:rFonts w:ascii="Arial" w:hAnsi="Arial" w:cs="Arial"/>
          <w:sz w:val="22"/>
          <w:szCs w:val="22"/>
          <w:lang w:val="es-MX"/>
        </w:rPr>
      </w:pPr>
    </w:p>
    <w:p w:rsidR="006F7063" w:rsidRPr="00F0694C" w:rsidRDefault="006F7063" w:rsidP="006F7063">
      <w:pPr>
        <w:jc w:val="both"/>
        <w:rPr>
          <w:rFonts w:ascii="Arial" w:hAnsi="Arial" w:cs="Arial"/>
          <w:sz w:val="22"/>
          <w:szCs w:val="22"/>
          <w:lang w:val="es-MX"/>
        </w:rPr>
      </w:pPr>
      <w:r w:rsidRPr="00F0694C">
        <w:rPr>
          <w:rFonts w:ascii="Arial" w:hAnsi="Arial" w:cs="Arial"/>
          <w:sz w:val="22"/>
          <w:szCs w:val="22"/>
          <w:lang w:val="es-MX"/>
        </w:rPr>
        <w:t>Deberá entregarse el material operativo necesario para iniciar el contrato y dentro de los tres (3) meses siguientes a la fecha de inicio del contrato, el total del material que será requerido en cada una de las zonas comerciales de la CESPM durante la vigencia del contrato.</w:t>
      </w:r>
    </w:p>
    <w:p w:rsidR="006F7063" w:rsidRPr="00F0694C" w:rsidRDefault="006F7063" w:rsidP="006F7063">
      <w:pPr>
        <w:jc w:val="both"/>
        <w:rPr>
          <w:rFonts w:ascii="Arial" w:hAnsi="Arial" w:cs="Arial"/>
          <w:b/>
          <w:bCs/>
          <w:sz w:val="22"/>
          <w:szCs w:val="22"/>
          <w:u w:val="single"/>
          <w:lang w:val="es-MX"/>
        </w:rPr>
      </w:pPr>
    </w:p>
    <w:p w:rsidR="006F7063" w:rsidRPr="00F0694C" w:rsidRDefault="006F7063" w:rsidP="006F7063">
      <w:pPr>
        <w:jc w:val="both"/>
        <w:rPr>
          <w:rFonts w:ascii="Arial" w:hAnsi="Arial" w:cs="Arial"/>
          <w:b/>
          <w:bCs/>
          <w:sz w:val="22"/>
          <w:szCs w:val="22"/>
          <w:u w:val="single"/>
          <w:lang w:val="es-MX"/>
        </w:rPr>
      </w:pPr>
      <w:r w:rsidRPr="00F0694C">
        <w:rPr>
          <w:rFonts w:ascii="Arial" w:hAnsi="Arial" w:cs="Arial"/>
          <w:b/>
          <w:bCs/>
          <w:sz w:val="22"/>
          <w:szCs w:val="22"/>
          <w:u w:val="single"/>
          <w:lang w:val="es-MX"/>
        </w:rPr>
        <w:t>ATENCIÓN PERSONAL Y EJECUTIVO DE CUENTA</w:t>
      </w:r>
    </w:p>
    <w:p w:rsidR="006F7063" w:rsidRPr="00F0694C" w:rsidRDefault="006F7063" w:rsidP="006F7063">
      <w:pPr>
        <w:jc w:val="both"/>
        <w:rPr>
          <w:rFonts w:ascii="Arial" w:hAnsi="Arial" w:cs="Arial"/>
          <w:b/>
          <w:bCs/>
          <w:sz w:val="22"/>
          <w:szCs w:val="22"/>
          <w:u w:val="single"/>
          <w:lang w:val="es-MX"/>
        </w:rPr>
      </w:pPr>
    </w:p>
    <w:p w:rsidR="006F7063" w:rsidRDefault="006F7063" w:rsidP="006F7063">
      <w:pPr>
        <w:pStyle w:val="Textoindependiente"/>
        <w:jc w:val="both"/>
        <w:rPr>
          <w:rFonts w:ascii="Arial" w:hAnsi="Arial" w:cs="Arial"/>
          <w:sz w:val="22"/>
          <w:szCs w:val="22"/>
          <w:lang w:val="es-MX"/>
        </w:rPr>
      </w:pPr>
      <w:r w:rsidRPr="00F0694C">
        <w:rPr>
          <w:rFonts w:ascii="Arial" w:hAnsi="Arial" w:cs="Arial"/>
          <w:sz w:val="22"/>
          <w:szCs w:val="22"/>
          <w:lang w:val="es-MX"/>
        </w:rPr>
        <w:t>-El proveedor del servicio deberá brindar a la CESPM, atención personalizada, nombrando a un Ejecutivo de Cuenta para atender todas las necesidades requeridas y otorgue la solución a problemas originados por la operación durante la vigencia del contrato, así como brindar alternativas en el mejoramiento continuo del servicio en beneficio de ambas partes.</w:t>
      </w:r>
    </w:p>
    <w:p w:rsidR="006F7063" w:rsidRDefault="006F7063" w:rsidP="006F7063">
      <w:pPr>
        <w:jc w:val="both"/>
        <w:rPr>
          <w:rFonts w:ascii="Arial" w:hAnsi="Arial" w:cs="Arial"/>
          <w:b/>
          <w:bCs/>
          <w:sz w:val="22"/>
          <w:szCs w:val="22"/>
          <w:highlight w:val="green"/>
          <w:u w:val="single"/>
          <w:lang w:val="es-MX"/>
        </w:rPr>
      </w:pPr>
    </w:p>
    <w:p w:rsidR="006F7063" w:rsidRPr="00936457" w:rsidRDefault="006F7063" w:rsidP="006F7063">
      <w:pPr>
        <w:jc w:val="both"/>
        <w:rPr>
          <w:rFonts w:ascii="Arial" w:hAnsi="Arial" w:cs="Arial"/>
          <w:b/>
          <w:bCs/>
          <w:sz w:val="22"/>
          <w:szCs w:val="22"/>
          <w:u w:val="single"/>
          <w:lang w:val="es-MX"/>
        </w:rPr>
      </w:pPr>
      <w:r w:rsidRPr="00936457">
        <w:rPr>
          <w:rFonts w:ascii="Arial" w:hAnsi="Arial" w:cs="Arial"/>
          <w:b/>
          <w:bCs/>
          <w:sz w:val="22"/>
          <w:szCs w:val="22"/>
          <w:u w:val="single"/>
          <w:lang w:val="es-MX"/>
        </w:rPr>
        <w:lastRenderedPageBreak/>
        <w:t>DOMICILIOS Y TELEFONOS DE ZONAS COMERCIALES</w:t>
      </w:r>
    </w:p>
    <w:p w:rsidR="006F7063" w:rsidRPr="00BB6A1C" w:rsidRDefault="006F7063" w:rsidP="006F7063">
      <w:pPr>
        <w:jc w:val="both"/>
        <w:rPr>
          <w:rFonts w:ascii="Arial" w:hAnsi="Arial" w:cs="Arial"/>
          <w:b/>
          <w:bCs/>
          <w:sz w:val="22"/>
          <w:szCs w:val="22"/>
          <w:highlight w:val="green"/>
          <w:lang w:val="es-MX"/>
        </w:rPr>
      </w:pPr>
    </w:p>
    <w:tbl>
      <w:tblPr>
        <w:tblW w:w="8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8"/>
        <w:gridCol w:w="4669"/>
        <w:gridCol w:w="2228"/>
      </w:tblGrid>
      <w:tr w:rsidR="006F7063" w:rsidRPr="00DF7EE2" w:rsidTr="00A95457">
        <w:trPr>
          <w:trHeight w:val="914"/>
          <w:jc w:val="center"/>
        </w:trPr>
        <w:tc>
          <w:tcPr>
            <w:tcW w:w="181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Zona Comercial 1</w:t>
            </w:r>
          </w:p>
        </w:tc>
        <w:tc>
          <w:tcPr>
            <w:tcW w:w="4669"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Prolongación Camino Nacional s/n Col. El Coloso</w:t>
            </w:r>
          </w:p>
        </w:tc>
        <w:tc>
          <w:tcPr>
            <w:tcW w:w="222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686-5642601 Ext. 104</w:t>
            </w:r>
          </w:p>
          <w:p w:rsidR="006F7063" w:rsidRPr="00DF7EE2" w:rsidRDefault="006F7063" w:rsidP="00A95457">
            <w:pPr>
              <w:jc w:val="center"/>
              <w:rPr>
                <w:rFonts w:ascii="Arial" w:hAnsi="Arial" w:cs="Arial"/>
                <w:bCs/>
                <w:sz w:val="22"/>
                <w:szCs w:val="22"/>
                <w:lang w:val="es-MX"/>
              </w:rPr>
            </w:pPr>
          </w:p>
        </w:tc>
      </w:tr>
      <w:tr w:rsidR="006F7063" w:rsidRPr="00DF7EE2" w:rsidTr="00A95457">
        <w:trPr>
          <w:trHeight w:val="914"/>
          <w:jc w:val="center"/>
        </w:trPr>
        <w:tc>
          <w:tcPr>
            <w:tcW w:w="181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Zona Comercial 2</w:t>
            </w:r>
          </w:p>
        </w:tc>
        <w:tc>
          <w:tcPr>
            <w:tcW w:w="4669"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Calle Villahermosa no. 1300 esquina con </w:t>
            </w:r>
            <w:proofErr w:type="spellStart"/>
            <w:r w:rsidRPr="00DF7EE2">
              <w:rPr>
                <w:rFonts w:ascii="Arial" w:hAnsi="Arial" w:cs="Arial"/>
                <w:bCs/>
                <w:sz w:val="22"/>
                <w:szCs w:val="22"/>
                <w:lang w:val="es-MX"/>
              </w:rPr>
              <w:t>Navolato</w:t>
            </w:r>
            <w:proofErr w:type="spellEnd"/>
            <w:r w:rsidRPr="00DF7EE2">
              <w:rPr>
                <w:rFonts w:ascii="Arial" w:hAnsi="Arial" w:cs="Arial"/>
                <w:bCs/>
                <w:sz w:val="22"/>
                <w:szCs w:val="22"/>
                <w:lang w:val="es-MX"/>
              </w:rPr>
              <w:t xml:space="preserve"> Col. Nueva Esperanza</w:t>
            </w:r>
          </w:p>
        </w:tc>
        <w:tc>
          <w:tcPr>
            <w:tcW w:w="222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686-5642620 Ext. 104</w:t>
            </w:r>
          </w:p>
        </w:tc>
      </w:tr>
      <w:tr w:rsidR="006F7063" w:rsidRPr="00DF7EE2" w:rsidTr="00A95457">
        <w:trPr>
          <w:trHeight w:val="914"/>
          <w:jc w:val="center"/>
        </w:trPr>
        <w:tc>
          <w:tcPr>
            <w:tcW w:w="181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Zona Comercial 3 </w:t>
            </w:r>
          </w:p>
        </w:tc>
        <w:tc>
          <w:tcPr>
            <w:tcW w:w="4669"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Calle de los Héroes y Calzada Independencia S/N Centro Cívico</w:t>
            </w:r>
          </w:p>
        </w:tc>
        <w:tc>
          <w:tcPr>
            <w:tcW w:w="222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686-5642330 Ext. 104</w:t>
            </w:r>
          </w:p>
        </w:tc>
      </w:tr>
      <w:tr w:rsidR="006F7063" w:rsidRPr="00DF7EE2" w:rsidTr="00A95457">
        <w:trPr>
          <w:trHeight w:val="914"/>
          <w:jc w:val="center"/>
        </w:trPr>
        <w:tc>
          <w:tcPr>
            <w:tcW w:w="181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Zona Comercial 3 Oficina </w:t>
            </w:r>
            <w:proofErr w:type="spellStart"/>
            <w:r w:rsidRPr="00DF7EE2">
              <w:rPr>
                <w:rFonts w:ascii="Arial" w:hAnsi="Arial" w:cs="Arial"/>
                <w:bCs/>
                <w:sz w:val="22"/>
                <w:szCs w:val="22"/>
                <w:lang w:val="es-MX"/>
              </w:rPr>
              <w:t>Blvd</w:t>
            </w:r>
            <w:proofErr w:type="spellEnd"/>
            <w:r w:rsidRPr="00DF7EE2">
              <w:rPr>
                <w:rFonts w:ascii="Arial" w:hAnsi="Arial" w:cs="Arial"/>
                <w:bCs/>
                <w:sz w:val="22"/>
                <w:szCs w:val="22"/>
                <w:lang w:val="es-MX"/>
              </w:rPr>
              <w:t>. Rio nuevo</w:t>
            </w:r>
          </w:p>
        </w:tc>
        <w:tc>
          <w:tcPr>
            <w:tcW w:w="4669"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Entre Boulevard  Lázaro Cárdenas y Castellón</w:t>
            </w:r>
          </w:p>
        </w:tc>
        <w:tc>
          <w:tcPr>
            <w:tcW w:w="222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686-5642631 Ext. 108</w:t>
            </w:r>
          </w:p>
        </w:tc>
      </w:tr>
      <w:tr w:rsidR="006F7063" w:rsidRPr="00DF7EE2" w:rsidTr="00A95457">
        <w:trPr>
          <w:trHeight w:val="914"/>
          <w:jc w:val="center"/>
        </w:trPr>
        <w:tc>
          <w:tcPr>
            <w:tcW w:w="181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Zona Comercial 5</w:t>
            </w:r>
          </w:p>
        </w:tc>
        <w:tc>
          <w:tcPr>
            <w:tcW w:w="4669"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Calle Novena y Palmira Col. Calles</w:t>
            </w:r>
          </w:p>
        </w:tc>
        <w:tc>
          <w:tcPr>
            <w:tcW w:w="222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686-5642650 Ext. 104</w:t>
            </w:r>
          </w:p>
        </w:tc>
      </w:tr>
      <w:tr w:rsidR="006F7063" w:rsidRPr="00DF7EE2" w:rsidTr="00A95457">
        <w:trPr>
          <w:trHeight w:val="914"/>
          <w:jc w:val="center"/>
        </w:trPr>
        <w:tc>
          <w:tcPr>
            <w:tcW w:w="181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Zona Comercial 6</w:t>
            </w:r>
          </w:p>
        </w:tc>
        <w:tc>
          <w:tcPr>
            <w:tcW w:w="4669"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AV. Rio </w:t>
            </w:r>
            <w:proofErr w:type="spellStart"/>
            <w:r w:rsidRPr="00DF7EE2">
              <w:rPr>
                <w:rFonts w:ascii="Arial" w:hAnsi="Arial" w:cs="Arial"/>
                <w:bCs/>
                <w:sz w:val="22"/>
                <w:szCs w:val="22"/>
                <w:lang w:val="es-MX"/>
              </w:rPr>
              <w:t>Papaloapân</w:t>
            </w:r>
            <w:proofErr w:type="spellEnd"/>
            <w:r w:rsidRPr="00DF7EE2">
              <w:rPr>
                <w:rFonts w:ascii="Arial" w:hAnsi="Arial" w:cs="Arial"/>
                <w:bCs/>
                <w:sz w:val="22"/>
                <w:szCs w:val="22"/>
                <w:lang w:val="es-MX"/>
              </w:rPr>
              <w:t xml:space="preserve"> y Calle 5ta</w:t>
            </w:r>
          </w:p>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 Col. </w:t>
            </w:r>
            <w:proofErr w:type="spellStart"/>
            <w:r w:rsidRPr="00DF7EE2">
              <w:rPr>
                <w:rFonts w:ascii="Arial" w:hAnsi="Arial" w:cs="Arial"/>
                <w:bCs/>
                <w:sz w:val="22"/>
                <w:szCs w:val="22"/>
                <w:lang w:val="es-MX"/>
              </w:rPr>
              <w:t>Gonzâlez</w:t>
            </w:r>
            <w:proofErr w:type="spellEnd"/>
            <w:r w:rsidRPr="00DF7EE2">
              <w:rPr>
                <w:rFonts w:ascii="Arial" w:hAnsi="Arial" w:cs="Arial"/>
                <w:bCs/>
                <w:sz w:val="22"/>
                <w:szCs w:val="22"/>
                <w:lang w:val="es-MX"/>
              </w:rPr>
              <w:t xml:space="preserve"> Ortega </w:t>
            </w:r>
          </w:p>
        </w:tc>
        <w:tc>
          <w:tcPr>
            <w:tcW w:w="222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686-5642660 Ext. 104</w:t>
            </w:r>
          </w:p>
        </w:tc>
      </w:tr>
      <w:tr w:rsidR="006F7063" w:rsidRPr="00DF7EE2" w:rsidTr="00A95457">
        <w:trPr>
          <w:trHeight w:val="914"/>
          <w:jc w:val="center"/>
        </w:trPr>
        <w:tc>
          <w:tcPr>
            <w:tcW w:w="181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Zona Comercial 6</w:t>
            </w:r>
          </w:p>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Oficina de Ángeles de Puebla </w:t>
            </w:r>
          </w:p>
        </w:tc>
        <w:tc>
          <w:tcPr>
            <w:tcW w:w="4669"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Av. </w:t>
            </w:r>
            <w:proofErr w:type="spellStart"/>
            <w:r w:rsidRPr="00DF7EE2">
              <w:rPr>
                <w:rFonts w:ascii="Arial" w:hAnsi="Arial" w:cs="Arial"/>
                <w:bCs/>
                <w:sz w:val="22"/>
                <w:szCs w:val="22"/>
                <w:lang w:val="es-MX"/>
              </w:rPr>
              <w:t>Cuauxicallí</w:t>
            </w:r>
            <w:proofErr w:type="spellEnd"/>
            <w:r w:rsidRPr="00DF7EE2">
              <w:rPr>
                <w:rFonts w:ascii="Arial" w:hAnsi="Arial" w:cs="Arial"/>
                <w:bCs/>
                <w:sz w:val="22"/>
                <w:szCs w:val="22"/>
                <w:lang w:val="es-MX"/>
              </w:rPr>
              <w:t xml:space="preserve"> # 699 Fraccionamiento  Ángeles de Puebla</w:t>
            </w:r>
          </w:p>
        </w:tc>
        <w:tc>
          <w:tcPr>
            <w:tcW w:w="222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686-5641900 Ext. 2662</w:t>
            </w:r>
          </w:p>
        </w:tc>
      </w:tr>
      <w:tr w:rsidR="006F7063" w:rsidRPr="00DF7EE2" w:rsidTr="00A95457">
        <w:trPr>
          <w:trHeight w:val="914"/>
          <w:jc w:val="center"/>
        </w:trPr>
        <w:tc>
          <w:tcPr>
            <w:tcW w:w="181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Zona Comercial 8 </w:t>
            </w:r>
          </w:p>
          <w:p w:rsidR="006F7063" w:rsidRPr="00DF7EE2" w:rsidRDefault="006F7063" w:rsidP="00A95457">
            <w:pPr>
              <w:jc w:val="center"/>
              <w:rPr>
                <w:rFonts w:ascii="Arial" w:hAnsi="Arial" w:cs="Arial"/>
                <w:bCs/>
                <w:sz w:val="22"/>
                <w:szCs w:val="22"/>
                <w:lang w:val="es-MX"/>
              </w:rPr>
            </w:pPr>
          </w:p>
        </w:tc>
        <w:tc>
          <w:tcPr>
            <w:tcW w:w="4669"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Av.5 de Mayo # 905 CD. Morelos Valle de Mexicali  </w:t>
            </w:r>
          </w:p>
        </w:tc>
        <w:tc>
          <w:tcPr>
            <w:tcW w:w="222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686-5642680 Ext. 104</w:t>
            </w:r>
          </w:p>
        </w:tc>
      </w:tr>
      <w:tr w:rsidR="006F7063" w:rsidRPr="00DF7EE2" w:rsidTr="00A95457">
        <w:trPr>
          <w:trHeight w:val="914"/>
          <w:jc w:val="center"/>
        </w:trPr>
        <w:tc>
          <w:tcPr>
            <w:tcW w:w="181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Zona Comercial 9 </w:t>
            </w:r>
          </w:p>
          <w:p w:rsidR="006F7063" w:rsidRPr="00DF7EE2" w:rsidRDefault="006F7063" w:rsidP="00A95457">
            <w:pPr>
              <w:jc w:val="center"/>
              <w:rPr>
                <w:rFonts w:ascii="Arial" w:hAnsi="Arial" w:cs="Arial"/>
                <w:bCs/>
                <w:sz w:val="22"/>
                <w:szCs w:val="22"/>
                <w:lang w:val="es-MX"/>
              </w:rPr>
            </w:pPr>
          </w:p>
        </w:tc>
        <w:tc>
          <w:tcPr>
            <w:tcW w:w="4669"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Av. Miguel Hidalgo y calle 7ma. # 667</w:t>
            </w:r>
          </w:p>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Poblado Guadalupe  Victoria KM 43 Valle de Mexicali </w:t>
            </w:r>
          </w:p>
        </w:tc>
        <w:tc>
          <w:tcPr>
            <w:tcW w:w="222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686-5642690 Ext. 104</w:t>
            </w:r>
          </w:p>
        </w:tc>
      </w:tr>
      <w:tr w:rsidR="006F7063" w:rsidRPr="00DF7EE2" w:rsidTr="00A95457">
        <w:trPr>
          <w:trHeight w:val="914"/>
          <w:jc w:val="center"/>
        </w:trPr>
        <w:tc>
          <w:tcPr>
            <w:tcW w:w="181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Zona Comercial 10 </w:t>
            </w:r>
          </w:p>
          <w:p w:rsidR="006F7063" w:rsidRPr="00DF7EE2" w:rsidRDefault="006F7063" w:rsidP="00A95457">
            <w:pPr>
              <w:jc w:val="center"/>
              <w:rPr>
                <w:rFonts w:ascii="Arial" w:hAnsi="Arial" w:cs="Arial"/>
                <w:bCs/>
                <w:sz w:val="22"/>
                <w:szCs w:val="22"/>
                <w:lang w:val="es-MX"/>
              </w:rPr>
            </w:pPr>
          </w:p>
        </w:tc>
        <w:tc>
          <w:tcPr>
            <w:tcW w:w="4669"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Carretera al Aeropuerto S/N Fraccionamiento  Mar de Cortez San Felipe Municipio de Mexicali   </w:t>
            </w:r>
          </w:p>
        </w:tc>
        <w:tc>
          <w:tcPr>
            <w:tcW w:w="2228"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686-5641900 Ext. 104</w:t>
            </w:r>
          </w:p>
        </w:tc>
      </w:tr>
    </w:tbl>
    <w:p w:rsidR="006F7063" w:rsidRDefault="006F7063" w:rsidP="006F7063">
      <w:pPr>
        <w:pStyle w:val="Ttulo6"/>
        <w:numPr>
          <w:ilvl w:val="5"/>
          <w:numId w:val="0"/>
        </w:numPr>
        <w:spacing w:line="240" w:lineRule="auto"/>
        <w:rPr>
          <w:u w:val="single"/>
          <w:lang w:val="es-MX"/>
        </w:rPr>
      </w:pPr>
    </w:p>
    <w:p w:rsidR="006F7063" w:rsidRPr="00EF226D" w:rsidRDefault="006F7063" w:rsidP="006F7063">
      <w:pPr>
        <w:pStyle w:val="Ttulo6"/>
        <w:numPr>
          <w:ilvl w:val="5"/>
          <w:numId w:val="0"/>
        </w:numPr>
        <w:spacing w:line="240" w:lineRule="auto"/>
        <w:rPr>
          <w:u w:val="single"/>
          <w:lang w:val="es-MX"/>
        </w:rPr>
      </w:pPr>
      <w:r w:rsidRPr="00EF226D">
        <w:rPr>
          <w:u w:val="single"/>
          <w:lang w:val="es-MX"/>
        </w:rPr>
        <w:t>CANTIDAD DE VALORES ESTIMADA PARA SU TRASLADO</w:t>
      </w:r>
    </w:p>
    <w:p w:rsidR="006F7063" w:rsidRPr="009D46C4" w:rsidRDefault="006F7063" w:rsidP="006F7063">
      <w:pPr>
        <w:rPr>
          <w:rFonts w:ascii="Arial" w:hAnsi="Arial" w:cs="Arial"/>
          <w:sz w:val="22"/>
          <w:szCs w:val="22"/>
          <w:highlight w:val="green"/>
          <w:lang w:val="es-MX"/>
        </w:rPr>
      </w:pPr>
    </w:p>
    <w:tbl>
      <w:tblPr>
        <w:tblW w:w="56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44"/>
        <w:gridCol w:w="2650"/>
      </w:tblGrid>
      <w:tr w:rsidR="006F7063" w:rsidRPr="00DF7EE2" w:rsidTr="00A95457">
        <w:trPr>
          <w:cantSplit/>
          <w:jc w:val="center"/>
        </w:trPr>
        <w:tc>
          <w:tcPr>
            <w:tcW w:w="3044"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Zona Comercial 1</w:t>
            </w:r>
          </w:p>
        </w:tc>
        <w:tc>
          <w:tcPr>
            <w:tcW w:w="2650"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1920</w:t>
            </w:r>
          </w:p>
        </w:tc>
      </w:tr>
      <w:tr w:rsidR="006F7063" w:rsidRPr="00DF7EE2" w:rsidTr="00A95457">
        <w:trPr>
          <w:cantSplit/>
          <w:jc w:val="center"/>
        </w:trPr>
        <w:tc>
          <w:tcPr>
            <w:tcW w:w="3044"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Zona Comercial 2</w:t>
            </w:r>
          </w:p>
        </w:tc>
        <w:tc>
          <w:tcPr>
            <w:tcW w:w="2650"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4410</w:t>
            </w:r>
          </w:p>
        </w:tc>
      </w:tr>
      <w:tr w:rsidR="006F7063" w:rsidRPr="00DF7EE2" w:rsidTr="00A95457">
        <w:trPr>
          <w:cantSplit/>
          <w:jc w:val="center"/>
        </w:trPr>
        <w:tc>
          <w:tcPr>
            <w:tcW w:w="3044"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Zona Comercial 3</w:t>
            </w:r>
          </w:p>
        </w:tc>
        <w:tc>
          <w:tcPr>
            <w:tcW w:w="2650"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5265</w:t>
            </w:r>
          </w:p>
        </w:tc>
      </w:tr>
      <w:tr w:rsidR="006F7063" w:rsidRPr="00DF7EE2" w:rsidTr="00A95457">
        <w:trPr>
          <w:cantSplit/>
          <w:jc w:val="center"/>
        </w:trPr>
        <w:tc>
          <w:tcPr>
            <w:tcW w:w="3044"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Zona Comercial 3 Rio Nuevo</w:t>
            </w:r>
          </w:p>
        </w:tc>
        <w:tc>
          <w:tcPr>
            <w:tcW w:w="2650"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1009</w:t>
            </w:r>
          </w:p>
        </w:tc>
      </w:tr>
      <w:tr w:rsidR="006F7063" w:rsidRPr="00DF7EE2" w:rsidTr="00A95457">
        <w:trPr>
          <w:cantSplit/>
          <w:jc w:val="center"/>
        </w:trPr>
        <w:tc>
          <w:tcPr>
            <w:tcW w:w="3044"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Zona Comercial 5</w:t>
            </w:r>
          </w:p>
        </w:tc>
        <w:tc>
          <w:tcPr>
            <w:tcW w:w="2650"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3715</w:t>
            </w:r>
          </w:p>
        </w:tc>
      </w:tr>
      <w:tr w:rsidR="006F7063" w:rsidRPr="00DF7EE2" w:rsidTr="00A95457">
        <w:trPr>
          <w:cantSplit/>
          <w:jc w:val="center"/>
        </w:trPr>
        <w:tc>
          <w:tcPr>
            <w:tcW w:w="3044"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lastRenderedPageBreak/>
              <w:t>Zona Comercial 6</w:t>
            </w:r>
          </w:p>
        </w:tc>
        <w:tc>
          <w:tcPr>
            <w:tcW w:w="2650"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4499</w:t>
            </w:r>
          </w:p>
        </w:tc>
      </w:tr>
      <w:tr w:rsidR="006F7063" w:rsidRPr="00DF7EE2" w:rsidTr="00A95457">
        <w:trPr>
          <w:cantSplit/>
          <w:jc w:val="center"/>
        </w:trPr>
        <w:tc>
          <w:tcPr>
            <w:tcW w:w="3044"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Zona Comercial 6 Ángeles de Puebla</w:t>
            </w:r>
          </w:p>
        </w:tc>
        <w:tc>
          <w:tcPr>
            <w:tcW w:w="2650"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761</w:t>
            </w:r>
          </w:p>
        </w:tc>
      </w:tr>
      <w:tr w:rsidR="006F7063" w:rsidRPr="00DF7EE2" w:rsidTr="00A95457">
        <w:trPr>
          <w:cantSplit/>
          <w:jc w:val="center"/>
        </w:trPr>
        <w:tc>
          <w:tcPr>
            <w:tcW w:w="3044"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Zona Comercial 8</w:t>
            </w:r>
          </w:p>
        </w:tc>
        <w:tc>
          <w:tcPr>
            <w:tcW w:w="2650"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1433</w:t>
            </w:r>
          </w:p>
        </w:tc>
      </w:tr>
      <w:tr w:rsidR="006F7063" w:rsidRPr="00DF7EE2" w:rsidTr="00A95457">
        <w:trPr>
          <w:cantSplit/>
          <w:jc w:val="center"/>
        </w:trPr>
        <w:tc>
          <w:tcPr>
            <w:tcW w:w="3044"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Zona Comercial 9</w:t>
            </w:r>
          </w:p>
        </w:tc>
        <w:tc>
          <w:tcPr>
            <w:tcW w:w="2650"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1890</w:t>
            </w:r>
          </w:p>
        </w:tc>
      </w:tr>
      <w:tr w:rsidR="006F7063" w:rsidRPr="00DF7EE2" w:rsidTr="00A95457">
        <w:trPr>
          <w:cantSplit/>
          <w:jc w:val="center"/>
        </w:trPr>
        <w:tc>
          <w:tcPr>
            <w:tcW w:w="3044"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Zona Comercial 10</w:t>
            </w:r>
          </w:p>
        </w:tc>
        <w:tc>
          <w:tcPr>
            <w:tcW w:w="2650"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1321</w:t>
            </w:r>
          </w:p>
        </w:tc>
      </w:tr>
    </w:tbl>
    <w:p w:rsidR="006F7063" w:rsidRPr="00F0694C" w:rsidRDefault="006F7063" w:rsidP="006F7063">
      <w:pPr>
        <w:jc w:val="both"/>
        <w:rPr>
          <w:rFonts w:ascii="Arial" w:hAnsi="Arial" w:cs="Arial"/>
          <w:sz w:val="22"/>
          <w:szCs w:val="22"/>
          <w:lang w:val="es-MX"/>
        </w:rPr>
      </w:pPr>
    </w:p>
    <w:p w:rsidR="006F7063" w:rsidRPr="00F0694C" w:rsidRDefault="006F7063" w:rsidP="006F7063">
      <w:pPr>
        <w:jc w:val="both"/>
        <w:rPr>
          <w:rFonts w:ascii="Arial" w:hAnsi="Arial" w:cs="Arial"/>
          <w:sz w:val="22"/>
          <w:szCs w:val="22"/>
          <w:lang w:val="es-MX"/>
        </w:rPr>
      </w:pPr>
      <w:r w:rsidRPr="00F0694C">
        <w:rPr>
          <w:rFonts w:ascii="Arial" w:hAnsi="Arial" w:cs="Arial"/>
          <w:sz w:val="22"/>
          <w:szCs w:val="22"/>
          <w:lang w:val="es-MX"/>
        </w:rPr>
        <w:t>Nota: Estas cantidades son mensuales y podrán variar durante el transcurso de la prestación del servicio.</w:t>
      </w:r>
    </w:p>
    <w:p w:rsidR="006F7063" w:rsidRPr="00F0694C" w:rsidRDefault="006F7063" w:rsidP="006F7063">
      <w:pPr>
        <w:jc w:val="both"/>
        <w:rPr>
          <w:rFonts w:ascii="Arial" w:hAnsi="Arial" w:cs="Arial"/>
          <w:sz w:val="22"/>
          <w:szCs w:val="22"/>
          <w:lang w:val="es-MX"/>
        </w:rPr>
      </w:pPr>
    </w:p>
    <w:p w:rsidR="006F7063" w:rsidRPr="00DF7EE2" w:rsidRDefault="006F7063" w:rsidP="00DF7EE2">
      <w:pPr>
        <w:jc w:val="both"/>
        <w:rPr>
          <w:rFonts w:ascii="Arial" w:hAnsi="Arial" w:cs="Arial"/>
          <w:sz w:val="22"/>
          <w:szCs w:val="22"/>
          <w:lang w:val="es-MX"/>
        </w:rPr>
      </w:pPr>
      <w:r w:rsidRPr="00DF7EE2">
        <w:rPr>
          <w:rFonts w:ascii="Arial" w:hAnsi="Arial" w:cs="Arial"/>
          <w:sz w:val="22"/>
          <w:szCs w:val="22"/>
          <w:lang w:val="es-MX"/>
        </w:rPr>
        <w:t>PROGRAMA DE SERVICIOS</w:t>
      </w:r>
    </w:p>
    <w:p w:rsidR="006F7063" w:rsidRPr="00F0694C" w:rsidRDefault="006F7063" w:rsidP="00DF7EE2">
      <w:pPr>
        <w:jc w:val="both"/>
        <w:rPr>
          <w:rFonts w:ascii="Arial" w:hAnsi="Arial" w:cs="Arial"/>
          <w:sz w:val="22"/>
          <w:szCs w:val="22"/>
          <w:lang w:val="es-MX"/>
        </w:rPr>
      </w:pPr>
    </w:p>
    <w:p w:rsidR="006F7063" w:rsidRPr="00EF226D" w:rsidRDefault="006F7063" w:rsidP="00DF7EE2">
      <w:pPr>
        <w:jc w:val="both"/>
        <w:rPr>
          <w:rFonts w:ascii="Arial" w:hAnsi="Arial" w:cs="Arial"/>
          <w:sz w:val="22"/>
          <w:szCs w:val="22"/>
          <w:lang w:val="es-MX"/>
        </w:rPr>
      </w:pPr>
      <w:r w:rsidRPr="00EF226D">
        <w:rPr>
          <w:rFonts w:ascii="Arial" w:hAnsi="Arial" w:cs="Arial"/>
          <w:sz w:val="22"/>
          <w:szCs w:val="22"/>
          <w:lang w:val="es-MX"/>
        </w:rPr>
        <w:t xml:space="preserve">-El proveedor del  servicio de traslado de valores deberá garantizar la máxima calidad y puntualidad en cada servicio, a través de unidades blindadas, cumpliendo estrictamente con los días de recolección de valores de </w:t>
      </w:r>
      <w:r w:rsidRPr="00DF7EE2">
        <w:rPr>
          <w:rFonts w:ascii="Arial" w:hAnsi="Arial" w:cs="Arial"/>
          <w:sz w:val="22"/>
          <w:szCs w:val="22"/>
          <w:lang w:val="es-MX"/>
        </w:rPr>
        <w:t xml:space="preserve">Lunes a Viernes y en su caso los </w:t>
      </w:r>
      <w:proofErr w:type="spellStart"/>
      <w:r w:rsidRPr="00DF7EE2">
        <w:rPr>
          <w:rFonts w:ascii="Arial" w:hAnsi="Arial" w:cs="Arial"/>
          <w:sz w:val="22"/>
          <w:szCs w:val="22"/>
          <w:lang w:val="es-MX"/>
        </w:rPr>
        <w:t>Sâbados</w:t>
      </w:r>
      <w:proofErr w:type="spellEnd"/>
      <w:r w:rsidRPr="00EF226D">
        <w:rPr>
          <w:rFonts w:ascii="Arial" w:hAnsi="Arial" w:cs="Arial"/>
          <w:sz w:val="22"/>
          <w:szCs w:val="22"/>
          <w:lang w:val="es-MX"/>
        </w:rPr>
        <w:t xml:space="preserve">, el cual será notificado por escrito </w:t>
      </w:r>
      <w:proofErr w:type="spellStart"/>
      <w:r w:rsidRPr="00EF226D">
        <w:rPr>
          <w:rFonts w:ascii="Arial" w:hAnsi="Arial" w:cs="Arial"/>
          <w:sz w:val="22"/>
          <w:szCs w:val="22"/>
          <w:lang w:val="es-MX"/>
        </w:rPr>
        <w:t>ó</w:t>
      </w:r>
      <w:proofErr w:type="spellEnd"/>
      <w:r w:rsidRPr="00EF226D">
        <w:rPr>
          <w:rFonts w:ascii="Arial" w:hAnsi="Arial" w:cs="Arial"/>
          <w:sz w:val="22"/>
          <w:szCs w:val="22"/>
          <w:lang w:val="es-MX"/>
        </w:rPr>
        <w:t xml:space="preserve"> medio electrónico al proveedor del servicio. </w:t>
      </w:r>
    </w:p>
    <w:p w:rsidR="006F7063" w:rsidRPr="00B601E5" w:rsidRDefault="006F7063" w:rsidP="006F7063">
      <w:pPr>
        <w:pStyle w:val="Textoindependiente"/>
        <w:jc w:val="both"/>
        <w:rPr>
          <w:rFonts w:ascii="Arial" w:hAnsi="Arial" w:cs="Arial"/>
          <w:b w:val="0"/>
          <w:bCs/>
          <w:sz w:val="22"/>
          <w:szCs w:val="22"/>
          <w:highlight w:val="yellow"/>
          <w:lang w:val="es-MX"/>
        </w:rPr>
      </w:pPr>
    </w:p>
    <w:tbl>
      <w:tblPr>
        <w:tblW w:w="911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90"/>
        <w:gridCol w:w="2335"/>
        <w:gridCol w:w="2585"/>
      </w:tblGrid>
      <w:tr w:rsidR="006F7063" w:rsidRPr="00F0694C" w:rsidTr="00A95457">
        <w:trPr>
          <w:trHeight w:val="778"/>
        </w:trPr>
        <w:tc>
          <w:tcPr>
            <w:tcW w:w="4190" w:type="dxa"/>
          </w:tcPr>
          <w:p w:rsidR="006F7063" w:rsidRPr="00EF226D" w:rsidRDefault="006F7063" w:rsidP="00A95457">
            <w:pPr>
              <w:jc w:val="center"/>
              <w:rPr>
                <w:rFonts w:ascii="Arial" w:hAnsi="Arial" w:cs="Arial"/>
                <w:sz w:val="22"/>
                <w:szCs w:val="22"/>
                <w:lang w:val="es-MX"/>
              </w:rPr>
            </w:pPr>
            <w:r w:rsidRPr="00EF226D">
              <w:rPr>
                <w:rFonts w:ascii="Arial" w:hAnsi="Arial" w:cs="Arial"/>
                <w:sz w:val="22"/>
                <w:szCs w:val="22"/>
                <w:lang w:val="es-MX"/>
              </w:rPr>
              <w:t xml:space="preserve">Zona </w:t>
            </w:r>
          </w:p>
        </w:tc>
        <w:tc>
          <w:tcPr>
            <w:tcW w:w="2335" w:type="dxa"/>
          </w:tcPr>
          <w:p w:rsidR="006F7063" w:rsidRDefault="006F7063" w:rsidP="00A95457">
            <w:pPr>
              <w:jc w:val="center"/>
              <w:rPr>
                <w:rFonts w:ascii="Arial" w:hAnsi="Arial" w:cs="Arial"/>
                <w:b/>
                <w:bCs/>
                <w:sz w:val="22"/>
                <w:szCs w:val="22"/>
                <w:lang w:val="es-MX"/>
              </w:rPr>
            </w:pPr>
            <w:r>
              <w:rPr>
                <w:rFonts w:ascii="Arial" w:hAnsi="Arial" w:cs="Arial"/>
                <w:b/>
                <w:bCs/>
                <w:sz w:val="22"/>
                <w:szCs w:val="22"/>
                <w:lang w:val="es-MX"/>
              </w:rPr>
              <w:t>Lunes a Viernes</w:t>
            </w:r>
          </w:p>
          <w:p w:rsidR="006F7063" w:rsidRPr="00EF226D" w:rsidRDefault="006F7063" w:rsidP="00A95457">
            <w:pPr>
              <w:jc w:val="center"/>
              <w:rPr>
                <w:rFonts w:ascii="Arial" w:hAnsi="Arial" w:cs="Arial"/>
                <w:b/>
                <w:bCs/>
                <w:sz w:val="22"/>
                <w:szCs w:val="22"/>
                <w:lang w:val="es-MX"/>
              </w:rPr>
            </w:pPr>
          </w:p>
        </w:tc>
        <w:tc>
          <w:tcPr>
            <w:tcW w:w="2585" w:type="dxa"/>
          </w:tcPr>
          <w:p w:rsidR="006F7063" w:rsidRPr="00EF226D" w:rsidRDefault="006F7063" w:rsidP="00A95457">
            <w:pPr>
              <w:jc w:val="center"/>
              <w:rPr>
                <w:rFonts w:ascii="Arial" w:hAnsi="Arial" w:cs="Arial"/>
                <w:b/>
                <w:bCs/>
                <w:sz w:val="22"/>
                <w:szCs w:val="22"/>
                <w:lang w:val="es-MX"/>
              </w:rPr>
            </w:pPr>
            <w:proofErr w:type="spellStart"/>
            <w:r>
              <w:rPr>
                <w:rFonts w:ascii="Arial" w:hAnsi="Arial" w:cs="Arial"/>
                <w:b/>
                <w:bCs/>
                <w:sz w:val="22"/>
                <w:szCs w:val="22"/>
                <w:lang w:val="es-MX"/>
              </w:rPr>
              <w:t>Sâbado</w:t>
            </w:r>
            <w:proofErr w:type="spellEnd"/>
          </w:p>
        </w:tc>
      </w:tr>
      <w:tr w:rsidR="006F7063" w:rsidRPr="00F0694C" w:rsidTr="00A95457">
        <w:trPr>
          <w:trHeight w:val="244"/>
        </w:trPr>
        <w:tc>
          <w:tcPr>
            <w:tcW w:w="4190" w:type="dxa"/>
          </w:tcPr>
          <w:p w:rsidR="006F7063" w:rsidRPr="00E851D9" w:rsidRDefault="006F7063" w:rsidP="00A95457">
            <w:pPr>
              <w:jc w:val="center"/>
              <w:rPr>
                <w:rFonts w:ascii="Arial" w:hAnsi="Arial" w:cs="Arial"/>
                <w:b/>
                <w:sz w:val="22"/>
                <w:szCs w:val="22"/>
                <w:lang w:val="es-MX"/>
              </w:rPr>
            </w:pPr>
            <w:r w:rsidRPr="00E851D9">
              <w:rPr>
                <w:rFonts w:ascii="Arial" w:hAnsi="Arial" w:cs="Arial"/>
                <w:b/>
                <w:sz w:val="22"/>
                <w:szCs w:val="22"/>
                <w:lang w:val="es-MX"/>
              </w:rPr>
              <w:t>Zona Comercial 1</w:t>
            </w:r>
          </w:p>
        </w:tc>
        <w:tc>
          <w:tcPr>
            <w:tcW w:w="233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16:15 a 16:45</w:t>
            </w:r>
          </w:p>
        </w:tc>
        <w:tc>
          <w:tcPr>
            <w:tcW w:w="258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12:15 a 12:45</w:t>
            </w:r>
          </w:p>
        </w:tc>
      </w:tr>
      <w:tr w:rsidR="006F7063" w:rsidRPr="00F0694C" w:rsidTr="00A95457">
        <w:trPr>
          <w:trHeight w:val="259"/>
        </w:trPr>
        <w:tc>
          <w:tcPr>
            <w:tcW w:w="4190" w:type="dxa"/>
          </w:tcPr>
          <w:p w:rsidR="006F7063" w:rsidRPr="00E851D9" w:rsidRDefault="006F7063" w:rsidP="00A95457">
            <w:pPr>
              <w:jc w:val="center"/>
              <w:rPr>
                <w:rFonts w:ascii="Arial" w:hAnsi="Arial" w:cs="Arial"/>
                <w:b/>
                <w:sz w:val="22"/>
                <w:szCs w:val="22"/>
                <w:lang w:val="es-MX"/>
              </w:rPr>
            </w:pPr>
            <w:r w:rsidRPr="00E851D9">
              <w:rPr>
                <w:rFonts w:ascii="Arial" w:hAnsi="Arial" w:cs="Arial"/>
                <w:b/>
                <w:sz w:val="22"/>
                <w:szCs w:val="22"/>
                <w:lang w:val="es-MX"/>
              </w:rPr>
              <w:t>Zona Comercial 2</w:t>
            </w:r>
          </w:p>
        </w:tc>
        <w:tc>
          <w:tcPr>
            <w:tcW w:w="233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16:15 a 16:45</w:t>
            </w:r>
          </w:p>
        </w:tc>
        <w:tc>
          <w:tcPr>
            <w:tcW w:w="258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12:15 a 12:45</w:t>
            </w:r>
          </w:p>
        </w:tc>
      </w:tr>
      <w:tr w:rsidR="006F7063" w:rsidRPr="00F0694C" w:rsidTr="00A95457">
        <w:trPr>
          <w:trHeight w:val="259"/>
        </w:trPr>
        <w:tc>
          <w:tcPr>
            <w:tcW w:w="4190" w:type="dxa"/>
          </w:tcPr>
          <w:p w:rsidR="006F7063" w:rsidRPr="00E851D9" w:rsidRDefault="006F7063" w:rsidP="00A95457">
            <w:pPr>
              <w:jc w:val="center"/>
              <w:rPr>
                <w:rFonts w:ascii="Arial" w:hAnsi="Arial" w:cs="Arial"/>
                <w:b/>
                <w:sz w:val="22"/>
                <w:szCs w:val="22"/>
                <w:lang w:val="es-MX"/>
              </w:rPr>
            </w:pPr>
            <w:r w:rsidRPr="00E851D9">
              <w:rPr>
                <w:rFonts w:ascii="Arial" w:hAnsi="Arial" w:cs="Arial"/>
                <w:b/>
                <w:sz w:val="22"/>
                <w:szCs w:val="22"/>
                <w:lang w:val="es-MX"/>
              </w:rPr>
              <w:t>Zona Comercial 3</w:t>
            </w:r>
          </w:p>
        </w:tc>
        <w:tc>
          <w:tcPr>
            <w:tcW w:w="233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16:15 a 16:45</w:t>
            </w:r>
          </w:p>
        </w:tc>
        <w:tc>
          <w:tcPr>
            <w:tcW w:w="258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12:15 a 12:45</w:t>
            </w:r>
          </w:p>
        </w:tc>
      </w:tr>
      <w:tr w:rsidR="006F7063" w:rsidRPr="00F0694C" w:rsidTr="00A95457">
        <w:trPr>
          <w:trHeight w:val="259"/>
        </w:trPr>
        <w:tc>
          <w:tcPr>
            <w:tcW w:w="4190" w:type="dxa"/>
          </w:tcPr>
          <w:p w:rsidR="006F7063" w:rsidRPr="00E851D9" w:rsidRDefault="006F7063" w:rsidP="00A95457">
            <w:pPr>
              <w:jc w:val="center"/>
              <w:rPr>
                <w:rFonts w:ascii="Arial" w:hAnsi="Arial" w:cs="Arial"/>
                <w:b/>
                <w:sz w:val="22"/>
                <w:szCs w:val="22"/>
                <w:lang w:val="es-MX"/>
              </w:rPr>
            </w:pPr>
            <w:r w:rsidRPr="00E851D9">
              <w:rPr>
                <w:rFonts w:ascii="Arial" w:hAnsi="Arial" w:cs="Arial"/>
                <w:b/>
                <w:sz w:val="22"/>
                <w:szCs w:val="22"/>
                <w:lang w:val="es-MX"/>
              </w:rPr>
              <w:t>Zona Comercial 3 Rio Nuevo</w:t>
            </w:r>
          </w:p>
        </w:tc>
        <w:tc>
          <w:tcPr>
            <w:tcW w:w="233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15:15 a 15:45</w:t>
            </w:r>
          </w:p>
        </w:tc>
        <w:tc>
          <w:tcPr>
            <w:tcW w:w="258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N/A</w:t>
            </w:r>
          </w:p>
        </w:tc>
      </w:tr>
      <w:tr w:rsidR="006F7063" w:rsidRPr="00F0694C" w:rsidTr="00A95457">
        <w:trPr>
          <w:trHeight w:val="259"/>
        </w:trPr>
        <w:tc>
          <w:tcPr>
            <w:tcW w:w="4190" w:type="dxa"/>
          </w:tcPr>
          <w:p w:rsidR="006F7063" w:rsidRPr="00E851D9" w:rsidRDefault="006F7063" w:rsidP="00A95457">
            <w:pPr>
              <w:jc w:val="center"/>
              <w:rPr>
                <w:rFonts w:ascii="Arial" w:hAnsi="Arial" w:cs="Arial"/>
                <w:b/>
                <w:sz w:val="22"/>
                <w:szCs w:val="22"/>
                <w:lang w:val="es-MX"/>
              </w:rPr>
            </w:pPr>
            <w:r w:rsidRPr="00E851D9">
              <w:rPr>
                <w:rFonts w:ascii="Arial" w:hAnsi="Arial" w:cs="Arial"/>
                <w:b/>
                <w:sz w:val="22"/>
                <w:szCs w:val="22"/>
                <w:lang w:val="es-MX"/>
              </w:rPr>
              <w:t>Zona Comercial 5</w:t>
            </w:r>
          </w:p>
        </w:tc>
        <w:tc>
          <w:tcPr>
            <w:tcW w:w="233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16:15 a 16:45</w:t>
            </w:r>
          </w:p>
        </w:tc>
        <w:tc>
          <w:tcPr>
            <w:tcW w:w="258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12:15 a 12:45</w:t>
            </w:r>
          </w:p>
        </w:tc>
      </w:tr>
      <w:tr w:rsidR="006F7063" w:rsidRPr="00F0694C" w:rsidTr="00A95457">
        <w:trPr>
          <w:trHeight w:val="259"/>
        </w:trPr>
        <w:tc>
          <w:tcPr>
            <w:tcW w:w="4190" w:type="dxa"/>
          </w:tcPr>
          <w:p w:rsidR="006F7063" w:rsidRPr="00E851D9" w:rsidRDefault="006F7063" w:rsidP="00A95457">
            <w:pPr>
              <w:jc w:val="center"/>
              <w:rPr>
                <w:rFonts w:ascii="Arial" w:hAnsi="Arial" w:cs="Arial"/>
                <w:b/>
                <w:sz w:val="22"/>
                <w:szCs w:val="22"/>
                <w:lang w:val="es-MX"/>
              </w:rPr>
            </w:pPr>
            <w:r w:rsidRPr="00E851D9">
              <w:rPr>
                <w:rFonts w:ascii="Arial" w:hAnsi="Arial" w:cs="Arial"/>
                <w:b/>
                <w:sz w:val="22"/>
                <w:szCs w:val="22"/>
                <w:lang w:val="es-MX"/>
              </w:rPr>
              <w:t>Zona Comercial 6</w:t>
            </w:r>
          </w:p>
        </w:tc>
        <w:tc>
          <w:tcPr>
            <w:tcW w:w="233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16:15 a 16:45</w:t>
            </w:r>
          </w:p>
        </w:tc>
        <w:tc>
          <w:tcPr>
            <w:tcW w:w="258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12:15 a 12:45</w:t>
            </w:r>
          </w:p>
        </w:tc>
      </w:tr>
      <w:tr w:rsidR="006F7063" w:rsidRPr="00F0694C" w:rsidTr="00A95457">
        <w:trPr>
          <w:trHeight w:val="259"/>
        </w:trPr>
        <w:tc>
          <w:tcPr>
            <w:tcW w:w="4190" w:type="dxa"/>
          </w:tcPr>
          <w:p w:rsidR="006F7063" w:rsidRPr="00E851D9" w:rsidRDefault="006F7063" w:rsidP="00A95457">
            <w:pPr>
              <w:jc w:val="center"/>
              <w:rPr>
                <w:rFonts w:ascii="Arial" w:hAnsi="Arial" w:cs="Arial"/>
                <w:b/>
                <w:sz w:val="22"/>
                <w:szCs w:val="22"/>
                <w:lang w:val="es-MX"/>
              </w:rPr>
            </w:pPr>
            <w:r w:rsidRPr="00E851D9">
              <w:rPr>
                <w:rFonts w:ascii="Arial" w:hAnsi="Arial" w:cs="Arial"/>
                <w:b/>
                <w:sz w:val="22"/>
                <w:szCs w:val="22"/>
                <w:lang w:val="es-MX"/>
              </w:rPr>
              <w:t>Zona Comercial 6 Ángeles de Puebla</w:t>
            </w:r>
          </w:p>
        </w:tc>
        <w:tc>
          <w:tcPr>
            <w:tcW w:w="233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15:15 a 15:45</w:t>
            </w:r>
          </w:p>
        </w:tc>
        <w:tc>
          <w:tcPr>
            <w:tcW w:w="258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N/A</w:t>
            </w:r>
          </w:p>
        </w:tc>
      </w:tr>
      <w:tr w:rsidR="006F7063" w:rsidRPr="00F0694C" w:rsidTr="00A95457">
        <w:trPr>
          <w:trHeight w:val="259"/>
        </w:trPr>
        <w:tc>
          <w:tcPr>
            <w:tcW w:w="4190" w:type="dxa"/>
          </w:tcPr>
          <w:p w:rsidR="006F7063" w:rsidRPr="00E851D9" w:rsidRDefault="006F7063" w:rsidP="00A95457">
            <w:pPr>
              <w:jc w:val="center"/>
              <w:rPr>
                <w:rFonts w:ascii="Arial" w:hAnsi="Arial" w:cs="Arial"/>
                <w:b/>
                <w:sz w:val="22"/>
                <w:szCs w:val="22"/>
                <w:lang w:val="es-MX"/>
              </w:rPr>
            </w:pPr>
            <w:r w:rsidRPr="00E851D9">
              <w:rPr>
                <w:rFonts w:ascii="Arial" w:hAnsi="Arial" w:cs="Arial"/>
                <w:b/>
                <w:sz w:val="22"/>
                <w:szCs w:val="22"/>
                <w:lang w:val="es-MX"/>
              </w:rPr>
              <w:t>Zona Comercial 8</w:t>
            </w:r>
          </w:p>
        </w:tc>
        <w:tc>
          <w:tcPr>
            <w:tcW w:w="233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15:15 a 15:45</w:t>
            </w:r>
          </w:p>
        </w:tc>
        <w:tc>
          <w:tcPr>
            <w:tcW w:w="258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N/A</w:t>
            </w:r>
          </w:p>
        </w:tc>
      </w:tr>
      <w:tr w:rsidR="006F7063" w:rsidRPr="00F0694C" w:rsidTr="00A95457">
        <w:trPr>
          <w:trHeight w:val="259"/>
        </w:trPr>
        <w:tc>
          <w:tcPr>
            <w:tcW w:w="4190" w:type="dxa"/>
          </w:tcPr>
          <w:p w:rsidR="006F7063" w:rsidRPr="00E851D9" w:rsidRDefault="006F7063" w:rsidP="00A95457">
            <w:pPr>
              <w:jc w:val="center"/>
              <w:rPr>
                <w:rFonts w:ascii="Arial" w:hAnsi="Arial" w:cs="Arial"/>
                <w:b/>
                <w:sz w:val="22"/>
                <w:szCs w:val="22"/>
                <w:lang w:val="es-MX"/>
              </w:rPr>
            </w:pPr>
            <w:r w:rsidRPr="00E851D9">
              <w:rPr>
                <w:rFonts w:ascii="Arial" w:hAnsi="Arial" w:cs="Arial"/>
                <w:b/>
                <w:sz w:val="22"/>
                <w:szCs w:val="22"/>
                <w:lang w:val="es-MX"/>
              </w:rPr>
              <w:t>Zona Comercial 9</w:t>
            </w:r>
          </w:p>
        </w:tc>
        <w:tc>
          <w:tcPr>
            <w:tcW w:w="233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15:15 a 15:45</w:t>
            </w:r>
          </w:p>
        </w:tc>
        <w:tc>
          <w:tcPr>
            <w:tcW w:w="258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N/A</w:t>
            </w:r>
          </w:p>
        </w:tc>
      </w:tr>
      <w:tr w:rsidR="006F7063" w:rsidRPr="00F0694C" w:rsidTr="00A95457">
        <w:trPr>
          <w:trHeight w:val="259"/>
        </w:trPr>
        <w:tc>
          <w:tcPr>
            <w:tcW w:w="4190" w:type="dxa"/>
          </w:tcPr>
          <w:p w:rsidR="006F7063" w:rsidRPr="00E851D9" w:rsidRDefault="006F7063" w:rsidP="00A95457">
            <w:pPr>
              <w:jc w:val="center"/>
              <w:rPr>
                <w:rFonts w:ascii="Arial" w:hAnsi="Arial" w:cs="Arial"/>
                <w:b/>
                <w:sz w:val="22"/>
                <w:szCs w:val="22"/>
                <w:lang w:val="es-MX"/>
              </w:rPr>
            </w:pPr>
            <w:r w:rsidRPr="00E851D9">
              <w:rPr>
                <w:rFonts w:ascii="Arial" w:hAnsi="Arial" w:cs="Arial"/>
                <w:b/>
                <w:sz w:val="22"/>
                <w:szCs w:val="22"/>
                <w:lang w:val="es-MX"/>
              </w:rPr>
              <w:t>Zona Comercial 10</w:t>
            </w:r>
          </w:p>
        </w:tc>
        <w:tc>
          <w:tcPr>
            <w:tcW w:w="233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15:15 a 15:45</w:t>
            </w:r>
          </w:p>
        </w:tc>
        <w:tc>
          <w:tcPr>
            <w:tcW w:w="2585" w:type="dxa"/>
          </w:tcPr>
          <w:p w:rsidR="006F7063" w:rsidRPr="00EF226D" w:rsidRDefault="006F7063" w:rsidP="00A95457">
            <w:pPr>
              <w:jc w:val="center"/>
              <w:rPr>
                <w:rFonts w:ascii="Arial" w:hAnsi="Arial" w:cs="Arial"/>
                <w:b/>
                <w:bCs/>
                <w:sz w:val="22"/>
                <w:szCs w:val="22"/>
                <w:lang w:val="es-MX"/>
              </w:rPr>
            </w:pPr>
            <w:r>
              <w:rPr>
                <w:rFonts w:ascii="Arial" w:hAnsi="Arial" w:cs="Arial"/>
                <w:b/>
                <w:bCs/>
                <w:sz w:val="22"/>
                <w:szCs w:val="22"/>
                <w:lang w:val="es-MX"/>
              </w:rPr>
              <w:t>N/A</w:t>
            </w:r>
          </w:p>
        </w:tc>
      </w:tr>
    </w:tbl>
    <w:p w:rsidR="006F7063" w:rsidRPr="00F0694C" w:rsidRDefault="006F7063" w:rsidP="006F7063">
      <w:pPr>
        <w:pStyle w:val="Textoindependiente"/>
        <w:jc w:val="both"/>
        <w:rPr>
          <w:rFonts w:ascii="Arial" w:hAnsi="Arial" w:cs="Arial"/>
          <w:sz w:val="22"/>
          <w:szCs w:val="22"/>
          <w:lang w:val="es-MX"/>
        </w:rPr>
      </w:pPr>
    </w:p>
    <w:p w:rsidR="006F7063" w:rsidRPr="00DF7EE2" w:rsidRDefault="006F7063" w:rsidP="00DF7EE2">
      <w:pPr>
        <w:jc w:val="both"/>
        <w:rPr>
          <w:rFonts w:ascii="Arial" w:hAnsi="Arial" w:cs="Arial"/>
          <w:b/>
          <w:sz w:val="22"/>
          <w:szCs w:val="22"/>
          <w:lang w:val="es-MX"/>
        </w:rPr>
      </w:pPr>
      <w:r w:rsidRPr="00DF7EE2">
        <w:rPr>
          <w:rFonts w:ascii="Arial" w:hAnsi="Arial" w:cs="Arial"/>
          <w:b/>
          <w:sz w:val="22"/>
          <w:szCs w:val="22"/>
          <w:lang w:val="es-MX"/>
        </w:rPr>
        <w:t>Cambios de Horarios</w:t>
      </w:r>
    </w:p>
    <w:p w:rsidR="006F7063" w:rsidRPr="00DF7EE2" w:rsidRDefault="006F7063" w:rsidP="00DF7EE2">
      <w:pPr>
        <w:jc w:val="both"/>
        <w:rPr>
          <w:rFonts w:ascii="Arial" w:hAnsi="Arial" w:cs="Arial"/>
          <w:b/>
          <w:sz w:val="22"/>
          <w:szCs w:val="22"/>
          <w:lang w:val="es-MX"/>
        </w:rPr>
      </w:pPr>
    </w:p>
    <w:p w:rsidR="006F7063" w:rsidRPr="00DF7EE2" w:rsidRDefault="006F7063" w:rsidP="00DF7EE2">
      <w:pPr>
        <w:jc w:val="both"/>
        <w:rPr>
          <w:rFonts w:ascii="Arial" w:hAnsi="Arial" w:cs="Arial"/>
          <w:sz w:val="22"/>
          <w:szCs w:val="22"/>
          <w:lang w:val="es-MX"/>
        </w:rPr>
      </w:pPr>
      <w:r w:rsidRPr="00DF7EE2">
        <w:rPr>
          <w:rFonts w:ascii="Arial" w:hAnsi="Arial" w:cs="Arial"/>
          <w:sz w:val="22"/>
          <w:szCs w:val="22"/>
          <w:lang w:val="es-MX"/>
        </w:rPr>
        <w:t>La CESPM notificará al proveedor del servicio por escrito o medio electrónico sobre los cambios en la recolección de valores en los horarios de recolección en cada una de las zonas comerciales.</w:t>
      </w:r>
    </w:p>
    <w:p w:rsidR="006F7063" w:rsidRPr="00936457" w:rsidRDefault="006F7063" w:rsidP="00DF7EE2">
      <w:pPr>
        <w:jc w:val="both"/>
        <w:rPr>
          <w:rFonts w:ascii="Arial" w:hAnsi="Arial" w:cs="Arial"/>
          <w:sz w:val="22"/>
          <w:szCs w:val="22"/>
          <w:lang w:val="es-MX"/>
        </w:rPr>
      </w:pPr>
    </w:p>
    <w:p w:rsidR="006F7063" w:rsidRPr="00DF7EE2" w:rsidRDefault="006F7063" w:rsidP="00DF7EE2">
      <w:pPr>
        <w:jc w:val="both"/>
        <w:rPr>
          <w:rFonts w:ascii="Arial" w:hAnsi="Arial" w:cs="Arial"/>
          <w:b/>
          <w:sz w:val="22"/>
          <w:szCs w:val="22"/>
          <w:lang w:val="es-MX"/>
        </w:rPr>
      </w:pPr>
      <w:r w:rsidRPr="00DF7EE2">
        <w:rPr>
          <w:rFonts w:ascii="Arial" w:hAnsi="Arial" w:cs="Arial"/>
          <w:b/>
          <w:sz w:val="22"/>
          <w:szCs w:val="22"/>
          <w:lang w:val="es-MX"/>
        </w:rPr>
        <w:t>Material Operativo requerido para cada una de las zonas comerciales y/</w:t>
      </w:r>
      <w:proofErr w:type="spellStart"/>
      <w:r w:rsidRPr="00DF7EE2">
        <w:rPr>
          <w:rFonts w:ascii="Arial" w:hAnsi="Arial" w:cs="Arial"/>
          <w:b/>
          <w:sz w:val="22"/>
          <w:szCs w:val="22"/>
          <w:lang w:val="es-MX"/>
        </w:rPr>
        <w:t>o</w:t>
      </w:r>
      <w:proofErr w:type="spellEnd"/>
      <w:r w:rsidRPr="00DF7EE2">
        <w:rPr>
          <w:rFonts w:ascii="Arial" w:hAnsi="Arial" w:cs="Arial"/>
          <w:b/>
          <w:sz w:val="22"/>
          <w:szCs w:val="22"/>
          <w:lang w:val="es-MX"/>
        </w:rPr>
        <w:t xml:space="preserve"> oficinas de recaudación para Recolección, Traslado, Custodia y Proceso de Valores correspondiente al 02 de Marzo al 29 de Diciembre de 2020:</w:t>
      </w:r>
    </w:p>
    <w:p w:rsidR="006F7063" w:rsidRPr="00B601E5" w:rsidRDefault="006F7063" w:rsidP="006F7063">
      <w:pPr>
        <w:jc w:val="center"/>
        <w:rPr>
          <w:rFonts w:ascii="Arial" w:hAnsi="Arial" w:cs="Arial"/>
          <w:sz w:val="22"/>
          <w:szCs w:val="22"/>
          <w:highlight w:val="yellow"/>
          <w:lang w:val="es-MX"/>
        </w:rPr>
      </w:pPr>
    </w:p>
    <w:tbl>
      <w:tblPr>
        <w:tblW w:w="94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8"/>
        <w:gridCol w:w="3323"/>
        <w:gridCol w:w="1824"/>
        <w:gridCol w:w="2712"/>
      </w:tblGrid>
      <w:tr w:rsidR="006F7063" w:rsidRPr="00DF7EE2" w:rsidTr="00A95457">
        <w:trPr>
          <w:trHeight w:val="1072"/>
        </w:trPr>
        <w:tc>
          <w:tcPr>
            <w:tcW w:w="1588" w:type="dxa"/>
          </w:tcPr>
          <w:p w:rsidR="006F7063" w:rsidRPr="00DF7EE2" w:rsidRDefault="006F7063" w:rsidP="00A95457">
            <w:pPr>
              <w:pStyle w:val="Ttulo1"/>
              <w:jc w:val="center"/>
              <w:rPr>
                <w:b w:val="0"/>
                <w:bCs/>
                <w:sz w:val="22"/>
                <w:szCs w:val="22"/>
                <w:lang w:val="es-MX"/>
              </w:rPr>
            </w:pPr>
          </w:p>
          <w:p w:rsidR="006F7063" w:rsidRPr="00DF7EE2" w:rsidRDefault="006F7063" w:rsidP="00A95457">
            <w:pPr>
              <w:pStyle w:val="Ttulo1"/>
              <w:jc w:val="center"/>
              <w:rPr>
                <w:b w:val="0"/>
                <w:bCs/>
                <w:sz w:val="22"/>
                <w:szCs w:val="22"/>
                <w:lang w:val="es-MX"/>
              </w:rPr>
            </w:pPr>
          </w:p>
          <w:p w:rsidR="006F7063" w:rsidRPr="00DF7EE2" w:rsidRDefault="006F7063" w:rsidP="00A95457">
            <w:pPr>
              <w:pStyle w:val="Ttulo1"/>
              <w:jc w:val="center"/>
              <w:rPr>
                <w:b w:val="0"/>
                <w:bCs/>
                <w:sz w:val="22"/>
                <w:szCs w:val="22"/>
                <w:lang w:val="es-MX"/>
              </w:rPr>
            </w:pPr>
            <w:r w:rsidRPr="00DF7EE2">
              <w:rPr>
                <w:b w:val="0"/>
                <w:sz w:val="22"/>
                <w:szCs w:val="22"/>
                <w:lang w:val="es-MX"/>
              </w:rPr>
              <w:t>ZONA</w:t>
            </w:r>
          </w:p>
        </w:tc>
        <w:tc>
          <w:tcPr>
            <w:tcW w:w="3323" w:type="dxa"/>
          </w:tcPr>
          <w:p w:rsidR="006F7063" w:rsidRPr="00DF7EE2" w:rsidRDefault="006F7063" w:rsidP="00A95457">
            <w:pPr>
              <w:pStyle w:val="Ttulo1"/>
              <w:jc w:val="center"/>
              <w:rPr>
                <w:b w:val="0"/>
                <w:bCs/>
                <w:sz w:val="22"/>
                <w:szCs w:val="22"/>
                <w:lang w:val="es-MX"/>
              </w:rPr>
            </w:pPr>
          </w:p>
          <w:p w:rsidR="006F7063" w:rsidRPr="00DF7EE2" w:rsidRDefault="006F7063" w:rsidP="00A95457">
            <w:pPr>
              <w:pStyle w:val="Ttulo1"/>
              <w:jc w:val="center"/>
              <w:rPr>
                <w:b w:val="0"/>
                <w:bCs/>
                <w:sz w:val="22"/>
                <w:szCs w:val="22"/>
                <w:lang w:val="es-MX"/>
              </w:rPr>
            </w:pPr>
          </w:p>
          <w:p w:rsidR="006F7063" w:rsidRPr="00DF7EE2" w:rsidRDefault="006F7063" w:rsidP="00A95457">
            <w:pPr>
              <w:pStyle w:val="Ttulo1"/>
              <w:jc w:val="center"/>
              <w:rPr>
                <w:b w:val="0"/>
                <w:bCs/>
                <w:sz w:val="22"/>
                <w:szCs w:val="22"/>
                <w:lang w:val="es-MX"/>
              </w:rPr>
            </w:pPr>
            <w:r w:rsidRPr="00DF7EE2">
              <w:rPr>
                <w:b w:val="0"/>
                <w:sz w:val="22"/>
                <w:szCs w:val="22"/>
                <w:lang w:val="es-MX"/>
              </w:rPr>
              <w:t>DOMICILIO</w:t>
            </w:r>
          </w:p>
        </w:tc>
        <w:tc>
          <w:tcPr>
            <w:tcW w:w="1824" w:type="dxa"/>
          </w:tcPr>
          <w:p w:rsidR="006F7063" w:rsidRPr="00DF7EE2" w:rsidRDefault="006F7063" w:rsidP="00A95457">
            <w:pPr>
              <w:jc w:val="center"/>
              <w:rPr>
                <w:rFonts w:ascii="Arial" w:hAnsi="Arial" w:cs="Arial"/>
                <w:sz w:val="22"/>
                <w:szCs w:val="22"/>
                <w:lang w:val="es-MX"/>
              </w:rPr>
            </w:pPr>
            <w:r w:rsidRPr="00DF7EE2">
              <w:rPr>
                <w:rFonts w:ascii="Arial" w:hAnsi="Arial" w:cs="Arial"/>
                <w:sz w:val="22"/>
                <w:szCs w:val="22"/>
                <w:lang w:val="es-MX"/>
              </w:rPr>
              <w:t xml:space="preserve">Cantidad por zona y oficina de recaudación (Bolsa de </w:t>
            </w:r>
            <w:proofErr w:type="spellStart"/>
            <w:r w:rsidRPr="00DF7EE2">
              <w:rPr>
                <w:rFonts w:ascii="Arial" w:hAnsi="Arial" w:cs="Arial"/>
                <w:sz w:val="22"/>
                <w:szCs w:val="22"/>
                <w:lang w:val="es-MX"/>
              </w:rPr>
              <w:t>segurisello</w:t>
            </w:r>
            <w:proofErr w:type="spellEnd"/>
            <w:r w:rsidRPr="00DF7EE2">
              <w:rPr>
                <w:rFonts w:ascii="Arial" w:hAnsi="Arial" w:cs="Arial"/>
                <w:sz w:val="22"/>
                <w:szCs w:val="22"/>
                <w:lang w:val="es-MX"/>
              </w:rPr>
              <w:t>)</w:t>
            </w:r>
          </w:p>
        </w:tc>
        <w:tc>
          <w:tcPr>
            <w:tcW w:w="2712" w:type="dxa"/>
          </w:tcPr>
          <w:p w:rsidR="006F7063" w:rsidRPr="00DF7EE2" w:rsidRDefault="006F7063" w:rsidP="00A95457">
            <w:pPr>
              <w:jc w:val="center"/>
              <w:rPr>
                <w:rFonts w:ascii="Arial" w:hAnsi="Arial" w:cs="Arial"/>
                <w:sz w:val="22"/>
                <w:szCs w:val="22"/>
                <w:lang w:val="es-MX"/>
              </w:rPr>
            </w:pPr>
            <w:r w:rsidRPr="00DF7EE2">
              <w:rPr>
                <w:rFonts w:ascii="Arial" w:hAnsi="Arial" w:cs="Arial"/>
                <w:sz w:val="22"/>
                <w:szCs w:val="22"/>
                <w:lang w:val="es-MX"/>
              </w:rPr>
              <w:t>Cantidad por zona y oficina de recaudación (comprobante de Servicio de Traslado y Proceso de Valores)</w:t>
            </w:r>
          </w:p>
        </w:tc>
      </w:tr>
      <w:tr w:rsidR="006F7063" w:rsidRPr="00DF7EE2" w:rsidTr="00A95457">
        <w:trPr>
          <w:trHeight w:val="523"/>
        </w:trPr>
        <w:tc>
          <w:tcPr>
            <w:tcW w:w="1588" w:type="dxa"/>
            <w:tcBorders>
              <w:bottom w:val="single" w:sz="4" w:space="0" w:color="auto"/>
            </w:tcBorders>
          </w:tcPr>
          <w:p w:rsidR="006F7063" w:rsidRPr="00DF7EE2" w:rsidRDefault="006F7063" w:rsidP="00A95457">
            <w:pPr>
              <w:jc w:val="center"/>
              <w:rPr>
                <w:rFonts w:ascii="Arial" w:hAnsi="Arial" w:cs="Arial"/>
                <w:sz w:val="22"/>
                <w:szCs w:val="22"/>
                <w:lang w:val="es-MX"/>
              </w:rPr>
            </w:pPr>
            <w:r w:rsidRPr="00DF7EE2">
              <w:rPr>
                <w:rFonts w:ascii="Arial" w:hAnsi="Arial" w:cs="Arial"/>
                <w:sz w:val="22"/>
                <w:szCs w:val="22"/>
                <w:lang w:val="es-MX"/>
              </w:rPr>
              <w:lastRenderedPageBreak/>
              <w:t>1</w:t>
            </w:r>
          </w:p>
        </w:tc>
        <w:tc>
          <w:tcPr>
            <w:tcW w:w="3323" w:type="dxa"/>
            <w:tcBorders>
              <w:bottom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Prolongación Camino Nacional s/n Col. El Coloso</w:t>
            </w:r>
          </w:p>
        </w:tc>
        <w:tc>
          <w:tcPr>
            <w:tcW w:w="1824"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247</w:t>
            </w:r>
          </w:p>
        </w:tc>
        <w:tc>
          <w:tcPr>
            <w:tcW w:w="2712"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247</w:t>
            </w:r>
          </w:p>
        </w:tc>
      </w:tr>
      <w:tr w:rsidR="006F7063" w:rsidRPr="00DF7EE2" w:rsidTr="00A95457">
        <w:trPr>
          <w:trHeight w:val="523"/>
        </w:trPr>
        <w:tc>
          <w:tcPr>
            <w:tcW w:w="1588" w:type="dxa"/>
            <w:tcBorders>
              <w:bottom w:val="single" w:sz="4" w:space="0" w:color="auto"/>
            </w:tcBorders>
          </w:tcPr>
          <w:p w:rsidR="006F7063" w:rsidRPr="00DF7EE2" w:rsidRDefault="006F7063" w:rsidP="00A95457">
            <w:pPr>
              <w:jc w:val="center"/>
              <w:rPr>
                <w:rFonts w:ascii="Arial" w:hAnsi="Arial" w:cs="Arial"/>
                <w:sz w:val="22"/>
                <w:szCs w:val="22"/>
                <w:lang w:val="es-MX"/>
              </w:rPr>
            </w:pPr>
            <w:r w:rsidRPr="00DF7EE2">
              <w:rPr>
                <w:rFonts w:ascii="Arial" w:hAnsi="Arial" w:cs="Arial"/>
                <w:sz w:val="22"/>
                <w:szCs w:val="22"/>
                <w:lang w:val="es-MX"/>
              </w:rPr>
              <w:t>2</w:t>
            </w:r>
          </w:p>
        </w:tc>
        <w:tc>
          <w:tcPr>
            <w:tcW w:w="3323" w:type="dxa"/>
            <w:tcBorders>
              <w:bottom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Calle Villahermosa no. 1300 esquina con </w:t>
            </w:r>
            <w:proofErr w:type="spellStart"/>
            <w:r w:rsidRPr="00DF7EE2">
              <w:rPr>
                <w:rFonts w:ascii="Arial" w:hAnsi="Arial" w:cs="Arial"/>
                <w:bCs/>
                <w:sz w:val="22"/>
                <w:szCs w:val="22"/>
                <w:lang w:val="es-MX"/>
              </w:rPr>
              <w:t>Navolato</w:t>
            </w:r>
            <w:proofErr w:type="spellEnd"/>
            <w:r w:rsidRPr="00DF7EE2">
              <w:rPr>
                <w:rFonts w:ascii="Arial" w:hAnsi="Arial" w:cs="Arial"/>
                <w:bCs/>
                <w:sz w:val="22"/>
                <w:szCs w:val="22"/>
                <w:lang w:val="es-MX"/>
              </w:rPr>
              <w:t xml:space="preserve"> Col. Nueva Esperanza</w:t>
            </w:r>
          </w:p>
        </w:tc>
        <w:tc>
          <w:tcPr>
            <w:tcW w:w="1824"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247</w:t>
            </w:r>
          </w:p>
        </w:tc>
        <w:tc>
          <w:tcPr>
            <w:tcW w:w="2712"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247</w:t>
            </w:r>
          </w:p>
        </w:tc>
      </w:tr>
      <w:tr w:rsidR="006F7063" w:rsidRPr="00DF7EE2" w:rsidTr="00A95457">
        <w:trPr>
          <w:trHeight w:val="523"/>
        </w:trPr>
        <w:tc>
          <w:tcPr>
            <w:tcW w:w="1588" w:type="dxa"/>
            <w:tcBorders>
              <w:bottom w:val="single" w:sz="4" w:space="0" w:color="auto"/>
            </w:tcBorders>
          </w:tcPr>
          <w:p w:rsidR="006F7063" w:rsidRPr="00DF7EE2" w:rsidRDefault="006F7063" w:rsidP="00A95457">
            <w:pPr>
              <w:jc w:val="center"/>
              <w:rPr>
                <w:rFonts w:ascii="Arial" w:hAnsi="Arial" w:cs="Arial"/>
                <w:sz w:val="22"/>
                <w:szCs w:val="22"/>
                <w:lang w:val="es-MX"/>
              </w:rPr>
            </w:pPr>
            <w:r w:rsidRPr="00DF7EE2">
              <w:rPr>
                <w:rFonts w:ascii="Arial" w:hAnsi="Arial" w:cs="Arial"/>
                <w:sz w:val="22"/>
                <w:szCs w:val="22"/>
                <w:lang w:val="es-MX"/>
              </w:rPr>
              <w:t>3</w:t>
            </w:r>
          </w:p>
        </w:tc>
        <w:tc>
          <w:tcPr>
            <w:tcW w:w="3323" w:type="dxa"/>
            <w:tcBorders>
              <w:bottom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Calle de los Héroes y Calzada Independencia S/N Centro </w:t>
            </w:r>
            <w:proofErr w:type="spellStart"/>
            <w:r w:rsidRPr="00DF7EE2">
              <w:rPr>
                <w:rFonts w:ascii="Arial" w:hAnsi="Arial" w:cs="Arial"/>
                <w:bCs/>
                <w:sz w:val="22"/>
                <w:szCs w:val="22"/>
                <w:lang w:val="es-MX"/>
              </w:rPr>
              <w:t>Civico</w:t>
            </w:r>
            <w:proofErr w:type="spellEnd"/>
          </w:p>
        </w:tc>
        <w:tc>
          <w:tcPr>
            <w:tcW w:w="1824"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247</w:t>
            </w:r>
          </w:p>
        </w:tc>
        <w:tc>
          <w:tcPr>
            <w:tcW w:w="2712"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247</w:t>
            </w:r>
          </w:p>
        </w:tc>
      </w:tr>
      <w:tr w:rsidR="006F7063" w:rsidRPr="00DF7EE2" w:rsidTr="00A95457">
        <w:trPr>
          <w:trHeight w:val="523"/>
        </w:trPr>
        <w:tc>
          <w:tcPr>
            <w:tcW w:w="1588" w:type="dxa"/>
            <w:tcBorders>
              <w:bottom w:val="single" w:sz="4" w:space="0" w:color="auto"/>
            </w:tcBorders>
          </w:tcPr>
          <w:p w:rsidR="006F7063" w:rsidRPr="00DF7EE2" w:rsidRDefault="006F7063" w:rsidP="00A95457">
            <w:pPr>
              <w:jc w:val="center"/>
              <w:rPr>
                <w:rFonts w:ascii="Arial" w:hAnsi="Arial" w:cs="Arial"/>
                <w:sz w:val="22"/>
                <w:szCs w:val="22"/>
                <w:lang w:val="es-MX"/>
              </w:rPr>
            </w:pPr>
            <w:r w:rsidRPr="00DF7EE2">
              <w:rPr>
                <w:rFonts w:ascii="Arial" w:hAnsi="Arial" w:cs="Arial"/>
                <w:sz w:val="22"/>
                <w:szCs w:val="22"/>
                <w:lang w:val="es-MX"/>
              </w:rPr>
              <w:t>3-Rio Nuevo</w:t>
            </w:r>
          </w:p>
        </w:tc>
        <w:tc>
          <w:tcPr>
            <w:tcW w:w="3323" w:type="dxa"/>
            <w:tcBorders>
              <w:bottom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Entre Boulevard Lázaro Cárdenas y Castellón</w:t>
            </w:r>
          </w:p>
        </w:tc>
        <w:tc>
          <w:tcPr>
            <w:tcW w:w="1824"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206</w:t>
            </w:r>
          </w:p>
        </w:tc>
        <w:tc>
          <w:tcPr>
            <w:tcW w:w="2712"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206</w:t>
            </w:r>
          </w:p>
        </w:tc>
      </w:tr>
      <w:tr w:rsidR="006F7063" w:rsidRPr="00DF7EE2" w:rsidTr="00A95457">
        <w:trPr>
          <w:trHeight w:val="523"/>
        </w:trPr>
        <w:tc>
          <w:tcPr>
            <w:tcW w:w="1588" w:type="dxa"/>
            <w:tcBorders>
              <w:bottom w:val="single" w:sz="4" w:space="0" w:color="auto"/>
            </w:tcBorders>
          </w:tcPr>
          <w:p w:rsidR="006F7063" w:rsidRPr="00DF7EE2" w:rsidRDefault="006F7063" w:rsidP="00A95457">
            <w:pPr>
              <w:jc w:val="center"/>
              <w:rPr>
                <w:rFonts w:ascii="Arial" w:hAnsi="Arial" w:cs="Arial"/>
                <w:sz w:val="22"/>
                <w:szCs w:val="22"/>
                <w:lang w:val="es-MX"/>
              </w:rPr>
            </w:pPr>
            <w:r w:rsidRPr="00DF7EE2">
              <w:rPr>
                <w:rFonts w:ascii="Arial" w:hAnsi="Arial" w:cs="Arial"/>
                <w:sz w:val="22"/>
                <w:szCs w:val="22"/>
                <w:lang w:val="es-MX"/>
              </w:rPr>
              <w:t>5</w:t>
            </w:r>
          </w:p>
        </w:tc>
        <w:tc>
          <w:tcPr>
            <w:tcW w:w="3323" w:type="dxa"/>
            <w:tcBorders>
              <w:bottom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Calle Novena y Palmira Col. Calles</w:t>
            </w:r>
          </w:p>
        </w:tc>
        <w:tc>
          <w:tcPr>
            <w:tcW w:w="1824"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247</w:t>
            </w:r>
          </w:p>
        </w:tc>
        <w:tc>
          <w:tcPr>
            <w:tcW w:w="2712"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247</w:t>
            </w:r>
          </w:p>
        </w:tc>
      </w:tr>
      <w:tr w:rsidR="006F7063" w:rsidRPr="00DF7EE2" w:rsidTr="00A95457">
        <w:trPr>
          <w:trHeight w:val="523"/>
        </w:trPr>
        <w:tc>
          <w:tcPr>
            <w:tcW w:w="1588" w:type="dxa"/>
            <w:tcBorders>
              <w:bottom w:val="single" w:sz="4" w:space="0" w:color="auto"/>
            </w:tcBorders>
          </w:tcPr>
          <w:p w:rsidR="006F7063" w:rsidRPr="00DF7EE2" w:rsidRDefault="006F7063" w:rsidP="00A95457">
            <w:pPr>
              <w:jc w:val="center"/>
              <w:rPr>
                <w:rFonts w:ascii="Arial" w:hAnsi="Arial" w:cs="Arial"/>
                <w:sz w:val="22"/>
                <w:szCs w:val="22"/>
                <w:lang w:val="es-MX"/>
              </w:rPr>
            </w:pPr>
            <w:r w:rsidRPr="00DF7EE2">
              <w:rPr>
                <w:rFonts w:ascii="Arial" w:hAnsi="Arial" w:cs="Arial"/>
                <w:sz w:val="22"/>
                <w:szCs w:val="22"/>
                <w:lang w:val="es-MX"/>
              </w:rPr>
              <w:t>6</w:t>
            </w:r>
          </w:p>
        </w:tc>
        <w:tc>
          <w:tcPr>
            <w:tcW w:w="3323" w:type="dxa"/>
            <w:tcBorders>
              <w:bottom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Av. Rio </w:t>
            </w:r>
            <w:proofErr w:type="spellStart"/>
            <w:r w:rsidRPr="00DF7EE2">
              <w:rPr>
                <w:rFonts w:ascii="Arial" w:hAnsi="Arial" w:cs="Arial"/>
                <w:bCs/>
                <w:sz w:val="22"/>
                <w:szCs w:val="22"/>
                <w:lang w:val="es-MX"/>
              </w:rPr>
              <w:t>Papaloapân</w:t>
            </w:r>
            <w:proofErr w:type="spellEnd"/>
            <w:r w:rsidRPr="00DF7EE2">
              <w:rPr>
                <w:rFonts w:ascii="Arial" w:hAnsi="Arial" w:cs="Arial"/>
                <w:bCs/>
                <w:sz w:val="22"/>
                <w:szCs w:val="22"/>
                <w:lang w:val="es-MX"/>
              </w:rPr>
              <w:t xml:space="preserve"> y C. 5ta</w:t>
            </w:r>
          </w:p>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 Col. </w:t>
            </w:r>
            <w:proofErr w:type="spellStart"/>
            <w:r w:rsidRPr="00DF7EE2">
              <w:rPr>
                <w:rFonts w:ascii="Arial" w:hAnsi="Arial" w:cs="Arial"/>
                <w:bCs/>
                <w:sz w:val="22"/>
                <w:szCs w:val="22"/>
                <w:lang w:val="es-MX"/>
              </w:rPr>
              <w:t>Gonzâlez</w:t>
            </w:r>
            <w:proofErr w:type="spellEnd"/>
            <w:r w:rsidRPr="00DF7EE2">
              <w:rPr>
                <w:rFonts w:ascii="Arial" w:hAnsi="Arial" w:cs="Arial"/>
                <w:bCs/>
                <w:sz w:val="22"/>
                <w:szCs w:val="22"/>
                <w:lang w:val="es-MX"/>
              </w:rPr>
              <w:t xml:space="preserve"> Ortega</w:t>
            </w:r>
          </w:p>
        </w:tc>
        <w:tc>
          <w:tcPr>
            <w:tcW w:w="1824"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247</w:t>
            </w:r>
          </w:p>
        </w:tc>
        <w:tc>
          <w:tcPr>
            <w:tcW w:w="2712"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247</w:t>
            </w:r>
          </w:p>
        </w:tc>
      </w:tr>
      <w:tr w:rsidR="006F7063" w:rsidRPr="00DF7EE2" w:rsidTr="00A95457">
        <w:trPr>
          <w:trHeight w:val="523"/>
        </w:trPr>
        <w:tc>
          <w:tcPr>
            <w:tcW w:w="1588" w:type="dxa"/>
            <w:tcBorders>
              <w:bottom w:val="single" w:sz="4" w:space="0" w:color="auto"/>
            </w:tcBorders>
          </w:tcPr>
          <w:p w:rsidR="006F7063" w:rsidRPr="00DF7EE2" w:rsidRDefault="006F7063" w:rsidP="00A95457">
            <w:pPr>
              <w:jc w:val="center"/>
              <w:rPr>
                <w:rFonts w:ascii="Arial" w:hAnsi="Arial" w:cs="Arial"/>
                <w:sz w:val="22"/>
                <w:szCs w:val="22"/>
                <w:lang w:val="es-MX"/>
              </w:rPr>
            </w:pPr>
            <w:r w:rsidRPr="00DF7EE2">
              <w:rPr>
                <w:rFonts w:ascii="Arial" w:hAnsi="Arial" w:cs="Arial"/>
                <w:sz w:val="22"/>
                <w:szCs w:val="22"/>
                <w:lang w:val="es-MX"/>
              </w:rPr>
              <w:t>6-Angeles de Puebla</w:t>
            </w:r>
          </w:p>
        </w:tc>
        <w:tc>
          <w:tcPr>
            <w:tcW w:w="3323" w:type="dxa"/>
            <w:tcBorders>
              <w:bottom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 xml:space="preserve">Av. </w:t>
            </w:r>
            <w:proofErr w:type="spellStart"/>
            <w:r w:rsidRPr="00DF7EE2">
              <w:rPr>
                <w:rFonts w:ascii="Arial" w:hAnsi="Arial" w:cs="Arial"/>
                <w:bCs/>
                <w:sz w:val="22"/>
                <w:szCs w:val="22"/>
                <w:lang w:val="es-MX"/>
              </w:rPr>
              <w:t>Cuauxicalli</w:t>
            </w:r>
            <w:proofErr w:type="spellEnd"/>
            <w:r w:rsidRPr="00DF7EE2">
              <w:rPr>
                <w:rFonts w:ascii="Arial" w:hAnsi="Arial" w:cs="Arial"/>
                <w:bCs/>
                <w:sz w:val="22"/>
                <w:szCs w:val="22"/>
                <w:lang w:val="es-MX"/>
              </w:rPr>
              <w:t xml:space="preserve"> # 699 </w:t>
            </w:r>
            <w:proofErr w:type="spellStart"/>
            <w:r w:rsidRPr="00DF7EE2">
              <w:rPr>
                <w:rFonts w:ascii="Arial" w:hAnsi="Arial" w:cs="Arial"/>
                <w:bCs/>
                <w:sz w:val="22"/>
                <w:szCs w:val="22"/>
                <w:lang w:val="es-MX"/>
              </w:rPr>
              <w:t>Fracc</w:t>
            </w:r>
            <w:proofErr w:type="spellEnd"/>
            <w:r w:rsidRPr="00DF7EE2">
              <w:rPr>
                <w:rFonts w:ascii="Arial" w:hAnsi="Arial" w:cs="Arial"/>
                <w:bCs/>
                <w:sz w:val="22"/>
                <w:szCs w:val="22"/>
                <w:lang w:val="es-MX"/>
              </w:rPr>
              <w:t>. Ángeles de Puebla</w:t>
            </w:r>
          </w:p>
        </w:tc>
        <w:tc>
          <w:tcPr>
            <w:tcW w:w="1824"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206</w:t>
            </w:r>
          </w:p>
        </w:tc>
        <w:tc>
          <w:tcPr>
            <w:tcW w:w="2712"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206</w:t>
            </w:r>
          </w:p>
        </w:tc>
      </w:tr>
      <w:tr w:rsidR="006F7063" w:rsidRPr="00DF7EE2" w:rsidTr="00A95457">
        <w:trPr>
          <w:trHeight w:val="523"/>
        </w:trPr>
        <w:tc>
          <w:tcPr>
            <w:tcW w:w="1588" w:type="dxa"/>
            <w:tcBorders>
              <w:bottom w:val="single" w:sz="4" w:space="0" w:color="auto"/>
            </w:tcBorders>
          </w:tcPr>
          <w:p w:rsidR="006F7063" w:rsidRPr="00DF7EE2" w:rsidRDefault="006F7063" w:rsidP="00A95457">
            <w:pPr>
              <w:jc w:val="center"/>
              <w:rPr>
                <w:rFonts w:ascii="Arial" w:hAnsi="Arial" w:cs="Arial"/>
                <w:sz w:val="22"/>
                <w:szCs w:val="22"/>
                <w:lang w:val="es-MX"/>
              </w:rPr>
            </w:pPr>
            <w:r w:rsidRPr="00DF7EE2">
              <w:rPr>
                <w:rFonts w:ascii="Arial" w:hAnsi="Arial" w:cs="Arial"/>
                <w:sz w:val="22"/>
                <w:szCs w:val="22"/>
                <w:lang w:val="es-MX"/>
              </w:rPr>
              <w:t>8</w:t>
            </w:r>
          </w:p>
        </w:tc>
        <w:tc>
          <w:tcPr>
            <w:tcW w:w="3323" w:type="dxa"/>
            <w:tcBorders>
              <w:bottom w:val="single" w:sz="4" w:space="0" w:color="auto"/>
            </w:tcBorders>
          </w:tcPr>
          <w:p w:rsidR="006F7063" w:rsidRPr="00DF7EE2" w:rsidRDefault="006F7063" w:rsidP="00A95457">
            <w:pPr>
              <w:jc w:val="center"/>
              <w:rPr>
                <w:rFonts w:ascii="Arial" w:hAnsi="Arial" w:cs="Arial"/>
                <w:sz w:val="22"/>
                <w:szCs w:val="22"/>
                <w:lang w:val="es-MX"/>
              </w:rPr>
            </w:pPr>
            <w:r w:rsidRPr="00DF7EE2">
              <w:rPr>
                <w:rFonts w:ascii="Arial" w:hAnsi="Arial" w:cs="Arial"/>
                <w:bCs/>
                <w:sz w:val="22"/>
                <w:szCs w:val="22"/>
                <w:lang w:val="es-MX"/>
              </w:rPr>
              <w:t xml:space="preserve">Av.5 de Mayo # 905 CD. Morelos Valle de Mexicali  </w:t>
            </w:r>
          </w:p>
        </w:tc>
        <w:tc>
          <w:tcPr>
            <w:tcW w:w="1824"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206</w:t>
            </w:r>
          </w:p>
        </w:tc>
        <w:tc>
          <w:tcPr>
            <w:tcW w:w="2712"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206</w:t>
            </w:r>
          </w:p>
        </w:tc>
      </w:tr>
      <w:tr w:rsidR="006F7063" w:rsidRPr="00DF7EE2" w:rsidTr="00A95457">
        <w:trPr>
          <w:trHeight w:val="1025"/>
        </w:trPr>
        <w:tc>
          <w:tcPr>
            <w:tcW w:w="1588" w:type="dxa"/>
            <w:tcBorders>
              <w:bottom w:val="single" w:sz="4" w:space="0" w:color="auto"/>
            </w:tcBorders>
          </w:tcPr>
          <w:p w:rsidR="006F7063" w:rsidRPr="00DF7EE2" w:rsidRDefault="006F7063" w:rsidP="00A95457">
            <w:pPr>
              <w:jc w:val="center"/>
              <w:rPr>
                <w:rFonts w:ascii="Arial" w:hAnsi="Arial" w:cs="Arial"/>
                <w:sz w:val="22"/>
                <w:szCs w:val="22"/>
                <w:lang w:val="es-MX"/>
              </w:rPr>
            </w:pPr>
            <w:r w:rsidRPr="00DF7EE2">
              <w:rPr>
                <w:rFonts w:ascii="Arial" w:hAnsi="Arial" w:cs="Arial"/>
                <w:sz w:val="22"/>
                <w:szCs w:val="22"/>
                <w:lang w:val="es-MX"/>
              </w:rPr>
              <w:t>9</w:t>
            </w:r>
          </w:p>
        </w:tc>
        <w:tc>
          <w:tcPr>
            <w:tcW w:w="3323" w:type="dxa"/>
            <w:tcBorders>
              <w:bottom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Av. Miguel Hidalgo y calle 7ma. # 667</w:t>
            </w:r>
          </w:p>
          <w:p w:rsidR="006F7063" w:rsidRPr="00DF7EE2" w:rsidRDefault="006F7063" w:rsidP="00A95457">
            <w:pPr>
              <w:jc w:val="center"/>
              <w:rPr>
                <w:rFonts w:ascii="Arial" w:hAnsi="Arial" w:cs="Arial"/>
                <w:sz w:val="22"/>
                <w:szCs w:val="22"/>
                <w:lang w:val="es-MX"/>
              </w:rPr>
            </w:pPr>
            <w:r w:rsidRPr="00DF7EE2">
              <w:rPr>
                <w:rFonts w:ascii="Arial" w:hAnsi="Arial" w:cs="Arial"/>
                <w:bCs/>
                <w:sz w:val="22"/>
                <w:szCs w:val="22"/>
                <w:lang w:val="es-MX"/>
              </w:rPr>
              <w:t xml:space="preserve">Poblado </w:t>
            </w:r>
            <w:proofErr w:type="spellStart"/>
            <w:r w:rsidRPr="00DF7EE2">
              <w:rPr>
                <w:rFonts w:ascii="Arial" w:hAnsi="Arial" w:cs="Arial"/>
                <w:bCs/>
                <w:sz w:val="22"/>
                <w:szCs w:val="22"/>
                <w:lang w:val="es-MX"/>
              </w:rPr>
              <w:t>Gpe</w:t>
            </w:r>
            <w:proofErr w:type="spellEnd"/>
            <w:r w:rsidRPr="00DF7EE2">
              <w:rPr>
                <w:rFonts w:ascii="Arial" w:hAnsi="Arial" w:cs="Arial"/>
                <w:bCs/>
                <w:sz w:val="22"/>
                <w:szCs w:val="22"/>
                <w:lang w:val="es-MX"/>
              </w:rPr>
              <w:t>. Victoria KM 43 Valle de Mexicali</w:t>
            </w:r>
          </w:p>
        </w:tc>
        <w:tc>
          <w:tcPr>
            <w:tcW w:w="1824"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206</w:t>
            </w:r>
          </w:p>
        </w:tc>
        <w:tc>
          <w:tcPr>
            <w:tcW w:w="2712"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206</w:t>
            </w:r>
          </w:p>
        </w:tc>
      </w:tr>
      <w:tr w:rsidR="006F7063" w:rsidRPr="00DF7EE2" w:rsidTr="00A95457">
        <w:trPr>
          <w:trHeight w:val="1025"/>
        </w:trPr>
        <w:tc>
          <w:tcPr>
            <w:tcW w:w="1588" w:type="dxa"/>
            <w:tcBorders>
              <w:bottom w:val="single" w:sz="4" w:space="0" w:color="auto"/>
            </w:tcBorders>
          </w:tcPr>
          <w:p w:rsidR="006F7063" w:rsidRPr="00DF7EE2" w:rsidRDefault="006F7063" w:rsidP="00A95457">
            <w:pPr>
              <w:jc w:val="center"/>
              <w:rPr>
                <w:rFonts w:ascii="Arial" w:hAnsi="Arial" w:cs="Arial"/>
                <w:sz w:val="22"/>
                <w:szCs w:val="22"/>
                <w:lang w:val="es-MX"/>
              </w:rPr>
            </w:pPr>
            <w:r w:rsidRPr="00DF7EE2">
              <w:rPr>
                <w:rFonts w:ascii="Arial" w:hAnsi="Arial" w:cs="Arial"/>
                <w:sz w:val="22"/>
                <w:szCs w:val="22"/>
                <w:lang w:val="es-MX"/>
              </w:rPr>
              <w:t>10</w:t>
            </w:r>
          </w:p>
        </w:tc>
        <w:tc>
          <w:tcPr>
            <w:tcW w:w="3323" w:type="dxa"/>
            <w:tcBorders>
              <w:bottom w:val="single" w:sz="4" w:space="0" w:color="auto"/>
            </w:tcBorders>
          </w:tcPr>
          <w:p w:rsidR="006F7063" w:rsidRPr="00DF7EE2" w:rsidRDefault="006F7063" w:rsidP="00A95457">
            <w:pPr>
              <w:jc w:val="center"/>
              <w:rPr>
                <w:rFonts w:ascii="Arial" w:hAnsi="Arial" w:cs="Arial"/>
                <w:sz w:val="22"/>
                <w:szCs w:val="22"/>
                <w:lang w:val="es-MX"/>
              </w:rPr>
            </w:pPr>
            <w:r w:rsidRPr="00DF7EE2">
              <w:rPr>
                <w:rFonts w:ascii="Arial" w:hAnsi="Arial" w:cs="Arial"/>
                <w:bCs/>
                <w:sz w:val="22"/>
                <w:szCs w:val="22"/>
                <w:lang w:val="es-MX"/>
              </w:rPr>
              <w:t xml:space="preserve">Carretera al Aeropuerto S/N Fraccionamiento  Mar de Cortez San Felipe Municipio de Mexicali   </w:t>
            </w:r>
          </w:p>
        </w:tc>
        <w:tc>
          <w:tcPr>
            <w:tcW w:w="1824"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206</w:t>
            </w:r>
          </w:p>
        </w:tc>
        <w:tc>
          <w:tcPr>
            <w:tcW w:w="2712"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206</w:t>
            </w:r>
          </w:p>
        </w:tc>
      </w:tr>
      <w:tr w:rsidR="006F7063" w:rsidRPr="00DF7EE2" w:rsidTr="00A95457">
        <w:trPr>
          <w:trHeight w:val="377"/>
        </w:trPr>
        <w:tc>
          <w:tcPr>
            <w:tcW w:w="1588"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rPr>
                <w:rFonts w:ascii="Arial" w:hAnsi="Arial" w:cs="Arial"/>
                <w:sz w:val="22"/>
                <w:szCs w:val="22"/>
                <w:lang w:val="es-MX"/>
              </w:rPr>
            </w:pPr>
          </w:p>
        </w:tc>
        <w:tc>
          <w:tcPr>
            <w:tcW w:w="3323" w:type="dxa"/>
            <w:tcBorders>
              <w:top w:val="single" w:sz="4" w:space="0" w:color="auto"/>
              <w:left w:val="single" w:sz="4" w:space="0" w:color="auto"/>
              <w:bottom w:val="single" w:sz="4" w:space="0" w:color="auto"/>
              <w:right w:val="single" w:sz="4" w:space="0" w:color="auto"/>
            </w:tcBorders>
          </w:tcPr>
          <w:p w:rsidR="006F7063" w:rsidRPr="00DF7EE2" w:rsidRDefault="006F7063" w:rsidP="00A95457">
            <w:pPr>
              <w:rPr>
                <w:rFonts w:ascii="Arial" w:hAnsi="Arial" w:cs="Arial"/>
                <w:sz w:val="22"/>
                <w:szCs w:val="22"/>
                <w:lang w:val="es-MX"/>
              </w:rPr>
            </w:pPr>
            <w:r w:rsidRPr="00DF7EE2">
              <w:rPr>
                <w:rFonts w:ascii="Arial" w:hAnsi="Arial" w:cs="Arial"/>
                <w:sz w:val="22"/>
                <w:szCs w:val="22"/>
                <w:lang w:val="es-MX"/>
              </w:rPr>
              <w:t>T o t a l</w:t>
            </w:r>
          </w:p>
        </w:tc>
        <w:tc>
          <w:tcPr>
            <w:tcW w:w="1824" w:type="dxa"/>
            <w:tcBorders>
              <w:left w:val="single" w:sz="4" w:space="0" w:color="auto"/>
            </w:tcBorders>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2265</w:t>
            </w:r>
          </w:p>
        </w:tc>
        <w:tc>
          <w:tcPr>
            <w:tcW w:w="2712" w:type="dxa"/>
          </w:tcPr>
          <w:p w:rsidR="006F7063" w:rsidRPr="00DF7EE2" w:rsidRDefault="006F7063" w:rsidP="00A95457">
            <w:pPr>
              <w:jc w:val="center"/>
              <w:rPr>
                <w:rFonts w:ascii="Arial" w:hAnsi="Arial" w:cs="Arial"/>
                <w:bCs/>
                <w:sz w:val="22"/>
                <w:szCs w:val="22"/>
                <w:lang w:val="es-MX"/>
              </w:rPr>
            </w:pPr>
            <w:r w:rsidRPr="00DF7EE2">
              <w:rPr>
                <w:rFonts w:ascii="Arial" w:hAnsi="Arial" w:cs="Arial"/>
                <w:bCs/>
                <w:sz w:val="22"/>
                <w:szCs w:val="22"/>
                <w:lang w:val="es-MX"/>
              </w:rPr>
              <w:t>2265</w:t>
            </w:r>
          </w:p>
        </w:tc>
      </w:tr>
    </w:tbl>
    <w:p w:rsidR="006F7063" w:rsidRDefault="006F7063" w:rsidP="006F7063">
      <w:pPr>
        <w:ind w:left="142" w:right="48"/>
        <w:jc w:val="both"/>
        <w:rPr>
          <w:rFonts w:ascii="Arial" w:hAnsi="Arial" w:cs="Arial"/>
          <w:b/>
          <w:sz w:val="24"/>
          <w:szCs w:val="24"/>
        </w:rPr>
      </w:pPr>
    </w:p>
    <w:p w:rsidR="00DF7EE2" w:rsidRDefault="00DF7EE2" w:rsidP="006F7063">
      <w:pPr>
        <w:ind w:left="142" w:right="48"/>
        <w:jc w:val="both"/>
        <w:rPr>
          <w:rFonts w:ascii="Arial" w:hAnsi="Arial" w:cs="Arial"/>
          <w:b/>
          <w:sz w:val="24"/>
          <w:szCs w:val="24"/>
        </w:rPr>
      </w:pPr>
    </w:p>
    <w:p w:rsidR="00DF7EE2" w:rsidRDefault="00DF7EE2" w:rsidP="00DF7EE2">
      <w:pPr>
        <w:ind w:left="142" w:right="48"/>
        <w:jc w:val="center"/>
        <w:rPr>
          <w:rFonts w:ascii="Arial" w:hAnsi="Arial" w:cs="Arial"/>
          <w:b/>
          <w:sz w:val="24"/>
          <w:szCs w:val="24"/>
        </w:rPr>
      </w:pPr>
      <w:r>
        <w:rPr>
          <w:rFonts w:ascii="Arial" w:hAnsi="Arial" w:cs="Arial"/>
          <w:b/>
          <w:sz w:val="24"/>
          <w:szCs w:val="24"/>
        </w:rPr>
        <w:t>PAQUETE 3</w:t>
      </w:r>
    </w:p>
    <w:p w:rsidR="00DF7EE2" w:rsidRDefault="00DF7EE2" w:rsidP="00DF7EE2">
      <w:pPr>
        <w:ind w:left="142" w:right="48"/>
        <w:jc w:val="center"/>
        <w:rPr>
          <w:rFonts w:ascii="Arial" w:hAnsi="Arial" w:cs="Arial"/>
          <w:b/>
          <w:sz w:val="24"/>
          <w:szCs w:val="24"/>
        </w:rPr>
      </w:pPr>
      <w:r>
        <w:rPr>
          <w:rFonts w:ascii="Arial" w:hAnsi="Arial" w:cs="Arial"/>
          <w:b/>
          <w:sz w:val="24"/>
          <w:szCs w:val="24"/>
        </w:rPr>
        <w:t>CESPT</w:t>
      </w:r>
    </w:p>
    <w:p w:rsidR="009C2C73" w:rsidRDefault="009C2C73" w:rsidP="00DF7EE2">
      <w:pPr>
        <w:ind w:left="142" w:right="48"/>
        <w:jc w:val="center"/>
        <w:rPr>
          <w:rFonts w:ascii="Arial" w:hAnsi="Arial" w:cs="Arial"/>
          <w:b/>
          <w:sz w:val="24"/>
          <w:szCs w:val="24"/>
        </w:rPr>
      </w:pPr>
    </w:p>
    <w:p w:rsidR="009C2C73" w:rsidRDefault="009C2C73" w:rsidP="009C2C73">
      <w:pPr>
        <w:ind w:left="1260" w:hanging="540"/>
        <w:jc w:val="center"/>
        <w:rPr>
          <w:rFonts w:ascii="Arial" w:hAnsi="Arial" w:cs="Arial"/>
          <w:b/>
          <w:bCs/>
          <w:lang w:val="es-ES"/>
        </w:rPr>
      </w:pPr>
      <w:r>
        <w:rPr>
          <w:rFonts w:ascii="Arial" w:hAnsi="Arial" w:cs="Arial"/>
          <w:b/>
          <w:bCs/>
          <w:lang w:val="es-ES"/>
        </w:rPr>
        <w:t>IMPORTE MÍNIMO DE PRESUPUESTO AUTORIZADO: $</w:t>
      </w:r>
      <w:r>
        <w:rPr>
          <w:rFonts w:ascii="Arial" w:hAnsi="Arial" w:cs="Arial"/>
          <w:b/>
          <w:bCs/>
          <w:lang w:val="es-ES"/>
        </w:rPr>
        <w:t>2´974,598.40</w:t>
      </w:r>
    </w:p>
    <w:p w:rsidR="009C2C73" w:rsidRDefault="009C2C73" w:rsidP="009C2C73">
      <w:pPr>
        <w:ind w:left="1260" w:hanging="540"/>
        <w:jc w:val="center"/>
        <w:rPr>
          <w:rFonts w:ascii="Arial" w:hAnsi="Arial" w:cs="Arial"/>
          <w:b/>
          <w:bCs/>
          <w:lang w:val="es-ES"/>
        </w:rPr>
      </w:pPr>
      <w:r>
        <w:rPr>
          <w:rFonts w:ascii="Arial" w:hAnsi="Arial" w:cs="Arial"/>
          <w:b/>
          <w:bCs/>
          <w:lang w:val="es-ES"/>
        </w:rPr>
        <w:t>IMPORTE MÁXIMO DE PRESUPUESTO AUTORIZADO: $</w:t>
      </w:r>
      <w:r>
        <w:rPr>
          <w:rFonts w:ascii="Arial" w:hAnsi="Arial" w:cs="Arial"/>
          <w:b/>
          <w:bCs/>
          <w:lang w:val="es-ES"/>
        </w:rPr>
        <w:t>7´436,496.00</w:t>
      </w:r>
    </w:p>
    <w:p w:rsidR="009C2C73" w:rsidRPr="009C2C73" w:rsidRDefault="009C2C73" w:rsidP="00DF7EE2">
      <w:pPr>
        <w:ind w:left="142" w:right="48"/>
        <w:jc w:val="center"/>
        <w:rPr>
          <w:rFonts w:ascii="Arial" w:hAnsi="Arial" w:cs="Arial"/>
          <w:b/>
          <w:sz w:val="24"/>
          <w:szCs w:val="24"/>
          <w:lang w:val="es-ES"/>
        </w:rPr>
      </w:pPr>
    </w:p>
    <w:p w:rsidR="00DF7EE2" w:rsidRDefault="00DF7EE2" w:rsidP="00DF7EE2">
      <w:pPr>
        <w:ind w:left="142" w:right="48"/>
        <w:jc w:val="center"/>
        <w:rPr>
          <w:rFonts w:ascii="Arial" w:hAnsi="Arial" w:cs="Arial"/>
          <w:b/>
          <w:sz w:val="24"/>
          <w:szCs w:val="24"/>
        </w:rPr>
      </w:pPr>
    </w:p>
    <w:p w:rsidR="00DF7EE2" w:rsidRDefault="00DF7EE2" w:rsidP="00DF7EE2">
      <w:pPr>
        <w:pStyle w:val="Ttulo"/>
        <w:ind w:right="83"/>
        <w:rPr>
          <w:rFonts w:ascii="Arial Narrow" w:hAnsi="Arial Narrow"/>
          <w:sz w:val="16"/>
          <w:szCs w:val="16"/>
        </w:rPr>
      </w:pPr>
    </w:p>
    <w:p w:rsidR="00DF7EE2" w:rsidRPr="00DF7EE2" w:rsidRDefault="00DF7EE2" w:rsidP="00DF7EE2">
      <w:pPr>
        <w:pStyle w:val="Ttulo"/>
        <w:ind w:right="83"/>
        <w:rPr>
          <w:rFonts w:ascii="Arial Narrow" w:hAnsi="Arial Narrow"/>
          <w:sz w:val="22"/>
          <w:szCs w:val="22"/>
        </w:rPr>
      </w:pPr>
      <w:r w:rsidRPr="00DF7EE2">
        <w:rPr>
          <w:rFonts w:ascii="Arial Narrow" w:hAnsi="Arial Narrow"/>
          <w:sz w:val="22"/>
          <w:szCs w:val="22"/>
        </w:rPr>
        <w:t>ESPECIFICACIONES TÉCNICAS Y ALCANCES DEL SERVICIO DE RECOLECCIÓN, TRASLADO, CUSTODIA DE VALORES Y CINTAS MAGNÉTICAS PARA LA COMISIÓN ESTATAL DE SERVICIOS PÚBLICOS DE TIJUANA.</w:t>
      </w:r>
    </w:p>
    <w:p w:rsidR="00DF7EE2" w:rsidRPr="00DF7EE2" w:rsidRDefault="00DF7EE2" w:rsidP="00DF7EE2">
      <w:pPr>
        <w:ind w:left="360" w:hanging="360"/>
        <w:jc w:val="center"/>
        <w:rPr>
          <w:rFonts w:ascii="Arial Narrow" w:hAnsi="Arial Narrow" w:cs="Tahoma"/>
          <w:sz w:val="22"/>
          <w:szCs w:val="22"/>
        </w:rPr>
      </w:pPr>
    </w:p>
    <w:p w:rsidR="00DF7EE2" w:rsidRPr="00DF7EE2" w:rsidRDefault="00DF7EE2" w:rsidP="00DF7EE2">
      <w:pPr>
        <w:ind w:left="360" w:hanging="360"/>
        <w:rPr>
          <w:rFonts w:ascii="Arial Narrow" w:hAnsi="Arial Narrow" w:cs="Tahoma"/>
          <w:sz w:val="22"/>
          <w:szCs w:val="22"/>
        </w:rPr>
      </w:pPr>
    </w:p>
    <w:tbl>
      <w:tblPr>
        <w:tblW w:w="488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3"/>
        <w:gridCol w:w="1660"/>
        <w:gridCol w:w="1872"/>
        <w:gridCol w:w="1871"/>
        <w:gridCol w:w="1703"/>
      </w:tblGrid>
      <w:tr w:rsidR="00DF7EE2" w:rsidRPr="00DF7EE2" w:rsidTr="0000165A">
        <w:trPr>
          <w:trHeight w:val="494"/>
        </w:trPr>
        <w:tc>
          <w:tcPr>
            <w:tcW w:w="985" w:type="pct"/>
            <w:shd w:val="clear" w:color="auto" w:fill="7030A0"/>
            <w:vAlign w:val="center"/>
          </w:tcPr>
          <w:p w:rsidR="00DF7EE2" w:rsidRPr="00DF7EE2" w:rsidRDefault="00DF7EE2" w:rsidP="0000165A">
            <w:pPr>
              <w:pStyle w:val="Ttulo"/>
              <w:ind w:right="-43"/>
              <w:rPr>
                <w:rFonts w:ascii="Arial Narrow" w:hAnsi="Arial Narrow" w:cs="Arial"/>
                <w:color w:val="FFFFFF"/>
                <w:sz w:val="18"/>
                <w:szCs w:val="18"/>
              </w:rPr>
            </w:pPr>
            <w:r w:rsidRPr="00DF7EE2">
              <w:rPr>
                <w:rFonts w:ascii="Arial Narrow" w:hAnsi="Arial Narrow" w:cs="Arial"/>
                <w:color w:val="FFFFFF"/>
                <w:sz w:val="18"/>
                <w:szCs w:val="18"/>
              </w:rPr>
              <w:t>PARTIDA 1</w:t>
            </w:r>
          </w:p>
          <w:p w:rsidR="00DF7EE2" w:rsidRPr="00DF7EE2" w:rsidRDefault="00DF7EE2" w:rsidP="0000165A">
            <w:pPr>
              <w:pStyle w:val="Ttulo"/>
              <w:ind w:right="-43"/>
              <w:rPr>
                <w:rFonts w:ascii="Arial Narrow" w:hAnsi="Arial Narrow" w:cs="Arial"/>
                <w:color w:val="FFFFFF"/>
                <w:sz w:val="18"/>
                <w:szCs w:val="18"/>
              </w:rPr>
            </w:pPr>
            <w:r w:rsidRPr="00DF7EE2">
              <w:rPr>
                <w:rFonts w:ascii="Arial Narrow" w:hAnsi="Arial Narrow" w:cs="Arial"/>
                <w:color w:val="FFFFFF"/>
                <w:sz w:val="18"/>
                <w:szCs w:val="18"/>
              </w:rPr>
              <w:t>ZONA CENTRO</w:t>
            </w:r>
          </w:p>
        </w:tc>
        <w:tc>
          <w:tcPr>
            <w:tcW w:w="938" w:type="pct"/>
            <w:shd w:val="clear" w:color="auto" w:fill="7030A0"/>
            <w:vAlign w:val="center"/>
          </w:tcPr>
          <w:p w:rsidR="00DF7EE2" w:rsidRPr="00DF7EE2" w:rsidRDefault="00DF7EE2" w:rsidP="0000165A">
            <w:pPr>
              <w:pStyle w:val="Ttulo"/>
              <w:ind w:right="-43"/>
              <w:rPr>
                <w:rFonts w:ascii="Arial Narrow" w:hAnsi="Arial Narrow" w:cs="Arial"/>
                <w:color w:val="FFFFFF"/>
                <w:sz w:val="18"/>
                <w:szCs w:val="18"/>
              </w:rPr>
            </w:pPr>
            <w:r w:rsidRPr="00DF7EE2">
              <w:rPr>
                <w:rFonts w:ascii="Arial Narrow" w:hAnsi="Arial Narrow" w:cs="Arial"/>
                <w:color w:val="FFFFFF"/>
                <w:sz w:val="18"/>
                <w:szCs w:val="18"/>
              </w:rPr>
              <w:t>PARTIDA 2</w:t>
            </w:r>
          </w:p>
          <w:p w:rsidR="00DF7EE2" w:rsidRPr="00DF7EE2" w:rsidRDefault="00DF7EE2" w:rsidP="0000165A">
            <w:pPr>
              <w:pStyle w:val="Ttulo"/>
              <w:ind w:right="-43"/>
              <w:rPr>
                <w:rFonts w:ascii="Arial Narrow" w:hAnsi="Arial Narrow" w:cs="Arial"/>
                <w:color w:val="FFFFFF"/>
                <w:sz w:val="18"/>
                <w:szCs w:val="18"/>
              </w:rPr>
            </w:pPr>
            <w:r w:rsidRPr="00DF7EE2">
              <w:rPr>
                <w:rFonts w:ascii="Arial Narrow" w:hAnsi="Arial Narrow" w:cs="Arial"/>
                <w:color w:val="FFFFFF"/>
                <w:sz w:val="18"/>
                <w:szCs w:val="18"/>
              </w:rPr>
              <w:t>ZONA OESTE</w:t>
            </w:r>
          </w:p>
        </w:tc>
        <w:tc>
          <w:tcPr>
            <w:tcW w:w="1058" w:type="pct"/>
            <w:shd w:val="clear" w:color="auto" w:fill="7030A0"/>
            <w:vAlign w:val="center"/>
          </w:tcPr>
          <w:p w:rsidR="00DF7EE2" w:rsidRPr="00DF7EE2" w:rsidRDefault="00DF7EE2" w:rsidP="0000165A">
            <w:pPr>
              <w:pStyle w:val="Ttulo"/>
              <w:ind w:right="-43"/>
              <w:rPr>
                <w:rFonts w:ascii="Arial Narrow" w:hAnsi="Arial Narrow" w:cs="Arial"/>
                <w:color w:val="FFFFFF"/>
                <w:sz w:val="18"/>
                <w:szCs w:val="18"/>
              </w:rPr>
            </w:pPr>
            <w:r w:rsidRPr="00DF7EE2">
              <w:rPr>
                <w:rFonts w:ascii="Arial Narrow" w:hAnsi="Arial Narrow" w:cs="Arial"/>
                <w:color w:val="FFFFFF"/>
                <w:sz w:val="18"/>
                <w:szCs w:val="18"/>
              </w:rPr>
              <w:t>PARTIDA 3</w:t>
            </w:r>
          </w:p>
          <w:p w:rsidR="00DF7EE2" w:rsidRPr="00DF7EE2" w:rsidRDefault="00DF7EE2" w:rsidP="0000165A">
            <w:pPr>
              <w:pStyle w:val="Ttulo"/>
              <w:ind w:right="-43"/>
              <w:rPr>
                <w:rFonts w:ascii="Arial Narrow" w:hAnsi="Arial Narrow" w:cs="Arial"/>
                <w:color w:val="FFFFFF"/>
                <w:sz w:val="18"/>
                <w:szCs w:val="18"/>
              </w:rPr>
            </w:pPr>
            <w:r w:rsidRPr="00DF7EE2">
              <w:rPr>
                <w:rFonts w:ascii="Arial Narrow" w:hAnsi="Arial Narrow" w:cs="Arial"/>
                <w:color w:val="FFFFFF"/>
                <w:sz w:val="18"/>
                <w:szCs w:val="18"/>
              </w:rPr>
              <w:t>ZONA ESTE</w:t>
            </w:r>
          </w:p>
        </w:tc>
        <w:tc>
          <w:tcPr>
            <w:tcW w:w="1057" w:type="pct"/>
            <w:shd w:val="clear" w:color="auto" w:fill="7030A0"/>
            <w:vAlign w:val="center"/>
          </w:tcPr>
          <w:p w:rsidR="00DF7EE2" w:rsidRPr="00DF7EE2" w:rsidRDefault="00DF7EE2" w:rsidP="0000165A">
            <w:pPr>
              <w:pStyle w:val="Ttulo"/>
              <w:ind w:right="-43"/>
              <w:rPr>
                <w:rFonts w:ascii="Arial Narrow" w:hAnsi="Arial Narrow" w:cs="Arial"/>
                <w:color w:val="FFFFFF"/>
                <w:sz w:val="18"/>
                <w:szCs w:val="18"/>
              </w:rPr>
            </w:pPr>
            <w:r w:rsidRPr="00DF7EE2">
              <w:rPr>
                <w:rFonts w:ascii="Arial Narrow" w:hAnsi="Arial Narrow" w:cs="Arial"/>
                <w:color w:val="FFFFFF"/>
                <w:sz w:val="18"/>
                <w:szCs w:val="18"/>
              </w:rPr>
              <w:t>PARTIDA 4</w:t>
            </w:r>
          </w:p>
          <w:p w:rsidR="00DF7EE2" w:rsidRPr="00DF7EE2" w:rsidRDefault="00DF7EE2" w:rsidP="0000165A">
            <w:pPr>
              <w:pStyle w:val="Ttulo"/>
              <w:ind w:right="-43"/>
              <w:rPr>
                <w:rFonts w:ascii="Arial Narrow" w:hAnsi="Arial Narrow" w:cs="Arial"/>
                <w:color w:val="FFFFFF"/>
                <w:sz w:val="18"/>
                <w:szCs w:val="18"/>
              </w:rPr>
            </w:pPr>
            <w:r w:rsidRPr="00DF7EE2">
              <w:rPr>
                <w:rFonts w:ascii="Arial Narrow" w:hAnsi="Arial Narrow" w:cs="Arial"/>
                <w:color w:val="FFFFFF"/>
                <w:sz w:val="18"/>
                <w:szCs w:val="18"/>
              </w:rPr>
              <w:t>ZONA SUR</w:t>
            </w:r>
          </w:p>
        </w:tc>
        <w:tc>
          <w:tcPr>
            <w:tcW w:w="962" w:type="pct"/>
            <w:shd w:val="clear" w:color="auto" w:fill="7030A0"/>
            <w:vAlign w:val="center"/>
          </w:tcPr>
          <w:p w:rsidR="00DF7EE2" w:rsidRPr="00DF7EE2" w:rsidRDefault="00DF7EE2" w:rsidP="0000165A">
            <w:pPr>
              <w:pStyle w:val="Ttulo"/>
              <w:ind w:right="-43"/>
              <w:rPr>
                <w:rFonts w:ascii="Arial Narrow" w:hAnsi="Arial Narrow" w:cs="Arial"/>
                <w:color w:val="FFFFFF"/>
                <w:sz w:val="18"/>
                <w:szCs w:val="18"/>
              </w:rPr>
            </w:pPr>
            <w:r w:rsidRPr="00DF7EE2">
              <w:rPr>
                <w:rFonts w:ascii="Arial Narrow" w:hAnsi="Arial Narrow" w:cs="Arial"/>
                <w:color w:val="FFFFFF"/>
                <w:sz w:val="18"/>
                <w:szCs w:val="18"/>
              </w:rPr>
              <w:t>PARTIDA 5</w:t>
            </w:r>
          </w:p>
          <w:p w:rsidR="00DF7EE2" w:rsidRPr="00DF7EE2" w:rsidRDefault="00DF7EE2" w:rsidP="0000165A">
            <w:pPr>
              <w:pStyle w:val="Ttulo"/>
              <w:ind w:right="-43"/>
              <w:rPr>
                <w:rFonts w:ascii="Arial Narrow" w:hAnsi="Arial Narrow" w:cs="Arial"/>
                <w:color w:val="FFFFFF"/>
                <w:sz w:val="18"/>
                <w:szCs w:val="18"/>
              </w:rPr>
            </w:pPr>
            <w:r w:rsidRPr="00DF7EE2">
              <w:rPr>
                <w:rFonts w:ascii="Arial Narrow" w:hAnsi="Arial Narrow" w:cs="Arial"/>
                <w:color w:val="FFFFFF"/>
                <w:sz w:val="18"/>
                <w:szCs w:val="18"/>
              </w:rPr>
              <w:t>ZONA CENTRO</w:t>
            </w:r>
          </w:p>
        </w:tc>
      </w:tr>
      <w:tr w:rsidR="00DF7EE2" w:rsidRPr="00DF7EE2" w:rsidTr="0000165A">
        <w:trPr>
          <w:trHeight w:val="548"/>
        </w:trPr>
        <w:tc>
          <w:tcPr>
            <w:tcW w:w="985" w:type="pct"/>
            <w:shd w:val="clear" w:color="auto" w:fill="auto"/>
            <w:vAlign w:val="center"/>
          </w:tcPr>
          <w:p w:rsidR="00DF7EE2" w:rsidRPr="00DF7EE2" w:rsidRDefault="00DF7EE2" w:rsidP="0000165A">
            <w:pPr>
              <w:pStyle w:val="Ttulo"/>
              <w:ind w:right="-43"/>
              <w:rPr>
                <w:rFonts w:ascii="Arial Narrow" w:hAnsi="Arial Narrow" w:cs="Arial"/>
                <w:sz w:val="18"/>
                <w:szCs w:val="18"/>
              </w:rPr>
            </w:pPr>
            <w:r w:rsidRPr="00DF7EE2">
              <w:rPr>
                <w:rFonts w:ascii="Arial Narrow" w:hAnsi="Arial Narrow" w:cs="Arial"/>
                <w:sz w:val="18"/>
                <w:szCs w:val="18"/>
              </w:rPr>
              <w:t>RECAUDADORA</w:t>
            </w:r>
          </w:p>
          <w:p w:rsidR="00DF7EE2" w:rsidRPr="00DF7EE2" w:rsidRDefault="00DF7EE2" w:rsidP="0000165A">
            <w:pPr>
              <w:pStyle w:val="Ttulo"/>
              <w:ind w:right="-43"/>
              <w:rPr>
                <w:rFonts w:ascii="Arial Narrow" w:hAnsi="Arial Narrow" w:cs="Arial"/>
                <w:b w:val="0"/>
                <w:sz w:val="18"/>
                <w:szCs w:val="18"/>
              </w:rPr>
            </w:pPr>
            <w:r w:rsidRPr="00DF7EE2">
              <w:rPr>
                <w:rFonts w:ascii="Arial Narrow" w:hAnsi="Arial Narrow" w:cs="Arial"/>
                <w:b w:val="0"/>
                <w:sz w:val="18"/>
                <w:szCs w:val="18"/>
              </w:rPr>
              <w:t>Oficinas Centrales</w:t>
            </w:r>
          </w:p>
        </w:tc>
        <w:tc>
          <w:tcPr>
            <w:tcW w:w="938" w:type="pct"/>
            <w:shd w:val="clear" w:color="auto" w:fill="auto"/>
            <w:vAlign w:val="center"/>
          </w:tcPr>
          <w:p w:rsidR="00DF7EE2" w:rsidRPr="00DF7EE2" w:rsidRDefault="00DF7EE2" w:rsidP="0000165A">
            <w:pPr>
              <w:pStyle w:val="Ttulo"/>
              <w:ind w:right="-43"/>
              <w:rPr>
                <w:rFonts w:ascii="Arial Narrow" w:hAnsi="Arial Narrow" w:cs="Arial"/>
                <w:sz w:val="18"/>
                <w:szCs w:val="18"/>
              </w:rPr>
            </w:pPr>
            <w:r w:rsidRPr="00DF7EE2">
              <w:rPr>
                <w:rFonts w:ascii="Arial Narrow" w:hAnsi="Arial Narrow" w:cs="Arial"/>
                <w:sz w:val="18"/>
                <w:szCs w:val="18"/>
              </w:rPr>
              <w:t>RECAUDADORA</w:t>
            </w:r>
          </w:p>
          <w:p w:rsidR="00DF7EE2" w:rsidRPr="00DF7EE2" w:rsidRDefault="00DF7EE2" w:rsidP="0000165A">
            <w:pPr>
              <w:pStyle w:val="Ttulo"/>
              <w:ind w:right="-43"/>
              <w:rPr>
                <w:rFonts w:ascii="Arial Narrow" w:hAnsi="Arial Narrow" w:cs="Arial"/>
                <w:b w:val="0"/>
                <w:sz w:val="18"/>
                <w:szCs w:val="18"/>
              </w:rPr>
            </w:pPr>
            <w:r w:rsidRPr="00DF7EE2">
              <w:rPr>
                <w:rFonts w:ascii="Arial Narrow" w:hAnsi="Arial Narrow" w:cs="Arial"/>
                <w:b w:val="0"/>
                <w:sz w:val="18"/>
                <w:szCs w:val="18"/>
              </w:rPr>
              <w:t>Playas de Tijuana</w:t>
            </w:r>
          </w:p>
        </w:tc>
        <w:tc>
          <w:tcPr>
            <w:tcW w:w="1058" w:type="pct"/>
            <w:shd w:val="clear" w:color="auto" w:fill="auto"/>
            <w:vAlign w:val="center"/>
          </w:tcPr>
          <w:p w:rsidR="00DF7EE2" w:rsidRPr="00DF7EE2" w:rsidRDefault="00DF7EE2" w:rsidP="0000165A">
            <w:pPr>
              <w:pStyle w:val="Ttulo"/>
              <w:ind w:right="-43"/>
              <w:rPr>
                <w:rFonts w:ascii="Arial Narrow" w:hAnsi="Arial Narrow" w:cs="Arial"/>
                <w:sz w:val="18"/>
                <w:szCs w:val="18"/>
              </w:rPr>
            </w:pPr>
            <w:r w:rsidRPr="00DF7EE2">
              <w:rPr>
                <w:rFonts w:ascii="Arial Narrow" w:hAnsi="Arial Narrow" w:cs="Arial"/>
                <w:sz w:val="18"/>
                <w:szCs w:val="18"/>
              </w:rPr>
              <w:t>RECAUDADORA</w:t>
            </w:r>
          </w:p>
          <w:p w:rsidR="00DF7EE2" w:rsidRPr="00DF7EE2" w:rsidRDefault="00DF7EE2" w:rsidP="0000165A">
            <w:pPr>
              <w:pStyle w:val="Ttulo"/>
              <w:ind w:right="-43"/>
              <w:rPr>
                <w:rFonts w:ascii="Arial Narrow" w:hAnsi="Arial Narrow" w:cs="Arial"/>
                <w:b w:val="0"/>
                <w:sz w:val="18"/>
                <w:szCs w:val="18"/>
              </w:rPr>
            </w:pPr>
            <w:r w:rsidRPr="00DF7EE2">
              <w:rPr>
                <w:rFonts w:ascii="Arial Narrow" w:hAnsi="Arial Narrow" w:cs="Arial"/>
                <w:b w:val="0"/>
                <w:sz w:val="18"/>
                <w:szCs w:val="18"/>
              </w:rPr>
              <w:t>Matamoros</w:t>
            </w:r>
          </w:p>
        </w:tc>
        <w:tc>
          <w:tcPr>
            <w:tcW w:w="1057" w:type="pct"/>
            <w:shd w:val="clear" w:color="auto" w:fill="auto"/>
            <w:vAlign w:val="center"/>
          </w:tcPr>
          <w:p w:rsidR="00DF7EE2" w:rsidRPr="00DF7EE2" w:rsidRDefault="00DF7EE2" w:rsidP="0000165A">
            <w:pPr>
              <w:pStyle w:val="Ttulo"/>
              <w:ind w:right="-43"/>
              <w:rPr>
                <w:rFonts w:ascii="Arial Narrow" w:hAnsi="Arial Narrow" w:cs="Arial"/>
                <w:sz w:val="18"/>
                <w:szCs w:val="18"/>
              </w:rPr>
            </w:pPr>
            <w:r w:rsidRPr="00DF7EE2">
              <w:rPr>
                <w:rFonts w:ascii="Arial Narrow" w:hAnsi="Arial Narrow" w:cs="Arial"/>
                <w:sz w:val="18"/>
                <w:szCs w:val="18"/>
              </w:rPr>
              <w:t>RECAUDADORA</w:t>
            </w:r>
          </w:p>
          <w:p w:rsidR="00DF7EE2" w:rsidRPr="00DF7EE2" w:rsidRDefault="00DF7EE2" w:rsidP="0000165A">
            <w:pPr>
              <w:pStyle w:val="Ttulo"/>
              <w:ind w:right="-43"/>
              <w:rPr>
                <w:rFonts w:ascii="Arial Narrow" w:hAnsi="Arial Narrow" w:cs="Arial"/>
                <w:b w:val="0"/>
                <w:sz w:val="18"/>
                <w:szCs w:val="18"/>
              </w:rPr>
            </w:pPr>
            <w:r w:rsidRPr="00DF7EE2">
              <w:rPr>
                <w:rFonts w:ascii="Arial Narrow" w:hAnsi="Arial Narrow" w:cs="Arial"/>
                <w:b w:val="0"/>
                <w:sz w:val="18"/>
                <w:szCs w:val="18"/>
              </w:rPr>
              <w:t>Rosarito 1 (Delegación)</w:t>
            </w:r>
          </w:p>
        </w:tc>
        <w:tc>
          <w:tcPr>
            <w:tcW w:w="962" w:type="pct"/>
            <w:vMerge w:val="restart"/>
            <w:shd w:val="clear" w:color="auto" w:fill="auto"/>
            <w:vAlign w:val="center"/>
          </w:tcPr>
          <w:p w:rsidR="00DF7EE2" w:rsidRPr="00DF7EE2" w:rsidRDefault="00DF7EE2" w:rsidP="0000165A">
            <w:pPr>
              <w:pStyle w:val="Ttulo"/>
              <w:ind w:right="-43"/>
              <w:rPr>
                <w:rFonts w:ascii="Arial Narrow" w:hAnsi="Arial Narrow" w:cs="Arial"/>
                <w:sz w:val="18"/>
                <w:szCs w:val="18"/>
              </w:rPr>
            </w:pPr>
            <w:r w:rsidRPr="00DF7EE2">
              <w:rPr>
                <w:rFonts w:ascii="Arial Narrow" w:hAnsi="Arial Narrow" w:cs="Arial"/>
                <w:sz w:val="18"/>
                <w:szCs w:val="18"/>
              </w:rPr>
              <w:t>CINTAS MAGNÉTICAS</w:t>
            </w:r>
          </w:p>
          <w:p w:rsidR="00DF7EE2" w:rsidRPr="00DF7EE2" w:rsidRDefault="00DF7EE2" w:rsidP="0000165A">
            <w:pPr>
              <w:pStyle w:val="Ttulo"/>
              <w:ind w:right="-43"/>
              <w:rPr>
                <w:rFonts w:ascii="Arial Narrow" w:hAnsi="Arial Narrow" w:cs="Arial"/>
                <w:b w:val="0"/>
                <w:sz w:val="18"/>
                <w:szCs w:val="18"/>
              </w:rPr>
            </w:pPr>
            <w:r w:rsidRPr="00DF7EE2">
              <w:rPr>
                <w:rFonts w:ascii="Arial Narrow" w:hAnsi="Arial Narrow" w:cs="Arial"/>
                <w:b w:val="0"/>
                <w:sz w:val="18"/>
                <w:szCs w:val="18"/>
              </w:rPr>
              <w:lastRenderedPageBreak/>
              <w:t>Informática Oficinas Centrales</w:t>
            </w:r>
          </w:p>
        </w:tc>
      </w:tr>
      <w:tr w:rsidR="00DF7EE2" w:rsidRPr="00DF7EE2" w:rsidTr="0000165A">
        <w:trPr>
          <w:trHeight w:val="530"/>
        </w:trPr>
        <w:tc>
          <w:tcPr>
            <w:tcW w:w="985" w:type="pct"/>
            <w:shd w:val="clear" w:color="auto" w:fill="auto"/>
            <w:vAlign w:val="center"/>
          </w:tcPr>
          <w:p w:rsidR="00DF7EE2" w:rsidRPr="00DF7EE2" w:rsidRDefault="00DF7EE2" w:rsidP="0000165A">
            <w:pPr>
              <w:pStyle w:val="Ttulo"/>
              <w:ind w:right="-43"/>
              <w:rPr>
                <w:rFonts w:ascii="Arial Narrow" w:hAnsi="Arial Narrow" w:cs="Arial"/>
                <w:sz w:val="18"/>
                <w:szCs w:val="18"/>
              </w:rPr>
            </w:pPr>
            <w:r w:rsidRPr="00DF7EE2">
              <w:rPr>
                <w:rFonts w:ascii="Arial Narrow" w:hAnsi="Arial Narrow" w:cs="Arial"/>
                <w:sz w:val="18"/>
                <w:szCs w:val="18"/>
              </w:rPr>
              <w:lastRenderedPageBreak/>
              <w:t>RECAUDADORA</w:t>
            </w:r>
          </w:p>
          <w:p w:rsidR="00DF7EE2" w:rsidRPr="00DF7EE2" w:rsidRDefault="00DF7EE2" w:rsidP="0000165A">
            <w:pPr>
              <w:pStyle w:val="Ttulo"/>
              <w:ind w:right="-43"/>
              <w:rPr>
                <w:rFonts w:ascii="Arial Narrow" w:hAnsi="Arial Narrow" w:cs="Arial"/>
                <w:b w:val="0"/>
                <w:sz w:val="18"/>
                <w:szCs w:val="18"/>
              </w:rPr>
            </w:pPr>
            <w:r w:rsidRPr="00DF7EE2">
              <w:rPr>
                <w:rFonts w:ascii="Arial Narrow" w:hAnsi="Arial Narrow" w:cs="Arial"/>
                <w:b w:val="0"/>
                <w:sz w:val="18"/>
                <w:szCs w:val="18"/>
              </w:rPr>
              <w:t>Carrusel</w:t>
            </w:r>
          </w:p>
        </w:tc>
        <w:tc>
          <w:tcPr>
            <w:tcW w:w="938" w:type="pct"/>
            <w:shd w:val="clear" w:color="auto" w:fill="auto"/>
            <w:vAlign w:val="center"/>
          </w:tcPr>
          <w:p w:rsidR="00DF7EE2" w:rsidRPr="00DF7EE2" w:rsidRDefault="00DF7EE2" w:rsidP="0000165A">
            <w:pPr>
              <w:pStyle w:val="Ttulo"/>
              <w:ind w:right="-43"/>
              <w:rPr>
                <w:rFonts w:ascii="Arial Narrow" w:hAnsi="Arial Narrow" w:cs="Arial"/>
                <w:sz w:val="18"/>
                <w:szCs w:val="18"/>
              </w:rPr>
            </w:pPr>
            <w:r w:rsidRPr="00DF7EE2">
              <w:rPr>
                <w:rFonts w:ascii="Arial Narrow" w:hAnsi="Arial Narrow" w:cs="Arial"/>
                <w:sz w:val="18"/>
                <w:szCs w:val="18"/>
              </w:rPr>
              <w:t>RECAUDADORA</w:t>
            </w:r>
          </w:p>
          <w:p w:rsidR="00DF7EE2" w:rsidRPr="00DF7EE2" w:rsidRDefault="00DF7EE2" w:rsidP="0000165A">
            <w:pPr>
              <w:pStyle w:val="Ttulo"/>
              <w:ind w:right="-43"/>
              <w:rPr>
                <w:rFonts w:ascii="Arial Narrow" w:hAnsi="Arial Narrow" w:cs="Arial"/>
                <w:b w:val="0"/>
                <w:sz w:val="18"/>
                <w:szCs w:val="18"/>
              </w:rPr>
            </w:pPr>
            <w:r w:rsidRPr="00DF7EE2">
              <w:rPr>
                <w:rFonts w:ascii="Arial Narrow" w:hAnsi="Arial Narrow" w:cs="Arial"/>
                <w:b w:val="0"/>
                <w:sz w:val="18"/>
                <w:szCs w:val="18"/>
              </w:rPr>
              <w:t>Revolución</w:t>
            </w:r>
          </w:p>
        </w:tc>
        <w:tc>
          <w:tcPr>
            <w:tcW w:w="1058" w:type="pct"/>
            <w:shd w:val="clear" w:color="auto" w:fill="auto"/>
            <w:vAlign w:val="center"/>
          </w:tcPr>
          <w:p w:rsidR="00DF7EE2" w:rsidRPr="00DF7EE2" w:rsidRDefault="00DF7EE2" w:rsidP="0000165A">
            <w:pPr>
              <w:pStyle w:val="Ttulo"/>
              <w:ind w:right="-43"/>
              <w:rPr>
                <w:rFonts w:ascii="Arial Narrow" w:hAnsi="Arial Narrow" w:cs="Arial"/>
                <w:sz w:val="18"/>
                <w:szCs w:val="18"/>
              </w:rPr>
            </w:pPr>
            <w:r w:rsidRPr="00DF7EE2">
              <w:rPr>
                <w:rFonts w:ascii="Arial Narrow" w:hAnsi="Arial Narrow" w:cs="Arial"/>
                <w:sz w:val="18"/>
                <w:szCs w:val="18"/>
              </w:rPr>
              <w:t>RECAUDADORA</w:t>
            </w:r>
          </w:p>
          <w:p w:rsidR="00DF7EE2" w:rsidRPr="00DF7EE2" w:rsidRDefault="00DF7EE2" w:rsidP="0000165A">
            <w:pPr>
              <w:pStyle w:val="Ttulo"/>
              <w:ind w:right="-43"/>
              <w:rPr>
                <w:rFonts w:ascii="Arial Narrow" w:hAnsi="Arial Narrow" w:cs="Arial"/>
                <w:b w:val="0"/>
                <w:sz w:val="18"/>
                <w:szCs w:val="18"/>
              </w:rPr>
            </w:pPr>
            <w:r w:rsidRPr="00DF7EE2">
              <w:rPr>
                <w:rFonts w:ascii="Arial Narrow" w:hAnsi="Arial Narrow" w:cs="Arial"/>
                <w:b w:val="0"/>
                <w:sz w:val="18"/>
                <w:szCs w:val="18"/>
              </w:rPr>
              <w:t>Villa Fontana</w:t>
            </w:r>
          </w:p>
        </w:tc>
        <w:tc>
          <w:tcPr>
            <w:tcW w:w="1057" w:type="pct"/>
            <w:shd w:val="clear" w:color="auto" w:fill="auto"/>
            <w:vAlign w:val="center"/>
          </w:tcPr>
          <w:p w:rsidR="00DF7EE2" w:rsidRPr="00DF7EE2" w:rsidRDefault="00DF7EE2" w:rsidP="0000165A">
            <w:pPr>
              <w:pStyle w:val="Ttulo"/>
              <w:ind w:right="-43"/>
              <w:rPr>
                <w:rFonts w:ascii="Arial Narrow" w:hAnsi="Arial Narrow" w:cs="Arial"/>
                <w:sz w:val="18"/>
                <w:szCs w:val="18"/>
              </w:rPr>
            </w:pPr>
            <w:r w:rsidRPr="00DF7EE2">
              <w:rPr>
                <w:rFonts w:ascii="Arial Narrow" w:hAnsi="Arial Narrow" w:cs="Arial"/>
                <w:sz w:val="18"/>
                <w:szCs w:val="18"/>
              </w:rPr>
              <w:t>RECAUDADORA</w:t>
            </w:r>
          </w:p>
          <w:p w:rsidR="00DF7EE2" w:rsidRPr="00DF7EE2" w:rsidRDefault="00DF7EE2" w:rsidP="0000165A">
            <w:pPr>
              <w:pStyle w:val="Ttulo"/>
              <w:ind w:right="-43"/>
              <w:rPr>
                <w:rFonts w:ascii="Arial Narrow" w:hAnsi="Arial Narrow" w:cs="Arial"/>
                <w:b w:val="0"/>
                <w:sz w:val="18"/>
                <w:szCs w:val="18"/>
              </w:rPr>
            </w:pPr>
            <w:r w:rsidRPr="00DF7EE2">
              <w:rPr>
                <w:rFonts w:ascii="Arial Narrow" w:hAnsi="Arial Narrow" w:cs="Arial"/>
                <w:b w:val="0"/>
                <w:sz w:val="18"/>
                <w:szCs w:val="18"/>
              </w:rPr>
              <w:t>Rosarito 3(Floresta del Mar)</w:t>
            </w:r>
          </w:p>
        </w:tc>
        <w:tc>
          <w:tcPr>
            <w:tcW w:w="962" w:type="pct"/>
            <w:vMerge/>
            <w:shd w:val="clear" w:color="auto" w:fill="auto"/>
            <w:vAlign w:val="center"/>
          </w:tcPr>
          <w:p w:rsidR="00DF7EE2" w:rsidRPr="00DF7EE2" w:rsidRDefault="00DF7EE2" w:rsidP="0000165A">
            <w:pPr>
              <w:pStyle w:val="Ttulo"/>
              <w:ind w:right="-43"/>
              <w:rPr>
                <w:rFonts w:ascii="Arial Narrow" w:hAnsi="Arial Narrow" w:cs="Arial"/>
                <w:sz w:val="18"/>
                <w:szCs w:val="18"/>
              </w:rPr>
            </w:pPr>
          </w:p>
        </w:tc>
      </w:tr>
      <w:tr w:rsidR="00DF7EE2" w:rsidRPr="00DF7EE2" w:rsidTr="0000165A">
        <w:trPr>
          <w:trHeight w:val="548"/>
        </w:trPr>
        <w:tc>
          <w:tcPr>
            <w:tcW w:w="985" w:type="pct"/>
            <w:shd w:val="clear" w:color="auto" w:fill="auto"/>
            <w:vAlign w:val="center"/>
          </w:tcPr>
          <w:p w:rsidR="00DF7EE2" w:rsidRPr="00DF7EE2" w:rsidRDefault="00DF7EE2" w:rsidP="0000165A">
            <w:pPr>
              <w:pStyle w:val="Ttulo"/>
              <w:ind w:right="-43"/>
              <w:rPr>
                <w:rFonts w:ascii="Arial Narrow" w:hAnsi="Arial Narrow" w:cs="Arial"/>
                <w:sz w:val="18"/>
                <w:szCs w:val="18"/>
              </w:rPr>
            </w:pPr>
            <w:r w:rsidRPr="00DF7EE2">
              <w:rPr>
                <w:rFonts w:ascii="Arial Narrow" w:hAnsi="Arial Narrow" w:cs="Arial"/>
                <w:sz w:val="18"/>
                <w:szCs w:val="18"/>
              </w:rPr>
              <w:lastRenderedPageBreak/>
              <w:t>RECAUDADORA</w:t>
            </w:r>
          </w:p>
          <w:p w:rsidR="00DF7EE2" w:rsidRPr="00DF7EE2" w:rsidRDefault="00DF7EE2" w:rsidP="0000165A">
            <w:pPr>
              <w:jc w:val="center"/>
              <w:rPr>
                <w:rFonts w:ascii="Arial Narrow" w:hAnsi="Arial Narrow" w:cs="Arial"/>
                <w:sz w:val="18"/>
                <w:szCs w:val="18"/>
              </w:rPr>
            </w:pPr>
            <w:r w:rsidRPr="00DF7EE2">
              <w:rPr>
                <w:rFonts w:ascii="Arial Narrow" w:hAnsi="Arial Narrow" w:cs="Arial"/>
                <w:b/>
                <w:sz w:val="18"/>
                <w:szCs w:val="18"/>
              </w:rPr>
              <w:t>Móvil “O”</w:t>
            </w:r>
            <w:r w:rsidRPr="00DF7EE2">
              <w:rPr>
                <w:rFonts w:ascii="Arial Narrow" w:hAnsi="Arial Narrow" w:cs="Arial"/>
                <w:sz w:val="18"/>
                <w:szCs w:val="18"/>
              </w:rPr>
              <w:t xml:space="preserve"> Sánchez Taboada</w:t>
            </w:r>
          </w:p>
        </w:tc>
        <w:tc>
          <w:tcPr>
            <w:tcW w:w="938" w:type="pct"/>
            <w:shd w:val="clear" w:color="auto" w:fill="auto"/>
            <w:vAlign w:val="center"/>
          </w:tcPr>
          <w:p w:rsidR="00DF7EE2" w:rsidRPr="00DF7EE2" w:rsidRDefault="00DF7EE2" w:rsidP="0000165A">
            <w:pPr>
              <w:pStyle w:val="Ttulo"/>
              <w:ind w:right="-43"/>
              <w:rPr>
                <w:rFonts w:ascii="Arial Narrow" w:hAnsi="Arial Narrow" w:cs="Arial"/>
                <w:sz w:val="18"/>
                <w:szCs w:val="18"/>
              </w:rPr>
            </w:pPr>
            <w:r w:rsidRPr="00DF7EE2">
              <w:rPr>
                <w:rFonts w:ascii="Arial Narrow" w:hAnsi="Arial Narrow" w:cs="Arial"/>
                <w:sz w:val="18"/>
                <w:szCs w:val="18"/>
              </w:rPr>
              <w:t>RECAUDADORA</w:t>
            </w:r>
          </w:p>
          <w:p w:rsidR="00DF7EE2" w:rsidRPr="00DF7EE2" w:rsidRDefault="00DF7EE2" w:rsidP="0000165A">
            <w:pPr>
              <w:pStyle w:val="Ttulo"/>
              <w:ind w:right="-43"/>
              <w:rPr>
                <w:rFonts w:ascii="Arial Narrow" w:hAnsi="Arial Narrow" w:cs="Arial"/>
                <w:b w:val="0"/>
                <w:sz w:val="18"/>
                <w:szCs w:val="18"/>
              </w:rPr>
            </w:pPr>
            <w:proofErr w:type="spellStart"/>
            <w:r w:rsidRPr="00DF7EE2">
              <w:rPr>
                <w:rFonts w:ascii="Arial Narrow" w:hAnsi="Arial Narrow" w:cs="Arial"/>
                <w:b w:val="0"/>
                <w:sz w:val="18"/>
                <w:szCs w:val="18"/>
              </w:rPr>
              <w:t>Pavilion</w:t>
            </w:r>
            <w:proofErr w:type="spellEnd"/>
          </w:p>
        </w:tc>
        <w:tc>
          <w:tcPr>
            <w:tcW w:w="1058" w:type="pct"/>
            <w:shd w:val="clear" w:color="auto" w:fill="auto"/>
            <w:vAlign w:val="center"/>
          </w:tcPr>
          <w:p w:rsidR="00DF7EE2" w:rsidRPr="00DF7EE2" w:rsidRDefault="00DF7EE2" w:rsidP="0000165A">
            <w:pPr>
              <w:pStyle w:val="Ttulo"/>
              <w:ind w:right="-43"/>
              <w:rPr>
                <w:rFonts w:ascii="Arial Narrow" w:hAnsi="Arial Narrow" w:cs="Arial"/>
                <w:sz w:val="18"/>
                <w:szCs w:val="18"/>
              </w:rPr>
            </w:pPr>
            <w:r w:rsidRPr="00DF7EE2">
              <w:rPr>
                <w:rFonts w:ascii="Arial Narrow" w:hAnsi="Arial Narrow" w:cs="Arial"/>
                <w:sz w:val="18"/>
                <w:szCs w:val="18"/>
              </w:rPr>
              <w:t>RECAUDADORA</w:t>
            </w:r>
          </w:p>
          <w:p w:rsidR="00DF7EE2" w:rsidRPr="00DF7EE2" w:rsidRDefault="00DF7EE2" w:rsidP="0000165A">
            <w:pPr>
              <w:pStyle w:val="Ttulo"/>
              <w:ind w:right="-43"/>
              <w:rPr>
                <w:rFonts w:ascii="Arial Narrow" w:hAnsi="Arial Narrow" w:cs="Arial"/>
                <w:b w:val="0"/>
                <w:sz w:val="18"/>
                <w:szCs w:val="18"/>
              </w:rPr>
            </w:pPr>
            <w:r w:rsidRPr="00DF7EE2">
              <w:rPr>
                <w:rFonts w:ascii="Arial Narrow" w:hAnsi="Arial Narrow" w:cs="Arial"/>
                <w:b w:val="0"/>
                <w:sz w:val="18"/>
                <w:szCs w:val="18"/>
              </w:rPr>
              <w:t>El Florido</w:t>
            </w:r>
          </w:p>
        </w:tc>
        <w:tc>
          <w:tcPr>
            <w:tcW w:w="1057" w:type="pct"/>
            <w:tcBorders>
              <w:bottom w:val="single" w:sz="4" w:space="0" w:color="auto"/>
            </w:tcBorders>
            <w:shd w:val="clear" w:color="auto" w:fill="auto"/>
            <w:vAlign w:val="center"/>
          </w:tcPr>
          <w:p w:rsidR="00DF7EE2" w:rsidRPr="00DF7EE2" w:rsidRDefault="00DF7EE2" w:rsidP="0000165A">
            <w:pPr>
              <w:pStyle w:val="Ttulo"/>
              <w:ind w:right="-43"/>
              <w:rPr>
                <w:rFonts w:ascii="Arial Narrow" w:hAnsi="Arial Narrow" w:cs="Arial"/>
                <w:sz w:val="18"/>
                <w:szCs w:val="18"/>
              </w:rPr>
            </w:pPr>
            <w:r w:rsidRPr="00DF7EE2">
              <w:rPr>
                <w:rFonts w:ascii="Arial Narrow" w:hAnsi="Arial Narrow" w:cs="Arial"/>
                <w:sz w:val="18"/>
                <w:szCs w:val="18"/>
              </w:rPr>
              <w:t>RECAUDADORA</w:t>
            </w:r>
          </w:p>
          <w:p w:rsidR="00DF7EE2" w:rsidRPr="00DF7EE2" w:rsidRDefault="00DF7EE2" w:rsidP="0000165A">
            <w:pPr>
              <w:pStyle w:val="Ttulo"/>
              <w:ind w:right="-43"/>
              <w:rPr>
                <w:rFonts w:ascii="Arial Narrow" w:hAnsi="Arial Narrow" w:cs="Arial"/>
                <w:b w:val="0"/>
                <w:sz w:val="18"/>
                <w:szCs w:val="18"/>
              </w:rPr>
            </w:pPr>
            <w:r w:rsidRPr="00DF7EE2">
              <w:rPr>
                <w:rFonts w:ascii="Arial Narrow" w:hAnsi="Arial Narrow" w:cs="Arial"/>
                <w:b w:val="0"/>
                <w:sz w:val="18"/>
                <w:szCs w:val="18"/>
              </w:rPr>
              <w:t>El Rubí</w:t>
            </w:r>
          </w:p>
        </w:tc>
        <w:tc>
          <w:tcPr>
            <w:tcW w:w="962" w:type="pct"/>
            <w:vMerge/>
            <w:shd w:val="clear" w:color="auto" w:fill="auto"/>
            <w:vAlign w:val="center"/>
          </w:tcPr>
          <w:p w:rsidR="00DF7EE2" w:rsidRPr="00DF7EE2" w:rsidRDefault="00DF7EE2" w:rsidP="0000165A">
            <w:pPr>
              <w:pStyle w:val="Ttulo"/>
              <w:ind w:right="-43"/>
              <w:rPr>
                <w:rFonts w:ascii="Arial Narrow" w:hAnsi="Arial Narrow" w:cs="Arial"/>
                <w:sz w:val="18"/>
                <w:szCs w:val="18"/>
              </w:rPr>
            </w:pPr>
          </w:p>
        </w:tc>
      </w:tr>
      <w:tr w:rsidR="00DF7EE2" w:rsidRPr="00DF7EE2" w:rsidTr="0000165A">
        <w:trPr>
          <w:trHeight w:val="548"/>
        </w:trPr>
        <w:tc>
          <w:tcPr>
            <w:tcW w:w="985" w:type="pct"/>
            <w:shd w:val="clear" w:color="auto" w:fill="auto"/>
            <w:vAlign w:val="center"/>
          </w:tcPr>
          <w:p w:rsidR="00DF7EE2" w:rsidRPr="00DF7EE2" w:rsidRDefault="00DF7EE2" w:rsidP="0000165A">
            <w:pPr>
              <w:jc w:val="center"/>
              <w:rPr>
                <w:rFonts w:ascii="Arial Narrow" w:hAnsi="Arial Narrow" w:cs="Arial"/>
                <w:b/>
                <w:sz w:val="18"/>
                <w:szCs w:val="18"/>
              </w:rPr>
            </w:pPr>
            <w:r w:rsidRPr="00DF7EE2">
              <w:rPr>
                <w:rFonts w:ascii="Arial Narrow" w:hAnsi="Arial Narrow" w:cs="Arial"/>
                <w:b/>
                <w:sz w:val="18"/>
                <w:szCs w:val="18"/>
              </w:rPr>
              <w:t>CAJERO 82</w:t>
            </w:r>
          </w:p>
          <w:p w:rsidR="00DF7EE2" w:rsidRPr="00DF7EE2" w:rsidRDefault="00DF7EE2" w:rsidP="0000165A">
            <w:pPr>
              <w:jc w:val="center"/>
              <w:rPr>
                <w:rFonts w:ascii="Arial Narrow" w:hAnsi="Arial Narrow" w:cs="Arial"/>
                <w:sz w:val="18"/>
                <w:szCs w:val="18"/>
              </w:rPr>
            </w:pPr>
            <w:proofErr w:type="spellStart"/>
            <w:r w:rsidRPr="00DF7EE2">
              <w:rPr>
                <w:rFonts w:ascii="Arial Narrow" w:hAnsi="Arial Narrow" w:cs="Arial"/>
                <w:sz w:val="18"/>
                <w:szCs w:val="18"/>
              </w:rPr>
              <w:t>Calimax</w:t>
            </w:r>
            <w:proofErr w:type="spellEnd"/>
            <w:r w:rsidRPr="00DF7EE2">
              <w:rPr>
                <w:rFonts w:ascii="Arial Narrow" w:hAnsi="Arial Narrow" w:cs="Arial"/>
                <w:sz w:val="18"/>
                <w:szCs w:val="18"/>
              </w:rPr>
              <w:t xml:space="preserve"> Hipódromo</w:t>
            </w:r>
          </w:p>
        </w:tc>
        <w:tc>
          <w:tcPr>
            <w:tcW w:w="938" w:type="pct"/>
            <w:shd w:val="clear" w:color="auto" w:fill="auto"/>
            <w:vAlign w:val="center"/>
          </w:tcPr>
          <w:p w:rsidR="00DF7EE2" w:rsidRPr="00DF7EE2" w:rsidRDefault="00DF7EE2" w:rsidP="0000165A">
            <w:pPr>
              <w:pStyle w:val="Ttulo"/>
              <w:ind w:right="-43"/>
              <w:rPr>
                <w:rFonts w:ascii="Arial Narrow" w:hAnsi="Arial Narrow" w:cs="Arial"/>
                <w:sz w:val="18"/>
                <w:szCs w:val="18"/>
              </w:rPr>
            </w:pPr>
            <w:r w:rsidRPr="00DF7EE2">
              <w:rPr>
                <w:rFonts w:ascii="Arial Narrow" w:hAnsi="Arial Narrow" w:cs="Arial"/>
                <w:sz w:val="18"/>
                <w:szCs w:val="18"/>
              </w:rPr>
              <w:t>RECAUDADORA</w:t>
            </w:r>
          </w:p>
          <w:p w:rsidR="00DF7EE2" w:rsidRPr="00DF7EE2" w:rsidRDefault="00DF7EE2" w:rsidP="0000165A">
            <w:pPr>
              <w:pStyle w:val="Ttulo"/>
              <w:ind w:right="-43"/>
              <w:rPr>
                <w:rFonts w:ascii="Arial Narrow" w:hAnsi="Arial Narrow" w:cs="Arial"/>
                <w:b w:val="0"/>
                <w:sz w:val="18"/>
                <w:szCs w:val="18"/>
              </w:rPr>
            </w:pPr>
            <w:r w:rsidRPr="00DF7EE2">
              <w:rPr>
                <w:rFonts w:ascii="Arial Narrow" w:hAnsi="Arial Narrow" w:cs="Arial"/>
                <w:b w:val="0"/>
                <w:sz w:val="18"/>
                <w:szCs w:val="18"/>
              </w:rPr>
              <w:t>CANACO</w:t>
            </w:r>
          </w:p>
        </w:tc>
        <w:tc>
          <w:tcPr>
            <w:tcW w:w="1058" w:type="pct"/>
            <w:shd w:val="clear" w:color="auto" w:fill="auto"/>
            <w:vAlign w:val="center"/>
          </w:tcPr>
          <w:p w:rsidR="00DF7EE2" w:rsidRPr="00DF7EE2" w:rsidRDefault="00DF7EE2" w:rsidP="0000165A">
            <w:pPr>
              <w:pStyle w:val="Ttulo"/>
              <w:ind w:right="-43"/>
              <w:rPr>
                <w:rFonts w:ascii="Arial Narrow" w:hAnsi="Arial Narrow" w:cs="Arial"/>
                <w:sz w:val="18"/>
                <w:szCs w:val="18"/>
              </w:rPr>
            </w:pPr>
            <w:r w:rsidRPr="00DF7EE2">
              <w:rPr>
                <w:rFonts w:ascii="Arial Narrow" w:hAnsi="Arial Narrow" w:cs="Arial"/>
                <w:sz w:val="18"/>
                <w:szCs w:val="18"/>
              </w:rPr>
              <w:t>RECAUDADORA</w:t>
            </w:r>
          </w:p>
          <w:p w:rsidR="00DF7EE2" w:rsidRPr="00DF7EE2" w:rsidRDefault="00DF7EE2" w:rsidP="0000165A">
            <w:pPr>
              <w:jc w:val="center"/>
              <w:rPr>
                <w:rFonts w:ascii="Arial Narrow" w:hAnsi="Arial Narrow" w:cs="Arial"/>
                <w:sz w:val="18"/>
                <w:szCs w:val="18"/>
              </w:rPr>
            </w:pPr>
            <w:proofErr w:type="spellStart"/>
            <w:r w:rsidRPr="00DF7EE2">
              <w:rPr>
                <w:rFonts w:ascii="Arial Narrow" w:hAnsi="Arial Narrow" w:cs="Arial"/>
                <w:sz w:val="18"/>
                <w:szCs w:val="18"/>
              </w:rPr>
              <w:t>Otay</w:t>
            </w:r>
            <w:proofErr w:type="spellEnd"/>
            <w:r w:rsidRPr="00DF7EE2">
              <w:rPr>
                <w:rFonts w:ascii="Arial Narrow" w:hAnsi="Arial Narrow" w:cs="Arial"/>
                <w:sz w:val="18"/>
                <w:szCs w:val="18"/>
              </w:rPr>
              <w:t xml:space="preserve"> Delegación</w:t>
            </w:r>
          </w:p>
        </w:tc>
        <w:tc>
          <w:tcPr>
            <w:tcW w:w="1057" w:type="pct"/>
            <w:shd w:val="clear" w:color="auto" w:fill="auto"/>
            <w:vAlign w:val="center"/>
          </w:tcPr>
          <w:p w:rsidR="00DF7EE2" w:rsidRPr="00DF7EE2" w:rsidRDefault="00DF7EE2" w:rsidP="0000165A">
            <w:pPr>
              <w:pStyle w:val="Ttulo"/>
              <w:ind w:right="-43"/>
              <w:rPr>
                <w:rFonts w:ascii="Arial Narrow" w:hAnsi="Arial Narrow" w:cs="Arial"/>
                <w:sz w:val="18"/>
                <w:szCs w:val="18"/>
              </w:rPr>
            </w:pPr>
            <w:r w:rsidRPr="00DF7EE2">
              <w:rPr>
                <w:rFonts w:ascii="Arial Narrow" w:hAnsi="Arial Narrow" w:cs="Arial"/>
                <w:sz w:val="18"/>
                <w:szCs w:val="18"/>
              </w:rPr>
              <w:t>RECAUDADORA</w:t>
            </w:r>
          </w:p>
          <w:p w:rsidR="00DF7EE2" w:rsidRPr="00DF7EE2" w:rsidRDefault="00DF7EE2" w:rsidP="0000165A">
            <w:pPr>
              <w:pStyle w:val="Ttulo"/>
              <w:ind w:right="-43"/>
              <w:rPr>
                <w:rFonts w:ascii="Arial Narrow" w:hAnsi="Arial Narrow" w:cs="Arial"/>
                <w:b w:val="0"/>
                <w:sz w:val="18"/>
                <w:szCs w:val="18"/>
              </w:rPr>
            </w:pPr>
            <w:r w:rsidRPr="00DF7EE2">
              <w:rPr>
                <w:rFonts w:ascii="Arial Narrow" w:hAnsi="Arial Narrow" w:cs="Arial"/>
                <w:b w:val="0"/>
                <w:sz w:val="18"/>
                <w:szCs w:val="18"/>
              </w:rPr>
              <w:t>Santa Fe</w:t>
            </w:r>
          </w:p>
        </w:tc>
        <w:tc>
          <w:tcPr>
            <w:tcW w:w="962" w:type="pct"/>
            <w:vMerge/>
            <w:shd w:val="clear" w:color="auto" w:fill="auto"/>
            <w:vAlign w:val="center"/>
          </w:tcPr>
          <w:p w:rsidR="00DF7EE2" w:rsidRPr="00DF7EE2" w:rsidRDefault="00DF7EE2" w:rsidP="0000165A">
            <w:pPr>
              <w:jc w:val="center"/>
              <w:rPr>
                <w:rFonts w:ascii="Arial Narrow" w:hAnsi="Arial Narrow" w:cs="Arial"/>
                <w:sz w:val="18"/>
                <w:szCs w:val="18"/>
              </w:rPr>
            </w:pPr>
          </w:p>
        </w:tc>
      </w:tr>
      <w:tr w:rsidR="00DF7EE2" w:rsidRPr="00DF7EE2" w:rsidTr="0000165A">
        <w:tc>
          <w:tcPr>
            <w:tcW w:w="985" w:type="pct"/>
            <w:shd w:val="clear" w:color="auto" w:fill="auto"/>
            <w:vAlign w:val="center"/>
          </w:tcPr>
          <w:p w:rsidR="00DF7EE2" w:rsidRPr="00DF7EE2" w:rsidRDefault="00DF7EE2" w:rsidP="0000165A">
            <w:pPr>
              <w:jc w:val="center"/>
              <w:rPr>
                <w:rFonts w:ascii="Arial Narrow" w:hAnsi="Arial Narrow" w:cs="Arial"/>
                <w:b/>
                <w:sz w:val="18"/>
                <w:szCs w:val="18"/>
              </w:rPr>
            </w:pPr>
            <w:r w:rsidRPr="00DF7EE2">
              <w:rPr>
                <w:rFonts w:ascii="Arial Narrow" w:hAnsi="Arial Narrow" w:cs="Arial"/>
                <w:b/>
                <w:sz w:val="18"/>
                <w:szCs w:val="18"/>
              </w:rPr>
              <w:t>CAJERO 87</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Federico Benítez</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(Oficinas Centrales)</w:t>
            </w:r>
          </w:p>
        </w:tc>
        <w:tc>
          <w:tcPr>
            <w:tcW w:w="938" w:type="pct"/>
            <w:shd w:val="clear" w:color="auto" w:fill="auto"/>
            <w:vAlign w:val="center"/>
          </w:tcPr>
          <w:p w:rsidR="00DF7EE2" w:rsidRPr="00DF7EE2" w:rsidRDefault="00DF7EE2" w:rsidP="0000165A">
            <w:pPr>
              <w:pStyle w:val="Ttulo"/>
              <w:ind w:right="-43"/>
              <w:rPr>
                <w:rFonts w:ascii="Arial Narrow" w:hAnsi="Arial Narrow" w:cs="Arial"/>
                <w:sz w:val="18"/>
                <w:szCs w:val="18"/>
              </w:rPr>
            </w:pPr>
            <w:r w:rsidRPr="00DF7EE2">
              <w:rPr>
                <w:rFonts w:ascii="Arial Narrow" w:hAnsi="Arial Narrow" w:cs="Arial"/>
                <w:sz w:val="18"/>
                <w:szCs w:val="18"/>
              </w:rPr>
              <w:t>RECAUDADORA</w:t>
            </w:r>
          </w:p>
          <w:p w:rsidR="00DF7EE2" w:rsidRPr="00DF7EE2" w:rsidRDefault="00DF7EE2" w:rsidP="0000165A">
            <w:pPr>
              <w:pStyle w:val="Ttulo"/>
              <w:ind w:right="-43"/>
              <w:rPr>
                <w:rFonts w:ascii="Arial Narrow" w:hAnsi="Arial Narrow" w:cs="Arial"/>
                <w:b w:val="0"/>
                <w:sz w:val="18"/>
                <w:szCs w:val="18"/>
              </w:rPr>
            </w:pPr>
            <w:r w:rsidRPr="00DF7EE2">
              <w:rPr>
                <w:rFonts w:ascii="Arial Narrow" w:hAnsi="Arial Narrow" w:cs="Arial"/>
                <w:b w:val="0"/>
                <w:sz w:val="18"/>
                <w:szCs w:val="18"/>
              </w:rPr>
              <w:t>Centro de Gobierno</w:t>
            </w:r>
          </w:p>
        </w:tc>
        <w:tc>
          <w:tcPr>
            <w:tcW w:w="1058" w:type="pct"/>
            <w:shd w:val="clear" w:color="auto" w:fill="auto"/>
            <w:vAlign w:val="center"/>
          </w:tcPr>
          <w:p w:rsidR="00DF7EE2" w:rsidRPr="00DF7EE2" w:rsidRDefault="00DF7EE2" w:rsidP="0000165A">
            <w:pPr>
              <w:pStyle w:val="Ttulo"/>
              <w:ind w:right="-43"/>
              <w:rPr>
                <w:rFonts w:ascii="Arial Narrow" w:hAnsi="Arial Narrow" w:cs="Arial"/>
                <w:sz w:val="18"/>
                <w:szCs w:val="18"/>
              </w:rPr>
            </w:pPr>
            <w:r w:rsidRPr="00DF7EE2">
              <w:rPr>
                <w:rFonts w:ascii="Arial Narrow" w:hAnsi="Arial Narrow" w:cs="Arial"/>
                <w:sz w:val="18"/>
                <w:szCs w:val="18"/>
              </w:rPr>
              <w:t>RECAUDADORA</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Plaza San Miguel</w:t>
            </w:r>
          </w:p>
        </w:tc>
        <w:tc>
          <w:tcPr>
            <w:tcW w:w="1057" w:type="pct"/>
            <w:shd w:val="clear" w:color="auto" w:fill="auto"/>
            <w:vAlign w:val="center"/>
          </w:tcPr>
          <w:p w:rsidR="00DF7EE2" w:rsidRPr="00DF7EE2" w:rsidRDefault="00DF7EE2" w:rsidP="0000165A">
            <w:pPr>
              <w:jc w:val="center"/>
              <w:rPr>
                <w:rFonts w:ascii="Arial Narrow" w:hAnsi="Arial Narrow" w:cs="Arial"/>
                <w:b/>
                <w:sz w:val="18"/>
                <w:szCs w:val="18"/>
              </w:rPr>
            </w:pPr>
            <w:r w:rsidRPr="00DF7EE2">
              <w:rPr>
                <w:rFonts w:ascii="Arial Narrow" w:hAnsi="Arial Narrow" w:cs="Arial"/>
                <w:b/>
                <w:sz w:val="18"/>
                <w:szCs w:val="18"/>
              </w:rPr>
              <w:t>CAJERO 81</w:t>
            </w:r>
          </w:p>
          <w:p w:rsidR="00DF7EE2" w:rsidRPr="00DF7EE2" w:rsidRDefault="00DF7EE2" w:rsidP="0000165A">
            <w:pPr>
              <w:jc w:val="center"/>
              <w:rPr>
                <w:rFonts w:ascii="Arial Narrow" w:hAnsi="Arial Narrow" w:cs="Arial"/>
                <w:sz w:val="18"/>
                <w:szCs w:val="18"/>
              </w:rPr>
            </w:pPr>
            <w:proofErr w:type="spellStart"/>
            <w:r w:rsidRPr="00DF7EE2">
              <w:rPr>
                <w:rFonts w:ascii="Arial Narrow" w:hAnsi="Arial Narrow" w:cs="Arial"/>
                <w:sz w:val="18"/>
                <w:szCs w:val="18"/>
              </w:rPr>
              <w:t>Calimax</w:t>
            </w:r>
            <w:proofErr w:type="spellEnd"/>
            <w:r w:rsidRPr="00DF7EE2">
              <w:rPr>
                <w:rFonts w:ascii="Arial Narrow" w:hAnsi="Arial Narrow" w:cs="Arial"/>
                <w:sz w:val="18"/>
                <w:szCs w:val="18"/>
              </w:rPr>
              <w:t xml:space="preserve"> Loma Bonita</w:t>
            </w:r>
          </w:p>
        </w:tc>
        <w:tc>
          <w:tcPr>
            <w:tcW w:w="962" w:type="pct"/>
            <w:vMerge/>
            <w:shd w:val="clear" w:color="auto" w:fill="auto"/>
            <w:vAlign w:val="center"/>
          </w:tcPr>
          <w:p w:rsidR="00DF7EE2" w:rsidRPr="00DF7EE2" w:rsidRDefault="00DF7EE2" w:rsidP="0000165A">
            <w:pPr>
              <w:jc w:val="center"/>
              <w:rPr>
                <w:rFonts w:ascii="Arial Narrow" w:hAnsi="Arial Narrow" w:cs="Arial"/>
                <w:sz w:val="18"/>
                <w:szCs w:val="18"/>
              </w:rPr>
            </w:pPr>
          </w:p>
        </w:tc>
      </w:tr>
      <w:tr w:rsidR="00DF7EE2" w:rsidRPr="00DF7EE2" w:rsidTr="0000165A">
        <w:trPr>
          <w:trHeight w:val="435"/>
        </w:trPr>
        <w:tc>
          <w:tcPr>
            <w:tcW w:w="985" w:type="pct"/>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b/>
                <w:sz w:val="18"/>
                <w:szCs w:val="18"/>
              </w:rPr>
              <w:t>CAJERO 88</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Federico Benítez</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(Oficinas Centrales)</w:t>
            </w:r>
          </w:p>
        </w:tc>
        <w:tc>
          <w:tcPr>
            <w:tcW w:w="938" w:type="pct"/>
            <w:shd w:val="clear" w:color="auto" w:fill="auto"/>
            <w:vAlign w:val="center"/>
          </w:tcPr>
          <w:p w:rsidR="00DF7EE2" w:rsidRPr="00DF7EE2" w:rsidRDefault="00DF7EE2" w:rsidP="0000165A">
            <w:pPr>
              <w:pStyle w:val="Ttulo"/>
              <w:ind w:right="-43"/>
              <w:rPr>
                <w:rFonts w:ascii="Arial Narrow" w:hAnsi="Arial Narrow" w:cs="Arial"/>
                <w:b w:val="0"/>
                <w:sz w:val="18"/>
                <w:szCs w:val="18"/>
              </w:rPr>
            </w:pPr>
            <w:r w:rsidRPr="00DF7EE2">
              <w:rPr>
                <w:rFonts w:ascii="Arial Narrow" w:hAnsi="Arial Narrow" w:cs="Arial"/>
                <w:sz w:val="18"/>
                <w:szCs w:val="18"/>
              </w:rPr>
              <w:t>CAJERO 80</w:t>
            </w:r>
          </w:p>
          <w:p w:rsidR="00DF7EE2" w:rsidRPr="00DF7EE2" w:rsidRDefault="00DF7EE2" w:rsidP="0000165A">
            <w:pPr>
              <w:pStyle w:val="Ttulo"/>
              <w:ind w:right="-43"/>
              <w:rPr>
                <w:rFonts w:ascii="Arial Narrow" w:hAnsi="Arial Narrow" w:cs="Arial"/>
                <w:b w:val="0"/>
                <w:sz w:val="18"/>
                <w:szCs w:val="18"/>
              </w:rPr>
            </w:pPr>
            <w:proofErr w:type="spellStart"/>
            <w:r w:rsidRPr="00DF7EE2">
              <w:rPr>
                <w:rFonts w:ascii="Arial Narrow" w:hAnsi="Arial Narrow" w:cs="Arial"/>
                <w:b w:val="0"/>
                <w:sz w:val="18"/>
                <w:szCs w:val="18"/>
              </w:rPr>
              <w:t>Calimax</w:t>
            </w:r>
            <w:proofErr w:type="spellEnd"/>
            <w:r w:rsidRPr="00DF7EE2">
              <w:rPr>
                <w:rFonts w:ascii="Arial Narrow" w:hAnsi="Arial Narrow" w:cs="Arial"/>
                <w:b w:val="0"/>
                <w:sz w:val="18"/>
                <w:szCs w:val="18"/>
              </w:rPr>
              <w:t xml:space="preserve"> Playas de Tijuana</w:t>
            </w:r>
          </w:p>
        </w:tc>
        <w:tc>
          <w:tcPr>
            <w:tcW w:w="1058" w:type="pct"/>
            <w:shd w:val="clear" w:color="auto" w:fill="auto"/>
            <w:vAlign w:val="center"/>
          </w:tcPr>
          <w:p w:rsidR="00DF7EE2" w:rsidRPr="00DF7EE2" w:rsidRDefault="00DF7EE2" w:rsidP="0000165A">
            <w:pPr>
              <w:pStyle w:val="Ttulo"/>
              <w:ind w:right="-43"/>
              <w:rPr>
                <w:rFonts w:ascii="Arial Narrow" w:hAnsi="Arial Narrow" w:cs="Arial"/>
                <w:sz w:val="18"/>
                <w:szCs w:val="18"/>
              </w:rPr>
            </w:pPr>
            <w:r w:rsidRPr="00DF7EE2">
              <w:rPr>
                <w:rFonts w:ascii="Arial Narrow" w:hAnsi="Arial Narrow" w:cs="Arial"/>
                <w:sz w:val="18"/>
                <w:szCs w:val="18"/>
              </w:rPr>
              <w:t>RECAUDADORA</w:t>
            </w:r>
          </w:p>
          <w:p w:rsidR="00DF7EE2" w:rsidRPr="00DF7EE2" w:rsidRDefault="00DF7EE2" w:rsidP="0000165A">
            <w:pPr>
              <w:jc w:val="center"/>
              <w:rPr>
                <w:rFonts w:ascii="Arial Narrow" w:hAnsi="Arial Narrow" w:cs="Arial"/>
                <w:sz w:val="18"/>
                <w:szCs w:val="18"/>
              </w:rPr>
            </w:pPr>
            <w:proofErr w:type="spellStart"/>
            <w:r w:rsidRPr="00DF7EE2">
              <w:rPr>
                <w:rFonts w:ascii="Arial Narrow" w:hAnsi="Arial Narrow" w:cs="Arial"/>
                <w:sz w:val="18"/>
                <w:szCs w:val="18"/>
              </w:rPr>
              <w:t>Otay</w:t>
            </w:r>
            <w:proofErr w:type="spellEnd"/>
            <w:r w:rsidRPr="00DF7EE2">
              <w:rPr>
                <w:rFonts w:ascii="Arial Narrow" w:hAnsi="Arial Narrow" w:cs="Arial"/>
                <w:sz w:val="18"/>
                <w:szCs w:val="18"/>
              </w:rPr>
              <w:t xml:space="preserve"> Centenario</w:t>
            </w:r>
          </w:p>
        </w:tc>
        <w:tc>
          <w:tcPr>
            <w:tcW w:w="1057" w:type="pct"/>
            <w:shd w:val="clear" w:color="auto" w:fill="auto"/>
            <w:vAlign w:val="center"/>
          </w:tcPr>
          <w:p w:rsidR="00DF7EE2" w:rsidRPr="00DF7EE2" w:rsidRDefault="00DF7EE2" w:rsidP="0000165A">
            <w:pPr>
              <w:pStyle w:val="Ttulo"/>
              <w:ind w:right="-43"/>
              <w:rPr>
                <w:rFonts w:ascii="Arial Narrow" w:hAnsi="Arial Narrow" w:cs="Arial"/>
                <w:sz w:val="18"/>
                <w:szCs w:val="18"/>
              </w:rPr>
            </w:pPr>
            <w:r w:rsidRPr="00DF7EE2">
              <w:rPr>
                <w:rFonts w:ascii="Arial Narrow" w:hAnsi="Arial Narrow" w:cs="Arial"/>
                <w:sz w:val="18"/>
                <w:szCs w:val="18"/>
              </w:rPr>
              <w:t>CAJERO 187</w:t>
            </w:r>
          </w:p>
          <w:p w:rsidR="00DF7EE2" w:rsidRPr="00DF7EE2" w:rsidRDefault="00DF7EE2" w:rsidP="0000165A">
            <w:pPr>
              <w:pStyle w:val="Ttulo"/>
              <w:ind w:right="-43"/>
              <w:rPr>
                <w:rFonts w:ascii="Arial Narrow" w:hAnsi="Arial Narrow" w:cs="Arial"/>
                <w:b w:val="0"/>
                <w:sz w:val="18"/>
                <w:szCs w:val="18"/>
              </w:rPr>
            </w:pPr>
            <w:r w:rsidRPr="00DF7EE2">
              <w:rPr>
                <w:rFonts w:ascii="Arial Narrow" w:hAnsi="Arial Narrow" w:cs="Arial"/>
                <w:b w:val="0"/>
                <w:sz w:val="18"/>
                <w:szCs w:val="18"/>
              </w:rPr>
              <w:t>Santa Fe</w:t>
            </w:r>
          </w:p>
        </w:tc>
        <w:tc>
          <w:tcPr>
            <w:tcW w:w="962" w:type="pct"/>
            <w:vMerge/>
            <w:shd w:val="clear" w:color="auto" w:fill="auto"/>
            <w:vAlign w:val="center"/>
          </w:tcPr>
          <w:p w:rsidR="00DF7EE2" w:rsidRPr="00DF7EE2" w:rsidRDefault="00DF7EE2" w:rsidP="0000165A">
            <w:pPr>
              <w:jc w:val="center"/>
              <w:rPr>
                <w:rFonts w:ascii="Arial Narrow" w:hAnsi="Arial Narrow" w:cs="Arial"/>
                <w:b/>
                <w:sz w:val="18"/>
                <w:szCs w:val="18"/>
              </w:rPr>
            </w:pPr>
          </w:p>
        </w:tc>
      </w:tr>
      <w:tr w:rsidR="00DF7EE2" w:rsidRPr="00DF7EE2" w:rsidTr="0000165A">
        <w:trPr>
          <w:trHeight w:val="593"/>
        </w:trPr>
        <w:tc>
          <w:tcPr>
            <w:tcW w:w="985" w:type="pct"/>
            <w:shd w:val="clear" w:color="auto" w:fill="auto"/>
            <w:vAlign w:val="center"/>
          </w:tcPr>
          <w:p w:rsidR="00DF7EE2" w:rsidRPr="00DF7EE2" w:rsidRDefault="00DF7EE2" w:rsidP="0000165A">
            <w:pPr>
              <w:jc w:val="center"/>
              <w:rPr>
                <w:rFonts w:ascii="Arial Narrow" w:hAnsi="Arial Narrow" w:cs="Arial"/>
                <w:b/>
                <w:sz w:val="18"/>
                <w:szCs w:val="18"/>
              </w:rPr>
            </w:pPr>
            <w:r w:rsidRPr="00DF7EE2">
              <w:rPr>
                <w:rFonts w:ascii="Arial Narrow" w:hAnsi="Arial Narrow" w:cs="Arial"/>
                <w:b/>
                <w:sz w:val="18"/>
                <w:szCs w:val="18"/>
              </w:rPr>
              <w:t>CAJERO 96</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Federico Benítez</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(Oficinas Centrales)</w:t>
            </w:r>
          </w:p>
        </w:tc>
        <w:tc>
          <w:tcPr>
            <w:tcW w:w="938" w:type="pct"/>
            <w:shd w:val="clear" w:color="auto" w:fill="auto"/>
            <w:vAlign w:val="center"/>
          </w:tcPr>
          <w:p w:rsidR="00DF7EE2" w:rsidRPr="00DF7EE2" w:rsidRDefault="00DF7EE2" w:rsidP="0000165A">
            <w:pPr>
              <w:pStyle w:val="Ttulo"/>
              <w:ind w:right="-43"/>
              <w:rPr>
                <w:rFonts w:ascii="Arial Narrow" w:hAnsi="Arial Narrow" w:cs="Arial"/>
                <w:b w:val="0"/>
                <w:sz w:val="18"/>
                <w:szCs w:val="18"/>
              </w:rPr>
            </w:pPr>
            <w:r w:rsidRPr="00DF7EE2">
              <w:rPr>
                <w:rFonts w:ascii="Arial Narrow" w:hAnsi="Arial Narrow" w:cs="Arial"/>
                <w:sz w:val="18"/>
                <w:szCs w:val="18"/>
              </w:rPr>
              <w:t>CAJERO 83</w:t>
            </w:r>
          </w:p>
          <w:p w:rsidR="00DF7EE2" w:rsidRPr="00DF7EE2" w:rsidRDefault="00DF7EE2" w:rsidP="0000165A">
            <w:pPr>
              <w:pStyle w:val="Ttulo"/>
              <w:ind w:right="-43"/>
              <w:rPr>
                <w:rFonts w:ascii="Arial Narrow" w:hAnsi="Arial Narrow" w:cs="Arial"/>
                <w:b w:val="0"/>
                <w:sz w:val="18"/>
                <w:szCs w:val="18"/>
              </w:rPr>
            </w:pPr>
            <w:proofErr w:type="spellStart"/>
            <w:r w:rsidRPr="00DF7EE2">
              <w:rPr>
                <w:rFonts w:ascii="Arial Narrow" w:hAnsi="Arial Narrow" w:cs="Arial"/>
                <w:b w:val="0"/>
                <w:sz w:val="18"/>
                <w:szCs w:val="18"/>
              </w:rPr>
              <w:t>Calimax</w:t>
            </w:r>
            <w:proofErr w:type="spellEnd"/>
            <w:r w:rsidRPr="00DF7EE2">
              <w:rPr>
                <w:rFonts w:ascii="Arial Narrow" w:hAnsi="Arial Narrow" w:cs="Arial"/>
                <w:b w:val="0"/>
                <w:sz w:val="18"/>
                <w:szCs w:val="18"/>
              </w:rPr>
              <w:t xml:space="preserve"> Soler</w:t>
            </w:r>
          </w:p>
        </w:tc>
        <w:tc>
          <w:tcPr>
            <w:tcW w:w="1058" w:type="pct"/>
            <w:shd w:val="clear" w:color="auto" w:fill="auto"/>
            <w:vAlign w:val="center"/>
          </w:tcPr>
          <w:p w:rsidR="00DF7EE2" w:rsidRPr="00DF7EE2" w:rsidRDefault="00DF7EE2" w:rsidP="0000165A">
            <w:pPr>
              <w:pStyle w:val="Ttulo"/>
              <w:ind w:right="-43"/>
              <w:rPr>
                <w:rFonts w:ascii="Arial Narrow" w:hAnsi="Arial Narrow" w:cs="Arial"/>
                <w:sz w:val="18"/>
                <w:szCs w:val="18"/>
              </w:rPr>
            </w:pPr>
            <w:r w:rsidRPr="00DF7EE2">
              <w:rPr>
                <w:rFonts w:ascii="Arial Narrow" w:hAnsi="Arial Narrow" w:cs="Arial"/>
                <w:sz w:val="18"/>
                <w:szCs w:val="18"/>
              </w:rPr>
              <w:t>RECAUDADORA</w:t>
            </w:r>
          </w:p>
          <w:p w:rsidR="00DF7EE2" w:rsidRPr="00DF7EE2" w:rsidRDefault="00DF7EE2" w:rsidP="0000165A">
            <w:pPr>
              <w:pStyle w:val="Ttulo"/>
              <w:ind w:right="-43"/>
              <w:rPr>
                <w:rFonts w:ascii="Arial Narrow" w:hAnsi="Arial Narrow" w:cs="Arial"/>
                <w:sz w:val="18"/>
                <w:szCs w:val="18"/>
              </w:rPr>
            </w:pPr>
            <w:r w:rsidRPr="00DF7EE2">
              <w:rPr>
                <w:rFonts w:ascii="Arial Narrow" w:hAnsi="Arial Narrow" w:cs="Arial"/>
                <w:sz w:val="18"/>
                <w:szCs w:val="18"/>
              </w:rPr>
              <w:t>Móvil “I”</w:t>
            </w:r>
          </w:p>
          <w:p w:rsidR="00DF7EE2" w:rsidRPr="00DF7EE2" w:rsidRDefault="00DF7EE2" w:rsidP="0000165A">
            <w:pPr>
              <w:pStyle w:val="Ttulo"/>
              <w:ind w:right="-43"/>
              <w:rPr>
                <w:rFonts w:ascii="Arial Narrow" w:hAnsi="Arial Narrow" w:cs="Arial"/>
                <w:b w:val="0"/>
                <w:sz w:val="18"/>
                <w:szCs w:val="18"/>
              </w:rPr>
            </w:pPr>
            <w:r w:rsidRPr="00DF7EE2">
              <w:rPr>
                <w:rFonts w:ascii="Arial Narrow" w:hAnsi="Arial Narrow" w:cs="Arial"/>
                <w:b w:val="0"/>
                <w:sz w:val="18"/>
                <w:szCs w:val="18"/>
              </w:rPr>
              <w:t>Urbi Villa del Campo</w:t>
            </w:r>
          </w:p>
        </w:tc>
        <w:tc>
          <w:tcPr>
            <w:tcW w:w="1057" w:type="pct"/>
            <w:tcBorders>
              <w:bottom w:val="single" w:sz="4" w:space="0" w:color="auto"/>
            </w:tcBorders>
            <w:shd w:val="clear" w:color="auto" w:fill="auto"/>
            <w:vAlign w:val="center"/>
          </w:tcPr>
          <w:p w:rsidR="00DF7EE2" w:rsidRPr="00DF7EE2" w:rsidRDefault="00DF7EE2" w:rsidP="0000165A">
            <w:pPr>
              <w:pStyle w:val="Ttulo"/>
              <w:ind w:right="-43"/>
              <w:rPr>
                <w:rFonts w:ascii="Arial Narrow" w:hAnsi="Arial Narrow" w:cs="Arial"/>
                <w:sz w:val="18"/>
                <w:szCs w:val="18"/>
              </w:rPr>
            </w:pPr>
            <w:r w:rsidRPr="00DF7EE2">
              <w:rPr>
                <w:rFonts w:ascii="Arial Narrow" w:hAnsi="Arial Narrow" w:cs="Arial"/>
                <w:sz w:val="18"/>
                <w:szCs w:val="18"/>
              </w:rPr>
              <w:t>CAJERO 195</w:t>
            </w:r>
          </w:p>
          <w:p w:rsidR="00DF7EE2" w:rsidRPr="00DF7EE2" w:rsidRDefault="00DF7EE2" w:rsidP="0000165A">
            <w:pPr>
              <w:pStyle w:val="Ttulo"/>
              <w:ind w:right="-43"/>
              <w:rPr>
                <w:rFonts w:ascii="Arial Narrow" w:hAnsi="Arial Narrow" w:cs="Arial"/>
                <w:b w:val="0"/>
                <w:sz w:val="18"/>
                <w:szCs w:val="18"/>
              </w:rPr>
            </w:pPr>
            <w:r w:rsidRPr="00DF7EE2">
              <w:rPr>
                <w:rFonts w:ascii="Arial Narrow" w:hAnsi="Arial Narrow" w:cs="Arial"/>
                <w:b w:val="0"/>
                <w:sz w:val="18"/>
                <w:szCs w:val="18"/>
              </w:rPr>
              <w:t>Villa Floresta del Mar de Rosarito</w:t>
            </w:r>
          </w:p>
        </w:tc>
        <w:tc>
          <w:tcPr>
            <w:tcW w:w="962" w:type="pct"/>
            <w:vMerge/>
            <w:shd w:val="clear" w:color="auto" w:fill="auto"/>
            <w:vAlign w:val="center"/>
          </w:tcPr>
          <w:p w:rsidR="00DF7EE2" w:rsidRPr="00DF7EE2" w:rsidRDefault="00DF7EE2" w:rsidP="0000165A">
            <w:pPr>
              <w:pStyle w:val="Ttulo"/>
              <w:ind w:right="-43"/>
              <w:rPr>
                <w:rFonts w:ascii="Arial Narrow" w:hAnsi="Arial Narrow" w:cs="Arial"/>
                <w:sz w:val="18"/>
                <w:szCs w:val="18"/>
              </w:rPr>
            </w:pPr>
          </w:p>
        </w:tc>
      </w:tr>
      <w:tr w:rsidR="00DF7EE2" w:rsidRPr="00DF7EE2" w:rsidTr="0000165A">
        <w:tc>
          <w:tcPr>
            <w:tcW w:w="985" w:type="pct"/>
            <w:shd w:val="clear" w:color="auto" w:fill="auto"/>
            <w:vAlign w:val="center"/>
          </w:tcPr>
          <w:p w:rsidR="00DF7EE2" w:rsidRPr="00DF7EE2" w:rsidRDefault="00DF7EE2" w:rsidP="0000165A">
            <w:pPr>
              <w:jc w:val="center"/>
              <w:rPr>
                <w:rFonts w:ascii="Arial Narrow" w:hAnsi="Arial Narrow" w:cs="Arial"/>
                <w:b/>
                <w:sz w:val="18"/>
                <w:szCs w:val="18"/>
              </w:rPr>
            </w:pPr>
            <w:r w:rsidRPr="00DF7EE2">
              <w:rPr>
                <w:rFonts w:ascii="Arial Narrow" w:hAnsi="Arial Narrow" w:cs="Arial"/>
                <w:b/>
                <w:sz w:val="18"/>
                <w:szCs w:val="18"/>
              </w:rPr>
              <w:t>CAJERO 188</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Carrusel</w:t>
            </w:r>
          </w:p>
        </w:tc>
        <w:tc>
          <w:tcPr>
            <w:tcW w:w="938" w:type="pct"/>
            <w:shd w:val="clear" w:color="auto" w:fill="auto"/>
            <w:vAlign w:val="center"/>
          </w:tcPr>
          <w:p w:rsidR="00DF7EE2" w:rsidRPr="00DF7EE2" w:rsidRDefault="00DF7EE2" w:rsidP="0000165A">
            <w:pPr>
              <w:pStyle w:val="Ttulo"/>
              <w:ind w:right="-43"/>
              <w:rPr>
                <w:rFonts w:ascii="Arial Narrow" w:hAnsi="Arial Narrow" w:cs="Arial"/>
                <w:b w:val="0"/>
                <w:sz w:val="18"/>
                <w:szCs w:val="18"/>
              </w:rPr>
            </w:pPr>
            <w:r w:rsidRPr="00DF7EE2">
              <w:rPr>
                <w:rFonts w:ascii="Arial Narrow" w:hAnsi="Arial Narrow" w:cs="Arial"/>
                <w:sz w:val="18"/>
                <w:szCs w:val="18"/>
              </w:rPr>
              <w:t>CAJERO 85</w:t>
            </w:r>
          </w:p>
          <w:p w:rsidR="00DF7EE2" w:rsidRPr="00DF7EE2" w:rsidRDefault="00DF7EE2" w:rsidP="0000165A">
            <w:pPr>
              <w:pStyle w:val="Ttulo"/>
              <w:ind w:right="-43"/>
              <w:rPr>
                <w:rFonts w:ascii="Arial Narrow" w:hAnsi="Arial Narrow" w:cs="Arial"/>
                <w:b w:val="0"/>
                <w:sz w:val="18"/>
                <w:szCs w:val="18"/>
              </w:rPr>
            </w:pPr>
            <w:r w:rsidRPr="00DF7EE2">
              <w:rPr>
                <w:rFonts w:ascii="Arial Narrow" w:hAnsi="Arial Narrow" w:cs="Arial"/>
                <w:b w:val="0"/>
                <w:sz w:val="18"/>
                <w:szCs w:val="18"/>
              </w:rPr>
              <w:t>Revolución</w:t>
            </w:r>
          </w:p>
        </w:tc>
        <w:tc>
          <w:tcPr>
            <w:tcW w:w="1058" w:type="pct"/>
            <w:shd w:val="clear" w:color="auto" w:fill="auto"/>
            <w:vAlign w:val="center"/>
          </w:tcPr>
          <w:p w:rsidR="00DF7EE2" w:rsidRPr="00DF7EE2" w:rsidRDefault="00DF7EE2" w:rsidP="0000165A">
            <w:pPr>
              <w:pStyle w:val="Ttulo"/>
              <w:ind w:right="-43"/>
              <w:rPr>
                <w:rFonts w:ascii="Arial Narrow" w:hAnsi="Arial Narrow" w:cs="Arial"/>
                <w:sz w:val="18"/>
                <w:szCs w:val="18"/>
              </w:rPr>
            </w:pPr>
            <w:r w:rsidRPr="00DF7EE2">
              <w:rPr>
                <w:rFonts w:ascii="Arial Narrow" w:hAnsi="Arial Narrow" w:cs="Arial"/>
                <w:sz w:val="18"/>
                <w:szCs w:val="18"/>
              </w:rPr>
              <w:t>RECAUDADORA</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Cerro de las Abejas</w:t>
            </w:r>
          </w:p>
        </w:tc>
        <w:tc>
          <w:tcPr>
            <w:tcW w:w="1057" w:type="pct"/>
            <w:shd w:val="clear" w:color="auto" w:fill="auto"/>
            <w:vAlign w:val="center"/>
          </w:tcPr>
          <w:p w:rsidR="00DF7EE2" w:rsidRPr="00DF7EE2" w:rsidRDefault="00DF7EE2" w:rsidP="0000165A">
            <w:pPr>
              <w:pStyle w:val="Ttulo"/>
              <w:ind w:right="-43"/>
              <w:rPr>
                <w:rFonts w:ascii="Arial Narrow" w:hAnsi="Arial Narrow" w:cs="Arial"/>
                <w:b w:val="0"/>
                <w:sz w:val="18"/>
                <w:szCs w:val="18"/>
              </w:rPr>
            </w:pPr>
            <w:r w:rsidRPr="00DF7EE2">
              <w:rPr>
                <w:rFonts w:ascii="Arial Narrow" w:hAnsi="Arial Narrow" w:cs="Arial"/>
                <w:sz w:val="18"/>
                <w:szCs w:val="18"/>
              </w:rPr>
              <w:t>CAJERO 196</w:t>
            </w:r>
          </w:p>
          <w:p w:rsidR="00DF7EE2" w:rsidRPr="00DF7EE2" w:rsidRDefault="00DF7EE2" w:rsidP="0000165A">
            <w:pPr>
              <w:pStyle w:val="Ttulo"/>
              <w:ind w:right="-43"/>
              <w:rPr>
                <w:rFonts w:ascii="Arial Narrow" w:hAnsi="Arial Narrow" w:cs="Arial"/>
                <w:b w:val="0"/>
                <w:sz w:val="18"/>
                <w:szCs w:val="18"/>
              </w:rPr>
            </w:pPr>
            <w:proofErr w:type="spellStart"/>
            <w:r w:rsidRPr="00DF7EE2">
              <w:rPr>
                <w:rFonts w:ascii="Arial Narrow" w:hAnsi="Arial Narrow" w:cs="Arial"/>
                <w:b w:val="0"/>
                <w:sz w:val="18"/>
                <w:szCs w:val="18"/>
              </w:rPr>
              <w:t>Calimax“Aprecio</w:t>
            </w:r>
            <w:proofErr w:type="spellEnd"/>
            <w:r w:rsidRPr="00DF7EE2">
              <w:rPr>
                <w:rFonts w:ascii="Arial Narrow" w:hAnsi="Arial Narrow" w:cs="Arial"/>
                <w:b w:val="0"/>
                <w:sz w:val="18"/>
                <w:szCs w:val="18"/>
              </w:rPr>
              <w:t xml:space="preserve"> Natura”</w:t>
            </w:r>
          </w:p>
        </w:tc>
        <w:tc>
          <w:tcPr>
            <w:tcW w:w="962" w:type="pct"/>
            <w:vMerge/>
            <w:shd w:val="clear" w:color="auto" w:fill="auto"/>
            <w:vAlign w:val="center"/>
          </w:tcPr>
          <w:p w:rsidR="00DF7EE2" w:rsidRPr="00DF7EE2" w:rsidRDefault="00DF7EE2" w:rsidP="0000165A">
            <w:pPr>
              <w:jc w:val="center"/>
              <w:rPr>
                <w:rFonts w:ascii="Arial Narrow" w:hAnsi="Arial Narrow" w:cs="Arial"/>
                <w:b/>
                <w:sz w:val="18"/>
                <w:szCs w:val="18"/>
              </w:rPr>
            </w:pPr>
          </w:p>
        </w:tc>
      </w:tr>
      <w:tr w:rsidR="00DF7EE2" w:rsidRPr="00DF7EE2" w:rsidTr="0000165A">
        <w:tc>
          <w:tcPr>
            <w:tcW w:w="985" w:type="pct"/>
            <w:shd w:val="clear" w:color="auto" w:fill="auto"/>
            <w:vAlign w:val="center"/>
          </w:tcPr>
          <w:p w:rsidR="00DF7EE2" w:rsidRPr="00DF7EE2" w:rsidRDefault="00DF7EE2" w:rsidP="0000165A">
            <w:pPr>
              <w:jc w:val="center"/>
              <w:rPr>
                <w:rFonts w:ascii="Arial Narrow" w:hAnsi="Arial Narrow" w:cs="Arial"/>
                <w:b/>
                <w:sz w:val="18"/>
                <w:szCs w:val="18"/>
              </w:rPr>
            </w:pPr>
          </w:p>
          <w:p w:rsidR="00DF7EE2" w:rsidRPr="00DF7EE2" w:rsidRDefault="00DF7EE2" w:rsidP="0000165A">
            <w:pPr>
              <w:jc w:val="center"/>
              <w:rPr>
                <w:rFonts w:ascii="Arial Narrow" w:hAnsi="Arial Narrow" w:cs="Arial"/>
                <w:b/>
                <w:sz w:val="18"/>
                <w:szCs w:val="18"/>
              </w:rPr>
            </w:pPr>
            <w:r w:rsidRPr="00DF7EE2">
              <w:rPr>
                <w:rFonts w:ascii="Arial Narrow" w:hAnsi="Arial Narrow" w:cs="Arial"/>
                <w:b/>
                <w:sz w:val="18"/>
                <w:szCs w:val="18"/>
              </w:rPr>
              <w:t>CAJERO 198</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AUTOPAGO</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(Oficinas Centrales)</w:t>
            </w:r>
          </w:p>
        </w:tc>
        <w:tc>
          <w:tcPr>
            <w:tcW w:w="938" w:type="pct"/>
            <w:shd w:val="clear" w:color="auto" w:fill="auto"/>
            <w:vAlign w:val="center"/>
          </w:tcPr>
          <w:p w:rsidR="00DF7EE2" w:rsidRPr="00DF7EE2" w:rsidRDefault="00DF7EE2" w:rsidP="0000165A">
            <w:pPr>
              <w:pStyle w:val="Ttulo"/>
              <w:ind w:right="-43"/>
              <w:rPr>
                <w:rFonts w:ascii="Arial Narrow" w:hAnsi="Arial Narrow" w:cs="Arial"/>
                <w:sz w:val="18"/>
                <w:szCs w:val="18"/>
              </w:rPr>
            </w:pPr>
            <w:r w:rsidRPr="00DF7EE2">
              <w:rPr>
                <w:rFonts w:ascii="Arial Narrow" w:hAnsi="Arial Narrow" w:cs="Arial"/>
                <w:sz w:val="18"/>
                <w:szCs w:val="18"/>
              </w:rPr>
              <w:t>CAJERO 89</w:t>
            </w:r>
          </w:p>
          <w:p w:rsidR="00DF7EE2" w:rsidRPr="00DF7EE2" w:rsidRDefault="00DF7EE2" w:rsidP="0000165A">
            <w:pPr>
              <w:pStyle w:val="Ttulo"/>
              <w:ind w:right="-43"/>
              <w:rPr>
                <w:rFonts w:ascii="Arial Narrow" w:hAnsi="Arial Narrow" w:cs="Arial"/>
                <w:b w:val="0"/>
                <w:sz w:val="18"/>
                <w:szCs w:val="18"/>
              </w:rPr>
            </w:pPr>
            <w:proofErr w:type="spellStart"/>
            <w:r w:rsidRPr="00DF7EE2">
              <w:rPr>
                <w:rFonts w:ascii="Arial Narrow" w:hAnsi="Arial Narrow" w:cs="Arial"/>
                <w:b w:val="0"/>
                <w:sz w:val="18"/>
                <w:szCs w:val="18"/>
              </w:rPr>
              <w:t>CalimaxZona</w:t>
            </w:r>
            <w:proofErr w:type="spellEnd"/>
            <w:r w:rsidRPr="00DF7EE2">
              <w:rPr>
                <w:rFonts w:ascii="Arial Narrow" w:hAnsi="Arial Narrow" w:cs="Arial"/>
                <w:b w:val="0"/>
                <w:sz w:val="18"/>
                <w:szCs w:val="18"/>
              </w:rPr>
              <w:t xml:space="preserve"> Rio</w:t>
            </w:r>
          </w:p>
        </w:tc>
        <w:tc>
          <w:tcPr>
            <w:tcW w:w="1058" w:type="pct"/>
            <w:shd w:val="clear" w:color="auto" w:fill="auto"/>
            <w:vAlign w:val="center"/>
          </w:tcPr>
          <w:p w:rsidR="00DF7EE2" w:rsidRPr="00DF7EE2" w:rsidRDefault="00DF7EE2" w:rsidP="0000165A">
            <w:pPr>
              <w:pStyle w:val="Ttulo"/>
              <w:ind w:right="-43"/>
              <w:rPr>
                <w:rFonts w:ascii="Arial Narrow" w:hAnsi="Arial Narrow" w:cs="Arial"/>
                <w:sz w:val="18"/>
                <w:szCs w:val="18"/>
              </w:rPr>
            </w:pPr>
            <w:r w:rsidRPr="00DF7EE2">
              <w:rPr>
                <w:rFonts w:ascii="Arial Narrow" w:hAnsi="Arial Narrow" w:cs="Arial"/>
                <w:sz w:val="18"/>
                <w:szCs w:val="18"/>
              </w:rPr>
              <w:t>RECAUDADORA</w:t>
            </w:r>
          </w:p>
          <w:p w:rsidR="00DF7EE2" w:rsidRPr="00DF7EE2" w:rsidRDefault="00DF7EE2" w:rsidP="0000165A">
            <w:pPr>
              <w:pStyle w:val="Ttulo"/>
              <w:ind w:right="-43"/>
              <w:rPr>
                <w:rFonts w:ascii="Arial Narrow" w:hAnsi="Arial Narrow" w:cs="Arial"/>
                <w:sz w:val="18"/>
                <w:szCs w:val="18"/>
              </w:rPr>
            </w:pPr>
            <w:r w:rsidRPr="00DF7EE2">
              <w:rPr>
                <w:rFonts w:ascii="Arial Narrow" w:hAnsi="Arial Narrow" w:cs="Arial"/>
                <w:sz w:val="18"/>
                <w:szCs w:val="18"/>
              </w:rPr>
              <w:t>Móvil “U”</w:t>
            </w:r>
          </w:p>
          <w:p w:rsidR="00DF7EE2" w:rsidRPr="00DF7EE2" w:rsidRDefault="00DF7EE2" w:rsidP="0000165A">
            <w:pPr>
              <w:pStyle w:val="Ttulo"/>
              <w:ind w:right="-43"/>
              <w:rPr>
                <w:rFonts w:ascii="Arial Narrow" w:hAnsi="Arial Narrow" w:cs="Arial"/>
                <w:b w:val="0"/>
                <w:sz w:val="18"/>
                <w:szCs w:val="18"/>
              </w:rPr>
            </w:pPr>
            <w:r w:rsidRPr="00DF7EE2">
              <w:rPr>
                <w:rFonts w:ascii="Arial Narrow" w:hAnsi="Arial Narrow" w:cs="Arial"/>
                <w:b w:val="0"/>
                <w:sz w:val="18"/>
                <w:szCs w:val="18"/>
              </w:rPr>
              <w:t xml:space="preserve">Sub </w:t>
            </w:r>
            <w:proofErr w:type="spellStart"/>
            <w:r w:rsidRPr="00DF7EE2">
              <w:rPr>
                <w:rFonts w:ascii="Arial Narrow" w:hAnsi="Arial Narrow" w:cs="Arial"/>
                <w:b w:val="0"/>
                <w:sz w:val="18"/>
                <w:szCs w:val="18"/>
              </w:rPr>
              <w:t>Metrópoli</w:t>
            </w:r>
            <w:r w:rsidRPr="00DF7EE2">
              <w:rPr>
                <w:rFonts w:ascii="Arial Narrow" w:hAnsi="Arial Narrow" w:cs="Arial"/>
                <w:sz w:val="18"/>
                <w:szCs w:val="18"/>
              </w:rPr>
              <w:t>El</w:t>
            </w:r>
            <w:proofErr w:type="spellEnd"/>
            <w:r w:rsidRPr="00DF7EE2">
              <w:rPr>
                <w:rFonts w:ascii="Arial Narrow" w:hAnsi="Arial Narrow" w:cs="Arial"/>
                <w:sz w:val="18"/>
                <w:szCs w:val="18"/>
              </w:rPr>
              <w:t xml:space="preserve"> Florido</w:t>
            </w:r>
          </w:p>
        </w:tc>
        <w:tc>
          <w:tcPr>
            <w:tcW w:w="1057" w:type="pct"/>
            <w:shd w:val="clear" w:color="auto" w:fill="auto"/>
            <w:vAlign w:val="center"/>
          </w:tcPr>
          <w:p w:rsidR="00DF7EE2" w:rsidRPr="00DF7EE2" w:rsidRDefault="00DF7EE2" w:rsidP="0000165A">
            <w:pPr>
              <w:jc w:val="center"/>
              <w:rPr>
                <w:rFonts w:ascii="Arial Narrow" w:hAnsi="Arial Narrow" w:cs="Arial"/>
                <w:b/>
                <w:sz w:val="18"/>
                <w:szCs w:val="18"/>
              </w:rPr>
            </w:pPr>
            <w:r w:rsidRPr="00DF7EE2">
              <w:rPr>
                <w:rFonts w:ascii="Arial Narrow" w:hAnsi="Arial Narrow" w:cs="Arial"/>
                <w:b/>
                <w:sz w:val="18"/>
                <w:szCs w:val="18"/>
              </w:rPr>
              <w:t>CAJERO 199</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Puerto Nuevo</w:t>
            </w:r>
          </w:p>
        </w:tc>
        <w:tc>
          <w:tcPr>
            <w:tcW w:w="962" w:type="pct"/>
            <w:vMerge/>
            <w:shd w:val="clear" w:color="auto" w:fill="auto"/>
            <w:vAlign w:val="center"/>
          </w:tcPr>
          <w:p w:rsidR="00DF7EE2" w:rsidRPr="00DF7EE2" w:rsidRDefault="00DF7EE2" w:rsidP="0000165A">
            <w:pPr>
              <w:jc w:val="center"/>
              <w:rPr>
                <w:rFonts w:ascii="Arial Narrow" w:hAnsi="Arial Narrow" w:cs="Arial"/>
                <w:sz w:val="18"/>
                <w:szCs w:val="18"/>
              </w:rPr>
            </w:pPr>
          </w:p>
        </w:tc>
      </w:tr>
      <w:tr w:rsidR="00DF7EE2" w:rsidRPr="00DF7EE2" w:rsidTr="0000165A">
        <w:trPr>
          <w:trHeight w:val="521"/>
        </w:trPr>
        <w:tc>
          <w:tcPr>
            <w:tcW w:w="985" w:type="pct"/>
            <w:shd w:val="clear" w:color="auto" w:fill="auto"/>
            <w:vAlign w:val="center"/>
          </w:tcPr>
          <w:p w:rsidR="00DF7EE2" w:rsidRPr="00DF7EE2" w:rsidRDefault="00DF7EE2" w:rsidP="0000165A">
            <w:pPr>
              <w:jc w:val="center"/>
              <w:rPr>
                <w:rFonts w:ascii="Arial Narrow" w:hAnsi="Arial Narrow" w:cs="Arial"/>
                <w:sz w:val="18"/>
                <w:szCs w:val="18"/>
              </w:rPr>
            </w:pPr>
          </w:p>
        </w:tc>
        <w:tc>
          <w:tcPr>
            <w:tcW w:w="938" w:type="pct"/>
            <w:shd w:val="clear" w:color="auto" w:fill="auto"/>
            <w:vAlign w:val="center"/>
          </w:tcPr>
          <w:p w:rsidR="00DF7EE2" w:rsidRPr="00DF7EE2" w:rsidRDefault="00DF7EE2" w:rsidP="0000165A">
            <w:pPr>
              <w:pStyle w:val="Ttulo"/>
              <w:ind w:right="-43"/>
              <w:rPr>
                <w:rFonts w:ascii="Arial Narrow" w:hAnsi="Arial Narrow" w:cs="Arial"/>
                <w:sz w:val="18"/>
                <w:szCs w:val="18"/>
              </w:rPr>
            </w:pPr>
            <w:r w:rsidRPr="00DF7EE2">
              <w:rPr>
                <w:rFonts w:ascii="Arial Narrow" w:hAnsi="Arial Narrow" w:cs="Arial"/>
                <w:sz w:val="18"/>
                <w:szCs w:val="18"/>
              </w:rPr>
              <w:t>CAJERO 186</w:t>
            </w:r>
          </w:p>
          <w:p w:rsidR="00DF7EE2" w:rsidRPr="00DF7EE2" w:rsidRDefault="00DF7EE2" w:rsidP="0000165A">
            <w:pPr>
              <w:pStyle w:val="Ttulo"/>
              <w:ind w:right="-43"/>
              <w:rPr>
                <w:rFonts w:ascii="Arial Narrow" w:hAnsi="Arial Narrow" w:cs="Arial"/>
                <w:b w:val="0"/>
                <w:sz w:val="18"/>
                <w:szCs w:val="18"/>
              </w:rPr>
            </w:pPr>
            <w:proofErr w:type="spellStart"/>
            <w:r w:rsidRPr="00DF7EE2">
              <w:rPr>
                <w:rFonts w:ascii="Arial Narrow" w:hAnsi="Arial Narrow" w:cs="Arial"/>
                <w:b w:val="0"/>
                <w:sz w:val="18"/>
                <w:szCs w:val="18"/>
              </w:rPr>
              <w:t>Pavilión</w:t>
            </w:r>
            <w:proofErr w:type="spellEnd"/>
            <w:r w:rsidRPr="00DF7EE2">
              <w:rPr>
                <w:rFonts w:ascii="Arial Narrow" w:hAnsi="Arial Narrow" w:cs="Arial"/>
                <w:b w:val="0"/>
                <w:sz w:val="18"/>
                <w:szCs w:val="18"/>
              </w:rPr>
              <w:t xml:space="preserve"> Zona Río</w:t>
            </w:r>
          </w:p>
        </w:tc>
        <w:tc>
          <w:tcPr>
            <w:tcW w:w="1058" w:type="pct"/>
            <w:shd w:val="clear" w:color="auto" w:fill="auto"/>
            <w:vAlign w:val="center"/>
          </w:tcPr>
          <w:p w:rsidR="00DF7EE2" w:rsidRPr="00DF7EE2" w:rsidRDefault="00DF7EE2" w:rsidP="0000165A">
            <w:pPr>
              <w:jc w:val="center"/>
              <w:rPr>
                <w:rFonts w:ascii="Arial Narrow" w:hAnsi="Arial Narrow" w:cs="Arial"/>
                <w:b/>
                <w:sz w:val="18"/>
                <w:szCs w:val="18"/>
              </w:rPr>
            </w:pPr>
            <w:r w:rsidRPr="00DF7EE2">
              <w:rPr>
                <w:rFonts w:ascii="Arial Narrow" w:hAnsi="Arial Narrow" w:cs="Arial"/>
                <w:b/>
                <w:sz w:val="18"/>
                <w:szCs w:val="18"/>
              </w:rPr>
              <w:t>CAJERO 84</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Villa Fontana</w:t>
            </w:r>
          </w:p>
        </w:tc>
        <w:tc>
          <w:tcPr>
            <w:tcW w:w="1057" w:type="pct"/>
            <w:shd w:val="clear" w:color="auto" w:fill="auto"/>
            <w:vAlign w:val="center"/>
          </w:tcPr>
          <w:p w:rsidR="00DF7EE2" w:rsidRPr="00DF7EE2" w:rsidRDefault="00DF7EE2" w:rsidP="0000165A">
            <w:pPr>
              <w:jc w:val="center"/>
              <w:rPr>
                <w:rFonts w:ascii="Arial Narrow" w:hAnsi="Arial Narrow" w:cs="Arial"/>
                <w:sz w:val="18"/>
                <w:szCs w:val="18"/>
              </w:rPr>
            </w:pPr>
          </w:p>
        </w:tc>
        <w:tc>
          <w:tcPr>
            <w:tcW w:w="962" w:type="pct"/>
            <w:vMerge/>
            <w:shd w:val="clear" w:color="auto" w:fill="auto"/>
            <w:vAlign w:val="center"/>
          </w:tcPr>
          <w:p w:rsidR="00DF7EE2" w:rsidRPr="00DF7EE2" w:rsidRDefault="00DF7EE2" w:rsidP="0000165A">
            <w:pPr>
              <w:jc w:val="center"/>
              <w:rPr>
                <w:rFonts w:ascii="Arial Narrow" w:hAnsi="Arial Narrow" w:cs="Arial"/>
                <w:sz w:val="18"/>
                <w:szCs w:val="18"/>
              </w:rPr>
            </w:pPr>
          </w:p>
        </w:tc>
      </w:tr>
      <w:tr w:rsidR="00DF7EE2" w:rsidRPr="00DF7EE2" w:rsidTr="0000165A">
        <w:trPr>
          <w:trHeight w:val="530"/>
        </w:trPr>
        <w:tc>
          <w:tcPr>
            <w:tcW w:w="985" w:type="pct"/>
            <w:shd w:val="clear" w:color="auto" w:fill="auto"/>
            <w:vAlign w:val="center"/>
          </w:tcPr>
          <w:p w:rsidR="00DF7EE2" w:rsidRPr="00DF7EE2" w:rsidRDefault="00DF7EE2" w:rsidP="0000165A">
            <w:pPr>
              <w:jc w:val="center"/>
              <w:rPr>
                <w:rFonts w:ascii="Arial Narrow" w:hAnsi="Arial Narrow" w:cs="Arial"/>
                <w:sz w:val="18"/>
                <w:szCs w:val="18"/>
              </w:rPr>
            </w:pPr>
          </w:p>
        </w:tc>
        <w:tc>
          <w:tcPr>
            <w:tcW w:w="938" w:type="pct"/>
            <w:shd w:val="clear" w:color="auto" w:fill="auto"/>
            <w:vAlign w:val="center"/>
          </w:tcPr>
          <w:p w:rsidR="00DF7EE2" w:rsidRPr="00DF7EE2" w:rsidRDefault="00DF7EE2" w:rsidP="0000165A">
            <w:pPr>
              <w:pStyle w:val="Ttulo"/>
              <w:ind w:right="-43"/>
              <w:rPr>
                <w:rFonts w:ascii="Arial Narrow" w:hAnsi="Arial Narrow" w:cs="Arial"/>
                <w:b w:val="0"/>
                <w:sz w:val="18"/>
                <w:szCs w:val="18"/>
              </w:rPr>
            </w:pPr>
            <w:r w:rsidRPr="00DF7EE2">
              <w:rPr>
                <w:rFonts w:ascii="Arial Narrow" w:hAnsi="Arial Narrow" w:cs="Arial"/>
                <w:sz w:val="18"/>
                <w:szCs w:val="18"/>
              </w:rPr>
              <w:t>CAJERO 194</w:t>
            </w:r>
          </w:p>
          <w:p w:rsidR="00DF7EE2" w:rsidRPr="00DF7EE2" w:rsidRDefault="00DF7EE2" w:rsidP="0000165A">
            <w:pPr>
              <w:pStyle w:val="Ttulo"/>
              <w:ind w:right="-43"/>
              <w:rPr>
                <w:rFonts w:ascii="Arial Narrow" w:hAnsi="Arial Narrow" w:cs="Arial"/>
                <w:b w:val="0"/>
                <w:sz w:val="18"/>
                <w:szCs w:val="18"/>
              </w:rPr>
            </w:pPr>
            <w:r w:rsidRPr="00DF7EE2">
              <w:rPr>
                <w:rFonts w:ascii="Arial Narrow" w:hAnsi="Arial Narrow" w:cs="Arial"/>
                <w:b w:val="0"/>
                <w:sz w:val="18"/>
                <w:szCs w:val="18"/>
              </w:rPr>
              <w:t>Palacio Municipal de Tijuana</w:t>
            </w:r>
          </w:p>
        </w:tc>
        <w:tc>
          <w:tcPr>
            <w:tcW w:w="1058" w:type="pct"/>
            <w:shd w:val="clear" w:color="auto" w:fill="auto"/>
            <w:vAlign w:val="center"/>
          </w:tcPr>
          <w:p w:rsidR="00DF7EE2" w:rsidRPr="00DF7EE2" w:rsidRDefault="00DF7EE2" w:rsidP="0000165A">
            <w:pPr>
              <w:jc w:val="center"/>
              <w:rPr>
                <w:rFonts w:ascii="Arial Narrow" w:hAnsi="Arial Narrow" w:cs="Arial"/>
                <w:b/>
                <w:sz w:val="18"/>
                <w:szCs w:val="18"/>
              </w:rPr>
            </w:pPr>
            <w:r w:rsidRPr="00DF7EE2">
              <w:rPr>
                <w:rFonts w:ascii="Arial Narrow" w:hAnsi="Arial Narrow" w:cs="Arial"/>
                <w:b/>
                <w:sz w:val="18"/>
                <w:szCs w:val="18"/>
              </w:rPr>
              <w:t>CAJERO 86</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Matamoros</w:t>
            </w:r>
          </w:p>
        </w:tc>
        <w:tc>
          <w:tcPr>
            <w:tcW w:w="1057" w:type="pct"/>
            <w:shd w:val="clear" w:color="auto" w:fill="auto"/>
            <w:vAlign w:val="center"/>
          </w:tcPr>
          <w:p w:rsidR="00DF7EE2" w:rsidRPr="00DF7EE2" w:rsidRDefault="00DF7EE2" w:rsidP="0000165A">
            <w:pPr>
              <w:jc w:val="center"/>
              <w:rPr>
                <w:rFonts w:ascii="Arial Narrow" w:hAnsi="Arial Narrow" w:cs="Arial"/>
                <w:sz w:val="18"/>
                <w:szCs w:val="18"/>
              </w:rPr>
            </w:pPr>
          </w:p>
        </w:tc>
        <w:tc>
          <w:tcPr>
            <w:tcW w:w="962" w:type="pct"/>
            <w:vMerge/>
            <w:shd w:val="clear" w:color="auto" w:fill="auto"/>
            <w:vAlign w:val="center"/>
          </w:tcPr>
          <w:p w:rsidR="00DF7EE2" w:rsidRPr="00DF7EE2" w:rsidRDefault="00DF7EE2" w:rsidP="0000165A">
            <w:pPr>
              <w:jc w:val="center"/>
              <w:rPr>
                <w:rFonts w:ascii="Arial Narrow" w:hAnsi="Arial Narrow" w:cs="Arial"/>
                <w:sz w:val="18"/>
                <w:szCs w:val="18"/>
              </w:rPr>
            </w:pPr>
          </w:p>
        </w:tc>
      </w:tr>
      <w:tr w:rsidR="00DF7EE2" w:rsidRPr="00DF7EE2" w:rsidTr="0000165A">
        <w:trPr>
          <w:trHeight w:val="440"/>
        </w:trPr>
        <w:tc>
          <w:tcPr>
            <w:tcW w:w="985" w:type="pct"/>
            <w:shd w:val="clear" w:color="auto" w:fill="auto"/>
            <w:vAlign w:val="center"/>
          </w:tcPr>
          <w:p w:rsidR="00DF7EE2" w:rsidRPr="00DF7EE2" w:rsidRDefault="00DF7EE2" w:rsidP="0000165A">
            <w:pPr>
              <w:jc w:val="center"/>
              <w:rPr>
                <w:rFonts w:ascii="Arial Narrow" w:hAnsi="Arial Narrow" w:cs="Arial"/>
                <w:sz w:val="18"/>
                <w:szCs w:val="18"/>
              </w:rPr>
            </w:pPr>
          </w:p>
        </w:tc>
        <w:tc>
          <w:tcPr>
            <w:tcW w:w="938" w:type="pct"/>
            <w:shd w:val="clear" w:color="auto" w:fill="auto"/>
            <w:vAlign w:val="center"/>
          </w:tcPr>
          <w:p w:rsidR="00DF7EE2" w:rsidRPr="00DF7EE2" w:rsidRDefault="00DF7EE2" w:rsidP="0000165A">
            <w:pPr>
              <w:pStyle w:val="Ttulo"/>
              <w:ind w:right="-43"/>
              <w:rPr>
                <w:rFonts w:ascii="Arial Narrow" w:hAnsi="Arial Narrow" w:cs="Arial"/>
                <w:b w:val="0"/>
                <w:sz w:val="18"/>
                <w:szCs w:val="18"/>
              </w:rPr>
            </w:pPr>
          </w:p>
        </w:tc>
        <w:tc>
          <w:tcPr>
            <w:tcW w:w="1058" w:type="pct"/>
            <w:shd w:val="clear" w:color="auto" w:fill="auto"/>
            <w:vAlign w:val="center"/>
          </w:tcPr>
          <w:p w:rsidR="00DF7EE2" w:rsidRPr="00DF7EE2" w:rsidRDefault="00DF7EE2" w:rsidP="0000165A">
            <w:pPr>
              <w:jc w:val="center"/>
              <w:rPr>
                <w:rFonts w:ascii="Arial Narrow" w:hAnsi="Arial Narrow" w:cs="Arial"/>
                <w:b/>
                <w:sz w:val="18"/>
                <w:szCs w:val="18"/>
              </w:rPr>
            </w:pPr>
            <w:r w:rsidRPr="00DF7EE2">
              <w:rPr>
                <w:rFonts w:ascii="Arial Narrow" w:hAnsi="Arial Narrow" w:cs="Arial"/>
                <w:b/>
                <w:sz w:val="18"/>
                <w:szCs w:val="18"/>
              </w:rPr>
              <w:t>CAJERO 90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Matamoros</w:t>
            </w:r>
          </w:p>
        </w:tc>
        <w:tc>
          <w:tcPr>
            <w:tcW w:w="1057" w:type="pct"/>
            <w:shd w:val="clear" w:color="auto" w:fill="auto"/>
            <w:vAlign w:val="center"/>
          </w:tcPr>
          <w:p w:rsidR="00DF7EE2" w:rsidRPr="00DF7EE2" w:rsidRDefault="00DF7EE2" w:rsidP="0000165A">
            <w:pPr>
              <w:jc w:val="center"/>
              <w:rPr>
                <w:rFonts w:ascii="Arial Narrow" w:hAnsi="Arial Narrow" w:cs="Arial"/>
                <w:sz w:val="18"/>
                <w:szCs w:val="18"/>
              </w:rPr>
            </w:pPr>
          </w:p>
        </w:tc>
        <w:tc>
          <w:tcPr>
            <w:tcW w:w="962" w:type="pct"/>
            <w:vMerge/>
            <w:shd w:val="clear" w:color="auto" w:fill="auto"/>
            <w:vAlign w:val="center"/>
          </w:tcPr>
          <w:p w:rsidR="00DF7EE2" w:rsidRPr="00DF7EE2" w:rsidRDefault="00DF7EE2" w:rsidP="0000165A">
            <w:pPr>
              <w:jc w:val="center"/>
              <w:rPr>
                <w:rFonts w:ascii="Arial Narrow" w:hAnsi="Arial Narrow" w:cs="Arial"/>
                <w:sz w:val="18"/>
                <w:szCs w:val="18"/>
              </w:rPr>
            </w:pPr>
          </w:p>
        </w:tc>
      </w:tr>
      <w:tr w:rsidR="00DF7EE2" w:rsidRPr="00DF7EE2" w:rsidTr="0000165A">
        <w:trPr>
          <w:trHeight w:val="370"/>
        </w:trPr>
        <w:tc>
          <w:tcPr>
            <w:tcW w:w="985" w:type="pct"/>
            <w:shd w:val="clear" w:color="auto" w:fill="7030A0"/>
            <w:vAlign w:val="center"/>
          </w:tcPr>
          <w:p w:rsidR="00DF7EE2" w:rsidRPr="00DF7EE2" w:rsidRDefault="00DF7EE2" w:rsidP="0000165A">
            <w:pPr>
              <w:jc w:val="center"/>
              <w:rPr>
                <w:rFonts w:ascii="Arial Narrow" w:hAnsi="Arial Narrow" w:cs="Arial"/>
                <w:b/>
                <w:color w:val="FFFFFF"/>
                <w:sz w:val="18"/>
                <w:szCs w:val="18"/>
              </w:rPr>
            </w:pPr>
            <w:r w:rsidRPr="00DF7EE2">
              <w:rPr>
                <w:rFonts w:ascii="Arial Narrow" w:hAnsi="Arial Narrow" w:cs="Arial"/>
                <w:b/>
                <w:color w:val="FFFFFF"/>
                <w:sz w:val="18"/>
                <w:szCs w:val="18"/>
              </w:rPr>
              <w:t>Total: 9</w:t>
            </w:r>
          </w:p>
        </w:tc>
        <w:tc>
          <w:tcPr>
            <w:tcW w:w="938" w:type="pct"/>
            <w:shd w:val="clear" w:color="auto" w:fill="7030A0"/>
            <w:vAlign w:val="center"/>
          </w:tcPr>
          <w:p w:rsidR="00DF7EE2" w:rsidRPr="00DF7EE2" w:rsidRDefault="00DF7EE2" w:rsidP="0000165A">
            <w:pPr>
              <w:pStyle w:val="Ttulo"/>
              <w:ind w:right="-43"/>
              <w:rPr>
                <w:rFonts w:ascii="Arial Narrow" w:hAnsi="Arial Narrow" w:cs="Arial"/>
                <w:color w:val="FFFFFF"/>
                <w:sz w:val="18"/>
                <w:szCs w:val="18"/>
              </w:rPr>
            </w:pPr>
            <w:r w:rsidRPr="00DF7EE2">
              <w:rPr>
                <w:rFonts w:ascii="Arial Narrow" w:hAnsi="Arial Narrow" w:cs="Arial"/>
                <w:color w:val="FFFFFF"/>
                <w:sz w:val="18"/>
                <w:szCs w:val="18"/>
              </w:rPr>
              <w:t>Total: 11</w:t>
            </w:r>
          </w:p>
        </w:tc>
        <w:tc>
          <w:tcPr>
            <w:tcW w:w="1058" w:type="pct"/>
            <w:shd w:val="clear" w:color="auto" w:fill="7030A0"/>
            <w:vAlign w:val="center"/>
          </w:tcPr>
          <w:p w:rsidR="00DF7EE2" w:rsidRPr="00DF7EE2" w:rsidRDefault="00DF7EE2" w:rsidP="0000165A">
            <w:pPr>
              <w:pStyle w:val="Ttulo"/>
              <w:ind w:right="-43"/>
              <w:rPr>
                <w:rFonts w:ascii="Arial Narrow" w:hAnsi="Arial Narrow" w:cs="Arial"/>
                <w:color w:val="FFFFFF"/>
                <w:sz w:val="18"/>
                <w:szCs w:val="18"/>
              </w:rPr>
            </w:pPr>
            <w:r w:rsidRPr="00DF7EE2">
              <w:rPr>
                <w:rFonts w:ascii="Arial Narrow" w:hAnsi="Arial Narrow" w:cs="Arial"/>
                <w:color w:val="FFFFFF"/>
                <w:sz w:val="18"/>
                <w:szCs w:val="18"/>
              </w:rPr>
              <w:t>Total: 12</w:t>
            </w:r>
          </w:p>
        </w:tc>
        <w:tc>
          <w:tcPr>
            <w:tcW w:w="1057" w:type="pct"/>
            <w:shd w:val="clear" w:color="auto" w:fill="7030A0"/>
            <w:vAlign w:val="center"/>
          </w:tcPr>
          <w:p w:rsidR="00DF7EE2" w:rsidRPr="00DF7EE2" w:rsidRDefault="00DF7EE2" w:rsidP="0000165A">
            <w:pPr>
              <w:jc w:val="center"/>
              <w:rPr>
                <w:rFonts w:ascii="Arial Narrow" w:hAnsi="Arial Narrow" w:cs="Arial"/>
                <w:b/>
                <w:color w:val="FFFFFF"/>
                <w:sz w:val="18"/>
                <w:szCs w:val="18"/>
              </w:rPr>
            </w:pPr>
            <w:r w:rsidRPr="00DF7EE2">
              <w:rPr>
                <w:rFonts w:ascii="Arial Narrow" w:hAnsi="Arial Narrow" w:cs="Arial"/>
                <w:b/>
                <w:color w:val="FFFFFF"/>
                <w:sz w:val="18"/>
                <w:szCs w:val="18"/>
              </w:rPr>
              <w:t>Total: 9</w:t>
            </w:r>
          </w:p>
        </w:tc>
        <w:tc>
          <w:tcPr>
            <w:tcW w:w="962" w:type="pct"/>
            <w:shd w:val="clear" w:color="auto" w:fill="7030A0"/>
            <w:vAlign w:val="center"/>
          </w:tcPr>
          <w:p w:rsidR="00DF7EE2" w:rsidRPr="00DF7EE2" w:rsidRDefault="00DF7EE2" w:rsidP="0000165A">
            <w:pPr>
              <w:jc w:val="center"/>
              <w:rPr>
                <w:rFonts w:ascii="Arial Narrow" w:hAnsi="Arial Narrow" w:cs="Arial"/>
                <w:b/>
                <w:color w:val="FFFFFF"/>
                <w:sz w:val="18"/>
                <w:szCs w:val="18"/>
              </w:rPr>
            </w:pPr>
            <w:r w:rsidRPr="00DF7EE2">
              <w:rPr>
                <w:rFonts w:ascii="Arial Narrow" w:hAnsi="Arial Narrow" w:cs="Arial"/>
                <w:b/>
                <w:color w:val="FFFFFF"/>
                <w:sz w:val="18"/>
                <w:szCs w:val="18"/>
              </w:rPr>
              <w:t>Total: 1</w:t>
            </w:r>
          </w:p>
        </w:tc>
      </w:tr>
    </w:tbl>
    <w:p w:rsidR="00DF7EE2" w:rsidRPr="00DF7EE2" w:rsidRDefault="00DF7EE2" w:rsidP="00DF7EE2">
      <w:pPr>
        <w:ind w:right="713"/>
        <w:jc w:val="both"/>
        <w:rPr>
          <w:rFonts w:ascii="Arial Narrow" w:hAnsi="Arial Narrow" w:cs="Arial"/>
          <w:b/>
          <w:sz w:val="22"/>
          <w:szCs w:val="22"/>
        </w:rPr>
      </w:pPr>
    </w:p>
    <w:p w:rsidR="00DF7EE2" w:rsidRPr="00DF7EE2" w:rsidRDefault="00DF7EE2" w:rsidP="00DF7EE2">
      <w:pPr>
        <w:ind w:right="713"/>
        <w:jc w:val="both"/>
        <w:rPr>
          <w:rFonts w:ascii="Arial Narrow" w:hAnsi="Arial Narrow" w:cs="Arial"/>
          <w:b/>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908"/>
      </w:tblGrid>
      <w:tr w:rsidR="00DF7EE2" w:rsidRPr="00DF7EE2" w:rsidTr="0000165A">
        <w:trPr>
          <w:trHeight w:val="265"/>
        </w:trPr>
        <w:tc>
          <w:tcPr>
            <w:tcW w:w="9360" w:type="dxa"/>
            <w:shd w:val="clear" w:color="auto" w:fill="7030A0"/>
            <w:vAlign w:val="center"/>
          </w:tcPr>
          <w:p w:rsidR="00DF7EE2" w:rsidRPr="00DF7EE2" w:rsidRDefault="00DF7EE2" w:rsidP="00CB6851">
            <w:pPr>
              <w:pStyle w:val="Prrafodelista"/>
              <w:numPr>
                <w:ilvl w:val="0"/>
                <w:numId w:val="36"/>
              </w:numPr>
              <w:ind w:right="713"/>
              <w:rPr>
                <w:rFonts w:ascii="Arial Narrow" w:hAnsi="Arial Narrow" w:cs="Arial"/>
                <w:b/>
                <w:color w:val="FFFFFF" w:themeColor="background1"/>
                <w:sz w:val="22"/>
                <w:szCs w:val="22"/>
              </w:rPr>
            </w:pPr>
            <w:r w:rsidRPr="00DF7EE2">
              <w:rPr>
                <w:rFonts w:ascii="Arial Narrow" w:hAnsi="Arial Narrow" w:cs="Arial"/>
                <w:b/>
                <w:color w:val="FFFFFF" w:themeColor="background1"/>
                <w:sz w:val="22"/>
                <w:szCs w:val="22"/>
              </w:rPr>
              <w:t>GENERALIDADES</w:t>
            </w:r>
          </w:p>
        </w:tc>
      </w:tr>
    </w:tbl>
    <w:p w:rsidR="00DF7EE2" w:rsidRPr="00DF7EE2" w:rsidRDefault="00DF7EE2" w:rsidP="00DF7EE2">
      <w:pPr>
        <w:ind w:right="713"/>
        <w:jc w:val="both"/>
        <w:rPr>
          <w:rFonts w:ascii="Arial Narrow" w:hAnsi="Arial Narrow" w:cs="Arial"/>
          <w:sz w:val="22"/>
          <w:szCs w:val="22"/>
          <w:u w:val="single"/>
        </w:rPr>
      </w:pPr>
    </w:p>
    <w:p w:rsidR="00DF7EE2" w:rsidRPr="00DF7EE2" w:rsidRDefault="00DF7EE2" w:rsidP="00DF7EE2">
      <w:pPr>
        <w:jc w:val="both"/>
        <w:rPr>
          <w:rFonts w:ascii="Arial Narrow" w:eastAsia="Times New Roman" w:hAnsi="Arial Narrow" w:cs="Arial"/>
          <w:sz w:val="22"/>
          <w:szCs w:val="22"/>
        </w:rPr>
      </w:pPr>
      <w:r w:rsidRPr="00DF7EE2">
        <w:rPr>
          <w:rFonts w:ascii="Arial Narrow" w:hAnsi="Arial Narrow" w:cs="Arial"/>
          <w:sz w:val="22"/>
          <w:szCs w:val="22"/>
        </w:rPr>
        <w:t xml:space="preserve">El servicio de recolección, traslado, custodia de valores, consiste en el desplazamiento físico del ingreso recaudado de manera segura, oportuna y eficiente en las oficinas recaudadoras y cajeros automáticos de este Organismo, para ser depositados en las instalaciones de la Caja Auxiliar del Banco Santander, ubicado en </w:t>
      </w:r>
      <w:r w:rsidRPr="00DF7EE2">
        <w:rPr>
          <w:rFonts w:ascii="Arial Narrow" w:eastAsia="Times New Roman" w:hAnsi="Arial Narrow" w:cs="Arial"/>
          <w:sz w:val="22"/>
          <w:szCs w:val="22"/>
        </w:rPr>
        <w:t xml:space="preserve">Calle Uno Oriente No. 2011, Ciudad Industrial en Mesa de </w:t>
      </w:r>
      <w:proofErr w:type="spellStart"/>
      <w:r w:rsidRPr="00DF7EE2">
        <w:rPr>
          <w:rFonts w:ascii="Arial Narrow" w:eastAsia="Times New Roman" w:hAnsi="Arial Narrow" w:cs="Arial"/>
          <w:sz w:val="22"/>
          <w:szCs w:val="22"/>
        </w:rPr>
        <w:t>Otay</w:t>
      </w:r>
      <w:proofErr w:type="spellEnd"/>
      <w:r w:rsidRPr="00DF7EE2">
        <w:rPr>
          <w:rFonts w:ascii="Arial Narrow" w:eastAsia="Times New Roman" w:hAnsi="Arial Narrow" w:cs="Arial"/>
          <w:sz w:val="22"/>
          <w:szCs w:val="22"/>
        </w:rPr>
        <w:t xml:space="preserve"> Tijuana, Baja California.</w:t>
      </w:r>
    </w:p>
    <w:p w:rsidR="00DF7EE2" w:rsidRPr="00DF7EE2" w:rsidRDefault="00DF7EE2" w:rsidP="00DF7EE2">
      <w:pPr>
        <w:jc w:val="both"/>
        <w:rPr>
          <w:rFonts w:ascii="Arial Narrow" w:eastAsia="Times New Roman" w:hAnsi="Arial Narrow" w:cs="Arial"/>
          <w:sz w:val="22"/>
          <w:szCs w:val="22"/>
        </w:rPr>
      </w:pPr>
    </w:p>
    <w:p w:rsidR="00DF7EE2" w:rsidRPr="00DF7EE2" w:rsidRDefault="00DF7EE2" w:rsidP="00DF7EE2">
      <w:pPr>
        <w:pStyle w:val="Textoindependiente"/>
        <w:tabs>
          <w:tab w:val="left" w:pos="8168"/>
        </w:tabs>
        <w:ind w:right="263"/>
        <w:rPr>
          <w:rFonts w:ascii="Arial Narrow" w:hAnsi="Arial Narrow" w:cs="Arial"/>
          <w:sz w:val="22"/>
          <w:szCs w:val="22"/>
        </w:rPr>
      </w:pPr>
      <w:r w:rsidRPr="00DF7EE2">
        <w:rPr>
          <w:rFonts w:ascii="Arial Narrow" w:hAnsi="Arial Narrow" w:cs="Arial"/>
          <w:sz w:val="22"/>
          <w:szCs w:val="22"/>
        </w:rPr>
        <w:t>Las cintas magnéticas de información sensible y crítica para el organismo deberá ser depositado en bóveda especial de seguridad para este tipo de dispositivos.</w:t>
      </w:r>
    </w:p>
    <w:p w:rsidR="00DF7EE2" w:rsidRPr="00DF7EE2" w:rsidRDefault="00DF7EE2" w:rsidP="00DF7EE2">
      <w:pPr>
        <w:jc w:val="both"/>
        <w:rPr>
          <w:rFonts w:ascii="Arial Narrow" w:eastAsia="Times New Roman" w:hAnsi="Arial Narrow" w:cs="Arial"/>
          <w:sz w:val="22"/>
          <w:szCs w:val="22"/>
        </w:rPr>
      </w:pPr>
    </w:p>
    <w:p w:rsidR="00DF7EE2" w:rsidRPr="00DF7EE2" w:rsidRDefault="00DF7EE2" w:rsidP="00DF7EE2">
      <w:pPr>
        <w:ind w:right="263"/>
        <w:jc w:val="both"/>
        <w:rPr>
          <w:rFonts w:ascii="Arial Narrow" w:hAnsi="Arial Narrow" w:cs="Arial"/>
          <w:b/>
          <w:sz w:val="22"/>
          <w:szCs w:val="22"/>
        </w:rPr>
      </w:pPr>
      <w:r w:rsidRPr="00DF7EE2">
        <w:rPr>
          <w:rFonts w:ascii="Arial Narrow" w:hAnsi="Arial Narrow" w:cs="Arial"/>
          <w:b/>
          <w:sz w:val="22"/>
          <w:szCs w:val="22"/>
        </w:rPr>
        <w:t>Se entiende por valores:</w:t>
      </w:r>
    </w:p>
    <w:p w:rsidR="00DF7EE2" w:rsidRPr="00DF7EE2" w:rsidRDefault="00DF7EE2" w:rsidP="00CB6851">
      <w:pPr>
        <w:pStyle w:val="Prrafodelista"/>
        <w:numPr>
          <w:ilvl w:val="0"/>
          <w:numId w:val="35"/>
        </w:numPr>
        <w:ind w:right="263"/>
        <w:jc w:val="both"/>
        <w:rPr>
          <w:rFonts w:ascii="Arial Narrow" w:hAnsi="Arial Narrow" w:cs="Arial"/>
          <w:sz w:val="22"/>
          <w:szCs w:val="22"/>
        </w:rPr>
      </w:pPr>
      <w:r w:rsidRPr="00DF7EE2">
        <w:rPr>
          <w:rFonts w:ascii="Arial Narrow" w:hAnsi="Arial Narrow" w:cs="Arial"/>
          <w:sz w:val="22"/>
          <w:szCs w:val="22"/>
        </w:rPr>
        <w:t>Papel moneda (nacional y/o extranjera)</w:t>
      </w:r>
    </w:p>
    <w:p w:rsidR="00DF7EE2" w:rsidRPr="00DF7EE2" w:rsidRDefault="00DF7EE2" w:rsidP="00CB6851">
      <w:pPr>
        <w:pStyle w:val="Prrafodelista"/>
        <w:numPr>
          <w:ilvl w:val="0"/>
          <w:numId w:val="35"/>
        </w:numPr>
        <w:ind w:right="263"/>
        <w:jc w:val="both"/>
        <w:rPr>
          <w:rFonts w:ascii="Arial Narrow" w:hAnsi="Arial Narrow" w:cs="Arial"/>
          <w:sz w:val="22"/>
          <w:szCs w:val="22"/>
        </w:rPr>
      </w:pPr>
      <w:r w:rsidRPr="00DF7EE2">
        <w:rPr>
          <w:rFonts w:ascii="Arial Narrow" w:hAnsi="Arial Narrow" w:cs="Arial"/>
          <w:sz w:val="22"/>
          <w:szCs w:val="22"/>
        </w:rPr>
        <w:t>Moneda metálica (nacional y/o extranjera)</w:t>
      </w:r>
    </w:p>
    <w:p w:rsidR="00DF7EE2" w:rsidRPr="00DF7EE2" w:rsidRDefault="00DF7EE2" w:rsidP="00CB6851">
      <w:pPr>
        <w:pStyle w:val="Prrafodelista"/>
        <w:numPr>
          <w:ilvl w:val="0"/>
          <w:numId w:val="35"/>
        </w:numPr>
        <w:ind w:right="263"/>
        <w:jc w:val="both"/>
        <w:rPr>
          <w:rFonts w:ascii="Arial Narrow" w:hAnsi="Arial Narrow" w:cs="Arial"/>
          <w:sz w:val="22"/>
          <w:szCs w:val="22"/>
        </w:rPr>
      </w:pPr>
      <w:r w:rsidRPr="00DF7EE2">
        <w:rPr>
          <w:rFonts w:ascii="Arial Narrow" w:hAnsi="Arial Narrow" w:cs="Arial"/>
          <w:sz w:val="22"/>
          <w:szCs w:val="22"/>
        </w:rPr>
        <w:t>Documentos negociables y no negociables.</w:t>
      </w:r>
    </w:p>
    <w:p w:rsidR="00DF7EE2" w:rsidRPr="00DF7EE2" w:rsidRDefault="00DF7EE2" w:rsidP="00DF7EE2">
      <w:pPr>
        <w:ind w:right="263"/>
        <w:jc w:val="both"/>
        <w:rPr>
          <w:rFonts w:ascii="Arial Narrow" w:hAnsi="Arial Narrow" w:cs="Arial"/>
          <w:sz w:val="22"/>
          <w:szCs w:val="22"/>
        </w:rPr>
      </w:pPr>
    </w:p>
    <w:p w:rsidR="00DF7EE2" w:rsidRPr="00DF7EE2" w:rsidRDefault="00DF7EE2" w:rsidP="00DF7EE2">
      <w:pPr>
        <w:ind w:right="263"/>
        <w:jc w:val="both"/>
        <w:rPr>
          <w:rFonts w:ascii="Arial Narrow" w:hAnsi="Arial Narrow" w:cs="Arial"/>
          <w:b/>
          <w:sz w:val="22"/>
          <w:szCs w:val="22"/>
        </w:rPr>
      </w:pPr>
      <w:r w:rsidRPr="00DF7EE2">
        <w:rPr>
          <w:rFonts w:ascii="Arial Narrow" w:hAnsi="Arial Narrow" w:cs="Arial"/>
          <w:b/>
          <w:sz w:val="22"/>
          <w:szCs w:val="22"/>
        </w:rPr>
        <w:t>Se entiende por oficinas recaudadoras:</w:t>
      </w:r>
    </w:p>
    <w:p w:rsidR="00DF7EE2" w:rsidRPr="00DF7EE2" w:rsidRDefault="00DF7EE2" w:rsidP="00DF7EE2">
      <w:pPr>
        <w:ind w:right="26"/>
        <w:jc w:val="both"/>
        <w:rPr>
          <w:rFonts w:ascii="Arial Narrow" w:hAnsi="Arial Narrow" w:cs="Arial"/>
          <w:sz w:val="22"/>
          <w:szCs w:val="22"/>
        </w:rPr>
      </w:pPr>
      <w:r w:rsidRPr="00DF7EE2">
        <w:rPr>
          <w:rFonts w:ascii="Arial Narrow" w:hAnsi="Arial Narrow" w:cs="Arial"/>
          <w:sz w:val="22"/>
          <w:szCs w:val="22"/>
        </w:rPr>
        <w:t>La oficina que se encuentra ubicada en diversos puntos de la ciudad y tiene la función de la recaudación diaria del pago de los diversos servicios que proporciona el Organismo.</w:t>
      </w:r>
    </w:p>
    <w:p w:rsidR="00DF7EE2" w:rsidRPr="00DF7EE2" w:rsidRDefault="00DF7EE2" w:rsidP="00DF7EE2">
      <w:pPr>
        <w:ind w:right="263"/>
        <w:jc w:val="both"/>
        <w:rPr>
          <w:rFonts w:ascii="Arial Narrow" w:hAnsi="Arial Narrow" w:cs="Arial"/>
          <w:sz w:val="22"/>
          <w:szCs w:val="22"/>
        </w:rPr>
      </w:pPr>
    </w:p>
    <w:p w:rsidR="00DF7EE2" w:rsidRPr="00DF7EE2" w:rsidRDefault="00DF7EE2" w:rsidP="00DF7EE2">
      <w:pPr>
        <w:ind w:right="263"/>
        <w:jc w:val="both"/>
        <w:rPr>
          <w:rFonts w:ascii="Arial Narrow" w:hAnsi="Arial Narrow" w:cs="Arial"/>
          <w:b/>
          <w:sz w:val="22"/>
          <w:szCs w:val="22"/>
        </w:rPr>
      </w:pPr>
      <w:r w:rsidRPr="00DF7EE2">
        <w:rPr>
          <w:rFonts w:ascii="Arial Narrow" w:hAnsi="Arial Narrow" w:cs="Arial"/>
          <w:b/>
          <w:sz w:val="22"/>
          <w:szCs w:val="22"/>
        </w:rPr>
        <w:lastRenderedPageBreak/>
        <w:t>Se entiende por cajeros automáticos:</w:t>
      </w:r>
    </w:p>
    <w:p w:rsidR="00DF7EE2" w:rsidRPr="00DF7EE2" w:rsidRDefault="00DF7EE2" w:rsidP="00DF7EE2">
      <w:pPr>
        <w:ind w:right="26"/>
        <w:jc w:val="both"/>
        <w:rPr>
          <w:rFonts w:ascii="Arial Narrow" w:hAnsi="Arial Narrow" w:cs="Arial"/>
          <w:sz w:val="22"/>
          <w:szCs w:val="22"/>
        </w:rPr>
      </w:pPr>
      <w:r w:rsidRPr="00DF7EE2">
        <w:rPr>
          <w:rFonts w:ascii="Arial Narrow" w:hAnsi="Arial Narrow" w:cs="Arial"/>
          <w:sz w:val="22"/>
          <w:szCs w:val="22"/>
        </w:rPr>
        <w:t>Una máquina automatizada de depósito de dinero que se encuentra ubicada en diversos puntos de la ciudad y tiene la función de la recaudación diaria del pago de los diversos servicios que proporciona el Organismo.</w:t>
      </w:r>
    </w:p>
    <w:p w:rsidR="00DF7EE2" w:rsidRPr="00DF7EE2" w:rsidRDefault="00DF7EE2" w:rsidP="00DF7EE2">
      <w:pPr>
        <w:ind w:right="713"/>
        <w:jc w:val="both"/>
        <w:rPr>
          <w:rFonts w:ascii="Arial Narrow" w:hAnsi="Arial Narrow" w:cs="Arial"/>
          <w:sz w:val="22"/>
          <w:szCs w:val="22"/>
          <w:u w:val="single"/>
        </w:rPr>
      </w:pPr>
    </w:p>
    <w:p w:rsidR="00DF7EE2" w:rsidRPr="00DF7EE2" w:rsidRDefault="00DF7EE2" w:rsidP="00DF7EE2">
      <w:pPr>
        <w:ind w:right="263"/>
        <w:jc w:val="both"/>
        <w:rPr>
          <w:rFonts w:ascii="Arial Narrow" w:hAnsi="Arial Narrow" w:cs="Arial"/>
          <w:b/>
          <w:sz w:val="22"/>
          <w:szCs w:val="22"/>
        </w:rPr>
      </w:pPr>
      <w:r w:rsidRPr="00DF7EE2">
        <w:rPr>
          <w:rFonts w:ascii="Arial Narrow" w:hAnsi="Arial Narrow" w:cs="Arial"/>
          <w:b/>
          <w:sz w:val="22"/>
          <w:szCs w:val="22"/>
        </w:rPr>
        <w:t>Se entiende por cintas magnéticas de Información:</w:t>
      </w:r>
    </w:p>
    <w:p w:rsidR="00DF7EE2" w:rsidRPr="00DF7EE2" w:rsidRDefault="00DF7EE2" w:rsidP="00DF7EE2">
      <w:pPr>
        <w:ind w:right="263"/>
        <w:jc w:val="both"/>
        <w:rPr>
          <w:rFonts w:ascii="Arial Narrow" w:hAnsi="Arial Narrow" w:cs="Arial"/>
          <w:b/>
          <w:sz w:val="22"/>
          <w:szCs w:val="22"/>
        </w:rPr>
      </w:pPr>
      <w:r w:rsidRPr="00DF7EE2">
        <w:rPr>
          <w:rFonts w:ascii="Arial Narrow" w:hAnsi="Arial Narrow" w:cs="Arial"/>
          <w:sz w:val="22"/>
          <w:szCs w:val="22"/>
        </w:rPr>
        <w:t xml:space="preserve">Las cintas de respaldo de datos que contienen información de nuestras bases de datos comerciales y financieros. La información es almacenada por un dispositivo que los copia en cartuchos de cintas magnéticas de tecnología LTO-5 </w:t>
      </w:r>
      <w:proofErr w:type="spellStart"/>
      <w:r w:rsidRPr="00DF7EE2">
        <w:rPr>
          <w:rFonts w:ascii="Arial Narrow" w:hAnsi="Arial Narrow" w:cs="Arial"/>
          <w:sz w:val="22"/>
          <w:szCs w:val="22"/>
        </w:rPr>
        <w:t>Ultrium</w:t>
      </w:r>
      <w:proofErr w:type="spellEnd"/>
      <w:r w:rsidRPr="00DF7EE2">
        <w:rPr>
          <w:rFonts w:ascii="Arial Narrow" w:hAnsi="Arial Narrow" w:cs="Arial"/>
          <w:sz w:val="22"/>
          <w:szCs w:val="22"/>
        </w:rPr>
        <w:t xml:space="preserve"> RW con capacidad de hasta 3 TERABYTES de información. Estas cintas serán entregadas al personal del Prestador del Servicio en sobre cerrado indicando la fecha y el tipo de respaldo (diario y/o mensual).</w:t>
      </w:r>
    </w:p>
    <w:p w:rsidR="00DF7EE2" w:rsidRPr="00DF7EE2" w:rsidRDefault="00DF7EE2" w:rsidP="00DF7EE2">
      <w:pPr>
        <w:ind w:right="26"/>
        <w:jc w:val="both"/>
        <w:rPr>
          <w:rFonts w:ascii="Arial Narrow" w:hAnsi="Arial Narrow" w:cs="Arial"/>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908"/>
      </w:tblGrid>
      <w:tr w:rsidR="00DF7EE2" w:rsidRPr="00DF7EE2" w:rsidTr="0000165A">
        <w:trPr>
          <w:trHeight w:val="300"/>
        </w:trPr>
        <w:tc>
          <w:tcPr>
            <w:tcW w:w="9360" w:type="dxa"/>
            <w:shd w:val="clear" w:color="auto" w:fill="7030A0"/>
            <w:vAlign w:val="center"/>
          </w:tcPr>
          <w:p w:rsidR="00DF7EE2" w:rsidRPr="00DF7EE2" w:rsidRDefault="00DF7EE2" w:rsidP="00CB6851">
            <w:pPr>
              <w:pStyle w:val="Prrafodelista"/>
              <w:numPr>
                <w:ilvl w:val="0"/>
                <w:numId w:val="36"/>
              </w:numPr>
              <w:ind w:right="26"/>
              <w:rPr>
                <w:rFonts w:ascii="Arial Narrow" w:hAnsi="Arial Narrow" w:cs="Arial"/>
                <w:b/>
                <w:color w:val="FFFFFF" w:themeColor="background1"/>
                <w:sz w:val="22"/>
                <w:szCs w:val="22"/>
              </w:rPr>
            </w:pPr>
            <w:r w:rsidRPr="00DF7EE2">
              <w:rPr>
                <w:rFonts w:ascii="Arial Narrow" w:hAnsi="Arial Narrow" w:cs="Arial"/>
                <w:b/>
                <w:color w:val="FFFFFF" w:themeColor="background1"/>
                <w:sz w:val="22"/>
                <w:szCs w:val="22"/>
              </w:rPr>
              <w:t>DESCRIPCIÓN DEL SERVICIO PARA OFICINAS RECAUDADORAS</w:t>
            </w:r>
          </w:p>
        </w:tc>
      </w:tr>
    </w:tbl>
    <w:p w:rsidR="00DF7EE2" w:rsidRPr="00DF7EE2" w:rsidRDefault="00DF7EE2" w:rsidP="00DF7EE2">
      <w:pPr>
        <w:tabs>
          <w:tab w:val="left" w:pos="9000"/>
        </w:tabs>
        <w:ind w:right="26"/>
        <w:jc w:val="both"/>
        <w:rPr>
          <w:rFonts w:ascii="Arial Narrow" w:hAnsi="Arial Narrow" w:cs="Arial"/>
          <w:b/>
          <w:sz w:val="22"/>
          <w:szCs w:val="22"/>
        </w:rPr>
      </w:pPr>
    </w:p>
    <w:p w:rsidR="00DF7EE2" w:rsidRPr="00DF7EE2" w:rsidRDefault="00DF7EE2" w:rsidP="00DF7EE2">
      <w:pPr>
        <w:tabs>
          <w:tab w:val="left" w:pos="9000"/>
        </w:tabs>
        <w:ind w:right="26"/>
        <w:jc w:val="both"/>
        <w:rPr>
          <w:rFonts w:ascii="Arial Narrow" w:hAnsi="Arial Narrow" w:cs="Arial"/>
          <w:b/>
          <w:sz w:val="22"/>
          <w:szCs w:val="22"/>
        </w:rPr>
      </w:pPr>
      <w:r w:rsidRPr="00DF7EE2">
        <w:rPr>
          <w:rFonts w:ascii="Arial Narrow" w:hAnsi="Arial Narrow" w:cs="Arial"/>
          <w:b/>
          <w:sz w:val="22"/>
          <w:szCs w:val="22"/>
        </w:rPr>
        <w:t>El Servicio de Recolección, Traslado y Custodia de Valores incluye:</w:t>
      </w:r>
    </w:p>
    <w:p w:rsidR="00DF7EE2" w:rsidRPr="00DF7EE2" w:rsidRDefault="00DF7EE2" w:rsidP="00DF7EE2">
      <w:pPr>
        <w:tabs>
          <w:tab w:val="left" w:pos="9000"/>
        </w:tabs>
        <w:ind w:right="26"/>
        <w:jc w:val="both"/>
        <w:rPr>
          <w:rFonts w:ascii="Arial Narrow" w:hAnsi="Arial Narrow" w:cs="Arial"/>
          <w:b/>
          <w:sz w:val="22"/>
          <w:szCs w:val="22"/>
        </w:rPr>
      </w:pPr>
    </w:p>
    <w:p w:rsidR="00DF7EE2" w:rsidRPr="00DF7EE2" w:rsidRDefault="00DF7EE2" w:rsidP="00CB6851">
      <w:pPr>
        <w:pStyle w:val="Prrafodelista"/>
        <w:numPr>
          <w:ilvl w:val="1"/>
          <w:numId w:val="36"/>
        </w:numPr>
        <w:tabs>
          <w:tab w:val="left" w:pos="9000"/>
        </w:tabs>
        <w:ind w:right="26"/>
        <w:jc w:val="both"/>
        <w:rPr>
          <w:rFonts w:ascii="Arial Narrow" w:hAnsi="Arial Narrow" w:cs="Arial"/>
          <w:b/>
          <w:sz w:val="22"/>
          <w:szCs w:val="22"/>
        </w:rPr>
      </w:pPr>
      <w:r w:rsidRPr="00DF7EE2">
        <w:rPr>
          <w:rFonts w:ascii="Arial Narrow" w:hAnsi="Arial Narrow" w:cs="Arial"/>
          <w:b/>
          <w:sz w:val="22"/>
          <w:szCs w:val="22"/>
        </w:rPr>
        <w:t>INSTALACIÓN DE CAJA FUERTE (TIPO TOMBOLA):</w:t>
      </w:r>
    </w:p>
    <w:p w:rsidR="00DF7EE2" w:rsidRPr="00DF7EE2" w:rsidRDefault="00DF7EE2" w:rsidP="00DF7EE2">
      <w:pPr>
        <w:tabs>
          <w:tab w:val="left" w:pos="9000"/>
        </w:tabs>
        <w:ind w:right="26"/>
        <w:jc w:val="both"/>
        <w:rPr>
          <w:rFonts w:ascii="Arial Narrow" w:hAnsi="Arial Narrow" w:cs="Arial"/>
          <w:sz w:val="22"/>
          <w:szCs w:val="22"/>
        </w:rPr>
      </w:pPr>
    </w:p>
    <w:p w:rsidR="00DF7EE2" w:rsidRPr="00DF7EE2" w:rsidRDefault="00DF7EE2" w:rsidP="00DF7EE2">
      <w:pPr>
        <w:ind w:right="26"/>
        <w:jc w:val="both"/>
        <w:rPr>
          <w:rFonts w:ascii="Arial Narrow" w:hAnsi="Arial Narrow" w:cs="Arial"/>
          <w:sz w:val="22"/>
          <w:szCs w:val="22"/>
        </w:rPr>
      </w:pPr>
      <w:r w:rsidRPr="00DF7EE2">
        <w:rPr>
          <w:rFonts w:ascii="Arial Narrow" w:hAnsi="Arial Narrow" w:cs="Arial"/>
          <w:sz w:val="22"/>
          <w:szCs w:val="22"/>
        </w:rPr>
        <w:t>El Prestador del Servicio proporcionara e instalara 21(veintiuno) cajas fuerte (Tipo tómbola) en cada una de las oficinas recaudadoras o las que sean necesarias para dar cobertura al total de recaudadoras que soliciten el servicio, a más tardar el día 31 de diciembre del 2019, que servirán para mantener el resguardo de los valores hasta el momento que se realice la recolección en el horario acordado en el presente anexo.</w:t>
      </w:r>
    </w:p>
    <w:p w:rsidR="00DF7EE2" w:rsidRPr="00DF7EE2" w:rsidRDefault="00DF7EE2" w:rsidP="00DF7EE2">
      <w:pPr>
        <w:ind w:right="26"/>
        <w:jc w:val="both"/>
        <w:rPr>
          <w:rFonts w:ascii="Arial Narrow" w:hAnsi="Arial Narrow" w:cs="Arial"/>
          <w:sz w:val="22"/>
          <w:szCs w:val="22"/>
        </w:rPr>
      </w:pPr>
    </w:p>
    <w:p w:rsidR="00DF7EE2" w:rsidRPr="00DF7EE2" w:rsidRDefault="00DF7EE2" w:rsidP="00DF7EE2">
      <w:pPr>
        <w:ind w:right="26"/>
        <w:jc w:val="both"/>
        <w:rPr>
          <w:rFonts w:ascii="Arial Narrow" w:hAnsi="Arial Narrow" w:cs="Arial"/>
          <w:sz w:val="22"/>
          <w:szCs w:val="22"/>
        </w:rPr>
      </w:pPr>
      <w:r w:rsidRPr="00DF7EE2">
        <w:rPr>
          <w:rFonts w:ascii="Arial Narrow" w:hAnsi="Arial Narrow" w:cs="Arial"/>
          <w:sz w:val="22"/>
          <w:szCs w:val="22"/>
        </w:rPr>
        <w:t>La caja fuerte contara con dos chapas diferentes, de tal manera que el Prestador del Servicio y el Organismo, cuenten con 1 llave cada uno, para que ninguna de las dos partes pueda abrir la caja donde se encuentren los valores de manera unilateral, siempre será necesario contar con ambas llaves para abrir la caja de los valores.</w:t>
      </w:r>
    </w:p>
    <w:p w:rsidR="00DF7EE2" w:rsidRPr="00DF7EE2" w:rsidRDefault="00DF7EE2" w:rsidP="00DF7EE2">
      <w:pPr>
        <w:ind w:right="26"/>
        <w:jc w:val="both"/>
        <w:rPr>
          <w:rFonts w:ascii="Arial Narrow" w:hAnsi="Arial Narrow" w:cs="Arial"/>
          <w:sz w:val="22"/>
          <w:szCs w:val="22"/>
        </w:rPr>
      </w:pPr>
    </w:p>
    <w:p w:rsidR="00DF7EE2" w:rsidRPr="00DF7EE2" w:rsidRDefault="00DF7EE2" w:rsidP="00DF7EE2">
      <w:pPr>
        <w:ind w:right="26"/>
        <w:jc w:val="both"/>
        <w:rPr>
          <w:rFonts w:ascii="Arial Narrow" w:hAnsi="Arial Narrow" w:cs="Arial"/>
          <w:sz w:val="22"/>
          <w:szCs w:val="22"/>
        </w:rPr>
      </w:pPr>
      <w:r w:rsidRPr="00DF7EE2">
        <w:rPr>
          <w:rFonts w:ascii="Arial Narrow" w:hAnsi="Arial Narrow" w:cs="Arial"/>
          <w:sz w:val="22"/>
          <w:szCs w:val="22"/>
        </w:rPr>
        <w:t>El Prestador del Servicio deberá suministrar el material operativo (Envase Remisión) necesario para iniciar la operación.</w:t>
      </w:r>
    </w:p>
    <w:p w:rsidR="00DF7EE2" w:rsidRPr="00DF7EE2" w:rsidRDefault="00DF7EE2" w:rsidP="00DF7EE2">
      <w:pPr>
        <w:ind w:right="26"/>
        <w:jc w:val="both"/>
        <w:rPr>
          <w:rFonts w:ascii="Arial Narrow" w:hAnsi="Arial Narrow" w:cs="Arial"/>
          <w:sz w:val="22"/>
          <w:szCs w:val="22"/>
        </w:rPr>
      </w:pPr>
    </w:p>
    <w:p w:rsidR="00DF7EE2" w:rsidRPr="00DF7EE2" w:rsidRDefault="00DF7EE2" w:rsidP="00DF7EE2">
      <w:pPr>
        <w:ind w:right="26"/>
        <w:jc w:val="both"/>
        <w:rPr>
          <w:rFonts w:ascii="Arial Narrow" w:hAnsi="Arial Narrow" w:cs="Arial"/>
          <w:sz w:val="22"/>
          <w:szCs w:val="22"/>
        </w:rPr>
      </w:pPr>
      <w:r w:rsidRPr="00DF7EE2">
        <w:rPr>
          <w:rFonts w:ascii="Arial Narrow" w:hAnsi="Arial Narrow" w:cs="Arial"/>
          <w:sz w:val="22"/>
          <w:szCs w:val="22"/>
        </w:rPr>
        <w:t xml:space="preserve">El Prestador del Servicio deberá retirar las cajas fuertes de cada uno de los domicilios donde fueron instaladas al finalizar el contrato. </w:t>
      </w:r>
    </w:p>
    <w:p w:rsidR="00DF7EE2" w:rsidRPr="00DF7EE2" w:rsidRDefault="00DF7EE2" w:rsidP="00DF7EE2">
      <w:pPr>
        <w:ind w:right="26"/>
        <w:jc w:val="both"/>
        <w:rPr>
          <w:rFonts w:ascii="Arial Narrow" w:hAnsi="Arial Narrow" w:cs="Arial"/>
          <w:sz w:val="22"/>
          <w:szCs w:val="22"/>
        </w:rPr>
      </w:pPr>
    </w:p>
    <w:p w:rsidR="00DF7EE2" w:rsidRPr="00DF7EE2" w:rsidRDefault="00DF7EE2" w:rsidP="00CB6851">
      <w:pPr>
        <w:pStyle w:val="Prrafodelista"/>
        <w:numPr>
          <w:ilvl w:val="1"/>
          <w:numId w:val="36"/>
        </w:numPr>
        <w:ind w:right="26"/>
        <w:jc w:val="both"/>
        <w:rPr>
          <w:rFonts w:ascii="Arial Narrow" w:hAnsi="Arial Narrow" w:cs="Arial"/>
          <w:b/>
          <w:sz w:val="22"/>
          <w:szCs w:val="22"/>
        </w:rPr>
      </w:pPr>
      <w:r w:rsidRPr="00DF7EE2">
        <w:rPr>
          <w:rFonts w:ascii="Arial Narrow" w:hAnsi="Arial Narrow" w:cs="Arial"/>
          <w:b/>
          <w:sz w:val="22"/>
          <w:szCs w:val="22"/>
        </w:rPr>
        <w:t>RECOLECCIÓN Y TRASLADO DE VALORES:</w:t>
      </w:r>
    </w:p>
    <w:p w:rsidR="00DF7EE2" w:rsidRPr="00DF7EE2" w:rsidRDefault="00DF7EE2" w:rsidP="00DF7EE2">
      <w:pPr>
        <w:ind w:right="26"/>
        <w:jc w:val="both"/>
        <w:rPr>
          <w:rFonts w:ascii="Arial Narrow" w:hAnsi="Arial Narrow" w:cs="Arial"/>
          <w:sz w:val="22"/>
          <w:szCs w:val="22"/>
        </w:rPr>
      </w:pPr>
    </w:p>
    <w:p w:rsidR="00DF7EE2" w:rsidRPr="00DF7EE2" w:rsidRDefault="00DF7EE2" w:rsidP="00DF7EE2">
      <w:pPr>
        <w:ind w:right="26"/>
        <w:jc w:val="both"/>
        <w:rPr>
          <w:rFonts w:ascii="Arial Narrow" w:hAnsi="Arial Narrow" w:cs="Arial"/>
          <w:sz w:val="22"/>
          <w:szCs w:val="22"/>
        </w:rPr>
      </w:pPr>
      <w:r w:rsidRPr="00DF7EE2">
        <w:rPr>
          <w:rFonts w:ascii="Arial Narrow" w:hAnsi="Arial Narrow" w:cs="Arial"/>
          <w:sz w:val="22"/>
          <w:szCs w:val="22"/>
        </w:rPr>
        <w:t xml:space="preserve">El Prestador del Servicio se presentara en las oficinas recaudadoras y cajeros automáticos de este Organismo de </w:t>
      </w:r>
      <w:r w:rsidRPr="00DF7EE2">
        <w:rPr>
          <w:rFonts w:ascii="Arial Narrow" w:hAnsi="Arial Narrow" w:cs="Arial"/>
          <w:b/>
          <w:sz w:val="22"/>
          <w:szCs w:val="22"/>
        </w:rPr>
        <w:t>Lunes a Sábado</w:t>
      </w:r>
      <w:r w:rsidRPr="00DF7EE2">
        <w:rPr>
          <w:rFonts w:ascii="Arial Narrow" w:hAnsi="Arial Narrow" w:cs="Arial"/>
          <w:sz w:val="22"/>
          <w:szCs w:val="22"/>
        </w:rPr>
        <w:t xml:space="preserve">, con excepción de la Recaudadora Canaco, Centro de Gobierno y las Unidades Móviles: Sánchez Taboada, Urbi Villa del Campo, Sub Metrópoli el Florido, así como el cajero 194 de Palacio Municipal de Tijuana, que será de </w:t>
      </w:r>
      <w:r w:rsidRPr="00DF7EE2">
        <w:rPr>
          <w:rFonts w:ascii="Arial Narrow" w:hAnsi="Arial Narrow" w:cs="Arial"/>
          <w:b/>
          <w:sz w:val="22"/>
          <w:szCs w:val="22"/>
        </w:rPr>
        <w:t>Lunes a Viernes,</w:t>
      </w:r>
      <w:r w:rsidRPr="00DF7EE2">
        <w:rPr>
          <w:rFonts w:ascii="Arial Narrow" w:hAnsi="Arial Narrow" w:cs="Arial"/>
          <w:sz w:val="22"/>
          <w:szCs w:val="22"/>
        </w:rPr>
        <w:t xml:space="preserve"> durante la vigencia del contrato (cualquier modificación en estos horarios será notificada al Prestador del Servicio por este Organismo), los cuales serán enviados a deposito a través de envases cerrados y sellados anexando documento (remisión) donde se describen los valores:</w:t>
      </w:r>
    </w:p>
    <w:p w:rsidR="00DF7EE2" w:rsidRPr="00DF7EE2" w:rsidRDefault="00DF7EE2" w:rsidP="00DF7EE2">
      <w:pPr>
        <w:ind w:right="26"/>
        <w:jc w:val="both"/>
        <w:rPr>
          <w:rFonts w:ascii="Arial Narrow" w:hAnsi="Arial Narrow" w:cs="Arial"/>
          <w:sz w:val="22"/>
          <w:szCs w:val="22"/>
        </w:rPr>
      </w:pPr>
    </w:p>
    <w:p w:rsidR="00DF7EE2" w:rsidRPr="00DF7EE2" w:rsidRDefault="00DF7EE2" w:rsidP="00DF7EE2">
      <w:pPr>
        <w:spacing w:line="288" w:lineRule="auto"/>
        <w:ind w:right="28"/>
        <w:jc w:val="both"/>
        <w:rPr>
          <w:rFonts w:ascii="Arial Narrow" w:hAnsi="Arial Narrow" w:cs="Arial"/>
          <w:sz w:val="22"/>
          <w:szCs w:val="22"/>
        </w:rPr>
      </w:pPr>
      <w:r w:rsidRPr="00DF7EE2">
        <w:rPr>
          <w:rFonts w:ascii="Arial Narrow" w:hAnsi="Arial Narrow" w:cs="Arial"/>
          <w:sz w:val="22"/>
          <w:szCs w:val="22"/>
        </w:rPr>
        <w:t xml:space="preserve">El Prestador del Servicio </w:t>
      </w:r>
      <w:r w:rsidRPr="00DF7EE2">
        <w:rPr>
          <w:rFonts w:ascii="Arial Narrow" w:hAnsi="Arial Narrow" w:cs="Arial"/>
          <w:b/>
          <w:sz w:val="22"/>
          <w:szCs w:val="22"/>
        </w:rPr>
        <w:t>cumplirá estrictamente con el horario</w:t>
      </w:r>
      <w:r w:rsidRPr="00DF7EE2">
        <w:rPr>
          <w:rFonts w:ascii="Arial Narrow" w:hAnsi="Arial Narrow" w:cs="Arial"/>
          <w:sz w:val="22"/>
          <w:szCs w:val="22"/>
        </w:rPr>
        <w:t xml:space="preserve"> estipulado, de lo contrario se aplicarán las penas convencionales.</w:t>
      </w:r>
    </w:p>
    <w:p w:rsidR="00DF7EE2" w:rsidRPr="00DF7EE2" w:rsidRDefault="00DF7EE2" w:rsidP="00DF7EE2">
      <w:pPr>
        <w:spacing w:line="288" w:lineRule="auto"/>
        <w:ind w:right="28"/>
        <w:jc w:val="both"/>
        <w:rPr>
          <w:rFonts w:ascii="Arial Narrow" w:hAnsi="Arial Narrow" w:cs="Arial"/>
          <w:sz w:val="22"/>
          <w:szCs w:val="22"/>
        </w:rPr>
      </w:pPr>
    </w:p>
    <w:p w:rsidR="00DF7EE2" w:rsidRPr="00DF7EE2" w:rsidRDefault="00DF7EE2" w:rsidP="00DF7EE2">
      <w:pPr>
        <w:ind w:right="26"/>
        <w:jc w:val="both"/>
        <w:rPr>
          <w:rFonts w:ascii="Arial Narrow" w:hAnsi="Arial Narrow" w:cs="Arial"/>
          <w:sz w:val="22"/>
          <w:szCs w:val="22"/>
        </w:rPr>
      </w:pPr>
      <w:r w:rsidRPr="00DF7EE2">
        <w:rPr>
          <w:rFonts w:ascii="Arial Narrow" w:hAnsi="Arial Narrow" w:cs="Arial"/>
          <w:sz w:val="22"/>
          <w:szCs w:val="22"/>
        </w:rPr>
        <w:t>El Prestador del Servicio dará una solución inmediata, en caso de no cumplir con la hora señalada para recolectar los valores.</w:t>
      </w:r>
    </w:p>
    <w:p w:rsidR="00DF7EE2" w:rsidRPr="00DF7EE2" w:rsidRDefault="00DF7EE2" w:rsidP="00DF7EE2">
      <w:pPr>
        <w:tabs>
          <w:tab w:val="left" w:pos="375"/>
        </w:tabs>
        <w:rPr>
          <w:rFonts w:ascii="Arial Narrow" w:hAnsi="Arial Narrow" w:cs="Arial"/>
          <w:sz w:val="22"/>
          <w:szCs w:val="22"/>
        </w:rPr>
      </w:pPr>
    </w:p>
    <w:p w:rsidR="00DF7EE2" w:rsidRPr="00DF7EE2" w:rsidRDefault="00DF7EE2" w:rsidP="00DF7EE2">
      <w:pPr>
        <w:ind w:right="26"/>
        <w:jc w:val="both"/>
        <w:rPr>
          <w:rFonts w:ascii="Arial Narrow" w:hAnsi="Arial Narrow" w:cs="Arial"/>
          <w:sz w:val="22"/>
          <w:szCs w:val="22"/>
        </w:rPr>
      </w:pPr>
      <w:r w:rsidRPr="00DF7EE2">
        <w:rPr>
          <w:rFonts w:ascii="Arial Narrow" w:hAnsi="Arial Narrow" w:cs="Arial"/>
          <w:b/>
          <w:sz w:val="22"/>
          <w:szCs w:val="22"/>
        </w:rPr>
        <w:t>El Custodio</w:t>
      </w:r>
      <w:r w:rsidRPr="00DF7EE2">
        <w:rPr>
          <w:rFonts w:ascii="Arial Narrow" w:hAnsi="Arial Narrow" w:cs="Arial"/>
          <w:sz w:val="22"/>
          <w:szCs w:val="22"/>
        </w:rPr>
        <w:t xml:space="preserve"> o Empleado autorizado para recolectar los valores </w:t>
      </w:r>
      <w:r w:rsidRPr="00DF7EE2">
        <w:rPr>
          <w:rFonts w:ascii="Arial Narrow" w:hAnsi="Arial Narrow" w:cs="Arial"/>
          <w:b/>
          <w:sz w:val="22"/>
          <w:szCs w:val="22"/>
        </w:rPr>
        <w:t>deberá contar con gafete</w:t>
      </w:r>
      <w:r w:rsidRPr="00DF7EE2">
        <w:rPr>
          <w:rFonts w:ascii="Arial Narrow" w:hAnsi="Arial Narrow" w:cs="Arial"/>
          <w:sz w:val="22"/>
          <w:szCs w:val="22"/>
        </w:rPr>
        <w:t xml:space="preserve"> expedido por el Prestador del Servicio, para brindar seguridad al personal responsable del Organismo para la entrega de los valores, en caso contrario no le será permitido el acceso a las oficinas recaudadoras. </w:t>
      </w:r>
    </w:p>
    <w:p w:rsidR="00DF7EE2" w:rsidRPr="00DF7EE2" w:rsidRDefault="00DF7EE2" w:rsidP="00DF7EE2">
      <w:pPr>
        <w:pStyle w:val="Textoindependiente"/>
        <w:ind w:right="26"/>
        <w:rPr>
          <w:rFonts w:ascii="Arial Narrow" w:hAnsi="Arial Narrow" w:cs="Arial"/>
          <w:sz w:val="22"/>
          <w:szCs w:val="22"/>
        </w:rPr>
      </w:pPr>
    </w:p>
    <w:p w:rsidR="00DF7EE2" w:rsidRPr="00DF7EE2" w:rsidRDefault="00DF7EE2" w:rsidP="00DF7EE2">
      <w:pPr>
        <w:pStyle w:val="Textoindependiente"/>
        <w:ind w:right="26"/>
        <w:rPr>
          <w:rFonts w:ascii="Arial Narrow" w:hAnsi="Arial Narrow" w:cs="Arial"/>
          <w:sz w:val="22"/>
          <w:szCs w:val="22"/>
        </w:rPr>
      </w:pPr>
      <w:r w:rsidRPr="00DF7EE2">
        <w:rPr>
          <w:rFonts w:ascii="Arial Narrow" w:hAnsi="Arial Narrow" w:cs="Arial"/>
          <w:sz w:val="22"/>
          <w:szCs w:val="22"/>
        </w:rPr>
        <w:t>El Prestador del Servicio garantizara la totalidad de los valores recaudados y/o enviados en las oficinas recaudadoras, en todo momento durante la estancia de los valores en las oficinas recaudadoras, así como desde el momento en que el personal designado por el Prestador del Servicio se presenta en oficinas para el traslado de los valores, al destino donde deberán ser depositados, y/o en el caso de cualquier siniestro, por la vigencia del contrato.</w:t>
      </w:r>
    </w:p>
    <w:p w:rsidR="00DF7EE2" w:rsidRPr="00DF7EE2" w:rsidRDefault="00DF7EE2" w:rsidP="00DF7EE2">
      <w:pPr>
        <w:pStyle w:val="Textoindependiente"/>
        <w:ind w:right="26"/>
        <w:rPr>
          <w:rFonts w:ascii="Arial Narrow" w:hAnsi="Arial Narrow" w:cs="Arial"/>
          <w:sz w:val="22"/>
          <w:szCs w:val="22"/>
        </w:rPr>
      </w:pPr>
    </w:p>
    <w:p w:rsidR="00DF7EE2" w:rsidRPr="00DF7EE2" w:rsidRDefault="00DF7EE2" w:rsidP="00DF7EE2">
      <w:pPr>
        <w:widowControl w:val="0"/>
        <w:overflowPunct w:val="0"/>
        <w:autoSpaceDE w:val="0"/>
        <w:autoSpaceDN w:val="0"/>
        <w:adjustRightInd w:val="0"/>
        <w:spacing w:line="276" w:lineRule="auto"/>
        <w:jc w:val="both"/>
        <w:rPr>
          <w:rFonts w:ascii="Arial Narrow" w:eastAsia="Times New Roman" w:hAnsi="Arial Narrow" w:cs="Arial"/>
          <w:sz w:val="22"/>
          <w:szCs w:val="22"/>
        </w:rPr>
      </w:pPr>
      <w:r w:rsidRPr="00DF7EE2">
        <w:rPr>
          <w:rFonts w:ascii="Arial Narrow" w:eastAsia="Times New Roman" w:hAnsi="Arial Narrow" w:cs="Arial"/>
          <w:sz w:val="22"/>
          <w:szCs w:val="22"/>
        </w:rPr>
        <w:t>El Prestador del Servicio estará obligado a notificar la sustitución de elementos en un plazo máximo de 24 horas antes de iniciar el Servicio de Recolección, al Departamento de Atención al Público, por inasistencia programada, en caso contrario no se le permitirá la entrada y contara como falta imputable al prestador de servicios.</w:t>
      </w:r>
    </w:p>
    <w:p w:rsidR="00DF7EE2" w:rsidRPr="00DF7EE2" w:rsidRDefault="00DF7EE2" w:rsidP="00DF7EE2">
      <w:pPr>
        <w:widowControl w:val="0"/>
        <w:overflowPunct w:val="0"/>
        <w:autoSpaceDE w:val="0"/>
        <w:autoSpaceDN w:val="0"/>
        <w:adjustRightInd w:val="0"/>
        <w:spacing w:line="276" w:lineRule="auto"/>
        <w:jc w:val="both"/>
        <w:rPr>
          <w:rFonts w:ascii="Arial Narrow" w:eastAsia="Times New Roman" w:hAnsi="Arial Narrow" w:cs="Arial"/>
          <w:sz w:val="22"/>
          <w:szCs w:val="22"/>
        </w:rPr>
      </w:pPr>
    </w:p>
    <w:p w:rsidR="00DF7EE2" w:rsidRPr="00DF7EE2" w:rsidRDefault="00DF7EE2" w:rsidP="00DF7EE2">
      <w:pPr>
        <w:widowControl w:val="0"/>
        <w:overflowPunct w:val="0"/>
        <w:autoSpaceDE w:val="0"/>
        <w:autoSpaceDN w:val="0"/>
        <w:adjustRightInd w:val="0"/>
        <w:spacing w:line="276" w:lineRule="auto"/>
        <w:jc w:val="both"/>
        <w:rPr>
          <w:rFonts w:ascii="Arial Narrow" w:eastAsia="Times New Roman" w:hAnsi="Arial Narrow"/>
          <w:sz w:val="22"/>
          <w:szCs w:val="22"/>
        </w:rPr>
      </w:pPr>
      <w:r w:rsidRPr="00DF7EE2">
        <w:rPr>
          <w:rFonts w:ascii="Arial Narrow" w:hAnsi="Arial Narrow" w:cs="Arial"/>
          <w:sz w:val="22"/>
          <w:szCs w:val="22"/>
        </w:rPr>
        <w:t xml:space="preserve">Cuando el Prestador del Servicio se presente dentro del horario de servicios para recolectar los depósitos de la recaudadora y por razones imputables a la recaudadora no se entreguen los depósitos, ya sea porque se encuentre cerrada, o cualquier otro motivo que origine la falta de recolección de los depósitos; el Prestador del Servicio deberá notificar este incidente a la CESPT, mediante acta denominada: </w:t>
      </w:r>
      <w:r w:rsidRPr="00DF7EE2">
        <w:rPr>
          <w:rFonts w:ascii="Arial Narrow" w:hAnsi="Arial Narrow" w:cs="Arial"/>
          <w:b/>
          <w:sz w:val="22"/>
          <w:szCs w:val="22"/>
        </w:rPr>
        <w:t>“</w:t>
      </w:r>
      <w:r w:rsidRPr="00DF7EE2">
        <w:rPr>
          <w:rFonts w:ascii="Arial Narrow" w:hAnsi="Arial Narrow" w:cs="Arial"/>
          <w:b/>
          <w:sz w:val="22"/>
          <w:szCs w:val="22"/>
          <w:u w:val="single"/>
        </w:rPr>
        <w:t>No Recolección de Depósitos”</w:t>
      </w:r>
      <w:r w:rsidRPr="00DF7EE2">
        <w:rPr>
          <w:rFonts w:ascii="Arial Narrow" w:hAnsi="Arial Narrow" w:cs="Arial"/>
          <w:sz w:val="22"/>
          <w:szCs w:val="22"/>
        </w:rPr>
        <w:t>. El acta deberá ser entregada a la CESPT al día siguiente junto con los reportes diarios. El acta mencionada, deberá contener como mínimo los siguientes puntos:</w:t>
      </w:r>
    </w:p>
    <w:p w:rsidR="00DF7EE2" w:rsidRPr="00DF7EE2" w:rsidRDefault="00DF7EE2" w:rsidP="00DF7EE2">
      <w:pPr>
        <w:rPr>
          <w:sz w:val="22"/>
          <w:szCs w:val="22"/>
        </w:rPr>
      </w:pPr>
    </w:p>
    <w:p w:rsidR="00DF7EE2" w:rsidRPr="00DF7EE2" w:rsidRDefault="00DF7EE2" w:rsidP="00DF7EE2">
      <w:pPr>
        <w:tabs>
          <w:tab w:val="left" w:pos="9000"/>
        </w:tabs>
        <w:ind w:right="26"/>
        <w:rPr>
          <w:rFonts w:ascii="Arial Narrow" w:hAnsi="Arial Narrow" w:cs="Arial"/>
          <w:sz w:val="22"/>
          <w:szCs w:val="22"/>
        </w:rPr>
      </w:pPr>
      <w:r w:rsidRPr="00DF7EE2">
        <w:rPr>
          <w:rFonts w:ascii="Arial Narrow" w:hAnsi="Arial Narrow" w:cs="Arial"/>
          <w:sz w:val="22"/>
          <w:szCs w:val="22"/>
        </w:rPr>
        <w:t>Identificación del Prestador del Servicio</w:t>
      </w:r>
    </w:p>
    <w:p w:rsidR="00DF7EE2" w:rsidRPr="00DF7EE2" w:rsidRDefault="00DF7EE2" w:rsidP="00DF7EE2">
      <w:pPr>
        <w:rPr>
          <w:rFonts w:ascii="Arial Narrow" w:hAnsi="Arial Narrow" w:cs="Arial"/>
          <w:sz w:val="22"/>
          <w:szCs w:val="22"/>
        </w:rPr>
      </w:pPr>
      <w:r w:rsidRPr="00DF7EE2">
        <w:rPr>
          <w:rFonts w:ascii="Arial Narrow" w:hAnsi="Arial Narrow" w:cs="Arial"/>
          <w:sz w:val="22"/>
          <w:szCs w:val="22"/>
        </w:rPr>
        <w:t>Fecha de la incidencia</w:t>
      </w:r>
    </w:p>
    <w:p w:rsidR="00DF7EE2" w:rsidRPr="00DF7EE2" w:rsidRDefault="00DF7EE2" w:rsidP="00DF7EE2">
      <w:pPr>
        <w:rPr>
          <w:rFonts w:ascii="Arial Narrow" w:hAnsi="Arial Narrow" w:cs="Arial"/>
          <w:sz w:val="22"/>
          <w:szCs w:val="22"/>
        </w:rPr>
      </w:pPr>
    </w:p>
    <w:p w:rsidR="00DF7EE2" w:rsidRPr="00DF7EE2" w:rsidRDefault="00DF7EE2" w:rsidP="00DF7EE2">
      <w:pPr>
        <w:rPr>
          <w:rFonts w:ascii="Arial Narrow" w:hAnsi="Arial Narrow" w:cs="Arial"/>
          <w:b/>
          <w:bCs/>
          <w:sz w:val="22"/>
          <w:szCs w:val="22"/>
        </w:rPr>
      </w:pPr>
      <w:r w:rsidRPr="00DF7EE2">
        <w:rPr>
          <w:rFonts w:ascii="Arial Narrow" w:hAnsi="Arial Narrow" w:cs="Arial"/>
          <w:b/>
          <w:bCs/>
          <w:sz w:val="22"/>
          <w:szCs w:val="22"/>
        </w:rPr>
        <w:t>Causas Imputables a la CESPT</w:t>
      </w:r>
    </w:p>
    <w:p w:rsidR="00DF7EE2" w:rsidRPr="00DF7EE2" w:rsidRDefault="00DF7EE2" w:rsidP="00DF7EE2">
      <w:pPr>
        <w:rPr>
          <w:rFonts w:ascii="Arial Narrow" w:hAnsi="Arial Narrow" w:cs="Arial"/>
          <w:sz w:val="22"/>
          <w:szCs w:val="22"/>
        </w:rPr>
      </w:pPr>
      <w:r w:rsidRPr="00DF7EE2">
        <w:rPr>
          <w:rFonts w:ascii="Arial Narrow" w:hAnsi="Arial Narrow" w:cs="Arial"/>
          <w:sz w:val="22"/>
          <w:szCs w:val="22"/>
        </w:rPr>
        <w:t>No preparo el Depósito en tiempo _____     Problemas Informáticos _____ Cerrado _____</w:t>
      </w:r>
    </w:p>
    <w:p w:rsidR="00DF7EE2" w:rsidRPr="00DF7EE2" w:rsidRDefault="00DF7EE2" w:rsidP="00DF7EE2">
      <w:pPr>
        <w:rPr>
          <w:rFonts w:ascii="Arial Narrow" w:hAnsi="Arial Narrow" w:cs="Arial"/>
          <w:color w:val="000080"/>
          <w:sz w:val="22"/>
          <w:szCs w:val="22"/>
        </w:rPr>
      </w:pPr>
      <w:r w:rsidRPr="00DF7EE2">
        <w:rPr>
          <w:rFonts w:ascii="Arial Narrow" w:hAnsi="Arial Narrow" w:cs="Arial"/>
          <w:sz w:val="22"/>
          <w:szCs w:val="22"/>
        </w:rPr>
        <w:t>Otros: ____________________________________________________________________</w:t>
      </w:r>
    </w:p>
    <w:p w:rsidR="00DF7EE2" w:rsidRPr="00DF7EE2" w:rsidRDefault="00DF7EE2" w:rsidP="00DF7EE2">
      <w:pPr>
        <w:rPr>
          <w:rFonts w:ascii="Arial Narrow" w:hAnsi="Arial Narrow" w:cs="Arial"/>
          <w:b/>
          <w:bCs/>
          <w:sz w:val="22"/>
          <w:szCs w:val="22"/>
        </w:rPr>
      </w:pPr>
    </w:p>
    <w:p w:rsidR="00DF7EE2" w:rsidRPr="00DF7EE2" w:rsidRDefault="00DF7EE2" w:rsidP="00DF7EE2">
      <w:pPr>
        <w:rPr>
          <w:rFonts w:ascii="Arial Narrow" w:hAnsi="Arial Narrow" w:cs="Arial"/>
          <w:b/>
          <w:bCs/>
          <w:sz w:val="22"/>
          <w:szCs w:val="22"/>
        </w:rPr>
      </w:pPr>
      <w:r w:rsidRPr="00DF7EE2">
        <w:rPr>
          <w:rFonts w:ascii="Arial Narrow" w:hAnsi="Arial Narrow" w:cs="Arial"/>
          <w:b/>
          <w:bCs/>
          <w:sz w:val="22"/>
          <w:szCs w:val="22"/>
        </w:rPr>
        <w:t>Causas Imputables al Prestador del Servicio</w:t>
      </w:r>
    </w:p>
    <w:p w:rsidR="00DF7EE2" w:rsidRPr="00DF7EE2" w:rsidRDefault="00DF7EE2" w:rsidP="00DF7EE2">
      <w:pPr>
        <w:rPr>
          <w:rFonts w:ascii="Arial Narrow" w:hAnsi="Arial Narrow" w:cs="Arial"/>
          <w:sz w:val="22"/>
          <w:szCs w:val="22"/>
        </w:rPr>
      </w:pPr>
      <w:r w:rsidRPr="00DF7EE2">
        <w:rPr>
          <w:rFonts w:ascii="Arial Narrow" w:hAnsi="Arial Narrow" w:cs="Arial"/>
          <w:sz w:val="22"/>
          <w:szCs w:val="22"/>
        </w:rPr>
        <w:t>No se presentó a la Recaudadora ______</w:t>
      </w:r>
    </w:p>
    <w:p w:rsidR="00DF7EE2" w:rsidRPr="00DF7EE2" w:rsidRDefault="00DF7EE2" w:rsidP="00DF7EE2">
      <w:pPr>
        <w:rPr>
          <w:rFonts w:ascii="Arial Narrow" w:hAnsi="Arial Narrow" w:cs="Arial"/>
          <w:sz w:val="22"/>
          <w:szCs w:val="22"/>
        </w:rPr>
      </w:pPr>
      <w:r w:rsidRPr="00DF7EE2">
        <w:rPr>
          <w:rFonts w:ascii="Arial Narrow" w:hAnsi="Arial Narrow" w:cs="Arial"/>
          <w:sz w:val="22"/>
          <w:szCs w:val="22"/>
        </w:rPr>
        <w:t xml:space="preserve">Detallar las causas y anexar las evidencias que soporten y justifique </w:t>
      </w:r>
      <w:proofErr w:type="spellStart"/>
      <w:r w:rsidRPr="00DF7EE2">
        <w:rPr>
          <w:rFonts w:ascii="Arial Narrow" w:hAnsi="Arial Narrow" w:cs="Arial"/>
          <w:sz w:val="22"/>
          <w:szCs w:val="22"/>
        </w:rPr>
        <w:t>lafalta</w:t>
      </w:r>
      <w:proofErr w:type="spellEnd"/>
      <w:r w:rsidRPr="00DF7EE2">
        <w:rPr>
          <w:rFonts w:ascii="Arial Narrow" w:hAnsi="Arial Narrow" w:cs="Arial"/>
          <w:sz w:val="22"/>
          <w:szCs w:val="22"/>
        </w:rPr>
        <w:t xml:space="preserve"> de la prestación del servicio</w:t>
      </w:r>
    </w:p>
    <w:p w:rsidR="00DF7EE2" w:rsidRPr="00DF7EE2" w:rsidRDefault="00DF7EE2" w:rsidP="00DF7EE2">
      <w:pPr>
        <w:rPr>
          <w:rFonts w:ascii="Arial Narrow" w:hAnsi="Arial Narrow" w:cs="Arial"/>
          <w:b/>
          <w:bCs/>
          <w:sz w:val="22"/>
          <w:szCs w:val="22"/>
        </w:rPr>
      </w:pPr>
    </w:p>
    <w:p w:rsidR="00DF7EE2" w:rsidRPr="00DF7EE2" w:rsidRDefault="00DF7EE2" w:rsidP="00DF7EE2">
      <w:pPr>
        <w:rPr>
          <w:rFonts w:ascii="Arial Narrow" w:hAnsi="Arial Narrow" w:cs="Arial"/>
          <w:b/>
          <w:bCs/>
          <w:sz w:val="22"/>
          <w:szCs w:val="22"/>
        </w:rPr>
      </w:pPr>
      <w:r w:rsidRPr="00DF7EE2">
        <w:rPr>
          <w:rFonts w:ascii="Arial Narrow" w:hAnsi="Arial Narrow" w:cs="Arial"/>
          <w:b/>
          <w:bCs/>
          <w:sz w:val="22"/>
          <w:szCs w:val="22"/>
        </w:rPr>
        <w:t>Personal de la CESPT</w:t>
      </w:r>
    </w:p>
    <w:p w:rsidR="00DF7EE2" w:rsidRPr="00DF7EE2" w:rsidRDefault="00DF7EE2" w:rsidP="00CB6851">
      <w:pPr>
        <w:numPr>
          <w:ilvl w:val="0"/>
          <w:numId w:val="33"/>
        </w:numPr>
        <w:rPr>
          <w:rFonts w:ascii="Arial Narrow" w:hAnsi="Arial Narrow" w:cs="Arial"/>
          <w:sz w:val="22"/>
          <w:szCs w:val="22"/>
        </w:rPr>
      </w:pPr>
      <w:r w:rsidRPr="00DF7EE2">
        <w:rPr>
          <w:rFonts w:ascii="Arial Narrow" w:hAnsi="Arial Narrow" w:cs="Arial"/>
          <w:sz w:val="22"/>
          <w:szCs w:val="22"/>
        </w:rPr>
        <w:t>Nombre de la Recaudadora</w:t>
      </w:r>
    </w:p>
    <w:p w:rsidR="00DF7EE2" w:rsidRPr="00DF7EE2" w:rsidRDefault="00DF7EE2" w:rsidP="00CB6851">
      <w:pPr>
        <w:numPr>
          <w:ilvl w:val="0"/>
          <w:numId w:val="33"/>
        </w:numPr>
        <w:rPr>
          <w:rFonts w:ascii="Arial Narrow" w:hAnsi="Arial Narrow" w:cs="Arial"/>
          <w:sz w:val="22"/>
          <w:szCs w:val="22"/>
        </w:rPr>
      </w:pPr>
      <w:r w:rsidRPr="00DF7EE2">
        <w:rPr>
          <w:rFonts w:ascii="Arial Narrow" w:hAnsi="Arial Narrow" w:cs="Arial"/>
          <w:sz w:val="22"/>
          <w:szCs w:val="22"/>
        </w:rPr>
        <w:t>Nombre y Firma del Jefe de Cajas</w:t>
      </w:r>
    </w:p>
    <w:p w:rsidR="00DF7EE2" w:rsidRPr="00DF7EE2" w:rsidRDefault="00DF7EE2" w:rsidP="00CB6851">
      <w:pPr>
        <w:numPr>
          <w:ilvl w:val="0"/>
          <w:numId w:val="33"/>
        </w:numPr>
        <w:rPr>
          <w:rFonts w:ascii="Arial Narrow" w:hAnsi="Arial Narrow" w:cs="Arial"/>
          <w:sz w:val="22"/>
          <w:szCs w:val="22"/>
        </w:rPr>
      </w:pPr>
      <w:r w:rsidRPr="00DF7EE2">
        <w:rPr>
          <w:rFonts w:ascii="Arial Narrow" w:hAnsi="Arial Narrow" w:cs="Arial"/>
          <w:sz w:val="22"/>
          <w:szCs w:val="22"/>
        </w:rPr>
        <w:t>Nombre y Firma del Jefe de la Recaudadora</w:t>
      </w:r>
    </w:p>
    <w:p w:rsidR="00DF7EE2" w:rsidRPr="00DF7EE2" w:rsidRDefault="00DF7EE2" w:rsidP="00DF7EE2">
      <w:pPr>
        <w:rPr>
          <w:rFonts w:ascii="Arial Narrow" w:hAnsi="Arial Narrow" w:cs="Arial"/>
          <w:b/>
          <w:bCs/>
          <w:sz w:val="22"/>
          <w:szCs w:val="22"/>
        </w:rPr>
      </w:pPr>
    </w:p>
    <w:p w:rsidR="00DF7EE2" w:rsidRPr="00DF7EE2" w:rsidRDefault="00DF7EE2" w:rsidP="00DF7EE2">
      <w:pPr>
        <w:rPr>
          <w:rFonts w:ascii="Arial Narrow" w:hAnsi="Arial Narrow" w:cs="Arial"/>
          <w:b/>
          <w:bCs/>
          <w:sz w:val="22"/>
          <w:szCs w:val="22"/>
        </w:rPr>
      </w:pPr>
      <w:r w:rsidRPr="00DF7EE2">
        <w:rPr>
          <w:rFonts w:ascii="Arial Narrow" w:hAnsi="Arial Narrow" w:cs="Arial"/>
          <w:b/>
          <w:bCs/>
          <w:sz w:val="22"/>
          <w:szCs w:val="22"/>
        </w:rPr>
        <w:t>Personal del Prestador del Servicio</w:t>
      </w:r>
    </w:p>
    <w:p w:rsidR="00DF7EE2" w:rsidRPr="00DF7EE2" w:rsidRDefault="00DF7EE2" w:rsidP="00CB6851">
      <w:pPr>
        <w:numPr>
          <w:ilvl w:val="0"/>
          <w:numId w:val="33"/>
        </w:numPr>
        <w:rPr>
          <w:rFonts w:ascii="Arial Narrow" w:hAnsi="Arial Narrow" w:cs="Arial"/>
          <w:sz w:val="22"/>
          <w:szCs w:val="22"/>
        </w:rPr>
      </w:pPr>
      <w:r w:rsidRPr="00DF7EE2">
        <w:rPr>
          <w:rFonts w:ascii="Arial Narrow" w:hAnsi="Arial Narrow" w:cs="Arial"/>
          <w:sz w:val="22"/>
          <w:szCs w:val="22"/>
        </w:rPr>
        <w:t>Hora de llegada</w:t>
      </w:r>
    </w:p>
    <w:p w:rsidR="00DF7EE2" w:rsidRPr="00DF7EE2" w:rsidRDefault="00DF7EE2" w:rsidP="00CB6851">
      <w:pPr>
        <w:numPr>
          <w:ilvl w:val="0"/>
          <w:numId w:val="33"/>
        </w:numPr>
        <w:rPr>
          <w:rFonts w:ascii="Arial Narrow" w:hAnsi="Arial Narrow" w:cs="Arial"/>
          <w:sz w:val="22"/>
          <w:szCs w:val="22"/>
        </w:rPr>
      </w:pPr>
      <w:r w:rsidRPr="00DF7EE2">
        <w:rPr>
          <w:rFonts w:ascii="Arial Narrow" w:hAnsi="Arial Narrow" w:cs="Arial"/>
          <w:sz w:val="22"/>
          <w:szCs w:val="22"/>
        </w:rPr>
        <w:t>Hora Salida</w:t>
      </w:r>
    </w:p>
    <w:p w:rsidR="00DF7EE2" w:rsidRPr="00DF7EE2" w:rsidRDefault="00DF7EE2" w:rsidP="00CB6851">
      <w:pPr>
        <w:numPr>
          <w:ilvl w:val="0"/>
          <w:numId w:val="33"/>
        </w:numPr>
        <w:rPr>
          <w:rFonts w:ascii="Arial Narrow" w:hAnsi="Arial Narrow" w:cs="Arial"/>
          <w:sz w:val="22"/>
          <w:szCs w:val="22"/>
        </w:rPr>
      </w:pPr>
      <w:r w:rsidRPr="00DF7EE2">
        <w:rPr>
          <w:rFonts w:ascii="Arial Narrow" w:hAnsi="Arial Narrow" w:cs="Arial"/>
          <w:sz w:val="22"/>
          <w:szCs w:val="22"/>
        </w:rPr>
        <w:t xml:space="preserve">Nombre y Firma del Recolector </w:t>
      </w:r>
    </w:p>
    <w:p w:rsidR="00DF7EE2" w:rsidRPr="00DF7EE2" w:rsidRDefault="00DF7EE2" w:rsidP="00CB6851">
      <w:pPr>
        <w:numPr>
          <w:ilvl w:val="0"/>
          <w:numId w:val="33"/>
        </w:numPr>
        <w:rPr>
          <w:rFonts w:ascii="Arial Narrow" w:hAnsi="Arial Narrow" w:cs="Arial"/>
          <w:sz w:val="22"/>
          <w:szCs w:val="22"/>
        </w:rPr>
      </w:pPr>
      <w:r w:rsidRPr="00DF7EE2">
        <w:rPr>
          <w:rFonts w:ascii="Arial Narrow" w:hAnsi="Arial Narrow" w:cs="Arial"/>
          <w:sz w:val="22"/>
          <w:szCs w:val="22"/>
        </w:rPr>
        <w:t>Nombre y Firma del Representante Legal</w:t>
      </w:r>
    </w:p>
    <w:p w:rsidR="00DF7EE2" w:rsidRPr="00DF7EE2" w:rsidRDefault="00DF7EE2" w:rsidP="00CB6851">
      <w:pPr>
        <w:numPr>
          <w:ilvl w:val="0"/>
          <w:numId w:val="33"/>
        </w:numPr>
        <w:rPr>
          <w:rFonts w:ascii="Arial Narrow" w:hAnsi="Arial Narrow" w:cs="Arial"/>
          <w:sz w:val="22"/>
          <w:szCs w:val="22"/>
        </w:rPr>
      </w:pPr>
      <w:r w:rsidRPr="00DF7EE2">
        <w:rPr>
          <w:rFonts w:ascii="Arial Narrow" w:hAnsi="Arial Narrow" w:cs="Arial"/>
          <w:sz w:val="22"/>
          <w:szCs w:val="22"/>
        </w:rPr>
        <w:t>Motivos que originaron la falta de entrega de los depósitos.</w:t>
      </w:r>
    </w:p>
    <w:p w:rsidR="00DF7EE2" w:rsidRPr="00DF7EE2" w:rsidRDefault="00DF7EE2" w:rsidP="00DF7EE2">
      <w:pPr>
        <w:rPr>
          <w:rFonts w:ascii="Arial Narrow" w:hAnsi="Arial Narrow" w:cs="Arial"/>
          <w:sz w:val="22"/>
          <w:szCs w:val="22"/>
        </w:rPr>
      </w:pPr>
    </w:p>
    <w:p w:rsidR="00DF7EE2" w:rsidRPr="00DF7EE2" w:rsidRDefault="00DF7EE2" w:rsidP="00CB6851">
      <w:pPr>
        <w:pStyle w:val="Prrafodelista"/>
        <w:numPr>
          <w:ilvl w:val="1"/>
          <w:numId w:val="36"/>
        </w:numPr>
        <w:rPr>
          <w:rFonts w:ascii="Arial Narrow" w:hAnsi="Arial Narrow" w:cs="Arial"/>
          <w:b/>
          <w:sz w:val="22"/>
          <w:szCs w:val="22"/>
        </w:rPr>
      </w:pPr>
      <w:r w:rsidRPr="00DF7EE2">
        <w:rPr>
          <w:rFonts w:ascii="Arial Narrow" w:hAnsi="Arial Narrow" w:cs="Arial"/>
          <w:b/>
          <w:sz w:val="22"/>
          <w:szCs w:val="22"/>
        </w:rPr>
        <w:t xml:space="preserve">CLASIFICACIÓN Y SELECCIÓN DEL EFECTIVO </w:t>
      </w:r>
    </w:p>
    <w:p w:rsidR="00DF7EE2" w:rsidRPr="00DF7EE2" w:rsidRDefault="00DF7EE2" w:rsidP="00DF7EE2">
      <w:pPr>
        <w:rPr>
          <w:rFonts w:ascii="Arial Narrow" w:hAnsi="Arial Narrow" w:cs="Arial"/>
          <w:sz w:val="22"/>
          <w:szCs w:val="22"/>
        </w:rPr>
      </w:pPr>
    </w:p>
    <w:p w:rsidR="00DF7EE2" w:rsidRPr="00DF7EE2" w:rsidRDefault="00DF7EE2" w:rsidP="00DF7EE2">
      <w:pPr>
        <w:ind w:right="26"/>
        <w:jc w:val="both"/>
        <w:rPr>
          <w:rFonts w:ascii="Arial Narrow" w:hAnsi="Arial Narrow" w:cs="Arial"/>
          <w:sz w:val="22"/>
          <w:szCs w:val="22"/>
        </w:rPr>
      </w:pPr>
      <w:r w:rsidRPr="00DF7EE2">
        <w:rPr>
          <w:rFonts w:ascii="Arial Narrow" w:hAnsi="Arial Narrow" w:cs="Arial"/>
          <w:sz w:val="22"/>
          <w:szCs w:val="22"/>
        </w:rPr>
        <w:lastRenderedPageBreak/>
        <w:t xml:space="preserve">El Prestador del Servicio se encargará del proceso de apertura de envases, para la </w:t>
      </w:r>
      <w:r w:rsidRPr="00DF7EE2">
        <w:rPr>
          <w:rFonts w:ascii="Arial Narrow" w:hAnsi="Arial Narrow" w:cs="Arial"/>
          <w:b/>
          <w:sz w:val="22"/>
          <w:szCs w:val="22"/>
        </w:rPr>
        <w:t>clasificación y selección</w:t>
      </w:r>
      <w:r w:rsidRPr="00DF7EE2">
        <w:rPr>
          <w:rFonts w:ascii="Arial Narrow" w:hAnsi="Arial Narrow" w:cs="Arial"/>
          <w:sz w:val="22"/>
          <w:szCs w:val="22"/>
        </w:rPr>
        <w:t xml:space="preserve"> del efectivo que contienen, el cual es separado y clasificado de acuerdo a su denominación, tipo de billete y grado de desgaste (deteriorados, rayados, mutilados) el cual es vigilado y grabado claramente con equipo de video digital.</w:t>
      </w:r>
    </w:p>
    <w:p w:rsidR="00DF7EE2" w:rsidRPr="00DF7EE2" w:rsidRDefault="00DF7EE2" w:rsidP="00DF7EE2">
      <w:pPr>
        <w:ind w:right="26"/>
        <w:jc w:val="both"/>
        <w:rPr>
          <w:rFonts w:ascii="Arial Narrow" w:hAnsi="Arial Narrow" w:cs="Arial"/>
          <w:sz w:val="22"/>
          <w:szCs w:val="22"/>
        </w:rPr>
      </w:pPr>
    </w:p>
    <w:p w:rsidR="00DF7EE2" w:rsidRPr="00DF7EE2" w:rsidRDefault="00DF7EE2" w:rsidP="00CB6851">
      <w:pPr>
        <w:pStyle w:val="Prrafodelista"/>
        <w:numPr>
          <w:ilvl w:val="1"/>
          <w:numId w:val="36"/>
        </w:numPr>
        <w:jc w:val="both"/>
        <w:rPr>
          <w:rFonts w:ascii="Arial Narrow" w:hAnsi="Arial Narrow" w:cs="Arial"/>
          <w:b/>
          <w:sz w:val="22"/>
          <w:szCs w:val="22"/>
        </w:rPr>
      </w:pPr>
      <w:r w:rsidRPr="00DF7EE2">
        <w:rPr>
          <w:rFonts w:ascii="Arial Narrow" w:hAnsi="Arial Narrow" w:cs="Arial"/>
          <w:b/>
          <w:sz w:val="22"/>
          <w:szCs w:val="22"/>
        </w:rPr>
        <w:t>DOTACIÓN DE MORRALLA:</w:t>
      </w:r>
    </w:p>
    <w:p w:rsidR="00DF7EE2" w:rsidRPr="00DF7EE2" w:rsidRDefault="00DF7EE2" w:rsidP="00DF7EE2">
      <w:pPr>
        <w:jc w:val="both"/>
        <w:rPr>
          <w:rFonts w:ascii="Arial Narrow" w:hAnsi="Arial Narrow" w:cs="Arial"/>
          <w:sz w:val="22"/>
          <w:szCs w:val="22"/>
        </w:rPr>
      </w:pPr>
    </w:p>
    <w:p w:rsidR="00DF7EE2" w:rsidRPr="00DF7EE2" w:rsidRDefault="00DF7EE2" w:rsidP="00DF7EE2">
      <w:pPr>
        <w:jc w:val="both"/>
        <w:rPr>
          <w:rFonts w:ascii="Arial Narrow" w:hAnsi="Arial Narrow" w:cs="Arial"/>
          <w:sz w:val="22"/>
          <w:szCs w:val="22"/>
        </w:rPr>
      </w:pPr>
      <w:r w:rsidRPr="00DF7EE2">
        <w:rPr>
          <w:rFonts w:ascii="Arial Narrow" w:hAnsi="Arial Narrow" w:cs="Arial"/>
          <w:sz w:val="22"/>
          <w:szCs w:val="22"/>
        </w:rPr>
        <w:t xml:space="preserve">El prestador de servicios entregará morralla en las oficinas recaudadoras, la cual asciende a la cantidad semanal de </w:t>
      </w:r>
      <w:r w:rsidRPr="00DF7EE2">
        <w:rPr>
          <w:rFonts w:ascii="Arial Narrow" w:hAnsi="Arial Narrow" w:cs="Arial"/>
          <w:b/>
          <w:sz w:val="22"/>
          <w:szCs w:val="22"/>
        </w:rPr>
        <w:t>$ 356,000.00 (TRESCIENTOS CINCUENTA Y SEIS MIL PESOS 00/100 M.N.),</w:t>
      </w:r>
      <w:r w:rsidRPr="00DF7EE2">
        <w:rPr>
          <w:rFonts w:ascii="Arial Narrow" w:hAnsi="Arial Narrow" w:cs="Arial"/>
          <w:sz w:val="22"/>
          <w:szCs w:val="22"/>
        </w:rPr>
        <w:t xml:space="preserve"> dicha morralla se recogerá en la caja auxiliar del Banco Santander, ubicada en Calle Uno Oriente No. 2011, Ciudad Industrial, en Mesa de </w:t>
      </w:r>
      <w:proofErr w:type="spellStart"/>
      <w:r w:rsidRPr="00DF7EE2">
        <w:rPr>
          <w:rFonts w:ascii="Arial Narrow" w:hAnsi="Arial Narrow" w:cs="Arial"/>
          <w:sz w:val="22"/>
          <w:szCs w:val="22"/>
        </w:rPr>
        <w:t>Otay</w:t>
      </w:r>
      <w:proofErr w:type="spellEnd"/>
      <w:r w:rsidRPr="00DF7EE2">
        <w:rPr>
          <w:rFonts w:ascii="Arial Narrow" w:hAnsi="Arial Narrow" w:cs="Arial"/>
          <w:sz w:val="22"/>
          <w:szCs w:val="22"/>
        </w:rPr>
        <w:t xml:space="preserve"> Tijuana, Baja California, los días </w:t>
      </w:r>
      <w:r w:rsidRPr="00DF7EE2">
        <w:rPr>
          <w:rFonts w:ascii="Arial Narrow" w:hAnsi="Arial Narrow" w:cs="Arial"/>
          <w:b/>
          <w:sz w:val="22"/>
          <w:szCs w:val="22"/>
        </w:rPr>
        <w:t>miércoles</w:t>
      </w:r>
      <w:r w:rsidRPr="00DF7EE2">
        <w:rPr>
          <w:rFonts w:ascii="Arial Narrow" w:hAnsi="Arial Narrow" w:cs="Arial"/>
          <w:sz w:val="22"/>
          <w:szCs w:val="22"/>
        </w:rPr>
        <w:t xml:space="preserve"> a partir de las 16:00 horas, para dotar a las oficinas recaudadoras diariamente de Lunes a Viernes de la siguiente semana.</w:t>
      </w:r>
    </w:p>
    <w:p w:rsidR="00DF7EE2" w:rsidRPr="00DF7EE2" w:rsidRDefault="00DF7EE2" w:rsidP="00DF7EE2">
      <w:pPr>
        <w:ind w:right="26"/>
        <w:jc w:val="both"/>
        <w:rPr>
          <w:rFonts w:ascii="Arial Narrow" w:hAnsi="Arial Narrow" w:cs="Arial"/>
          <w:sz w:val="22"/>
          <w:szCs w:val="22"/>
        </w:rPr>
      </w:pPr>
    </w:p>
    <w:tbl>
      <w:tblPr>
        <w:tblW w:w="9250"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70" w:type="dxa"/>
          <w:right w:w="70" w:type="dxa"/>
        </w:tblCellMar>
        <w:tblLook w:val="0000" w:firstRow="0" w:lastRow="0" w:firstColumn="0" w:lastColumn="0" w:noHBand="0" w:noVBand="0"/>
      </w:tblPr>
      <w:tblGrid>
        <w:gridCol w:w="845"/>
        <w:gridCol w:w="1745"/>
        <w:gridCol w:w="965"/>
        <w:gridCol w:w="980"/>
        <w:gridCol w:w="884"/>
        <w:gridCol w:w="884"/>
        <w:gridCol w:w="884"/>
        <w:gridCol w:w="1006"/>
        <w:gridCol w:w="1057"/>
      </w:tblGrid>
      <w:tr w:rsidR="00DF7EE2" w:rsidRPr="00DF7EE2" w:rsidTr="0000165A">
        <w:trPr>
          <w:trHeight w:val="366"/>
          <w:jc w:val="center"/>
        </w:trPr>
        <w:tc>
          <w:tcPr>
            <w:tcW w:w="2590" w:type="dxa"/>
            <w:gridSpan w:val="2"/>
            <w:tcBorders>
              <w:bottom w:val="nil"/>
            </w:tcBorders>
            <w:shd w:val="clear" w:color="auto" w:fill="7030A0"/>
          </w:tcPr>
          <w:p w:rsidR="00DF7EE2" w:rsidRPr="00DF7EE2" w:rsidRDefault="00DF7EE2" w:rsidP="0000165A">
            <w:pPr>
              <w:tabs>
                <w:tab w:val="left" w:pos="4420"/>
              </w:tabs>
              <w:jc w:val="both"/>
              <w:rPr>
                <w:rFonts w:ascii="Arial Narrow" w:hAnsi="Arial Narrow" w:cs="Arial"/>
                <w:b/>
                <w:sz w:val="18"/>
                <w:szCs w:val="18"/>
              </w:rPr>
            </w:pPr>
          </w:p>
        </w:tc>
        <w:tc>
          <w:tcPr>
            <w:tcW w:w="6660" w:type="dxa"/>
            <w:gridSpan w:val="7"/>
            <w:shd w:val="clear" w:color="auto" w:fill="7030A0"/>
            <w:vAlign w:val="center"/>
          </w:tcPr>
          <w:p w:rsidR="00DF7EE2" w:rsidRPr="00DF7EE2" w:rsidRDefault="00DF7EE2" w:rsidP="0000165A">
            <w:pPr>
              <w:tabs>
                <w:tab w:val="left" w:pos="4420"/>
              </w:tabs>
              <w:jc w:val="center"/>
              <w:rPr>
                <w:rFonts w:ascii="Arial Narrow" w:hAnsi="Arial Narrow" w:cs="Arial"/>
                <w:b/>
                <w:color w:val="FFFFFF" w:themeColor="background1"/>
                <w:sz w:val="18"/>
                <w:szCs w:val="18"/>
              </w:rPr>
            </w:pPr>
            <w:r w:rsidRPr="00DF7EE2">
              <w:rPr>
                <w:rFonts w:ascii="Arial Narrow" w:hAnsi="Arial Narrow" w:cs="Arial"/>
                <w:b/>
                <w:color w:val="FFFFFF" w:themeColor="background1"/>
                <w:sz w:val="18"/>
                <w:szCs w:val="18"/>
              </w:rPr>
              <w:t>DENOMINACIÓN DE MONEDAS EN PESOS M.N</w:t>
            </w:r>
          </w:p>
        </w:tc>
      </w:tr>
      <w:tr w:rsidR="00DF7EE2" w:rsidRPr="00DF7EE2" w:rsidTr="000016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420"/>
          <w:jc w:val="center"/>
        </w:trPr>
        <w:tc>
          <w:tcPr>
            <w:tcW w:w="2590" w:type="dxa"/>
            <w:gridSpan w:val="2"/>
            <w:tcBorders>
              <w:top w:val="nil"/>
              <w:left w:val="single" w:sz="12" w:space="0" w:color="auto"/>
              <w:bottom w:val="single" w:sz="12" w:space="0" w:color="auto"/>
              <w:right w:val="single" w:sz="12" w:space="0" w:color="auto"/>
            </w:tcBorders>
            <w:shd w:val="clear" w:color="auto" w:fill="7030A0"/>
          </w:tcPr>
          <w:p w:rsidR="00DF7EE2" w:rsidRPr="00DF7EE2" w:rsidRDefault="00DF7EE2" w:rsidP="0000165A">
            <w:pPr>
              <w:jc w:val="center"/>
              <w:rPr>
                <w:rFonts w:ascii="Arial Narrow" w:hAnsi="Arial Narrow" w:cs="Arial"/>
                <w:b/>
                <w:color w:val="FFFFFF"/>
                <w:sz w:val="18"/>
                <w:szCs w:val="18"/>
              </w:rPr>
            </w:pPr>
            <w:r w:rsidRPr="00DF7EE2">
              <w:rPr>
                <w:rFonts w:ascii="Arial Narrow" w:hAnsi="Arial Narrow" w:cs="Arial"/>
                <w:b/>
                <w:color w:val="FFFFFF"/>
                <w:sz w:val="18"/>
                <w:szCs w:val="18"/>
              </w:rPr>
              <w:t>RECAUDADORAS</w:t>
            </w:r>
          </w:p>
        </w:tc>
        <w:tc>
          <w:tcPr>
            <w:tcW w:w="965" w:type="dxa"/>
            <w:tcBorders>
              <w:top w:val="single" w:sz="12" w:space="0" w:color="auto"/>
              <w:left w:val="single" w:sz="12" w:space="0" w:color="auto"/>
              <w:bottom w:val="single" w:sz="12" w:space="0" w:color="auto"/>
            </w:tcBorders>
            <w:shd w:val="clear" w:color="auto" w:fill="7030A0"/>
            <w:vAlign w:val="center"/>
          </w:tcPr>
          <w:p w:rsidR="00DF7EE2" w:rsidRPr="00DF7EE2" w:rsidRDefault="00DF7EE2" w:rsidP="0000165A">
            <w:pPr>
              <w:jc w:val="center"/>
              <w:rPr>
                <w:rFonts w:ascii="Arial Narrow" w:eastAsia="Times New Roman" w:hAnsi="Arial Narrow" w:cs="Arial"/>
                <w:b/>
                <w:bCs/>
                <w:color w:val="FFFFFF" w:themeColor="background1"/>
                <w:sz w:val="18"/>
                <w:szCs w:val="18"/>
              </w:rPr>
            </w:pPr>
            <w:r w:rsidRPr="00DF7EE2">
              <w:rPr>
                <w:rFonts w:ascii="Arial Narrow" w:eastAsia="Times New Roman" w:hAnsi="Arial Narrow" w:cs="Arial"/>
                <w:b/>
                <w:bCs/>
                <w:color w:val="FFFFFF" w:themeColor="background1"/>
                <w:sz w:val="18"/>
                <w:szCs w:val="18"/>
              </w:rPr>
              <w:t>10.00</w:t>
            </w:r>
          </w:p>
        </w:tc>
        <w:tc>
          <w:tcPr>
            <w:tcW w:w="980" w:type="dxa"/>
            <w:tcBorders>
              <w:top w:val="single" w:sz="12" w:space="0" w:color="auto"/>
              <w:bottom w:val="single" w:sz="12" w:space="0" w:color="auto"/>
            </w:tcBorders>
            <w:shd w:val="clear" w:color="auto" w:fill="7030A0"/>
            <w:vAlign w:val="center"/>
          </w:tcPr>
          <w:p w:rsidR="00DF7EE2" w:rsidRPr="00DF7EE2" w:rsidRDefault="00DF7EE2" w:rsidP="0000165A">
            <w:pPr>
              <w:jc w:val="center"/>
              <w:rPr>
                <w:rFonts w:ascii="Arial Narrow" w:eastAsia="Times New Roman" w:hAnsi="Arial Narrow" w:cs="Arial"/>
                <w:b/>
                <w:bCs/>
                <w:color w:val="FFFFFF" w:themeColor="background1"/>
                <w:sz w:val="18"/>
                <w:szCs w:val="18"/>
              </w:rPr>
            </w:pPr>
            <w:r w:rsidRPr="00DF7EE2">
              <w:rPr>
                <w:rFonts w:ascii="Arial Narrow" w:eastAsia="Times New Roman" w:hAnsi="Arial Narrow" w:cs="Arial"/>
                <w:b/>
                <w:bCs/>
                <w:color w:val="FFFFFF" w:themeColor="background1"/>
                <w:sz w:val="18"/>
                <w:szCs w:val="18"/>
              </w:rPr>
              <w:t>5.00</w:t>
            </w:r>
          </w:p>
        </w:tc>
        <w:tc>
          <w:tcPr>
            <w:tcW w:w="884" w:type="dxa"/>
            <w:tcBorders>
              <w:top w:val="single" w:sz="12" w:space="0" w:color="auto"/>
              <w:bottom w:val="single" w:sz="12" w:space="0" w:color="auto"/>
            </w:tcBorders>
            <w:shd w:val="clear" w:color="auto" w:fill="7030A0"/>
            <w:vAlign w:val="center"/>
          </w:tcPr>
          <w:p w:rsidR="00DF7EE2" w:rsidRPr="00DF7EE2" w:rsidRDefault="00DF7EE2" w:rsidP="0000165A">
            <w:pPr>
              <w:jc w:val="center"/>
              <w:rPr>
                <w:rFonts w:ascii="Arial Narrow" w:eastAsia="Times New Roman" w:hAnsi="Arial Narrow" w:cs="Arial"/>
                <w:b/>
                <w:bCs/>
                <w:color w:val="FFFFFF" w:themeColor="background1"/>
                <w:sz w:val="18"/>
                <w:szCs w:val="18"/>
              </w:rPr>
            </w:pPr>
            <w:r w:rsidRPr="00DF7EE2">
              <w:rPr>
                <w:rFonts w:ascii="Arial Narrow" w:eastAsia="Times New Roman" w:hAnsi="Arial Narrow" w:cs="Arial"/>
                <w:b/>
                <w:bCs/>
                <w:color w:val="FFFFFF" w:themeColor="background1"/>
                <w:sz w:val="18"/>
                <w:szCs w:val="18"/>
              </w:rPr>
              <w:t>2.00</w:t>
            </w:r>
          </w:p>
        </w:tc>
        <w:tc>
          <w:tcPr>
            <w:tcW w:w="884" w:type="dxa"/>
            <w:tcBorders>
              <w:top w:val="single" w:sz="12" w:space="0" w:color="auto"/>
              <w:bottom w:val="single" w:sz="12" w:space="0" w:color="auto"/>
            </w:tcBorders>
            <w:shd w:val="clear" w:color="auto" w:fill="7030A0"/>
            <w:vAlign w:val="center"/>
          </w:tcPr>
          <w:p w:rsidR="00DF7EE2" w:rsidRPr="00DF7EE2" w:rsidRDefault="00DF7EE2" w:rsidP="0000165A">
            <w:pPr>
              <w:jc w:val="center"/>
              <w:rPr>
                <w:rFonts w:ascii="Arial Narrow" w:eastAsia="Times New Roman" w:hAnsi="Arial Narrow" w:cs="Arial"/>
                <w:b/>
                <w:bCs/>
                <w:color w:val="FFFFFF" w:themeColor="background1"/>
                <w:sz w:val="18"/>
                <w:szCs w:val="18"/>
              </w:rPr>
            </w:pPr>
            <w:r w:rsidRPr="00DF7EE2">
              <w:rPr>
                <w:rFonts w:ascii="Arial Narrow" w:eastAsia="Times New Roman" w:hAnsi="Arial Narrow" w:cs="Arial"/>
                <w:b/>
                <w:bCs/>
                <w:color w:val="FFFFFF" w:themeColor="background1"/>
                <w:sz w:val="18"/>
                <w:szCs w:val="18"/>
              </w:rPr>
              <w:t>1.00</w:t>
            </w:r>
          </w:p>
        </w:tc>
        <w:tc>
          <w:tcPr>
            <w:tcW w:w="884" w:type="dxa"/>
            <w:tcBorders>
              <w:top w:val="single" w:sz="12" w:space="0" w:color="auto"/>
              <w:bottom w:val="single" w:sz="12" w:space="0" w:color="auto"/>
            </w:tcBorders>
            <w:shd w:val="clear" w:color="auto" w:fill="7030A0"/>
            <w:vAlign w:val="center"/>
          </w:tcPr>
          <w:p w:rsidR="00DF7EE2" w:rsidRPr="00DF7EE2" w:rsidRDefault="00DF7EE2" w:rsidP="0000165A">
            <w:pPr>
              <w:jc w:val="center"/>
              <w:rPr>
                <w:rFonts w:ascii="Arial Narrow" w:eastAsia="Times New Roman" w:hAnsi="Arial Narrow" w:cs="Arial"/>
                <w:b/>
                <w:bCs/>
                <w:color w:val="FFFFFF" w:themeColor="background1"/>
                <w:sz w:val="18"/>
                <w:szCs w:val="18"/>
              </w:rPr>
            </w:pPr>
            <w:r w:rsidRPr="00DF7EE2">
              <w:rPr>
                <w:rFonts w:ascii="Arial Narrow" w:eastAsia="Times New Roman" w:hAnsi="Arial Narrow" w:cs="Arial"/>
                <w:b/>
                <w:bCs/>
                <w:color w:val="FFFFFF" w:themeColor="background1"/>
                <w:sz w:val="18"/>
                <w:szCs w:val="18"/>
              </w:rPr>
              <w:t>0.50</w:t>
            </w:r>
          </w:p>
        </w:tc>
        <w:tc>
          <w:tcPr>
            <w:tcW w:w="1006" w:type="dxa"/>
            <w:tcBorders>
              <w:top w:val="single" w:sz="12" w:space="0" w:color="auto"/>
              <w:bottom w:val="single" w:sz="12" w:space="0" w:color="auto"/>
            </w:tcBorders>
            <w:shd w:val="clear" w:color="auto" w:fill="7030A0"/>
          </w:tcPr>
          <w:p w:rsidR="00DF7EE2" w:rsidRPr="00DF7EE2" w:rsidRDefault="00DF7EE2" w:rsidP="0000165A">
            <w:pPr>
              <w:jc w:val="center"/>
              <w:rPr>
                <w:rFonts w:ascii="Arial Narrow" w:eastAsia="Times New Roman" w:hAnsi="Arial Narrow" w:cs="Arial"/>
                <w:b/>
                <w:bCs/>
                <w:color w:val="FFFFFF" w:themeColor="background1"/>
                <w:sz w:val="18"/>
                <w:szCs w:val="18"/>
              </w:rPr>
            </w:pPr>
          </w:p>
          <w:p w:rsidR="00DF7EE2" w:rsidRPr="00DF7EE2" w:rsidRDefault="00DF7EE2" w:rsidP="0000165A">
            <w:pPr>
              <w:jc w:val="center"/>
              <w:rPr>
                <w:rFonts w:ascii="Arial Narrow" w:eastAsia="Times New Roman" w:hAnsi="Arial Narrow" w:cs="Arial"/>
                <w:b/>
                <w:bCs/>
                <w:color w:val="FFFFFF" w:themeColor="background1"/>
                <w:sz w:val="18"/>
                <w:szCs w:val="18"/>
              </w:rPr>
            </w:pPr>
            <w:r w:rsidRPr="00DF7EE2">
              <w:rPr>
                <w:rFonts w:ascii="Arial Narrow" w:eastAsia="Times New Roman" w:hAnsi="Arial Narrow" w:cs="Arial"/>
                <w:b/>
                <w:bCs/>
                <w:color w:val="FFFFFF" w:themeColor="background1"/>
                <w:sz w:val="18"/>
                <w:szCs w:val="18"/>
              </w:rPr>
              <w:t>TOTAL DEL DIA</w:t>
            </w:r>
          </w:p>
        </w:tc>
        <w:tc>
          <w:tcPr>
            <w:tcW w:w="1057" w:type="dxa"/>
            <w:tcBorders>
              <w:top w:val="single" w:sz="12" w:space="0" w:color="auto"/>
              <w:bottom w:val="single" w:sz="12" w:space="0" w:color="auto"/>
              <w:right w:val="single" w:sz="12" w:space="0" w:color="auto"/>
            </w:tcBorders>
            <w:shd w:val="clear" w:color="auto" w:fill="7030A0"/>
            <w:vAlign w:val="center"/>
          </w:tcPr>
          <w:p w:rsidR="00DF7EE2" w:rsidRPr="00DF7EE2" w:rsidRDefault="00DF7EE2" w:rsidP="0000165A">
            <w:pPr>
              <w:jc w:val="center"/>
              <w:rPr>
                <w:rFonts w:ascii="Arial Narrow" w:eastAsia="Times New Roman" w:hAnsi="Arial Narrow" w:cs="Arial"/>
                <w:b/>
                <w:bCs/>
                <w:color w:val="FFFFFF" w:themeColor="background1"/>
                <w:sz w:val="18"/>
                <w:szCs w:val="18"/>
              </w:rPr>
            </w:pPr>
            <w:r w:rsidRPr="00DF7EE2">
              <w:rPr>
                <w:rFonts w:ascii="Arial Narrow" w:eastAsia="Times New Roman" w:hAnsi="Arial Narrow" w:cs="Arial"/>
                <w:b/>
                <w:bCs/>
                <w:color w:val="FFFFFF" w:themeColor="background1"/>
                <w:sz w:val="18"/>
                <w:szCs w:val="18"/>
              </w:rPr>
              <w:t>TOTAL DE LA SEMANA</w:t>
            </w:r>
          </w:p>
        </w:tc>
      </w:tr>
      <w:tr w:rsidR="00DF7EE2" w:rsidRPr="00DF7EE2" w:rsidTr="000016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40"/>
          <w:jc w:val="center"/>
        </w:trPr>
        <w:tc>
          <w:tcPr>
            <w:tcW w:w="845" w:type="dxa"/>
            <w:vMerge w:val="restart"/>
            <w:tcBorders>
              <w:top w:val="single" w:sz="12" w:space="0" w:color="auto"/>
              <w:left w:val="single" w:sz="12" w:space="0" w:color="auto"/>
              <w:right w:val="single" w:sz="12" w:space="0" w:color="auto"/>
            </w:tcBorders>
            <w:shd w:val="clear" w:color="auto" w:fill="7030A0"/>
            <w:textDirection w:val="btLr"/>
            <w:vAlign w:val="center"/>
          </w:tcPr>
          <w:p w:rsidR="00DF7EE2" w:rsidRPr="00DF7EE2" w:rsidRDefault="00DF7EE2" w:rsidP="0000165A">
            <w:pPr>
              <w:ind w:left="113" w:right="113"/>
              <w:jc w:val="center"/>
              <w:rPr>
                <w:rFonts w:asciiTheme="minorHAnsi" w:eastAsia="Times New Roman" w:hAnsiTheme="minorHAnsi" w:cs="Arial"/>
                <w:b/>
                <w:bCs/>
                <w:color w:val="F2F2F2" w:themeColor="background1" w:themeShade="F2"/>
                <w:sz w:val="18"/>
                <w:szCs w:val="18"/>
              </w:rPr>
            </w:pPr>
            <w:r w:rsidRPr="00DF7EE2">
              <w:rPr>
                <w:rFonts w:asciiTheme="minorHAnsi" w:eastAsia="Times New Roman" w:hAnsiTheme="minorHAnsi" w:cs="Arial"/>
                <w:b/>
                <w:bCs/>
                <w:color w:val="F2F2F2" w:themeColor="background1" w:themeShade="F2"/>
                <w:sz w:val="18"/>
                <w:szCs w:val="18"/>
              </w:rPr>
              <w:t>PARTIDA 1</w:t>
            </w:r>
          </w:p>
          <w:p w:rsidR="00DF7EE2" w:rsidRPr="00DF7EE2" w:rsidRDefault="00DF7EE2" w:rsidP="0000165A">
            <w:pPr>
              <w:ind w:left="113" w:right="113"/>
              <w:jc w:val="center"/>
              <w:rPr>
                <w:rFonts w:ascii="Arial Narrow" w:hAnsi="Arial Narrow" w:cs="Arial"/>
                <w:b/>
                <w:sz w:val="18"/>
                <w:szCs w:val="18"/>
              </w:rPr>
            </w:pPr>
            <w:r w:rsidRPr="00DF7EE2">
              <w:rPr>
                <w:rFonts w:asciiTheme="minorHAnsi" w:eastAsia="Times New Roman" w:hAnsiTheme="minorHAnsi" w:cs="Arial"/>
                <w:b/>
                <w:bCs/>
                <w:color w:val="F2F2F2" w:themeColor="background1" w:themeShade="F2"/>
                <w:sz w:val="18"/>
                <w:szCs w:val="18"/>
              </w:rPr>
              <w:t>ZONA CENTRO</w:t>
            </w:r>
          </w:p>
        </w:tc>
        <w:tc>
          <w:tcPr>
            <w:tcW w:w="1745" w:type="dxa"/>
            <w:tcBorders>
              <w:top w:val="single" w:sz="12" w:space="0" w:color="auto"/>
              <w:left w:val="single" w:sz="12"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sz w:val="18"/>
                <w:szCs w:val="18"/>
              </w:rPr>
              <w:t>RECAUDADORA</w:t>
            </w:r>
          </w:p>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b w:val="0"/>
                <w:sz w:val="18"/>
                <w:szCs w:val="18"/>
              </w:rPr>
              <w:t>Oficinas Centrales</w:t>
            </w:r>
          </w:p>
        </w:tc>
        <w:tc>
          <w:tcPr>
            <w:tcW w:w="965" w:type="dxa"/>
            <w:tcBorders>
              <w:top w:val="single" w:sz="12"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bCs/>
                <w:sz w:val="18"/>
                <w:szCs w:val="18"/>
              </w:rPr>
            </w:pPr>
            <w:r w:rsidRPr="00DF7EE2">
              <w:rPr>
                <w:rFonts w:ascii="Arial Narrow" w:eastAsia="Times New Roman" w:hAnsi="Arial Narrow" w:cs="Arial"/>
                <w:bCs/>
                <w:sz w:val="18"/>
                <w:szCs w:val="18"/>
              </w:rPr>
              <w:t>$5,050.00</w:t>
            </w:r>
          </w:p>
        </w:tc>
        <w:tc>
          <w:tcPr>
            <w:tcW w:w="980" w:type="dxa"/>
            <w:tcBorders>
              <w:top w:val="single" w:sz="12"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bCs/>
                <w:sz w:val="18"/>
                <w:szCs w:val="18"/>
              </w:rPr>
            </w:pPr>
            <w:r w:rsidRPr="00DF7EE2">
              <w:rPr>
                <w:rFonts w:ascii="Arial Narrow" w:eastAsia="Times New Roman" w:hAnsi="Arial Narrow" w:cs="Arial"/>
                <w:bCs/>
                <w:sz w:val="18"/>
                <w:szCs w:val="18"/>
              </w:rPr>
              <w:t>$1,500.00</w:t>
            </w:r>
          </w:p>
        </w:tc>
        <w:tc>
          <w:tcPr>
            <w:tcW w:w="884" w:type="dxa"/>
            <w:tcBorders>
              <w:top w:val="single" w:sz="12"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bCs/>
                <w:sz w:val="18"/>
                <w:szCs w:val="18"/>
              </w:rPr>
            </w:pPr>
            <w:r w:rsidRPr="00DF7EE2">
              <w:rPr>
                <w:rFonts w:ascii="Arial Narrow" w:eastAsia="Times New Roman" w:hAnsi="Arial Narrow" w:cs="Arial"/>
                <w:bCs/>
                <w:sz w:val="18"/>
                <w:szCs w:val="18"/>
              </w:rPr>
              <w:t>$600.00</w:t>
            </w:r>
          </w:p>
        </w:tc>
        <w:tc>
          <w:tcPr>
            <w:tcW w:w="884" w:type="dxa"/>
            <w:tcBorders>
              <w:top w:val="single" w:sz="12"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bCs/>
                <w:sz w:val="18"/>
                <w:szCs w:val="18"/>
              </w:rPr>
            </w:pPr>
            <w:r w:rsidRPr="00DF7EE2">
              <w:rPr>
                <w:rFonts w:ascii="Arial Narrow" w:eastAsia="Times New Roman" w:hAnsi="Arial Narrow" w:cs="Arial"/>
                <w:bCs/>
                <w:sz w:val="18"/>
                <w:szCs w:val="18"/>
              </w:rPr>
              <w:t>$350.00</w:t>
            </w:r>
          </w:p>
        </w:tc>
        <w:tc>
          <w:tcPr>
            <w:tcW w:w="884" w:type="dxa"/>
            <w:tcBorders>
              <w:top w:val="single" w:sz="12"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bCs/>
                <w:sz w:val="18"/>
                <w:szCs w:val="18"/>
              </w:rPr>
            </w:pPr>
            <w:r w:rsidRPr="00DF7EE2">
              <w:rPr>
                <w:rFonts w:ascii="Arial Narrow" w:eastAsia="Times New Roman" w:hAnsi="Arial Narrow" w:cs="Arial"/>
                <w:bCs/>
                <w:sz w:val="18"/>
                <w:szCs w:val="18"/>
              </w:rPr>
              <w:t>$200.00</w:t>
            </w:r>
          </w:p>
        </w:tc>
        <w:tc>
          <w:tcPr>
            <w:tcW w:w="1006" w:type="dxa"/>
            <w:tcBorders>
              <w:top w:val="single" w:sz="12" w:space="0" w:color="auto"/>
              <w:left w:val="single" w:sz="4" w:space="0" w:color="auto"/>
              <w:bottom w:val="single" w:sz="4" w:space="0" w:color="auto"/>
              <w:right w:val="single" w:sz="4" w:space="0" w:color="auto"/>
            </w:tcBorders>
            <w:vAlign w:val="center"/>
          </w:tcPr>
          <w:p w:rsidR="00DF7EE2" w:rsidRPr="00DF7EE2" w:rsidRDefault="00DF7EE2" w:rsidP="0000165A">
            <w:pPr>
              <w:jc w:val="right"/>
              <w:rPr>
                <w:rFonts w:ascii="Arial Narrow" w:eastAsia="Times New Roman" w:hAnsi="Arial Narrow" w:cs="Arial"/>
                <w:b/>
                <w:bCs/>
                <w:sz w:val="18"/>
                <w:szCs w:val="18"/>
              </w:rPr>
            </w:pPr>
            <w:r w:rsidRPr="00DF7EE2">
              <w:rPr>
                <w:rFonts w:ascii="Arial Narrow" w:eastAsia="Times New Roman" w:hAnsi="Arial Narrow" w:cs="Arial"/>
                <w:b/>
                <w:bCs/>
                <w:sz w:val="18"/>
                <w:szCs w:val="18"/>
              </w:rPr>
              <w:t>$7,700.00</w:t>
            </w:r>
          </w:p>
        </w:tc>
        <w:tc>
          <w:tcPr>
            <w:tcW w:w="1057" w:type="dxa"/>
            <w:tcBorders>
              <w:top w:val="single" w:sz="12" w:space="0" w:color="auto"/>
              <w:left w:val="single" w:sz="4" w:space="0" w:color="auto"/>
              <w:bottom w:val="single" w:sz="4" w:space="0" w:color="auto"/>
              <w:right w:val="single" w:sz="12" w:space="0" w:color="auto"/>
            </w:tcBorders>
            <w:shd w:val="clear" w:color="auto" w:fill="auto"/>
            <w:vAlign w:val="center"/>
          </w:tcPr>
          <w:p w:rsidR="00DF7EE2" w:rsidRPr="00DF7EE2" w:rsidRDefault="00DF7EE2" w:rsidP="0000165A">
            <w:pPr>
              <w:jc w:val="right"/>
              <w:rPr>
                <w:rFonts w:ascii="Arial Narrow" w:hAnsi="Arial Narrow" w:cs="Arial"/>
                <w:b/>
                <w:sz w:val="18"/>
                <w:szCs w:val="18"/>
              </w:rPr>
            </w:pPr>
            <w:r w:rsidRPr="00DF7EE2">
              <w:rPr>
                <w:rFonts w:ascii="Arial Narrow" w:hAnsi="Arial Narrow" w:cs="Arial"/>
                <w:b/>
                <w:sz w:val="18"/>
                <w:szCs w:val="18"/>
              </w:rPr>
              <w:t>$38,500.00</w:t>
            </w:r>
          </w:p>
        </w:tc>
      </w:tr>
      <w:tr w:rsidR="00DF7EE2" w:rsidRPr="00DF7EE2" w:rsidTr="000016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350"/>
          <w:jc w:val="center"/>
        </w:trPr>
        <w:tc>
          <w:tcPr>
            <w:tcW w:w="845" w:type="dxa"/>
            <w:vMerge/>
            <w:tcBorders>
              <w:left w:val="single" w:sz="12" w:space="0" w:color="auto"/>
              <w:right w:val="single" w:sz="12" w:space="0" w:color="auto"/>
            </w:tcBorders>
            <w:shd w:val="clear" w:color="auto" w:fill="7030A0"/>
          </w:tcPr>
          <w:p w:rsidR="00DF7EE2" w:rsidRPr="00DF7EE2" w:rsidRDefault="00DF7EE2" w:rsidP="0000165A">
            <w:pPr>
              <w:rPr>
                <w:rFonts w:ascii="Arial Narrow" w:hAnsi="Arial Narrow" w:cs="Arial"/>
                <w:b/>
                <w:sz w:val="18"/>
                <w:szCs w:val="18"/>
              </w:rPr>
            </w:pPr>
          </w:p>
        </w:tc>
        <w:tc>
          <w:tcPr>
            <w:tcW w:w="1745" w:type="dxa"/>
            <w:tcBorders>
              <w:top w:val="single" w:sz="4" w:space="0" w:color="auto"/>
              <w:left w:val="single" w:sz="12"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sz w:val="18"/>
                <w:szCs w:val="18"/>
              </w:rPr>
              <w:t xml:space="preserve">RECAUDADORA </w:t>
            </w:r>
          </w:p>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b w:val="0"/>
                <w:sz w:val="18"/>
                <w:szCs w:val="18"/>
              </w:rPr>
              <w:t>Carrusel</w:t>
            </w:r>
          </w:p>
        </w:tc>
        <w:tc>
          <w:tcPr>
            <w:tcW w:w="965"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bCs/>
                <w:sz w:val="18"/>
                <w:szCs w:val="18"/>
              </w:rPr>
            </w:pPr>
            <w:r w:rsidRPr="00DF7EE2">
              <w:rPr>
                <w:rFonts w:ascii="Arial Narrow" w:eastAsia="Times New Roman" w:hAnsi="Arial Narrow" w:cs="Arial"/>
                <w:bCs/>
                <w:sz w:val="18"/>
                <w:szCs w:val="18"/>
              </w:rPr>
              <w:t>$4,000.00</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bCs/>
                <w:sz w:val="18"/>
                <w:szCs w:val="18"/>
              </w:rPr>
            </w:pPr>
            <w:r w:rsidRPr="00DF7EE2">
              <w:rPr>
                <w:rFonts w:ascii="Arial Narrow" w:eastAsia="Times New Roman" w:hAnsi="Arial Narrow" w:cs="Arial"/>
                <w:bCs/>
                <w:sz w:val="18"/>
                <w:szCs w:val="18"/>
              </w:rPr>
              <w:t>$1,500.00</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bCs/>
                <w:sz w:val="18"/>
                <w:szCs w:val="18"/>
              </w:rPr>
            </w:pPr>
            <w:r w:rsidRPr="00DF7EE2">
              <w:rPr>
                <w:rFonts w:ascii="Arial Narrow" w:eastAsia="Times New Roman" w:hAnsi="Arial Narrow" w:cs="Arial"/>
                <w:bCs/>
                <w:sz w:val="18"/>
                <w:szCs w:val="18"/>
              </w:rPr>
              <w:t>$500.00</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bCs/>
                <w:sz w:val="18"/>
                <w:szCs w:val="18"/>
              </w:rPr>
            </w:pPr>
            <w:r w:rsidRPr="00DF7EE2">
              <w:rPr>
                <w:rFonts w:ascii="Arial Narrow" w:eastAsia="Times New Roman" w:hAnsi="Arial Narrow" w:cs="Arial"/>
                <w:bCs/>
                <w:sz w:val="18"/>
                <w:szCs w:val="18"/>
              </w:rPr>
              <w:t>$300.00</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bCs/>
                <w:sz w:val="18"/>
                <w:szCs w:val="18"/>
              </w:rPr>
            </w:pPr>
            <w:r w:rsidRPr="00DF7EE2">
              <w:rPr>
                <w:rFonts w:ascii="Arial Narrow" w:eastAsia="Times New Roman" w:hAnsi="Arial Narrow" w:cs="Arial"/>
                <w:bCs/>
                <w:sz w:val="18"/>
                <w:szCs w:val="18"/>
              </w:rPr>
              <w:t>$200.00</w:t>
            </w:r>
          </w:p>
        </w:tc>
        <w:tc>
          <w:tcPr>
            <w:tcW w:w="1006" w:type="dxa"/>
            <w:tcBorders>
              <w:top w:val="single" w:sz="4" w:space="0" w:color="auto"/>
              <w:left w:val="single" w:sz="4" w:space="0" w:color="auto"/>
              <w:bottom w:val="single" w:sz="4" w:space="0" w:color="auto"/>
              <w:right w:val="single" w:sz="4" w:space="0" w:color="auto"/>
            </w:tcBorders>
            <w:vAlign w:val="center"/>
          </w:tcPr>
          <w:p w:rsidR="00DF7EE2" w:rsidRPr="00DF7EE2" w:rsidRDefault="00DF7EE2" w:rsidP="0000165A">
            <w:pPr>
              <w:jc w:val="right"/>
              <w:rPr>
                <w:rFonts w:ascii="Arial Narrow" w:eastAsia="Times New Roman" w:hAnsi="Arial Narrow" w:cs="Arial"/>
                <w:b/>
                <w:bCs/>
                <w:sz w:val="18"/>
                <w:szCs w:val="18"/>
              </w:rPr>
            </w:pPr>
            <w:r w:rsidRPr="00DF7EE2">
              <w:rPr>
                <w:rFonts w:ascii="Arial Narrow" w:eastAsia="Times New Roman" w:hAnsi="Arial Narrow" w:cs="Arial"/>
                <w:b/>
                <w:bCs/>
                <w:sz w:val="18"/>
                <w:szCs w:val="18"/>
              </w:rPr>
              <w:t>$6,500.00</w:t>
            </w:r>
          </w:p>
        </w:tc>
        <w:tc>
          <w:tcPr>
            <w:tcW w:w="1057" w:type="dxa"/>
            <w:tcBorders>
              <w:top w:val="single" w:sz="4" w:space="0" w:color="auto"/>
              <w:left w:val="single" w:sz="4" w:space="0" w:color="auto"/>
              <w:bottom w:val="single" w:sz="4" w:space="0" w:color="auto"/>
              <w:right w:val="single" w:sz="12" w:space="0" w:color="auto"/>
            </w:tcBorders>
            <w:shd w:val="clear" w:color="auto" w:fill="auto"/>
            <w:vAlign w:val="center"/>
          </w:tcPr>
          <w:p w:rsidR="00DF7EE2" w:rsidRPr="00DF7EE2" w:rsidRDefault="00DF7EE2" w:rsidP="0000165A">
            <w:pPr>
              <w:jc w:val="right"/>
              <w:rPr>
                <w:rFonts w:ascii="Arial Narrow" w:hAnsi="Arial Narrow" w:cs="Arial"/>
                <w:b/>
                <w:sz w:val="18"/>
                <w:szCs w:val="18"/>
              </w:rPr>
            </w:pPr>
            <w:r w:rsidRPr="00DF7EE2">
              <w:rPr>
                <w:rFonts w:ascii="Arial Narrow" w:hAnsi="Arial Narrow" w:cs="Arial"/>
                <w:b/>
                <w:sz w:val="18"/>
                <w:szCs w:val="18"/>
              </w:rPr>
              <w:t>$32,500.00</w:t>
            </w:r>
          </w:p>
        </w:tc>
      </w:tr>
      <w:tr w:rsidR="00DF7EE2" w:rsidRPr="00DF7EE2" w:rsidTr="000016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359"/>
          <w:jc w:val="center"/>
        </w:trPr>
        <w:tc>
          <w:tcPr>
            <w:tcW w:w="845" w:type="dxa"/>
            <w:vMerge/>
            <w:tcBorders>
              <w:left w:val="single" w:sz="12" w:space="0" w:color="auto"/>
              <w:bottom w:val="single" w:sz="12" w:space="0" w:color="auto"/>
              <w:right w:val="single" w:sz="12" w:space="0" w:color="auto"/>
            </w:tcBorders>
            <w:shd w:val="clear" w:color="auto" w:fill="7030A0"/>
          </w:tcPr>
          <w:p w:rsidR="00DF7EE2" w:rsidRPr="00DF7EE2" w:rsidRDefault="00DF7EE2" w:rsidP="0000165A">
            <w:pPr>
              <w:rPr>
                <w:rFonts w:ascii="Arial Narrow" w:hAnsi="Arial Narrow" w:cs="Arial"/>
                <w:b/>
                <w:sz w:val="18"/>
                <w:szCs w:val="18"/>
              </w:rPr>
            </w:pPr>
          </w:p>
        </w:tc>
        <w:tc>
          <w:tcPr>
            <w:tcW w:w="1745" w:type="dxa"/>
            <w:tcBorders>
              <w:top w:val="single" w:sz="4" w:space="0" w:color="auto"/>
              <w:left w:val="single" w:sz="12" w:space="0" w:color="auto"/>
              <w:bottom w:val="single" w:sz="12"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sz w:val="18"/>
                <w:szCs w:val="18"/>
              </w:rPr>
              <w:t xml:space="preserve">RECAUDADORA </w:t>
            </w:r>
          </w:p>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b w:val="0"/>
                <w:sz w:val="18"/>
                <w:szCs w:val="18"/>
              </w:rPr>
              <w:t>Móvil “</w:t>
            </w:r>
            <w:proofErr w:type="spellStart"/>
            <w:r w:rsidRPr="00DF7EE2">
              <w:rPr>
                <w:rFonts w:ascii="Arial Narrow" w:hAnsi="Arial Narrow" w:cs="Arial"/>
                <w:b w:val="0"/>
                <w:sz w:val="18"/>
                <w:szCs w:val="18"/>
              </w:rPr>
              <w:t>O”Sánchez</w:t>
            </w:r>
            <w:proofErr w:type="spellEnd"/>
            <w:r w:rsidRPr="00DF7EE2">
              <w:rPr>
                <w:rFonts w:ascii="Arial Narrow" w:hAnsi="Arial Narrow" w:cs="Arial"/>
                <w:b w:val="0"/>
                <w:sz w:val="18"/>
                <w:szCs w:val="18"/>
              </w:rPr>
              <w:t xml:space="preserve"> Taboada</w:t>
            </w:r>
          </w:p>
        </w:tc>
        <w:tc>
          <w:tcPr>
            <w:tcW w:w="965" w:type="dxa"/>
            <w:tcBorders>
              <w:top w:val="single" w:sz="4" w:space="0" w:color="auto"/>
              <w:left w:val="single" w:sz="4" w:space="0" w:color="auto"/>
              <w:bottom w:val="single" w:sz="12"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$700.00</w:t>
            </w:r>
          </w:p>
        </w:tc>
        <w:tc>
          <w:tcPr>
            <w:tcW w:w="980" w:type="dxa"/>
            <w:tcBorders>
              <w:top w:val="single" w:sz="4" w:space="0" w:color="auto"/>
              <w:left w:val="single" w:sz="4" w:space="0" w:color="auto"/>
              <w:bottom w:val="single" w:sz="12"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$400.00</w:t>
            </w:r>
          </w:p>
        </w:tc>
        <w:tc>
          <w:tcPr>
            <w:tcW w:w="884" w:type="dxa"/>
            <w:tcBorders>
              <w:top w:val="single" w:sz="4" w:space="0" w:color="auto"/>
              <w:left w:val="single" w:sz="4" w:space="0" w:color="auto"/>
              <w:bottom w:val="single" w:sz="12"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$200.00</w:t>
            </w:r>
          </w:p>
        </w:tc>
        <w:tc>
          <w:tcPr>
            <w:tcW w:w="884" w:type="dxa"/>
            <w:tcBorders>
              <w:top w:val="single" w:sz="4" w:space="0" w:color="auto"/>
              <w:left w:val="single" w:sz="4" w:space="0" w:color="auto"/>
              <w:bottom w:val="single" w:sz="12"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$150.00</w:t>
            </w:r>
          </w:p>
        </w:tc>
        <w:tc>
          <w:tcPr>
            <w:tcW w:w="884" w:type="dxa"/>
            <w:tcBorders>
              <w:top w:val="single" w:sz="4" w:space="0" w:color="auto"/>
              <w:left w:val="single" w:sz="4" w:space="0" w:color="auto"/>
              <w:bottom w:val="single" w:sz="12"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$50.00</w:t>
            </w:r>
          </w:p>
        </w:tc>
        <w:tc>
          <w:tcPr>
            <w:tcW w:w="1006" w:type="dxa"/>
            <w:tcBorders>
              <w:top w:val="single" w:sz="4" w:space="0" w:color="auto"/>
              <w:left w:val="single" w:sz="4" w:space="0" w:color="auto"/>
              <w:bottom w:val="single" w:sz="12" w:space="0" w:color="auto"/>
              <w:right w:val="single" w:sz="4" w:space="0" w:color="auto"/>
            </w:tcBorders>
            <w:vAlign w:val="center"/>
          </w:tcPr>
          <w:p w:rsidR="00DF7EE2" w:rsidRPr="00DF7EE2" w:rsidRDefault="00DF7EE2" w:rsidP="0000165A">
            <w:pPr>
              <w:jc w:val="right"/>
              <w:rPr>
                <w:rFonts w:ascii="Arial Narrow" w:eastAsia="Times New Roman" w:hAnsi="Arial Narrow" w:cs="Arial"/>
                <w:b/>
                <w:sz w:val="18"/>
                <w:szCs w:val="18"/>
              </w:rPr>
            </w:pPr>
            <w:r w:rsidRPr="00DF7EE2">
              <w:rPr>
                <w:rFonts w:ascii="Arial Narrow" w:eastAsia="Times New Roman" w:hAnsi="Arial Narrow" w:cs="Arial"/>
                <w:b/>
                <w:sz w:val="18"/>
                <w:szCs w:val="18"/>
              </w:rPr>
              <w:t>$1,500.00</w:t>
            </w:r>
          </w:p>
        </w:tc>
        <w:tc>
          <w:tcPr>
            <w:tcW w:w="1057" w:type="dxa"/>
            <w:tcBorders>
              <w:top w:val="single" w:sz="4" w:space="0" w:color="auto"/>
              <w:left w:val="single" w:sz="4" w:space="0" w:color="auto"/>
              <w:bottom w:val="single" w:sz="12" w:space="0" w:color="auto"/>
              <w:right w:val="single" w:sz="12" w:space="0" w:color="auto"/>
            </w:tcBorders>
            <w:shd w:val="clear" w:color="auto" w:fill="auto"/>
            <w:vAlign w:val="center"/>
          </w:tcPr>
          <w:p w:rsidR="00DF7EE2" w:rsidRPr="00DF7EE2" w:rsidRDefault="00DF7EE2" w:rsidP="0000165A">
            <w:pPr>
              <w:jc w:val="right"/>
              <w:rPr>
                <w:rFonts w:ascii="Arial Narrow" w:hAnsi="Arial Narrow" w:cs="Arial"/>
                <w:b/>
                <w:sz w:val="18"/>
                <w:szCs w:val="18"/>
              </w:rPr>
            </w:pPr>
            <w:r w:rsidRPr="00DF7EE2">
              <w:rPr>
                <w:rFonts w:ascii="Arial Narrow" w:hAnsi="Arial Narrow" w:cs="Arial"/>
                <w:b/>
                <w:sz w:val="18"/>
                <w:szCs w:val="18"/>
              </w:rPr>
              <w:t>$7,500.00</w:t>
            </w:r>
          </w:p>
        </w:tc>
      </w:tr>
      <w:tr w:rsidR="00DF7EE2" w:rsidRPr="00DF7EE2" w:rsidTr="000016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49"/>
          <w:jc w:val="center"/>
        </w:trPr>
        <w:tc>
          <w:tcPr>
            <w:tcW w:w="845" w:type="dxa"/>
            <w:vMerge w:val="restart"/>
            <w:tcBorders>
              <w:top w:val="single" w:sz="12" w:space="0" w:color="auto"/>
              <w:left w:val="single" w:sz="12" w:space="0" w:color="auto"/>
              <w:right w:val="single" w:sz="12" w:space="0" w:color="auto"/>
            </w:tcBorders>
            <w:shd w:val="clear" w:color="auto" w:fill="7030A0"/>
            <w:textDirection w:val="btLr"/>
            <w:vAlign w:val="center"/>
          </w:tcPr>
          <w:p w:rsidR="00DF7EE2" w:rsidRPr="00DF7EE2" w:rsidRDefault="00DF7EE2" w:rsidP="0000165A">
            <w:pPr>
              <w:ind w:left="113" w:right="113"/>
              <w:jc w:val="center"/>
              <w:rPr>
                <w:rFonts w:ascii="Arial Narrow" w:eastAsia="Times New Roman" w:hAnsi="Arial Narrow" w:cs="Arial"/>
                <w:b/>
                <w:bCs/>
                <w:color w:val="F2F2F2" w:themeColor="background1" w:themeShade="F2"/>
                <w:sz w:val="18"/>
                <w:szCs w:val="18"/>
              </w:rPr>
            </w:pPr>
            <w:r w:rsidRPr="00DF7EE2">
              <w:rPr>
                <w:rFonts w:ascii="Arial Narrow" w:eastAsia="Times New Roman" w:hAnsi="Arial Narrow" w:cs="Arial"/>
                <w:b/>
                <w:bCs/>
                <w:color w:val="F2F2F2" w:themeColor="background1" w:themeShade="F2"/>
                <w:sz w:val="18"/>
                <w:szCs w:val="18"/>
              </w:rPr>
              <w:t>PARTIDA 2</w:t>
            </w:r>
          </w:p>
          <w:p w:rsidR="00DF7EE2" w:rsidRPr="00DF7EE2" w:rsidRDefault="00DF7EE2" w:rsidP="0000165A">
            <w:pPr>
              <w:ind w:left="113" w:right="113"/>
              <w:jc w:val="center"/>
              <w:rPr>
                <w:rFonts w:ascii="Arial Narrow" w:eastAsia="Times New Roman" w:hAnsi="Arial Narrow" w:cs="Arial"/>
                <w:b/>
                <w:bCs/>
                <w:color w:val="F2F2F2" w:themeColor="background1" w:themeShade="F2"/>
                <w:sz w:val="18"/>
                <w:szCs w:val="18"/>
              </w:rPr>
            </w:pPr>
            <w:r w:rsidRPr="00DF7EE2">
              <w:rPr>
                <w:rFonts w:ascii="Arial Narrow" w:eastAsia="Times New Roman" w:hAnsi="Arial Narrow" w:cs="Arial"/>
                <w:b/>
                <w:bCs/>
                <w:color w:val="F2F2F2" w:themeColor="background1" w:themeShade="F2"/>
                <w:sz w:val="18"/>
                <w:szCs w:val="18"/>
              </w:rPr>
              <w:t>ZONA OESTE</w:t>
            </w:r>
          </w:p>
        </w:tc>
        <w:tc>
          <w:tcPr>
            <w:tcW w:w="1745" w:type="dxa"/>
            <w:tcBorders>
              <w:top w:val="single" w:sz="12" w:space="0" w:color="auto"/>
              <w:left w:val="single" w:sz="12"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sz w:val="18"/>
                <w:szCs w:val="18"/>
              </w:rPr>
              <w:t xml:space="preserve">RECAUDADORA </w:t>
            </w:r>
          </w:p>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b w:val="0"/>
                <w:sz w:val="18"/>
                <w:szCs w:val="18"/>
              </w:rPr>
              <w:t>Playas de Tijuana</w:t>
            </w:r>
          </w:p>
        </w:tc>
        <w:tc>
          <w:tcPr>
            <w:tcW w:w="965" w:type="dxa"/>
            <w:tcBorders>
              <w:top w:val="single" w:sz="12"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$4,000.00</w:t>
            </w:r>
          </w:p>
        </w:tc>
        <w:tc>
          <w:tcPr>
            <w:tcW w:w="980" w:type="dxa"/>
            <w:tcBorders>
              <w:top w:val="single" w:sz="12"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$1,500.00</w:t>
            </w:r>
          </w:p>
        </w:tc>
        <w:tc>
          <w:tcPr>
            <w:tcW w:w="884" w:type="dxa"/>
            <w:tcBorders>
              <w:top w:val="single" w:sz="12"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$500.00</w:t>
            </w:r>
          </w:p>
        </w:tc>
        <w:tc>
          <w:tcPr>
            <w:tcW w:w="884" w:type="dxa"/>
            <w:tcBorders>
              <w:top w:val="single" w:sz="12"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$300.00</w:t>
            </w:r>
          </w:p>
        </w:tc>
        <w:tc>
          <w:tcPr>
            <w:tcW w:w="884" w:type="dxa"/>
            <w:tcBorders>
              <w:top w:val="single" w:sz="12"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$200.00</w:t>
            </w:r>
          </w:p>
        </w:tc>
        <w:tc>
          <w:tcPr>
            <w:tcW w:w="1006" w:type="dxa"/>
            <w:tcBorders>
              <w:top w:val="single" w:sz="12" w:space="0" w:color="auto"/>
              <w:left w:val="single" w:sz="4" w:space="0" w:color="auto"/>
              <w:bottom w:val="single" w:sz="4" w:space="0" w:color="auto"/>
              <w:right w:val="single" w:sz="4" w:space="0" w:color="auto"/>
            </w:tcBorders>
            <w:vAlign w:val="center"/>
          </w:tcPr>
          <w:p w:rsidR="00DF7EE2" w:rsidRPr="00DF7EE2" w:rsidRDefault="00DF7EE2" w:rsidP="0000165A">
            <w:pPr>
              <w:jc w:val="right"/>
              <w:rPr>
                <w:rFonts w:ascii="Arial Narrow" w:eastAsia="Times New Roman" w:hAnsi="Arial Narrow" w:cs="Arial"/>
                <w:b/>
                <w:sz w:val="18"/>
                <w:szCs w:val="18"/>
              </w:rPr>
            </w:pPr>
            <w:r w:rsidRPr="00DF7EE2">
              <w:rPr>
                <w:rFonts w:ascii="Arial Narrow" w:eastAsia="Times New Roman" w:hAnsi="Arial Narrow" w:cs="Arial"/>
                <w:b/>
                <w:sz w:val="18"/>
                <w:szCs w:val="18"/>
              </w:rPr>
              <w:t>$6,500.00</w:t>
            </w:r>
          </w:p>
        </w:tc>
        <w:tc>
          <w:tcPr>
            <w:tcW w:w="1057" w:type="dxa"/>
            <w:tcBorders>
              <w:top w:val="single" w:sz="12" w:space="0" w:color="auto"/>
              <w:left w:val="single" w:sz="4" w:space="0" w:color="auto"/>
              <w:bottom w:val="single" w:sz="4" w:space="0" w:color="auto"/>
              <w:right w:val="single" w:sz="12" w:space="0" w:color="auto"/>
            </w:tcBorders>
            <w:shd w:val="clear" w:color="auto" w:fill="auto"/>
            <w:vAlign w:val="center"/>
          </w:tcPr>
          <w:p w:rsidR="00DF7EE2" w:rsidRPr="00DF7EE2" w:rsidRDefault="00DF7EE2" w:rsidP="0000165A">
            <w:pPr>
              <w:jc w:val="right"/>
              <w:rPr>
                <w:rFonts w:ascii="Arial Narrow" w:hAnsi="Arial Narrow" w:cs="Arial"/>
                <w:b/>
                <w:sz w:val="18"/>
                <w:szCs w:val="18"/>
              </w:rPr>
            </w:pPr>
            <w:r w:rsidRPr="00DF7EE2">
              <w:rPr>
                <w:rFonts w:ascii="Arial Narrow" w:hAnsi="Arial Narrow" w:cs="Arial"/>
                <w:b/>
                <w:sz w:val="18"/>
                <w:szCs w:val="18"/>
              </w:rPr>
              <w:t>$32,500.00</w:t>
            </w:r>
          </w:p>
        </w:tc>
      </w:tr>
      <w:tr w:rsidR="00DF7EE2" w:rsidRPr="00DF7EE2" w:rsidTr="000016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31"/>
          <w:jc w:val="center"/>
        </w:trPr>
        <w:tc>
          <w:tcPr>
            <w:tcW w:w="845" w:type="dxa"/>
            <w:vMerge/>
            <w:tcBorders>
              <w:top w:val="single" w:sz="12" w:space="0" w:color="auto"/>
              <w:left w:val="single" w:sz="12" w:space="0" w:color="auto"/>
              <w:right w:val="single" w:sz="12" w:space="0" w:color="auto"/>
            </w:tcBorders>
            <w:shd w:val="clear" w:color="auto" w:fill="7030A0"/>
          </w:tcPr>
          <w:p w:rsidR="00DF7EE2" w:rsidRPr="00DF7EE2" w:rsidRDefault="00DF7EE2" w:rsidP="0000165A">
            <w:pPr>
              <w:rPr>
                <w:rFonts w:ascii="Arial Narrow" w:hAnsi="Arial Narrow" w:cs="Arial"/>
                <w:b/>
                <w:sz w:val="18"/>
                <w:szCs w:val="18"/>
              </w:rPr>
            </w:pPr>
          </w:p>
        </w:tc>
        <w:tc>
          <w:tcPr>
            <w:tcW w:w="1745" w:type="dxa"/>
            <w:tcBorders>
              <w:top w:val="single" w:sz="4" w:space="0" w:color="auto"/>
              <w:left w:val="single" w:sz="12"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sz w:val="18"/>
                <w:szCs w:val="18"/>
              </w:rPr>
              <w:t xml:space="preserve">RECAUDADORA </w:t>
            </w:r>
          </w:p>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b w:val="0"/>
                <w:sz w:val="18"/>
                <w:szCs w:val="18"/>
              </w:rPr>
              <w:t>Revolución</w:t>
            </w:r>
          </w:p>
        </w:tc>
        <w:tc>
          <w:tcPr>
            <w:tcW w:w="965"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$4,000.00</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$1,500.00</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$500.00</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$300.00</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$200.00</w:t>
            </w:r>
          </w:p>
        </w:tc>
        <w:tc>
          <w:tcPr>
            <w:tcW w:w="1006" w:type="dxa"/>
            <w:tcBorders>
              <w:top w:val="single" w:sz="4" w:space="0" w:color="auto"/>
              <w:left w:val="single" w:sz="4" w:space="0" w:color="auto"/>
              <w:bottom w:val="single" w:sz="4" w:space="0" w:color="auto"/>
              <w:right w:val="single" w:sz="4" w:space="0" w:color="auto"/>
            </w:tcBorders>
            <w:vAlign w:val="center"/>
          </w:tcPr>
          <w:p w:rsidR="00DF7EE2" w:rsidRPr="00DF7EE2" w:rsidRDefault="00DF7EE2" w:rsidP="0000165A">
            <w:pPr>
              <w:jc w:val="right"/>
              <w:rPr>
                <w:rFonts w:ascii="Arial Narrow" w:eastAsia="Times New Roman" w:hAnsi="Arial Narrow" w:cs="Arial"/>
                <w:b/>
                <w:sz w:val="18"/>
                <w:szCs w:val="18"/>
              </w:rPr>
            </w:pPr>
            <w:r w:rsidRPr="00DF7EE2">
              <w:rPr>
                <w:rFonts w:ascii="Arial Narrow" w:eastAsia="Times New Roman" w:hAnsi="Arial Narrow" w:cs="Arial"/>
                <w:b/>
                <w:sz w:val="18"/>
                <w:szCs w:val="18"/>
              </w:rPr>
              <w:t>$6,500.00</w:t>
            </w:r>
          </w:p>
        </w:tc>
        <w:tc>
          <w:tcPr>
            <w:tcW w:w="1057" w:type="dxa"/>
            <w:tcBorders>
              <w:top w:val="single" w:sz="4" w:space="0" w:color="auto"/>
              <w:left w:val="single" w:sz="4" w:space="0" w:color="auto"/>
              <w:bottom w:val="single" w:sz="4" w:space="0" w:color="auto"/>
              <w:right w:val="single" w:sz="12" w:space="0" w:color="auto"/>
            </w:tcBorders>
            <w:shd w:val="clear" w:color="auto" w:fill="auto"/>
            <w:vAlign w:val="center"/>
          </w:tcPr>
          <w:p w:rsidR="00DF7EE2" w:rsidRPr="00DF7EE2" w:rsidRDefault="00DF7EE2" w:rsidP="0000165A">
            <w:pPr>
              <w:jc w:val="right"/>
              <w:rPr>
                <w:rFonts w:ascii="Arial Narrow" w:hAnsi="Arial Narrow" w:cs="Arial"/>
                <w:b/>
                <w:sz w:val="18"/>
                <w:szCs w:val="18"/>
              </w:rPr>
            </w:pPr>
            <w:r w:rsidRPr="00DF7EE2">
              <w:rPr>
                <w:rFonts w:ascii="Arial Narrow" w:hAnsi="Arial Narrow" w:cs="Arial"/>
                <w:b/>
                <w:sz w:val="18"/>
                <w:szCs w:val="18"/>
              </w:rPr>
              <w:t>$32,500.00</w:t>
            </w:r>
          </w:p>
        </w:tc>
      </w:tr>
      <w:tr w:rsidR="00DF7EE2" w:rsidRPr="00DF7EE2" w:rsidTr="000016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49"/>
          <w:jc w:val="center"/>
        </w:trPr>
        <w:tc>
          <w:tcPr>
            <w:tcW w:w="845" w:type="dxa"/>
            <w:vMerge/>
            <w:tcBorders>
              <w:top w:val="single" w:sz="12" w:space="0" w:color="auto"/>
              <w:left w:val="single" w:sz="12" w:space="0" w:color="auto"/>
              <w:right w:val="single" w:sz="12" w:space="0" w:color="auto"/>
            </w:tcBorders>
            <w:shd w:val="clear" w:color="auto" w:fill="7030A0"/>
          </w:tcPr>
          <w:p w:rsidR="00DF7EE2" w:rsidRPr="00DF7EE2" w:rsidRDefault="00DF7EE2" w:rsidP="0000165A">
            <w:pPr>
              <w:rPr>
                <w:rFonts w:ascii="Arial Narrow" w:hAnsi="Arial Narrow" w:cs="Arial"/>
                <w:b/>
                <w:sz w:val="18"/>
                <w:szCs w:val="18"/>
              </w:rPr>
            </w:pPr>
          </w:p>
        </w:tc>
        <w:tc>
          <w:tcPr>
            <w:tcW w:w="1745" w:type="dxa"/>
            <w:tcBorders>
              <w:top w:val="single" w:sz="4" w:space="0" w:color="auto"/>
              <w:left w:val="single" w:sz="12"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sz w:val="18"/>
                <w:szCs w:val="18"/>
              </w:rPr>
              <w:t xml:space="preserve">RECAUDADORA </w:t>
            </w:r>
          </w:p>
          <w:p w:rsidR="00DF7EE2" w:rsidRPr="00DF7EE2" w:rsidRDefault="00DF7EE2" w:rsidP="0000165A">
            <w:pPr>
              <w:pStyle w:val="Ttulo"/>
              <w:ind w:right="-43"/>
              <w:jc w:val="left"/>
              <w:rPr>
                <w:rFonts w:ascii="Arial Narrow" w:hAnsi="Arial Narrow" w:cs="Arial"/>
                <w:sz w:val="18"/>
                <w:szCs w:val="18"/>
              </w:rPr>
            </w:pPr>
            <w:proofErr w:type="spellStart"/>
            <w:r w:rsidRPr="00DF7EE2">
              <w:rPr>
                <w:rFonts w:ascii="Arial Narrow" w:hAnsi="Arial Narrow" w:cs="Arial"/>
                <w:b w:val="0"/>
                <w:sz w:val="18"/>
                <w:szCs w:val="18"/>
              </w:rPr>
              <w:t>Pavilion</w:t>
            </w:r>
            <w:proofErr w:type="spellEnd"/>
          </w:p>
        </w:tc>
        <w:tc>
          <w:tcPr>
            <w:tcW w:w="965"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$3,000.00</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$500.00</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$500.00</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$300.00</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$200.00</w:t>
            </w:r>
          </w:p>
        </w:tc>
        <w:tc>
          <w:tcPr>
            <w:tcW w:w="1006" w:type="dxa"/>
            <w:tcBorders>
              <w:top w:val="single" w:sz="4" w:space="0" w:color="auto"/>
              <w:left w:val="single" w:sz="4" w:space="0" w:color="auto"/>
              <w:bottom w:val="single" w:sz="4" w:space="0" w:color="auto"/>
              <w:right w:val="single" w:sz="4" w:space="0" w:color="auto"/>
            </w:tcBorders>
            <w:vAlign w:val="center"/>
          </w:tcPr>
          <w:p w:rsidR="00DF7EE2" w:rsidRPr="00DF7EE2" w:rsidRDefault="00DF7EE2" w:rsidP="0000165A">
            <w:pPr>
              <w:jc w:val="right"/>
              <w:rPr>
                <w:rFonts w:ascii="Arial Narrow" w:eastAsia="Times New Roman" w:hAnsi="Arial Narrow" w:cs="Arial"/>
                <w:b/>
                <w:sz w:val="18"/>
                <w:szCs w:val="18"/>
              </w:rPr>
            </w:pPr>
            <w:r w:rsidRPr="00DF7EE2">
              <w:rPr>
                <w:rFonts w:ascii="Arial Narrow" w:eastAsia="Times New Roman" w:hAnsi="Arial Narrow" w:cs="Arial"/>
                <w:b/>
                <w:sz w:val="18"/>
                <w:szCs w:val="18"/>
              </w:rPr>
              <w:t>$4,500.00</w:t>
            </w:r>
          </w:p>
        </w:tc>
        <w:tc>
          <w:tcPr>
            <w:tcW w:w="1057" w:type="dxa"/>
            <w:tcBorders>
              <w:top w:val="single" w:sz="4" w:space="0" w:color="auto"/>
              <w:left w:val="single" w:sz="4" w:space="0" w:color="auto"/>
              <w:bottom w:val="single" w:sz="4" w:space="0" w:color="auto"/>
              <w:right w:val="single" w:sz="12" w:space="0" w:color="auto"/>
            </w:tcBorders>
            <w:shd w:val="clear" w:color="auto" w:fill="auto"/>
            <w:vAlign w:val="center"/>
          </w:tcPr>
          <w:p w:rsidR="00DF7EE2" w:rsidRPr="00DF7EE2" w:rsidRDefault="00DF7EE2" w:rsidP="0000165A">
            <w:pPr>
              <w:jc w:val="right"/>
              <w:rPr>
                <w:rFonts w:ascii="Arial Narrow" w:hAnsi="Arial Narrow" w:cs="Arial"/>
                <w:b/>
                <w:sz w:val="18"/>
                <w:szCs w:val="18"/>
              </w:rPr>
            </w:pPr>
            <w:r w:rsidRPr="00DF7EE2">
              <w:rPr>
                <w:rFonts w:ascii="Arial Narrow" w:hAnsi="Arial Narrow" w:cs="Arial"/>
                <w:b/>
                <w:sz w:val="18"/>
                <w:szCs w:val="18"/>
              </w:rPr>
              <w:t>$22,500.00</w:t>
            </w:r>
          </w:p>
        </w:tc>
      </w:tr>
      <w:tr w:rsidR="00DF7EE2" w:rsidRPr="00DF7EE2" w:rsidTr="000016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31"/>
          <w:jc w:val="center"/>
        </w:trPr>
        <w:tc>
          <w:tcPr>
            <w:tcW w:w="845" w:type="dxa"/>
            <w:vMerge/>
            <w:tcBorders>
              <w:top w:val="single" w:sz="12" w:space="0" w:color="auto"/>
              <w:left w:val="single" w:sz="12" w:space="0" w:color="auto"/>
              <w:right w:val="single" w:sz="12" w:space="0" w:color="auto"/>
            </w:tcBorders>
            <w:shd w:val="clear" w:color="auto" w:fill="7030A0"/>
          </w:tcPr>
          <w:p w:rsidR="00DF7EE2" w:rsidRPr="00DF7EE2" w:rsidRDefault="00DF7EE2" w:rsidP="0000165A">
            <w:pPr>
              <w:rPr>
                <w:rFonts w:ascii="Arial Narrow" w:hAnsi="Arial Narrow" w:cs="Arial"/>
                <w:b/>
                <w:sz w:val="18"/>
                <w:szCs w:val="18"/>
              </w:rPr>
            </w:pPr>
          </w:p>
        </w:tc>
        <w:tc>
          <w:tcPr>
            <w:tcW w:w="1745" w:type="dxa"/>
            <w:tcBorders>
              <w:top w:val="single" w:sz="4" w:space="0" w:color="auto"/>
              <w:left w:val="single" w:sz="12"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sz w:val="18"/>
                <w:szCs w:val="18"/>
              </w:rPr>
              <w:t xml:space="preserve">RECAUDADORA </w:t>
            </w:r>
          </w:p>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b w:val="0"/>
                <w:sz w:val="18"/>
                <w:szCs w:val="18"/>
              </w:rPr>
              <w:t>CANACO</w:t>
            </w:r>
          </w:p>
        </w:tc>
        <w:tc>
          <w:tcPr>
            <w:tcW w:w="965"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$400.00</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$200.00</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$200.00</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$175.00</w:t>
            </w:r>
          </w:p>
        </w:tc>
        <w:tc>
          <w:tcPr>
            <w:tcW w:w="884"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$125.00</w:t>
            </w:r>
          </w:p>
        </w:tc>
        <w:tc>
          <w:tcPr>
            <w:tcW w:w="1006" w:type="dxa"/>
            <w:tcBorders>
              <w:top w:val="single" w:sz="4" w:space="0" w:color="auto"/>
              <w:left w:val="single" w:sz="4" w:space="0" w:color="auto"/>
              <w:bottom w:val="single" w:sz="4" w:space="0" w:color="auto"/>
              <w:right w:val="single" w:sz="4" w:space="0" w:color="auto"/>
            </w:tcBorders>
            <w:vAlign w:val="center"/>
          </w:tcPr>
          <w:p w:rsidR="00DF7EE2" w:rsidRPr="00DF7EE2" w:rsidRDefault="00DF7EE2" w:rsidP="0000165A">
            <w:pPr>
              <w:jc w:val="right"/>
              <w:rPr>
                <w:rFonts w:ascii="Arial Narrow" w:eastAsia="Times New Roman" w:hAnsi="Arial Narrow" w:cs="Arial"/>
                <w:b/>
                <w:sz w:val="18"/>
                <w:szCs w:val="18"/>
              </w:rPr>
            </w:pPr>
            <w:r w:rsidRPr="00DF7EE2">
              <w:rPr>
                <w:rFonts w:ascii="Arial Narrow" w:eastAsia="Times New Roman" w:hAnsi="Arial Narrow" w:cs="Arial"/>
                <w:b/>
                <w:sz w:val="18"/>
                <w:szCs w:val="18"/>
              </w:rPr>
              <w:t>$1,100.00</w:t>
            </w:r>
          </w:p>
        </w:tc>
        <w:tc>
          <w:tcPr>
            <w:tcW w:w="1057" w:type="dxa"/>
            <w:tcBorders>
              <w:top w:val="single" w:sz="4" w:space="0" w:color="auto"/>
              <w:left w:val="single" w:sz="4" w:space="0" w:color="auto"/>
              <w:bottom w:val="single" w:sz="4" w:space="0" w:color="auto"/>
              <w:right w:val="single" w:sz="12" w:space="0" w:color="auto"/>
            </w:tcBorders>
            <w:shd w:val="clear" w:color="auto" w:fill="auto"/>
            <w:vAlign w:val="center"/>
          </w:tcPr>
          <w:p w:rsidR="00DF7EE2" w:rsidRPr="00DF7EE2" w:rsidRDefault="00DF7EE2" w:rsidP="0000165A">
            <w:pPr>
              <w:jc w:val="right"/>
              <w:rPr>
                <w:rFonts w:ascii="Arial Narrow" w:hAnsi="Arial Narrow" w:cs="Arial"/>
                <w:b/>
                <w:sz w:val="18"/>
                <w:szCs w:val="18"/>
              </w:rPr>
            </w:pPr>
            <w:r w:rsidRPr="00DF7EE2">
              <w:rPr>
                <w:rFonts w:ascii="Arial Narrow" w:hAnsi="Arial Narrow" w:cs="Arial"/>
                <w:b/>
                <w:sz w:val="18"/>
                <w:szCs w:val="18"/>
              </w:rPr>
              <w:t>$5,500.00</w:t>
            </w:r>
          </w:p>
        </w:tc>
      </w:tr>
      <w:tr w:rsidR="00DF7EE2" w:rsidRPr="00DF7EE2" w:rsidTr="000016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40"/>
          <w:jc w:val="center"/>
        </w:trPr>
        <w:tc>
          <w:tcPr>
            <w:tcW w:w="845" w:type="dxa"/>
            <w:vMerge/>
            <w:tcBorders>
              <w:top w:val="single" w:sz="12" w:space="0" w:color="auto"/>
              <w:left w:val="single" w:sz="12" w:space="0" w:color="auto"/>
              <w:bottom w:val="single" w:sz="12" w:space="0" w:color="auto"/>
              <w:right w:val="single" w:sz="12" w:space="0" w:color="auto"/>
            </w:tcBorders>
            <w:shd w:val="clear" w:color="auto" w:fill="7030A0"/>
          </w:tcPr>
          <w:p w:rsidR="00DF7EE2" w:rsidRPr="00DF7EE2" w:rsidRDefault="00DF7EE2" w:rsidP="0000165A">
            <w:pPr>
              <w:rPr>
                <w:rFonts w:ascii="Arial Narrow" w:hAnsi="Arial Narrow" w:cs="Arial"/>
                <w:b/>
                <w:sz w:val="18"/>
                <w:szCs w:val="18"/>
              </w:rPr>
            </w:pPr>
          </w:p>
        </w:tc>
        <w:tc>
          <w:tcPr>
            <w:tcW w:w="1745" w:type="dxa"/>
            <w:tcBorders>
              <w:top w:val="single" w:sz="4" w:space="0" w:color="auto"/>
              <w:left w:val="single" w:sz="12" w:space="0" w:color="auto"/>
              <w:bottom w:val="single" w:sz="12"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sz w:val="18"/>
                <w:szCs w:val="18"/>
              </w:rPr>
              <w:t>RECAUDADORA</w:t>
            </w:r>
          </w:p>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b w:val="0"/>
                <w:sz w:val="18"/>
                <w:szCs w:val="18"/>
              </w:rPr>
              <w:t>Centro de Gobierno</w:t>
            </w:r>
          </w:p>
        </w:tc>
        <w:tc>
          <w:tcPr>
            <w:tcW w:w="965" w:type="dxa"/>
            <w:tcBorders>
              <w:top w:val="single" w:sz="4" w:space="0" w:color="auto"/>
              <w:left w:val="single" w:sz="4" w:space="0" w:color="auto"/>
              <w:bottom w:val="single" w:sz="12"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$700.00</w:t>
            </w:r>
          </w:p>
        </w:tc>
        <w:tc>
          <w:tcPr>
            <w:tcW w:w="980" w:type="dxa"/>
            <w:tcBorders>
              <w:top w:val="single" w:sz="4" w:space="0" w:color="auto"/>
              <w:left w:val="single" w:sz="4" w:space="0" w:color="auto"/>
              <w:bottom w:val="single" w:sz="12"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$400.00</w:t>
            </w:r>
          </w:p>
        </w:tc>
        <w:tc>
          <w:tcPr>
            <w:tcW w:w="884" w:type="dxa"/>
            <w:tcBorders>
              <w:top w:val="single" w:sz="4" w:space="0" w:color="auto"/>
              <w:left w:val="single" w:sz="4" w:space="0" w:color="auto"/>
              <w:bottom w:val="single" w:sz="12"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$200.00</w:t>
            </w:r>
          </w:p>
        </w:tc>
        <w:tc>
          <w:tcPr>
            <w:tcW w:w="884" w:type="dxa"/>
            <w:tcBorders>
              <w:top w:val="single" w:sz="4" w:space="0" w:color="auto"/>
              <w:left w:val="single" w:sz="4" w:space="0" w:color="auto"/>
              <w:bottom w:val="single" w:sz="12"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$150.00</w:t>
            </w:r>
          </w:p>
        </w:tc>
        <w:tc>
          <w:tcPr>
            <w:tcW w:w="884" w:type="dxa"/>
            <w:tcBorders>
              <w:top w:val="single" w:sz="4" w:space="0" w:color="auto"/>
              <w:left w:val="single" w:sz="4" w:space="0" w:color="auto"/>
              <w:bottom w:val="single" w:sz="12"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$50.00</w:t>
            </w:r>
          </w:p>
        </w:tc>
        <w:tc>
          <w:tcPr>
            <w:tcW w:w="1006" w:type="dxa"/>
            <w:tcBorders>
              <w:top w:val="single" w:sz="4" w:space="0" w:color="auto"/>
              <w:left w:val="single" w:sz="4" w:space="0" w:color="auto"/>
              <w:bottom w:val="single" w:sz="12" w:space="0" w:color="auto"/>
              <w:right w:val="single" w:sz="4" w:space="0" w:color="auto"/>
            </w:tcBorders>
            <w:vAlign w:val="center"/>
          </w:tcPr>
          <w:p w:rsidR="00DF7EE2" w:rsidRPr="00DF7EE2" w:rsidRDefault="00DF7EE2" w:rsidP="0000165A">
            <w:pPr>
              <w:jc w:val="right"/>
              <w:rPr>
                <w:rFonts w:ascii="Arial Narrow" w:eastAsia="Times New Roman" w:hAnsi="Arial Narrow" w:cs="Arial"/>
                <w:b/>
                <w:sz w:val="18"/>
                <w:szCs w:val="18"/>
              </w:rPr>
            </w:pPr>
            <w:r w:rsidRPr="00DF7EE2">
              <w:rPr>
                <w:rFonts w:ascii="Arial Narrow" w:eastAsia="Times New Roman" w:hAnsi="Arial Narrow" w:cs="Arial"/>
                <w:b/>
                <w:sz w:val="18"/>
                <w:szCs w:val="18"/>
              </w:rPr>
              <w:t>$1,500.00</w:t>
            </w:r>
          </w:p>
        </w:tc>
        <w:tc>
          <w:tcPr>
            <w:tcW w:w="1057" w:type="dxa"/>
            <w:tcBorders>
              <w:top w:val="single" w:sz="4" w:space="0" w:color="auto"/>
              <w:left w:val="single" w:sz="4" w:space="0" w:color="auto"/>
              <w:bottom w:val="single" w:sz="12" w:space="0" w:color="auto"/>
              <w:right w:val="single" w:sz="12" w:space="0" w:color="auto"/>
            </w:tcBorders>
            <w:shd w:val="clear" w:color="auto" w:fill="auto"/>
            <w:vAlign w:val="center"/>
          </w:tcPr>
          <w:p w:rsidR="00DF7EE2" w:rsidRPr="00DF7EE2" w:rsidRDefault="00DF7EE2" w:rsidP="0000165A">
            <w:pPr>
              <w:jc w:val="right"/>
              <w:rPr>
                <w:rFonts w:ascii="Arial Narrow" w:hAnsi="Arial Narrow" w:cs="Arial"/>
                <w:b/>
                <w:sz w:val="18"/>
                <w:szCs w:val="18"/>
              </w:rPr>
            </w:pPr>
            <w:r w:rsidRPr="00DF7EE2">
              <w:rPr>
                <w:rFonts w:ascii="Arial Narrow" w:hAnsi="Arial Narrow" w:cs="Arial"/>
                <w:b/>
                <w:sz w:val="18"/>
                <w:szCs w:val="18"/>
              </w:rPr>
              <w:t>$7,500.00</w:t>
            </w:r>
          </w:p>
        </w:tc>
      </w:tr>
      <w:tr w:rsidR="00DF7EE2" w:rsidRPr="00DF7EE2" w:rsidTr="000016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49"/>
          <w:jc w:val="center"/>
        </w:trPr>
        <w:tc>
          <w:tcPr>
            <w:tcW w:w="845" w:type="dxa"/>
            <w:vMerge w:val="restart"/>
            <w:tcBorders>
              <w:top w:val="single" w:sz="12" w:space="0" w:color="auto"/>
              <w:left w:val="single" w:sz="12" w:space="0" w:color="auto"/>
              <w:right w:val="single" w:sz="12" w:space="0" w:color="auto"/>
            </w:tcBorders>
            <w:shd w:val="clear" w:color="auto" w:fill="7030A0"/>
            <w:textDirection w:val="btLr"/>
            <w:vAlign w:val="center"/>
          </w:tcPr>
          <w:p w:rsidR="00DF7EE2" w:rsidRPr="00DF7EE2" w:rsidRDefault="00DF7EE2" w:rsidP="0000165A">
            <w:pPr>
              <w:ind w:left="113" w:right="113"/>
              <w:jc w:val="center"/>
              <w:rPr>
                <w:rFonts w:ascii="Arial Narrow" w:eastAsia="Times New Roman" w:hAnsi="Arial Narrow" w:cs="Arial"/>
                <w:b/>
                <w:bCs/>
                <w:color w:val="F2F2F2" w:themeColor="background1" w:themeShade="F2"/>
                <w:sz w:val="18"/>
                <w:szCs w:val="18"/>
              </w:rPr>
            </w:pPr>
            <w:r w:rsidRPr="00DF7EE2">
              <w:rPr>
                <w:rFonts w:ascii="Arial Narrow" w:eastAsia="Times New Roman" w:hAnsi="Arial Narrow" w:cs="Arial"/>
                <w:b/>
                <w:bCs/>
                <w:color w:val="F2F2F2" w:themeColor="background1" w:themeShade="F2"/>
                <w:sz w:val="18"/>
                <w:szCs w:val="18"/>
              </w:rPr>
              <w:t>PARTIDA 3</w:t>
            </w:r>
          </w:p>
          <w:p w:rsidR="00DF7EE2" w:rsidRPr="00DF7EE2" w:rsidRDefault="00DF7EE2" w:rsidP="0000165A">
            <w:pPr>
              <w:ind w:left="113" w:right="113"/>
              <w:jc w:val="center"/>
              <w:rPr>
                <w:rFonts w:ascii="Arial Narrow" w:eastAsia="Times New Roman" w:hAnsi="Arial Narrow" w:cs="Arial"/>
                <w:b/>
                <w:bCs/>
                <w:color w:val="F2F2F2" w:themeColor="background1" w:themeShade="F2"/>
                <w:sz w:val="18"/>
                <w:szCs w:val="18"/>
              </w:rPr>
            </w:pPr>
            <w:r w:rsidRPr="00DF7EE2">
              <w:rPr>
                <w:rFonts w:ascii="Arial Narrow" w:eastAsia="Times New Roman" w:hAnsi="Arial Narrow" w:cs="Arial"/>
                <w:b/>
                <w:bCs/>
                <w:color w:val="F2F2F2" w:themeColor="background1" w:themeShade="F2"/>
                <w:sz w:val="18"/>
                <w:szCs w:val="18"/>
              </w:rPr>
              <w:t>ZONA ESTE</w:t>
            </w:r>
          </w:p>
        </w:tc>
        <w:tc>
          <w:tcPr>
            <w:tcW w:w="1745" w:type="dxa"/>
            <w:tcBorders>
              <w:top w:val="single" w:sz="12" w:space="0" w:color="auto"/>
              <w:left w:val="single" w:sz="12"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sz w:val="18"/>
                <w:szCs w:val="18"/>
              </w:rPr>
              <w:t>RECAUDADORA</w:t>
            </w:r>
          </w:p>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b w:val="0"/>
                <w:sz w:val="18"/>
                <w:szCs w:val="18"/>
              </w:rPr>
              <w:t>Matamoros</w:t>
            </w:r>
          </w:p>
        </w:tc>
        <w:tc>
          <w:tcPr>
            <w:tcW w:w="965" w:type="dxa"/>
            <w:tcBorders>
              <w:top w:val="single" w:sz="12"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$3,000.00</w:t>
            </w:r>
          </w:p>
        </w:tc>
        <w:tc>
          <w:tcPr>
            <w:tcW w:w="980" w:type="dxa"/>
            <w:tcBorders>
              <w:top w:val="single" w:sz="12"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$2,000.00</w:t>
            </w:r>
          </w:p>
        </w:tc>
        <w:tc>
          <w:tcPr>
            <w:tcW w:w="884" w:type="dxa"/>
            <w:tcBorders>
              <w:top w:val="single" w:sz="12"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$500.00</w:t>
            </w:r>
          </w:p>
        </w:tc>
        <w:tc>
          <w:tcPr>
            <w:tcW w:w="884" w:type="dxa"/>
            <w:tcBorders>
              <w:top w:val="single" w:sz="12"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$400.00</w:t>
            </w:r>
          </w:p>
        </w:tc>
        <w:tc>
          <w:tcPr>
            <w:tcW w:w="884" w:type="dxa"/>
            <w:tcBorders>
              <w:top w:val="single" w:sz="12"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$100.00</w:t>
            </w:r>
          </w:p>
        </w:tc>
        <w:tc>
          <w:tcPr>
            <w:tcW w:w="1006" w:type="dxa"/>
            <w:tcBorders>
              <w:top w:val="single" w:sz="12" w:space="0" w:color="auto"/>
              <w:left w:val="single" w:sz="4" w:space="0" w:color="auto"/>
              <w:bottom w:val="single" w:sz="4" w:space="0" w:color="auto"/>
              <w:right w:val="single" w:sz="4" w:space="0" w:color="auto"/>
            </w:tcBorders>
            <w:vAlign w:val="center"/>
          </w:tcPr>
          <w:p w:rsidR="00DF7EE2" w:rsidRPr="00DF7EE2" w:rsidRDefault="00DF7EE2" w:rsidP="0000165A">
            <w:pPr>
              <w:jc w:val="right"/>
              <w:rPr>
                <w:rFonts w:ascii="Arial Narrow" w:eastAsia="Times New Roman" w:hAnsi="Arial Narrow" w:cs="Arial"/>
                <w:b/>
                <w:sz w:val="18"/>
                <w:szCs w:val="18"/>
              </w:rPr>
            </w:pPr>
            <w:r w:rsidRPr="00DF7EE2">
              <w:rPr>
                <w:rFonts w:ascii="Arial Narrow" w:eastAsia="Times New Roman" w:hAnsi="Arial Narrow" w:cs="Arial"/>
                <w:b/>
                <w:sz w:val="18"/>
                <w:szCs w:val="18"/>
              </w:rPr>
              <w:t>$6,000.00</w:t>
            </w:r>
          </w:p>
        </w:tc>
        <w:tc>
          <w:tcPr>
            <w:tcW w:w="1057" w:type="dxa"/>
            <w:tcBorders>
              <w:top w:val="single" w:sz="12" w:space="0" w:color="auto"/>
              <w:left w:val="single" w:sz="4" w:space="0" w:color="auto"/>
              <w:bottom w:val="single" w:sz="4" w:space="0" w:color="auto"/>
              <w:right w:val="single" w:sz="12" w:space="0" w:color="auto"/>
            </w:tcBorders>
            <w:shd w:val="clear" w:color="auto" w:fill="auto"/>
            <w:vAlign w:val="center"/>
          </w:tcPr>
          <w:p w:rsidR="00DF7EE2" w:rsidRPr="00DF7EE2" w:rsidRDefault="00DF7EE2" w:rsidP="0000165A">
            <w:pPr>
              <w:pStyle w:val="Ttulo"/>
              <w:ind w:right="-43"/>
              <w:jc w:val="right"/>
              <w:rPr>
                <w:rFonts w:ascii="Arial Narrow" w:hAnsi="Arial Narrow" w:cs="Arial"/>
                <w:sz w:val="18"/>
                <w:szCs w:val="18"/>
              </w:rPr>
            </w:pPr>
            <w:r w:rsidRPr="00DF7EE2">
              <w:rPr>
                <w:rFonts w:ascii="Arial Narrow" w:hAnsi="Arial Narrow" w:cs="Arial"/>
                <w:sz w:val="18"/>
                <w:szCs w:val="18"/>
              </w:rPr>
              <w:t>$30,000.00</w:t>
            </w:r>
          </w:p>
        </w:tc>
      </w:tr>
      <w:tr w:rsidR="00DF7EE2" w:rsidRPr="00DF7EE2" w:rsidTr="000016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51"/>
          <w:jc w:val="center"/>
        </w:trPr>
        <w:tc>
          <w:tcPr>
            <w:tcW w:w="845" w:type="dxa"/>
            <w:vMerge/>
            <w:tcBorders>
              <w:left w:val="single" w:sz="12" w:space="0" w:color="auto"/>
              <w:right w:val="single" w:sz="12" w:space="0" w:color="auto"/>
            </w:tcBorders>
            <w:shd w:val="clear" w:color="auto" w:fill="7030A0"/>
          </w:tcPr>
          <w:p w:rsidR="00DF7EE2" w:rsidRPr="00DF7EE2" w:rsidRDefault="00DF7EE2" w:rsidP="0000165A">
            <w:pPr>
              <w:rPr>
                <w:rFonts w:ascii="Arial Narrow" w:eastAsia="Times New Roman" w:hAnsi="Arial Narrow" w:cs="Arial"/>
                <w:b/>
                <w:bCs/>
                <w:sz w:val="18"/>
                <w:szCs w:val="18"/>
              </w:rPr>
            </w:pPr>
          </w:p>
        </w:tc>
        <w:tc>
          <w:tcPr>
            <w:tcW w:w="1745" w:type="dxa"/>
            <w:tcBorders>
              <w:left w:val="single" w:sz="12" w:space="0" w:color="auto"/>
            </w:tcBorders>
            <w:vAlign w:val="center"/>
          </w:tcPr>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sz w:val="18"/>
                <w:szCs w:val="18"/>
              </w:rPr>
              <w:t>RECAUDADORA</w:t>
            </w:r>
          </w:p>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b w:val="0"/>
                <w:sz w:val="18"/>
                <w:szCs w:val="18"/>
              </w:rPr>
              <w:t>Villa Fontana</w:t>
            </w:r>
          </w:p>
        </w:tc>
        <w:tc>
          <w:tcPr>
            <w:tcW w:w="965" w:type="dxa"/>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$1,500.00</w:t>
            </w:r>
          </w:p>
        </w:tc>
        <w:tc>
          <w:tcPr>
            <w:tcW w:w="980" w:type="dxa"/>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$500.00</w:t>
            </w:r>
          </w:p>
        </w:tc>
        <w:tc>
          <w:tcPr>
            <w:tcW w:w="884" w:type="dxa"/>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$100.00</w:t>
            </w:r>
          </w:p>
        </w:tc>
        <w:tc>
          <w:tcPr>
            <w:tcW w:w="884" w:type="dxa"/>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$400.00</w:t>
            </w:r>
          </w:p>
        </w:tc>
        <w:tc>
          <w:tcPr>
            <w:tcW w:w="884" w:type="dxa"/>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$100.00</w:t>
            </w:r>
          </w:p>
        </w:tc>
        <w:tc>
          <w:tcPr>
            <w:tcW w:w="1006" w:type="dxa"/>
            <w:shd w:val="clear" w:color="auto" w:fill="FFFFFF"/>
            <w:vAlign w:val="center"/>
          </w:tcPr>
          <w:p w:rsidR="00DF7EE2" w:rsidRPr="00DF7EE2" w:rsidRDefault="00DF7EE2" w:rsidP="0000165A">
            <w:pPr>
              <w:jc w:val="right"/>
              <w:rPr>
                <w:rFonts w:ascii="Arial Narrow" w:eastAsia="Times New Roman" w:hAnsi="Arial Narrow" w:cs="Arial"/>
                <w:b/>
                <w:sz w:val="18"/>
                <w:szCs w:val="18"/>
              </w:rPr>
            </w:pPr>
            <w:r w:rsidRPr="00DF7EE2">
              <w:rPr>
                <w:rFonts w:ascii="Arial Narrow" w:eastAsia="Times New Roman" w:hAnsi="Arial Narrow" w:cs="Arial"/>
                <w:b/>
                <w:sz w:val="18"/>
                <w:szCs w:val="18"/>
              </w:rPr>
              <w:t>$2,600.00</w:t>
            </w:r>
          </w:p>
        </w:tc>
        <w:tc>
          <w:tcPr>
            <w:tcW w:w="1057" w:type="dxa"/>
            <w:tcBorders>
              <w:right w:val="single" w:sz="12" w:space="0" w:color="auto"/>
            </w:tcBorders>
            <w:shd w:val="clear" w:color="auto" w:fill="FFFFFF"/>
            <w:vAlign w:val="center"/>
          </w:tcPr>
          <w:p w:rsidR="00DF7EE2" w:rsidRPr="00DF7EE2" w:rsidRDefault="00DF7EE2" w:rsidP="0000165A">
            <w:pPr>
              <w:pStyle w:val="Ttulo"/>
              <w:ind w:right="-43"/>
              <w:jc w:val="right"/>
              <w:rPr>
                <w:rFonts w:ascii="Arial Narrow" w:hAnsi="Arial Narrow" w:cs="Arial"/>
                <w:sz w:val="18"/>
                <w:szCs w:val="18"/>
              </w:rPr>
            </w:pPr>
            <w:r w:rsidRPr="00DF7EE2">
              <w:rPr>
                <w:rFonts w:ascii="Arial Narrow" w:hAnsi="Arial Narrow" w:cs="Arial"/>
                <w:sz w:val="18"/>
                <w:szCs w:val="18"/>
              </w:rPr>
              <w:t>$13,000.00</w:t>
            </w:r>
          </w:p>
        </w:tc>
      </w:tr>
      <w:tr w:rsidR="00DF7EE2" w:rsidRPr="00DF7EE2" w:rsidTr="000016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42"/>
          <w:jc w:val="center"/>
        </w:trPr>
        <w:tc>
          <w:tcPr>
            <w:tcW w:w="845" w:type="dxa"/>
            <w:vMerge/>
            <w:tcBorders>
              <w:left w:val="single" w:sz="12" w:space="0" w:color="auto"/>
              <w:right w:val="single" w:sz="12" w:space="0" w:color="auto"/>
            </w:tcBorders>
            <w:shd w:val="clear" w:color="auto" w:fill="7030A0"/>
          </w:tcPr>
          <w:p w:rsidR="00DF7EE2" w:rsidRPr="00DF7EE2" w:rsidRDefault="00DF7EE2" w:rsidP="0000165A">
            <w:pPr>
              <w:rPr>
                <w:rFonts w:ascii="Arial Narrow" w:eastAsia="Times New Roman" w:hAnsi="Arial Narrow" w:cs="Arial"/>
                <w:b/>
                <w:bCs/>
                <w:sz w:val="18"/>
                <w:szCs w:val="18"/>
              </w:rPr>
            </w:pPr>
          </w:p>
        </w:tc>
        <w:tc>
          <w:tcPr>
            <w:tcW w:w="1745" w:type="dxa"/>
            <w:tcBorders>
              <w:left w:val="single" w:sz="12" w:space="0" w:color="auto"/>
            </w:tcBorders>
            <w:vAlign w:val="center"/>
          </w:tcPr>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sz w:val="18"/>
                <w:szCs w:val="18"/>
              </w:rPr>
              <w:t>RECAUDADORA</w:t>
            </w:r>
          </w:p>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b w:val="0"/>
                <w:sz w:val="18"/>
                <w:szCs w:val="18"/>
              </w:rPr>
              <w:t>El Florido</w:t>
            </w:r>
          </w:p>
        </w:tc>
        <w:tc>
          <w:tcPr>
            <w:tcW w:w="965" w:type="dxa"/>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$900.00</w:t>
            </w:r>
          </w:p>
        </w:tc>
        <w:tc>
          <w:tcPr>
            <w:tcW w:w="980" w:type="dxa"/>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$300.00</w:t>
            </w:r>
          </w:p>
        </w:tc>
        <w:tc>
          <w:tcPr>
            <w:tcW w:w="884" w:type="dxa"/>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$150.00</w:t>
            </w:r>
          </w:p>
        </w:tc>
        <w:tc>
          <w:tcPr>
            <w:tcW w:w="884" w:type="dxa"/>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$100.00</w:t>
            </w:r>
          </w:p>
        </w:tc>
        <w:tc>
          <w:tcPr>
            <w:tcW w:w="884" w:type="dxa"/>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$50.00</w:t>
            </w:r>
          </w:p>
        </w:tc>
        <w:tc>
          <w:tcPr>
            <w:tcW w:w="1006" w:type="dxa"/>
            <w:shd w:val="clear" w:color="auto" w:fill="FFFFFF"/>
            <w:vAlign w:val="center"/>
          </w:tcPr>
          <w:p w:rsidR="00DF7EE2" w:rsidRPr="00DF7EE2" w:rsidRDefault="00DF7EE2" w:rsidP="0000165A">
            <w:pPr>
              <w:jc w:val="right"/>
              <w:rPr>
                <w:rFonts w:ascii="Arial Narrow" w:eastAsia="Times New Roman" w:hAnsi="Arial Narrow" w:cs="Arial"/>
                <w:b/>
                <w:sz w:val="18"/>
                <w:szCs w:val="18"/>
              </w:rPr>
            </w:pPr>
            <w:r w:rsidRPr="00DF7EE2">
              <w:rPr>
                <w:rFonts w:ascii="Arial Narrow" w:eastAsia="Times New Roman" w:hAnsi="Arial Narrow" w:cs="Arial"/>
                <w:b/>
                <w:sz w:val="18"/>
                <w:szCs w:val="18"/>
              </w:rPr>
              <w:t>$1,500.00</w:t>
            </w:r>
          </w:p>
        </w:tc>
        <w:tc>
          <w:tcPr>
            <w:tcW w:w="1057" w:type="dxa"/>
            <w:tcBorders>
              <w:right w:val="single" w:sz="12" w:space="0" w:color="auto"/>
            </w:tcBorders>
            <w:shd w:val="clear" w:color="auto" w:fill="FFFFFF"/>
            <w:vAlign w:val="center"/>
          </w:tcPr>
          <w:p w:rsidR="00DF7EE2" w:rsidRPr="00DF7EE2" w:rsidRDefault="00DF7EE2" w:rsidP="0000165A">
            <w:pPr>
              <w:pStyle w:val="Ttulo"/>
              <w:ind w:right="-43"/>
              <w:jc w:val="right"/>
              <w:rPr>
                <w:rFonts w:ascii="Arial Narrow" w:hAnsi="Arial Narrow" w:cs="Arial"/>
                <w:sz w:val="18"/>
                <w:szCs w:val="18"/>
              </w:rPr>
            </w:pPr>
            <w:r w:rsidRPr="00DF7EE2">
              <w:rPr>
                <w:rFonts w:ascii="Arial Narrow" w:hAnsi="Arial Narrow" w:cs="Arial"/>
                <w:sz w:val="18"/>
                <w:szCs w:val="18"/>
              </w:rPr>
              <w:t>$7,500.00</w:t>
            </w:r>
          </w:p>
        </w:tc>
      </w:tr>
      <w:tr w:rsidR="00DF7EE2" w:rsidRPr="00DF7EE2" w:rsidTr="000016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60"/>
          <w:jc w:val="center"/>
        </w:trPr>
        <w:tc>
          <w:tcPr>
            <w:tcW w:w="845" w:type="dxa"/>
            <w:vMerge/>
            <w:tcBorders>
              <w:left w:val="single" w:sz="12" w:space="0" w:color="auto"/>
              <w:right w:val="single" w:sz="12" w:space="0" w:color="auto"/>
            </w:tcBorders>
            <w:shd w:val="clear" w:color="auto" w:fill="7030A0"/>
          </w:tcPr>
          <w:p w:rsidR="00DF7EE2" w:rsidRPr="00DF7EE2" w:rsidRDefault="00DF7EE2" w:rsidP="0000165A">
            <w:pPr>
              <w:rPr>
                <w:rFonts w:ascii="Arial Narrow" w:eastAsia="Times New Roman" w:hAnsi="Arial Narrow" w:cs="Arial"/>
                <w:b/>
                <w:bCs/>
                <w:sz w:val="18"/>
                <w:szCs w:val="18"/>
              </w:rPr>
            </w:pPr>
          </w:p>
        </w:tc>
        <w:tc>
          <w:tcPr>
            <w:tcW w:w="1745" w:type="dxa"/>
            <w:tcBorders>
              <w:left w:val="single" w:sz="12" w:space="0" w:color="auto"/>
            </w:tcBorders>
            <w:vAlign w:val="center"/>
          </w:tcPr>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sz w:val="18"/>
                <w:szCs w:val="18"/>
              </w:rPr>
              <w:t>RECAUDADORA</w:t>
            </w:r>
          </w:p>
          <w:p w:rsidR="00DF7EE2" w:rsidRPr="00DF7EE2" w:rsidRDefault="00DF7EE2" w:rsidP="0000165A">
            <w:pPr>
              <w:pStyle w:val="Ttulo"/>
              <w:ind w:right="-43"/>
              <w:jc w:val="left"/>
              <w:rPr>
                <w:rFonts w:ascii="Arial Narrow" w:hAnsi="Arial Narrow" w:cs="Arial"/>
                <w:sz w:val="18"/>
                <w:szCs w:val="18"/>
              </w:rPr>
            </w:pPr>
            <w:proofErr w:type="spellStart"/>
            <w:r w:rsidRPr="00DF7EE2">
              <w:rPr>
                <w:rFonts w:ascii="Arial Narrow" w:hAnsi="Arial Narrow" w:cs="Arial"/>
                <w:b w:val="0"/>
                <w:sz w:val="18"/>
                <w:szCs w:val="18"/>
              </w:rPr>
              <w:t>Otay</w:t>
            </w:r>
            <w:proofErr w:type="spellEnd"/>
            <w:r w:rsidRPr="00DF7EE2">
              <w:rPr>
                <w:rFonts w:ascii="Arial Narrow" w:hAnsi="Arial Narrow" w:cs="Arial"/>
                <w:b w:val="0"/>
                <w:sz w:val="18"/>
                <w:szCs w:val="18"/>
              </w:rPr>
              <w:t xml:space="preserve"> Delegación</w:t>
            </w:r>
          </w:p>
        </w:tc>
        <w:tc>
          <w:tcPr>
            <w:tcW w:w="965" w:type="dxa"/>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$1,500.00</w:t>
            </w:r>
          </w:p>
        </w:tc>
        <w:tc>
          <w:tcPr>
            <w:tcW w:w="980" w:type="dxa"/>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$500.00</w:t>
            </w:r>
          </w:p>
        </w:tc>
        <w:tc>
          <w:tcPr>
            <w:tcW w:w="884" w:type="dxa"/>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$100.00</w:t>
            </w:r>
          </w:p>
        </w:tc>
        <w:tc>
          <w:tcPr>
            <w:tcW w:w="884" w:type="dxa"/>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$300.00</w:t>
            </w:r>
          </w:p>
        </w:tc>
        <w:tc>
          <w:tcPr>
            <w:tcW w:w="884" w:type="dxa"/>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$100.00</w:t>
            </w:r>
          </w:p>
        </w:tc>
        <w:tc>
          <w:tcPr>
            <w:tcW w:w="1006" w:type="dxa"/>
            <w:shd w:val="clear" w:color="auto" w:fill="FFFFFF"/>
            <w:vAlign w:val="center"/>
          </w:tcPr>
          <w:p w:rsidR="00DF7EE2" w:rsidRPr="00DF7EE2" w:rsidRDefault="00DF7EE2" w:rsidP="0000165A">
            <w:pPr>
              <w:jc w:val="right"/>
              <w:rPr>
                <w:rFonts w:ascii="Arial Narrow" w:eastAsia="Times New Roman" w:hAnsi="Arial Narrow" w:cs="Arial"/>
                <w:b/>
                <w:sz w:val="18"/>
                <w:szCs w:val="18"/>
              </w:rPr>
            </w:pPr>
            <w:r w:rsidRPr="00DF7EE2">
              <w:rPr>
                <w:rFonts w:ascii="Arial Narrow" w:eastAsia="Times New Roman" w:hAnsi="Arial Narrow" w:cs="Arial"/>
                <w:b/>
                <w:sz w:val="18"/>
                <w:szCs w:val="18"/>
              </w:rPr>
              <w:t>$2,500.00</w:t>
            </w:r>
          </w:p>
        </w:tc>
        <w:tc>
          <w:tcPr>
            <w:tcW w:w="1057" w:type="dxa"/>
            <w:tcBorders>
              <w:right w:val="single" w:sz="12" w:space="0" w:color="auto"/>
            </w:tcBorders>
            <w:shd w:val="clear" w:color="auto" w:fill="FFFFFF"/>
            <w:vAlign w:val="center"/>
          </w:tcPr>
          <w:p w:rsidR="00DF7EE2" w:rsidRPr="00DF7EE2" w:rsidRDefault="00DF7EE2" w:rsidP="0000165A">
            <w:pPr>
              <w:pStyle w:val="Ttulo"/>
              <w:ind w:right="-43"/>
              <w:jc w:val="right"/>
              <w:rPr>
                <w:rFonts w:ascii="Arial Narrow" w:hAnsi="Arial Narrow" w:cs="Arial"/>
                <w:sz w:val="18"/>
                <w:szCs w:val="18"/>
              </w:rPr>
            </w:pPr>
            <w:r w:rsidRPr="00DF7EE2">
              <w:rPr>
                <w:rFonts w:ascii="Arial Narrow" w:hAnsi="Arial Narrow" w:cs="Arial"/>
                <w:sz w:val="18"/>
                <w:szCs w:val="18"/>
              </w:rPr>
              <w:t>$12,500.00</w:t>
            </w:r>
          </w:p>
        </w:tc>
      </w:tr>
      <w:tr w:rsidR="00DF7EE2" w:rsidRPr="00DF7EE2" w:rsidTr="000016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60"/>
          <w:jc w:val="center"/>
        </w:trPr>
        <w:tc>
          <w:tcPr>
            <w:tcW w:w="845" w:type="dxa"/>
            <w:vMerge/>
            <w:tcBorders>
              <w:left w:val="single" w:sz="12" w:space="0" w:color="auto"/>
              <w:right w:val="single" w:sz="12" w:space="0" w:color="auto"/>
            </w:tcBorders>
            <w:shd w:val="clear" w:color="auto" w:fill="7030A0"/>
          </w:tcPr>
          <w:p w:rsidR="00DF7EE2" w:rsidRPr="00DF7EE2" w:rsidRDefault="00DF7EE2" w:rsidP="0000165A">
            <w:pPr>
              <w:rPr>
                <w:rFonts w:ascii="Arial Narrow" w:eastAsia="Times New Roman" w:hAnsi="Arial Narrow" w:cs="Arial"/>
                <w:b/>
                <w:bCs/>
                <w:sz w:val="18"/>
                <w:szCs w:val="18"/>
              </w:rPr>
            </w:pPr>
          </w:p>
        </w:tc>
        <w:tc>
          <w:tcPr>
            <w:tcW w:w="1745" w:type="dxa"/>
            <w:tcBorders>
              <w:left w:val="single" w:sz="12" w:space="0" w:color="auto"/>
            </w:tcBorders>
            <w:vAlign w:val="center"/>
          </w:tcPr>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sz w:val="18"/>
                <w:szCs w:val="18"/>
              </w:rPr>
              <w:t>RECAUDADORA</w:t>
            </w:r>
          </w:p>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b w:val="0"/>
                <w:sz w:val="18"/>
                <w:szCs w:val="18"/>
              </w:rPr>
              <w:t>Plaza San Miguel</w:t>
            </w:r>
          </w:p>
        </w:tc>
        <w:tc>
          <w:tcPr>
            <w:tcW w:w="965" w:type="dxa"/>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$1,700.00</w:t>
            </w:r>
          </w:p>
        </w:tc>
        <w:tc>
          <w:tcPr>
            <w:tcW w:w="980" w:type="dxa"/>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$1,000.00</w:t>
            </w:r>
          </w:p>
        </w:tc>
        <w:tc>
          <w:tcPr>
            <w:tcW w:w="884" w:type="dxa"/>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$300.00</w:t>
            </w:r>
          </w:p>
        </w:tc>
        <w:tc>
          <w:tcPr>
            <w:tcW w:w="884" w:type="dxa"/>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$475.00</w:t>
            </w:r>
          </w:p>
        </w:tc>
        <w:tc>
          <w:tcPr>
            <w:tcW w:w="884" w:type="dxa"/>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$125.00</w:t>
            </w:r>
          </w:p>
        </w:tc>
        <w:tc>
          <w:tcPr>
            <w:tcW w:w="1006" w:type="dxa"/>
            <w:shd w:val="clear" w:color="auto" w:fill="FFFFFF"/>
            <w:vAlign w:val="center"/>
          </w:tcPr>
          <w:p w:rsidR="00DF7EE2" w:rsidRPr="00DF7EE2" w:rsidRDefault="00DF7EE2" w:rsidP="0000165A">
            <w:pPr>
              <w:jc w:val="right"/>
              <w:rPr>
                <w:rFonts w:ascii="Arial Narrow" w:eastAsia="Times New Roman" w:hAnsi="Arial Narrow" w:cs="Arial"/>
                <w:b/>
                <w:sz w:val="18"/>
                <w:szCs w:val="18"/>
              </w:rPr>
            </w:pPr>
            <w:r w:rsidRPr="00DF7EE2">
              <w:rPr>
                <w:rFonts w:ascii="Arial Narrow" w:eastAsia="Times New Roman" w:hAnsi="Arial Narrow" w:cs="Arial"/>
                <w:b/>
                <w:sz w:val="18"/>
                <w:szCs w:val="18"/>
              </w:rPr>
              <w:t>$3,600.00</w:t>
            </w:r>
          </w:p>
        </w:tc>
        <w:tc>
          <w:tcPr>
            <w:tcW w:w="1057" w:type="dxa"/>
            <w:tcBorders>
              <w:right w:val="single" w:sz="12" w:space="0" w:color="auto"/>
            </w:tcBorders>
            <w:shd w:val="clear" w:color="auto" w:fill="FFFFFF"/>
            <w:vAlign w:val="center"/>
          </w:tcPr>
          <w:p w:rsidR="00DF7EE2" w:rsidRPr="00DF7EE2" w:rsidRDefault="00DF7EE2" w:rsidP="0000165A">
            <w:pPr>
              <w:pStyle w:val="Ttulo"/>
              <w:ind w:right="-43"/>
              <w:jc w:val="right"/>
              <w:rPr>
                <w:rFonts w:ascii="Arial Narrow" w:hAnsi="Arial Narrow" w:cs="Arial"/>
                <w:sz w:val="18"/>
                <w:szCs w:val="18"/>
              </w:rPr>
            </w:pPr>
            <w:r w:rsidRPr="00DF7EE2">
              <w:rPr>
                <w:rFonts w:ascii="Arial Narrow" w:hAnsi="Arial Narrow" w:cs="Arial"/>
                <w:sz w:val="18"/>
                <w:szCs w:val="18"/>
              </w:rPr>
              <w:t>$18,000.00</w:t>
            </w:r>
          </w:p>
        </w:tc>
      </w:tr>
      <w:tr w:rsidR="00DF7EE2" w:rsidRPr="00DF7EE2" w:rsidTr="000016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69"/>
          <w:jc w:val="center"/>
        </w:trPr>
        <w:tc>
          <w:tcPr>
            <w:tcW w:w="845" w:type="dxa"/>
            <w:vMerge/>
            <w:tcBorders>
              <w:left w:val="single" w:sz="12" w:space="0" w:color="auto"/>
              <w:right w:val="single" w:sz="12" w:space="0" w:color="auto"/>
            </w:tcBorders>
            <w:shd w:val="clear" w:color="auto" w:fill="7030A0"/>
          </w:tcPr>
          <w:p w:rsidR="00DF7EE2" w:rsidRPr="00DF7EE2" w:rsidRDefault="00DF7EE2" w:rsidP="0000165A">
            <w:pPr>
              <w:rPr>
                <w:rFonts w:ascii="Arial Narrow" w:eastAsia="Times New Roman" w:hAnsi="Arial Narrow" w:cs="Arial"/>
                <w:b/>
                <w:bCs/>
                <w:sz w:val="18"/>
                <w:szCs w:val="18"/>
              </w:rPr>
            </w:pPr>
          </w:p>
        </w:tc>
        <w:tc>
          <w:tcPr>
            <w:tcW w:w="1745" w:type="dxa"/>
            <w:tcBorders>
              <w:left w:val="single" w:sz="12" w:space="0" w:color="auto"/>
            </w:tcBorders>
            <w:vAlign w:val="center"/>
          </w:tcPr>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sz w:val="18"/>
                <w:szCs w:val="18"/>
              </w:rPr>
              <w:t>RECAUDADORA</w:t>
            </w:r>
          </w:p>
          <w:p w:rsidR="00DF7EE2" w:rsidRPr="00DF7EE2" w:rsidRDefault="00DF7EE2" w:rsidP="0000165A">
            <w:pPr>
              <w:pStyle w:val="Ttulo"/>
              <w:ind w:right="-43"/>
              <w:jc w:val="left"/>
              <w:rPr>
                <w:rFonts w:ascii="Arial Narrow" w:hAnsi="Arial Narrow" w:cs="Arial"/>
                <w:sz w:val="18"/>
                <w:szCs w:val="18"/>
              </w:rPr>
            </w:pPr>
            <w:proofErr w:type="spellStart"/>
            <w:r w:rsidRPr="00DF7EE2">
              <w:rPr>
                <w:rFonts w:ascii="Arial Narrow" w:hAnsi="Arial Narrow" w:cs="Arial"/>
                <w:b w:val="0"/>
                <w:sz w:val="18"/>
                <w:szCs w:val="18"/>
              </w:rPr>
              <w:t>Otay</w:t>
            </w:r>
            <w:proofErr w:type="spellEnd"/>
            <w:r w:rsidRPr="00DF7EE2">
              <w:rPr>
                <w:rFonts w:ascii="Arial Narrow" w:hAnsi="Arial Narrow" w:cs="Arial"/>
                <w:b w:val="0"/>
                <w:sz w:val="18"/>
                <w:szCs w:val="18"/>
              </w:rPr>
              <w:t xml:space="preserve"> Centenario</w:t>
            </w:r>
          </w:p>
        </w:tc>
        <w:tc>
          <w:tcPr>
            <w:tcW w:w="965" w:type="dxa"/>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$1,300.00</w:t>
            </w:r>
          </w:p>
        </w:tc>
        <w:tc>
          <w:tcPr>
            <w:tcW w:w="980" w:type="dxa"/>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$800.00</w:t>
            </w:r>
          </w:p>
        </w:tc>
        <w:tc>
          <w:tcPr>
            <w:tcW w:w="884" w:type="dxa"/>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$350.00</w:t>
            </w:r>
          </w:p>
        </w:tc>
        <w:tc>
          <w:tcPr>
            <w:tcW w:w="884" w:type="dxa"/>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$325.00</w:t>
            </w:r>
          </w:p>
        </w:tc>
        <w:tc>
          <w:tcPr>
            <w:tcW w:w="884" w:type="dxa"/>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$125.00</w:t>
            </w:r>
          </w:p>
        </w:tc>
        <w:tc>
          <w:tcPr>
            <w:tcW w:w="1006" w:type="dxa"/>
            <w:shd w:val="clear" w:color="auto" w:fill="FFFFFF"/>
            <w:vAlign w:val="center"/>
          </w:tcPr>
          <w:p w:rsidR="00DF7EE2" w:rsidRPr="00DF7EE2" w:rsidRDefault="00DF7EE2" w:rsidP="0000165A">
            <w:pPr>
              <w:jc w:val="right"/>
              <w:rPr>
                <w:rFonts w:ascii="Arial Narrow" w:eastAsia="Times New Roman" w:hAnsi="Arial Narrow" w:cs="Arial"/>
                <w:b/>
                <w:sz w:val="18"/>
                <w:szCs w:val="18"/>
              </w:rPr>
            </w:pPr>
            <w:r w:rsidRPr="00DF7EE2">
              <w:rPr>
                <w:rFonts w:ascii="Arial Narrow" w:eastAsia="Times New Roman" w:hAnsi="Arial Narrow" w:cs="Arial"/>
                <w:b/>
                <w:sz w:val="18"/>
                <w:szCs w:val="18"/>
              </w:rPr>
              <w:t>$2,900.00</w:t>
            </w:r>
          </w:p>
        </w:tc>
        <w:tc>
          <w:tcPr>
            <w:tcW w:w="1057" w:type="dxa"/>
            <w:tcBorders>
              <w:right w:val="single" w:sz="12" w:space="0" w:color="auto"/>
            </w:tcBorders>
            <w:shd w:val="clear" w:color="auto" w:fill="FFFFFF"/>
            <w:vAlign w:val="center"/>
          </w:tcPr>
          <w:p w:rsidR="00DF7EE2" w:rsidRPr="00DF7EE2" w:rsidRDefault="00DF7EE2" w:rsidP="0000165A">
            <w:pPr>
              <w:pStyle w:val="Ttulo"/>
              <w:ind w:right="-43"/>
              <w:jc w:val="right"/>
              <w:rPr>
                <w:rFonts w:ascii="Arial Narrow" w:hAnsi="Arial Narrow" w:cs="Arial"/>
                <w:sz w:val="18"/>
                <w:szCs w:val="18"/>
              </w:rPr>
            </w:pPr>
            <w:r w:rsidRPr="00DF7EE2">
              <w:rPr>
                <w:rFonts w:ascii="Arial Narrow" w:hAnsi="Arial Narrow" w:cs="Arial"/>
                <w:sz w:val="18"/>
                <w:szCs w:val="18"/>
              </w:rPr>
              <w:t>$14,500.00</w:t>
            </w:r>
          </w:p>
        </w:tc>
      </w:tr>
      <w:tr w:rsidR="00DF7EE2" w:rsidRPr="00DF7EE2" w:rsidTr="000016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60"/>
          <w:jc w:val="center"/>
        </w:trPr>
        <w:tc>
          <w:tcPr>
            <w:tcW w:w="845" w:type="dxa"/>
            <w:vMerge/>
            <w:tcBorders>
              <w:left w:val="single" w:sz="12" w:space="0" w:color="auto"/>
              <w:right w:val="single" w:sz="12" w:space="0" w:color="auto"/>
            </w:tcBorders>
            <w:shd w:val="clear" w:color="auto" w:fill="7030A0"/>
          </w:tcPr>
          <w:p w:rsidR="00DF7EE2" w:rsidRPr="00DF7EE2" w:rsidRDefault="00DF7EE2" w:rsidP="0000165A">
            <w:pPr>
              <w:rPr>
                <w:rFonts w:ascii="Arial Narrow" w:eastAsia="Times New Roman" w:hAnsi="Arial Narrow" w:cs="Arial"/>
                <w:b/>
                <w:bCs/>
                <w:sz w:val="18"/>
                <w:szCs w:val="18"/>
              </w:rPr>
            </w:pPr>
          </w:p>
        </w:tc>
        <w:tc>
          <w:tcPr>
            <w:tcW w:w="1745" w:type="dxa"/>
            <w:tcBorders>
              <w:left w:val="single" w:sz="12" w:space="0" w:color="auto"/>
              <w:bottom w:val="single" w:sz="4" w:space="0" w:color="auto"/>
            </w:tcBorders>
            <w:vAlign w:val="center"/>
          </w:tcPr>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sz w:val="18"/>
                <w:szCs w:val="18"/>
              </w:rPr>
              <w:t>RECAUDADORA Móvil “I”</w:t>
            </w:r>
          </w:p>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b w:val="0"/>
                <w:sz w:val="18"/>
                <w:szCs w:val="18"/>
              </w:rPr>
              <w:t>Urbi Villa del Campo</w:t>
            </w:r>
          </w:p>
        </w:tc>
        <w:tc>
          <w:tcPr>
            <w:tcW w:w="965" w:type="dxa"/>
            <w:tcBorders>
              <w:bottom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$700.00</w:t>
            </w:r>
          </w:p>
        </w:tc>
        <w:tc>
          <w:tcPr>
            <w:tcW w:w="980" w:type="dxa"/>
            <w:tcBorders>
              <w:bottom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$400.00</w:t>
            </w:r>
          </w:p>
        </w:tc>
        <w:tc>
          <w:tcPr>
            <w:tcW w:w="884" w:type="dxa"/>
            <w:tcBorders>
              <w:bottom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$200.00</w:t>
            </w:r>
          </w:p>
        </w:tc>
        <w:tc>
          <w:tcPr>
            <w:tcW w:w="884" w:type="dxa"/>
            <w:tcBorders>
              <w:bottom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$150.00</w:t>
            </w:r>
          </w:p>
        </w:tc>
        <w:tc>
          <w:tcPr>
            <w:tcW w:w="884" w:type="dxa"/>
            <w:tcBorders>
              <w:bottom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$50.00</w:t>
            </w:r>
          </w:p>
        </w:tc>
        <w:tc>
          <w:tcPr>
            <w:tcW w:w="1006" w:type="dxa"/>
            <w:tcBorders>
              <w:bottom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b/>
                <w:sz w:val="18"/>
                <w:szCs w:val="18"/>
              </w:rPr>
            </w:pPr>
            <w:r w:rsidRPr="00DF7EE2">
              <w:rPr>
                <w:rFonts w:ascii="Arial Narrow" w:eastAsia="Times New Roman" w:hAnsi="Arial Narrow" w:cs="Arial"/>
                <w:b/>
                <w:sz w:val="18"/>
                <w:szCs w:val="18"/>
              </w:rPr>
              <w:t>$1,500.00</w:t>
            </w:r>
          </w:p>
        </w:tc>
        <w:tc>
          <w:tcPr>
            <w:tcW w:w="1057" w:type="dxa"/>
            <w:tcBorders>
              <w:bottom w:val="single" w:sz="4" w:space="0" w:color="auto"/>
              <w:right w:val="single" w:sz="12" w:space="0" w:color="auto"/>
            </w:tcBorders>
            <w:shd w:val="clear" w:color="auto" w:fill="FFFFFF"/>
            <w:vAlign w:val="center"/>
          </w:tcPr>
          <w:p w:rsidR="00DF7EE2" w:rsidRPr="00DF7EE2" w:rsidRDefault="00DF7EE2" w:rsidP="0000165A">
            <w:pPr>
              <w:pStyle w:val="Ttulo"/>
              <w:ind w:right="-43"/>
              <w:jc w:val="right"/>
              <w:rPr>
                <w:rFonts w:ascii="Arial Narrow" w:hAnsi="Arial Narrow" w:cs="Arial"/>
                <w:sz w:val="18"/>
                <w:szCs w:val="18"/>
              </w:rPr>
            </w:pPr>
            <w:r w:rsidRPr="00DF7EE2">
              <w:rPr>
                <w:rFonts w:ascii="Arial Narrow" w:hAnsi="Arial Narrow" w:cs="Arial"/>
                <w:sz w:val="18"/>
                <w:szCs w:val="18"/>
              </w:rPr>
              <w:t>$7,500.00</w:t>
            </w:r>
          </w:p>
        </w:tc>
      </w:tr>
      <w:tr w:rsidR="00DF7EE2" w:rsidRPr="00DF7EE2" w:rsidTr="000016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51"/>
          <w:jc w:val="center"/>
        </w:trPr>
        <w:tc>
          <w:tcPr>
            <w:tcW w:w="845" w:type="dxa"/>
            <w:vMerge/>
            <w:tcBorders>
              <w:left w:val="single" w:sz="12" w:space="0" w:color="auto"/>
              <w:right w:val="single" w:sz="12" w:space="0" w:color="auto"/>
            </w:tcBorders>
            <w:shd w:val="clear" w:color="auto" w:fill="7030A0"/>
          </w:tcPr>
          <w:p w:rsidR="00DF7EE2" w:rsidRPr="00DF7EE2" w:rsidRDefault="00DF7EE2" w:rsidP="0000165A">
            <w:pPr>
              <w:rPr>
                <w:rFonts w:ascii="Arial Narrow" w:eastAsia="Times New Roman" w:hAnsi="Arial Narrow" w:cs="Arial"/>
                <w:b/>
                <w:bCs/>
                <w:sz w:val="18"/>
                <w:szCs w:val="18"/>
              </w:rPr>
            </w:pPr>
          </w:p>
        </w:tc>
        <w:tc>
          <w:tcPr>
            <w:tcW w:w="1745" w:type="dxa"/>
            <w:tcBorders>
              <w:left w:val="single" w:sz="12" w:space="0" w:color="auto"/>
              <w:bottom w:val="single" w:sz="4" w:space="0" w:color="auto"/>
            </w:tcBorders>
            <w:vAlign w:val="center"/>
          </w:tcPr>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sz w:val="18"/>
                <w:szCs w:val="18"/>
              </w:rPr>
              <w:t>RECAUDADORA</w:t>
            </w:r>
          </w:p>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b w:val="0"/>
                <w:sz w:val="18"/>
                <w:szCs w:val="18"/>
              </w:rPr>
              <w:t>Cerro de las Abejas</w:t>
            </w:r>
          </w:p>
        </w:tc>
        <w:tc>
          <w:tcPr>
            <w:tcW w:w="965" w:type="dxa"/>
            <w:tcBorders>
              <w:bottom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$1,000.00</w:t>
            </w:r>
          </w:p>
        </w:tc>
        <w:tc>
          <w:tcPr>
            <w:tcW w:w="980" w:type="dxa"/>
            <w:tcBorders>
              <w:bottom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$500.00</w:t>
            </w:r>
          </w:p>
        </w:tc>
        <w:tc>
          <w:tcPr>
            <w:tcW w:w="884" w:type="dxa"/>
            <w:tcBorders>
              <w:bottom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$200.00</w:t>
            </w:r>
          </w:p>
        </w:tc>
        <w:tc>
          <w:tcPr>
            <w:tcW w:w="884" w:type="dxa"/>
            <w:tcBorders>
              <w:bottom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$200.00</w:t>
            </w:r>
          </w:p>
        </w:tc>
        <w:tc>
          <w:tcPr>
            <w:tcW w:w="884" w:type="dxa"/>
            <w:tcBorders>
              <w:bottom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$100.00</w:t>
            </w:r>
          </w:p>
        </w:tc>
        <w:tc>
          <w:tcPr>
            <w:tcW w:w="1006" w:type="dxa"/>
            <w:tcBorders>
              <w:bottom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b/>
                <w:sz w:val="18"/>
                <w:szCs w:val="18"/>
              </w:rPr>
            </w:pPr>
            <w:r w:rsidRPr="00DF7EE2">
              <w:rPr>
                <w:rFonts w:ascii="Arial Narrow" w:eastAsia="Times New Roman" w:hAnsi="Arial Narrow" w:cs="Arial"/>
                <w:b/>
                <w:sz w:val="18"/>
                <w:szCs w:val="18"/>
              </w:rPr>
              <w:t>$2,000.00</w:t>
            </w:r>
          </w:p>
        </w:tc>
        <w:tc>
          <w:tcPr>
            <w:tcW w:w="1057" w:type="dxa"/>
            <w:tcBorders>
              <w:bottom w:val="single" w:sz="4" w:space="0" w:color="auto"/>
              <w:right w:val="single" w:sz="12" w:space="0" w:color="auto"/>
            </w:tcBorders>
            <w:shd w:val="clear" w:color="auto" w:fill="FFFFFF"/>
            <w:vAlign w:val="center"/>
          </w:tcPr>
          <w:p w:rsidR="00DF7EE2" w:rsidRPr="00DF7EE2" w:rsidRDefault="00DF7EE2" w:rsidP="0000165A">
            <w:pPr>
              <w:pStyle w:val="Ttulo"/>
              <w:ind w:right="-43"/>
              <w:jc w:val="right"/>
              <w:rPr>
                <w:rFonts w:ascii="Arial Narrow" w:hAnsi="Arial Narrow" w:cs="Arial"/>
                <w:sz w:val="18"/>
                <w:szCs w:val="18"/>
              </w:rPr>
            </w:pPr>
            <w:r w:rsidRPr="00DF7EE2">
              <w:rPr>
                <w:rFonts w:ascii="Arial Narrow" w:hAnsi="Arial Narrow" w:cs="Arial"/>
                <w:sz w:val="18"/>
                <w:szCs w:val="18"/>
              </w:rPr>
              <w:t>$10,000.00</w:t>
            </w:r>
          </w:p>
        </w:tc>
      </w:tr>
      <w:tr w:rsidR="00DF7EE2" w:rsidRPr="00DF7EE2" w:rsidTr="000016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51"/>
          <w:jc w:val="center"/>
        </w:trPr>
        <w:tc>
          <w:tcPr>
            <w:tcW w:w="845" w:type="dxa"/>
            <w:vMerge/>
            <w:tcBorders>
              <w:left w:val="single" w:sz="12" w:space="0" w:color="auto"/>
              <w:bottom w:val="single" w:sz="12" w:space="0" w:color="auto"/>
              <w:right w:val="single" w:sz="12" w:space="0" w:color="auto"/>
            </w:tcBorders>
            <w:shd w:val="clear" w:color="auto" w:fill="7030A0"/>
          </w:tcPr>
          <w:p w:rsidR="00DF7EE2" w:rsidRPr="00DF7EE2" w:rsidRDefault="00DF7EE2" w:rsidP="0000165A">
            <w:pPr>
              <w:rPr>
                <w:rFonts w:ascii="Arial Narrow" w:eastAsia="Times New Roman" w:hAnsi="Arial Narrow" w:cs="Arial"/>
                <w:b/>
                <w:bCs/>
                <w:sz w:val="18"/>
                <w:szCs w:val="18"/>
              </w:rPr>
            </w:pPr>
          </w:p>
        </w:tc>
        <w:tc>
          <w:tcPr>
            <w:tcW w:w="1745" w:type="dxa"/>
            <w:tcBorders>
              <w:top w:val="single" w:sz="4" w:space="0" w:color="auto"/>
              <w:left w:val="single" w:sz="12" w:space="0" w:color="auto"/>
              <w:bottom w:val="single" w:sz="12" w:space="0" w:color="auto"/>
            </w:tcBorders>
            <w:vAlign w:val="center"/>
          </w:tcPr>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sz w:val="18"/>
                <w:szCs w:val="18"/>
              </w:rPr>
              <w:t>RECAUDADORA</w:t>
            </w:r>
          </w:p>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sz w:val="18"/>
                <w:szCs w:val="18"/>
              </w:rPr>
              <w:t>Móvil “U”</w:t>
            </w:r>
          </w:p>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b w:val="0"/>
                <w:sz w:val="18"/>
                <w:szCs w:val="18"/>
              </w:rPr>
              <w:t xml:space="preserve">Sub Metrópoli </w:t>
            </w:r>
            <w:r w:rsidRPr="00DF7EE2">
              <w:rPr>
                <w:rFonts w:ascii="Arial Narrow" w:hAnsi="Arial Narrow" w:cs="Arial"/>
                <w:sz w:val="18"/>
                <w:szCs w:val="18"/>
              </w:rPr>
              <w:t>El Florido</w:t>
            </w:r>
          </w:p>
        </w:tc>
        <w:tc>
          <w:tcPr>
            <w:tcW w:w="965" w:type="dxa"/>
            <w:tcBorders>
              <w:top w:val="single" w:sz="4" w:space="0" w:color="auto"/>
              <w:bottom w:val="single" w:sz="12"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$700.00</w:t>
            </w:r>
          </w:p>
        </w:tc>
        <w:tc>
          <w:tcPr>
            <w:tcW w:w="980" w:type="dxa"/>
            <w:tcBorders>
              <w:top w:val="single" w:sz="4" w:space="0" w:color="auto"/>
              <w:bottom w:val="single" w:sz="12"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$400.00</w:t>
            </w:r>
          </w:p>
        </w:tc>
        <w:tc>
          <w:tcPr>
            <w:tcW w:w="884" w:type="dxa"/>
            <w:tcBorders>
              <w:top w:val="single" w:sz="4" w:space="0" w:color="auto"/>
              <w:bottom w:val="single" w:sz="12"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$200.00</w:t>
            </w:r>
          </w:p>
        </w:tc>
        <w:tc>
          <w:tcPr>
            <w:tcW w:w="884" w:type="dxa"/>
            <w:tcBorders>
              <w:top w:val="single" w:sz="4" w:space="0" w:color="auto"/>
              <w:bottom w:val="single" w:sz="12"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$150.00</w:t>
            </w:r>
          </w:p>
        </w:tc>
        <w:tc>
          <w:tcPr>
            <w:tcW w:w="884" w:type="dxa"/>
            <w:tcBorders>
              <w:top w:val="single" w:sz="4" w:space="0" w:color="auto"/>
              <w:bottom w:val="single" w:sz="12"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$50.00</w:t>
            </w:r>
          </w:p>
        </w:tc>
        <w:tc>
          <w:tcPr>
            <w:tcW w:w="1006" w:type="dxa"/>
            <w:tcBorders>
              <w:top w:val="single" w:sz="4" w:space="0" w:color="auto"/>
              <w:bottom w:val="single" w:sz="12" w:space="0" w:color="auto"/>
            </w:tcBorders>
            <w:shd w:val="clear" w:color="auto" w:fill="FFFFFF"/>
            <w:vAlign w:val="center"/>
          </w:tcPr>
          <w:p w:rsidR="00DF7EE2" w:rsidRPr="00DF7EE2" w:rsidRDefault="00DF7EE2" w:rsidP="0000165A">
            <w:pPr>
              <w:jc w:val="right"/>
              <w:rPr>
                <w:rFonts w:ascii="Arial Narrow" w:eastAsia="Times New Roman" w:hAnsi="Arial Narrow" w:cs="Arial"/>
                <w:b/>
                <w:sz w:val="18"/>
                <w:szCs w:val="18"/>
              </w:rPr>
            </w:pPr>
            <w:r w:rsidRPr="00DF7EE2">
              <w:rPr>
                <w:rFonts w:ascii="Arial Narrow" w:eastAsia="Times New Roman" w:hAnsi="Arial Narrow" w:cs="Arial"/>
                <w:b/>
                <w:sz w:val="18"/>
                <w:szCs w:val="18"/>
              </w:rPr>
              <w:t>$1,500.00</w:t>
            </w:r>
          </w:p>
        </w:tc>
        <w:tc>
          <w:tcPr>
            <w:tcW w:w="1057" w:type="dxa"/>
            <w:tcBorders>
              <w:top w:val="single" w:sz="4" w:space="0" w:color="auto"/>
              <w:bottom w:val="single" w:sz="12" w:space="0" w:color="auto"/>
              <w:right w:val="single" w:sz="12" w:space="0" w:color="auto"/>
            </w:tcBorders>
            <w:shd w:val="clear" w:color="auto" w:fill="FFFFFF"/>
            <w:vAlign w:val="center"/>
          </w:tcPr>
          <w:p w:rsidR="00DF7EE2" w:rsidRPr="00DF7EE2" w:rsidRDefault="00DF7EE2" w:rsidP="0000165A">
            <w:pPr>
              <w:pStyle w:val="Ttulo"/>
              <w:ind w:right="-43"/>
              <w:jc w:val="right"/>
              <w:rPr>
                <w:rFonts w:ascii="Arial Narrow" w:hAnsi="Arial Narrow" w:cs="Arial"/>
                <w:sz w:val="18"/>
                <w:szCs w:val="18"/>
              </w:rPr>
            </w:pPr>
            <w:r w:rsidRPr="00DF7EE2">
              <w:rPr>
                <w:rFonts w:ascii="Arial Narrow" w:hAnsi="Arial Narrow" w:cs="Arial"/>
                <w:sz w:val="18"/>
                <w:szCs w:val="18"/>
              </w:rPr>
              <w:t>$7,500.00</w:t>
            </w:r>
          </w:p>
        </w:tc>
      </w:tr>
      <w:tr w:rsidR="00DF7EE2" w:rsidRPr="00DF7EE2" w:rsidTr="000016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40"/>
          <w:jc w:val="center"/>
        </w:trPr>
        <w:tc>
          <w:tcPr>
            <w:tcW w:w="845" w:type="dxa"/>
            <w:vMerge w:val="restart"/>
            <w:tcBorders>
              <w:top w:val="single" w:sz="12" w:space="0" w:color="auto"/>
              <w:left w:val="single" w:sz="12" w:space="0" w:color="auto"/>
              <w:right w:val="single" w:sz="12" w:space="0" w:color="auto"/>
            </w:tcBorders>
            <w:shd w:val="clear" w:color="auto" w:fill="7030A0"/>
            <w:textDirection w:val="btLr"/>
            <w:vAlign w:val="center"/>
          </w:tcPr>
          <w:p w:rsidR="00DF7EE2" w:rsidRPr="00DF7EE2" w:rsidRDefault="00DF7EE2" w:rsidP="0000165A">
            <w:pPr>
              <w:ind w:left="113" w:right="113"/>
              <w:jc w:val="center"/>
              <w:rPr>
                <w:rFonts w:ascii="Arial Narrow" w:eastAsia="Times New Roman" w:hAnsi="Arial Narrow" w:cs="Arial"/>
                <w:b/>
                <w:bCs/>
                <w:color w:val="F2F2F2" w:themeColor="background1" w:themeShade="F2"/>
                <w:sz w:val="18"/>
                <w:szCs w:val="18"/>
              </w:rPr>
            </w:pPr>
            <w:r w:rsidRPr="00DF7EE2">
              <w:rPr>
                <w:rFonts w:ascii="Arial Narrow" w:eastAsia="Times New Roman" w:hAnsi="Arial Narrow" w:cs="Arial"/>
                <w:b/>
                <w:bCs/>
                <w:color w:val="F2F2F2" w:themeColor="background1" w:themeShade="F2"/>
                <w:sz w:val="18"/>
                <w:szCs w:val="18"/>
              </w:rPr>
              <w:lastRenderedPageBreak/>
              <w:t>PARTIDA 4</w:t>
            </w:r>
          </w:p>
          <w:p w:rsidR="00DF7EE2" w:rsidRPr="00DF7EE2" w:rsidRDefault="00DF7EE2" w:rsidP="0000165A">
            <w:pPr>
              <w:ind w:left="113" w:right="113"/>
              <w:jc w:val="center"/>
              <w:rPr>
                <w:rFonts w:ascii="Arial Narrow" w:eastAsia="Times New Roman" w:hAnsi="Arial Narrow" w:cs="Arial"/>
                <w:b/>
                <w:bCs/>
                <w:color w:val="F2F2F2" w:themeColor="background1" w:themeShade="F2"/>
                <w:sz w:val="18"/>
                <w:szCs w:val="18"/>
              </w:rPr>
            </w:pPr>
            <w:r w:rsidRPr="00DF7EE2">
              <w:rPr>
                <w:rFonts w:ascii="Arial Narrow" w:eastAsia="Times New Roman" w:hAnsi="Arial Narrow" w:cs="Arial"/>
                <w:b/>
                <w:bCs/>
                <w:color w:val="F2F2F2" w:themeColor="background1" w:themeShade="F2"/>
                <w:sz w:val="18"/>
                <w:szCs w:val="18"/>
              </w:rPr>
              <w:t>ZONA SUR</w:t>
            </w:r>
          </w:p>
        </w:tc>
        <w:tc>
          <w:tcPr>
            <w:tcW w:w="1745" w:type="dxa"/>
            <w:tcBorders>
              <w:top w:val="single" w:sz="12" w:space="0" w:color="auto"/>
              <w:left w:val="single" w:sz="12"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sz w:val="18"/>
                <w:szCs w:val="18"/>
              </w:rPr>
              <w:t>RECAUDADORA</w:t>
            </w:r>
          </w:p>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b w:val="0"/>
                <w:sz w:val="18"/>
                <w:szCs w:val="18"/>
              </w:rPr>
              <w:t>Rosarito 1 (Delegación)</w:t>
            </w:r>
          </w:p>
        </w:tc>
        <w:tc>
          <w:tcPr>
            <w:tcW w:w="965" w:type="dxa"/>
            <w:tcBorders>
              <w:top w:val="single" w:sz="12"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$1,650.00</w:t>
            </w:r>
          </w:p>
        </w:tc>
        <w:tc>
          <w:tcPr>
            <w:tcW w:w="980" w:type="dxa"/>
            <w:tcBorders>
              <w:top w:val="single" w:sz="12"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$1,000.00</w:t>
            </w:r>
          </w:p>
        </w:tc>
        <w:tc>
          <w:tcPr>
            <w:tcW w:w="884" w:type="dxa"/>
            <w:tcBorders>
              <w:top w:val="single" w:sz="12"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$200.00</w:t>
            </w:r>
          </w:p>
        </w:tc>
        <w:tc>
          <w:tcPr>
            <w:tcW w:w="884" w:type="dxa"/>
            <w:tcBorders>
              <w:top w:val="single" w:sz="12"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$100.00</w:t>
            </w:r>
          </w:p>
        </w:tc>
        <w:tc>
          <w:tcPr>
            <w:tcW w:w="884" w:type="dxa"/>
            <w:tcBorders>
              <w:top w:val="single" w:sz="12"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$50.00</w:t>
            </w:r>
          </w:p>
        </w:tc>
        <w:tc>
          <w:tcPr>
            <w:tcW w:w="1006" w:type="dxa"/>
            <w:tcBorders>
              <w:top w:val="single" w:sz="12"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b/>
                <w:sz w:val="18"/>
                <w:szCs w:val="18"/>
              </w:rPr>
            </w:pPr>
            <w:r w:rsidRPr="00DF7EE2">
              <w:rPr>
                <w:rFonts w:ascii="Arial Narrow" w:eastAsia="Times New Roman" w:hAnsi="Arial Narrow" w:cs="Arial"/>
                <w:b/>
                <w:sz w:val="18"/>
                <w:szCs w:val="18"/>
              </w:rPr>
              <w:t>$3,000.00</w:t>
            </w:r>
          </w:p>
        </w:tc>
        <w:tc>
          <w:tcPr>
            <w:tcW w:w="1057" w:type="dxa"/>
            <w:tcBorders>
              <w:top w:val="single" w:sz="12" w:space="0" w:color="auto"/>
              <w:left w:val="single" w:sz="4" w:space="0" w:color="auto"/>
              <w:bottom w:val="single" w:sz="4" w:space="0" w:color="auto"/>
              <w:right w:val="single" w:sz="12" w:space="0" w:color="auto"/>
            </w:tcBorders>
            <w:shd w:val="clear" w:color="auto" w:fill="FFFFFF"/>
            <w:vAlign w:val="center"/>
          </w:tcPr>
          <w:p w:rsidR="00DF7EE2" w:rsidRPr="00DF7EE2" w:rsidRDefault="00DF7EE2" w:rsidP="0000165A">
            <w:pPr>
              <w:jc w:val="right"/>
              <w:rPr>
                <w:rFonts w:ascii="Arial Narrow" w:hAnsi="Arial Narrow" w:cs="Arial"/>
                <w:b/>
                <w:color w:val="000000"/>
                <w:sz w:val="18"/>
                <w:szCs w:val="18"/>
              </w:rPr>
            </w:pPr>
            <w:r w:rsidRPr="00DF7EE2">
              <w:rPr>
                <w:rFonts w:ascii="Arial Narrow" w:hAnsi="Arial Narrow" w:cs="Arial"/>
                <w:b/>
                <w:color w:val="000000"/>
                <w:sz w:val="18"/>
                <w:szCs w:val="18"/>
              </w:rPr>
              <w:t>$15,000.00</w:t>
            </w:r>
          </w:p>
        </w:tc>
      </w:tr>
      <w:tr w:rsidR="00DF7EE2" w:rsidRPr="00DF7EE2" w:rsidTr="000016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69"/>
          <w:jc w:val="center"/>
        </w:trPr>
        <w:tc>
          <w:tcPr>
            <w:tcW w:w="845" w:type="dxa"/>
            <w:vMerge/>
            <w:tcBorders>
              <w:left w:val="single" w:sz="12" w:space="0" w:color="auto"/>
              <w:right w:val="single" w:sz="12" w:space="0" w:color="auto"/>
            </w:tcBorders>
            <w:shd w:val="clear" w:color="auto" w:fill="7030A0"/>
          </w:tcPr>
          <w:p w:rsidR="00DF7EE2" w:rsidRPr="00DF7EE2" w:rsidRDefault="00DF7EE2" w:rsidP="0000165A">
            <w:pPr>
              <w:rPr>
                <w:rFonts w:ascii="Arial Narrow" w:eastAsia="Times New Roman" w:hAnsi="Arial Narrow" w:cs="Arial"/>
                <w:b/>
                <w:bCs/>
                <w:sz w:val="18"/>
                <w:szCs w:val="18"/>
              </w:rPr>
            </w:pPr>
          </w:p>
        </w:tc>
        <w:tc>
          <w:tcPr>
            <w:tcW w:w="1745" w:type="dxa"/>
            <w:tcBorders>
              <w:top w:val="single" w:sz="4" w:space="0" w:color="auto"/>
              <w:left w:val="single" w:sz="12"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sz w:val="18"/>
                <w:szCs w:val="18"/>
              </w:rPr>
              <w:t>RECAUDADORA</w:t>
            </w:r>
          </w:p>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b w:val="0"/>
                <w:sz w:val="18"/>
                <w:szCs w:val="18"/>
              </w:rPr>
              <w:t>Rosarito 3 (Floresta del Mar)</w:t>
            </w:r>
          </w:p>
        </w:tc>
        <w:tc>
          <w:tcPr>
            <w:tcW w:w="965" w:type="dxa"/>
            <w:tcBorders>
              <w:top w:val="single" w:sz="4"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$1,500.00</w:t>
            </w:r>
          </w:p>
        </w:tc>
        <w:tc>
          <w:tcPr>
            <w:tcW w:w="980" w:type="dxa"/>
            <w:tcBorders>
              <w:top w:val="single" w:sz="4"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$1,000.00</w:t>
            </w:r>
          </w:p>
        </w:tc>
        <w:tc>
          <w:tcPr>
            <w:tcW w:w="884" w:type="dxa"/>
            <w:tcBorders>
              <w:top w:val="single" w:sz="4"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$300.00</w:t>
            </w:r>
          </w:p>
        </w:tc>
        <w:tc>
          <w:tcPr>
            <w:tcW w:w="884" w:type="dxa"/>
            <w:tcBorders>
              <w:top w:val="single" w:sz="4"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$150.00</w:t>
            </w:r>
          </w:p>
        </w:tc>
        <w:tc>
          <w:tcPr>
            <w:tcW w:w="884" w:type="dxa"/>
            <w:tcBorders>
              <w:top w:val="single" w:sz="4"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$150.00</w:t>
            </w:r>
          </w:p>
        </w:tc>
        <w:tc>
          <w:tcPr>
            <w:tcW w:w="1006" w:type="dxa"/>
            <w:tcBorders>
              <w:top w:val="single" w:sz="4"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b/>
                <w:sz w:val="18"/>
                <w:szCs w:val="18"/>
              </w:rPr>
            </w:pPr>
            <w:r w:rsidRPr="00DF7EE2">
              <w:rPr>
                <w:rFonts w:ascii="Arial Narrow" w:eastAsia="Times New Roman" w:hAnsi="Arial Narrow" w:cs="Arial"/>
                <w:b/>
                <w:sz w:val="18"/>
                <w:szCs w:val="18"/>
              </w:rPr>
              <w:t>$3,100.00</w:t>
            </w:r>
          </w:p>
        </w:tc>
        <w:tc>
          <w:tcPr>
            <w:tcW w:w="1057" w:type="dxa"/>
            <w:tcBorders>
              <w:top w:val="single" w:sz="4" w:space="0" w:color="auto"/>
              <w:left w:val="single" w:sz="4" w:space="0" w:color="auto"/>
              <w:bottom w:val="single" w:sz="4" w:space="0" w:color="auto"/>
              <w:right w:val="single" w:sz="12" w:space="0" w:color="auto"/>
            </w:tcBorders>
            <w:shd w:val="clear" w:color="auto" w:fill="FFFFFF"/>
            <w:vAlign w:val="center"/>
          </w:tcPr>
          <w:p w:rsidR="00DF7EE2" w:rsidRPr="00DF7EE2" w:rsidRDefault="00DF7EE2" w:rsidP="0000165A">
            <w:pPr>
              <w:jc w:val="right"/>
              <w:rPr>
                <w:rFonts w:ascii="Arial Narrow" w:hAnsi="Arial Narrow" w:cs="Arial"/>
                <w:b/>
                <w:color w:val="000000"/>
                <w:sz w:val="18"/>
                <w:szCs w:val="18"/>
              </w:rPr>
            </w:pPr>
            <w:r w:rsidRPr="00DF7EE2">
              <w:rPr>
                <w:rFonts w:ascii="Arial Narrow" w:hAnsi="Arial Narrow" w:cs="Arial"/>
                <w:b/>
                <w:color w:val="000000"/>
                <w:sz w:val="18"/>
                <w:szCs w:val="18"/>
              </w:rPr>
              <w:t>$15,500.00</w:t>
            </w:r>
          </w:p>
        </w:tc>
      </w:tr>
      <w:tr w:rsidR="00DF7EE2" w:rsidRPr="00DF7EE2" w:rsidTr="000016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51"/>
          <w:jc w:val="center"/>
        </w:trPr>
        <w:tc>
          <w:tcPr>
            <w:tcW w:w="845" w:type="dxa"/>
            <w:vMerge/>
            <w:tcBorders>
              <w:left w:val="single" w:sz="12" w:space="0" w:color="auto"/>
              <w:right w:val="single" w:sz="12" w:space="0" w:color="auto"/>
            </w:tcBorders>
            <w:shd w:val="clear" w:color="auto" w:fill="7030A0"/>
          </w:tcPr>
          <w:p w:rsidR="00DF7EE2" w:rsidRPr="00DF7EE2" w:rsidRDefault="00DF7EE2" w:rsidP="0000165A">
            <w:pPr>
              <w:rPr>
                <w:rFonts w:ascii="Arial Narrow" w:eastAsia="Times New Roman" w:hAnsi="Arial Narrow" w:cs="Arial"/>
                <w:b/>
                <w:bCs/>
                <w:sz w:val="18"/>
                <w:szCs w:val="18"/>
              </w:rPr>
            </w:pPr>
          </w:p>
        </w:tc>
        <w:tc>
          <w:tcPr>
            <w:tcW w:w="1745" w:type="dxa"/>
            <w:tcBorders>
              <w:top w:val="single" w:sz="4" w:space="0" w:color="auto"/>
              <w:left w:val="single" w:sz="12"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sz w:val="18"/>
                <w:szCs w:val="18"/>
              </w:rPr>
              <w:t xml:space="preserve">RECAUDADORA </w:t>
            </w:r>
          </w:p>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b w:val="0"/>
                <w:sz w:val="18"/>
                <w:szCs w:val="18"/>
              </w:rPr>
              <w:t>El Rubí</w:t>
            </w:r>
          </w:p>
        </w:tc>
        <w:tc>
          <w:tcPr>
            <w:tcW w:w="965" w:type="dxa"/>
            <w:tcBorders>
              <w:top w:val="single" w:sz="4"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$1,050.00</w:t>
            </w:r>
          </w:p>
        </w:tc>
        <w:tc>
          <w:tcPr>
            <w:tcW w:w="980" w:type="dxa"/>
            <w:tcBorders>
              <w:top w:val="single" w:sz="4"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$600.00</w:t>
            </w:r>
          </w:p>
        </w:tc>
        <w:tc>
          <w:tcPr>
            <w:tcW w:w="884" w:type="dxa"/>
            <w:tcBorders>
              <w:top w:val="single" w:sz="4"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$300.00</w:t>
            </w:r>
          </w:p>
        </w:tc>
        <w:tc>
          <w:tcPr>
            <w:tcW w:w="884" w:type="dxa"/>
            <w:tcBorders>
              <w:top w:val="single" w:sz="4"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$100.00</w:t>
            </w:r>
          </w:p>
        </w:tc>
        <w:tc>
          <w:tcPr>
            <w:tcW w:w="884" w:type="dxa"/>
            <w:tcBorders>
              <w:top w:val="single" w:sz="4"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$150.00</w:t>
            </w:r>
          </w:p>
        </w:tc>
        <w:tc>
          <w:tcPr>
            <w:tcW w:w="1006" w:type="dxa"/>
            <w:tcBorders>
              <w:top w:val="single" w:sz="4"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b/>
                <w:sz w:val="18"/>
                <w:szCs w:val="18"/>
              </w:rPr>
            </w:pPr>
            <w:r w:rsidRPr="00DF7EE2">
              <w:rPr>
                <w:rFonts w:ascii="Arial Narrow" w:eastAsia="Times New Roman" w:hAnsi="Arial Narrow" w:cs="Arial"/>
                <w:b/>
                <w:sz w:val="18"/>
                <w:szCs w:val="18"/>
              </w:rPr>
              <w:t>$2,200.00</w:t>
            </w:r>
          </w:p>
        </w:tc>
        <w:tc>
          <w:tcPr>
            <w:tcW w:w="1057" w:type="dxa"/>
            <w:tcBorders>
              <w:top w:val="single" w:sz="4" w:space="0" w:color="auto"/>
              <w:left w:val="single" w:sz="4" w:space="0" w:color="auto"/>
              <w:bottom w:val="single" w:sz="4" w:space="0" w:color="auto"/>
              <w:right w:val="single" w:sz="12" w:space="0" w:color="auto"/>
            </w:tcBorders>
            <w:shd w:val="clear" w:color="auto" w:fill="FFFFFF"/>
            <w:vAlign w:val="center"/>
          </w:tcPr>
          <w:p w:rsidR="00DF7EE2" w:rsidRPr="00DF7EE2" w:rsidRDefault="00DF7EE2" w:rsidP="0000165A">
            <w:pPr>
              <w:jc w:val="right"/>
              <w:rPr>
                <w:rFonts w:ascii="Arial Narrow" w:hAnsi="Arial Narrow" w:cs="Arial"/>
                <w:b/>
                <w:color w:val="000000"/>
                <w:sz w:val="18"/>
                <w:szCs w:val="18"/>
              </w:rPr>
            </w:pPr>
            <w:r w:rsidRPr="00DF7EE2">
              <w:rPr>
                <w:rFonts w:ascii="Arial Narrow" w:hAnsi="Arial Narrow" w:cs="Arial"/>
                <w:b/>
                <w:color w:val="000000"/>
                <w:sz w:val="18"/>
                <w:szCs w:val="18"/>
              </w:rPr>
              <w:t>$11,000.00</w:t>
            </w:r>
          </w:p>
        </w:tc>
      </w:tr>
      <w:tr w:rsidR="00DF7EE2" w:rsidRPr="00DF7EE2" w:rsidTr="000016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60"/>
          <w:jc w:val="center"/>
        </w:trPr>
        <w:tc>
          <w:tcPr>
            <w:tcW w:w="845" w:type="dxa"/>
            <w:vMerge/>
            <w:tcBorders>
              <w:left w:val="single" w:sz="12" w:space="0" w:color="auto"/>
              <w:bottom w:val="single" w:sz="12" w:space="0" w:color="auto"/>
              <w:right w:val="single" w:sz="12" w:space="0" w:color="auto"/>
            </w:tcBorders>
            <w:shd w:val="clear" w:color="auto" w:fill="7030A0"/>
          </w:tcPr>
          <w:p w:rsidR="00DF7EE2" w:rsidRPr="00DF7EE2" w:rsidRDefault="00DF7EE2" w:rsidP="0000165A">
            <w:pPr>
              <w:rPr>
                <w:rFonts w:ascii="Arial Narrow" w:eastAsia="Times New Roman" w:hAnsi="Arial Narrow" w:cs="Arial"/>
                <w:b/>
                <w:bCs/>
                <w:sz w:val="18"/>
                <w:szCs w:val="18"/>
              </w:rPr>
            </w:pPr>
          </w:p>
        </w:tc>
        <w:tc>
          <w:tcPr>
            <w:tcW w:w="1745" w:type="dxa"/>
            <w:tcBorders>
              <w:top w:val="single" w:sz="4" w:space="0" w:color="auto"/>
              <w:left w:val="single" w:sz="12"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sz w:val="18"/>
                <w:szCs w:val="18"/>
              </w:rPr>
              <w:t>RECAUDADORA</w:t>
            </w:r>
          </w:p>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b w:val="0"/>
                <w:sz w:val="18"/>
                <w:szCs w:val="18"/>
              </w:rPr>
              <w:t>Santa Fe</w:t>
            </w:r>
          </w:p>
        </w:tc>
        <w:tc>
          <w:tcPr>
            <w:tcW w:w="965" w:type="dxa"/>
            <w:tcBorders>
              <w:top w:val="single" w:sz="4"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$1,650.00</w:t>
            </w:r>
          </w:p>
        </w:tc>
        <w:tc>
          <w:tcPr>
            <w:tcW w:w="980" w:type="dxa"/>
            <w:tcBorders>
              <w:top w:val="single" w:sz="4"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$1,000.00</w:t>
            </w:r>
          </w:p>
        </w:tc>
        <w:tc>
          <w:tcPr>
            <w:tcW w:w="884" w:type="dxa"/>
            <w:tcBorders>
              <w:top w:val="single" w:sz="4"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$200.00</w:t>
            </w:r>
          </w:p>
        </w:tc>
        <w:tc>
          <w:tcPr>
            <w:tcW w:w="884" w:type="dxa"/>
            <w:tcBorders>
              <w:top w:val="single" w:sz="4"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$100.00</w:t>
            </w:r>
          </w:p>
        </w:tc>
        <w:tc>
          <w:tcPr>
            <w:tcW w:w="884" w:type="dxa"/>
            <w:tcBorders>
              <w:top w:val="single" w:sz="4"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r w:rsidRPr="00DF7EE2">
              <w:rPr>
                <w:rFonts w:ascii="Arial Narrow" w:eastAsia="Times New Roman" w:hAnsi="Arial Narrow" w:cs="Arial"/>
                <w:sz w:val="18"/>
                <w:szCs w:val="18"/>
              </w:rPr>
              <w:t>$50.00</w:t>
            </w:r>
          </w:p>
        </w:tc>
        <w:tc>
          <w:tcPr>
            <w:tcW w:w="1006" w:type="dxa"/>
            <w:tcBorders>
              <w:top w:val="single" w:sz="4"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b/>
                <w:sz w:val="18"/>
                <w:szCs w:val="18"/>
              </w:rPr>
            </w:pPr>
            <w:r w:rsidRPr="00DF7EE2">
              <w:rPr>
                <w:rFonts w:ascii="Arial Narrow" w:eastAsia="Times New Roman" w:hAnsi="Arial Narrow" w:cs="Arial"/>
                <w:b/>
                <w:sz w:val="18"/>
                <w:szCs w:val="18"/>
              </w:rPr>
              <w:t>$3,000.00</w:t>
            </w:r>
          </w:p>
        </w:tc>
        <w:tc>
          <w:tcPr>
            <w:tcW w:w="1057" w:type="dxa"/>
            <w:tcBorders>
              <w:top w:val="single" w:sz="4" w:space="0" w:color="auto"/>
              <w:left w:val="single" w:sz="4" w:space="0" w:color="auto"/>
              <w:bottom w:val="single" w:sz="4" w:space="0" w:color="auto"/>
              <w:right w:val="single" w:sz="12" w:space="0" w:color="auto"/>
            </w:tcBorders>
            <w:shd w:val="clear" w:color="auto" w:fill="FFFFFF"/>
            <w:vAlign w:val="center"/>
          </w:tcPr>
          <w:p w:rsidR="00DF7EE2" w:rsidRPr="00DF7EE2" w:rsidRDefault="00DF7EE2" w:rsidP="0000165A">
            <w:pPr>
              <w:jc w:val="right"/>
              <w:rPr>
                <w:rFonts w:ascii="Arial Narrow" w:hAnsi="Arial Narrow" w:cs="Arial"/>
                <w:b/>
                <w:color w:val="000000"/>
                <w:sz w:val="18"/>
                <w:szCs w:val="18"/>
              </w:rPr>
            </w:pPr>
            <w:r w:rsidRPr="00DF7EE2">
              <w:rPr>
                <w:rFonts w:ascii="Arial Narrow" w:hAnsi="Arial Narrow" w:cs="Arial"/>
                <w:b/>
                <w:color w:val="000000"/>
                <w:sz w:val="18"/>
                <w:szCs w:val="18"/>
              </w:rPr>
              <w:t>$15,000.00</w:t>
            </w:r>
          </w:p>
        </w:tc>
      </w:tr>
      <w:tr w:rsidR="00DF7EE2" w:rsidRPr="00DF7EE2" w:rsidTr="0000165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trHeight w:val="240"/>
          <w:jc w:val="center"/>
        </w:trPr>
        <w:tc>
          <w:tcPr>
            <w:tcW w:w="845" w:type="dxa"/>
            <w:tcBorders>
              <w:left w:val="single" w:sz="12" w:space="0" w:color="auto"/>
              <w:bottom w:val="single" w:sz="12" w:space="0" w:color="auto"/>
              <w:right w:val="single" w:sz="12" w:space="0" w:color="auto"/>
            </w:tcBorders>
            <w:shd w:val="clear" w:color="auto" w:fill="7030A0"/>
          </w:tcPr>
          <w:p w:rsidR="00DF7EE2" w:rsidRPr="00DF7EE2" w:rsidRDefault="00DF7EE2" w:rsidP="0000165A">
            <w:pPr>
              <w:rPr>
                <w:rFonts w:ascii="Arial Narrow" w:eastAsia="Times New Roman" w:hAnsi="Arial Narrow" w:cs="Arial"/>
                <w:b/>
                <w:bCs/>
                <w:sz w:val="18"/>
                <w:szCs w:val="18"/>
              </w:rPr>
            </w:pPr>
          </w:p>
        </w:tc>
        <w:tc>
          <w:tcPr>
            <w:tcW w:w="1745" w:type="dxa"/>
            <w:tcBorders>
              <w:top w:val="single" w:sz="4" w:space="0" w:color="auto"/>
              <w:left w:val="single" w:sz="12" w:space="0" w:color="auto"/>
              <w:bottom w:val="single" w:sz="12" w:space="0" w:color="auto"/>
              <w:right w:val="single" w:sz="4" w:space="0" w:color="auto"/>
            </w:tcBorders>
            <w:shd w:val="clear" w:color="auto" w:fill="auto"/>
            <w:vAlign w:val="center"/>
          </w:tcPr>
          <w:p w:rsidR="00DF7EE2" w:rsidRPr="00DF7EE2" w:rsidRDefault="00DF7EE2" w:rsidP="0000165A">
            <w:pPr>
              <w:pStyle w:val="Ttulo"/>
              <w:ind w:right="-43"/>
              <w:jc w:val="right"/>
              <w:rPr>
                <w:rFonts w:ascii="Arial Narrow" w:hAnsi="Arial Narrow" w:cs="Arial"/>
                <w:sz w:val="18"/>
                <w:szCs w:val="18"/>
              </w:rPr>
            </w:pPr>
            <w:r w:rsidRPr="00DF7EE2">
              <w:rPr>
                <w:rFonts w:ascii="Arial Narrow" w:hAnsi="Arial Narrow" w:cs="Arial"/>
                <w:sz w:val="18"/>
                <w:szCs w:val="18"/>
              </w:rPr>
              <w:t>TOTAL</w:t>
            </w:r>
          </w:p>
        </w:tc>
        <w:tc>
          <w:tcPr>
            <w:tcW w:w="965" w:type="dxa"/>
            <w:tcBorders>
              <w:top w:val="single" w:sz="4" w:space="0" w:color="auto"/>
              <w:left w:val="single" w:sz="4" w:space="0" w:color="auto"/>
              <w:bottom w:val="single" w:sz="12" w:space="0" w:color="auto"/>
              <w:right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p>
        </w:tc>
        <w:tc>
          <w:tcPr>
            <w:tcW w:w="980" w:type="dxa"/>
            <w:tcBorders>
              <w:top w:val="single" w:sz="4" w:space="0" w:color="auto"/>
              <w:left w:val="single" w:sz="4" w:space="0" w:color="auto"/>
              <w:bottom w:val="single" w:sz="12" w:space="0" w:color="auto"/>
              <w:right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p>
        </w:tc>
        <w:tc>
          <w:tcPr>
            <w:tcW w:w="884" w:type="dxa"/>
            <w:tcBorders>
              <w:top w:val="single" w:sz="4" w:space="0" w:color="auto"/>
              <w:left w:val="single" w:sz="4" w:space="0" w:color="auto"/>
              <w:bottom w:val="single" w:sz="12" w:space="0" w:color="auto"/>
              <w:right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p>
        </w:tc>
        <w:tc>
          <w:tcPr>
            <w:tcW w:w="884" w:type="dxa"/>
            <w:tcBorders>
              <w:top w:val="single" w:sz="4" w:space="0" w:color="auto"/>
              <w:left w:val="single" w:sz="4" w:space="0" w:color="auto"/>
              <w:bottom w:val="single" w:sz="12" w:space="0" w:color="auto"/>
              <w:right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p>
        </w:tc>
        <w:tc>
          <w:tcPr>
            <w:tcW w:w="884" w:type="dxa"/>
            <w:tcBorders>
              <w:top w:val="single" w:sz="4" w:space="0" w:color="auto"/>
              <w:left w:val="single" w:sz="4" w:space="0" w:color="auto"/>
              <w:bottom w:val="single" w:sz="12" w:space="0" w:color="auto"/>
              <w:right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sz w:val="18"/>
                <w:szCs w:val="18"/>
              </w:rPr>
            </w:pPr>
          </w:p>
        </w:tc>
        <w:tc>
          <w:tcPr>
            <w:tcW w:w="1006" w:type="dxa"/>
            <w:tcBorders>
              <w:top w:val="single" w:sz="4" w:space="0" w:color="auto"/>
              <w:left w:val="single" w:sz="4" w:space="0" w:color="auto"/>
              <w:bottom w:val="single" w:sz="12" w:space="0" w:color="auto"/>
              <w:right w:val="single" w:sz="4" w:space="0" w:color="auto"/>
            </w:tcBorders>
            <w:shd w:val="clear" w:color="auto" w:fill="FFFFFF"/>
            <w:vAlign w:val="center"/>
          </w:tcPr>
          <w:p w:rsidR="00DF7EE2" w:rsidRPr="00DF7EE2" w:rsidRDefault="00DF7EE2" w:rsidP="0000165A">
            <w:pPr>
              <w:jc w:val="right"/>
              <w:rPr>
                <w:rFonts w:ascii="Arial Narrow" w:eastAsia="Times New Roman" w:hAnsi="Arial Narrow" w:cs="Arial"/>
                <w:b/>
                <w:sz w:val="18"/>
                <w:szCs w:val="18"/>
              </w:rPr>
            </w:pPr>
            <w:r w:rsidRPr="00DF7EE2">
              <w:rPr>
                <w:rFonts w:ascii="Arial Narrow" w:eastAsia="Times New Roman" w:hAnsi="Arial Narrow" w:cs="Arial"/>
                <w:b/>
                <w:sz w:val="18"/>
                <w:szCs w:val="18"/>
              </w:rPr>
              <w:t>$71,200.00</w:t>
            </w:r>
          </w:p>
        </w:tc>
        <w:tc>
          <w:tcPr>
            <w:tcW w:w="1057" w:type="dxa"/>
            <w:tcBorders>
              <w:top w:val="single" w:sz="4" w:space="0" w:color="auto"/>
              <w:left w:val="single" w:sz="4" w:space="0" w:color="auto"/>
              <w:bottom w:val="single" w:sz="12" w:space="0" w:color="auto"/>
              <w:right w:val="single" w:sz="12" w:space="0" w:color="auto"/>
            </w:tcBorders>
            <w:shd w:val="clear" w:color="auto" w:fill="FFFFFF"/>
            <w:vAlign w:val="center"/>
          </w:tcPr>
          <w:p w:rsidR="00DF7EE2" w:rsidRPr="00DF7EE2" w:rsidRDefault="00DF7EE2" w:rsidP="0000165A">
            <w:pPr>
              <w:jc w:val="right"/>
              <w:rPr>
                <w:rFonts w:ascii="Arial Narrow" w:hAnsi="Arial Narrow" w:cs="Arial"/>
                <w:b/>
                <w:color w:val="000000"/>
                <w:sz w:val="18"/>
                <w:szCs w:val="18"/>
              </w:rPr>
            </w:pPr>
            <w:r w:rsidRPr="00DF7EE2">
              <w:rPr>
                <w:rFonts w:ascii="Arial Narrow" w:hAnsi="Arial Narrow" w:cs="Arial"/>
                <w:b/>
                <w:color w:val="000000"/>
                <w:sz w:val="18"/>
                <w:szCs w:val="18"/>
              </w:rPr>
              <w:t>$356,000.00</w:t>
            </w:r>
          </w:p>
        </w:tc>
      </w:tr>
    </w:tbl>
    <w:p w:rsidR="00DF7EE2" w:rsidRPr="00DF7EE2" w:rsidRDefault="00DF7EE2" w:rsidP="00DF7EE2">
      <w:pPr>
        <w:pStyle w:val="Textoindependiente"/>
        <w:ind w:right="26"/>
        <w:rPr>
          <w:rFonts w:ascii="Arial Narrow" w:hAnsi="Arial Narrow" w:cs="Arial"/>
          <w:sz w:val="22"/>
          <w:szCs w:val="22"/>
        </w:rPr>
      </w:pPr>
    </w:p>
    <w:p w:rsidR="00DF7EE2" w:rsidRPr="00DF7EE2" w:rsidRDefault="00DF7EE2" w:rsidP="00CB6851">
      <w:pPr>
        <w:pStyle w:val="Textoindependiente"/>
        <w:numPr>
          <w:ilvl w:val="1"/>
          <w:numId w:val="36"/>
        </w:numPr>
        <w:ind w:right="26"/>
        <w:jc w:val="both"/>
        <w:rPr>
          <w:rFonts w:ascii="Arial Narrow" w:hAnsi="Arial Narrow" w:cs="Arial"/>
          <w:b w:val="0"/>
          <w:sz w:val="22"/>
          <w:szCs w:val="22"/>
        </w:rPr>
      </w:pPr>
      <w:r w:rsidRPr="00DF7EE2">
        <w:rPr>
          <w:rFonts w:ascii="Arial Narrow" w:hAnsi="Arial Narrow" w:cs="Arial"/>
          <w:b w:val="0"/>
          <w:sz w:val="22"/>
          <w:szCs w:val="22"/>
        </w:rPr>
        <w:t>DEPÓSITOS</w:t>
      </w:r>
    </w:p>
    <w:p w:rsidR="00DF7EE2" w:rsidRPr="00DF7EE2" w:rsidRDefault="00DF7EE2" w:rsidP="00DF7EE2">
      <w:pPr>
        <w:pStyle w:val="Textoindependiente"/>
        <w:ind w:right="26"/>
        <w:rPr>
          <w:rFonts w:ascii="Arial Narrow" w:hAnsi="Arial Narrow" w:cs="Arial"/>
          <w:b w:val="0"/>
          <w:sz w:val="22"/>
          <w:szCs w:val="22"/>
        </w:rPr>
      </w:pPr>
    </w:p>
    <w:p w:rsidR="00DF7EE2" w:rsidRPr="00DF7EE2" w:rsidRDefault="00DF7EE2" w:rsidP="00DF7EE2">
      <w:pPr>
        <w:ind w:right="26"/>
        <w:jc w:val="both"/>
        <w:rPr>
          <w:rFonts w:ascii="Arial Narrow" w:hAnsi="Arial Narrow" w:cs="Arial"/>
          <w:sz w:val="22"/>
          <w:szCs w:val="22"/>
        </w:rPr>
      </w:pPr>
      <w:r w:rsidRPr="00DF7EE2">
        <w:rPr>
          <w:rFonts w:ascii="Arial Narrow" w:hAnsi="Arial Narrow" w:cs="Arial"/>
          <w:sz w:val="22"/>
          <w:szCs w:val="22"/>
        </w:rPr>
        <w:t xml:space="preserve">El Prestador del Servicio se encargará </w:t>
      </w:r>
      <w:r w:rsidRPr="00DF7EE2">
        <w:rPr>
          <w:rFonts w:ascii="Arial Narrow" w:hAnsi="Arial Narrow" w:cs="Arial"/>
          <w:b/>
          <w:sz w:val="22"/>
          <w:szCs w:val="22"/>
        </w:rPr>
        <w:t>del depósito de los valores</w:t>
      </w:r>
      <w:r w:rsidRPr="00DF7EE2">
        <w:rPr>
          <w:rFonts w:ascii="Arial Narrow" w:hAnsi="Arial Narrow" w:cs="Arial"/>
          <w:sz w:val="22"/>
          <w:szCs w:val="22"/>
        </w:rPr>
        <w:t xml:space="preserve"> en la Institución Bancaria Santander </w:t>
      </w:r>
      <w:r w:rsidRPr="00DF7EE2">
        <w:rPr>
          <w:rFonts w:ascii="Arial Narrow" w:hAnsi="Arial Narrow" w:cs="Arial"/>
          <w:b/>
          <w:sz w:val="22"/>
          <w:szCs w:val="22"/>
        </w:rPr>
        <w:t>a partir de las 7:00 p.m.</w:t>
      </w:r>
      <w:r w:rsidRPr="00DF7EE2">
        <w:rPr>
          <w:rFonts w:ascii="Arial Narrow" w:hAnsi="Arial Narrow" w:cs="Arial"/>
          <w:sz w:val="22"/>
          <w:szCs w:val="22"/>
        </w:rPr>
        <w:t xml:space="preserve">, debiendo ser la entrega de los mismos, </w:t>
      </w:r>
      <w:r w:rsidRPr="00DF7EE2">
        <w:rPr>
          <w:rFonts w:ascii="Arial Narrow" w:hAnsi="Arial Narrow" w:cs="Arial"/>
          <w:b/>
          <w:sz w:val="22"/>
          <w:szCs w:val="22"/>
        </w:rPr>
        <w:t>el día de la recolección de estos,</w:t>
      </w:r>
      <w:r w:rsidRPr="00DF7EE2">
        <w:rPr>
          <w:rFonts w:ascii="Arial Narrow" w:hAnsi="Arial Narrow" w:cs="Arial"/>
          <w:sz w:val="22"/>
          <w:szCs w:val="22"/>
        </w:rPr>
        <w:t xml:space="preserve"> los depósitos se acompañaran de las fichas de depósito correspondientes.</w:t>
      </w:r>
    </w:p>
    <w:p w:rsidR="00DF7EE2" w:rsidRPr="00DF7EE2" w:rsidRDefault="00DF7EE2" w:rsidP="00DF7EE2">
      <w:pPr>
        <w:ind w:right="26"/>
        <w:jc w:val="both"/>
        <w:rPr>
          <w:rFonts w:ascii="Arial Narrow" w:hAnsi="Arial Narrow" w:cs="Arial"/>
          <w:sz w:val="22"/>
          <w:szCs w:val="22"/>
        </w:rPr>
      </w:pPr>
    </w:p>
    <w:p w:rsidR="00DF7EE2" w:rsidRPr="00DF7EE2" w:rsidRDefault="00DF7EE2" w:rsidP="00CB6851">
      <w:pPr>
        <w:pStyle w:val="Prrafodelista"/>
        <w:numPr>
          <w:ilvl w:val="2"/>
          <w:numId w:val="36"/>
        </w:numPr>
        <w:ind w:right="26"/>
        <w:jc w:val="both"/>
        <w:rPr>
          <w:rFonts w:ascii="Arial Narrow" w:hAnsi="Arial Narrow" w:cs="Arial"/>
          <w:b/>
          <w:sz w:val="22"/>
          <w:szCs w:val="22"/>
          <w:u w:val="single"/>
        </w:rPr>
      </w:pPr>
      <w:r w:rsidRPr="00DF7EE2">
        <w:rPr>
          <w:rFonts w:ascii="Arial Narrow" w:hAnsi="Arial Narrow" w:cs="Arial"/>
          <w:b/>
          <w:sz w:val="22"/>
          <w:szCs w:val="22"/>
          <w:u w:val="single"/>
        </w:rPr>
        <w:t>Depósitos en efectivo.</w:t>
      </w:r>
    </w:p>
    <w:p w:rsidR="00DF7EE2" w:rsidRPr="00DF7EE2" w:rsidRDefault="00DF7EE2" w:rsidP="00DF7EE2">
      <w:pPr>
        <w:ind w:right="26"/>
        <w:jc w:val="both"/>
        <w:rPr>
          <w:rFonts w:ascii="Arial Narrow" w:hAnsi="Arial Narrow" w:cs="Arial"/>
          <w:sz w:val="22"/>
          <w:szCs w:val="22"/>
        </w:rPr>
      </w:pPr>
      <w:r w:rsidRPr="00DF7EE2">
        <w:rPr>
          <w:rFonts w:ascii="Arial Narrow" w:hAnsi="Arial Narrow" w:cs="Arial"/>
          <w:sz w:val="22"/>
          <w:szCs w:val="22"/>
        </w:rPr>
        <w:t>El Prestador del Servicio elaborará las siguientes fichas globales de depósito, mismas que serán entregadas a la caja auxiliar del Banco Santander indicado por este Organismo.</w:t>
      </w:r>
    </w:p>
    <w:p w:rsidR="00DF7EE2" w:rsidRPr="00DF7EE2" w:rsidRDefault="00DF7EE2" w:rsidP="00DF7EE2">
      <w:pPr>
        <w:ind w:right="26"/>
        <w:jc w:val="both"/>
        <w:rPr>
          <w:rFonts w:ascii="Arial Narrow" w:hAnsi="Arial Narrow" w:cs="Arial"/>
          <w:sz w:val="22"/>
          <w:szCs w:val="22"/>
        </w:rPr>
      </w:pPr>
    </w:p>
    <w:p w:rsidR="00DF7EE2" w:rsidRPr="00DF7EE2" w:rsidRDefault="00DF7EE2" w:rsidP="00CB6851">
      <w:pPr>
        <w:numPr>
          <w:ilvl w:val="0"/>
          <w:numId w:val="34"/>
        </w:numPr>
        <w:ind w:right="26"/>
        <w:jc w:val="both"/>
        <w:rPr>
          <w:rFonts w:ascii="Arial Narrow" w:hAnsi="Arial Narrow" w:cs="Arial"/>
          <w:sz w:val="22"/>
          <w:szCs w:val="22"/>
        </w:rPr>
      </w:pPr>
      <w:r w:rsidRPr="00DF7EE2">
        <w:rPr>
          <w:rFonts w:ascii="Arial Narrow" w:hAnsi="Arial Narrow" w:cs="Arial"/>
          <w:sz w:val="22"/>
          <w:szCs w:val="22"/>
        </w:rPr>
        <w:t>Una (1) ficha de depósito por el total de billetes (suma de todas las recaudadoras)</w:t>
      </w:r>
    </w:p>
    <w:p w:rsidR="00DF7EE2" w:rsidRPr="00DF7EE2" w:rsidRDefault="00DF7EE2" w:rsidP="00CB6851">
      <w:pPr>
        <w:numPr>
          <w:ilvl w:val="0"/>
          <w:numId w:val="34"/>
        </w:numPr>
        <w:ind w:right="26"/>
        <w:jc w:val="both"/>
        <w:rPr>
          <w:rFonts w:ascii="Arial Narrow" w:hAnsi="Arial Narrow" w:cs="Arial"/>
          <w:sz w:val="22"/>
          <w:szCs w:val="22"/>
        </w:rPr>
      </w:pPr>
      <w:r w:rsidRPr="00DF7EE2">
        <w:rPr>
          <w:rFonts w:ascii="Arial Narrow" w:hAnsi="Arial Narrow" w:cs="Arial"/>
          <w:sz w:val="22"/>
          <w:szCs w:val="22"/>
        </w:rPr>
        <w:t>Una (1) ficha de depósito por el total de morralla (suma de todas las recaudadoras)</w:t>
      </w:r>
    </w:p>
    <w:p w:rsidR="00DF7EE2" w:rsidRPr="00DF7EE2" w:rsidRDefault="00DF7EE2" w:rsidP="00CB6851">
      <w:pPr>
        <w:numPr>
          <w:ilvl w:val="0"/>
          <w:numId w:val="34"/>
        </w:numPr>
        <w:ind w:right="26"/>
        <w:jc w:val="both"/>
        <w:rPr>
          <w:rFonts w:ascii="Arial Narrow" w:hAnsi="Arial Narrow" w:cs="Arial"/>
          <w:sz w:val="22"/>
          <w:szCs w:val="22"/>
        </w:rPr>
      </w:pPr>
      <w:r w:rsidRPr="00DF7EE2">
        <w:rPr>
          <w:rFonts w:ascii="Arial Narrow" w:hAnsi="Arial Narrow" w:cs="Arial"/>
          <w:sz w:val="22"/>
          <w:szCs w:val="22"/>
        </w:rPr>
        <w:t>Una (1) ficha de depósito por la recolección de todos los cajeros automáticos (suma total de todos los cajeros)</w:t>
      </w:r>
    </w:p>
    <w:p w:rsidR="00DF7EE2" w:rsidRPr="00DF7EE2" w:rsidRDefault="00DF7EE2" w:rsidP="00DF7EE2">
      <w:pPr>
        <w:ind w:right="26"/>
        <w:jc w:val="both"/>
        <w:rPr>
          <w:rFonts w:ascii="Arial Narrow" w:hAnsi="Arial Narrow" w:cs="Arial"/>
          <w:sz w:val="22"/>
          <w:szCs w:val="22"/>
        </w:rPr>
      </w:pPr>
    </w:p>
    <w:p w:rsidR="00DF7EE2" w:rsidRPr="00DF7EE2" w:rsidRDefault="00DF7EE2" w:rsidP="00CB6851">
      <w:pPr>
        <w:pStyle w:val="Prrafodelista"/>
        <w:numPr>
          <w:ilvl w:val="2"/>
          <w:numId w:val="36"/>
        </w:numPr>
        <w:ind w:right="26"/>
        <w:jc w:val="both"/>
        <w:rPr>
          <w:rFonts w:ascii="Arial Narrow" w:hAnsi="Arial Narrow" w:cs="Arial"/>
          <w:b/>
          <w:sz w:val="22"/>
          <w:szCs w:val="22"/>
          <w:u w:val="single"/>
        </w:rPr>
      </w:pPr>
      <w:r w:rsidRPr="00DF7EE2">
        <w:rPr>
          <w:rFonts w:ascii="Arial Narrow" w:hAnsi="Arial Narrow" w:cs="Arial"/>
          <w:b/>
          <w:sz w:val="22"/>
          <w:szCs w:val="22"/>
          <w:u w:val="single"/>
        </w:rPr>
        <w:t>Depósitos de documentos.</w:t>
      </w:r>
    </w:p>
    <w:p w:rsidR="00DF7EE2" w:rsidRPr="00DF7EE2" w:rsidRDefault="00DF7EE2" w:rsidP="00DF7EE2">
      <w:pPr>
        <w:ind w:right="26"/>
        <w:jc w:val="both"/>
        <w:rPr>
          <w:rFonts w:ascii="Arial Narrow" w:hAnsi="Arial Narrow" w:cs="Arial"/>
          <w:b/>
          <w:sz w:val="22"/>
          <w:szCs w:val="22"/>
        </w:rPr>
      </w:pPr>
      <w:r w:rsidRPr="00DF7EE2">
        <w:rPr>
          <w:rFonts w:ascii="Arial Narrow" w:hAnsi="Arial Narrow" w:cs="Arial"/>
          <w:sz w:val="22"/>
          <w:szCs w:val="22"/>
        </w:rPr>
        <w:t xml:space="preserve">Las fichas de depósito de documentos que sean elaboradas por el Organismo, serán entregadas por el Prestador del Servicio a Santander, en forma individual y no global como el caso del efectivo, el Prestador del Servicio </w:t>
      </w:r>
      <w:r w:rsidRPr="00DF7EE2">
        <w:rPr>
          <w:rFonts w:ascii="Arial Narrow" w:hAnsi="Arial Narrow" w:cs="Arial"/>
          <w:b/>
          <w:sz w:val="22"/>
          <w:szCs w:val="22"/>
        </w:rPr>
        <w:t>deberá revisar los siguientes puntos:</w:t>
      </w:r>
    </w:p>
    <w:p w:rsidR="00DF7EE2" w:rsidRPr="00DF7EE2" w:rsidRDefault="00DF7EE2" w:rsidP="00DF7EE2">
      <w:pPr>
        <w:ind w:right="26"/>
        <w:jc w:val="both"/>
        <w:rPr>
          <w:rFonts w:ascii="Arial Narrow" w:hAnsi="Arial Narrow" w:cs="Arial"/>
          <w:b/>
          <w:sz w:val="22"/>
          <w:szCs w:val="22"/>
        </w:rPr>
      </w:pPr>
    </w:p>
    <w:p w:rsidR="00DF7EE2" w:rsidRPr="00DF7EE2" w:rsidRDefault="00DF7EE2" w:rsidP="00CB6851">
      <w:pPr>
        <w:numPr>
          <w:ilvl w:val="0"/>
          <w:numId w:val="30"/>
        </w:numPr>
        <w:ind w:right="26"/>
        <w:jc w:val="both"/>
        <w:rPr>
          <w:rFonts w:ascii="Arial Narrow" w:hAnsi="Arial Narrow" w:cs="Arial"/>
          <w:sz w:val="22"/>
          <w:szCs w:val="22"/>
        </w:rPr>
      </w:pPr>
      <w:r w:rsidRPr="00DF7EE2">
        <w:rPr>
          <w:rFonts w:ascii="Arial Narrow" w:hAnsi="Arial Narrow" w:cs="Arial"/>
          <w:sz w:val="22"/>
          <w:szCs w:val="22"/>
        </w:rPr>
        <w:t>El cheque deberá estar endosado para depósito en la cuenta de la CESPT.</w:t>
      </w:r>
    </w:p>
    <w:p w:rsidR="00DF7EE2" w:rsidRPr="00DF7EE2" w:rsidRDefault="00DF7EE2" w:rsidP="00CB6851">
      <w:pPr>
        <w:numPr>
          <w:ilvl w:val="0"/>
          <w:numId w:val="30"/>
        </w:numPr>
        <w:ind w:right="26"/>
        <w:jc w:val="both"/>
        <w:rPr>
          <w:rFonts w:ascii="Arial Narrow" w:hAnsi="Arial Narrow" w:cs="Arial"/>
          <w:sz w:val="22"/>
          <w:szCs w:val="22"/>
        </w:rPr>
      </w:pPr>
      <w:r w:rsidRPr="00DF7EE2">
        <w:rPr>
          <w:rFonts w:ascii="Arial Narrow" w:hAnsi="Arial Narrow" w:cs="Arial"/>
          <w:sz w:val="22"/>
          <w:szCs w:val="22"/>
        </w:rPr>
        <w:t>Ficha de documentos por tipo de banco.</w:t>
      </w:r>
    </w:p>
    <w:p w:rsidR="00DF7EE2" w:rsidRPr="00DF7EE2" w:rsidRDefault="00DF7EE2" w:rsidP="00CB6851">
      <w:pPr>
        <w:numPr>
          <w:ilvl w:val="0"/>
          <w:numId w:val="30"/>
        </w:numPr>
        <w:ind w:right="26"/>
        <w:jc w:val="both"/>
        <w:rPr>
          <w:rFonts w:ascii="Arial Narrow" w:hAnsi="Arial Narrow" w:cs="Arial"/>
          <w:sz w:val="22"/>
          <w:szCs w:val="22"/>
        </w:rPr>
      </w:pPr>
      <w:r w:rsidRPr="00DF7EE2">
        <w:rPr>
          <w:rFonts w:ascii="Arial Narrow" w:hAnsi="Arial Narrow" w:cs="Arial"/>
          <w:sz w:val="22"/>
          <w:szCs w:val="22"/>
        </w:rPr>
        <w:t>El importe de los documentos será igual a la ficha de depósito.</w:t>
      </w:r>
    </w:p>
    <w:p w:rsidR="00DF7EE2" w:rsidRPr="00DF7EE2" w:rsidRDefault="00DF7EE2" w:rsidP="00DF7EE2">
      <w:pPr>
        <w:ind w:right="26"/>
        <w:jc w:val="both"/>
        <w:rPr>
          <w:rFonts w:ascii="Arial Narrow" w:hAnsi="Arial Narrow" w:cs="Arial"/>
          <w:sz w:val="22"/>
          <w:szCs w:val="22"/>
        </w:rPr>
      </w:pPr>
    </w:p>
    <w:p w:rsidR="00DF7EE2" w:rsidRPr="00DF7EE2" w:rsidRDefault="00DF7EE2" w:rsidP="00DF7EE2">
      <w:pPr>
        <w:ind w:right="26"/>
        <w:jc w:val="both"/>
        <w:rPr>
          <w:rFonts w:ascii="Arial Narrow" w:hAnsi="Arial Narrow" w:cs="Arial"/>
          <w:sz w:val="22"/>
          <w:szCs w:val="22"/>
        </w:rPr>
      </w:pPr>
      <w:r w:rsidRPr="00DF7EE2">
        <w:rPr>
          <w:rFonts w:ascii="Arial Narrow" w:hAnsi="Arial Narrow" w:cs="Arial"/>
          <w:sz w:val="22"/>
          <w:szCs w:val="22"/>
        </w:rPr>
        <w:t xml:space="preserve">En caso de que la oficina recaudadora no cumpla con los requisitos anteriores, el Prestador del Servicio deberá levantar </w:t>
      </w:r>
      <w:r w:rsidRPr="00DF7EE2">
        <w:rPr>
          <w:rFonts w:ascii="Arial Narrow" w:hAnsi="Arial Narrow" w:cs="Arial"/>
          <w:b/>
          <w:sz w:val="22"/>
          <w:szCs w:val="22"/>
        </w:rPr>
        <w:t xml:space="preserve">Acta de devolución de documentos a la CESPT, </w:t>
      </w:r>
      <w:r w:rsidRPr="00DF7EE2">
        <w:rPr>
          <w:rFonts w:ascii="Arial Narrow" w:hAnsi="Arial Narrow" w:cs="Arial"/>
          <w:sz w:val="22"/>
          <w:szCs w:val="22"/>
        </w:rPr>
        <w:t>y esta será entregada al Organismo, junto con el reporte diario de los depósitos procesados.</w:t>
      </w:r>
    </w:p>
    <w:p w:rsidR="00DF7EE2" w:rsidRPr="00DF7EE2" w:rsidRDefault="00DF7EE2" w:rsidP="00DF7EE2">
      <w:pPr>
        <w:ind w:right="26"/>
        <w:jc w:val="both"/>
        <w:rPr>
          <w:rFonts w:ascii="Arial Narrow" w:hAnsi="Arial Narrow" w:cs="Arial"/>
          <w:sz w:val="22"/>
          <w:szCs w:val="22"/>
        </w:rPr>
      </w:pPr>
    </w:p>
    <w:p w:rsidR="00DF7EE2" w:rsidRPr="00DF7EE2" w:rsidRDefault="00DF7EE2" w:rsidP="00DF7EE2">
      <w:pPr>
        <w:ind w:right="26"/>
        <w:jc w:val="both"/>
        <w:rPr>
          <w:rFonts w:ascii="Arial Narrow" w:hAnsi="Arial Narrow" w:cs="Arial"/>
          <w:sz w:val="22"/>
          <w:szCs w:val="22"/>
        </w:rPr>
      </w:pPr>
      <w:r w:rsidRPr="00DF7EE2">
        <w:rPr>
          <w:rFonts w:ascii="Arial Narrow" w:hAnsi="Arial Narrow" w:cs="Arial"/>
          <w:sz w:val="22"/>
          <w:szCs w:val="22"/>
        </w:rPr>
        <w:t>En todos los casos está estrictamente prohibido que el Prestador del Servicio altere las ficha de depósito y/o carta porte de traslado de valores, para los casos de diferencias encontradas, se deberá levantar las actas que correspondan de faltantes, sobrantes, informativas.</w:t>
      </w:r>
    </w:p>
    <w:p w:rsidR="00DF7EE2" w:rsidRPr="00DF7EE2" w:rsidRDefault="00DF7EE2" w:rsidP="00DF7EE2">
      <w:pPr>
        <w:pStyle w:val="Textoindependiente"/>
        <w:ind w:right="26"/>
        <w:rPr>
          <w:rFonts w:ascii="Arial Narrow" w:hAnsi="Arial Narrow" w:cs="Arial"/>
          <w:sz w:val="22"/>
          <w:szCs w:val="22"/>
        </w:rPr>
      </w:pPr>
    </w:p>
    <w:p w:rsidR="00DF7EE2" w:rsidRPr="00DF7EE2" w:rsidRDefault="00DF7EE2" w:rsidP="00CB6851">
      <w:pPr>
        <w:pStyle w:val="Textoindependiente"/>
        <w:numPr>
          <w:ilvl w:val="1"/>
          <w:numId w:val="36"/>
        </w:numPr>
        <w:ind w:right="26"/>
        <w:jc w:val="both"/>
        <w:rPr>
          <w:rFonts w:ascii="Arial Narrow" w:hAnsi="Arial Narrow" w:cs="Arial"/>
          <w:b w:val="0"/>
          <w:sz w:val="22"/>
          <w:szCs w:val="22"/>
        </w:rPr>
      </w:pPr>
      <w:r w:rsidRPr="00DF7EE2">
        <w:rPr>
          <w:rFonts w:ascii="Arial Narrow" w:hAnsi="Arial Narrow" w:cs="Arial"/>
          <w:b w:val="0"/>
          <w:sz w:val="22"/>
          <w:szCs w:val="22"/>
        </w:rPr>
        <w:t>REPORTE DIARIO</w:t>
      </w:r>
    </w:p>
    <w:p w:rsidR="00DF7EE2" w:rsidRPr="00DF7EE2" w:rsidRDefault="00DF7EE2" w:rsidP="00DF7EE2">
      <w:pPr>
        <w:ind w:right="26"/>
        <w:jc w:val="both"/>
        <w:rPr>
          <w:rFonts w:ascii="Arial Narrow" w:hAnsi="Arial Narrow" w:cs="Arial"/>
          <w:sz w:val="22"/>
          <w:szCs w:val="22"/>
        </w:rPr>
      </w:pPr>
    </w:p>
    <w:p w:rsidR="00DF7EE2" w:rsidRPr="00DF7EE2" w:rsidRDefault="00DF7EE2" w:rsidP="00DF7EE2">
      <w:pPr>
        <w:jc w:val="both"/>
        <w:rPr>
          <w:rFonts w:ascii="Arial Narrow" w:hAnsi="Arial Narrow" w:cs="Arial"/>
          <w:sz w:val="22"/>
          <w:szCs w:val="22"/>
        </w:rPr>
      </w:pPr>
      <w:r w:rsidRPr="00DF7EE2">
        <w:rPr>
          <w:rFonts w:ascii="Arial Narrow" w:hAnsi="Arial Narrow" w:cs="Arial"/>
          <w:sz w:val="22"/>
          <w:szCs w:val="22"/>
        </w:rPr>
        <w:t xml:space="preserve">El Prestador del Servicio entregará al Organismo un reporte diario de los Ingresos entregados al Banco Santander (fichas de depósito, actas de diferencias, documentación soporte, billetes presuntamente falsos, carta porte de entrega en caja auxiliar bancaria), acuse de recibido por Banco Santander en copia simple o digital, esta será enviada al Departamento de Finanzas y la Oficina de Ingresos de la CESPT ubicada en </w:t>
      </w:r>
      <w:proofErr w:type="spellStart"/>
      <w:r w:rsidRPr="00DF7EE2">
        <w:rPr>
          <w:rFonts w:ascii="Arial Narrow" w:hAnsi="Arial Narrow" w:cs="Arial"/>
          <w:sz w:val="22"/>
          <w:szCs w:val="22"/>
        </w:rPr>
        <w:t>Blvd</w:t>
      </w:r>
      <w:proofErr w:type="spellEnd"/>
      <w:r w:rsidRPr="00DF7EE2">
        <w:rPr>
          <w:rFonts w:ascii="Arial Narrow" w:hAnsi="Arial Narrow" w:cs="Arial"/>
          <w:sz w:val="22"/>
          <w:szCs w:val="22"/>
        </w:rPr>
        <w:t xml:space="preserve">. </w:t>
      </w:r>
      <w:r w:rsidRPr="00DF7EE2">
        <w:rPr>
          <w:rFonts w:ascii="Arial Narrow" w:hAnsi="Arial Narrow" w:cs="Arial"/>
          <w:sz w:val="22"/>
          <w:szCs w:val="22"/>
        </w:rPr>
        <w:lastRenderedPageBreak/>
        <w:t xml:space="preserve">Federico Benítez no. 4057 Col. 20 de Noviembre Tijuana </w:t>
      </w:r>
      <w:proofErr w:type="spellStart"/>
      <w:r w:rsidRPr="00DF7EE2">
        <w:rPr>
          <w:rFonts w:ascii="Arial Narrow" w:hAnsi="Arial Narrow" w:cs="Arial"/>
          <w:sz w:val="22"/>
          <w:szCs w:val="22"/>
        </w:rPr>
        <w:t>B.C.,</w:t>
      </w:r>
      <w:r w:rsidRPr="00DF7EE2">
        <w:rPr>
          <w:rFonts w:ascii="Arial Narrow" w:hAnsi="Arial Narrow" w:cs="Arial"/>
          <w:b/>
          <w:sz w:val="22"/>
          <w:szCs w:val="22"/>
        </w:rPr>
        <w:t>de</w:t>
      </w:r>
      <w:proofErr w:type="spellEnd"/>
      <w:r w:rsidRPr="00DF7EE2">
        <w:rPr>
          <w:rFonts w:ascii="Arial Narrow" w:hAnsi="Arial Narrow" w:cs="Arial"/>
          <w:b/>
          <w:sz w:val="22"/>
          <w:szCs w:val="22"/>
        </w:rPr>
        <w:t xml:space="preserve"> manera diaria, a más tardar a las 10:00 a.m. </w:t>
      </w:r>
      <w:r w:rsidRPr="00DF7EE2">
        <w:rPr>
          <w:rFonts w:ascii="Arial Narrow" w:hAnsi="Arial Narrow" w:cs="Arial"/>
          <w:sz w:val="22"/>
          <w:szCs w:val="22"/>
        </w:rPr>
        <w:t>del día inmediato posterior al de la recolección de los valores.</w:t>
      </w:r>
    </w:p>
    <w:p w:rsidR="00DF7EE2" w:rsidRPr="00DF7EE2" w:rsidRDefault="00DF7EE2" w:rsidP="00DF7EE2">
      <w:pPr>
        <w:ind w:right="26"/>
        <w:jc w:val="both"/>
        <w:rPr>
          <w:rFonts w:ascii="Arial Narrow" w:hAnsi="Arial Narrow" w:cs="Arial"/>
          <w:sz w:val="22"/>
          <w:szCs w:val="22"/>
        </w:rPr>
      </w:pPr>
    </w:p>
    <w:p w:rsidR="00DF7EE2" w:rsidRPr="00DF7EE2" w:rsidRDefault="00DF7EE2" w:rsidP="00DF7EE2">
      <w:pPr>
        <w:jc w:val="both"/>
        <w:rPr>
          <w:rFonts w:ascii="Arial Narrow" w:hAnsi="Arial Narrow" w:cs="Arial"/>
          <w:sz w:val="22"/>
          <w:szCs w:val="22"/>
        </w:rPr>
      </w:pPr>
      <w:r w:rsidRPr="00DF7EE2">
        <w:rPr>
          <w:rFonts w:ascii="Arial Narrow" w:hAnsi="Arial Narrow" w:cs="Arial"/>
          <w:sz w:val="22"/>
          <w:szCs w:val="22"/>
        </w:rPr>
        <w:t xml:space="preserve">El Prestador del Servicio realizara un </w:t>
      </w:r>
      <w:r w:rsidRPr="00DF7EE2">
        <w:rPr>
          <w:rFonts w:ascii="Arial Narrow" w:hAnsi="Arial Narrow" w:cs="Arial"/>
          <w:b/>
          <w:sz w:val="22"/>
          <w:szCs w:val="22"/>
          <w:u w:val="single"/>
        </w:rPr>
        <w:t xml:space="preserve">reporte diario </w:t>
      </w:r>
      <w:r w:rsidRPr="00DF7EE2">
        <w:rPr>
          <w:rFonts w:ascii="Arial Narrow" w:hAnsi="Arial Narrow" w:cs="Arial"/>
          <w:sz w:val="22"/>
          <w:szCs w:val="22"/>
        </w:rPr>
        <w:t>de la dotación de la morralla entregada a cada recaudadora, con los siguientes datos: Importe que recibió, folio de comprobante firmado por la recaudadora que recibe la morralla.</w:t>
      </w:r>
    </w:p>
    <w:p w:rsidR="00DF7EE2" w:rsidRPr="00DF7EE2" w:rsidRDefault="00DF7EE2" w:rsidP="00DF7EE2">
      <w:pPr>
        <w:jc w:val="both"/>
        <w:rPr>
          <w:rFonts w:ascii="Arial Narrow" w:hAnsi="Arial Narrow" w:cs="Arial"/>
          <w:sz w:val="22"/>
          <w:szCs w:val="22"/>
        </w:rPr>
      </w:pPr>
    </w:p>
    <w:p w:rsidR="00DF7EE2" w:rsidRPr="00DF7EE2" w:rsidRDefault="00DF7EE2" w:rsidP="00DF7EE2">
      <w:pPr>
        <w:jc w:val="both"/>
        <w:rPr>
          <w:rFonts w:ascii="Arial Narrow" w:hAnsi="Arial Narrow" w:cs="Arial"/>
          <w:sz w:val="22"/>
          <w:szCs w:val="22"/>
        </w:rPr>
      </w:pPr>
      <w:r w:rsidRPr="00DF7EE2">
        <w:rPr>
          <w:rFonts w:ascii="Arial Narrow" w:hAnsi="Arial Narrow" w:cs="Arial"/>
          <w:sz w:val="22"/>
          <w:szCs w:val="22"/>
        </w:rPr>
        <w:t xml:space="preserve">El Prestador del Servicio deberá entregar a más tardar el día 10 de cada mes el </w:t>
      </w:r>
      <w:r w:rsidRPr="00DF7EE2">
        <w:rPr>
          <w:rFonts w:ascii="Arial Narrow" w:hAnsi="Arial Narrow" w:cs="Arial"/>
          <w:b/>
          <w:sz w:val="22"/>
          <w:szCs w:val="22"/>
          <w:u w:val="single"/>
        </w:rPr>
        <w:t>reporte mensual</w:t>
      </w:r>
      <w:r w:rsidRPr="00DF7EE2">
        <w:rPr>
          <w:rFonts w:ascii="Arial Narrow" w:hAnsi="Arial Narrow" w:cs="Arial"/>
          <w:sz w:val="22"/>
          <w:szCs w:val="22"/>
        </w:rPr>
        <w:t xml:space="preserve"> (inicio a fin, del mes inmediato anterior) de dotaciones de morralla, especificando los siguientes puntos:</w:t>
      </w:r>
    </w:p>
    <w:p w:rsidR="00DF7EE2" w:rsidRPr="00DF7EE2" w:rsidRDefault="00DF7EE2" w:rsidP="00DF7EE2">
      <w:pPr>
        <w:jc w:val="both"/>
        <w:rPr>
          <w:rFonts w:ascii="Arial Narrow" w:hAnsi="Arial Narrow" w:cs="Arial"/>
          <w:sz w:val="22"/>
          <w:szCs w:val="22"/>
        </w:rPr>
      </w:pPr>
    </w:p>
    <w:p w:rsidR="00DF7EE2" w:rsidRPr="00DF7EE2" w:rsidRDefault="00DF7EE2" w:rsidP="00CB6851">
      <w:pPr>
        <w:numPr>
          <w:ilvl w:val="0"/>
          <w:numId w:val="31"/>
        </w:numPr>
        <w:jc w:val="both"/>
        <w:rPr>
          <w:rFonts w:ascii="Arial Narrow" w:hAnsi="Arial Narrow" w:cs="Arial"/>
          <w:sz w:val="22"/>
          <w:szCs w:val="22"/>
        </w:rPr>
      </w:pPr>
      <w:r w:rsidRPr="00DF7EE2">
        <w:rPr>
          <w:rFonts w:ascii="Arial Narrow" w:hAnsi="Arial Narrow" w:cs="Arial"/>
          <w:sz w:val="22"/>
          <w:szCs w:val="22"/>
        </w:rPr>
        <w:t>Saldo de morralla en custodia de la compañía de valores al inicio de mes</w:t>
      </w:r>
    </w:p>
    <w:p w:rsidR="00DF7EE2" w:rsidRPr="00DF7EE2" w:rsidRDefault="00DF7EE2" w:rsidP="00CB6851">
      <w:pPr>
        <w:numPr>
          <w:ilvl w:val="0"/>
          <w:numId w:val="31"/>
        </w:numPr>
        <w:jc w:val="both"/>
        <w:rPr>
          <w:rFonts w:ascii="Arial Narrow" w:hAnsi="Arial Narrow" w:cs="Arial"/>
          <w:sz w:val="22"/>
          <w:szCs w:val="22"/>
        </w:rPr>
      </w:pPr>
      <w:r w:rsidRPr="00DF7EE2">
        <w:rPr>
          <w:rFonts w:ascii="Arial Narrow" w:hAnsi="Arial Narrow" w:cs="Arial"/>
          <w:sz w:val="22"/>
          <w:szCs w:val="22"/>
        </w:rPr>
        <w:t>Morralla que recibió de la caja auxiliar de Santander (Fecha, Importe, Anexar carta porte)</w:t>
      </w:r>
    </w:p>
    <w:p w:rsidR="00DF7EE2" w:rsidRPr="00DF7EE2" w:rsidRDefault="00DF7EE2" w:rsidP="00CB6851">
      <w:pPr>
        <w:numPr>
          <w:ilvl w:val="0"/>
          <w:numId w:val="31"/>
        </w:numPr>
        <w:jc w:val="both"/>
        <w:rPr>
          <w:rFonts w:ascii="Arial Narrow" w:hAnsi="Arial Narrow" w:cs="Arial"/>
          <w:sz w:val="22"/>
          <w:szCs w:val="22"/>
        </w:rPr>
      </w:pPr>
      <w:r w:rsidRPr="00DF7EE2">
        <w:rPr>
          <w:rFonts w:ascii="Arial Narrow" w:hAnsi="Arial Narrow" w:cs="Arial"/>
          <w:sz w:val="22"/>
          <w:szCs w:val="22"/>
        </w:rPr>
        <w:t>Dotaciones distribuidas a recaudadoras</w:t>
      </w:r>
    </w:p>
    <w:p w:rsidR="00DF7EE2" w:rsidRPr="00DF7EE2" w:rsidRDefault="00DF7EE2" w:rsidP="00CB6851">
      <w:pPr>
        <w:numPr>
          <w:ilvl w:val="0"/>
          <w:numId w:val="31"/>
        </w:numPr>
        <w:jc w:val="both"/>
        <w:rPr>
          <w:rFonts w:ascii="Arial Narrow" w:hAnsi="Arial Narrow" w:cs="Arial"/>
          <w:sz w:val="22"/>
          <w:szCs w:val="22"/>
        </w:rPr>
      </w:pPr>
      <w:r w:rsidRPr="00DF7EE2">
        <w:rPr>
          <w:rFonts w:ascii="Arial Narrow" w:hAnsi="Arial Narrow" w:cs="Arial"/>
          <w:sz w:val="22"/>
          <w:szCs w:val="22"/>
        </w:rPr>
        <w:t>Depósitos de morralla no distribuida (Solicitado por la CESPT)</w:t>
      </w:r>
    </w:p>
    <w:p w:rsidR="00DF7EE2" w:rsidRPr="00DF7EE2" w:rsidRDefault="00DF7EE2" w:rsidP="00CB6851">
      <w:pPr>
        <w:numPr>
          <w:ilvl w:val="0"/>
          <w:numId w:val="31"/>
        </w:numPr>
        <w:jc w:val="both"/>
        <w:rPr>
          <w:rFonts w:ascii="Arial Narrow" w:hAnsi="Arial Narrow" w:cs="Arial"/>
          <w:sz w:val="22"/>
          <w:szCs w:val="22"/>
        </w:rPr>
      </w:pPr>
      <w:r w:rsidRPr="00DF7EE2">
        <w:rPr>
          <w:rFonts w:ascii="Arial Narrow" w:hAnsi="Arial Narrow" w:cs="Arial"/>
          <w:sz w:val="22"/>
          <w:szCs w:val="22"/>
        </w:rPr>
        <w:t>Saldo de morralla en custodia de la compañía de valores al cierre de mes.</w:t>
      </w:r>
    </w:p>
    <w:p w:rsidR="00DF7EE2" w:rsidRPr="00DF7EE2" w:rsidRDefault="00DF7EE2" w:rsidP="00CB6851">
      <w:pPr>
        <w:numPr>
          <w:ilvl w:val="0"/>
          <w:numId w:val="31"/>
        </w:numPr>
        <w:jc w:val="both"/>
        <w:rPr>
          <w:rFonts w:ascii="Arial Narrow" w:hAnsi="Arial Narrow" w:cs="Arial"/>
          <w:sz w:val="22"/>
          <w:szCs w:val="22"/>
        </w:rPr>
      </w:pPr>
      <w:r w:rsidRPr="00DF7EE2">
        <w:rPr>
          <w:rFonts w:ascii="Arial Narrow" w:hAnsi="Arial Narrow" w:cs="Arial"/>
          <w:sz w:val="22"/>
          <w:szCs w:val="22"/>
        </w:rPr>
        <w:t>Firmado por el representante legal.</w:t>
      </w:r>
    </w:p>
    <w:p w:rsidR="00DF7EE2" w:rsidRPr="00DF7EE2" w:rsidRDefault="00DF7EE2" w:rsidP="00DF7EE2">
      <w:pPr>
        <w:jc w:val="both"/>
        <w:rPr>
          <w:rFonts w:ascii="Arial Narrow" w:hAnsi="Arial Narrow" w:cs="Arial"/>
          <w:sz w:val="22"/>
          <w:szCs w:val="22"/>
        </w:rPr>
      </w:pPr>
    </w:p>
    <w:p w:rsidR="00DF7EE2" w:rsidRPr="00DF7EE2" w:rsidRDefault="00DF7EE2" w:rsidP="00DF7EE2">
      <w:pPr>
        <w:jc w:val="both"/>
        <w:rPr>
          <w:rFonts w:ascii="Arial Narrow" w:hAnsi="Arial Narrow" w:cs="Arial"/>
          <w:b/>
          <w:sz w:val="22"/>
          <w:szCs w:val="22"/>
          <w:u w:val="single"/>
        </w:rPr>
      </w:pPr>
      <w:r w:rsidRPr="00DF7EE2">
        <w:rPr>
          <w:rFonts w:ascii="Arial Narrow" w:hAnsi="Arial Narrow" w:cs="Arial"/>
          <w:b/>
          <w:sz w:val="22"/>
          <w:szCs w:val="22"/>
          <w:u w:val="single"/>
        </w:rPr>
        <w:t>Información requerida del reporte diario de los ingresos</w:t>
      </w:r>
    </w:p>
    <w:p w:rsidR="00DF7EE2" w:rsidRPr="00DF7EE2" w:rsidRDefault="00DF7EE2" w:rsidP="00DF7EE2">
      <w:pPr>
        <w:jc w:val="both"/>
        <w:rPr>
          <w:rFonts w:ascii="Arial Narrow" w:hAnsi="Arial Narrow" w:cs="Arial"/>
          <w:b/>
          <w:sz w:val="22"/>
          <w:szCs w:val="22"/>
          <w:u w:val="single"/>
        </w:rPr>
      </w:pPr>
    </w:p>
    <w:p w:rsidR="00DF7EE2" w:rsidRPr="00DF7EE2" w:rsidRDefault="00DF7EE2" w:rsidP="00CB6851">
      <w:pPr>
        <w:numPr>
          <w:ilvl w:val="0"/>
          <w:numId w:val="32"/>
        </w:numPr>
        <w:jc w:val="both"/>
        <w:rPr>
          <w:rFonts w:ascii="Arial Narrow" w:hAnsi="Arial Narrow" w:cs="Arial"/>
          <w:sz w:val="22"/>
          <w:szCs w:val="22"/>
        </w:rPr>
      </w:pPr>
      <w:r w:rsidRPr="00DF7EE2">
        <w:rPr>
          <w:rFonts w:ascii="Arial Narrow" w:hAnsi="Arial Narrow" w:cs="Arial"/>
          <w:sz w:val="22"/>
          <w:szCs w:val="22"/>
        </w:rPr>
        <w:t>Depósito desglosado por recaudadora y cajero automático</w:t>
      </w:r>
    </w:p>
    <w:p w:rsidR="00DF7EE2" w:rsidRPr="00DF7EE2" w:rsidRDefault="00DF7EE2" w:rsidP="00CB6851">
      <w:pPr>
        <w:numPr>
          <w:ilvl w:val="0"/>
          <w:numId w:val="32"/>
        </w:numPr>
        <w:jc w:val="both"/>
        <w:rPr>
          <w:rFonts w:ascii="Arial Narrow" w:hAnsi="Arial Narrow" w:cs="Arial"/>
          <w:sz w:val="22"/>
          <w:szCs w:val="22"/>
        </w:rPr>
      </w:pPr>
      <w:r w:rsidRPr="00DF7EE2">
        <w:rPr>
          <w:rFonts w:ascii="Arial Narrow" w:hAnsi="Arial Narrow" w:cs="Arial"/>
          <w:sz w:val="22"/>
          <w:szCs w:val="22"/>
        </w:rPr>
        <w:t>Efectivo declarado y verificado</w:t>
      </w:r>
    </w:p>
    <w:p w:rsidR="00DF7EE2" w:rsidRPr="00DF7EE2" w:rsidRDefault="00DF7EE2" w:rsidP="00CB6851">
      <w:pPr>
        <w:numPr>
          <w:ilvl w:val="0"/>
          <w:numId w:val="32"/>
        </w:numPr>
        <w:jc w:val="both"/>
        <w:rPr>
          <w:rFonts w:ascii="Arial Narrow" w:hAnsi="Arial Narrow" w:cs="Arial"/>
          <w:sz w:val="22"/>
          <w:szCs w:val="22"/>
        </w:rPr>
      </w:pPr>
      <w:r w:rsidRPr="00DF7EE2">
        <w:rPr>
          <w:rFonts w:ascii="Arial Narrow" w:hAnsi="Arial Narrow" w:cs="Arial"/>
          <w:sz w:val="22"/>
          <w:szCs w:val="22"/>
        </w:rPr>
        <w:t>Cheques declarados y verificados</w:t>
      </w:r>
    </w:p>
    <w:p w:rsidR="00DF7EE2" w:rsidRPr="00DF7EE2" w:rsidRDefault="00DF7EE2" w:rsidP="00CB6851">
      <w:pPr>
        <w:numPr>
          <w:ilvl w:val="0"/>
          <w:numId w:val="32"/>
        </w:numPr>
        <w:jc w:val="both"/>
        <w:rPr>
          <w:rFonts w:ascii="Arial Narrow" w:hAnsi="Arial Narrow" w:cs="Arial"/>
          <w:sz w:val="22"/>
          <w:szCs w:val="22"/>
        </w:rPr>
      </w:pPr>
      <w:r w:rsidRPr="00DF7EE2">
        <w:rPr>
          <w:rFonts w:ascii="Arial Narrow" w:hAnsi="Arial Narrow" w:cs="Arial"/>
          <w:sz w:val="22"/>
          <w:szCs w:val="22"/>
        </w:rPr>
        <w:t>Depósitos por pago de morralla</w:t>
      </w:r>
    </w:p>
    <w:p w:rsidR="00DF7EE2" w:rsidRPr="00DF7EE2" w:rsidRDefault="00DF7EE2" w:rsidP="00CB6851">
      <w:pPr>
        <w:numPr>
          <w:ilvl w:val="0"/>
          <w:numId w:val="32"/>
        </w:numPr>
        <w:jc w:val="both"/>
        <w:rPr>
          <w:rFonts w:ascii="Arial Narrow" w:hAnsi="Arial Narrow" w:cs="Arial"/>
          <w:sz w:val="22"/>
          <w:szCs w:val="22"/>
        </w:rPr>
      </w:pPr>
      <w:r w:rsidRPr="00DF7EE2">
        <w:rPr>
          <w:rFonts w:ascii="Arial Narrow" w:hAnsi="Arial Narrow" w:cs="Arial"/>
          <w:sz w:val="22"/>
          <w:szCs w:val="22"/>
        </w:rPr>
        <w:t>Diferencia de Faltantes y Sobrantes</w:t>
      </w:r>
    </w:p>
    <w:p w:rsidR="00DF7EE2" w:rsidRPr="00DF7EE2" w:rsidRDefault="00DF7EE2" w:rsidP="00CB6851">
      <w:pPr>
        <w:numPr>
          <w:ilvl w:val="0"/>
          <w:numId w:val="32"/>
        </w:numPr>
        <w:jc w:val="both"/>
        <w:rPr>
          <w:rFonts w:ascii="Arial Narrow" w:hAnsi="Arial Narrow" w:cs="Arial"/>
          <w:sz w:val="22"/>
          <w:szCs w:val="22"/>
        </w:rPr>
      </w:pPr>
      <w:r w:rsidRPr="00DF7EE2">
        <w:rPr>
          <w:rFonts w:ascii="Arial Narrow" w:hAnsi="Arial Narrow" w:cs="Arial"/>
          <w:sz w:val="22"/>
          <w:szCs w:val="22"/>
        </w:rPr>
        <w:t>Observaciones.</w:t>
      </w:r>
    </w:p>
    <w:p w:rsidR="00DF7EE2" w:rsidRPr="00DF7EE2" w:rsidRDefault="00DF7EE2" w:rsidP="00DF7EE2">
      <w:pPr>
        <w:spacing w:line="288" w:lineRule="auto"/>
        <w:jc w:val="both"/>
        <w:rPr>
          <w:rFonts w:ascii="Arial Narrow" w:hAnsi="Arial Narrow" w:cs="Arial"/>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908"/>
      </w:tblGrid>
      <w:tr w:rsidR="00DF7EE2" w:rsidRPr="00DF7EE2" w:rsidTr="0000165A">
        <w:trPr>
          <w:trHeight w:val="300"/>
        </w:trPr>
        <w:tc>
          <w:tcPr>
            <w:tcW w:w="9360" w:type="dxa"/>
            <w:shd w:val="clear" w:color="auto" w:fill="7030A0"/>
            <w:vAlign w:val="center"/>
          </w:tcPr>
          <w:p w:rsidR="00DF7EE2" w:rsidRPr="00DF7EE2" w:rsidRDefault="00DF7EE2" w:rsidP="00CB6851">
            <w:pPr>
              <w:pStyle w:val="Prrafodelista"/>
              <w:numPr>
                <w:ilvl w:val="0"/>
                <w:numId w:val="36"/>
              </w:numPr>
              <w:ind w:right="26"/>
              <w:rPr>
                <w:rFonts w:ascii="Arial Narrow" w:hAnsi="Arial Narrow" w:cs="Arial"/>
                <w:b/>
                <w:color w:val="FFFFFF" w:themeColor="background1"/>
                <w:sz w:val="22"/>
                <w:szCs w:val="22"/>
              </w:rPr>
            </w:pPr>
            <w:r w:rsidRPr="00DF7EE2">
              <w:rPr>
                <w:rFonts w:ascii="Arial Narrow" w:hAnsi="Arial Narrow" w:cs="Arial"/>
                <w:b/>
                <w:color w:val="FFFFFF" w:themeColor="background1"/>
                <w:sz w:val="22"/>
                <w:szCs w:val="22"/>
              </w:rPr>
              <w:t>DESCRIPCIÓN DEL SERVICIO PARA CAJEROS AUTOMÁTICOS</w:t>
            </w:r>
          </w:p>
        </w:tc>
      </w:tr>
    </w:tbl>
    <w:p w:rsidR="00DF7EE2" w:rsidRPr="00DF7EE2" w:rsidRDefault="00DF7EE2" w:rsidP="00DF7EE2">
      <w:pPr>
        <w:spacing w:line="288" w:lineRule="auto"/>
        <w:jc w:val="both"/>
        <w:rPr>
          <w:rFonts w:ascii="Arial Narrow" w:hAnsi="Arial Narrow" w:cs="Arial"/>
          <w:sz w:val="22"/>
          <w:szCs w:val="22"/>
        </w:rPr>
      </w:pPr>
    </w:p>
    <w:p w:rsidR="00DF7EE2" w:rsidRPr="00DF7EE2" w:rsidRDefault="00DF7EE2" w:rsidP="00CB6851">
      <w:pPr>
        <w:pStyle w:val="Prrafodelista"/>
        <w:numPr>
          <w:ilvl w:val="1"/>
          <w:numId w:val="36"/>
        </w:numPr>
        <w:spacing w:line="288" w:lineRule="auto"/>
        <w:jc w:val="both"/>
        <w:rPr>
          <w:rFonts w:ascii="Arial Narrow" w:hAnsi="Arial Narrow" w:cs="Arial"/>
          <w:b/>
          <w:sz w:val="22"/>
          <w:szCs w:val="22"/>
        </w:rPr>
      </w:pPr>
      <w:r w:rsidRPr="00DF7EE2">
        <w:rPr>
          <w:rFonts w:ascii="Arial Narrow" w:hAnsi="Arial Narrow" w:cs="Arial"/>
          <w:b/>
          <w:sz w:val="22"/>
          <w:szCs w:val="22"/>
        </w:rPr>
        <w:t>CAPACITACIÓN</w:t>
      </w:r>
    </w:p>
    <w:p w:rsidR="00DF7EE2" w:rsidRPr="00DF7EE2" w:rsidRDefault="00DF7EE2" w:rsidP="00DF7EE2">
      <w:pPr>
        <w:ind w:right="263"/>
        <w:jc w:val="both"/>
        <w:rPr>
          <w:rFonts w:ascii="Arial Narrow" w:hAnsi="Arial Narrow" w:cs="Arial"/>
          <w:b/>
          <w:sz w:val="22"/>
          <w:szCs w:val="22"/>
        </w:rPr>
      </w:pPr>
    </w:p>
    <w:p w:rsidR="00DF7EE2" w:rsidRPr="00DF7EE2" w:rsidRDefault="00DF7EE2" w:rsidP="00CB6851">
      <w:pPr>
        <w:numPr>
          <w:ilvl w:val="0"/>
          <w:numId w:val="29"/>
        </w:numPr>
        <w:jc w:val="both"/>
        <w:rPr>
          <w:rFonts w:ascii="Arial Narrow" w:hAnsi="Arial Narrow" w:cs="Arial"/>
          <w:sz w:val="22"/>
          <w:szCs w:val="22"/>
        </w:rPr>
      </w:pPr>
      <w:r w:rsidRPr="00DF7EE2">
        <w:rPr>
          <w:rFonts w:ascii="Arial Narrow" w:hAnsi="Arial Narrow" w:cs="Arial"/>
          <w:sz w:val="22"/>
          <w:szCs w:val="22"/>
        </w:rPr>
        <w:t xml:space="preserve">El Organismo capacitara a principio de la vigencia del presente Contrato, al personal que el Prestador del Servicio indique, para que este pueda acceder a los cajeros </w:t>
      </w:r>
      <w:proofErr w:type="spellStart"/>
      <w:r w:rsidRPr="00DF7EE2">
        <w:rPr>
          <w:rFonts w:ascii="Arial Narrow" w:hAnsi="Arial Narrow" w:cs="Arial"/>
          <w:sz w:val="22"/>
          <w:szCs w:val="22"/>
        </w:rPr>
        <w:t>automáticosy</w:t>
      </w:r>
      <w:proofErr w:type="spellEnd"/>
      <w:r w:rsidRPr="00DF7EE2">
        <w:rPr>
          <w:rFonts w:ascii="Arial Narrow" w:hAnsi="Arial Narrow" w:cs="Arial"/>
          <w:sz w:val="22"/>
          <w:szCs w:val="22"/>
        </w:rPr>
        <w:t xml:space="preserve"> pueda realizar el corte a la caja de los mismos.</w:t>
      </w:r>
    </w:p>
    <w:p w:rsidR="00DF7EE2" w:rsidRPr="00DF7EE2" w:rsidRDefault="00DF7EE2" w:rsidP="00DF7EE2">
      <w:pPr>
        <w:jc w:val="both"/>
        <w:rPr>
          <w:rFonts w:ascii="Arial Narrow" w:hAnsi="Arial Narrow" w:cs="Arial"/>
          <w:sz w:val="22"/>
          <w:szCs w:val="22"/>
        </w:rPr>
      </w:pPr>
    </w:p>
    <w:p w:rsidR="00DF7EE2" w:rsidRPr="00DF7EE2" w:rsidRDefault="00DF7EE2" w:rsidP="00CB6851">
      <w:pPr>
        <w:numPr>
          <w:ilvl w:val="0"/>
          <w:numId w:val="29"/>
        </w:numPr>
        <w:jc w:val="both"/>
        <w:rPr>
          <w:rFonts w:ascii="Arial Narrow" w:hAnsi="Arial Narrow" w:cs="Arial"/>
          <w:sz w:val="22"/>
          <w:szCs w:val="22"/>
        </w:rPr>
      </w:pPr>
      <w:r w:rsidRPr="00DF7EE2">
        <w:rPr>
          <w:rFonts w:ascii="Arial Narrow" w:hAnsi="Arial Narrow" w:cs="Arial"/>
          <w:sz w:val="22"/>
          <w:szCs w:val="22"/>
        </w:rPr>
        <w:t xml:space="preserve">Una vez realizado el corte, se procede a retirar los billetes del recibidor y las monedas del tonelero (este procedimiento se deberá de realizar con el debido cuidado ya que implica manipular una serie de cables y </w:t>
      </w:r>
      <w:proofErr w:type="spellStart"/>
      <w:r w:rsidRPr="00DF7EE2">
        <w:rPr>
          <w:rFonts w:ascii="Arial Narrow" w:hAnsi="Arial Narrow" w:cs="Arial"/>
          <w:sz w:val="22"/>
          <w:szCs w:val="22"/>
        </w:rPr>
        <w:t>segurosde</w:t>
      </w:r>
      <w:proofErr w:type="spellEnd"/>
      <w:r w:rsidRPr="00DF7EE2">
        <w:rPr>
          <w:rFonts w:ascii="Arial Narrow" w:hAnsi="Arial Narrow" w:cs="Arial"/>
          <w:sz w:val="22"/>
          <w:szCs w:val="22"/>
        </w:rPr>
        <w:t xml:space="preserve"> delicada naturaleza).</w:t>
      </w:r>
    </w:p>
    <w:p w:rsidR="00DF7EE2" w:rsidRPr="00DF7EE2" w:rsidRDefault="00DF7EE2" w:rsidP="00DF7EE2">
      <w:pPr>
        <w:jc w:val="both"/>
        <w:rPr>
          <w:rFonts w:ascii="Arial Narrow" w:hAnsi="Arial Narrow" w:cs="Arial"/>
          <w:sz w:val="22"/>
          <w:szCs w:val="22"/>
        </w:rPr>
      </w:pPr>
    </w:p>
    <w:p w:rsidR="00DF7EE2" w:rsidRPr="00DF7EE2" w:rsidRDefault="00DF7EE2" w:rsidP="00CB6851">
      <w:pPr>
        <w:numPr>
          <w:ilvl w:val="0"/>
          <w:numId w:val="29"/>
        </w:numPr>
        <w:jc w:val="both"/>
        <w:rPr>
          <w:rFonts w:ascii="Arial Narrow" w:hAnsi="Arial Narrow" w:cs="Arial"/>
          <w:sz w:val="22"/>
          <w:szCs w:val="22"/>
        </w:rPr>
      </w:pPr>
      <w:r w:rsidRPr="00DF7EE2">
        <w:rPr>
          <w:rFonts w:ascii="Arial Narrow" w:hAnsi="Arial Narrow" w:cs="Arial"/>
          <w:sz w:val="22"/>
          <w:szCs w:val="22"/>
        </w:rPr>
        <w:t xml:space="preserve">El efectivo que se retira del cajero, inmediatamente se deposita en el envase de </w:t>
      </w:r>
      <w:proofErr w:type="spellStart"/>
      <w:r w:rsidRPr="00DF7EE2">
        <w:rPr>
          <w:rFonts w:ascii="Arial Narrow" w:hAnsi="Arial Narrow" w:cs="Arial"/>
          <w:sz w:val="22"/>
          <w:szCs w:val="22"/>
        </w:rPr>
        <w:t>segurisello</w:t>
      </w:r>
      <w:proofErr w:type="spellEnd"/>
      <w:r w:rsidRPr="00DF7EE2">
        <w:rPr>
          <w:rFonts w:ascii="Arial Narrow" w:hAnsi="Arial Narrow" w:cs="Arial"/>
          <w:sz w:val="22"/>
          <w:szCs w:val="22"/>
        </w:rPr>
        <w:t xml:space="preserve"> y se elabora el comprobante de servicio amparando la cantidad que dice contener según el corte. El original del comprobante se queda en el Cajero. </w:t>
      </w:r>
    </w:p>
    <w:p w:rsidR="00DF7EE2" w:rsidRPr="00DF7EE2" w:rsidRDefault="00DF7EE2" w:rsidP="00DF7EE2">
      <w:pPr>
        <w:jc w:val="both"/>
        <w:rPr>
          <w:rFonts w:ascii="Arial Narrow" w:hAnsi="Arial Narrow" w:cs="Arial"/>
          <w:sz w:val="22"/>
          <w:szCs w:val="22"/>
        </w:rPr>
      </w:pPr>
    </w:p>
    <w:p w:rsidR="00DF7EE2" w:rsidRPr="00DF7EE2" w:rsidRDefault="00DF7EE2" w:rsidP="00CB6851">
      <w:pPr>
        <w:numPr>
          <w:ilvl w:val="0"/>
          <w:numId w:val="29"/>
        </w:numPr>
        <w:jc w:val="both"/>
        <w:rPr>
          <w:rFonts w:ascii="Arial Narrow" w:hAnsi="Arial Narrow" w:cs="Arial"/>
          <w:sz w:val="22"/>
          <w:szCs w:val="22"/>
        </w:rPr>
      </w:pPr>
      <w:r w:rsidRPr="00DF7EE2">
        <w:rPr>
          <w:rFonts w:ascii="Arial Narrow" w:hAnsi="Arial Narrow" w:cs="Arial"/>
          <w:sz w:val="22"/>
          <w:szCs w:val="22"/>
        </w:rPr>
        <w:t xml:space="preserve">El efectivo se traslada a las instalaciones del Prestador de Servicios, para realizar el proceso de verificación de efectivo, el cual se realizará bajo cámara todo el tiempo y sin corte alguno, mientras dure la verificación de cada cajero, y hasta el cierre del envase para su depósito a la caja auxiliar de Banco Santander, ubicada en Calle Uno Oriente No. 2011, Ciudad Industrial en Mesa de </w:t>
      </w:r>
      <w:proofErr w:type="spellStart"/>
      <w:r w:rsidRPr="00DF7EE2">
        <w:rPr>
          <w:rFonts w:ascii="Arial Narrow" w:hAnsi="Arial Narrow" w:cs="Arial"/>
          <w:sz w:val="22"/>
          <w:szCs w:val="22"/>
        </w:rPr>
        <w:t>Otay</w:t>
      </w:r>
      <w:proofErr w:type="spellEnd"/>
      <w:r w:rsidRPr="00DF7EE2">
        <w:rPr>
          <w:rFonts w:ascii="Arial Narrow" w:hAnsi="Arial Narrow" w:cs="Arial"/>
          <w:sz w:val="22"/>
          <w:szCs w:val="22"/>
        </w:rPr>
        <w:t xml:space="preserve"> Tijuana, Baja California, deberá ser un deposito por el total de la recolección de todos los cajeros automáticos del día.</w:t>
      </w:r>
    </w:p>
    <w:p w:rsidR="00DF7EE2" w:rsidRPr="00DF7EE2" w:rsidRDefault="00DF7EE2" w:rsidP="00DF7EE2">
      <w:pPr>
        <w:jc w:val="both"/>
        <w:rPr>
          <w:rFonts w:ascii="Arial Narrow" w:hAnsi="Arial Narrow" w:cs="Arial"/>
          <w:sz w:val="22"/>
          <w:szCs w:val="22"/>
        </w:rPr>
      </w:pPr>
    </w:p>
    <w:p w:rsidR="00DF7EE2" w:rsidRPr="00DF7EE2" w:rsidRDefault="00DF7EE2" w:rsidP="00CB6851">
      <w:pPr>
        <w:numPr>
          <w:ilvl w:val="0"/>
          <w:numId w:val="29"/>
        </w:numPr>
        <w:jc w:val="both"/>
        <w:rPr>
          <w:rFonts w:ascii="Arial Narrow" w:hAnsi="Arial Narrow" w:cs="Arial"/>
          <w:sz w:val="22"/>
          <w:szCs w:val="22"/>
        </w:rPr>
      </w:pPr>
      <w:r w:rsidRPr="00DF7EE2">
        <w:rPr>
          <w:rFonts w:ascii="Arial Narrow" w:hAnsi="Arial Narrow" w:cs="Arial"/>
          <w:sz w:val="22"/>
          <w:szCs w:val="22"/>
        </w:rPr>
        <w:t xml:space="preserve">La papelería que se genere del corte de los cajeros se entregará al día siguiente en las Oficinas del Departamento de Contabilidad ubicada en </w:t>
      </w:r>
      <w:proofErr w:type="spellStart"/>
      <w:r w:rsidRPr="00DF7EE2">
        <w:rPr>
          <w:rFonts w:ascii="Arial Narrow" w:hAnsi="Arial Narrow" w:cs="Arial"/>
          <w:sz w:val="22"/>
          <w:szCs w:val="22"/>
        </w:rPr>
        <w:t>Blvd</w:t>
      </w:r>
      <w:proofErr w:type="spellEnd"/>
      <w:r w:rsidRPr="00DF7EE2">
        <w:rPr>
          <w:rFonts w:ascii="Arial Narrow" w:hAnsi="Arial Narrow" w:cs="Arial"/>
          <w:sz w:val="22"/>
          <w:szCs w:val="22"/>
        </w:rPr>
        <w:t xml:space="preserve">. Federico Benítez No. 4057 Colonia 20 de Noviembre, Tijuana, B.C. a más tardar a las 10:00 am el Prestador del Servicio cuando incumpla en este punto, se hará acreedor a una sanción equivalente  al 1% del importe omitido, por cada día de atraso.  </w:t>
      </w:r>
    </w:p>
    <w:p w:rsidR="00DF7EE2" w:rsidRPr="00DF7EE2" w:rsidRDefault="00DF7EE2" w:rsidP="00DF7EE2">
      <w:pPr>
        <w:jc w:val="both"/>
        <w:rPr>
          <w:rFonts w:ascii="Arial Narrow" w:hAnsi="Arial Narrow" w:cs="Arial"/>
          <w:b/>
          <w:sz w:val="22"/>
          <w:szCs w:val="22"/>
        </w:rPr>
      </w:pPr>
    </w:p>
    <w:p w:rsidR="00DF7EE2" w:rsidRPr="00DF7EE2" w:rsidRDefault="00DF7EE2" w:rsidP="00CB6851">
      <w:pPr>
        <w:numPr>
          <w:ilvl w:val="0"/>
          <w:numId w:val="29"/>
        </w:numPr>
        <w:jc w:val="both"/>
        <w:rPr>
          <w:rFonts w:ascii="Arial Narrow" w:hAnsi="Arial Narrow" w:cs="Arial"/>
          <w:b/>
          <w:sz w:val="22"/>
          <w:szCs w:val="22"/>
        </w:rPr>
      </w:pPr>
      <w:r w:rsidRPr="00DF7EE2">
        <w:rPr>
          <w:rFonts w:ascii="Arial Narrow" w:hAnsi="Arial Narrow" w:cs="Arial"/>
          <w:sz w:val="22"/>
          <w:szCs w:val="22"/>
        </w:rPr>
        <w:t xml:space="preserve">En caso de fallas en los cajeros automáticos la CESPT procederá a la revisión de la bitácora generada y al dictamen emitido por el proveedor de los servicios de mantenimiento preventivo y correctivo a dichos cajeros, si se dictamina un saldo a  favor del usuario, el Prestador del Servicio deberá depositar el saldo reclamado a favor de la CESPT. En caso de que el Prestador </w:t>
      </w:r>
      <w:proofErr w:type="spellStart"/>
      <w:r w:rsidRPr="00DF7EE2">
        <w:rPr>
          <w:rFonts w:ascii="Arial Narrow" w:hAnsi="Arial Narrow" w:cs="Arial"/>
          <w:sz w:val="22"/>
          <w:szCs w:val="22"/>
        </w:rPr>
        <w:t>delServicio</w:t>
      </w:r>
      <w:proofErr w:type="spellEnd"/>
      <w:r w:rsidRPr="00DF7EE2">
        <w:rPr>
          <w:rFonts w:ascii="Arial Narrow" w:hAnsi="Arial Narrow" w:cs="Arial"/>
          <w:sz w:val="22"/>
          <w:szCs w:val="22"/>
        </w:rPr>
        <w:t xml:space="preserve"> no haya realizado el depósito a favor de la CESPT, en un término de 5 días hábiles, este se hará acreedor de una sanción consistente en la cantidad que resulte de aplicar el </w:t>
      </w:r>
      <w:r w:rsidRPr="00DF7EE2">
        <w:rPr>
          <w:rFonts w:ascii="Arial Narrow" w:hAnsi="Arial Narrow" w:cs="Arial"/>
          <w:b/>
          <w:sz w:val="22"/>
          <w:szCs w:val="22"/>
        </w:rPr>
        <w:t>5% sobre el importe reclamado por cada día de atraso.</w:t>
      </w:r>
    </w:p>
    <w:p w:rsidR="00DF7EE2" w:rsidRPr="00DF7EE2" w:rsidRDefault="00DF7EE2" w:rsidP="00DF7EE2">
      <w:pPr>
        <w:spacing w:line="288" w:lineRule="auto"/>
        <w:jc w:val="both"/>
        <w:rPr>
          <w:rFonts w:ascii="Arial Narrow" w:hAnsi="Arial Narrow" w:cs="Arial"/>
          <w:sz w:val="22"/>
          <w:szCs w:val="22"/>
        </w:rPr>
      </w:pPr>
    </w:p>
    <w:p w:rsidR="00DF7EE2" w:rsidRPr="00DF7EE2" w:rsidRDefault="00DF7EE2" w:rsidP="00CB6851">
      <w:pPr>
        <w:pStyle w:val="Prrafodelista"/>
        <w:numPr>
          <w:ilvl w:val="1"/>
          <w:numId w:val="36"/>
        </w:numPr>
        <w:shd w:val="clear" w:color="auto" w:fill="FFFFFF" w:themeFill="background1"/>
        <w:tabs>
          <w:tab w:val="left" w:pos="3310"/>
        </w:tabs>
        <w:jc w:val="both"/>
        <w:rPr>
          <w:rFonts w:ascii="Arial Narrow" w:hAnsi="Arial Narrow" w:cs="Arial"/>
          <w:b/>
          <w:sz w:val="22"/>
          <w:szCs w:val="22"/>
        </w:rPr>
      </w:pPr>
      <w:r w:rsidRPr="00DF7EE2">
        <w:rPr>
          <w:rFonts w:ascii="Arial Narrow" w:hAnsi="Arial Narrow" w:cs="Arial"/>
          <w:b/>
          <w:sz w:val="22"/>
          <w:szCs w:val="22"/>
        </w:rPr>
        <w:t>DOTACIÓN DE FONDO FIJO PARA CAJEROS AUTOMÁTICOS</w:t>
      </w:r>
    </w:p>
    <w:p w:rsidR="00DF7EE2" w:rsidRPr="00DF7EE2" w:rsidRDefault="00DF7EE2" w:rsidP="00DF7EE2">
      <w:pPr>
        <w:shd w:val="clear" w:color="auto" w:fill="FFFFFF" w:themeFill="background1"/>
        <w:tabs>
          <w:tab w:val="left" w:pos="3310"/>
        </w:tabs>
        <w:jc w:val="both"/>
        <w:rPr>
          <w:rFonts w:ascii="Arial Narrow" w:hAnsi="Arial Narrow" w:cs="Arial"/>
          <w:b/>
          <w:sz w:val="22"/>
          <w:szCs w:val="22"/>
        </w:rPr>
      </w:pPr>
    </w:p>
    <w:p w:rsidR="00DF7EE2" w:rsidRPr="00DF7EE2" w:rsidRDefault="00DF7EE2" w:rsidP="00DF7EE2">
      <w:pPr>
        <w:shd w:val="clear" w:color="auto" w:fill="FFFFFF" w:themeFill="background1"/>
        <w:jc w:val="both"/>
        <w:rPr>
          <w:rFonts w:ascii="Arial Narrow" w:hAnsi="Arial Narrow" w:cs="Arial"/>
          <w:sz w:val="22"/>
          <w:szCs w:val="22"/>
        </w:rPr>
      </w:pPr>
      <w:r w:rsidRPr="00DF7EE2">
        <w:rPr>
          <w:rFonts w:ascii="Arial Narrow" w:hAnsi="Arial Narrow" w:cs="Arial"/>
          <w:sz w:val="22"/>
          <w:szCs w:val="22"/>
        </w:rPr>
        <w:t xml:space="preserve">La CESPT entregará un fondo fijo de </w:t>
      </w:r>
      <w:r w:rsidRPr="00DF7EE2">
        <w:rPr>
          <w:rFonts w:ascii="Arial Narrow" w:hAnsi="Arial Narrow" w:cs="Arial"/>
          <w:b/>
          <w:sz w:val="22"/>
          <w:szCs w:val="22"/>
          <w:shd w:val="clear" w:color="auto" w:fill="F2F2F2" w:themeFill="background1" w:themeFillShade="F2"/>
        </w:rPr>
        <w:t xml:space="preserve">$ 605,000.00 </w:t>
      </w:r>
      <w:r w:rsidRPr="00DF7EE2">
        <w:rPr>
          <w:rFonts w:ascii="Arial Narrow" w:hAnsi="Arial Narrow" w:cs="Arial"/>
          <w:sz w:val="22"/>
          <w:szCs w:val="22"/>
          <w:shd w:val="clear" w:color="auto" w:fill="F2F2F2" w:themeFill="background1" w:themeFillShade="F2"/>
        </w:rPr>
        <w:t>pesos M.N. (</w:t>
      </w:r>
      <w:r w:rsidRPr="00DF7EE2">
        <w:rPr>
          <w:rFonts w:ascii="Arial Narrow" w:hAnsi="Arial Narrow" w:cs="Arial"/>
          <w:b/>
          <w:sz w:val="22"/>
          <w:szCs w:val="22"/>
          <w:shd w:val="clear" w:color="auto" w:fill="F2F2F2" w:themeFill="background1" w:themeFillShade="F2"/>
        </w:rPr>
        <w:t>SEISCIENTOS CINCO MIL PESOS 00/100 M.N.</w:t>
      </w:r>
      <w:r w:rsidRPr="00DF7EE2">
        <w:rPr>
          <w:rFonts w:ascii="Arial Narrow" w:hAnsi="Arial Narrow" w:cs="Arial"/>
          <w:sz w:val="22"/>
          <w:szCs w:val="22"/>
          <w:shd w:val="clear" w:color="auto" w:fill="F2F2F2" w:themeFill="background1" w:themeFillShade="F2"/>
        </w:rPr>
        <w:t>)</w:t>
      </w:r>
      <w:r w:rsidRPr="00DF7EE2">
        <w:rPr>
          <w:rFonts w:ascii="Arial Narrow" w:hAnsi="Arial Narrow" w:cs="Arial"/>
          <w:sz w:val="22"/>
          <w:szCs w:val="22"/>
        </w:rPr>
        <w:t xml:space="preserve"> distribuido en los cajeros automáticos para dar cambios, mismo que al final del contrato deberá regresar a la CESPT y deberá ser distribuido de la siguiente manera:</w:t>
      </w:r>
    </w:p>
    <w:p w:rsidR="00DF7EE2" w:rsidRPr="00DF7EE2" w:rsidRDefault="00DF7EE2" w:rsidP="00DF7EE2">
      <w:pPr>
        <w:spacing w:line="288" w:lineRule="auto"/>
        <w:jc w:val="both"/>
        <w:rPr>
          <w:rFonts w:ascii="Arial Narrow" w:hAnsi="Arial Narrow" w:cs="Arial"/>
          <w:sz w:val="22"/>
          <w:szCs w:val="22"/>
        </w:rPr>
      </w:pPr>
    </w:p>
    <w:tbl>
      <w:tblPr>
        <w:tblW w:w="494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01"/>
        <w:gridCol w:w="2468"/>
        <w:gridCol w:w="930"/>
        <w:gridCol w:w="851"/>
        <w:gridCol w:w="1107"/>
        <w:gridCol w:w="853"/>
        <w:gridCol w:w="1107"/>
        <w:gridCol w:w="1039"/>
      </w:tblGrid>
      <w:tr w:rsidR="00DF7EE2" w:rsidRPr="00DF7EE2" w:rsidTr="0000165A">
        <w:trPr>
          <w:trHeight w:val="321"/>
          <w:jc w:val="center"/>
        </w:trPr>
        <w:tc>
          <w:tcPr>
            <w:tcW w:w="336" w:type="pct"/>
            <w:tcBorders>
              <w:top w:val="single" w:sz="12" w:space="0" w:color="auto"/>
              <w:left w:val="single" w:sz="12" w:space="0" w:color="auto"/>
              <w:bottom w:val="single" w:sz="12" w:space="0" w:color="auto"/>
              <w:right w:val="single" w:sz="12" w:space="0" w:color="auto"/>
            </w:tcBorders>
            <w:shd w:val="clear" w:color="auto" w:fill="7030A0"/>
          </w:tcPr>
          <w:p w:rsidR="00DF7EE2" w:rsidRPr="00DF7EE2" w:rsidRDefault="00DF7EE2" w:rsidP="0000165A">
            <w:pPr>
              <w:jc w:val="center"/>
              <w:rPr>
                <w:rFonts w:ascii="Arial Narrow" w:hAnsi="Arial Narrow" w:cs="Arial"/>
                <w:b/>
                <w:color w:val="FFFFFF"/>
                <w:sz w:val="18"/>
                <w:szCs w:val="18"/>
              </w:rPr>
            </w:pPr>
          </w:p>
        </w:tc>
        <w:tc>
          <w:tcPr>
            <w:tcW w:w="1378" w:type="pct"/>
            <w:tcBorders>
              <w:top w:val="single" w:sz="12" w:space="0" w:color="auto"/>
              <w:left w:val="single" w:sz="12" w:space="0" w:color="auto"/>
              <w:bottom w:val="single" w:sz="12" w:space="0" w:color="auto"/>
              <w:right w:val="single" w:sz="12" w:space="0" w:color="auto"/>
            </w:tcBorders>
            <w:shd w:val="clear" w:color="auto" w:fill="7030A0"/>
            <w:vAlign w:val="center"/>
          </w:tcPr>
          <w:p w:rsidR="00DF7EE2" w:rsidRPr="00DF7EE2" w:rsidRDefault="00DF7EE2" w:rsidP="0000165A">
            <w:pPr>
              <w:jc w:val="center"/>
              <w:rPr>
                <w:rFonts w:ascii="Arial Narrow" w:hAnsi="Arial Narrow" w:cs="Arial"/>
                <w:b/>
                <w:color w:val="FFFFFF"/>
                <w:sz w:val="18"/>
                <w:szCs w:val="18"/>
              </w:rPr>
            </w:pPr>
            <w:r w:rsidRPr="00DF7EE2">
              <w:rPr>
                <w:rFonts w:ascii="Arial Narrow" w:hAnsi="Arial Narrow" w:cs="Arial"/>
                <w:b/>
                <w:color w:val="FFFFFF"/>
                <w:sz w:val="18"/>
                <w:szCs w:val="18"/>
              </w:rPr>
              <w:t>CAJERO</w:t>
            </w:r>
          </w:p>
        </w:tc>
        <w:tc>
          <w:tcPr>
            <w:tcW w:w="519" w:type="pct"/>
            <w:tcBorders>
              <w:top w:val="single" w:sz="12" w:space="0" w:color="auto"/>
              <w:left w:val="single" w:sz="12" w:space="0" w:color="auto"/>
              <w:bottom w:val="single" w:sz="12" w:space="0" w:color="auto"/>
              <w:right w:val="single" w:sz="12" w:space="0" w:color="auto"/>
            </w:tcBorders>
            <w:shd w:val="clear" w:color="auto" w:fill="7030A0"/>
            <w:vAlign w:val="center"/>
          </w:tcPr>
          <w:p w:rsidR="00DF7EE2" w:rsidRPr="00DF7EE2" w:rsidRDefault="00DF7EE2" w:rsidP="0000165A">
            <w:pPr>
              <w:jc w:val="center"/>
              <w:rPr>
                <w:rFonts w:ascii="Arial Narrow" w:hAnsi="Arial Narrow" w:cs="Arial"/>
                <w:b/>
                <w:color w:val="FFFFFF"/>
                <w:sz w:val="18"/>
                <w:szCs w:val="18"/>
              </w:rPr>
            </w:pPr>
            <w:r w:rsidRPr="00DF7EE2">
              <w:rPr>
                <w:rFonts w:ascii="Arial Narrow" w:hAnsi="Arial Narrow" w:cs="Arial"/>
                <w:b/>
                <w:color w:val="FFFFFF"/>
                <w:sz w:val="18"/>
                <w:szCs w:val="18"/>
              </w:rPr>
              <w:t>FONDO FIJO</w:t>
            </w:r>
          </w:p>
        </w:tc>
        <w:tc>
          <w:tcPr>
            <w:tcW w:w="475" w:type="pct"/>
            <w:tcBorders>
              <w:top w:val="single" w:sz="12" w:space="0" w:color="auto"/>
              <w:left w:val="single" w:sz="12" w:space="0" w:color="auto"/>
              <w:bottom w:val="single" w:sz="12" w:space="0" w:color="auto"/>
              <w:right w:val="single" w:sz="12" w:space="0" w:color="auto"/>
            </w:tcBorders>
            <w:shd w:val="clear" w:color="auto" w:fill="7030A0"/>
            <w:vAlign w:val="center"/>
          </w:tcPr>
          <w:p w:rsidR="00DF7EE2" w:rsidRPr="00DF7EE2" w:rsidRDefault="00DF7EE2" w:rsidP="0000165A">
            <w:pPr>
              <w:jc w:val="center"/>
              <w:rPr>
                <w:rFonts w:ascii="Arial Narrow" w:hAnsi="Arial Narrow" w:cs="Arial"/>
                <w:b/>
                <w:color w:val="FFFFFF"/>
                <w:sz w:val="18"/>
                <w:szCs w:val="18"/>
              </w:rPr>
            </w:pPr>
            <w:r w:rsidRPr="00DF7EE2">
              <w:rPr>
                <w:rFonts w:ascii="Arial Narrow" w:hAnsi="Arial Narrow" w:cs="Arial"/>
                <w:b/>
                <w:color w:val="FFFFFF"/>
                <w:sz w:val="18"/>
                <w:szCs w:val="18"/>
              </w:rPr>
              <w:t>CANTIDAD DE BILLETES</w:t>
            </w:r>
          </w:p>
        </w:tc>
        <w:tc>
          <w:tcPr>
            <w:tcW w:w="618" w:type="pct"/>
            <w:tcBorders>
              <w:top w:val="single" w:sz="12" w:space="0" w:color="auto"/>
              <w:left w:val="single" w:sz="12" w:space="0" w:color="auto"/>
              <w:bottom w:val="single" w:sz="12" w:space="0" w:color="auto"/>
              <w:right w:val="single" w:sz="12" w:space="0" w:color="auto"/>
            </w:tcBorders>
            <w:shd w:val="clear" w:color="auto" w:fill="7030A0"/>
            <w:vAlign w:val="center"/>
          </w:tcPr>
          <w:p w:rsidR="00DF7EE2" w:rsidRPr="00DF7EE2" w:rsidRDefault="00DF7EE2" w:rsidP="0000165A">
            <w:pPr>
              <w:jc w:val="center"/>
              <w:rPr>
                <w:rFonts w:ascii="Arial Narrow" w:hAnsi="Arial Narrow" w:cs="Arial"/>
                <w:b/>
                <w:color w:val="FFFFFF"/>
                <w:sz w:val="18"/>
                <w:szCs w:val="18"/>
              </w:rPr>
            </w:pPr>
            <w:r w:rsidRPr="00DF7EE2">
              <w:rPr>
                <w:rFonts w:ascii="Arial Narrow" w:hAnsi="Arial Narrow" w:cs="Arial"/>
                <w:b/>
                <w:color w:val="FFFFFF"/>
                <w:sz w:val="18"/>
                <w:szCs w:val="18"/>
              </w:rPr>
              <w:t>DENOMINACIÓN</w:t>
            </w:r>
          </w:p>
        </w:tc>
        <w:tc>
          <w:tcPr>
            <w:tcW w:w="476" w:type="pct"/>
            <w:tcBorders>
              <w:top w:val="single" w:sz="12" w:space="0" w:color="auto"/>
              <w:left w:val="single" w:sz="12" w:space="0" w:color="auto"/>
              <w:bottom w:val="single" w:sz="12" w:space="0" w:color="auto"/>
              <w:right w:val="single" w:sz="12" w:space="0" w:color="auto"/>
            </w:tcBorders>
            <w:shd w:val="clear" w:color="auto" w:fill="7030A0"/>
            <w:vAlign w:val="center"/>
          </w:tcPr>
          <w:p w:rsidR="00DF7EE2" w:rsidRPr="00DF7EE2" w:rsidRDefault="00DF7EE2" w:rsidP="0000165A">
            <w:pPr>
              <w:jc w:val="center"/>
              <w:rPr>
                <w:rFonts w:ascii="Arial Narrow" w:hAnsi="Arial Narrow" w:cs="Arial"/>
                <w:b/>
                <w:color w:val="FFFFFF"/>
                <w:sz w:val="18"/>
                <w:szCs w:val="18"/>
              </w:rPr>
            </w:pPr>
            <w:r w:rsidRPr="00DF7EE2">
              <w:rPr>
                <w:rFonts w:ascii="Arial Narrow" w:hAnsi="Arial Narrow" w:cs="Arial"/>
                <w:b/>
                <w:color w:val="FFFFFF"/>
                <w:sz w:val="18"/>
                <w:szCs w:val="18"/>
              </w:rPr>
              <w:t>CANTIDAD DE MONEDAS</w:t>
            </w:r>
          </w:p>
        </w:tc>
        <w:tc>
          <w:tcPr>
            <w:tcW w:w="618" w:type="pct"/>
            <w:tcBorders>
              <w:top w:val="single" w:sz="12" w:space="0" w:color="auto"/>
              <w:left w:val="single" w:sz="12" w:space="0" w:color="auto"/>
              <w:bottom w:val="single" w:sz="12" w:space="0" w:color="auto"/>
              <w:right w:val="single" w:sz="12" w:space="0" w:color="auto"/>
            </w:tcBorders>
            <w:shd w:val="clear" w:color="auto" w:fill="7030A0"/>
            <w:vAlign w:val="center"/>
          </w:tcPr>
          <w:p w:rsidR="00DF7EE2" w:rsidRPr="00DF7EE2" w:rsidRDefault="00DF7EE2" w:rsidP="0000165A">
            <w:pPr>
              <w:jc w:val="center"/>
              <w:rPr>
                <w:rFonts w:ascii="Arial Narrow" w:hAnsi="Arial Narrow" w:cs="Arial"/>
                <w:b/>
                <w:color w:val="FFFFFF"/>
                <w:sz w:val="18"/>
                <w:szCs w:val="18"/>
              </w:rPr>
            </w:pPr>
            <w:r w:rsidRPr="00DF7EE2">
              <w:rPr>
                <w:rFonts w:ascii="Arial Narrow" w:hAnsi="Arial Narrow" w:cs="Arial"/>
                <w:b/>
                <w:color w:val="FFFFFF"/>
                <w:sz w:val="18"/>
                <w:szCs w:val="18"/>
              </w:rPr>
              <w:t>DENOMINACIÓN</w:t>
            </w:r>
          </w:p>
        </w:tc>
        <w:tc>
          <w:tcPr>
            <w:tcW w:w="582" w:type="pct"/>
            <w:tcBorders>
              <w:top w:val="single" w:sz="12" w:space="0" w:color="auto"/>
              <w:left w:val="single" w:sz="12" w:space="0" w:color="auto"/>
              <w:bottom w:val="single" w:sz="12" w:space="0" w:color="auto"/>
              <w:right w:val="single" w:sz="12" w:space="0" w:color="auto"/>
            </w:tcBorders>
            <w:shd w:val="clear" w:color="auto" w:fill="7030A0"/>
            <w:vAlign w:val="center"/>
          </w:tcPr>
          <w:p w:rsidR="00DF7EE2" w:rsidRPr="00DF7EE2" w:rsidRDefault="00DF7EE2" w:rsidP="0000165A">
            <w:pPr>
              <w:jc w:val="center"/>
              <w:rPr>
                <w:rFonts w:ascii="Arial Narrow" w:hAnsi="Arial Narrow" w:cs="Arial"/>
                <w:b/>
                <w:color w:val="FFFFFF"/>
                <w:sz w:val="18"/>
                <w:szCs w:val="18"/>
              </w:rPr>
            </w:pPr>
            <w:r w:rsidRPr="00DF7EE2">
              <w:rPr>
                <w:rFonts w:ascii="Arial Narrow" w:hAnsi="Arial Narrow" w:cs="Arial"/>
                <w:b/>
                <w:color w:val="FFFFFF"/>
                <w:sz w:val="18"/>
                <w:szCs w:val="18"/>
              </w:rPr>
              <w:t>TOTAL</w:t>
            </w:r>
          </w:p>
        </w:tc>
      </w:tr>
      <w:tr w:rsidR="00DF7EE2" w:rsidRPr="00DF7EE2" w:rsidTr="0000165A">
        <w:trPr>
          <w:trHeight w:val="467"/>
          <w:jc w:val="center"/>
        </w:trPr>
        <w:tc>
          <w:tcPr>
            <w:tcW w:w="336" w:type="pct"/>
            <w:vMerge w:val="restart"/>
            <w:tcBorders>
              <w:top w:val="single" w:sz="12" w:space="0" w:color="auto"/>
              <w:left w:val="single" w:sz="12" w:space="0" w:color="auto"/>
              <w:right w:val="single" w:sz="12" w:space="0" w:color="auto"/>
            </w:tcBorders>
            <w:shd w:val="clear" w:color="auto" w:fill="7030A0"/>
            <w:textDirection w:val="btLr"/>
            <w:vAlign w:val="center"/>
          </w:tcPr>
          <w:p w:rsidR="00DF7EE2" w:rsidRPr="00DF7EE2" w:rsidRDefault="00DF7EE2" w:rsidP="0000165A">
            <w:pPr>
              <w:ind w:left="113" w:right="113"/>
              <w:jc w:val="center"/>
              <w:rPr>
                <w:rFonts w:ascii="Arial Narrow" w:eastAsia="Times New Roman" w:hAnsi="Arial Narrow" w:cs="Arial"/>
                <w:b/>
                <w:bCs/>
                <w:color w:val="F2F2F2" w:themeColor="background1" w:themeShade="F2"/>
                <w:sz w:val="18"/>
                <w:szCs w:val="18"/>
              </w:rPr>
            </w:pPr>
            <w:r w:rsidRPr="00DF7EE2">
              <w:rPr>
                <w:rFonts w:asciiTheme="minorHAnsi" w:eastAsia="Times New Roman" w:hAnsiTheme="minorHAnsi" w:cs="Arial"/>
                <w:b/>
                <w:bCs/>
                <w:color w:val="F2F2F2" w:themeColor="background1" w:themeShade="F2"/>
                <w:sz w:val="18"/>
                <w:szCs w:val="18"/>
              </w:rPr>
              <w:t>PARTIDA 1</w:t>
            </w:r>
          </w:p>
          <w:p w:rsidR="00DF7EE2" w:rsidRPr="00DF7EE2" w:rsidRDefault="00DF7EE2" w:rsidP="0000165A">
            <w:pPr>
              <w:ind w:left="113" w:right="113"/>
              <w:jc w:val="center"/>
              <w:rPr>
                <w:rFonts w:ascii="Arial Narrow" w:eastAsia="Times New Roman" w:hAnsi="Arial Narrow" w:cs="Arial"/>
                <w:b/>
                <w:bCs/>
                <w:color w:val="F2F2F2" w:themeColor="background1" w:themeShade="F2"/>
                <w:sz w:val="18"/>
                <w:szCs w:val="18"/>
              </w:rPr>
            </w:pPr>
            <w:r w:rsidRPr="00DF7EE2">
              <w:rPr>
                <w:rFonts w:ascii="Arial Narrow" w:eastAsia="Times New Roman" w:hAnsi="Arial Narrow" w:cs="Arial"/>
                <w:b/>
                <w:bCs/>
                <w:color w:val="F2F2F2" w:themeColor="background1" w:themeShade="F2"/>
                <w:sz w:val="18"/>
                <w:szCs w:val="18"/>
              </w:rPr>
              <w:t>ZONA</w:t>
            </w:r>
            <w:r w:rsidRPr="00DF7EE2">
              <w:rPr>
                <w:rFonts w:asciiTheme="minorHAnsi" w:eastAsia="Times New Roman" w:hAnsiTheme="minorHAnsi" w:cs="Arial"/>
                <w:b/>
                <w:bCs/>
                <w:color w:val="F2F2F2" w:themeColor="background1" w:themeShade="F2"/>
                <w:sz w:val="18"/>
                <w:szCs w:val="18"/>
              </w:rPr>
              <w:t xml:space="preserve"> CENTRO</w:t>
            </w:r>
          </w:p>
          <w:p w:rsidR="00DF7EE2" w:rsidRPr="00DF7EE2" w:rsidRDefault="00DF7EE2" w:rsidP="0000165A">
            <w:pPr>
              <w:ind w:left="113" w:right="113"/>
              <w:jc w:val="center"/>
              <w:rPr>
                <w:rFonts w:ascii="Arial Narrow" w:hAnsi="Arial Narrow" w:cs="Arial"/>
                <w:b/>
                <w:sz w:val="18"/>
                <w:szCs w:val="18"/>
              </w:rPr>
            </w:pPr>
          </w:p>
        </w:tc>
        <w:tc>
          <w:tcPr>
            <w:tcW w:w="1378" w:type="pct"/>
            <w:tcBorders>
              <w:top w:val="single" w:sz="12" w:space="0" w:color="auto"/>
              <w:left w:val="single" w:sz="12" w:space="0" w:color="auto"/>
              <w:bottom w:val="single" w:sz="4" w:space="0" w:color="auto"/>
              <w:right w:val="single" w:sz="12" w:space="0" w:color="auto"/>
            </w:tcBorders>
            <w:shd w:val="clear" w:color="auto" w:fill="auto"/>
            <w:vAlign w:val="center"/>
          </w:tcPr>
          <w:p w:rsidR="00DF7EE2" w:rsidRPr="00DF7EE2" w:rsidRDefault="00DF7EE2" w:rsidP="0000165A">
            <w:pPr>
              <w:rPr>
                <w:rFonts w:ascii="Arial Narrow" w:hAnsi="Arial Narrow" w:cs="Arial"/>
                <w:b/>
                <w:sz w:val="18"/>
                <w:szCs w:val="18"/>
              </w:rPr>
            </w:pPr>
            <w:r w:rsidRPr="00DF7EE2">
              <w:rPr>
                <w:rFonts w:ascii="Arial Narrow" w:hAnsi="Arial Narrow" w:cs="Arial"/>
                <w:b/>
                <w:sz w:val="18"/>
                <w:szCs w:val="18"/>
              </w:rPr>
              <w:t xml:space="preserve">CAJERO 82 </w:t>
            </w:r>
          </w:p>
          <w:p w:rsidR="00DF7EE2" w:rsidRPr="00DF7EE2" w:rsidRDefault="00DF7EE2" w:rsidP="0000165A">
            <w:pPr>
              <w:rPr>
                <w:rFonts w:ascii="Arial Narrow" w:hAnsi="Arial Narrow" w:cs="Arial"/>
                <w:b/>
                <w:sz w:val="18"/>
                <w:szCs w:val="18"/>
              </w:rPr>
            </w:pPr>
            <w:proofErr w:type="spellStart"/>
            <w:r w:rsidRPr="00DF7EE2">
              <w:rPr>
                <w:rFonts w:ascii="Arial Narrow" w:hAnsi="Arial Narrow" w:cs="Arial"/>
                <w:sz w:val="18"/>
                <w:szCs w:val="18"/>
              </w:rPr>
              <w:t>Calimax</w:t>
            </w:r>
            <w:proofErr w:type="spellEnd"/>
            <w:r w:rsidRPr="00DF7EE2">
              <w:rPr>
                <w:rFonts w:ascii="Arial Narrow" w:hAnsi="Arial Narrow" w:cs="Arial"/>
                <w:sz w:val="18"/>
                <w:szCs w:val="18"/>
              </w:rPr>
              <w:t xml:space="preserve"> Hipódromo</w:t>
            </w:r>
          </w:p>
        </w:tc>
        <w:tc>
          <w:tcPr>
            <w:tcW w:w="519" w:type="pct"/>
            <w:tcBorders>
              <w:top w:val="single" w:sz="12" w:space="0" w:color="auto"/>
              <w:left w:val="single" w:sz="12"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$13,500.00</w:t>
            </w:r>
          </w:p>
        </w:tc>
        <w:tc>
          <w:tcPr>
            <w:tcW w:w="475" w:type="pct"/>
            <w:tcBorders>
              <w:top w:val="single" w:sz="12"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180</w:t>
            </w:r>
          </w:p>
        </w:tc>
        <w:tc>
          <w:tcPr>
            <w:tcW w:w="618" w:type="pct"/>
            <w:tcBorders>
              <w:top w:val="single" w:sz="12"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w:t>
            </w:r>
          </w:p>
        </w:tc>
        <w:tc>
          <w:tcPr>
            <w:tcW w:w="476" w:type="pct"/>
            <w:tcBorders>
              <w:top w:val="single" w:sz="12"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250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300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500</w:t>
            </w:r>
          </w:p>
        </w:tc>
        <w:tc>
          <w:tcPr>
            <w:tcW w:w="618" w:type="pct"/>
            <w:tcBorders>
              <w:top w:val="single" w:sz="12"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w:t>
            </w:r>
          </w:p>
        </w:tc>
        <w:tc>
          <w:tcPr>
            <w:tcW w:w="582" w:type="pct"/>
            <w:tcBorders>
              <w:top w:val="single" w:sz="12" w:space="0" w:color="auto"/>
              <w:left w:val="single" w:sz="4" w:space="0" w:color="auto"/>
              <w:bottom w:val="single" w:sz="4" w:space="0" w:color="auto"/>
              <w:right w:val="single" w:sz="12"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$27,000.00</w:t>
            </w:r>
          </w:p>
        </w:tc>
      </w:tr>
      <w:tr w:rsidR="00DF7EE2" w:rsidRPr="00DF7EE2" w:rsidTr="0000165A">
        <w:trPr>
          <w:trHeight w:val="341"/>
          <w:jc w:val="center"/>
        </w:trPr>
        <w:tc>
          <w:tcPr>
            <w:tcW w:w="336" w:type="pct"/>
            <w:vMerge/>
            <w:tcBorders>
              <w:left w:val="single" w:sz="12" w:space="0" w:color="auto"/>
              <w:right w:val="single" w:sz="12" w:space="0" w:color="auto"/>
            </w:tcBorders>
            <w:shd w:val="clear" w:color="auto" w:fill="7030A0"/>
          </w:tcPr>
          <w:p w:rsidR="00DF7EE2" w:rsidRPr="00DF7EE2" w:rsidRDefault="00DF7EE2" w:rsidP="0000165A">
            <w:pPr>
              <w:spacing w:after="200" w:line="276" w:lineRule="auto"/>
              <w:rPr>
                <w:rFonts w:ascii="Arial Narrow" w:hAnsi="Arial Narrow" w:cs="Arial"/>
                <w:b/>
                <w:sz w:val="18"/>
                <w:szCs w:val="18"/>
              </w:rPr>
            </w:pPr>
          </w:p>
        </w:tc>
        <w:tc>
          <w:tcPr>
            <w:tcW w:w="1378" w:type="pct"/>
            <w:tcBorders>
              <w:top w:val="single" w:sz="4" w:space="0" w:color="auto"/>
              <w:left w:val="single" w:sz="12" w:space="0" w:color="auto"/>
              <w:bottom w:val="single" w:sz="4" w:space="0" w:color="auto"/>
              <w:right w:val="single" w:sz="12" w:space="0" w:color="auto"/>
            </w:tcBorders>
            <w:shd w:val="clear" w:color="auto" w:fill="auto"/>
            <w:vAlign w:val="center"/>
          </w:tcPr>
          <w:p w:rsidR="00DF7EE2" w:rsidRPr="00DF7EE2" w:rsidRDefault="00DF7EE2" w:rsidP="0000165A">
            <w:pPr>
              <w:rPr>
                <w:rFonts w:ascii="Arial Narrow" w:hAnsi="Arial Narrow" w:cs="Arial"/>
                <w:b/>
                <w:sz w:val="18"/>
                <w:szCs w:val="18"/>
              </w:rPr>
            </w:pPr>
            <w:r w:rsidRPr="00DF7EE2">
              <w:rPr>
                <w:rFonts w:ascii="Arial Narrow" w:hAnsi="Arial Narrow" w:cs="Arial"/>
                <w:b/>
                <w:sz w:val="18"/>
                <w:szCs w:val="18"/>
              </w:rPr>
              <w:t xml:space="preserve">CAJERO 87 </w:t>
            </w:r>
          </w:p>
          <w:p w:rsidR="00DF7EE2" w:rsidRPr="00DF7EE2" w:rsidRDefault="00DF7EE2" w:rsidP="0000165A">
            <w:pPr>
              <w:rPr>
                <w:rFonts w:ascii="Arial Narrow" w:hAnsi="Arial Narrow" w:cs="Arial"/>
                <w:b/>
                <w:sz w:val="18"/>
                <w:szCs w:val="18"/>
              </w:rPr>
            </w:pPr>
            <w:r w:rsidRPr="00DF7EE2">
              <w:rPr>
                <w:rFonts w:ascii="Arial Narrow" w:hAnsi="Arial Narrow" w:cs="Arial"/>
                <w:sz w:val="18"/>
                <w:szCs w:val="18"/>
              </w:rPr>
              <w:t>Federico Benítez(Oficinas Centrales)</w:t>
            </w:r>
          </w:p>
        </w:tc>
        <w:tc>
          <w:tcPr>
            <w:tcW w:w="519" w:type="pct"/>
            <w:tcBorders>
              <w:top w:val="single" w:sz="4" w:space="0" w:color="auto"/>
              <w:left w:val="single" w:sz="12"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$17,500.00</w:t>
            </w:r>
          </w:p>
        </w:tc>
        <w:tc>
          <w:tcPr>
            <w:tcW w:w="475"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240</w:t>
            </w:r>
          </w:p>
        </w:tc>
        <w:tc>
          <w:tcPr>
            <w:tcW w:w="618"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1000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500</w:t>
            </w:r>
          </w:p>
        </w:tc>
        <w:tc>
          <w:tcPr>
            <w:tcW w:w="618"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w:t>
            </w:r>
          </w:p>
        </w:tc>
        <w:tc>
          <w:tcPr>
            <w:tcW w:w="582" w:type="pct"/>
            <w:tcBorders>
              <w:top w:val="single" w:sz="4" w:space="0" w:color="auto"/>
              <w:left w:val="single" w:sz="4" w:space="0" w:color="auto"/>
              <w:bottom w:val="single" w:sz="4" w:space="0" w:color="auto"/>
              <w:right w:val="single" w:sz="12"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$35,000.00</w:t>
            </w:r>
          </w:p>
        </w:tc>
      </w:tr>
      <w:tr w:rsidR="00DF7EE2" w:rsidRPr="00DF7EE2" w:rsidTr="0000165A">
        <w:trPr>
          <w:trHeight w:val="350"/>
          <w:jc w:val="center"/>
        </w:trPr>
        <w:tc>
          <w:tcPr>
            <w:tcW w:w="336" w:type="pct"/>
            <w:vMerge/>
            <w:tcBorders>
              <w:left w:val="single" w:sz="12" w:space="0" w:color="auto"/>
              <w:right w:val="single" w:sz="12" w:space="0" w:color="auto"/>
            </w:tcBorders>
            <w:shd w:val="clear" w:color="auto" w:fill="7030A0"/>
          </w:tcPr>
          <w:p w:rsidR="00DF7EE2" w:rsidRPr="00DF7EE2" w:rsidRDefault="00DF7EE2" w:rsidP="0000165A">
            <w:pPr>
              <w:spacing w:after="200" w:line="276" w:lineRule="auto"/>
              <w:rPr>
                <w:rFonts w:ascii="Arial Narrow" w:hAnsi="Arial Narrow" w:cs="Arial"/>
                <w:b/>
                <w:sz w:val="18"/>
                <w:szCs w:val="18"/>
              </w:rPr>
            </w:pPr>
          </w:p>
        </w:tc>
        <w:tc>
          <w:tcPr>
            <w:tcW w:w="1378" w:type="pct"/>
            <w:tcBorders>
              <w:top w:val="single" w:sz="4" w:space="0" w:color="auto"/>
              <w:left w:val="single" w:sz="12" w:space="0" w:color="auto"/>
              <w:bottom w:val="single" w:sz="4" w:space="0" w:color="auto"/>
              <w:right w:val="single" w:sz="12" w:space="0" w:color="auto"/>
            </w:tcBorders>
            <w:shd w:val="clear" w:color="auto" w:fill="auto"/>
            <w:vAlign w:val="center"/>
          </w:tcPr>
          <w:p w:rsidR="00DF7EE2" w:rsidRPr="00DF7EE2" w:rsidRDefault="00DF7EE2" w:rsidP="0000165A">
            <w:pPr>
              <w:rPr>
                <w:rFonts w:ascii="Arial Narrow" w:hAnsi="Arial Narrow" w:cs="Arial"/>
                <w:sz w:val="18"/>
                <w:szCs w:val="18"/>
              </w:rPr>
            </w:pPr>
            <w:r w:rsidRPr="00DF7EE2">
              <w:rPr>
                <w:rFonts w:ascii="Arial Narrow" w:hAnsi="Arial Narrow" w:cs="Arial"/>
                <w:b/>
                <w:sz w:val="18"/>
                <w:szCs w:val="18"/>
              </w:rPr>
              <w:t>CAJERO 88</w:t>
            </w:r>
          </w:p>
          <w:p w:rsidR="00DF7EE2" w:rsidRPr="00DF7EE2" w:rsidRDefault="00DF7EE2" w:rsidP="0000165A">
            <w:pPr>
              <w:rPr>
                <w:rFonts w:ascii="Arial Narrow" w:hAnsi="Arial Narrow" w:cs="Arial"/>
                <w:sz w:val="18"/>
                <w:szCs w:val="18"/>
              </w:rPr>
            </w:pPr>
            <w:r w:rsidRPr="00DF7EE2">
              <w:rPr>
                <w:rFonts w:ascii="Arial Narrow" w:hAnsi="Arial Narrow" w:cs="Arial"/>
                <w:sz w:val="18"/>
                <w:szCs w:val="18"/>
              </w:rPr>
              <w:t>Federico Benítez (Oficinas Centrales)</w:t>
            </w:r>
          </w:p>
        </w:tc>
        <w:tc>
          <w:tcPr>
            <w:tcW w:w="519" w:type="pct"/>
            <w:tcBorders>
              <w:top w:val="single" w:sz="4" w:space="0" w:color="auto"/>
              <w:left w:val="single" w:sz="12"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$17,500.00</w:t>
            </w:r>
          </w:p>
        </w:tc>
        <w:tc>
          <w:tcPr>
            <w:tcW w:w="475"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240</w:t>
            </w:r>
          </w:p>
        </w:tc>
        <w:tc>
          <w:tcPr>
            <w:tcW w:w="618"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1000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500</w:t>
            </w:r>
          </w:p>
        </w:tc>
        <w:tc>
          <w:tcPr>
            <w:tcW w:w="618"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w:t>
            </w:r>
          </w:p>
        </w:tc>
        <w:tc>
          <w:tcPr>
            <w:tcW w:w="582" w:type="pct"/>
            <w:tcBorders>
              <w:top w:val="single" w:sz="4" w:space="0" w:color="auto"/>
              <w:left w:val="single" w:sz="4" w:space="0" w:color="auto"/>
              <w:bottom w:val="single" w:sz="4" w:space="0" w:color="auto"/>
              <w:right w:val="single" w:sz="12"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$35,000.00</w:t>
            </w:r>
          </w:p>
        </w:tc>
      </w:tr>
      <w:tr w:rsidR="00DF7EE2" w:rsidRPr="00DF7EE2" w:rsidTr="0000165A">
        <w:trPr>
          <w:trHeight w:val="341"/>
          <w:jc w:val="center"/>
        </w:trPr>
        <w:tc>
          <w:tcPr>
            <w:tcW w:w="336" w:type="pct"/>
            <w:vMerge/>
            <w:tcBorders>
              <w:left w:val="single" w:sz="12" w:space="0" w:color="auto"/>
              <w:right w:val="single" w:sz="12" w:space="0" w:color="auto"/>
            </w:tcBorders>
            <w:shd w:val="clear" w:color="auto" w:fill="7030A0"/>
          </w:tcPr>
          <w:p w:rsidR="00DF7EE2" w:rsidRPr="00DF7EE2" w:rsidRDefault="00DF7EE2" w:rsidP="0000165A">
            <w:pPr>
              <w:spacing w:after="200" w:line="276" w:lineRule="auto"/>
              <w:rPr>
                <w:rFonts w:ascii="Arial Narrow" w:hAnsi="Arial Narrow" w:cs="Arial"/>
                <w:b/>
                <w:sz w:val="18"/>
                <w:szCs w:val="18"/>
              </w:rPr>
            </w:pPr>
          </w:p>
        </w:tc>
        <w:tc>
          <w:tcPr>
            <w:tcW w:w="1378" w:type="pct"/>
            <w:tcBorders>
              <w:top w:val="single" w:sz="4" w:space="0" w:color="auto"/>
              <w:left w:val="single" w:sz="12" w:space="0" w:color="auto"/>
              <w:bottom w:val="single" w:sz="4" w:space="0" w:color="auto"/>
              <w:right w:val="single" w:sz="12" w:space="0" w:color="auto"/>
            </w:tcBorders>
            <w:shd w:val="clear" w:color="auto" w:fill="auto"/>
            <w:vAlign w:val="center"/>
          </w:tcPr>
          <w:p w:rsidR="00DF7EE2" w:rsidRPr="00DF7EE2" w:rsidRDefault="00DF7EE2" w:rsidP="0000165A">
            <w:pPr>
              <w:rPr>
                <w:rFonts w:ascii="Arial Narrow" w:hAnsi="Arial Narrow" w:cs="Arial"/>
                <w:b/>
                <w:sz w:val="18"/>
                <w:szCs w:val="18"/>
              </w:rPr>
            </w:pPr>
            <w:r w:rsidRPr="00DF7EE2">
              <w:rPr>
                <w:rFonts w:ascii="Arial Narrow" w:hAnsi="Arial Narrow" w:cs="Arial"/>
                <w:b/>
                <w:sz w:val="18"/>
                <w:szCs w:val="18"/>
              </w:rPr>
              <w:t xml:space="preserve">CAJERO 96 </w:t>
            </w:r>
          </w:p>
          <w:p w:rsidR="00DF7EE2" w:rsidRPr="00DF7EE2" w:rsidRDefault="00DF7EE2" w:rsidP="0000165A">
            <w:pPr>
              <w:rPr>
                <w:rFonts w:ascii="Arial Narrow" w:hAnsi="Arial Narrow" w:cs="Arial"/>
                <w:b/>
                <w:sz w:val="18"/>
                <w:szCs w:val="18"/>
              </w:rPr>
            </w:pPr>
            <w:r w:rsidRPr="00DF7EE2">
              <w:rPr>
                <w:rFonts w:ascii="Arial Narrow" w:hAnsi="Arial Narrow" w:cs="Arial"/>
                <w:sz w:val="18"/>
                <w:szCs w:val="18"/>
              </w:rPr>
              <w:t>Federico Benítez(Oficinas Centrales)</w:t>
            </w:r>
          </w:p>
        </w:tc>
        <w:tc>
          <w:tcPr>
            <w:tcW w:w="519" w:type="pct"/>
            <w:tcBorders>
              <w:top w:val="single" w:sz="4" w:space="0" w:color="auto"/>
              <w:left w:val="single" w:sz="12"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$12,500.00</w:t>
            </w:r>
          </w:p>
        </w:tc>
        <w:tc>
          <w:tcPr>
            <w:tcW w:w="475"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180</w:t>
            </w:r>
          </w:p>
        </w:tc>
        <w:tc>
          <w:tcPr>
            <w:tcW w:w="618"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600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500</w:t>
            </w:r>
          </w:p>
        </w:tc>
        <w:tc>
          <w:tcPr>
            <w:tcW w:w="618"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w:t>
            </w:r>
          </w:p>
        </w:tc>
        <w:tc>
          <w:tcPr>
            <w:tcW w:w="582" w:type="pct"/>
            <w:tcBorders>
              <w:top w:val="single" w:sz="4" w:space="0" w:color="auto"/>
              <w:left w:val="single" w:sz="4" w:space="0" w:color="auto"/>
              <w:bottom w:val="single" w:sz="4" w:space="0" w:color="auto"/>
              <w:right w:val="single" w:sz="12"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$25,000.00</w:t>
            </w:r>
          </w:p>
        </w:tc>
      </w:tr>
      <w:tr w:rsidR="00DF7EE2" w:rsidRPr="00DF7EE2" w:rsidTr="0000165A">
        <w:trPr>
          <w:trHeight w:val="467"/>
          <w:jc w:val="center"/>
        </w:trPr>
        <w:tc>
          <w:tcPr>
            <w:tcW w:w="336" w:type="pct"/>
            <w:vMerge/>
            <w:tcBorders>
              <w:left w:val="single" w:sz="12" w:space="0" w:color="auto"/>
              <w:right w:val="single" w:sz="12" w:space="0" w:color="auto"/>
            </w:tcBorders>
            <w:shd w:val="clear" w:color="auto" w:fill="7030A0"/>
          </w:tcPr>
          <w:p w:rsidR="00DF7EE2" w:rsidRPr="00DF7EE2" w:rsidRDefault="00DF7EE2" w:rsidP="0000165A">
            <w:pPr>
              <w:spacing w:after="200" w:line="276" w:lineRule="auto"/>
              <w:rPr>
                <w:rFonts w:ascii="Arial Narrow" w:hAnsi="Arial Narrow" w:cs="Arial"/>
                <w:b/>
                <w:sz w:val="18"/>
                <w:szCs w:val="18"/>
              </w:rPr>
            </w:pPr>
          </w:p>
        </w:tc>
        <w:tc>
          <w:tcPr>
            <w:tcW w:w="1378" w:type="pct"/>
            <w:tcBorders>
              <w:top w:val="single" w:sz="4" w:space="0" w:color="auto"/>
              <w:left w:val="single" w:sz="12" w:space="0" w:color="auto"/>
              <w:bottom w:val="single" w:sz="2" w:space="0" w:color="auto"/>
              <w:right w:val="single" w:sz="12" w:space="0" w:color="auto"/>
            </w:tcBorders>
            <w:shd w:val="clear" w:color="auto" w:fill="auto"/>
            <w:vAlign w:val="center"/>
          </w:tcPr>
          <w:p w:rsidR="00DF7EE2" w:rsidRPr="00DF7EE2" w:rsidRDefault="00DF7EE2" w:rsidP="0000165A">
            <w:pPr>
              <w:rPr>
                <w:rFonts w:ascii="Arial Narrow" w:hAnsi="Arial Narrow" w:cs="Arial"/>
                <w:b/>
                <w:sz w:val="18"/>
                <w:szCs w:val="18"/>
              </w:rPr>
            </w:pPr>
            <w:r w:rsidRPr="00DF7EE2">
              <w:rPr>
                <w:rFonts w:ascii="Arial Narrow" w:hAnsi="Arial Narrow" w:cs="Arial"/>
                <w:b/>
                <w:sz w:val="18"/>
                <w:szCs w:val="18"/>
              </w:rPr>
              <w:t xml:space="preserve">CAJERO 188 </w:t>
            </w:r>
          </w:p>
          <w:p w:rsidR="00DF7EE2" w:rsidRPr="00DF7EE2" w:rsidRDefault="00DF7EE2" w:rsidP="0000165A">
            <w:pPr>
              <w:rPr>
                <w:rFonts w:ascii="Arial Narrow" w:hAnsi="Arial Narrow" w:cs="Arial"/>
                <w:b/>
                <w:sz w:val="18"/>
                <w:szCs w:val="18"/>
              </w:rPr>
            </w:pPr>
            <w:r w:rsidRPr="00DF7EE2">
              <w:rPr>
                <w:rFonts w:ascii="Arial Narrow" w:hAnsi="Arial Narrow" w:cs="Arial"/>
                <w:sz w:val="18"/>
                <w:szCs w:val="18"/>
              </w:rPr>
              <w:t>Carrusel</w:t>
            </w:r>
          </w:p>
        </w:tc>
        <w:tc>
          <w:tcPr>
            <w:tcW w:w="519" w:type="pct"/>
            <w:tcBorders>
              <w:top w:val="single" w:sz="4" w:space="0" w:color="auto"/>
              <w:left w:val="single" w:sz="12" w:space="0" w:color="auto"/>
              <w:bottom w:val="single" w:sz="2"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$15,500.00</w:t>
            </w:r>
          </w:p>
        </w:tc>
        <w:tc>
          <w:tcPr>
            <w:tcW w:w="475" w:type="pct"/>
            <w:tcBorders>
              <w:top w:val="single" w:sz="4" w:space="0" w:color="auto"/>
              <w:left w:val="single" w:sz="4" w:space="0" w:color="auto"/>
              <w:bottom w:val="single" w:sz="2"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220</w:t>
            </w:r>
          </w:p>
        </w:tc>
        <w:tc>
          <w:tcPr>
            <w:tcW w:w="618" w:type="pct"/>
            <w:tcBorders>
              <w:top w:val="single" w:sz="4" w:space="0" w:color="auto"/>
              <w:left w:val="single" w:sz="4" w:space="0" w:color="auto"/>
              <w:bottom w:val="single" w:sz="2"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w:t>
            </w:r>
          </w:p>
        </w:tc>
        <w:tc>
          <w:tcPr>
            <w:tcW w:w="476" w:type="pct"/>
            <w:tcBorders>
              <w:top w:val="single" w:sz="4" w:space="0" w:color="auto"/>
              <w:left w:val="single" w:sz="4" w:space="0" w:color="auto"/>
              <w:bottom w:val="single" w:sz="2"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250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300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500</w:t>
            </w:r>
          </w:p>
        </w:tc>
        <w:tc>
          <w:tcPr>
            <w:tcW w:w="618" w:type="pct"/>
            <w:tcBorders>
              <w:top w:val="single" w:sz="4" w:space="0" w:color="auto"/>
              <w:left w:val="single" w:sz="4" w:space="0" w:color="auto"/>
              <w:bottom w:val="single" w:sz="2"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w:t>
            </w:r>
          </w:p>
        </w:tc>
        <w:tc>
          <w:tcPr>
            <w:tcW w:w="582" w:type="pct"/>
            <w:tcBorders>
              <w:top w:val="single" w:sz="4" w:space="0" w:color="auto"/>
              <w:left w:val="single" w:sz="4" w:space="0" w:color="auto"/>
              <w:bottom w:val="single" w:sz="2" w:space="0" w:color="auto"/>
              <w:right w:val="single" w:sz="12"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$31,000.00</w:t>
            </w:r>
          </w:p>
        </w:tc>
      </w:tr>
      <w:tr w:rsidR="00DF7EE2" w:rsidRPr="00DF7EE2" w:rsidTr="0000165A">
        <w:trPr>
          <w:trHeight w:val="501"/>
          <w:jc w:val="center"/>
        </w:trPr>
        <w:tc>
          <w:tcPr>
            <w:tcW w:w="336" w:type="pct"/>
            <w:vMerge/>
            <w:tcBorders>
              <w:left w:val="single" w:sz="12" w:space="0" w:color="auto"/>
              <w:right w:val="single" w:sz="12" w:space="0" w:color="auto"/>
            </w:tcBorders>
            <w:shd w:val="clear" w:color="auto" w:fill="7030A0"/>
          </w:tcPr>
          <w:p w:rsidR="00DF7EE2" w:rsidRPr="00DF7EE2" w:rsidRDefault="00DF7EE2" w:rsidP="0000165A">
            <w:pPr>
              <w:spacing w:after="200" w:line="276" w:lineRule="auto"/>
              <w:rPr>
                <w:rFonts w:ascii="Arial Narrow" w:hAnsi="Arial Narrow" w:cs="Arial"/>
                <w:b/>
                <w:sz w:val="18"/>
                <w:szCs w:val="18"/>
              </w:rPr>
            </w:pPr>
          </w:p>
        </w:tc>
        <w:tc>
          <w:tcPr>
            <w:tcW w:w="1378" w:type="pct"/>
            <w:tcBorders>
              <w:top w:val="single" w:sz="4" w:space="0" w:color="auto"/>
              <w:left w:val="single" w:sz="12" w:space="0" w:color="auto"/>
              <w:bottom w:val="single" w:sz="12" w:space="0" w:color="auto"/>
              <w:right w:val="single" w:sz="12" w:space="0" w:color="auto"/>
            </w:tcBorders>
            <w:shd w:val="clear" w:color="auto" w:fill="auto"/>
            <w:vAlign w:val="center"/>
          </w:tcPr>
          <w:p w:rsidR="00DF7EE2" w:rsidRPr="00DF7EE2" w:rsidRDefault="00DF7EE2" w:rsidP="0000165A">
            <w:pPr>
              <w:rPr>
                <w:rFonts w:ascii="Arial Narrow" w:hAnsi="Arial Narrow" w:cs="Arial"/>
                <w:b/>
                <w:sz w:val="18"/>
                <w:szCs w:val="18"/>
              </w:rPr>
            </w:pPr>
            <w:r w:rsidRPr="00DF7EE2">
              <w:rPr>
                <w:rFonts w:ascii="Arial Narrow" w:hAnsi="Arial Narrow" w:cs="Arial"/>
                <w:b/>
                <w:sz w:val="18"/>
                <w:szCs w:val="18"/>
              </w:rPr>
              <w:t xml:space="preserve">CAJERO 198 </w:t>
            </w:r>
          </w:p>
          <w:p w:rsidR="00DF7EE2" w:rsidRPr="00DF7EE2" w:rsidRDefault="00DF7EE2" w:rsidP="0000165A">
            <w:pPr>
              <w:rPr>
                <w:rFonts w:ascii="Arial Narrow" w:hAnsi="Arial Narrow" w:cs="Arial"/>
                <w:sz w:val="18"/>
                <w:szCs w:val="18"/>
              </w:rPr>
            </w:pPr>
            <w:r w:rsidRPr="00DF7EE2">
              <w:rPr>
                <w:rFonts w:ascii="Arial Narrow" w:hAnsi="Arial Narrow" w:cs="Arial"/>
                <w:sz w:val="18"/>
                <w:szCs w:val="18"/>
              </w:rPr>
              <w:t>AUTOPAGO(Oficinas Centrales)</w:t>
            </w:r>
          </w:p>
        </w:tc>
        <w:tc>
          <w:tcPr>
            <w:tcW w:w="519" w:type="pct"/>
            <w:tcBorders>
              <w:top w:val="single" w:sz="4" w:space="0" w:color="auto"/>
              <w:left w:val="single" w:sz="12" w:space="0" w:color="auto"/>
              <w:bottom w:val="single" w:sz="12"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$17,500.00</w:t>
            </w:r>
          </w:p>
        </w:tc>
        <w:tc>
          <w:tcPr>
            <w:tcW w:w="475" w:type="pct"/>
            <w:tcBorders>
              <w:top w:val="single" w:sz="4" w:space="0" w:color="auto"/>
              <w:left w:val="single" w:sz="4" w:space="0" w:color="auto"/>
              <w:bottom w:val="single" w:sz="12"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240</w:t>
            </w:r>
          </w:p>
        </w:tc>
        <w:tc>
          <w:tcPr>
            <w:tcW w:w="618" w:type="pct"/>
            <w:tcBorders>
              <w:top w:val="single" w:sz="4" w:space="0" w:color="auto"/>
              <w:left w:val="single" w:sz="4" w:space="0" w:color="auto"/>
              <w:bottom w:val="single" w:sz="12"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w:t>
            </w:r>
          </w:p>
        </w:tc>
        <w:tc>
          <w:tcPr>
            <w:tcW w:w="476" w:type="pct"/>
            <w:tcBorders>
              <w:top w:val="single" w:sz="4" w:space="0" w:color="auto"/>
              <w:left w:val="single" w:sz="4" w:space="0" w:color="auto"/>
              <w:bottom w:val="single" w:sz="12"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1000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500</w:t>
            </w:r>
          </w:p>
        </w:tc>
        <w:tc>
          <w:tcPr>
            <w:tcW w:w="618" w:type="pct"/>
            <w:tcBorders>
              <w:top w:val="single" w:sz="4" w:space="0" w:color="auto"/>
              <w:left w:val="single" w:sz="4" w:space="0" w:color="auto"/>
              <w:bottom w:val="single" w:sz="12"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w:t>
            </w:r>
          </w:p>
        </w:tc>
        <w:tc>
          <w:tcPr>
            <w:tcW w:w="582" w:type="pct"/>
            <w:tcBorders>
              <w:top w:val="single" w:sz="4" w:space="0" w:color="auto"/>
              <w:left w:val="single" w:sz="4" w:space="0" w:color="auto"/>
              <w:bottom w:val="single" w:sz="12" w:space="0" w:color="auto"/>
              <w:right w:val="single" w:sz="12"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$35,000.00</w:t>
            </w:r>
          </w:p>
        </w:tc>
      </w:tr>
      <w:tr w:rsidR="00DF7EE2" w:rsidRPr="00DF7EE2" w:rsidTr="0000165A">
        <w:trPr>
          <w:trHeight w:val="467"/>
          <w:jc w:val="center"/>
        </w:trPr>
        <w:tc>
          <w:tcPr>
            <w:tcW w:w="336" w:type="pct"/>
            <w:vMerge w:val="restart"/>
            <w:tcBorders>
              <w:top w:val="single" w:sz="12" w:space="0" w:color="auto"/>
              <w:left w:val="single" w:sz="12" w:space="0" w:color="auto"/>
              <w:right w:val="single" w:sz="12" w:space="0" w:color="auto"/>
            </w:tcBorders>
            <w:shd w:val="clear" w:color="auto" w:fill="7030A0"/>
            <w:textDirection w:val="btLr"/>
            <w:vAlign w:val="center"/>
          </w:tcPr>
          <w:p w:rsidR="00DF7EE2" w:rsidRPr="00DF7EE2" w:rsidRDefault="00DF7EE2" w:rsidP="0000165A">
            <w:pPr>
              <w:ind w:left="113" w:right="113"/>
              <w:jc w:val="center"/>
              <w:rPr>
                <w:rFonts w:ascii="Arial Narrow" w:eastAsia="Times New Roman" w:hAnsi="Arial Narrow" w:cs="Arial"/>
                <w:b/>
                <w:bCs/>
                <w:color w:val="F2F2F2" w:themeColor="background1" w:themeShade="F2"/>
                <w:sz w:val="18"/>
                <w:szCs w:val="18"/>
              </w:rPr>
            </w:pPr>
            <w:r w:rsidRPr="00DF7EE2">
              <w:rPr>
                <w:rFonts w:ascii="Arial Narrow" w:eastAsia="Times New Roman" w:hAnsi="Arial Narrow" w:cs="Arial"/>
                <w:b/>
                <w:bCs/>
                <w:color w:val="F2F2F2" w:themeColor="background1" w:themeShade="F2"/>
                <w:sz w:val="18"/>
                <w:szCs w:val="18"/>
              </w:rPr>
              <w:t>PARTIDA 2</w:t>
            </w:r>
          </w:p>
          <w:p w:rsidR="00DF7EE2" w:rsidRPr="00DF7EE2" w:rsidRDefault="00DF7EE2" w:rsidP="0000165A">
            <w:pPr>
              <w:ind w:left="113" w:right="113"/>
              <w:jc w:val="center"/>
              <w:rPr>
                <w:rFonts w:ascii="Arial Narrow" w:eastAsia="Times New Roman" w:hAnsi="Arial Narrow" w:cs="Arial"/>
                <w:b/>
                <w:bCs/>
                <w:color w:val="F2F2F2" w:themeColor="background1" w:themeShade="F2"/>
                <w:sz w:val="18"/>
                <w:szCs w:val="18"/>
              </w:rPr>
            </w:pPr>
            <w:r w:rsidRPr="00DF7EE2">
              <w:rPr>
                <w:rFonts w:ascii="Arial Narrow" w:eastAsia="Times New Roman" w:hAnsi="Arial Narrow" w:cs="Arial"/>
                <w:b/>
                <w:bCs/>
                <w:color w:val="F2F2F2" w:themeColor="background1" w:themeShade="F2"/>
                <w:sz w:val="18"/>
                <w:szCs w:val="18"/>
              </w:rPr>
              <w:t>ZONA OESTE</w:t>
            </w:r>
          </w:p>
        </w:tc>
        <w:tc>
          <w:tcPr>
            <w:tcW w:w="1378" w:type="pct"/>
            <w:tcBorders>
              <w:top w:val="single" w:sz="4" w:space="0" w:color="auto"/>
              <w:left w:val="single" w:sz="12"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sz w:val="18"/>
                <w:szCs w:val="18"/>
              </w:rPr>
              <w:t>CAJERO 80</w:t>
            </w:r>
          </w:p>
          <w:p w:rsidR="00DF7EE2" w:rsidRPr="00DF7EE2" w:rsidRDefault="00DF7EE2" w:rsidP="0000165A">
            <w:pPr>
              <w:pStyle w:val="Ttulo"/>
              <w:ind w:right="-43"/>
              <w:jc w:val="left"/>
              <w:rPr>
                <w:rFonts w:ascii="Arial Narrow" w:hAnsi="Arial Narrow" w:cs="Arial"/>
                <w:b w:val="0"/>
                <w:sz w:val="18"/>
                <w:szCs w:val="18"/>
              </w:rPr>
            </w:pPr>
            <w:proofErr w:type="spellStart"/>
            <w:r w:rsidRPr="00DF7EE2">
              <w:rPr>
                <w:rFonts w:ascii="Arial Narrow" w:hAnsi="Arial Narrow" w:cs="Arial"/>
                <w:b w:val="0"/>
                <w:sz w:val="18"/>
                <w:szCs w:val="18"/>
              </w:rPr>
              <w:t>Calimax</w:t>
            </w:r>
            <w:proofErr w:type="spellEnd"/>
            <w:r w:rsidRPr="00DF7EE2">
              <w:rPr>
                <w:rFonts w:ascii="Arial Narrow" w:hAnsi="Arial Narrow" w:cs="Arial"/>
                <w:b w:val="0"/>
                <w:sz w:val="18"/>
                <w:szCs w:val="18"/>
              </w:rPr>
              <w:t xml:space="preserve"> Playas de Tijuana</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$13,500.00</w:t>
            </w:r>
          </w:p>
        </w:tc>
        <w:tc>
          <w:tcPr>
            <w:tcW w:w="475"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180</w:t>
            </w:r>
          </w:p>
        </w:tc>
        <w:tc>
          <w:tcPr>
            <w:tcW w:w="618"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250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300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500</w:t>
            </w:r>
          </w:p>
        </w:tc>
        <w:tc>
          <w:tcPr>
            <w:tcW w:w="618"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w:t>
            </w:r>
          </w:p>
        </w:tc>
        <w:tc>
          <w:tcPr>
            <w:tcW w:w="582" w:type="pct"/>
            <w:tcBorders>
              <w:top w:val="single" w:sz="4" w:space="0" w:color="auto"/>
              <w:left w:val="single" w:sz="4" w:space="0" w:color="auto"/>
              <w:bottom w:val="single" w:sz="4" w:space="0" w:color="auto"/>
              <w:right w:val="single" w:sz="12"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$27,000.00</w:t>
            </w:r>
          </w:p>
        </w:tc>
      </w:tr>
      <w:tr w:rsidR="00DF7EE2" w:rsidRPr="00DF7EE2" w:rsidTr="0000165A">
        <w:trPr>
          <w:trHeight w:val="467"/>
          <w:jc w:val="center"/>
        </w:trPr>
        <w:tc>
          <w:tcPr>
            <w:tcW w:w="336" w:type="pct"/>
            <w:vMerge/>
            <w:tcBorders>
              <w:left w:val="single" w:sz="12" w:space="0" w:color="auto"/>
              <w:right w:val="single" w:sz="12" w:space="0" w:color="auto"/>
            </w:tcBorders>
            <w:shd w:val="clear" w:color="auto" w:fill="7030A0"/>
          </w:tcPr>
          <w:p w:rsidR="00DF7EE2" w:rsidRPr="00DF7EE2" w:rsidRDefault="00DF7EE2" w:rsidP="0000165A">
            <w:pPr>
              <w:rPr>
                <w:rFonts w:ascii="Arial Narrow" w:hAnsi="Arial Narrow" w:cs="Arial"/>
                <w:b/>
                <w:sz w:val="18"/>
                <w:szCs w:val="18"/>
              </w:rPr>
            </w:pPr>
          </w:p>
        </w:tc>
        <w:tc>
          <w:tcPr>
            <w:tcW w:w="1378" w:type="pct"/>
            <w:tcBorders>
              <w:top w:val="single" w:sz="4" w:space="0" w:color="auto"/>
              <w:left w:val="single" w:sz="12"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sz w:val="18"/>
                <w:szCs w:val="18"/>
              </w:rPr>
              <w:t>CAJERO 83</w:t>
            </w:r>
          </w:p>
          <w:p w:rsidR="00DF7EE2" w:rsidRPr="00DF7EE2" w:rsidRDefault="00DF7EE2" w:rsidP="0000165A">
            <w:pPr>
              <w:pStyle w:val="Ttulo"/>
              <w:ind w:right="-43"/>
              <w:jc w:val="left"/>
              <w:rPr>
                <w:rFonts w:ascii="Arial Narrow" w:hAnsi="Arial Narrow" w:cs="Arial"/>
                <w:b w:val="0"/>
                <w:sz w:val="18"/>
                <w:szCs w:val="18"/>
              </w:rPr>
            </w:pPr>
            <w:proofErr w:type="spellStart"/>
            <w:r w:rsidRPr="00DF7EE2">
              <w:rPr>
                <w:rFonts w:ascii="Arial Narrow" w:hAnsi="Arial Narrow" w:cs="Arial"/>
                <w:b w:val="0"/>
                <w:sz w:val="18"/>
                <w:szCs w:val="18"/>
              </w:rPr>
              <w:t>Calimax</w:t>
            </w:r>
            <w:proofErr w:type="spellEnd"/>
            <w:r w:rsidRPr="00DF7EE2">
              <w:rPr>
                <w:rFonts w:ascii="Arial Narrow" w:hAnsi="Arial Narrow" w:cs="Arial"/>
                <w:b w:val="0"/>
                <w:sz w:val="18"/>
                <w:szCs w:val="18"/>
              </w:rPr>
              <w:t xml:space="preserve"> Soler</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$13,500.00</w:t>
            </w:r>
          </w:p>
        </w:tc>
        <w:tc>
          <w:tcPr>
            <w:tcW w:w="475"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180</w:t>
            </w:r>
          </w:p>
        </w:tc>
        <w:tc>
          <w:tcPr>
            <w:tcW w:w="618"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250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300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500</w:t>
            </w:r>
          </w:p>
        </w:tc>
        <w:tc>
          <w:tcPr>
            <w:tcW w:w="618"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w:t>
            </w:r>
          </w:p>
        </w:tc>
        <w:tc>
          <w:tcPr>
            <w:tcW w:w="582" w:type="pct"/>
            <w:tcBorders>
              <w:top w:val="single" w:sz="4" w:space="0" w:color="auto"/>
              <w:left w:val="single" w:sz="4" w:space="0" w:color="auto"/>
              <w:bottom w:val="single" w:sz="4" w:space="0" w:color="auto"/>
              <w:right w:val="single" w:sz="12"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$27,000.00</w:t>
            </w:r>
          </w:p>
        </w:tc>
      </w:tr>
      <w:tr w:rsidR="00DF7EE2" w:rsidRPr="00DF7EE2" w:rsidTr="0000165A">
        <w:trPr>
          <w:trHeight w:val="467"/>
          <w:jc w:val="center"/>
        </w:trPr>
        <w:tc>
          <w:tcPr>
            <w:tcW w:w="336" w:type="pct"/>
            <w:vMerge/>
            <w:tcBorders>
              <w:left w:val="single" w:sz="12" w:space="0" w:color="auto"/>
              <w:right w:val="single" w:sz="12" w:space="0" w:color="auto"/>
            </w:tcBorders>
            <w:shd w:val="clear" w:color="auto" w:fill="7030A0"/>
          </w:tcPr>
          <w:p w:rsidR="00DF7EE2" w:rsidRPr="00DF7EE2" w:rsidRDefault="00DF7EE2" w:rsidP="0000165A">
            <w:pPr>
              <w:rPr>
                <w:rFonts w:ascii="Arial Narrow" w:hAnsi="Arial Narrow" w:cs="Arial"/>
                <w:b/>
                <w:sz w:val="18"/>
                <w:szCs w:val="18"/>
              </w:rPr>
            </w:pPr>
          </w:p>
        </w:tc>
        <w:tc>
          <w:tcPr>
            <w:tcW w:w="1378" w:type="pct"/>
            <w:tcBorders>
              <w:top w:val="single" w:sz="4" w:space="0" w:color="auto"/>
              <w:left w:val="single" w:sz="12"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b w:val="0"/>
                <w:sz w:val="18"/>
                <w:szCs w:val="18"/>
              </w:rPr>
            </w:pPr>
            <w:r w:rsidRPr="00DF7EE2">
              <w:rPr>
                <w:rFonts w:ascii="Arial Narrow" w:hAnsi="Arial Narrow" w:cs="Arial"/>
                <w:sz w:val="18"/>
                <w:szCs w:val="18"/>
              </w:rPr>
              <w:t>CAJERO 85</w:t>
            </w:r>
          </w:p>
          <w:p w:rsidR="00DF7EE2" w:rsidRPr="00DF7EE2" w:rsidRDefault="00DF7EE2" w:rsidP="0000165A">
            <w:pPr>
              <w:pStyle w:val="Ttulo"/>
              <w:ind w:right="-43"/>
              <w:jc w:val="left"/>
              <w:rPr>
                <w:rFonts w:ascii="Arial Narrow" w:hAnsi="Arial Narrow" w:cs="Arial"/>
                <w:b w:val="0"/>
                <w:sz w:val="18"/>
                <w:szCs w:val="18"/>
              </w:rPr>
            </w:pPr>
            <w:r w:rsidRPr="00DF7EE2">
              <w:rPr>
                <w:rFonts w:ascii="Arial Narrow" w:hAnsi="Arial Narrow" w:cs="Arial"/>
                <w:b w:val="0"/>
                <w:sz w:val="18"/>
                <w:szCs w:val="18"/>
              </w:rPr>
              <w:t>Revolución</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$13,500.00</w:t>
            </w:r>
          </w:p>
        </w:tc>
        <w:tc>
          <w:tcPr>
            <w:tcW w:w="475"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180</w:t>
            </w:r>
          </w:p>
        </w:tc>
        <w:tc>
          <w:tcPr>
            <w:tcW w:w="618"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250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300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500</w:t>
            </w:r>
          </w:p>
        </w:tc>
        <w:tc>
          <w:tcPr>
            <w:tcW w:w="618"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w:t>
            </w:r>
          </w:p>
        </w:tc>
        <w:tc>
          <w:tcPr>
            <w:tcW w:w="582" w:type="pct"/>
            <w:tcBorders>
              <w:top w:val="single" w:sz="4" w:space="0" w:color="auto"/>
              <w:left w:val="single" w:sz="4" w:space="0" w:color="auto"/>
              <w:bottom w:val="single" w:sz="4" w:space="0" w:color="auto"/>
              <w:right w:val="single" w:sz="12"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$27,000.00</w:t>
            </w:r>
          </w:p>
        </w:tc>
      </w:tr>
      <w:tr w:rsidR="00DF7EE2" w:rsidRPr="00DF7EE2" w:rsidTr="0000165A">
        <w:trPr>
          <w:trHeight w:val="314"/>
          <w:jc w:val="center"/>
        </w:trPr>
        <w:tc>
          <w:tcPr>
            <w:tcW w:w="336" w:type="pct"/>
            <w:vMerge/>
            <w:tcBorders>
              <w:left w:val="single" w:sz="12" w:space="0" w:color="auto"/>
              <w:right w:val="single" w:sz="12" w:space="0" w:color="auto"/>
            </w:tcBorders>
            <w:shd w:val="clear" w:color="auto" w:fill="7030A0"/>
          </w:tcPr>
          <w:p w:rsidR="00DF7EE2" w:rsidRPr="00DF7EE2" w:rsidRDefault="00DF7EE2" w:rsidP="0000165A">
            <w:pPr>
              <w:rPr>
                <w:rFonts w:ascii="Arial Narrow" w:hAnsi="Arial Narrow" w:cs="Arial"/>
                <w:b/>
                <w:sz w:val="18"/>
                <w:szCs w:val="18"/>
              </w:rPr>
            </w:pPr>
          </w:p>
        </w:tc>
        <w:tc>
          <w:tcPr>
            <w:tcW w:w="1378" w:type="pct"/>
            <w:tcBorders>
              <w:top w:val="single" w:sz="4" w:space="0" w:color="auto"/>
              <w:left w:val="single" w:sz="12"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sz w:val="18"/>
                <w:szCs w:val="18"/>
              </w:rPr>
              <w:t xml:space="preserve">CAJERO 89 </w:t>
            </w:r>
          </w:p>
          <w:p w:rsidR="00DF7EE2" w:rsidRPr="00DF7EE2" w:rsidRDefault="00DF7EE2" w:rsidP="0000165A">
            <w:pPr>
              <w:pStyle w:val="Ttulo"/>
              <w:ind w:right="-43"/>
              <w:jc w:val="left"/>
              <w:rPr>
                <w:rFonts w:ascii="Arial Narrow" w:hAnsi="Arial Narrow" w:cs="Arial"/>
                <w:sz w:val="18"/>
                <w:szCs w:val="18"/>
              </w:rPr>
            </w:pPr>
            <w:proofErr w:type="spellStart"/>
            <w:r w:rsidRPr="00DF7EE2">
              <w:rPr>
                <w:rFonts w:ascii="Arial Narrow" w:hAnsi="Arial Narrow" w:cs="Arial"/>
                <w:b w:val="0"/>
                <w:sz w:val="18"/>
                <w:szCs w:val="18"/>
              </w:rPr>
              <w:t>Calimax</w:t>
            </w:r>
            <w:proofErr w:type="spellEnd"/>
            <w:r w:rsidRPr="00DF7EE2">
              <w:rPr>
                <w:rFonts w:ascii="Arial Narrow" w:hAnsi="Arial Narrow" w:cs="Arial"/>
                <w:b w:val="0"/>
                <w:sz w:val="18"/>
                <w:szCs w:val="18"/>
              </w:rPr>
              <w:t xml:space="preserve"> Zona Rio</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$15,500.00</w:t>
            </w:r>
          </w:p>
        </w:tc>
        <w:tc>
          <w:tcPr>
            <w:tcW w:w="475"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210</w:t>
            </w:r>
          </w:p>
        </w:tc>
        <w:tc>
          <w:tcPr>
            <w:tcW w:w="618"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900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500</w:t>
            </w:r>
          </w:p>
        </w:tc>
        <w:tc>
          <w:tcPr>
            <w:tcW w:w="618"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w:t>
            </w:r>
          </w:p>
        </w:tc>
        <w:tc>
          <w:tcPr>
            <w:tcW w:w="582" w:type="pct"/>
            <w:tcBorders>
              <w:top w:val="single" w:sz="4" w:space="0" w:color="auto"/>
              <w:left w:val="single" w:sz="4" w:space="0" w:color="auto"/>
              <w:bottom w:val="single" w:sz="4" w:space="0" w:color="auto"/>
              <w:right w:val="single" w:sz="12"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$31,000.00</w:t>
            </w:r>
          </w:p>
        </w:tc>
      </w:tr>
      <w:tr w:rsidR="00DF7EE2" w:rsidRPr="00DF7EE2" w:rsidTr="0000165A">
        <w:trPr>
          <w:trHeight w:val="467"/>
          <w:jc w:val="center"/>
        </w:trPr>
        <w:tc>
          <w:tcPr>
            <w:tcW w:w="336" w:type="pct"/>
            <w:vMerge/>
            <w:tcBorders>
              <w:left w:val="single" w:sz="12" w:space="0" w:color="auto"/>
              <w:right w:val="single" w:sz="12" w:space="0" w:color="auto"/>
            </w:tcBorders>
            <w:shd w:val="clear" w:color="auto" w:fill="7030A0"/>
          </w:tcPr>
          <w:p w:rsidR="00DF7EE2" w:rsidRPr="00DF7EE2" w:rsidRDefault="00DF7EE2" w:rsidP="0000165A">
            <w:pPr>
              <w:rPr>
                <w:rFonts w:ascii="Arial Narrow" w:hAnsi="Arial Narrow" w:cs="Arial"/>
                <w:b/>
                <w:sz w:val="18"/>
                <w:szCs w:val="18"/>
              </w:rPr>
            </w:pPr>
          </w:p>
        </w:tc>
        <w:tc>
          <w:tcPr>
            <w:tcW w:w="1378" w:type="pct"/>
            <w:tcBorders>
              <w:top w:val="single" w:sz="4" w:space="0" w:color="auto"/>
              <w:left w:val="single" w:sz="12"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sz w:val="18"/>
                <w:szCs w:val="18"/>
              </w:rPr>
              <w:t xml:space="preserve">CAJERO 186 </w:t>
            </w:r>
          </w:p>
          <w:p w:rsidR="00DF7EE2" w:rsidRPr="00DF7EE2" w:rsidRDefault="00DF7EE2" w:rsidP="0000165A">
            <w:pPr>
              <w:pStyle w:val="Ttulo"/>
              <w:ind w:right="-43"/>
              <w:jc w:val="left"/>
              <w:rPr>
                <w:rFonts w:ascii="Arial Narrow" w:hAnsi="Arial Narrow" w:cs="Arial"/>
                <w:sz w:val="18"/>
                <w:szCs w:val="18"/>
              </w:rPr>
            </w:pPr>
            <w:proofErr w:type="spellStart"/>
            <w:r w:rsidRPr="00DF7EE2">
              <w:rPr>
                <w:rFonts w:ascii="Arial Narrow" w:hAnsi="Arial Narrow" w:cs="Arial"/>
                <w:b w:val="0"/>
                <w:sz w:val="18"/>
                <w:szCs w:val="18"/>
              </w:rPr>
              <w:t>Pavilión</w:t>
            </w:r>
            <w:proofErr w:type="spellEnd"/>
            <w:r w:rsidRPr="00DF7EE2">
              <w:rPr>
                <w:rFonts w:ascii="Arial Narrow" w:hAnsi="Arial Narrow" w:cs="Arial"/>
                <w:b w:val="0"/>
                <w:sz w:val="18"/>
                <w:szCs w:val="18"/>
              </w:rPr>
              <w:t xml:space="preserve"> Zona Río</w:t>
            </w:r>
          </w:p>
        </w:tc>
        <w:tc>
          <w:tcPr>
            <w:tcW w:w="519"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$13,500.00</w:t>
            </w:r>
          </w:p>
        </w:tc>
        <w:tc>
          <w:tcPr>
            <w:tcW w:w="475"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180</w:t>
            </w:r>
          </w:p>
        </w:tc>
        <w:tc>
          <w:tcPr>
            <w:tcW w:w="618"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w:t>
            </w:r>
          </w:p>
        </w:tc>
        <w:tc>
          <w:tcPr>
            <w:tcW w:w="47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250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300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500</w:t>
            </w:r>
          </w:p>
        </w:tc>
        <w:tc>
          <w:tcPr>
            <w:tcW w:w="618"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w:t>
            </w:r>
          </w:p>
        </w:tc>
        <w:tc>
          <w:tcPr>
            <w:tcW w:w="582" w:type="pct"/>
            <w:tcBorders>
              <w:top w:val="single" w:sz="4" w:space="0" w:color="auto"/>
              <w:left w:val="single" w:sz="4" w:space="0" w:color="auto"/>
              <w:bottom w:val="single" w:sz="4" w:space="0" w:color="auto"/>
              <w:right w:val="single" w:sz="12"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$27,000.00</w:t>
            </w:r>
          </w:p>
        </w:tc>
      </w:tr>
      <w:tr w:rsidR="00DF7EE2" w:rsidRPr="00DF7EE2" w:rsidTr="0000165A">
        <w:trPr>
          <w:trHeight w:val="467"/>
          <w:jc w:val="center"/>
        </w:trPr>
        <w:tc>
          <w:tcPr>
            <w:tcW w:w="336" w:type="pct"/>
            <w:vMerge/>
            <w:tcBorders>
              <w:left w:val="single" w:sz="12" w:space="0" w:color="auto"/>
              <w:bottom w:val="single" w:sz="12" w:space="0" w:color="auto"/>
              <w:right w:val="single" w:sz="12" w:space="0" w:color="auto"/>
            </w:tcBorders>
            <w:shd w:val="clear" w:color="auto" w:fill="7030A0"/>
          </w:tcPr>
          <w:p w:rsidR="00DF7EE2" w:rsidRPr="00DF7EE2" w:rsidRDefault="00DF7EE2" w:rsidP="0000165A">
            <w:pPr>
              <w:rPr>
                <w:rFonts w:ascii="Arial Narrow" w:hAnsi="Arial Narrow" w:cs="Arial"/>
                <w:b/>
                <w:sz w:val="18"/>
                <w:szCs w:val="18"/>
              </w:rPr>
            </w:pPr>
          </w:p>
        </w:tc>
        <w:tc>
          <w:tcPr>
            <w:tcW w:w="1378" w:type="pct"/>
            <w:tcBorders>
              <w:top w:val="single" w:sz="4" w:space="0" w:color="auto"/>
              <w:left w:val="single" w:sz="12" w:space="0" w:color="auto"/>
              <w:bottom w:val="single" w:sz="12"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b w:val="0"/>
                <w:sz w:val="18"/>
                <w:szCs w:val="18"/>
              </w:rPr>
            </w:pPr>
            <w:r w:rsidRPr="00DF7EE2">
              <w:rPr>
                <w:rFonts w:ascii="Arial Narrow" w:hAnsi="Arial Narrow" w:cs="Arial"/>
                <w:sz w:val="18"/>
                <w:szCs w:val="18"/>
              </w:rPr>
              <w:t>CAJERO 194</w:t>
            </w:r>
          </w:p>
          <w:p w:rsidR="00DF7EE2" w:rsidRPr="00DF7EE2" w:rsidRDefault="00DF7EE2" w:rsidP="0000165A">
            <w:pPr>
              <w:pStyle w:val="Ttulo"/>
              <w:ind w:right="-43"/>
              <w:jc w:val="left"/>
              <w:rPr>
                <w:rFonts w:ascii="Arial Narrow" w:hAnsi="Arial Narrow" w:cs="Arial"/>
                <w:b w:val="0"/>
                <w:sz w:val="18"/>
                <w:szCs w:val="18"/>
              </w:rPr>
            </w:pPr>
            <w:r w:rsidRPr="00DF7EE2">
              <w:rPr>
                <w:rFonts w:ascii="Arial Narrow" w:hAnsi="Arial Narrow" w:cs="Arial"/>
                <w:b w:val="0"/>
                <w:sz w:val="18"/>
                <w:szCs w:val="18"/>
              </w:rPr>
              <w:t>Palacio Municipal de Tijuana</w:t>
            </w:r>
          </w:p>
        </w:tc>
        <w:tc>
          <w:tcPr>
            <w:tcW w:w="519" w:type="pct"/>
            <w:tcBorders>
              <w:top w:val="single" w:sz="4" w:space="0" w:color="auto"/>
              <w:left w:val="single" w:sz="4" w:space="0" w:color="auto"/>
              <w:bottom w:val="single" w:sz="12"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$17,500.00</w:t>
            </w:r>
          </w:p>
        </w:tc>
        <w:tc>
          <w:tcPr>
            <w:tcW w:w="475" w:type="pct"/>
            <w:tcBorders>
              <w:top w:val="single" w:sz="4" w:space="0" w:color="auto"/>
              <w:left w:val="single" w:sz="4" w:space="0" w:color="auto"/>
              <w:bottom w:val="single" w:sz="12"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240</w:t>
            </w:r>
          </w:p>
        </w:tc>
        <w:tc>
          <w:tcPr>
            <w:tcW w:w="618" w:type="pct"/>
            <w:tcBorders>
              <w:top w:val="single" w:sz="4" w:space="0" w:color="auto"/>
              <w:left w:val="single" w:sz="4" w:space="0" w:color="auto"/>
              <w:bottom w:val="single" w:sz="12"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w:t>
            </w:r>
          </w:p>
        </w:tc>
        <w:tc>
          <w:tcPr>
            <w:tcW w:w="476" w:type="pct"/>
            <w:tcBorders>
              <w:top w:val="single" w:sz="4" w:space="0" w:color="auto"/>
              <w:left w:val="single" w:sz="4" w:space="0" w:color="auto"/>
              <w:bottom w:val="single" w:sz="12"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100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800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500</w:t>
            </w:r>
          </w:p>
        </w:tc>
        <w:tc>
          <w:tcPr>
            <w:tcW w:w="618" w:type="pct"/>
            <w:tcBorders>
              <w:top w:val="single" w:sz="4" w:space="0" w:color="auto"/>
              <w:left w:val="single" w:sz="4" w:space="0" w:color="auto"/>
              <w:bottom w:val="single" w:sz="12"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w:t>
            </w:r>
          </w:p>
        </w:tc>
        <w:tc>
          <w:tcPr>
            <w:tcW w:w="582" w:type="pct"/>
            <w:tcBorders>
              <w:top w:val="single" w:sz="4" w:space="0" w:color="auto"/>
              <w:left w:val="single" w:sz="4" w:space="0" w:color="auto"/>
              <w:bottom w:val="single" w:sz="12" w:space="0" w:color="auto"/>
              <w:right w:val="single" w:sz="12"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$35,000.00</w:t>
            </w:r>
          </w:p>
        </w:tc>
      </w:tr>
      <w:tr w:rsidR="00DF7EE2" w:rsidRPr="00DF7EE2" w:rsidTr="0000165A">
        <w:trPr>
          <w:trHeight w:val="467"/>
          <w:jc w:val="center"/>
        </w:trPr>
        <w:tc>
          <w:tcPr>
            <w:tcW w:w="336" w:type="pct"/>
            <w:vMerge w:val="restart"/>
            <w:tcBorders>
              <w:top w:val="single" w:sz="12" w:space="0" w:color="auto"/>
              <w:left w:val="single" w:sz="12" w:space="0" w:color="auto"/>
              <w:right w:val="single" w:sz="12" w:space="0" w:color="auto"/>
            </w:tcBorders>
            <w:shd w:val="clear" w:color="auto" w:fill="7030A0"/>
            <w:textDirection w:val="btLr"/>
            <w:vAlign w:val="center"/>
          </w:tcPr>
          <w:p w:rsidR="00DF7EE2" w:rsidRPr="00DF7EE2" w:rsidRDefault="00DF7EE2" w:rsidP="0000165A">
            <w:pPr>
              <w:ind w:left="113" w:right="113"/>
              <w:jc w:val="center"/>
              <w:rPr>
                <w:rFonts w:ascii="Arial Narrow" w:eastAsia="Times New Roman" w:hAnsi="Arial Narrow" w:cs="Arial"/>
                <w:b/>
                <w:bCs/>
                <w:color w:val="F2F2F2" w:themeColor="background1" w:themeShade="F2"/>
                <w:sz w:val="18"/>
                <w:szCs w:val="18"/>
              </w:rPr>
            </w:pPr>
            <w:r w:rsidRPr="00DF7EE2">
              <w:rPr>
                <w:rFonts w:ascii="Arial Narrow" w:eastAsia="Times New Roman" w:hAnsi="Arial Narrow" w:cs="Arial"/>
                <w:b/>
                <w:bCs/>
                <w:color w:val="F2F2F2" w:themeColor="background1" w:themeShade="F2"/>
                <w:sz w:val="18"/>
                <w:szCs w:val="18"/>
              </w:rPr>
              <w:t>PARTIDA 3</w:t>
            </w:r>
          </w:p>
          <w:p w:rsidR="00DF7EE2" w:rsidRPr="00DF7EE2" w:rsidRDefault="00DF7EE2" w:rsidP="0000165A">
            <w:pPr>
              <w:ind w:left="113" w:right="113"/>
              <w:jc w:val="center"/>
              <w:rPr>
                <w:rFonts w:ascii="Arial Narrow" w:eastAsia="Times New Roman" w:hAnsi="Arial Narrow" w:cs="Arial"/>
                <w:b/>
                <w:bCs/>
                <w:color w:val="F2F2F2" w:themeColor="background1" w:themeShade="F2"/>
                <w:sz w:val="18"/>
                <w:szCs w:val="18"/>
              </w:rPr>
            </w:pPr>
            <w:r w:rsidRPr="00DF7EE2">
              <w:rPr>
                <w:rFonts w:ascii="Arial Narrow" w:eastAsia="Times New Roman" w:hAnsi="Arial Narrow" w:cs="Arial"/>
                <w:b/>
                <w:bCs/>
                <w:color w:val="F2F2F2" w:themeColor="background1" w:themeShade="F2"/>
                <w:sz w:val="18"/>
                <w:szCs w:val="18"/>
              </w:rPr>
              <w:t>ZONA ESTE</w:t>
            </w:r>
          </w:p>
        </w:tc>
        <w:tc>
          <w:tcPr>
            <w:tcW w:w="1378" w:type="pct"/>
            <w:tcBorders>
              <w:top w:val="single" w:sz="12" w:space="0" w:color="auto"/>
              <w:left w:val="single" w:sz="12" w:space="0" w:color="auto"/>
              <w:bottom w:val="single" w:sz="4" w:space="0" w:color="auto"/>
              <w:right w:val="single" w:sz="4" w:space="0" w:color="auto"/>
            </w:tcBorders>
            <w:shd w:val="clear" w:color="auto" w:fill="auto"/>
            <w:vAlign w:val="center"/>
          </w:tcPr>
          <w:p w:rsidR="00DF7EE2" w:rsidRPr="00DF7EE2" w:rsidRDefault="00DF7EE2" w:rsidP="0000165A">
            <w:pPr>
              <w:rPr>
                <w:rFonts w:ascii="Arial Narrow" w:hAnsi="Arial Narrow" w:cs="Arial"/>
                <w:b/>
                <w:sz w:val="18"/>
                <w:szCs w:val="18"/>
              </w:rPr>
            </w:pPr>
            <w:r w:rsidRPr="00DF7EE2">
              <w:rPr>
                <w:rFonts w:ascii="Arial Narrow" w:hAnsi="Arial Narrow" w:cs="Arial"/>
                <w:b/>
                <w:sz w:val="18"/>
                <w:szCs w:val="18"/>
              </w:rPr>
              <w:t xml:space="preserve">CAJERO 84 </w:t>
            </w:r>
          </w:p>
          <w:p w:rsidR="00DF7EE2" w:rsidRPr="00DF7EE2" w:rsidRDefault="00DF7EE2" w:rsidP="0000165A">
            <w:pPr>
              <w:rPr>
                <w:rFonts w:ascii="Arial Narrow" w:hAnsi="Arial Narrow" w:cs="Arial"/>
                <w:b/>
                <w:sz w:val="18"/>
                <w:szCs w:val="18"/>
              </w:rPr>
            </w:pPr>
            <w:r w:rsidRPr="00DF7EE2">
              <w:rPr>
                <w:rFonts w:ascii="Arial Narrow" w:hAnsi="Arial Narrow" w:cs="Arial"/>
                <w:sz w:val="18"/>
                <w:szCs w:val="18"/>
              </w:rPr>
              <w:t>Villa Fontana</w:t>
            </w:r>
          </w:p>
        </w:tc>
        <w:tc>
          <w:tcPr>
            <w:tcW w:w="519" w:type="pct"/>
            <w:tcBorders>
              <w:top w:val="single" w:sz="12"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$13,500.00</w:t>
            </w:r>
          </w:p>
        </w:tc>
        <w:tc>
          <w:tcPr>
            <w:tcW w:w="475" w:type="pct"/>
            <w:tcBorders>
              <w:top w:val="single" w:sz="12"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180</w:t>
            </w:r>
          </w:p>
        </w:tc>
        <w:tc>
          <w:tcPr>
            <w:tcW w:w="618" w:type="pct"/>
            <w:tcBorders>
              <w:top w:val="single" w:sz="12"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w:t>
            </w:r>
          </w:p>
        </w:tc>
        <w:tc>
          <w:tcPr>
            <w:tcW w:w="476" w:type="pct"/>
            <w:tcBorders>
              <w:top w:val="single" w:sz="12"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250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300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500</w:t>
            </w:r>
          </w:p>
        </w:tc>
        <w:tc>
          <w:tcPr>
            <w:tcW w:w="618" w:type="pct"/>
            <w:tcBorders>
              <w:top w:val="single" w:sz="12"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w:t>
            </w:r>
          </w:p>
        </w:tc>
        <w:tc>
          <w:tcPr>
            <w:tcW w:w="582" w:type="pct"/>
            <w:tcBorders>
              <w:top w:val="single" w:sz="12" w:space="0" w:color="auto"/>
              <w:left w:val="single" w:sz="4" w:space="0" w:color="auto"/>
              <w:bottom w:val="single" w:sz="4" w:space="0" w:color="auto"/>
              <w:right w:val="single" w:sz="12"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$27,000.00</w:t>
            </w:r>
          </w:p>
        </w:tc>
      </w:tr>
      <w:tr w:rsidR="00DF7EE2" w:rsidRPr="00DF7EE2" w:rsidTr="0000165A">
        <w:trPr>
          <w:jc w:val="center"/>
        </w:trPr>
        <w:tc>
          <w:tcPr>
            <w:tcW w:w="336" w:type="pct"/>
            <w:vMerge/>
            <w:tcBorders>
              <w:left w:val="single" w:sz="12" w:space="0" w:color="auto"/>
              <w:right w:val="single" w:sz="12" w:space="0" w:color="auto"/>
            </w:tcBorders>
            <w:shd w:val="clear" w:color="auto" w:fill="7030A0"/>
          </w:tcPr>
          <w:p w:rsidR="00DF7EE2" w:rsidRPr="00DF7EE2" w:rsidRDefault="00DF7EE2" w:rsidP="0000165A">
            <w:pPr>
              <w:rPr>
                <w:rFonts w:ascii="Arial Narrow" w:eastAsia="Times New Roman" w:hAnsi="Arial Narrow" w:cs="Arial"/>
                <w:b/>
                <w:bCs/>
                <w:sz w:val="18"/>
                <w:szCs w:val="18"/>
              </w:rPr>
            </w:pPr>
          </w:p>
        </w:tc>
        <w:tc>
          <w:tcPr>
            <w:tcW w:w="1378" w:type="pct"/>
            <w:tcBorders>
              <w:left w:val="single" w:sz="12" w:space="0" w:color="auto"/>
            </w:tcBorders>
            <w:vAlign w:val="center"/>
          </w:tcPr>
          <w:p w:rsidR="00DF7EE2" w:rsidRPr="00DF7EE2" w:rsidRDefault="00DF7EE2" w:rsidP="0000165A">
            <w:pPr>
              <w:rPr>
                <w:rFonts w:ascii="Arial Narrow" w:hAnsi="Arial Narrow" w:cs="Arial"/>
                <w:b/>
                <w:sz w:val="18"/>
                <w:szCs w:val="18"/>
              </w:rPr>
            </w:pPr>
            <w:r w:rsidRPr="00DF7EE2">
              <w:rPr>
                <w:rFonts w:ascii="Arial Narrow" w:hAnsi="Arial Narrow" w:cs="Arial"/>
                <w:b/>
                <w:sz w:val="18"/>
                <w:szCs w:val="18"/>
              </w:rPr>
              <w:t xml:space="preserve">CAJERO 86 </w:t>
            </w:r>
          </w:p>
          <w:p w:rsidR="00DF7EE2" w:rsidRPr="00DF7EE2" w:rsidRDefault="00DF7EE2" w:rsidP="0000165A">
            <w:pPr>
              <w:rPr>
                <w:rFonts w:ascii="Arial Narrow" w:hAnsi="Arial Narrow" w:cs="Arial"/>
                <w:b/>
                <w:sz w:val="18"/>
                <w:szCs w:val="18"/>
              </w:rPr>
            </w:pPr>
            <w:r w:rsidRPr="00DF7EE2">
              <w:rPr>
                <w:rFonts w:ascii="Arial Narrow" w:hAnsi="Arial Narrow" w:cs="Arial"/>
                <w:sz w:val="18"/>
                <w:szCs w:val="18"/>
              </w:rPr>
              <w:t>Matamoros</w:t>
            </w:r>
          </w:p>
        </w:tc>
        <w:tc>
          <w:tcPr>
            <w:tcW w:w="519" w:type="pct"/>
            <w:shd w:val="clear" w:color="auto" w:fill="FFFFFF"/>
            <w:vAlign w:val="center"/>
          </w:tcPr>
          <w:p w:rsidR="00DF7EE2" w:rsidRPr="00DF7EE2" w:rsidRDefault="00DF7EE2" w:rsidP="0000165A">
            <w:pPr>
              <w:jc w:val="center"/>
              <w:rPr>
                <w:rFonts w:ascii="Arial Narrow" w:hAnsi="Arial Narrow" w:cs="Arial"/>
                <w:color w:val="000000"/>
                <w:sz w:val="18"/>
                <w:szCs w:val="18"/>
              </w:rPr>
            </w:pPr>
            <w:r w:rsidRPr="00DF7EE2">
              <w:rPr>
                <w:rFonts w:ascii="Arial Narrow" w:hAnsi="Arial Narrow" w:cs="Arial"/>
                <w:color w:val="000000"/>
                <w:sz w:val="18"/>
                <w:szCs w:val="18"/>
              </w:rPr>
              <w:t>$15,000.00</w:t>
            </w:r>
          </w:p>
        </w:tc>
        <w:tc>
          <w:tcPr>
            <w:tcW w:w="475" w:type="pct"/>
            <w:shd w:val="clear" w:color="auto" w:fill="FFFFFF"/>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210</w:t>
            </w:r>
          </w:p>
        </w:tc>
        <w:tc>
          <w:tcPr>
            <w:tcW w:w="618" w:type="pct"/>
            <w:shd w:val="clear" w:color="auto" w:fill="FFFFFF"/>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w:t>
            </w:r>
          </w:p>
        </w:tc>
        <w:tc>
          <w:tcPr>
            <w:tcW w:w="476" w:type="pct"/>
            <w:shd w:val="clear" w:color="auto" w:fill="FFFFFF"/>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800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500</w:t>
            </w:r>
          </w:p>
        </w:tc>
        <w:tc>
          <w:tcPr>
            <w:tcW w:w="618" w:type="pct"/>
            <w:shd w:val="clear" w:color="auto" w:fill="FFFFFF"/>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w:t>
            </w:r>
          </w:p>
        </w:tc>
        <w:tc>
          <w:tcPr>
            <w:tcW w:w="582" w:type="pct"/>
            <w:tcBorders>
              <w:right w:val="single" w:sz="12" w:space="0" w:color="auto"/>
            </w:tcBorders>
            <w:shd w:val="clear" w:color="auto" w:fill="FFFFFF"/>
            <w:vAlign w:val="center"/>
          </w:tcPr>
          <w:p w:rsidR="00DF7EE2" w:rsidRPr="00DF7EE2" w:rsidRDefault="00DF7EE2" w:rsidP="0000165A">
            <w:pPr>
              <w:jc w:val="center"/>
              <w:rPr>
                <w:rFonts w:ascii="Arial Narrow" w:hAnsi="Arial Narrow" w:cs="Arial"/>
                <w:color w:val="000000"/>
                <w:sz w:val="18"/>
                <w:szCs w:val="18"/>
              </w:rPr>
            </w:pPr>
            <w:r w:rsidRPr="00DF7EE2">
              <w:rPr>
                <w:rFonts w:ascii="Arial Narrow" w:hAnsi="Arial Narrow" w:cs="Arial"/>
                <w:color w:val="000000"/>
                <w:sz w:val="18"/>
                <w:szCs w:val="18"/>
              </w:rPr>
              <w:t>$30,000.00</w:t>
            </w:r>
          </w:p>
        </w:tc>
      </w:tr>
      <w:tr w:rsidR="00DF7EE2" w:rsidRPr="00DF7EE2" w:rsidTr="0000165A">
        <w:trPr>
          <w:jc w:val="center"/>
        </w:trPr>
        <w:tc>
          <w:tcPr>
            <w:tcW w:w="336" w:type="pct"/>
            <w:vMerge/>
            <w:tcBorders>
              <w:left w:val="single" w:sz="12" w:space="0" w:color="auto"/>
              <w:bottom w:val="single" w:sz="12" w:space="0" w:color="auto"/>
              <w:right w:val="single" w:sz="12" w:space="0" w:color="auto"/>
            </w:tcBorders>
            <w:shd w:val="clear" w:color="auto" w:fill="7030A0"/>
          </w:tcPr>
          <w:p w:rsidR="00DF7EE2" w:rsidRPr="00DF7EE2" w:rsidRDefault="00DF7EE2" w:rsidP="0000165A">
            <w:pPr>
              <w:rPr>
                <w:rFonts w:ascii="Arial Narrow" w:eastAsia="Times New Roman" w:hAnsi="Arial Narrow" w:cs="Arial"/>
                <w:b/>
                <w:bCs/>
                <w:sz w:val="18"/>
                <w:szCs w:val="18"/>
              </w:rPr>
            </w:pPr>
          </w:p>
        </w:tc>
        <w:tc>
          <w:tcPr>
            <w:tcW w:w="1378" w:type="pct"/>
            <w:tcBorders>
              <w:left w:val="single" w:sz="12" w:space="0" w:color="auto"/>
              <w:bottom w:val="single" w:sz="12" w:space="0" w:color="auto"/>
            </w:tcBorders>
            <w:vAlign w:val="center"/>
          </w:tcPr>
          <w:p w:rsidR="00DF7EE2" w:rsidRPr="00DF7EE2" w:rsidRDefault="00DF7EE2" w:rsidP="0000165A">
            <w:pPr>
              <w:rPr>
                <w:rFonts w:ascii="Arial Narrow" w:hAnsi="Arial Narrow" w:cs="Arial"/>
                <w:b/>
                <w:sz w:val="18"/>
                <w:szCs w:val="18"/>
              </w:rPr>
            </w:pPr>
            <w:r w:rsidRPr="00DF7EE2">
              <w:rPr>
                <w:rFonts w:ascii="Arial Narrow" w:hAnsi="Arial Narrow" w:cs="Arial"/>
                <w:b/>
                <w:sz w:val="18"/>
                <w:szCs w:val="18"/>
              </w:rPr>
              <w:t xml:space="preserve">CAJERO 90 </w:t>
            </w:r>
          </w:p>
          <w:p w:rsidR="00DF7EE2" w:rsidRPr="00DF7EE2" w:rsidRDefault="00DF7EE2" w:rsidP="0000165A">
            <w:pPr>
              <w:rPr>
                <w:rFonts w:ascii="Arial Narrow" w:hAnsi="Arial Narrow" w:cs="Arial"/>
                <w:b/>
                <w:sz w:val="18"/>
                <w:szCs w:val="18"/>
              </w:rPr>
            </w:pPr>
            <w:r w:rsidRPr="00DF7EE2">
              <w:rPr>
                <w:rFonts w:ascii="Arial Narrow" w:hAnsi="Arial Narrow" w:cs="Arial"/>
                <w:sz w:val="18"/>
                <w:szCs w:val="18"/>
              </w:rPr>
              <w:t>Matamoros</w:t>
            </w:r>
          </w:p>
        </w:tc>
        <w:tc>
          <w:tcPr>
            <w:tcW w:w="519" w:type="pct"/>
            <w:tcBorders>
              <w:bottom w:val="single" w:sz="12" w:space="0" w:color="auto"/>
            </w:tcBorders>
            <w:shd w:val="clear" w:color="auto" w:fill="FFFFFF"/>
            <w:vAlign w:val="center"/>
          </w:tcPr>
          <w:p w:rsidR="00DF7EE2" w:rsidRPr="00DF7EE2" w:rsidRDefault="00DF7EE2" w:rsidP="0000165A">
            <w:pPr>
              <w:jc w:val="center"/>
              <w:rPr>
                <w:rFonts w:ascii="Arial Narrow" w:hAnsi="Arial Narrow" w:cs="Arial"/>
                <w:color w:val="000000"/>
                <w:sz w:val="18"/>
                <w:szCs w:val="18"/>
              </w:rPr>
            </w:pPr>
            <w:r w:rsidRPr="00DF7EE2">
              <w:rPr>
                <w:rFonts w:ascii="Arial Narrow" w:hAnsi="Arial Narrow" w:cs="Arial"/>
                <w:color w:val="000000"/>
                <w:sz w:val="18"/>
                <w:szCs w:val="18"/>
              </w:rPr>
              <w:t>$17,500.00</w:t>
            </w:r>
          </w:p>
        </w:tc>
        <w:tc>
          <w:tcPr>
            <w:tcW w:w="475" w:type="pct"/>
            <w:tcBorders>
              <w:bottom w:val="single" w:sz="12" w:space="0" w:color="auto"/>
            </w:tcBorders>
            <w:shd w:val="clear" w:color="auto" w:fill="FFFFFF"/>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240</w:t>
            </w:r>
          </w:p>
        </w:tc>
        <w:tc>
          <w:tcPr>
            <w:tcW w:w="618" w:type="pct"/>
            <w:tcBorders>
              <w:bottom w:val="single" w:sz="12" w:space="0" w:color="auto"/>
            </w:tcBorders>
            <w:shd w:val="clear" w:color="auto" w:fill="FFFFFF"/>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w:t>
            </w:r>
          </w:p>
        </w:tc>
        <w:tc>
          <w:tcPr>
            <w:tcW w:w="476" w:type="pct"/>
            <w:tcBorders>
              <w:bottom w:val="single" w:sz="12" w:space="0" w:color="auto"/>
            </w:tcBorders>
            <w:shd w:val="clear" w:color="auto" w:fill="FFFFFF"/>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1000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500</w:t>
            </w:r>
          </w:p>
        </w:tc>
        <w:tc>
          <w:tcPr>
            <w:tcW w:w="618" w:type="pct"/>
            <w:tcBorders>
              <w:bottom w:val="single" w:sz="12" w:space="0" w:color="auto"/>
            </w:tcBorders>
            <w:shd w:val="clear" w:color="auto" w:fill="FFFFFF"/>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w:t>
            </w:r>
          </w:p>
        </w:tc>
        <w:tc>
          <w:tcPr>
            <w:tcW w:w="582" w:type="pct"/>
            <w:tcBorders>
              <w:bottom w:val="single" w:sz="12" w:space="0" w:color="auto"/>
              <w:right w:val="single" w:sz="12" w:space="0" w:color="auto"/>
            </w:tcBorders>
            <w:shd w:val="clear" w:color="auto" w:fill="FFFFFF"/>
            <w:vAlign w:val="center"/>
          </w:tcPr>
          <w:p w:rsidR="00DF7EE2" w:rsidRPr="00DF7EE2" w:rsidRDefault="00DF7EE2" w:rsidP="0000165A">
            <w:pPr>
              <w:jc w:val="center"/>
              <w:rPr>
                <w:rFonts w:ascii="Arial Narrow" w:hAnsi="Arial Narrow" w:cs="Arial"/>
                <w:color w:val="000000"/>
                <w:sz w:val="18"/>
                <w:szCs w:val="18"/>
              </w:rPr>
            </w:pPr>
            <w:r w:rsidRPr="00DF7EE2">
              <w:rPr>
                <w:rFonts w:ascii="Arial Narrow" w:hAnsi="Arial Narrow" w:cs="Arial"/>
                <w:color w:val="000000"/>
                <w:sz w:val="18"/>
                <w:szCs w:val="18"/>
              </w:rPr>
              <w:t>$35,000.00</w:t>
            </w:r>
          </w:p>
        </w:tc>
      </w:tr>
      <w:tr w:rsidR="00DF7EE2" w:rsidRPr="00DF7EE2" w:rsidTr="0000165A">
        <w:trPr>
          <w:jc w:val="center"/>
        </w:trPr>
        <w:tc>
          <w:tcPr>
            <w:tcW w:w="336" w:type="pct"/>
            <w:vMerge w:val="restart"/>
            <w:tcBorders>
              <w:top w:val="single" w:sz="12" w:space="0" w:color="auto"/>
              <w:left w:val="single" w:sz="12" w:space="0" w:color="auto"/>
              <w:right w:val="single" w:sz="12" w:space="0" w:color="auto"/>
            </w:tcBorders>
            <w:shd w:val="clear" w:color="auto" w:fill="7030A0"/>
            <w:textDirection w:val="btLr"/>
            <w:vAlign w:val="center"/>
          </w:tcPr>
          <w:p w:rsidR="00DF7EE2" w:rsidRPr="00DF7EE2" w:rsidRDefault="00DF7EE2" w:rsidP="0000165A">
            <w:pPr>
              <w:ind w:left="113" w:right="113"/>
              <w:jc w:val="center"/>
              <w:rPr>
                <w:rFonts w:ascii="Arial Narrow" w:eastAsia="Times New Roman" w:hAnsi="Arial Narrow" w:cs="Arial"/>
                <w:b/>
                <w:bCs/>
                <w:color w:val="F2F2F2" w:themeColor="background1" w:themeShade="F2"/>
                <w:sz w:val="18"/>
                <w:szCs w:val="18"/>
              </w:rPr>
            </w:pPr>
            <w:r w:rsidRPr="00DF7EE2">
              <w:rPr>
                <w:rFonts w:ascii="Arial Narrow" w:eastAsia="Times New Roman" w:hAnsi="Arial Narrow" w:cs="Arial"/>
                <w:b/>
                <w:bCs/>
                <w:color w:val="F2F2F2" w:themeColor="background1" w:themeShade="F2"/>
                <w:sz w:val="18"/>
                <w:szCs w:val="18"/>
              </w:rPr>
              <w:t>PARTIDA 4</w:t>
            </w:r>
          </w:p>
          <w:p w:rsidR="00DF7EE2" w:rsidRPr="00DF7EE2" w:rsidRDefault="00DF7EE2" w:rsidP="0000165A">
            <w:pPr>
              <w:ind w:left="113" w:right="113"/>
              <w:jc w:val="center"/>
              <w:rPr>
                <w:rFonts w:ascii="Arial Narrow" w:eastAsia="Times New Roman" w:hAnsi="Arial Narrow" w:cs="Arial"/>
                <w:b/>
                <w:bCs/>
                <w:color w:val="F2F2F2" w:themeColor="background1" w:themeShade="F2"/>
                <w:sz w:val="18"/>
                <w:szCs w:val="18"/>
              </w:rPr>
            </w:pPr>
            <w:r w:rsidRPr="00DF7EE2">
              <w:rPr>
                <w:rFonts w:ascii="Arial Narrow" w:eastAsia="Times New Roman" w:hAnsi="Arial Narrow" w:cs="Arial"/>
                <w:b/>
                <w:bCs/>
                <w:color w:val="F2F2F2" w:themeColor="background1" w:themeShade="F2"/>
                <w:sz w:val="18"/>
                <w:szCs w:val="18"/>
              </w:rPr>
              <w:t>ZONA SUR</w:t>
            </w:r>
          </w:p>
        </w:tc>
        <w:tc>
          <w:tcPr>
            <w:tcW w:w="1378" w:type="pct"/>
            <w:tcBorders>
              <w:top w:val="single" w:sz="12" w:space="0" w:color="auto"/>
              <w:left w:val="single" w:sz="12" w:space="0" w:color="auto"/>
              <w:bottom w:val="single" w:sz="4" w:space="0" w:color="auto"/>
              <w:right w:val="single" w:sz="4" w:space="0" w:color="auto"/>
            </w:tcBorders>
            <w:shd w:val="clear" w:color="auto" w:fill="auto"/>
            <w:vAlign w:val="center"/>
          </w:tcPr>
          <w:p w:rsidR="00DF7EE2" w:rsidRPr="00DF7EE2" w:rsidRDefault="00DF7EE2" w:rsidP="0000165A">
            <w:pPr>
              <w:rPr>
                <w:rFonts w:ascii="Arial Narrow" w:hAnsi="Arial Narrow" w:cs="Arial"/>
                <w:b/>
                <w:sz w:val="18"/>
                <w:szCs w:val="18"/>
              </w:rPr>
            </w:pPr>
            <w:r w:rsidRPr="00DF7EE2">
              <w:rPr>
                <w:rFonts w:ascii="Arial Narrow" w:hAnsi="Arial Narrow" w:cs="Arial"/>
                <w:b/>
                <w:sz w:val="18"/>
                <w:szCs w:val="18"/>
              </w:rPr>
              <w:t xml:space="preserve">CAJERO 81 </w:t>
            </w:r>
          </w:p>
          <w:p w:rsidR="00DF7EE2" w:rsidRPr="00DF7EE2" w:rsidRDefault="00DF7EE2" w:rsidP="0000165A">
            <w:pPr>
              <w:rPr>
                <w:rFonts w:ascii="Arial Narrow" w:hAnsi="Arial Narrow" w:cs="Arial"/>
                <w:b/>
                <w:sz w:val="18"/>
                <w:szCs w:val="18"/>
              </w:rPr>
            </w:pPr>
            <w:proofErr w:type="spellStart"/>
            <w:r w:rsidRPr="00DF7EE2">
              <w:rPr>
                <w:rFonts w:ascii="Arial Narrow" w:hAnsi="Arial Narrow" w:cs="Arial"/>
                <w:sz w:val="18"/>
                <w:szCs w:val="18"/>
              </w:rPr>
              <w:t>Calimax</w:t>
            </w:r>
            <w:proofErr w:type="spellEnd"/>
            <w:r w:rsidRPr="00DF7EE2">
              <w:rPr>
                <w:rFonts w:ascii="Arial Narrow" w:hAnsi="Arial Narrow" w:cs="Arial"/>
                <w:sz w:val="18"/>
                <w:szCs w:val="18"/>
              </w:rPr>
              <w:t xml:space="preserve"> Loma Bonita</w:t>
            </w:r>
          </w:p>
        </w:tc>
        <w:tc>
          <w:tcPr>
            <w:tcW w:w="519" w:type="pct"/>
            <w:tcBorders>
              <w:top w:val="single" w:sz="12"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center"/>
              <w:rPr>
                <w:rFonts w:ascii="Arial Narrow" w:hAnsi="Arial Narrow" w:cs="Arial"/>
                <w:color w:val="000000"/>
                <w:sz w:val="18"/>
                <w:szCs w:val="18"/>
              </w:rPr>
            </w:pPr>
            <w:r w:rsidRPr="00DF7EE2">
              <w:rPr>
                <w:rFonts w:ascii="Arial Narrow" w:hAnsi="Arial Narrow" w:cs="Arial"/>
                <w:color w:val="000000"/>
                <w:sz w:val="18"/>
                <w:szCs w:val="18"/>
              </w:rPr>
              <w:t>$13,500.00</w:t>
            </w:r>
          </w:p>
        </w:tc>
        <w:tc>
          <w:tcPr>
            <w:tcW w:w="475" w:type="pct"/>
            <w:tcBorders>
              <w:top w:val="single" w:sz="12"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180</w:t>
            </w:r>
          </w:p>
        </w:tc>
        <w:tc>
          <w:tcPr>
            <w:tcW w:w="618" w:type="pct"/>
            <w:tcBorders>
              <w:top w:val="single" w:sz="12"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w:t>
            </w:r>
          </w:p>
        </w:tc>
        <w:tc>
          <w:tcPr>
            <w:tcW w:w="476" w:type="pct"/>
            <w:tcBorders>
              <w:top w:val="single" w:sz="12"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250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300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500</w:t>
            </w:r>
          </w:p>
        </w:tc>
        <w:tc>
          <w:tcPr>
            <w:tcW w:w="618" w:type="pct"/>
            <w:tcBorders>
              <w:top w:val="single" w:sz="12"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w:t>
            </w:r>
          </w:p>
        </w:tc>
        <w:tc>
          <w:tcPr>
            <w:tcW w:w="582" w:type="pct"/>
            <w:tcBorders>
              <w:top w:val="single" w:sz="12" w:space="0" w:color="auto"/>
              <w:left w:val="single" w:sz="4" w:space="0" w:color="auto"/>
              <w:bottom w:val="single" w:sz="4" w:space="0" w:color="auto"/>
              <w:right w:val="single" w:sz="12" w:space="0" w:color="auto"/>
            </w:tcBorders>
            <w:shd w:val="clear" w:color="auto" w:fill="FFFFFF"/>
            <w:vAlign w:val="center"/>
          </w:tcPr>
          <w:p w:rsidR="00DF7EE2" w:rsidRPr="00DF7EE2" w:rsidRDefault="00DF7EE2" w:rsidP="0000165A">
            <w:pPr>
              <w:jc w:val="center"/>
              <w:rPr>
                <w:rFonts w:ascii="Arial Narrow" w:hAnsi="Arial Narrow" w:cs="Arial"/>
                <w:color w:val="000000"/>
                <w:sz w:val="18"/>
                <w:szCs w:val="18"/>
              </w:rPr>
            </w:pPr>
            <w:r w:rsidRPr="00DF7EE2">
              <w:rPr>
                <w:rFonts w:ascii="Arial Narrow" w:hAnsi="Arial Narrow" w:cs="Arial"/>
                <w:color w:val="000000"/>
                <w:sz w:val="18"/>
                <w:szCs w:val="18"/>
              </w:rPr>
              <w:t>$27,000.00</w:t>
            </w:r>
          </w:p>
        </w:tc>
      </w:tr>
      <w:tr w:rsidR="00DF7EE2" w:rsidRPr="00DF7EE2" w:rsidTr="0000165A">
        <w:trPr>
          <w:jc w:val="center"/>
        </w:trPr>
        <w:tc>
          <w:tcPr>
            <w:tcW w:w="336" w:type="pct"/>
            <w:vMerge/>
            <w:tcBorders>
              <w:left w:val="single" w:sz="12" w:space="0" w:color="auto"/>
              <w:right w:val="single" w:sz="12" w:space="0" w:color="auto"/>
            </w:tcBorders>
            <w:shd w:val="clear" w:color="auto" w:fill="7030A0"/>
          </w:tcPr>
          <w:p w:rsidR="00DF7EE2" w:rsidRPr="00DF7EE2" w:rsidRDefault="00DF7EE2" w:rsidP="0000165A">
            <w:pPr>
              <w:rPr>
                <w:rFonts w:ascii="Arial Narrow" w:eastAsia="Times New Roman" w:hAnsi="Arial Narrow" w:cs="Arial"/>
                <w:b/>
                <w:bCs/>
                <w:sz w:val="18"/>
                <w:szCs w:val="18"/>
              </w:rPr>
            </w:pPr>
          </w:p>
        </w:tc>
        <w:tc>
          <w:tcPr>
            <w:tcW w:w="1378" w:type="pct"/>
            <w:tcBorders>
              <w:top w:val="single" w:sz="4" w:space="0" w:color="auto"/>
              <w:left w:val="single" w:sz="12"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sz w:val="18"/>
                <w:szCs w:val="18"/>
              </w:rPr>
              <w:t xml:space="preserve">CAJERO 187 </w:t>
            </w:r>
          </w:p>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b w:val="0"/>
                <w:sz w:val="18"/>
                <w:szCs w:val="18"/>
              </w:rPr>
              <w:t>Santa Fe</w:t>
            </w:r>
          </w:p>
        </w:tc>
        <w:tc>
          <w:tcPr>
            <w:tcW w:w="519" w:type="pct"/>
            <w:tcBorders>
              <w:top w:val="single" w:sz="4"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center"/>
              <w:rPr>
                <w:rFonts w:ascii="Arial Narrow" w:hAnsi="Arial Narrow" w:cs="Arial"/>
                <w:color w:val="000000"/>
                <w:sz w:val="18"/>
                <w:szCs w:val="18"/>
              </w:rPr>
            </w:pPr>
            <w:r w:rsidRPr="00DF7EE2">
              <w:rPr>
                <w:rFonts w:ascii="Arial Narrow" w:hAnsi="Arial Narrow" w:cs="Arial"/>
                <w:color w:val="000000"/>
                <w:sz w:val="18"/>
                <w:szCs w:val="18"/>
              </w:rPr>
              <w:t>$13,500.00</w:t>
            </w:r>
          </w:p>
        </w:tc>
        <w:tc>
          <w:tcPr>
            <w:tcW w:w="475" w:type="pct"/>
            <w:tcBorders>
              <w:top w:val="single" w:sz="4"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180</w:t>
            </w:r>
          </w:p>
        </w:tc>
        <w:tc>
          <w:tcPr>
            <w:tcW w:w="618" w:type="pct"/>
            <w:tcBorders>
              <w:top w:val="single" w:sz="4"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w:t>
            </w:r>
          </w:p>
        </w:tc>
        <w:tc>
          <w:tcPr>
            <w:tcW w:w="476" w:type="pct"/>
            <w:tcBorders>
              <w:top w:val="single" w:sz="4"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250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300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500</w:t>
            </w:r>
          </w:p>
        </w:tc>
        <w:tc>
          <w:tcPr>
            <w:tcW w:w="618" w:type="pct"/>
            <w:tcBorders>
              <w:top w:val="single" w:sz="4"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w:t>
            </w:r>
          </w:p>
        </w:tc>
        <w:tc>
          <w:tcPr>
            <w:tcW w:w="582" w:type="pct"/>
            <w:tcBorders>
              <w:top w:val="single" w:sz="4" w:space="0" w:color="auto"/>
              <w:left w:val="single" w:sz="4" w:space="0" w:color="auto"/>
              <w:bottom w:val="single" w:sz="4" w:space="0" w:color="auto"/>
              <w:right w:val="single" w:sz="12" w:space="0" w:color="auto"/>
            </w:tcBorders>
            <w:shd w:val="clear" w:color="auto" w:fill="FFFFFF"/>
            <w:vAlign w:val="center"/>
          </w:tcPr>
          <w:p w:rsidR="00DF7EE2" w:rsidRPr="00DF7EE2" w:rsidRDefault="00DF7EE2" w:rsidP="0000165A">
            <w:pPr>
              <w:jc w:val="center"/>
              <w:rPr>
                <w:rFonts w:ascii="Arial Narrow" w:hAnsi="Arial Narrow" w:cs="Arial"/>
                <w:color w:val="000000"/>
                <w:sz w:val="18"/>
                <w:szCs w:val="18"/>
              </w:rPr>
            </w:pPr>
            <w:r w:rsidRPr="00DF7EE2">
              <w:rPr>
                <w:rFonts w:ascii="Arial Narrow" w:hAnsi="Arial Narrow" w:cs="Arial"/>
                <w:color w:val="000000"/>
                <w:sz w:val="18"/>
                <w:szCs w:val="18"/>
              </w:rPr>
              <w:t>$27,000.00</w:t>
            </w:r>
          </w:p>
        </w:tc>
      </w:tr>
      <w:tr w:rsidR="00DF7EE2" w:rsidRPr="00DF7EE2" w:rsidTr="0000165A">
        <w:trPr>
          <w:jc w:val="center"/>
        </w:trPr>
        <w:tc>
          <w:tcPr>
            <w:tcW w:w="336" w:type="pct"/>
            <w:vMerge/>
            <w:tcBorders>
              <w:left w:val="single" w:sz="12" w:space="0" w:color="auto"/>
              <w:right w:val="single" w:sz="12" w:space="0" w:color="auto"/>
            </w:tcBorders>
            <w:shd w:val="clear" w:color="auto" w:fill="7030A0"/>
          </w:tcPr>
          <w:p w:rsidR="00DF7EE2" w:rsidRPr="00DF7EE2" w:rsidRDefault="00DF7EE2" w:rsidP="0000165A">
            <w:pPr>
              <w:rPr>
                <w:rFonts w:ascii="Arial Narrow" w:eastAsia="Times New Roman" w:hAnsi="Arial Narrow" w:cs="Arial"/>
                <w:b/>
                <w:bCs/>
                <w:sz w:val="18"/>
                <w:szCs w:val="18"/>
              </w:rPr>
            </w:pPr>
          </w:p>
        </w:tc>
        <w:tc>
          <w:tcPr>
            <w:tcW w:w="1378" w:type="pct"/>
            <w:tcBorders>
              <w:top w:val="single" w:sz="4" w:space="0" w:color="auto"/>
              <w:left w:val="single" w:sz="12"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sz w:val="18"/>
                <w:szCs w:val="18"/>
              </w:rPr>
              <w:t xml:space="preserve">CAJERO 195 </w:t>
            </w:r>
          </w:p>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b w:val="0"/>
                <w:sz w:val="18"/>
                <w:szCs w:val="18"/>
              </w:rPr>
              <w:t>Villa Floresta del Mar de Rosarito</w:t>
            </w:r>
          </w:p>
        </w:tc>
        <w:tc>
          <w:tcPr>
            <w:tcW w:w="519" w:type="pct"/>
            <w:tcBorders>
              <w:top w:val="single" w:sz="4"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center"/>
              <w:rPr>
                <w:rFonts w:ascii="Arial Narrow" w:hAnsi="Arial Narrow" w:cs="Arial"/>
                <w:color w:val="000000"/>
                <w:sz w:val="18"/>
                <w:szCs w:val="18"/>
              </w:rPr>
            </w:pPr>
            <w:r w:rsidRPr="00DF7EE2">
              <w:rPr>
                <w:rFonts w:ascii="Arial Narrow" w:hAnsi="Arial Narrow" w:cs="Arial"/>
                <w:color w:val="000000"/>
                <w:sz w:val="18"/>
                <w:szCs w:val="18"/>
              </w:rPr>
              <w:t>$13,500.00</w:t>
            </w:r>
          </w:p>
        </w:tc>
        <w:tc>
          <w:tcPr>
            <w:tcW w:w="475" w:type="pct"/>
            <w:tcBorders>
              <w:top w:val="single" w:sz="4"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180</w:t>
            </w:r>
          </w:p>
        </w:tc>
        <w:tc>
          <w:tcPr>
            <w:tcW w:w="618" w:type="pct"/>
            <w:tcBorders>
              <w:top w:val="single" w:sz="4"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w:t>
            </w:r>
          </w:p>
        </w:tc>
        <w:tc>
          <w:tcPr>
            <w:tcW w:w="476" w:type="pct"/>
            <w:tcBorders>
              <w:top w:val="single" w:sz="4"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1000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500</w:t>
            </w:r>
          </w:p>
        </w:tc>
        <w:tc>
          <w:tcPr>
            <w:tcW w:w="618" w:type="pct"/>
            <w:tcBorders>
              <w:top w:val="single" w:sz="4"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w:t>
            </w:r>
          </w:p>
        </w:tc>
        <w:tc>
          <w:tcPr>
            <w:tcW w:w="582" w:type="pct"/>
            <w:tcBorders>
              <w:top w:val="single" w:sz="4" w:space="0" w:color="auto"/>
              <w:left w:val="single" w:sz="4" w:space="0" w:color="auto"/>
              <w:bottom w:val="single" w:sz="4" w:space="0" w:color="auto"/>
              <w:right w:val="single" w:sz="12" w:space="0" w:color="auto"/>
            </w:tcBorders>
            <w:shd w:val="clear" w:color="auto" w:fill="FFFFFF"/>
            <w:vAlign w:val="center"/>
          </w:tcPr>
          <w:p w:rsidR="00DF7EE2" w:rsidRPr="00DF7EE2" w:rsidRDefault="00DF7EE2" w:rsidP="0000165A">
            <w:pPr>
              <w:jc w:val="center"/>
              <w:rPr>
                <w:rFonts w:ascii="Arial Narrow" w:hAnsi="Arial Narrow" w:cs="Arial"/>
                <w:color w:val="000000"/>
                <w:sz w:val="18"/>
                <w:szCs w:val="18"/>
              </w:rPr>
            </w:pPr>
            <w:r w:rsidRPr="00DF7EE2">
              <w:rPr>
                <w:rFonts w:ascii="Arial Narrow" w:hAnsi="Arial Narrow" w:cs="Arial"/>
                <w:color w:val="000000"/>
                <w:sz w:val="18"/>
                <w:szCs w:val="18"/>
              </w:rPr>
              <w:t>$27,000.00</w:t>
            </w:r>
          </w:p>
        </w:tc>
      </w:tr>
      <w:tr w:rsidR="00DF7EE2" w:rsidRPr="00DF7EE2" w:rsidTr="0000165A">
        <w:trPr>
          <w:jc w:val="center"/>
        </w:trPr>
        <w:tc>
          <w:tcPr>
            <w:tcW w:w="336" w:type="pct"/>
            <w:vMerge/>
            <w:tcBorders>
              <w:left w:val="single" w:sz="12" w:space="0" w:color="auto"/>
              <w:right w:val="single" w:sz="12" w:space="0" w:color="auto"/>
            </w:tcBorders>
            <w:shd w:val="clear" w:color="auto" w:fill="7030A0"/>
          </w:tcPr>
          <w:p w:rsidR="00DF7EE2" w:rsidRPr="00DF7EE2" w:rsidRDefault="00DF7EE2" w:rsidP="0000165A">
            <w:pPr>
              <w:rPr>
                <w:rFonts w:ascii="Arial Narrow" w:eastAsia="Times New Roman" w:hAnsi="Arial Narrow" w:cs="Arial"/>
                <w:b/>
                <w:bCs/>
                <w:sz w:val="18"/>
                <w:szCs w:val="18"/>
              </w:rPr>
            </w:pPr>
          </w:p>
        </w:tc>
        <w:tc>
          <w:tcPr>
            <w:tcW w:w="1378" w:type="pct"/>
            <w:tcBorders>
              <w:top w:val="single" w:sz="4" w:space="0" w:color="auto"/>
              <w:left w:val="single" w:sz="12"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18"/>
                <w:szCs w:val="18"/>
              </w:rPr>
            </w:pPr>
            <w:r w:rsidRPr="00DF7EE2">
              <w:rPr>
                <w:rFonts w:ascii="Arial Narrow" w:hAnsi="Arial Narrow" w:cs="Arial"/>
                <w:sz w:val="18"/>
                <w:szCs w:val="18"/>
              </w:rPr>
              <w:t>CAJERO 196</w:t>
            </w:r>
          </w:p>
          <w:p w:rsidR="00DF7EE2" w:rsidRPr="00DF7EE2" w:rsidRDefault="00DF7EE2" w:rsidP="0000165A">
            <w:pPr>
              <w:pStyle w:val="Ttulo"/>
              <w:ind w:right="-43"/>
              <w:jc w:val="left"/>
              <w:rPr>
                <w:rFonts w:ascii="Arial Narrow" w:hAnsi="Arial Narrow" w:cs="Arial"/>
                <w:b w:val="0"/>
                <w:sz w:val="18"/>
                <w:szCs w:val="18"/>
              </w:rPr>
            </w:pPr>
            <w:proofErr w:type="spellStart"/>
            <w:r w:rsidRPr="00DF7EE2">
              <w:rPr>
                <w:rFonts w:ascii="Arial Narrow" w:hAnsi="Arial Narrow" w:cs="Arial"/>
                <w:b w:val="0"/>
                <w:sz w:val="18"/>
                <w:szCs w:val="18"/>
              </w:rPr>
              <w:t>Calimax</w:t>
            </w:r>
            <w:proofErr w:type="spellEnd"/>
            <w:r w:rsidRPr="00DF7EE2">
              <w:rPr>
                <w:rFonts w:ascii="Arial Narrow" w:hAnsi="Arial Narrow" w:cs="Arial"/>
                <w:b w:val="0"/>
                <w:sz w:val="18"/>
                <w:szCs w:val="18"/>
              </w:rPr>
              <w:t xml:space="preserve"> “Aprecio Natura”</w:t>
            </w:r>
          </w:p>
        </w:tc>
        <w:tc>
          <w:tcPr>
            <w:tcW w:w="519" w:type="pct"/>
            <w:tcBorders>
              <w:top w:val="single" w:sz="4"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center"/>
              <w:rPr>
                <w:rFonts w:ascii="Arial Narrow" w:hAnsi="Arial Narrow" w:cs="Arial"/>
                <w:color w:val="000000"/>
                <w:sz w:val="18"/>
                <w:szCs w:val="18"/>
              </w:rPr>
            </w:pPr>
            <w:r w:rsidRPr="00DF7EE2">
              <w:rPr>
                <w:rFonts w:ascii="Arial Narrow" w:hAnsi="Arial Narrow" w:cs="Arial"/>
                <w:color w:val="000000"/>
                <w:sz w:val="18"/>
                <w:szCs w:val="18"/>
              </w:rPr>
              <w:t>$17,500.00</w:t>
            </w:r>
          </w:p>
        </w:tc>
        <w:tc>
          <w:tcPr>
            <w:tcW w:w="475" w:type="pct"/>
            <w:tcBorders>
              <w:top w:val="single" w:sz="4"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240</w:t>
            </w:r>
          </w:p>
        </w:tc>
        <w:tc>
          <w:tcPr>
            <w:tcW w:w="618" w:type="pct"/>
            <w:tcBorders>
              <w:top w:val="single" w:sz="4"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w:t>
            </w:r>
          </w:p>
        </w:tc>
        <w:tc>
          <w:tcPr>
            <w:tcW w:w="476" w:type="pct"/>
            <w:tcBorders>
              <w:top w:val="single" w:sz="4"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1000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500</w:t>
            </w:r>
          </w:p>
        </w:tc>
        <w:tc>
          <w:tcPr>
            <w:tcW w:w="618" w:type="pct"/>
            <w:tcBorders>
              <w:top w:val="single" w:sz="4" w:space="0" w:color="auto"/>
              <w:left w:val="single" w:sz="4" w:space="0" w:color="auto"/>
              <w:bottom w:val="single" w:sz="4" w:space="0" w:color="auto"/>
              <w:right w:val="single" w:sz="4" w:space="0" w:color="auto"/>
            </w:tcBorders>
            <w:shd w:val="clear" w:color="auto" w:fill="FFFFFF"/>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w:t>
            </w:r>
          </w:p>
        </w:tc>
        <w:tc>
          <w:tcPr>
            <w:tcW w:w="582" w:type="pct"/>
            <w:tcBorders>
              <w:top w:val="single" w:sz="4" w:space="0" w:color="auto"/>
              <w:left w:val="single" w:sz="4" w:space="0" w:color="auto"/>
              <w:bottom w:val="single" w:sz="4" w:space="0" w:color="auto"/>
              <w:right w:val="single" w:sz="12" w:space="0" w:color="auto"/>
            </w:tcBorders>
            <w:shd w:val="clear" w:color="auto" w:fill="FFFFFF"/>
            <w:vAlign w:val="center"/>
          </w:tcPr>
          <w:p w:rsidR="00DF7EE2" w:rsidRPr="00DF7EE2" w:rsidRDefault="00DF7EE2" w:rsidP="0000165A">
            <w:pPr>
              <w:jc w:val="center"/>
              <w:rPr>
                <w:rFonts w:ascii="Arial Narrow" w:hAnsi="Arial Narrow" w:cs="Arial"/>
                <w:color w:val="000000"/>
                <w:sz w:val="18"/>
                <w:szCs w:val="18"/>
              </w:rPr>
            </w:pPr>
            <w:r w:rsidRPr="00DF7EE2">
              <w:rPr>
                <w:rFonts w:ascii="Arial Narrow" w:hAnsi="Arial Narrow" w:cs="Arial"/>
                <w:color w:val="000000"/>
                <w:sz w:val="18"/>
                <w:szCs w:val="18"/>
              </w:rPr>
              <w:t>$35,000.00</w:t>
            </w:r>
          </w:p>
        </w:tc>
      </w:tr>
      <w:tr w:rsidR="00DF7EE2" w:rsidRPr="00DF7EE2" w:rsidTr="0000165A">
        <w:trPr>
          <w:trHeight w:val="359"/>
          <w:jc w:val="center"/>
        </w:trPr>
        <w:tc>
          <w:tcPr>
            <w:tcW w:w="336" w:type="pct"/>
            <w:vMerge/>
            <w:tcBorders>
              <w:left w:val="single" w:sz="12" w:space="0" w:color="auto"/>
              <w:bottom w:val="single" w:sz="12" w:space="0" w:color="auto"/>
              <w:right w:val="single" w:sz="12" w:space="0" w:color="auto"/>
            </w:tcBorders>
            <w:shd w:val="clear" w:color="auto" w:fill="7030A0"/>
          </w:tcPr>
          <w:p w:rsidR="00DF7EE2" w:rsidRPr="00DF7EE2" w:rsidRDefault="00DF7EE2" w:rsidP="0000165A">
            <w:pPr>
              <w:rPr>
                <w:rFonts w:ascii="Arial Narrow" w:eastAsia="Times New Roman" w:hAnsi="Arial Narrow" w:cs="Arial"/>
                <w:b/>
                <w:bCs/>
                <w:sz w:val="18"/>
                <w:szCs w:val="18"/>
              </w:rPr>
            </w:pPr>
          </w:p>
        </w:tc>
        <w:tc>
          <w:tcPr>
            <w:tcW w:w="1378" w:type="pct"/>
            <w:tcBorders>
              <w:left w:val="single" w:sz="12" w:space="0" w:color="auto"/>
              <w:bottom w:val="single" w:sz="12" w:space="0" w:color="auto"/>
            </w:tcBorders>
            <w:shd w:val="clear" w:color="auto" w:fill="auto"/>
            <w:vAlign w:val="center"/>
          </w:tcPr>
          <w:p w:rsidR="00DF7EE2" w:rsidRPr="00DF7EE2" w:rsidRDefault="00DF7EE2" w:rsidP="0000165A">
            <w:pPr>
              <w:rPr>
                <w:rFonts w:ascii="Arial Narrow" w:hAnsi="Arial Narrow" w:cs="Arial"/>
                <w:b/>
                <w:sz w:val="18"/>
                <w:szCs w:val="18"/>
              </w:rPr>
            </w:pPr>
            <w:r w:rsidRPr="00DF7EE2">
              <w:rPr>
                <w:rFonts w:ascii="Arial Narrow" w:hAnsi="Arial Narrow" w:cs="Arial"/>
                <w:b/>
                <w:sz w:val="18"/>
                <w:szCs w:val="18"/>
              </w:rPr>
              <w:t xml:space="preserve">CAJERO 199 </w:t>
            </w:r>
          </w:p>
          <w:p w:rsidR="00DF7EE2" w:rsidRPr="00DF7EE2" w:rsidRDefault="00DF7EE2" w:rsidP="0000165A">
            <w:pPr>
              <w:rPr>
                <w:rFonts w:ascii="Arial Narrow" w:hAnsi="Arial Narrow" w:cs="Arial"/>
                <w:b/>
                <w:sz w:val="18"/>
                <w:szCs w:val="18"/>
              </w:rPr>
            </w:pPr>
            <w:r w:rsidRPr="00DF7EE2">
              <w:rPr>
                <w:rFonts w:ascii="Arial Narrow" w:hAnsi="Arial Narrow" w:cs="Arial"/>
                <w:sz w:val="18"/>
                <w:szCs w:val="18"/>
              </w:rPr>
              <w:t>Puerto Nuevo</w:t>
            </w:r>
          </w:p>
        </w:tc>
        <w:tc>
          <w:tcPr>
            <w:tcW w:w="519" w:type="pct"/>
            <w:tcBorders>
              <w:bottom w:val="single" w:sz="12" w:space="0" w:color="auto"/>
            </w:tcBorders>
            <w:shd w:val="clear" w:color="auto" w:fill="auto"/>
            <w:vAlign w:val="center"/>
          </w:tcPr>
          <w:p w:rsidR="00DF7EE2" w:rsidRPr="00DF7EE2" w:rsidRDefault="00DF7EE2" w:rsidP="0000165A">
            <w:pPr>
              <w:jc w:val="center"/>
              <w:rPr>
                <w:rFonts w:ascii="Arial Narrow" w:hAnsi="Arial Narrow" w:cs="Arial"/>
                <w:color w:val="000000"/>
                <w:sz w:val="18"/>
                <w:szCs w:val="18"/>
              </w:rPr>
            </w:pPr>
            <w:r w:rsidRPr="00DF7EE2">
              <w:rPr>
                <w:rFonts w:ascii="Arial Narrow" w:hAnsi="Arial Narrow" w:cs="Arial"/>
                <w:color w:val="000000"/>
                <w:sz w:val="18"/>
                <w:szCs w:val="18"/>
              </w:rPr>
              <w:t>$17,500.00</w:t>
            </w:r>
          </w:p>
        </w:tc>
        <w:tc>
          <w:tcPr>
            <w:tcW w:w="475" w:type="pct"/>
            <w:tcBorders>
              <w:bottom w:val="single" w:sz="12"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240</w:t>
            </w:r>
          </w:p>
        </w:tc>
        <w:tc>
          <w:tcPr>
            <w:tcW w:w="618" w:type="pct"/>
            <w:tcBorders>
              <w:bottom w:val="single" w:sz="12"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w:t>
            </w:r>
          </w:p>
        </w:tc>
        <w:tc>
          <w:tcPr>
            <w:tcW w:w="476" w:type="pct"/>
            <w:tcBorders>
              <w:bottom w:val="single" w:sz="12"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1000</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500</w:t>
            </w:r>
          </w:p>
        </w:tc>
        <w:tc>
          <w:tcPr>
            <w:tcW w:w="618" w:type="pct"/>
            <w:tcBorders>
              <w:bottom w:val="single" w:sz="12" w:space="0" w:color="auto"/>
            </w:tcBorders>
            <w:shd w:val="clear" w:color="auto" w:fill="auto"/>
            <w:vAlign w:val="center"/>
          </w:tcPr>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5</w:t>
            </w:r>
          </w:p>
          <w:p w:rsidR="00DF7EE2" w:rsidRPr="00DF7EE2" w:rsidRDefault="00DF7EE2" w:rsidP="0000165A">
            <w:pPr>
              <w:jc w:val="center"/>
              <w:rPr>
                <w:rFonts w:ascii="Arial Narrow" w:hAnsi="Arial Narrow" w:cs="Arial"/>
                <w:sz w:val="18"/>
                <w:szCs w:val="18"/>
              </w:rPr>
            </w:pPr>
            <w:r w:rsidRPr="00DF7EE2">
              <w:rPr>
                <w:rFonts w:ascii="Arial Narrow" w:hAnsi="Arial Narrow" w:cs="Arial"/>
                <w:sz w:val="18"/>
                <w:szCs w:val="18"/>
              </w:rPr>
              <w:t>1</w:t>
            </w:r>
          </w:p>
        </w:tc>
        <w:tc>
          <w:tcPr>
            <w:tcW w:w="582" w:type="pct"/>
            <w:tcBorders>
              <w:bottom w:val="single" w:sz="12" w:space="0" w:color="auto"/>
              <w:right w:val="single" w:sz="12" w:space="0" w:color="auto"/>
            </w:tcBorders>
            <w:shd w:val="clear" w:color="auto" w:fill="auto"/>
            <w:vAlign w:val="center"/>
          </w:tcPr>
          <w:p w:rsidR="00DF7EE2" w:rsidRPr="00DF7EE2" w:rsidRDefault="00DF7EE2" w:rsidP="0000165A">
            <w:pPr>
              <w:jc w:val="center"/>
              <w:rPr>
                <w:rFonts w:ascii="Arial Narrow" w:hAnsi="Arial Narrow" w:cs="Arial"/>
                <w:color w:val="000000"/>
                <w:sz w:val="18"/>
                <w:szCs w:val="18"/>
              </w:rPr>
            </w:pPr>
            <w:r w:rsidRPr="00DF7EE2">
              <w:rPr>
                <w:rFonts w:ascii="Arial Narrow" w:hAnsi="Arial Narrow" w:cs="Arial"/>
                <w:color w:val="000000"/>
                <w:sz w:val="18"/>
                <w:szCs w:val="18"/>
              </w:rPr>
              <w:t>$35,000.00</w:t>
            </w:r>
          </w:p>
        </w:tc>
      </w:tr>
      <w:tr w:rsidR="00DF7EE2" w:rsidRPr="00DF7EE2" w:rsidTr="0000165A">
        <w:trPr>
          <w:trHeight w:val="341"/>
          <w:jc w:val="center"/>
        </w:trPr>
        <w:tc>
          <w:tcPr>
            <w:tcW w:w="336" w:type="pct"/>
            <w:tcBorders>
              <w:top w:val="single" w:sz="12" w:space="0" w:color="auto"/>
              <w:left w:val="single" w:sz="12" w:space="0" w:color="auto"/>
              <w:bottom w:val="single" w:sz="12" w:space="0" w:color="auto"/>
              <w:right w:val="single" w:sz="12" w:space="0" w:color="auto"/>
            </w:tcBorders>
            <w:shd w:val="clear" w:color="auto" w:fill="7030A0"/>
          </w:tcPr>
          <w:p w:rsidR="00DF7EE2" w:rsidRPr="00DF7EE2" w:rsidRDefault="00DF7EE2" w:rsidP="0000165A">
            <w:pPr>
              <w:rPr>
                <w:rFonts w:ascii="Arial Narrow" w:eastAsia="Times New Roman" w:hAnsi="Arial Narrow" w:cs="Arial"/>
                <w:b/>
                <w:bCs/>
                <w:sz w:val="18"/>
                <w:szCs w:val="18"/>
              </w:rPr>
            </w:pPr>
          </w:p>
        </w:tc>
        <w:tc>
          <w:tcPr>
            <w:tcW w:w="1378" w:type="pct"/>
            <w:tcBorders>
              <w:top w:val="single" w:sz="12" w:space="0" w:color="auto"/>
              <w:left w:val="single" w:sz="12" w:space="0" w:color="auto"/>
              <w:bottom w:val="single" w:sz="12" w:space="0" w:color="auto"/>
            </w:tcBorders>
            <w:shd w:val="clear" w:color="auto" w:fill="auto"/>
            <w:vAlign w:val="center"/>
          </w:tcPr>
          <w:p w:rsidR="00DF7EE2" w:rsidRPr="00DF7EE2" w:rsidRDefault="00DF7EE2" w:rsidP="0000165A">
            <w:pPr>
              <w:rPr>
                <w:rFonts w:ascii="Arial Narrow" w:hAnsi="Arial Narrow" w:cs="Arial"/>
                <w:b/>
                <w:sz w:val="18"/>
                <w:szCs w:val="18"/>
              </w:rPr>
            </w:pPr>
            <w:r w:rsidRPr="00DF7EE2">
              <w:rPr>
                <w:rFonts w:ascii="Arial Narrow" w:hAnsi="Arial Narrow" w:cs="Arial"/>
                <w:b/>
                <w:sz w:val="18"/>
                <w:szCs w:val="18"/>
              </w:rPr>
              <w:t>TOTAL</w:t>
            </w:r>
          </w:p>
        </w:tc>
        <w:tc>
          <w:tcPr>
            <w:tcW w:w="519" w:type="pct"/>
            <w:tcBorders>
              <w:top w:val="single" w:sz="12" w:space="0" w:color="auto"/>
              <w:bottom w:val="single" w:sz="12" w:space="0" w:color="auto"/>
            </w:tcBorders>
            <w:shd w:val="clear" w:color="auto" w:fill="auto"/>
            <w:vAlign w:val="center"/>
          </w:tcPr>
          <w:p w:rsidR="00DF7EE2" w:rsidRPr="00DF7EE2" w:rsidRDefault="00DF7EE2" w:rsidP="0000165A">
            <w:pPr>
              <w:jc w:val="center"/>
              <w:rPr>
                <w:rFonts w:ascii="Arial Narrow" w:hAnsi="Arial Narrow" w:cs="Arial"/>
                <w:color w:val="000000"/>
                <w:sz w:val="18"/>
                <w:szCs w:val="18"/>
              </w:rPr>
            </w:pPr>
            <w:r w:rsidRPr="00DF7EE2">
              <w:rPr>
                <w:rFonts w:ascii="Arial Narrow" w:hAnsi="Arial Narrow" w:cs="Arial"/>
                <w:color w:val="000000"/>
                <w:sz w:val="18"/>
                <w:szCs w:val="18"/>
              </w:rPr>
              <w:t>$302,500.00</w:t>
            </w:r>
          </w:p>
        </w:tc>
        <w:tc>
          <w:tcPr>
            <w:tcW w:w="475" w:type="pct"/>
            <w:tcBorders>
              <w:top w:val="single" w:sz="12" w:space="0" w:color="auto"/>
              <w:bottom w:val="single" w:sz="12" w:space="0" w:color="auto"/>
            </w:tcBorders>
            <w:shd w:val="clear" w:color="auto" w:fill="auto"/>
            <w:vAlign w:val="center"/>
          </w:tcPr>
          <w:p w:rsidR="00DF7EE2" w:rsidRPr="00DF7EE2" w:rsidRDefault="00DF7EE2" w:rsidP="0000165A">
            <w:pPr>
              <w:jc w:val="center"/>
              <w:rPr>
                <w:rFonts w:ascii="Arial Narrow" w:hAnsi="Arial Narrow" w:cs="Arial"/>
                <w:sz w:val="18"/>
                <w:szCs w:val="18"/>
              </w:rPr>
            </w:pPr>
          </w:p>
        </w:tc>
        <w:tc>
          <w:tcPr>
            <w:tcW w:w="618" w:type="pct"/>
            <w:tcBorders>
              <w:top w:val="single" w:sz="12" w:space="0" w:color="auto"/>
              <w:bottom w:val="single" w:sz="12" w:space="0" w:color="auto"/>
            </w:tcBorders>
            <w:shd w:val="clear" w:color="auto" w:fill="auto"/>
            <w:vAlign w:val="center"/>
          </w:tcPr>
          <w:p w:rsidR="00DF7EE2" w:rsidRPr="00DF7EE2" w:rsidRDefault="00DF7EE2" w:rsidP="0000165A">
            <w:pPr>
              <w:jc w:val="center"/>
              <w:rPr>
                <w:rFonts w:ascii="Arial Narrow" w:hAnsi="Arial Narrow" w:cs="Arial"/>
                <w:sz w:val="18"/>
                <w:szCs w:val="18"/>
              </w:rPr>
            </w:pPr>
          </w:p>
        </w:tc>
        <w:tc>
          <w:tcPr>
            <w:tcW w:w="476" w:type="pct"/>
            <w:tcBorders>
              <w:top w:val="single" w:sz="12" w:space="0" w:color="auto"/>
              <w:bottom w:val="single" w:sz="12" w:space="0" w:color="auto"/>
            </w:tcBorders>
            <w:shd w:val="clear" w:color="auto" w:fill="auto"/>
            <w:vAlign w:val="center"/>
          </w:tcPr>
          <w:p w:rsidR="00DF7EE2" w:rsidRPr="00DF7EE2" w:rsidRDefault="00DF7EE2" w:rsidP="0000165A">
            <w:pPr>
              <w:jc w:val="center"/>
              <w:rPr>
                <w:rFonts w:ascii="Arial Narrow" w:hAnsi="Arial Narrow" w:cs="Arial"/>
                <w:sz w:val="18"/>
                <w:szCs w:val="18"/>
              </w:rPr>
            </w:pPr>
          </w:p>
        </w:tc>
        <w:tc>
          <w:tcPr>
            <w:tcW w:w="618" w:type="pct"/>
            <w:tcBorders>
              <w:top w:val="single" w:sz="12" w:space="0" w:color="auto"/>
              <w:bottom w:val="single" w:sz="12" w:space="0" w:color="auto"/>
            </w:tcBorders>
            <w:shd w:val="clear" w:color="auto" w:fill="auto"/>
            <w:vAlign w:val="center"/>
          </w:tcPr>
          <w:p w:rsidR="00DF7EE2" w:rsidRPr="00DF7EE2" w:rsidRDefault="00DF7EE2" w:rsidP="0000165A">
            <w:pPr>
              <w:jc w:val="center"/>
              <w:rPr>
                <w:rFonts w:ascii="Arial Narrow" w:hAnsi="Arial Narrow" w:cs="Arial"/>
                <w:sz w:val="18"/>
                <w:szCs w:val="18"/>
              </w:rPr>
            </w:pPr>
          </w:p>
        </w:tc>
        <w:tc>
          <w:tcPr>
            <w:tcW w:w="582" w:type="pct"/>
            <w:tcBorders>
              <w:top w:val="single" w:sz="12" w:space="0" w:color="auto"/>
              <w:bottom w:val="single" w:sz="12" w:space="0" w:color="auto"/>
              <w:right w:val="single" w:sz="12" w:space="0" w:color="auto"/>
            </w:tcBorders>
            <w:shd w:val="clear" w:color="auto" w:fill="auto"/>
            <w:vAlign w:val="center"/>
          </w:tcPr>
          <w:p w:rsidR="00DF7EE2" w:rsidRPr="00DF7EE2" w:rsidRDefault="00DF7EE2" w:rsidP="0000165A">
            <w:pPr>
              <w:jc w:val="center"/>
              <w:rPr>
                <w:rFonts w:ascii="Arial Narrow" w:hAnsi="Arial Narrow" w:cs="Arial"/>
                <w:color w:val="000000"/>
                <w:sz w:val="18"/>
                <w:szCs w:val="18"/>
              </w:rPr>
            </w:pPr>
            <w:r w:rsidRPr="00DF7EE2">
              <w:rPr>
                <w:rFonts w:ascii="Arial Narrow" w:hAnsi="Arial Narrow" w:cs="Arial"/>
                <w:color w:val="000000"/>
                <w:sz w:val="18"/>
                <w:szCs w:val="18"/>
              </w:rPr>
              <w:t>$ 605,000.00</w:t>
            </w:r>
          </w:p>
        </w:tc>
      </w:tr>
    </w:tbl>
    <w:p w:rsidR="00DF7EE2" w:rsidRPr="00DF7EE2" w:rsidRDefault="00DF7EE2" w:rsidP="00DF7EE2">
      <w:pPr>
        <w:spacing w:line="288" w:lineRule="auto"/>
        <w:jc w:val="both"/>
        <w:rPr>
          <w:rFonts w:ascii="Arial Narrow" w:hAnsi="Arial Narrow" w:cs="Arial"/>
          <w:sz w:val="22"/>
          <w:szCs w:val="22"/>
        </w:rPr>
      </w:pPr>
    </w:p>
    <w:p w:rsidR="00DF7EE2" w:rsidRPr="00DF7EE2" w:rsidRDefault="00DF7EE2" w:rsidP="00DF7EE2">
      <w:pPr>
        <w:spacing w:line="288" w:lineRule="auto"/>
        <w:jc w:val="both"/>
        <w:rPr>
          <w:rFonts w:ascii="Arial Narrow" w:hAnsi="Arial Narrow" w:cs="Arial"/>
          <w:b/>
          <w:sz w:val="22"/>
          <w:szCs w:val="22"/>
        </w:rPr>
      </w:pPr>
      <w:r w:rsidRPr="00DF7EE2">
        <w:rPr>
          <w:rFonts w:ascii="Arial Narrow" w:hAnsi="Arial Narrow" w:cs="Arial"/>
          <w:b/>
          <w:sz w:val="22"/>
          <w:szCs w:val="22"/>
          <w:u w:val="single"/>
        </w:rPr>
        <w:t>NOTA:</w:t>
      </w:r>
      <w:r w:rsidRPr="00DF7EE2">
        <w:rPr>
          <w:rFonts w:ascii="Arial Narrow" w:hAnsi="Arial Narrow" w:cs="Arial"/>
          <w:sz w:val="22"/>
          <w:szCs w:val="22"/>
        </w:rPr>
        <w:t xml:space="preserve"> El monto mínimo a recargar por cajero, por visita del personal del Prestador del Servicio para el corte de los mismos se requiere, será el fondo asignado a cada uno de los cajeros automáticos, para asegurar que los cajeros no se queden sin operar por falta de cambio, el Prestador del Servicio cuando incumpla con la esta obligación de dotar, como se indica en cada uno de estos puntos, </w:t>
      </w:r>
      <w:r w:rsidRPr="00DF7EE2">
        <w:rPr>
          <w:rFonts w:ascii="Arial Narrow" w:hAnsi="Arial Narrow" w:cs="Arial"/>
          <w:b/>
          <w:sz w:val="22"/>
          <w:szCs w:val="22"/>
        </w:rPr>
        <w:t xml:space="preserve">se le aplicará una sanción consistente en la cantidad que resulte de aplicar el 1% (uno por ciento) sobre el fondo fijo asignado por la CESPT </w:t>
      </w:r>
      <w:proofErr w:type="spellStart"/>
      <w:r w:rsidRPr="00DF7EE2">
        <w:rPr>
          <w:rFonts w:ascii="Arial Narrow" w:hAnsi="Arial Narrow" w:cs="Arial"/>
          <w:b/>
          <w:sz w:val="22"/>
          <w:szCs w:val="22"/>
        </w:rPr>
        <w:t>alcajero</w:t>
      </w:r>
      <w:proofErr w:type="spellEnd"/>
      <w:r w:rsidRPr="00DF7EE2">
        <w:rPr>
          <w:rFonts w:ascii="Arial Narrow" w:hAnsi="Arial Narrow" w:cs="Arial"/>
          <w:b/>
          <w:sz w:val="22"/>
          <w:szCs w:val="22"/>
        </w:rPr>
        <w:t>.</w:t>
      </w:r>
    </w:p>
    <w:p w:rsidR="00DF7EE2" w:rsidRPr="00DF7EE2" w:rsidRDefault="00DF7EE2" w:rsidP="00DF7EE2">
      <w:pPr>
        <w:spacing w:line="288" w:lineRule="auto"/>
        <w:jc w:val="both"/>
        <w:rPr>
          <w:rFonts w:ascii="Arial Narrow" w:hAnsi="Arial Narrow" w:cs="Arial"/>
          <w:sz w:val="22"/>
          <w:szCs w:val="22"/>
        </w:rPr>
      </w:pPr>
    </w:p>
    <w:p w:rsidR="00DF7EE2" w:rsidRPr="00DF7EE2" w:rsidRDefault="00DF7EE2" w:rsidP="00CB6851">
      <w:pPr>
        <w:pStyle w:val="Prrafodelista"/>
        <w:numPr>
          <w:ilvl w:val="1"/>
          <w:numId w:val="36"/>
        </w:numPr>
        <w:shd w:val="clear" w:color="auto" w:fill="FFFFFF" w:themeFill="background1"/>
        <w:tabs>
          <w:tab w:val="left" w:pos="3310"/>
        </w:tabs>
        <w:jc w:val="both"/>
        <w:rPr>
          <w:rFonts w:ascii="Arial Narrow" w:hAnsi="Arial Narrow" w:cs="Arial"/>
          <w:b/>
          <w:sz w:val="22"/>
          <w:szCs w:val="22"/>
        </w:rPr>
      </w:pPr>
      <w:r w:rsidRPr="00DF7EE2">
        <w:rPr>
          <w:rFonts w:ascii="Arial Narrow" w:hAnsi="Arial Narrow" w:cs="Arial"/>
          <w:b/>
          <w:sz w:val="22"/>
          <w:szCs w:val="22"/>
        </w:rPr>
        <w:t>SERVICIOS ESPECIALES</w:t>
      </w:r>
    </w:p>
    <w:p w:rsidR="00DF7EE2" w:rsidRPr="00DF7EE2" w:rsidRDefault="00DF7EE2" w:rsidP="00DF7EE2">
      <w:pPr>
        <w:pStyle w:val="Prrafodelista"/>
        <w:shd w:val="clear" w:color="auto" w:fill="FFFFFF" w:themeFill="background1"/>
        <w:tabs>
          <w:tab w:val="left" w:pos="3310"/>
        </w:tabs>
        <w:ind w:left="360"/>
        <w:jc w:val="both"/>
        <w:rPr>
          <w:rFonts w:ascii="Arial Narrow" w:hAnsi="Arial Narrow" w:cs="Arial"/>
          <w:b/>
          <w:sz w:val="22"/>
          <w:szCs w:val="22"/>
        </w:rPr>
      </w:pPr>
    </w:p>
    <w:p w:rsidR="00DF7EE2" w:rsidRPr="00DF7EE2" w:rsidRDefault="00DF7EE2" w:rsidP="00DF7EE2">
      <w:pPr>
        <w:jc w:val="both"/>
        <w:rPr>
          <w:rFonts w:ascii="Arial Narrow" w:hAnsi="Arial Narrow" w:cs="Arial"/>
          <w:sz w:val="22"/>
          <w:szCs w:val="22"/>
        </w:rPr>
      </w:pPr>
      <w:r w:rsidRPr="00DF7EE2">
        <w:rPr>
          <w:rFonts w:ascii="Arial Narrow" w:hAnsi="Arial Narrow" w:cs="Arial"/>
          <w:sz w:val="22"/>
          <w:szCs w:val="22"/>
        </w:rPr>
        <w:t xml:space="preserve">El Organismo podrá solicitar servicios especiales a </w:t>
      </w:r>
      <w:r w:rsidRPr="00DF7EE2">
        <w:rPr>
          <w:rFonts w:ascii="Arial Narrow" w:hAnsi="Arial Narrow" w:cs="Arial"/>
          <w:b/>
          <w:sz w:val="22"/>
          <w:szCs w:val="22"/>
        </w:rPr>
        <w:t>Cajeros Automáticos</w:t>
      </w:r>
      <w:r w:rsidRPr="00DF7EE2">
        <w:rPr>
          <w:rFonts w:ascii="Arial Narrow" w:hAnsi="Arial Narrow" w:cs="Arial"/>
          <w:sz w:val="22"/>
          <w:szCs w:val="22"/>
        </w:rPr>
        <w:t>, según lo requiera, y solo podrán ser solicitados y autorizados por las siguientes personas (o quien el Organismo designe por escrito):</w:t>
      </w:r>
    </w:p>
    <w:p w:rsidR="00DF7EE2" w:rsidRPr="00DF7EE2" w:rsidRDefault="009074C2" w:rsidP="00DF7EE2">
      <w:pPr>
        <w:jc w:val="both"/>
        <w:rPr>
          <w:rFonts w:ascii="Arial Narrow" w:hAnsi="Arial Narrow" w:cs="Arial"/>
          <w:b/>
          <w:sz w:val="22"/>
          <w:szCs w:val="22"/>
        </w:rPr>
      </w:pPr>
      <w:r>
        <w:rPr>
          <w:rFonts w:ascii="Arial Narrow" w:hAnsi="Arial Narrow" w:cs="Arial"/>
          <w:b/>
          <w:sz w:val="22"/>
          <w:szCs w:val="22"/>
        </w:rPr>
        <w:t>José Raúl Martínez Velásquez</w:t>
      </w:r>
      <w:r w:rsidR="00DF7EE2" w:rsidRPr="00DF7EE2">
        <w:rPr>
          <w:rFonts w:ascii="Arial Narrow" w:hAnsi="Arial Narrow" w:cs="Arial"/>
          <w:b/>
          <w:sz w:val="22"/>
          <w:szCs w:val="22"/>
        </w:rPr>
        <w:t>, Departamento de Atención al Público.</w:t>
      </w:r>
    </w:p>
    <w:p w:rsidR="00DF7EE2" w:rsidRPr="00DF7EE2" w:rsidRDefault="00DF7EE2" w:rsidP="00DF7EE2">
      <w:pPr>
        <w:jc w:val="both"/>
        <w:rPr>
          <w:rFonts w:ascii="Arial Narrow" w:hAnsi="Arial Narrow" w:cs="Arial"/>
          <w:b/>
          <w:sz w:val="22"/>
          <w:szCs w:val="22"/>
        </w:rPr>
      </w:pPr>
      <w:r w:rsidRPr="00DF7EE2">
        <w:rPr>
          <w:rFonts w:ascii="Arial Narrow" w:hAnsi="Arial Narrow" w:cs="Arial"/>
          <w:b/>
          <w:sz w:val="22"/>
          <w:szCs w:val="22"/>
        </w:rPr>
        <w:t>Graciela Ramírez Tovar, Encargada de Cajeros Automáticos.</w:t>
      </w:r>
    </w:p>
    <w:p w:rsidR="00DF7EE2" w:rsidRPr="00DF7EE2" w:rsidRDefault="00DF7EE2" w:rsidP="00DF7EE2">
      <w:pPr>
        <w:jc w:val="both"/>
        <w:rPr>
          <w:rFonts w:ascii="Arial Narrow" w:hAnsi="Arial Narrow" w:cs="Arial"/>
          <w:b/>
          <w:sz w:val="22"/>
          <w:szCs w:val="22"/>
        </w:rPr>
      </w:pPr>
    </w:p>
    <w:p w:rsidR="00DF7EE2" w:rsidRPr="00DF7EE2" w:rsidRDefault="00DF7EE2" w:rsidP="00DF7EE2">
      <w:pPr>
        <w:jc w:val="both"/>
        <w:rPr>
          <w:rFonts w:ascii="Arial Narrow" w:hAnsi="Arial Narrow" w:cs="Arial"/>
          <w:sz w:val="22"/>
          <w:szCs w:val="22"/>
        </w:rPr>
      </w:pPr>
      <w:r w:rsidRPr="00DF7EE2">
        <w:rPr>
          <w:rFonts w:ascii="Arial Narrow" w:hAnsi="Arial Narrow" w:cs="Arial"/>
          <w:sz w:val="22"/>
          <w:szCs w:val="22"/>
        </w:rPr>
        <w:t>En base a los servicios especiales que se hayan realizado durante el mes para los cajeros automáticos, después de quince servicios durante el mes se pagarán a $350.00 + I.V.A.</w:t>
      </w:r>
    </w:p>
    <w:p w:rsidR="00DF7EE2" w:rsidRPr="00DF7EE2" w:rsidRDefault="00DF7EE2" w:rsidP="00DF7EE2">
      <w:pPr>
        <w:jc w:val="both"/>
        <w:rPr>
          <w:rFonts w:ascii="Arial Narrow" w:hAnsi="Arial Narrow" w:cs="Arial"/>
          <w:sz w:val="22"/>
          <w:szCs w:val="22"/>
        </w:rPr>
      </w:pPr>
    </w:p>
    <w:p w:rsidR="00DF7EE2" w:rsidRPr="00DF7EE2" w:rsidRDefault="00DF7EE2" w:rsidP="00DF7EE2">
      <w:pPr>
        <w:jc w:val="both"/>
        <w:rPr>
          <w:rFonts w:ascii="Arial Narrow" w:hAnsi="Arial Narrow" w:cs="Arial"/>
          <w:sz w:val="22"/>
          <w:szCs w:val="22"/>
        </w:rPr>
      </w:pPr>
      <w:r w:rsidRPr="00DF7EE2">
        <w:rPr>
          <w:rFonts w:ascii="Arial Narrow" w:hAnsi="Arial Narrow" w:cs="Arial"/>
          <w:sz w:val="22"/>
          <w:szCs w:val="22"/>
        </w:rPr>
        <w:t xml:space="preserve">El Organismo solicitará servicios especiales a </w:t>
      </w:r>
      <w:r w:rsidRPr="00DF7EE2">
        <w:rPr>
          <w:rFonts w:ascii="Arial Narrow" w:hAnsi="Arial Narrow" w:cs="Arial"/>
          <w:b/>
          <w:sz w:val="22"/>
          <w:szCs w:val="22"/>
        </w:rPr>
        <w:t>Recaudadoras</w:t>
      </w:r>
      <w:r w:rsidRPr="00DF7EE2">
        <w:rPr>
          <w:rFonts w:ascii="Arial Narrow" w:hAnsi="Arial Narrow" w:cs="Arial"/>
          <w:sz w:val="22"/>
          <w:szCs w:val="22"/>
        </w:rPr>
        <w:t>, según lo requiera y solo podrán ser solicitados y autorizados por las siguientes personas (o quien el Organismo designe por escrito):</w:t>
      </w:r>
    </w:p>
    <w:p w:rsidR="00DF7EE2" w:rsidRPr="00DF7EE2" w:rsidRDefault="009074C2" w:rsidP="00DF7EE2">
      <w:pPr>
        <w:jc w:val="both"/>
        <w:rPr>
          <w:rFonts w:ascii="Arial Narrow" w:hAnsi="Arial Narrow" w:cs="Arial"/>
          <w:b/>
          <w:sz w:val="22"/>
          <w:szCs w:val="22"/>
        </w:rPr>
      </w:pPr>
      <w:r w:rsidRPr="009074C2">
        <w:rPr>
          <w:rFonts w:ascii="Arial Narrow" w:hAnsi="Arial Narrow" w:cs="Arial"/>
          <w:b/>
          <w:sz w:val="22"/>
          <w:szCs w:val="22"/>
        </w:rPr>
        <w:t>José Raúl Martínez Velásquez</w:t>
      </w:r>
      <w:r w:rsidR="00DF7EE2" w:rsidRPr="00DF7EE2">
        <w:rPr>
          <w:rFonts w:ascii="Arial Narrow" w:hAnsi="Arial Narrow" w:cs="Arial"/>
          <w:b/>
          <w:sz w:val="22"/>
          <w:szCs w:val="22"/>
        </w:rPr>
        <w:t>, Departamento de Atención al Público.</w:t>
      </w:r>
    </w:p>
    <w:p w:rsidR="00DF7EE2" w:rsidRPr="00DF7EE2" w:rsidRDefault="00DF7EE2" w:rsidP="00DF7EE2">
      <w:pPr>
        <w:jc w:val="both"/>
        <w:rPr>
          <w:rFonts w:ascii="Arial Narrow" w:hAnsi="Arial Narrow" w:cs="Arial"/>
          <w:b/>
          <w:sz w:val="22"/>
          <w:szCs w:val="22"/>
        </w:rPr>
      </w:pPr>
      <w:r w:rsidRPr="00DF7EE2">
        <w:rPr>
          <w:rFonts w:ascii="Arial Narrow" w:hAnsi="Arial Narrow" w:cs="Arial"/>
          <w:b/>
          <w:sz w:val="22"/>
          <w:szCs w:val="22"/>
        </w:rPr>
        <w:t xml:space="preserve">Amelia Cornejo </w:t>
      </w:r>
      <w:proofErr w:type="spellStart"/>
      <w:r w:rsidRPr="00DF7EE2">
        <w:rPr>
          <w:rFonts w:ascii="Arial Narrow" w:hAnsi="Arial Narrow" w:cs="Arial"/>
          <w:b/>
          <w:sz w:val="22"/>
          <w:szCs w:val="22"/>
        </w:rPr>
        <w:t>Arminio</w:t>
      </w:r>
      <w:proofErr w:type="spellEnd"/>
      <w:r w:rsidRPr="00DF7EE2">
        <w:rPr>
          <w:rFonts w:ascii="Arial Narrow" w:hAnsi="Arial Narrow" w:cs="Arial"/>
          <w:b/>
          <w:sz w:val="22"/>
          <w:szCs w:val="22"/>
        </w:rPr>
        <w:t>, Jefa del Departamento de Finanzas</w:t>
      </w:r>
    </w:p>
    <w:p w:rsidR="00DF7EE2" w:rsidRPr="00DF7EE2" w:rsidRDefault="00DF7EE2" w:rsidP="00DF7EE2">
      <w:pPr>
        <w:jc w:val="both"/>
        <w:rPr>
          <w:rFonts w:ascii="Arial Narrow" w:hAnsi="Arial Narrow" w:cs="Arial"/>
          <w:b/>
          <w:sz w:val="22"/>
          <w:szCs w:val="22"/>
        </w:rPr>
      </w:pPr>
    </w:p>
    <w:p w:rsidR="00DF7EE2" w:rsidRPr="00DF7EE2" w:rsidRDefault="00DF7EE2" w:rsidP="00DF7EE2">
      <w:pPr>
        <w:jc w:val="both"/>
        <w:rPr>
          <w:rFonts w:ascii="Arial Narrow" w:hAnsi="Arial Narrow" w:cs="Arial"/>
          <w:sz w:val="22"/>
          <w:szCs w:val="22"/>
        </w:rPr>
      </w:pPr>
      <w:r w:rsidRPr="00DF7EE2">
        <w:rPr>
          <w:rFonts w:ascii="Arial Narrow" w:hAnsi="Arial Narrow" w:cs="Arial"/>
          <w:sz w:val="22"/>
          <w:szCs w:val="22"/>
        </w:rPr>
        <w:t>En base a los servicios especiales que se hayan realizado durante el mes para Oficinas recaudadoras, después de quince servicios durante el mes se pagarán a $ 450.00 + I.V.A.</w:t>
      </w:r>
    </w:p>
    <w:p w:rsidR="00DF7EE2" w:rsidRPr="00DF7EE2" w:rsidRDefault="00DF7EE2" w:rsidP="00DF7EE2">
      <w:pPr>
        <w:jc w:val="both"/>
        <w:rPr>
          <w:rFonts w:ascii="Arial Narrow" w:hAnsi="Arial Narrow" w:cs="Arial"/>
          <w:b/>
          <w:sz w:val="22"/>
          <w:szCs w:val="22"/>
        </w:rPr>
      </w:pPr>
    </w:p>
    <w:p w:rsidR="00DF7EE2" w:rsidRPr="00DF7EE2" w:rsidRDefault="00DF7EE2" w:rsidP="00CB6851">
      <w:pPr>
        <w:pStyle w:val="Prrafodelista"/>
        <w:numPr>
          <w:ilvl w:val="1"/>
          <w:numId w:val="36"/>
        </w:numPr>
        <w:tabs>
          <w:tab w:val="center" w:pos="4680"/>
        </w:tabs>
        <w:jc w:val="both"/>
        <w:rPr>
          <w:rFonts w:ascii="Arial Narrow" w:hAnsi="Arial Narrow" w:cs="Arial"/>
          <w:b/>
          <w:sz w:val="22"/>
          <w:szCs w:val="22"/>
        </w:rPr>
      </w:pPr>
      <w:r w:rsidRPr="00DF7EE2">
        <w:rPr>
          <w:rFonts w:ascii="Arial Narrow" w:hAnsi="Arial Narrow" w:cs="Arial"/>
          <w:b/>
          <w:sz w:val="22"/>
          <w:szCs w:val="22"/>
        </w:rPr>
        <w:t>ARQUEO GENERAL</w:t>
      </w:r>
    </w:p>
    <w:p w:rsidR="00DF7EE2" w:rsidRPr="00DF7EE2" w:rsidRDefault="00DF7EE2" w:rsidP="00DF7EE2">
      <w:pPr>
        <w:jc w:val="both"/>
        <w:rPr>
          <w:rFonts w:ascii="Arial Narrow" w:hAnsi="Arial Narrow" w:cs="Arial"/>
          <w:sz w:val="22"/>
          <w:szCs w:val="22"/>
        </w:rPr>
      </w:pPr>
    </w:p>
    <w:p w:rsidR="00DF7EE2" w:rsidRPr="00DF7EE2" w:rsidRDefault="00DF7EE2" w:rsidP="00DF7EE2">
      <w:pPr>
        <w:pStyle w:val="Textoindependiente"/>
        <w:ind w:right="35"/>
        <w:rPr>
          <w:rFonts w:ascii="Arial Narrow" w:hAnsi="Arial Narrow" w:cs="Arial"/>
          <w:sz w:val="22"/>
          <w:szCs w:val="22"/>
        </w:rPr>
      </w:pPr>
      <w:r w:rsidRPr="00DF7EE2">
        <w:rPr>
          <w:rFonts w:ascii="Arial Narrow" w:hAnsi="Arial Narrow" w:cs="Arial"/>
          <w:sz w:val="22"/>
          <w:szCs w:val="22"/>
        </w:rPr>
        <w:t>El Prestador del Servicio, realizara arqueos a solicitud de la CESPT, cuando así lo requiera para cualquier aclaración correspondiente.</w:t>
      </w:r>
    </w:p>
    <w:p w:rsidR="00DF7EE2" w:rsidRPr="00DF7EE2" w:rsidRDefault="00DF7EE2" w:rsidP="00DF7EE2">
      <w:pPr>
        <w:pStyle w:val="Textoindependiente"/>
        <w:ind w:right="35"/>
        <w:rPr>
          <w:rFonts w:ascii="Arial Narrow" w:hAnsi="Arial Narrow" w:cs="Arial"/>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908"/>
      </w:tblGrid>
      <w:tr w:rsidR="00DF7EE2" w:rsidRPr="00DF7EE2" w:rsidTr="0000165A">
        <w:trPr>
          <w:trHeight w:val="300"/>
        </w:trPr>
        <w:tc>
          <w:tcPr>
            <w:tcW w:w="9360" w:type="dxa"/>
            <w:shd w:val="clear" w:color="auto" w:fill="7030A0"/>
            <w:vAlign w:val="center"/>
          </w:tcPr>
          <w:p w:rsidR="00DF7EE2" w:rsidRPr="00DF7EE2" w:rsidRDefault="00DF7EE2" w:rsidP="00CB6851">
            <w:pPr>
              <w:pStyle w:val="Prrafodelista"/>
              <w:numPr>
                <w:ilvl w:val="0"/>
                <w:numId w:val="36"/>
              </w:numPr>
              <w:ind w:right="26"/>
              <w:rPr>
                <w:rFonts w:ascii="Arial Narrow" w:hAnsi="Arial Narrow" w:cs="Arial"/>
                <w:b/>
                <w:color w:val="FFFFFF" w:themeColor="background1"/>
                <w:sz w:val="22"/>
                <w:szCs w:val="22"/>
              </w:rPr>
            </w:pPr>
            <w:r w:rsidRPr="00DF7EE2">
              <w:rPr>
                <w:rFonts w:ascii="Arial Narrow" w:hAnsi="Arial Narrow" w:cs="Arial"/>
                <w:b/>
                <w:color w:val="FFFFFF" w:themeColor="background1"/>
                <w:sz w:val="22"/>
                <w:szCs w:val="22"/>
              </w:rPr>
              <w:t>LUGARES DONDE SE LLEVARA A CABO LA RECOLECCIÓN DE RECAUDADORAS Y CAJEROS AUTOMÁTICOS</w:t>
            </w:r>
          </w:p>
        </w:tc>
      </w:tr>
    </w:tbl>
    <w:p w:rsidR="00DF7EE2" w:rsidRPr="00DF7EE2" w:rsidRDefault="00DF7EE2" w:rsidP="00DF7EE2">
      <w:pPr>
        <w:spacing w:line="288" w:lineRule="auto"/>
        <w:jc w:val="both"/>
        <w:rPr>
          <w:rFonts w:ascii="Arial Narrow" w:hAnsi="Arial Narrow" w:cs="Arial"/>
          <w:sz w:val="22"/>
          <w:szCs w:val="22"/>
        </w:rPr>
      </w:pPr>
    </w:p>
    <w:tbl>
      <w:tblPr>
        <w:tblW w:w="9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01"/>
        <w:gridCol w:w="3187"/>
        <w:gridCol w:w="2755"/>
      </w:tblGrid>
      <w:tr w:rsidR="00DF7EE2" w:rsidRPr="00DF7EE2" w:rsidTr="0000165A">
        <w:trPr>
          <w:trHeight w:val="260"/>
          <w:jc w:val="center"/>
        </w:trPr>
        <w:tc>
          <w:tcPr>
            <w:tcW w:w="9343" w:type="dxa"/>
            <w:gridSpan w:val="3"/>
            <w:shd w:val="clear" w:color="auto" w:fill="7030A0"/>
            <w:vAlign w:val="center"/>
          </w:tcPr>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FFFFF"/>
                <w:sz w:val="22"/>
                <w:szCs w:val="22"/>
              </w:rPr>
              <w:t>PARTIDA 1</w:t>
            </w:r>
          </w:p>
        </w:tc>
      </w:tr>
      <w:tr w:rsidR="00DF7EE2" w:rsidRPr="00DF7EE2" w:rsidTr="0000165A">
        <w:trPr>
          <w:trHeight w:val="269"/>
          <w:jc w:val="center"/>
        </w:trPr>
        <w:tc>
          <w:tcPr>
            <w:tcW w:w="9343" w:type="dxa"/>
            <w:gridSpan w:val="3"/>
            <w:shd w:val="clear" w:color="auto" w:fill="7030A0"/>
            <w:vAlign w:val="center"/>
          </w:tcPr>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FFFFF"/>
                <w:sz w:val="22"/>
                <w:szCs w:val="22"/>
              </w:rPr>
              <w:t>ZONA CENTRO</w:t>
            </w:r>
          </w:p>
        </w:tc>
      </w:tr>
      <w:tr w:rsidR="00DF7EE2" w:rsidRPr="00DF7EE2" w:rsidTr="0000165A">
        <w:trPr>
          <w:trHeight w:val="260"/>
          <w:jc w:val="center"/>
        </w:trPr>
        <w:tc>
          <w:tcPr>
            <w:tcW w:w="3401" w:type="dxa"/>
            <w:shd w:val="clear" w:color="auto" w:fill="7030A0"/>
            <w:vAlign w:val="center"/>
          </w:tcPr>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FFFFF"/>
                <w:sz w:val="22"/>
                <w:szCs w:val="22"/>
              </w:rPr>
              <w:t>RECAUDADORA / CAJEROS AUTOMÁTICOS</w:t>
            </w:r>
          </w:p>
        </w:tc>
        <w:tc>
          <w:tcPr>
            <w:tcW w:w="3187" w:type="dxa"/>
            <w:shd w:val="clear" w:color="auto" w:fill="7030A0"/>
            <w:vAlign w:val="center"/>
          </w:tcPr>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FFFFF"/>
                <w:sz w:val="22"/>
                <w:szCs w:val="22"/>
              </w:rPr>
              <w:t>DIRECCIÓN</w:t>
            </w:r>
          </w:p>
        </w:tc>
        <w:tc>
          <w:tcPr>
            <w:tcW w:w="2755" w:type="dxa"/>
            <w:shd w:val="clear" w:color="auto" w:fill="7030A0"/>
            <w:vAlign w:val="center"/>
          </w:tcPr>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FFFFF"/>
                <w:sz w:val="22"/>
                <w:szCs w:val="22"/>
              </w:rPr>
              <w:t>RESPONSABLE</w:t>
            </w:r>
          </w:p>
        </w:tc>
      </w:tr>
      <w:tr w:rsidR="00DF7EE2" w:rsidRPr="00DF7EE2" w:rsidTr="0000165A">
        <w:trPr>
          <w:trHeight w:val="440"/>
          <w:jc w:val="center"/>
        </w:trPr>
        <w:tc>
          <w:tcPr>
            <w:tcW w:w="3401" w:type="dxa"/>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RECAUDADORA</w:t>
            </w:r>
          </w:p>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b w:val="0"/>
                <w:sz w:val="22"/>
                <w:szCs w:val="22"/>
              </w:rPr>
              <w:t>Oficinas Centrales</w:t>
            </w:r>
          </w:p>
        </w:tc>
        <w:tc>
          <w:tcPr>
            <w:tcW w:w="3187" w:type="dxa"/>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BLVD. FEDERICO BENÍTEZ No.4057</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COL.20 DE NOVIEMBRE</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TEL 104 7700 EXT. 1322</w:t>
            </w:r>
          </w:p>
        </w:tc>
        <w:tc>
          <w:tcPr>
            <w:tcW w:w="2755" w:type="dxa"/>
            <w:shd w:val="clear" w:color="auto" w:fill="auto"/>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MARIA GUADALUPE CASAS RODARTE</w:t>
            </w:r>
          </w:p>
          <w:p w:rsidR="00DF7EE2" w:rsidRPr="00DF7EE2" w:rsidRDefault="00DF7EE2" w:rsidP="0000165A">
            <w:pPr>
              <w:rPr>
                <w:rFonts w:ascii="Arial Narrow" w:hAnsi="Arial Narrow"/>
                <w:sz w:val="22"/>
                <w:szCs w:val="22"/>
              </w:rPr>
            </w:pPr>
            <w:r w:rsidRPr="00DF7EE2">
              <w:rPr>
                <w:rFonts w:ascii="Arial Narrow" w:hAnsi="Arial Narrow"/>
                <w:sz w:val="22"/>
                <w:szCs w:val="22"/>
              </w:rPr>
              <w:t>ENCARGADA DE CAJAS</w:t>
            </w:r>
          </w:p>
          <w:p w:rsidR="00DF7EE2" w:rsidRPr="00DF7EE2" w:rsidRDefault="00DF7EE2" w:rsidP="0000165A">
            <w:pPr>
              <w:rPr>
                <w:rFonts w:ascii="Arial Narrow" w:hAnsi="Arial Narrow"/>
                <w:sz w:val="22"/>
                <w:szCs w:val="22"/>
              </w:rPr>
            </w:pPr>
            <w:r w:rsidRPr="00DF7EE2">
              <w:rPr>
                <w:rFonts w:ascii="Arial Narrow" w:hAnsi="Arial Narrow"/>
                <w:sz w:val="22"/>
                <w:szCs w:val="22"/>
              </w:rPr>
              <w:t>MARIA DEL CARMEN TORRES MEDINA</w:t>
            </w:r>
          </w:p>
        </w:tc>
      </w:tr>
      <w:tr w:rsidR="00DF7EE2" w:rsidRPr="00DF7EE2" w:rsidTr="0000165A">
        <w:trPr>
          <w:trHeight w:val="530"/>
          <w:jc w:val="center"/>
        </w:trPr>
        <w:tc>
          <w:tcPr>
            <w:tcW w:w="3401" w:type="dxa"/>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RECAUDADORA</w:t>
            </w:r>
          </w:p>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b w:val="0"/>
                <w:sz w:val="22"/>
                <w:szCs w:val="22"/>
              </w:rPr>
              <w:t>Carrusel</w:t>
            </w:r>
          </w:p>
        </w:tc>
        <w:tc>
          <w:tcPr>
            <w:tcW w:w="3187" w:type="dxa"/>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BLVD. DIAZ ORDAZ No. 15602, LOCAL 31B AL 35 B, FRACC. LAS BRISAS, CTRO. COM. PLAZA CARRUSEL,TEL  661.61.10  y 626.20.08</w:t>
            </w:r>
          </w:p>
        </w:tc>
        <w:tc>
          <w:tcPr>
            <w:tcW w:w="2755" w:type="dxa"/>
            <w:tcBorders>
              <w:bottom w:val="single" w:sz="4" w:space="0" w:color="auto"/>
            </w:tcBorders>
            <w:shd w:val="clear" w:color="auto" w:fill="auto"/>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CATALINA BOJORQUEZ SANCHEZ</w:t>
            </w:r>
          </w:p>
          <w:p w:rsidR="00DF7EE2" w:rsidRPr="00DF7EE2" w:rsidRDefault="00DF7EE2" w:rsidP="0000165A">
            <w:pPr>
              <w:rPr>
                <w:rFonts w:ascii="Arial Narrow" w:hAnsi="Arial Narrow"/>
                <w:sz w:val="22"/>
                <w:szCs w:val="22"/>
              </w:rPr>
            </w:pPr>
            <w:r w:rsidRPr="00DF7EE2">
              <w:rPr>
                <w:rFonts w:ascii="Arial Narrow" w:hAnsi="Arial Narrow"/>
                <w:sz w:val="22"/>
                <w:szCs w:val="22"/>
              </w:rPr>
              <w:t>ENCARGADA DE CAJAS</w:t>
            </w:r>
          </w:p>
          <w:p w:rsidR="00DF7EE2" w:rsidRPr="00DF7EE2" w:rsidRDefault="00DF7EE2" w:rsidP="0000165A">
            <w:pPr>
              <w:rPr>
                <w:rFonts w:ascii="Arial Narrow" w:hAnsi="Arial Narrow"/>
                <w:sz w:val="22"/>
                <w:szCs w:val="22"/>
              </w:rPr>
            </w:pPr>
            <w:r w:rsidRPr="00DF7EE2">
              <w:rPr>
                <w:rFonts w:ascii="Arial Narrow" w:hAnsi="Arial Narrow"/>
                <w:sz w:val="22"/>
                <w:szCs w:val="22"/>
              </w:rPr>
              <w:t>CINDY MARISOL IBARRA ARIAS</w:t>
            </w:r>
          </w:p>
        </w:tc>
      </w:tr>
      <w:tr w:rsidR="00DF7EE2" w:rsidRPr="00DF7EE2" w:rsidTr="0000165A">
        <w:trPr>
          <w:trHeight w:val="440"/>
          <w:jc w:val="center"/>
        </w:trPr>
        <w:tc>
          <w:tcPr>
            <w:tcW w:w="3401" w:type="dxa"/>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RECAUDADORA</w:t>
            </w:r>
          </w:p>
          <w:p w:rsidR="00DF7EE2" w:rsidRPr="00DF7EE2" w:rsidRDefault="00DF7EE2" w:rsidP="0000165A">
            <w:pPr>
              <w:rPr>
                <w:rFonts w:ascii="Arial Narrow" w:hAnsi="Arial Narrow" w:cs="Arial"/>
                <w:sz w:val="22"/>
                <w:szCs w:val="22"/>
              </w:rPr>
            </w:pPr>
            <w:r w:rsidRPr="00DF7EE2">
              <w:rPr>
                <w:rFonts w:ascii="Arial Narrow" w:hAnsi="Arial Narrow" w:cs="Arial"/>
                <w:b/>
                <w:sz w:val="22"/>
                <w:szCs w:val="22"/>
              </w:rPr>
              <w:t>Móvil “O”</w:t>
            </w:r>
            <w:r w:rsidRPr="00DF7EE2">
              <w:rPr>
                <w:rFonts w:ascii="Arial Narrow" w:hAnsi="Arial Narrow" w:cs="Arial"/>
                <w:sz w:val="22"/>
                <w:szCs w:val="22"/>
              </w:rPr>
              <w:t xml:space="preserve"> Sánchez Taboada</w:t>
            </w:r>
          </w:p>
        </w:tc>
        <w:tc>
          <w:tcPr>
            <w:tcW w:w="3187" w:type="dxa"/>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BLVD. SANCHEZ TABOADA 9115, COL SANCHEZ TABOADA, TEL. 104.52.90</w:t>
            </w:r>
          </w:p>
        </w:tc>
        <w:tc>
          <w:tcPr>
            <w:tcW w:w="2755" w:type="dxa"/>
            <w:tcBorders>
              <w:bottom w:val="single" w:sz="4" w:space="0" w:color="auto"/>
            </w:tcBorders>
            <w:shd w:val="clear" w:color="auto" w:fill="auto"/>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CATALINA BOJORQUEZ SANCHEZ</w:t>
            </w:r>
          </w:p>
          <w:p w:rsidR="00DF7EE2" w:rsidRPr="00DF7EE2" w:rsidRDefault="00DF7EE2" w:rsidP="0000165A">
            <w:pPr>
              <w:rPr>
                <w:rFonts w:ascii="Arial Narrow" w:hAnsi="Arial Narrow"/>
                <w:sz w:val="22"/>
                <w:szCs w:val="22"/>
              </w:rPr>
            </w:pPr>
            <w:r w:rsidRPr="00DF7EE2">
              <w:rPr>
                <w:rFonts w:ascii="Arial Narrow" w:hAnsi="Arial Narrow"/>
                <w:sz w:val="22"/>
                <w:szCs w:val="22"/>
              </w:rPr>
              <w:t>ENCARGADA DE CAJAS</w:t>
            </w:r>
          </w:p>
          <w:p w:rsidR="00DF7EE2" w:rsidRPr="00DF7EE2" w:rsidRDefault="00DF7EE2" w:rsidP="0000165A">
            <w:pPr>
              <w:rPr>
                <w:rFonts w:ascii="Arial Narrow" w:hAnsi="Arial Narrow"/>
                <w:sz w:val="22"/>
                <w:szCs w:val="22"/>
              </w:rPr>
            </w:pPr>
            <w:r w:rsidRPr="00DF7EE2">
              <w:rPr>
                <w:rFonts w:ascii="Arial Narrow" w:hAnsi="Arial Narrow"/>
                <w:sz w:val="22"/>
                <w:szCs w:val="22"/>
              </w:rPr>
              <w:t>ROTACION DE PERSONAL</w:t>
            </w:r>
          </w:p>
        </w:tc>
      </w:tr>
      <w:tr w:rsidR="00DF7EE2" w:rsidRPr="00DF7EE2" w:rsidTr="0000165A">
        <w:trPr>
          <w:trHeight w:val="440"/>
          <w:jc w:val="center"/>
        </w:trPr>
        <w:tc>
          <w:tcPr>
            <w:tcW w:w="3401" w:type="dxa"/>
            <w:shd w:val="clear" w:color="auto" w:fill="auto"/>
            <w:vAlign w:val="center"/>
          </w:tcPr>
          <w:p w:rsidR="00DF7EE2" w:rsidRPr="00DF7EE2" w:rsidRDefault="00DF7EE2" w:rsidP="0000165A">
            <w:pPr>
              <w:rPr>
                <w:rFonts w:ascii="Arial Narrow" w:hAnsi="Arial Narrow" w:cs="Arial"/>
                <w:b/>
                <w:sz w:val="22"/>
                <w:szCs w:val="22"/>
              </w:rPr>
            </w:pPr>
            <w:r w:rsidRPr="00DF7EE2">
              <w:rPr>
                <w:rFonts w:ascii="Arial Narrow" w:hAnsi="Arial Narrow" w:cs="Arial"/>
                <w:b/>
                <w:sz w:val="22"/>
                <w:szCs w:val="22"/>
              </w:rPr>
              <w:t>CAJERO 82</w:t>
            </w:r>
          </w:p>
          <w:p w:rsidR="00DF7EE2" w:rsidRPr="00DF7EE2" w:rsidRDefault="00DF7EE2" w:rsidP="0000165A">
            <w:pPr>
              <w:rPr>
                <w:rFonts w:ascii="Arial Narrow" w:hAnsi="Arial Narrow" w:cs="Arial"/>
                <w:sz w:val="22"/>
                <w:szCs w:val="22"/>
              </w:rPr>
            </w:pPr>
            <w:proofErr w:type="spellStart"/>
            <w:r w:rsidRPr="00DF7EE2">
              <w:rPr>
                <w:rFonts w:ascii="Arial Narrow" w:hAnsi="Arial Narrow" w:cs="Arial"/>
                <w:sz w:val="22"/>
                <w:szCs w:val="22"/>
              </w:rPr>
              <w:t>Calimax</w:t>
            </w:r>
            <w:proofErr w:type="spellEnd"/>
            <w:r w:rsidRPr="00DF7EE2">
              <w:rPr>
                <w:rFonts w:ascii="Arial Narrow" w:hAnsi="Arial Narrow" w:cs="Arial"/>
                <w:sz w:val="22"/>
                <w:szCs w:val="22"/>
              </w:rPr>
              <w:t xml:space="preserve"> Hipódromo</w:t>
            </w:r>
          </w:p>
        </w:tc>
        <w:tc>
          <w:tcPr>
            <w:tcW w:w="3187" w:type="dxa"/>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BLVD. AGUA CALIENTE # 12202, COL. HIPÓDROMO C.P. 22420, TIJUANA, B.C. TEL: 1 04 77 00 EXT. 1368</w:t>
            </w:r>
          </w:p>
        </w:tc>
        <w:tc>
          <w:tcPr>
            <w:tcW w:w="2755" w:type="dxa"/>
            <w:tcBorders>
              <w:bottom w:val="single" w:sz="4" w:space="0" w:color="auto"/>
            </w:tcBorders>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GRACIELA RAMIREZ TOVAR</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CAJEROS AUTOMATICOS</w:t>
            </w:r>
          </w:p>
        </w:tc>
      </w:tr>
      <w:tr w:rsidR="00DF7EE2" w:rsidRPr="00DF7EE2" w:rsidTr="0000165A">
        <w:trPr>
          <w:trHeight w:val="530"/>
          <w:jc w:val="center"/>
        </w:trPr>
        <w:tc>
          <w:tcPr>
            <w:tcW w:w="3401" w:type="dxa"/>
            <w:shd w:val="clear" w:color="auto" w:fill="auto"/>
            <w:vAlign w:val="center"/>
          </w:tcPr>
          <w:p w:rsidR="00DF7EE2" w:rsidRPr="00DF7EE2" w:rsidRDefault="00DF7EE2" w:rsidP="0000165A">
            <w:pPr>
              <w:rPr>
                <w:rFonts w:ascii="Arial Narrow" w:hAnsi="Arial Narrow" w:cs="Arial"/>
                <w:b/>
                <w:sz w:val="22"/>
                <w:szCs w:val="22"/>
              </w:rPr>
            </w:pPr>
            <w:r w:rsidRPr="00DF7EE2">
              <w:rPr>
                <w:rFonts w:ascii="Arial Narrow" w:hAnsi="Arial Narrow" w:cs="Arial"/>
                <w:b/>
                <w:sz w:val="22"/>
                <w:szCs w:val="22"/>
              </w:rPr>
              <w:t>CAJERO 87</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Federico Benítez</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(Oficinas Centrales)</w:t>
            </w:r>
          </w:p>
        </w:tc>
        <w:tc>
          <w:tcPr>
            <w:tcW w:w="3187" w:type="dxa"/>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BLVD. FEDERICO BENÍTEZ NO. 4057, COL. 20 DE NOV., C.P. 22430, TIJUANA, B.C. TEL: 1 04 77 00 EXT. 1368</w:t>
            </w:r>
          </w:p>
        </w:tc>
        <w:tc>
          <w:tcPr>
            <w:tcW w:w="2755" w:type="dxa"/>
            <w:tcBorders>
              <w:bottom w:val="single" w:sz="4" w:space="0" w:color="auto"/>
            </w:tcBorders>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GRACIELA RAMIREZ TOVAR</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CAJEROS AUTOMATICOS</w:t>
            </w:r>
          </w:p>
        </w:tc>
      </w:tr>
      <w:tr w:rsidR="00DF7EE2" w:rsidRPr="00DF7EE2" w:rsidTr="0000165A">
        <w:trPr>
          <w:trHeight w:val="530"/>
          <w:jc w:val="center"/>
        </w:trPr>
        <w:tc>
          <w:tcPr>
            <w:tcW w:w="3401" w:type="dxa"/>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b/>
                <w:sz w:val="22"/>
                <w:szCs w:val="22"/>
              </w:rPr>
              <w:t>CAJERO 88</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Federico Benítez</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(Oficinas Centrales)</w:t>
            </w:r>
          </w:p>
        </w:tc>
        <w:tc>
          <w:tcPr>
            <w:tcW w:w="3187" w:type="dxa"/>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BLVD. FEDERICO BENÍTEZ NO. 4057, COL. 20 DE NOV. C.P. 22430, TIJUANA, B.C. TEL: 1 04 77 00 EXT. 1368</w:t>
            </w:r>
          </w:p>
        </w:tc>
        <w:tc>
          <w:tcPr>
            <w:tcW w:w="2755" w:type="dxa"/>
            <w:tcBorders>
              <w:bottom w:val="single" w:sz="4" w:space="0" w:color="auto"/>
            </w:tcBorders>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GRACIELA RAMIREZ TOVAR</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CAJEROS AUTOMATICOS</w:t>
            </w:r>
          </w:p>
        </w:tc>
      </w:tr>
      <w:tr w:rsidR="00DF7EE2" w:rsidRPr="00DF7EE2" w:rsidTr="0000165A">
        <w:trPr>
          <w:trHeight w:val="440"/>
          <w:jc w:val="center"/>
        </w:trPr>
        <w:tc>
          <w:tcPr>
            <w:tcW w:w="3401" w:type="dxa"/>
            <w:shd w:val="clear" w:color="auto" w:fill="auto"/>
            <w:vAlign w:val="center"/>
          </w:tcPr>
          <w:p w:rsidR="00DF7EE2" w:rsidRPr="00DF7EE2" w:rsidRDefault="00DF7EE2" w:rsidP="0000165A">
            <w:pPr>
              <w:rPr>
                <w:rFonts w:ascii="Arial Narrow" w:hAnsi="Arial Narrow" w:cs="Arial"/>
                <w:b/>
                <w:sz w:val="22"/>
                <w:szCs w:val="22"/>
              </w:rPr>
            </w:pPr>
            <w:r w:rsidRPr="00DF7EE2">
              <w:rPr>
                <w:rFonts w:ascii="Arial Narrow" w:hAnsi="Arial Narrow" w:cs="Arial"/>
                <w:b/>
                <w:sz w:val="22"/>
                <w:szCs w:val="22"/>
              </w:rPr>
              <w:t>CAJERO 96</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Federico Benítez</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(Oficinas Centrales)</w:t>
            </w:r>
          </w:p>
        </w:tc>
        <w:tc>
          <w:tcPr>
            <w:tcW w:w="3187" w:type="dxa"/>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BLVD. FEDERICO BENÍTEZ NO. 4057, COL. 20 DE NOV. C.P. 22430, TIJUANA, B.C. TEL: 1 04 77 00 EXT. 1368 (FUERA DE SERVICIO)</w:t>
            </w:r>
          </w:p>
        </w:tc>
        <w:tc>
          <w:tcPr>
            <w:tcW w:w="2755" w:type="dxa"/>
            <w:tcBorders>
              <w:bottom w:val="single" w:sz="4" w:space="0" w:color="auto"/>
            </w:tcBorders>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GRACIELA RAMIREZ TOVAR</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CAJEROS AUTOMATICOS</w:t>
            </w:r>
          </w:p>
        </w:tc>
      </w:tr>
      <w:tr w:rsidR="00DF7EE2" w:rsidRPr="00DF7EE2" w:rsidTr="0000165A">
        <w:trPr>
          <w:trHeight w:val="449"/>
          <w:jc w:val="center"/>
        </w:trPr>
        <w:tc>
          <w:tcPr>
            <w:tcW w:w="3401" w:type="dxa"/>
            <w:shd w:val="clear" w:color="auto" w:fill="auto"/>
            <w:vAlign w:val="center"/>
          </w:tcPr>
          <w:p w:rsidR="00DF7EE2" w:rsidRPr="00DF7EE2" w:rsidRDefault="00DF7EE2" w:rsidP="0000165A">
            <w:pPr>
              <w:rPr>
                <w:rFonts w:ascii="Arial Narrow" w:hAnsi="Arial Narrow" w:cs="Arial"/>
                <w:b/>
                <w:sz w:val="22"/>
                <w:szCs w:val="22"/>
              </w:rPr>
            </w:pPr>
            <w:r w:rsidRPr="00DF7EE2">
              <w:rPr>
                <w:rFonts w:ascii="Arial Narrow" w:hAnsi="Arial Narrow" w:cs="Arial"/>
                <w:b/>
                <w:sz w:val="22"/>
                <w:szCs w:val="22"/>
              </w:rPr>
              <w:t>CAJERO 188</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Carrusel</w:t>
            </w:r>
          </w:p>
        </w:tc>
        <w:tc>
          <w:tcPr>
            <w:tcW w:w="3187" w:type="dxa"/>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BLVD. DIAZ ORDAZ No. 15602. LOCAL 31B AL 35 B, FRACC. LAS BRISAS, CTRO. COM. PLAZA CARRUSEL, TEL: 1 04 77 00 EXT. 1368</w:t>
            </w:r>
          </w:p>
        </w:tc>
        <w:tc>
          <w:tcPr>
            <w:tcW w:w="2755" w:type="dxa"/>
            <w:tcBorders>
              <w:bottom w:val="single" w:sz="4" w:space="0" w:color="auto"/>
            </w:tcBorders>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GRACIELA RAMIREZ TOVAR</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CAJEROS AUTOMATICOS</w:t>
            </w:r>
          </w:p>
        </w:tc>
      </w:tr>
      <w:tr w:rsidR="00DF7EE2" w:rsidRPr="00DF7EE2" w:rsidTr="0000165A">
        <w:trPr>
          <w:trHeight w:val="611"/>
          <w:jc w:val="center"/>
        </w:trPr>
        <w:tc>
          <w:tcPr>
            <w:tcW w:w="3401" w:type="dxa"/>
            <w:shd w:val="clear" w:color="auto" w:fill="auto"/>
            <w:vAlign w:val="center"/>
          </w:tcPr>
          <w:p w:rsidR="00DF7EE2" w:rsidRPr="00DF7EE2" w:rsidRDefault="00DF7EE2" w:rsidP="0000165A">
            <w:pPr>
              <w:rPr>
                <w:rFonts w:ascii="Arial Narrow" w:hAnsi="Arial Narrow" w:cs="Arial"/>
                <w:b/>
                <w:sz w:val="22"/>
                <w:szCs w:val="22"/>
              </w:rPr>
            </w:pPr>
            <w:r w:rsidRPr="00DF7EE2">
              <w:rPr>
                <w:rFonts w:ascii="Arial Narrow" w:hAnsi="Arial Narrow" w:cs="Arial"/>
                <w:b/>
                <w:sz w:val="22"/>
                <w:szCs w:val="22"/>
              </w:rPr>
              <w:lastRenderedPageBreak/>
              <w:t>CAJERO 198</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AUTOPAGO</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(Oficinas Centrales)</w:t>
            </w:r>
          </w:p>
        </w:tc>
        <w:tc>
          <w:tcPr>
            <w:tcW w:w="3187" w:type="dxa"/>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 xml:space="preserve">BLVD. FEDERICO BENÍTEZ NO. 4057 </w:t>
            </w:r>
            <w:smartTag w:uri="urn:schemas-microsoft-com:office:smarttags" w:element="stockticker">
              <w:r w:rsidRPr="00DF7EE2">
                <w:rPr>
                  <w:rFonts w:ascii="Arial Narrow" w:hAnsi="Arial Narrow" w:cs="Arial"/>
                  <w:sz w:val="22"/>
                  <w:szCs w:val="22"/>
                </w:rPr>
                <w:t>COL</w:t>
              </w:r>
            </w:smartTag>
            <w:r w:rsidRPr="00DF7EE2">
              <w:rPr>
                <w:rFonts w:ascii="Arial Narrow" w:hAnsi="Arial Narrow" w:cs="Arial"/>
                <w:sz w:val="22"/>
                <w:szCs w:val="22"/>
              </w:rPr>
              <w:t xml:space="preserve">. 20 DE NOV., C.P. 22430, TIJUANA, B.C. TEL: </w:t>
            </w:r>
            <w:smartTag w:uri="urn:schemas-microsoft-com:office:smarttags" w:element="date">
              <w:smartTagPr>
                <w:attr w:name="Year" w:val="77"/>
                <w:attr w:name="Day" w:val="04"/>
                <w:attr w:name="Month" w:val="1"/>
                <w:attr w:name="ls" w:val="trans"/>
              </w:smartTagPr>
              <w:r w:rsidRPr="00DF7EE2">
                <w:rPr>
                  <w:rFonts w:ascii="Arial Narrow" w:hAnsi="Arial Narrow" w:cs="Arial"/>
                  <w:sz w:val="22"/>
                  <w:szCs w:val="22"/>
                </w:rPr>
                <w:t>1 04 77</w:t>
              </w:r>
            </w:smartTag>
            <w:r w:rsidRPr="00DF7EE2">
              <w:rPr>
                <w:rFonts w:ascii="Arial Narrow" w:hAnsi="Arial Narrow" w:cs="Arial"/>
                <w:sz w:val="22"/>
                <w:szCs w:val="22"/>
              </w:rPr>
              <w:t xml:space="preserve"> 00 EXT. 1368</w:t>
            </w:r>
          </w:p>
        </w:tc>
        <w:tc>
          <w:tcPr>
            <w:tcW w:w="2755" w:type="dxa"/>
            <w:tcBorders>
              <w:bottom w:val="single" w:sz="4" w:space="0" w:color="auto"/>
            </w:tcBorders>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GRACIELA RAMIREZ TOVAR</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CAJEROS AUTOMATICOS</w:t>
            </w:r>
          </w:p>
        </w:tc>
      </w:tr>
      <w:tr w:rsidR="00DF7EE2" w:rsidRPr="00DF7EE2" w:rsidTr="0000165A">
        <w:trPr>
          <w:trHeight w:val="269"/>
          <w:jc w:val="center"/>
        </w:trPr>
        <w:tc>
          <w:tcPr>
            <w:tcW w:w="9343" w:type="dxa"/>
            <w:gridSpan w:val="3"/>
            <w:shd w:val="clear" w:color="auto" w:fill="7030A0"/>
            <w:vAlign w:val="center"/>
          </w:tcPr>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FFFFF"/>
                <w:sz w:val="22"/>
                <w:szCs w:val="22"/>
              </w:rPr>
              <w:t>PARTIDA 2</w:t>
            </w:r>
          </w:p>
        </w:tc>
      </w:tr>
      <w:tr w:rsidR="00DF7EE2" w:rsidRPr="00DF7EE2" w:rsidTr="0000165A">
        <w:trPr>
          <w:trHeight w:val="215"/>
          <w:jc w:val="center"/>
        </w:trPr>
        <w:tc>
          <w:tcPr>
            <w:tcW w:w="9343" w:type="dxa"/>
            <w:gridSpan w:val="3"/>
            <w:shd w:val="clear" w:color="auto" w:fill="7030A0"/>
            <w:vAlign w:val="center"/>
          </w:tcPr>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FFFFF"/>
                <w:sz w:val="22"/>
                <w:szCs w:val="22"/>
              </w:rPr>
              <w:t>ZONA OESTE</w:t>
            </w:r>
          </w:p>
        </w:tc>
      </w:tr>
      <w:tr w:rsidR="00DF7EE2" w:rsidRPr="00DF7EE2" w:rsidTr="0000165A">
        <w:trPr>
          <w:trHeight w:val="269"/>
          <w:jc w:val="center"/>
        </w:trPr>
        <w:tc>
          <w:tcPr>
            <w:tcW w:w="3401" w:type="dxa"/>
            <w:shd w:val="clear" w:color="auto" w:fill="7030A0"/>
            <w:vAlign w:val="center"/>
          </w:tcPr>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FFFFF"/>
                <w:sz w:val="22"/>
                <w:szCs w:val="22"/>
              </w:rPr>
              <w:t>RECAUDADORA / CAJEROS AUTOMÁTICOS</w:t>
            </w:r>
          </w:p>
        </w:tc>
        <w:tc>
          <w:tcPr>
            <w:tcW w:w="3187" w:type="dxa"/>
            <w:shd w:val="clear" w:color="auto" w:fill="7030A0"/>
            <w:vAlign w:val="center"/>
          </w:tcPr>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FFFFF"/>
                <w:sz w:val="22"/>
                <w:szCs w:val="22"/>
              </w:rPr>
              <w:t>DIRECCIÓN</w:t>
            </w:r>
          </w:p>
        </w:tc>
        <w:tc>
          <w:tcPr>
            <w:tcW w:w="2755" w:type="dxa"/>
            <w:shd w:val="clear" w:color="auto" w:fill="7030A0"/>
            <w:vAlign w:val="center"/>
          </w:tcPr>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FFFFF"/>
                <w:sz w:val="22"/>
                <w:szCs w:val="22"/>
              </w:rPr>
              <w:t>RESPONSABLE</w:t>
            </w:r>
          </w:p>
        </w:tc>
      </w:tr>
      <w:tr w:rsidR="00DF7EE2" w:rsidRPr="00DF7EE2" w:rsidTr="0000165A">
        <w:trPr>
          <w:trHeight w:val="440"/>
          <w:jc w:val="center"/>
        </w:trPr>
        <w:tc>
          <w:tcPr>
            <w:tcW w:w="3401" w:type="dxa"/>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RECAUDADORA</w:t>
            </w:r>
          </w:p>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b w:val="0"/>
                <w:sz w:val="22"/>
                <w:szCs w:val="22"/>
              </w:rPr>
              <w:t>Playas de Tijuana</w:t>
            </w:r>
          </w:p>
        </w:tc>
        <w:tc>
          <w:tcPr>
            <w:tcW w:w="3187" w:type="dxa"/>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PASEO PEDREGAL No.10 LOCAL 101</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SECC. TERRAZAS DE MENDOZA</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PLAYAS DE TIJUANA TEL. 680-24-82</w:t>
            </w:r>
          </w:p>
        </w:tc>
        <w:tc>
          <w:tcPr>
            <w:tcW w:w="2755" w:type="dxa"/>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JOSE LUIS MADRID FLORES</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 xml:space="preserve">ENCARGADO DE CAJAS </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ADRIANA GONZALEZ MENDOZA</w:t>
            </w:r>
          </w:p>
        </w:tc>
      </w:tr>
      <w:tr w:rsidR="00DF7EE2" w:rsidRPr="00DF7EE2" w:rsidTr="0000165A">
        <w:trPr>
          <w:trHeight w:val="440"/>
          <w:jc w:val="center"/>
        </w:trPr>
        <w:tc>
          <w:tcPr>
            <w:tcW w:w="3401" w:type="dxa"/>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RECAUDADORA</w:t>
            </w:r>
          </w:p>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b w:val="0"/>
                <w:sz w:val="22"/>
                <w:szCs w:val="22"/>
              </w:rPr>
              <w:t>Revolución</w:t>
            </w:r>
          </w:p>
        </w:tc>
        <w:tc>
          <w:tcPr>
            <w:tcW w:w="3187" w:type="dxa"/>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 xml:space="preserve">AVE. REVOLUCION  868-9 </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ZONA CENTRO</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PLAZA COMERCIAL GALERIAS</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TEL 688 14 55 Y 688 14 38</w:t>
            </w:r>
          </w:p>
        </w:tc>
        <w:tc>
          <w:tcPr>
            <w:tcW w:w="2755" w:type="dxa"/>
            <w:shd w:val="clear" w:color="auto" w:fill="auto"/>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EDUARDO CASTRO FIMBRES</w:t>
            </w:r>
          </w:p>
          <w:p w:rsidR="00DF7EE2" w:rsidRPr="00DF7EE2" w:rsidRDefault="00DF7EE2" w:rsidP="0000165A">
            <w:pPr>
              <w:rPr>
                <w:rFonts w:ascii="Arial Narrow" w:hAnsi="Arial Narrow"/>
                <w:sz w:val="22"/>
                <w:szCs w:val="22"/>
              </w:rPr>
            </w:pPr>
            <w:r w:rsidRPr="00DF7EE2">
              <w:rPr>
                <w:rFonts w:ascii="Arial Narrow" w:hAnsi="Arial Narrow"/>
                <w:sz w:val="22"/>
                <w:szCs w:val="22"/>
              </w:rPr>
              <w:t>ENCARGADA DE CAJAS</w:t>
            </w:r>
          </w:p>
          <w:p w:rsidR="00DF7EE2" w:rsidRPr="00DF7EE2" w:rsidRDefault="00DF7EE2" w:rsidP="0000165A">
            <w:pPr>
              <w:rPr>
                <w:rFonts w:ascii="Arial Narrow" w:hAnsi="Arial Narrow"/>
                <w:sz w:val="22"/>
                <w:szCs w:val="22"/>
              </w:rPr>
            </w:pPr>
            <w:r w:rsidRPr="00DF7EE2">
              <w:rPr>
                <w:rFonts w:ascii="Arial Narrow" w:hAnsi="Arial Narrow"/>
                <w:sz w:val="22"/>
                <w:szCs w:val="22"/>
              </w:rPr>
              <w:t>MARIA GUADALUPE CÁRDENASMENDOZA</w:t>
            </w:r>
          </w:p>
        </w:tc>
      </w:tr>
      <w:tr w:rsidR="00DF7EE2" w:rsidRPr="00DF7EE2" w:rsidTr="0000165A">
        <w:trPr>
          <w:trHeight w:val="503"/>
          <w:jc w:val="center"/>
        </w:trPr>
        <w:tc>
          <w:tcPr>
            <w:tcW w:w="3401" w:type="dxa"/>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RECAUDADORA</w:t>
            </w:r>
          </w:p>
          <w:p w:rsidR="00DF7EE2" w:rsidRPr="00DF7EE2" w:rsidRDefault="00DF7EE2" w:rsidP="0000165A">
            <w:pPr>
              <w:pStyle w:val="Ttulo"/>
              <w:ind w:right="-43"/>
              <w:jc w:val="left"/>
              <w:rPr>
                <w:rFonts w:ascii="Arial Narrow" w:hAnsi="Arial Narrow" w:cs="Arial"/>
                <w:b w:val="0"/>
                <w:sz w:val="22"/>
                <w:szCs w:val="22"/>
              </w:rPr>
            </w:pPr>
            <w:proofErr w:type="spellStart"/>
            <w:r w:rsidRPr="00DF7EE2">
              <w:rPr>
                <w:rFonts w:ascii="Arial Narrow" w:hAnsi="Arial Narrow" w:cs="Arial"/>
                <w:b w:val="0"/>
                <w:sz w:val="22"/>
                <w:szCs w:val="22"/>
              </w:rPr>
              <w:t>Pavilion</w:t>
            </w:r>
            <w:proofErr w:type="spellEnd"/>
          </w:p>
        </w:tc>
        <w:tc>
          <w:tcPr>
            <w:tcW w:w="3187" w:type="dxa"/>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 xml:space="preserve">PASEO. DE LOS HEROES 9111 </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PLAZA PAVILION</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TEL: 634 08 12 Y 684 96 35</w:t>
            </w:r>
          </w:p>
        </w:tc>
        <w:tc>
          <w:tcPr>
            <w:tcW w:w="2755" w:type="dxa"/>
            <w:tcBorders>
              <w:bottom w:val="single" w:sz="4" w:space="0" w:color="auto"/>
            </w:tcBorders>
            <w:shd w:val="clear" w:color="auto" w:fill="auto"/>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SANDRA GUADALUPE PADILLA AVILA</w:t>
            </w:r>
          </w:p>
          <w:p w:rsidR="00DF7EE2" w:rsidRPr="00DF7EE2" w:rsidRDefault="00DF7EE2" w:rsidP="0000165A">
            <w:pPr>
              <w:rPr>
                <w:rFonts w:ascii="Arial Narrow" w:hAnsi="Arial Narrow"/>
                <w:sz w:val="22"/>
                <w:szCs w:val="22"/>
              </w:rPr>
            </w:pPr>
            <w:r w:rsidRPr="00DF7EE2">
              <w:rPr>
                <w:rFonts w:ascii="Arial Narrow" w:hAnsi="Arial Narrow"/>
                <w:sz w:val="22"/>
                <w:szCs w:val="22"/>
              </w:rPr>
              <w:t>ENCARGADA DE CAJAS</w:t>
            </w:r>
          </w:p>
          <w:p w:rsidR="00DF7EE2" w:rsidRPr="00DF7EE2" w:rsidRDefault="00DF7EE2" w:rsidP="0000165A">
            <w:pPr>
              <w:rPr>
                <w:rFonts w:ascii="Arial Narrow" w:hAnsi="Arial Narrow"/>
                <w:sz w:val="22"/>
                <w:szCs w:val="22"/>
              </w:rPr>
            </w:pPr>
            <w:r w:rsidRPr="00DF7EE2">
              <w:rPr>
                <w:rFonts w:ascii="Arial Narrow" w:hAnsi="Arial Narrow"/>
                <w:sz w:val="22"/>
                <w:szCs w:val="22"/>
              </w:rPr>
              <w:t>LAURA RAMIREZ BRAVO</w:t>
            </w:r>
          </w:p>
        </w:tc>
      </w:tr>
      <w:tr w:rsidR="00DF7EE2" w:rsidRPr="00DF7EE2" w:rsidTr="0000165A">
        <w:trPr>
          <w:trHeight w:val="350"/>
          <w:jc w:val="center"/>
        </w:trPr>
        <w:tc>
          <w:tcPr>
            <w:tcW w:w="3401" w:type="dxa"/>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RECAUDADORA</w:t>
            </w:r>
          </w:p>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b w:val="0"/>
                <w:sz w:val="22"/>
                <w:szCs w:val="22"/>
              </w:rPr>
              <w:t>CANACO</w:t>
            </w:r>
          </w:p>
        </w:tc>
        <w:tc>
          <w:tcPr>
            <w:tcW w:w="3187" w:type="dxa"/>
            <w:shd w:val="clear" w:color="auto" w:fill="FFFFFF"/>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 xml:space="preserve">C. XAVIER VILLAURRUTIA, ZONA RIÓ </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TEL 6 82 84 86 EXT. 136</w:t>
            </w:r>
          </w:p>
        </w:tc>
        <w:tc>
          <w:tcPr>
            <w:tcW w:w="2755" w:type="dxa"/>
            <w:tcBorders>
              <w:bottom w:val="single" w:sz="4" w:space="0" w:color="auto"/>
            </w:tcBorders>
            <w:shd w:val="clear" w:color="auto" w:fill="auto"/>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EVA SALINAS PEREZ</w:t>
            </w:r>
          </w:p>
          <w:p w:rsidR="00DF7EE2" w:rsidRPr="00DF7EE2" w:rsidRDefault="00DF7EE2" w:rsidP="0000165A">
            <w:pPr>
              <w:rPr>
                <w:rFonts w:ascii="Arial Narrow" w:hAnsi="Arial Narrow"/>
                <w:sz w:val="22"/>
                <w:szCs w:val="22"/>
              </w:rPr>
            </w:pPr>
            <w:r w:rsidRPr="00DF7EE2">
              <w:rPr>
                <w:rFonts w:ascii="Arial Narrow" w:hAnsi="Arial Narrow"/>
                <w:sz w:val="22"/>
                <w:szCs w:val="22"/>
              </w:rPr>
              <w:t>ENCARGADA DE CAJAS</w:t>
            </w:r>
          </w:p>
          <w:p w:rsidR="00DF7EE2" w:rsidRPr="00DF7EE2" w:rsidRDefault="00DF7EE2" w:rsidP="0000165A">
            <w:pPr>
              <w:rPr>
                <w:rFonts w:ascii="Arial Narrow" w:hAnsi="Arial Narrow"/>
                <w:sz w:val="22"/>
                <w:szCs w:val="22"/>
              </w:rPr>
            </w:pPr>
            <w:r w:rsidRPr="00DF7EE2">
              <w:rPr>
                <w:rFonts w:ascii="Arial Narrow" w:hAnsi="Arial Narrow"/>
                <w:sz w:val="22"/>
                <w:szCs w:val="22"/>
              </w:rPr>
              <w:t>VELINA OLIVAREZ CORTEZ</w:t>
            </w:r>
          </w:p>
        </w:tc>
      </w:tr>
      <w:tr w:rsidR="00DF7EE2" w:rsidRPr="00DF7EE2" w:rsidTr="0000165A">
        <w:trPr>
          <w:trHeight w:val="386"/>
          <w:jc w:val="center"/>
        </w:trPr>
        <w:tc>
          <w:tcPr>
            <w:tcW w:w="3401" w:type="dxa"/>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RECAUDADORA</w:t>
            </w:r>
          </w:p>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b w:val="0"/>
                <w:sz w:val="22"/>
                <w:szCs w:val="22"/>
              </w:rPr>
              <w:t>Centro de Gobierno</w:t>
            </w:r>
          </w:p>
        </w:tc>
        <w:tc>
          <w:tcPr>
            <w:tcW w:w="3187" w:type="dxa"/>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AVE. VIA RAPIDA OTE.  # 10252     ZONA RIO.</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(DENTRO DE LA SUB-REC.RENTAS DEL ESTADO)</w:t>
            </w:r>
          </w:p>
        </w:tc>
        <w:tc>
          <w:tcPr>
            <w:tcW w:w="2755" w:type="dxa"/>
            <w:shd w:val="clear" w:color="auto" w:fill="auto"/>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EVA SALINAS PEREZ</w:t>
            </w:r>
          </w:p>
          <w:p w:rsidR="00DF7EE2" w:rsidRPr="00DF7EE2" w:rsidRDefault="00DF7EE2" w:rsidP="0000165A">
            <w:pPr>
              <w:rPr>
                <w:rFonts w:ascii="Arial Narrow" w:hAnsi="Arial Narrow"/>
                <w:sz w:val="22"/>
                <w:szCs w:val="22"/>
              </w:rPr>
            </w:pPr>
            <w:r w:rsidRPr="00DF7EE2">
              <w:rPr>
                <w:rFonts w:ascii="Arial Narrow" w:hAnsi="Arial Narrow"/>
                <w:sz w:val="22"/>
                <w:szCs w:val="22"/>
              </w:rPr>
              <w:t>ENCARGADA DE CAJAS</w:t>
            </w:r>
          </w:p>
          <w:p w:rsidR="00DF7EE2" w:rsidRPr="00DF7EE2" w:rsidRDefault="00DF7EE2" w:rsidP="0000165A">
            <w:pPr>
              <w:rPr>
                <w:rFonts w:ascii="Arial Narrow" w:hAnsi="Arial Narrow"/>
                <w:sz w:val="22"/>
                <w:szCs w:val="22"/>
              </w:rPr>
            </w:pPr>
            <w:r w:rsidRPr="00DF7EE2">
              <w:rPr>
                <w:rFonts w:ascii="Arial Narrow" w:hAnsi="Arial Narrow"/>
                <w:sz w:val="22"/>
                <w:szCs w:val="22"/>
              </w:rPr>
              <w:t>VICTORIA CRUZ MARTINEZ</w:t>
            </w:r>
          </w:p>
        </w:tc>
      </w:tr>
      <w:tr w:rsidR="00DF7EE2" w:rsidRPr="00DF7EE2" w:rsidTr="0000165A">
        <w:trPr>
          <w:trHeight w:val="440"/>
          <w:jc w:val="center"/>
        </w:trPr>
        <w:tc>
          <w:tcPr>
            <w:tcW w:w="3401" w:type="dxa"/>
            <w:tcBorders>
              <w:top w:val="single" w:sz="4" w:space="0" w:color="auto"/>
              <w:left w:val="single" w:sz="4" w:space="0" w:color="auto"/>
              <w:bottom w:val="single" w:sz="4" w:space="0" w:color="auto"/>
              <w:right w:val="single" w:sz="4" w:space="0" w:color="auto"/>
            </w:tcBorders>
            <w:vAlign w:val="center"/>
          </w:tcPr>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sz w:val="22"/>
                <w:szCs w:val="22"/>
              </w:rPr>
              <w:t>CAJERO 80</w:t>
            </w:r>
          </w:p>
          <w:p w:rsidR="00DF7EE2" w:rsidRPr="00DF7EE2" w:rsidRDefault="00DF7EE2" w:rsidP="0000165A">
            <w:pPr>
              <w:pStyle w:val="Ttulo"/>
              <w:ind w:right="-43"/>
              <w:jc w:val="left"/>
              <w:rPr>
                <w:rFonts w:ascii="Arial Narrow" w:hAnsi="Arial Narrow" w:cs="Arial"/>
                <w:b w:val="0"/>
                <w:sz w:val="22"/>
                <w:szCs w:val="22"/>
              </w:rPr>
            </w:pPr>
            <w:proofErr w:type="spellStart"/>
            <w:r w:rsidRPr="00DF7EE2">
              <w:rPr>
                <w:rFonts w:ascii="Arial Narrow" w:hAnsi="Arial Narrow" w:cs="Arial"/>
                <w:b w:val="0"/>
                <w:sz w:val="22"/>
                <w:szCs w:val="22"/>
              </w:rPr>
              <w:t>Calimax</w:t>
            </w:r>
            <w:proofErr w:type="spellEnd"/>
            <w:r w:rsidRPr="00DF7EE2">
              <w:rPr>
                <w:rFonts w:ascii="Arial Narrow" w:hAnsi="Arial Narrow" w:cs="Arial"/>
                <w:b w:val="0"/>
                <w:sz w:val="22"/>
                <w:szCs w:val="22"/>
              </w:rPr>
              <w:t xml:space="preserve"> Playas de Tijuana</w:t>
            </w:r>
          </w:p>
        </w:tc>
        <w:tc>
          <w:tcPr>
            <w:tcW w:w="3187" w:type="dxa"/>
            <w:tcBorders>
              <w:top w:val="single" w:sz="4" w:space="0" w:color="auto"/>
              <w:left w:val="single" w:sz="4" w:space="0" w:color="auto"/>
              <w:bottom w:val="single" w:sz="4" w:space="0" w:color="auto"/>
              <w:right w:val="single" w:sz="4" w:space="0" w:color="auto"/>
            </w:tcBorders>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PASEO PEDREGAL NO. 354 LOCAL 101, SECC. JARDINES.</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TEL: 104 77 00 EXT. 1368</w:t>
            </w:r>
          </w:p>
        </w:tc>
        <w:tc>
          <w:tcPr>
            <w:tcW w:w="2755"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GRACIELA RAMIREZ TOVAR</w:t>
            </w:r>
          </w:p>
          <w:p w:rsidR="00DF7EE2" w:rsidRPr="00DF7EE2" w:rsidRDefault="00DF7EE2" w:rsidP="0000165A">
            <w:pPr>
              <w:rPr>
                <w:rFonts w:ascii="Arial Narrow" w:hAnsi="Arial Narrow"/>
                <w:sz w:val="22"/>
                <w:szCs w:val="22"/>
              </w:rPr>
            </w:pPr>
            <w:r w:rsidRPr="00DF7EE2">
              <w:rPr>
                <w:rFonts w:ascii="Arial Narrow" w:hAnsi="Arial Narrow"/>
                <w:sz w:val="22"/>
                <w:szCs w:val="22"/>
              </w:rPr>
              <w:t>CAJEROS AUTOMATICOS</w:t>
            </w:r>
          </w:p>
        </w:tc>
      </w:tr>
      <w:tr w:rsidR="00DF7EE2" w:rsidRPr="00DF7EE2" w:rsidTr="0000165A">
        <w:trPr>
          <w:trHeight w:val="620"/>
          <w:jc w:val="center"/>
        </w:trPr>
        <w:tc>
          <w:tcPr>
            <w:tcW w:w="3401" w:type="dxa"/>
            <w:vAlign w:val="center"/>
          </w:tcPr>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sz w:val="22"/>
                <w:szCs w:val="22"/>
              </w:rPr>
              <w:t>CAJERO 83</w:t>
            </w:r>
          </w:p>
          <w:p w:rsidR="00DF7EE2" w:rsidRPr="00DF7EE2" w:rsidRDefault="00DF7EE2" w:rsidP="0000165A">
            <w:pPr>
              <w:pStyle w:val="Ttulo"/>
              <w:ind w:right="-43"/>
              <w:jc w:val="left"/>
              <w:rPr>
                <w:rFonts w:ascii="Arial Narrow" w:hAnsi="Arial Narrow" w:cs="Arial"/>
                <w:b w:val="0"/>
                <w:sz w:val="22"/>
                <w:szCs w:val="22"/>
              </w:rPr>
            </w:pPr>
            <w:proofErr w:type="spellStart"/>
            <w:r w:rsidRPr="00DF7EE2">
              <w:rPr>
                <w:rFonts w:ascii="Arial Narrow" w:hAnsi="Arial Narrow" w:cs="Arial"/>
                <w:b w:val="0"/>
                <w:sz w:val="22"/>
                <w:szCs w:val="22"/>
              </w:rPr>
              <w:t>Calimax</w:t>
            </w:r>
            <w:proofErr w:type="spellEnd"/>
            <w:r w:rsidRPr="00DF7EE2">
              <w:rPr>
                <w:rFonts w:ascii="Arial Narrow" w:hAnsi="Arial Narrow" w:cs="Arial"/>
                <w:b w:val="0"/>
                <w:sz w:val="22"/>
                <w:szCs w:val="22"/>
              </w:rPr>
              <w:t xml:space="preserve"> Soler</w:t>
            </w:r>
          </w:p>
        </w:tc>
        <w:tc>
          <w:tcPr>
            <w:tcW w:w="3187" w:type="dxa"/>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CENTRO COMERCIAL MISIÓN DEL SOL MANZANA 54, FRACC. SOLER (ESQUINA DE CALLES CULIACÁN Y BRAULIO MALDONADO)</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TEL: 104 77 00 EXT. 1368</w:t>
            </w:r>
          </w:p>
        </w:tc>
        <w:tc>
          <w:tcPr>
            <w:tcW w:w="2755" w:type="dxa"/>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GRACIELA RAMIREZ TOVAR</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CAJEROS AUTOMATICOS</w:t>
            </w:r>
          </w:p>
        </w:tc>
      </w:tr>
      <w:tr w:rsidR="00DF7EE2" w:rsidRPr="00DF7EE2" w:rsidTr="0000165A">
        <w:trPr>
          <w:trHeight w:val="494"/>
          <w:jc w:val="center"/>
        </w:trPr>
        <w:tc>
          <w:tcPr>
            <w:tcW w:w="3401" w:type="dxa"/>
            <w:tcBorders>
              <w:top w:val="single" w:sz="4" w:space="0" w:color="auto"/>
              <w:left w:val="single" w:sz="4" w:space="0" w:color="auto"/>
              <w:bottom w:val="single" w:sz="4" w:space="0" w:color="auto"/>
              <w:right w:val="single" w:sz="4" w:space="0" w:color="auto"/>
            </w:tcBorders>
            <w:vAlign w:val="center"/>
          </w:tcPr>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sz w:val="22"/>
                <w:szCs w:val="22"/>
              </w:rPr>
              <w:t>CAJERO 85</w:t>
            </w:r>
          </w:p>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b w:val="0"/>
                <w:sz w:val="22"/>
                <w:szCs w:val="22"/>
              </w:rPr>
              <w:t>Revolución</w:t>
            </w:r>
          </w:p>
        </w:tc>
        <w:tc>
          <w:tcPr>
            <w:tcW w:w="3187" w:type="dxa"/>
            <w:tcBorders>
              <w:top w:val="single" w:sz="4" w:space="0" w:color="auto"/>
              <w:left w:val="single" w:sz="4" w:space="0" w:color="auto"/>
              <w:bottom w:val="single" w:sz="4" w:space="0" w:color="auto"/>
              <w:right w:val="single" w:sz="4" w:space="0" w:color="auto"/>
            </w:tcBorders>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 xml:space="preserve">CALLE 2DA. (BENITO JUÁREZ) ENTRE AV. REVOLUCIÓN Y CALLE CONSTITUCIÓN, ZONA CENTRO. </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TEL: 104 77 00 EXT. 1368</w:t>
            </w:r>
          </w:p>
        </w:tc>
        <w:tc>
          <w:tcPr>
            <w:tcW w:w="2755"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GRACIELA RAMIREZ TOVAR</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CAJEROS AUTOMATICOS</w:t>
            </w:r>
          </w:p>
        </w:tc>
      </w:tr>
      <w:tr w:rsidR="00DF7EE2" w:rsidRPr="00DF7EE2" w:rsidTr="0000165A">
        <w:trPr>
          <w:trHeight w:val="341"/>
          <w:jc w:val="center"/>
        </w:trPr>
        <w:tc>
          <w:tcPr>
            <w:tcW w:w="3401" w:type="dxa"/>
            <w:tcBorders>
              <w:top w:val="single" w:sz="4" w:space="0" w:color="auto"/>
              <w:left w:val="single" w:sz="4" w:space="0" w:color="auto"/>
              <w:bottom w:val="single" w:sz="4" w:space="0" w:color="auto"/>
              <w:right w:val="single" w:sz="4" w:space="0" w:color="auto"/>
            </w:tcBorders>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CAJERO 89</w:t>
            </w:r>
          </w:p>
          <w:p w:rsidR="00DF7EE2" w:rsidRPr="00DF7EE2" w:rsidRDefault="00DF7EE2" w:rsidP="0000165A">
            <w:pPr>
              <w:pStyle w:val="Ttulo"/>
              <w:ind w:right="-43"/>
              <w:jc w:val="left"/>
              <w:rPr>
                <w:rFonts w:ascii="Arial Narrow" w:hAnsi="Arial Narrow" w:cs="Arial"/>
                <w:b w:val="0"/>
                <w:sz w:val="22"/>
                <w:szCs w:val="22"/>
              </w:rPr>
            </w:pPr>
            <w:proofErr w:type="spellStart"/>
            <w:r w:rsidRPr="00DF7EE2">
              <w:rPr>
                <w:rFonts w:ascii="Arial Narrow" w:hAnsi="Arial Narrow" w:cs="Arial"/>
                <w:b w:val="0"/>
                <w:sz w:val="22"/>
                <w:szCs w:val="22"/>
              </w:rPr>
              <w:t>Calimax</w:t>
            </w:r>
            <w:proofErr w:type="spellEnd"/>
            <w:r w:rsidRPr="00DF7EE2">
              <w:rPr>
                <w:rFonts w:ascii="Arial Narrow" w:hAnsi="Arial Narrow" w:cs="Arial"/>
                <w:b w:val="0"/>
                <w:sz w:val="22"/>
                <w:szCs w:val="22"/>
              </w:rPr>
              <w:t xml:space="preserve"> Zona Rio</w:t>
            </w:r>
          </w:p>
        </w:tc>
        <w:tc>
          <w:tcPr>
            <w:tcW w:w="3187" w:type="dxa"/>
            <w:tcBorders>
              <w:top w:val="single" w:sz="4" w:space="0" w:color="auto"/>
              <w:left w:val="single" w:sz="4" w:space="0" w:color="auto"/>
              <w:bottom w:val="single" w:sz="4" w:space="0" w:color="auto"/>
              <w:right w:val="single" w:sz="4" w:space="0" w:color="auto"/>
            </w:tcBorders>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BLVD. CUAHUTEMOC Y PASEO DE LOS HEROES #2150, COL. ZONA RIO TIJUANA, CP 22320TEL. 104-77-00 EXT. 1309 Y 1368.</w:t>
            </w:r>
          </w:p>
        </w:tc>
        <w:tc>
          <w:tcPr>
            <w:tcW w:w="2755"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GRACIELA RAMIREZ TOVAR</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CAJEROS AUTOMATICOS</w:t>
            </w:r>
          </w:p>
        </w:tc>
      </w:tr>
      <w:tr w:rsidR="00DF7EE2" w:rsidRPr="00DF7EE2" w:rsidTr="0000165A">
        <w:trPr>
          <w:trHeight w:val="440"/>
          <w:jc w:val="center"/>
        </w:trPr>
        <w:tc>
          <w:tcPr>
            <w:tcW w:w="3401" w:type="dxa"/>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CAJERO 186</w:t>
            </w:r>
          </w:p>
          <w:p w:rsidR="00DF7EE2" w:rsidRPr="00DF7EE2" w:rsidRDefault="00DF7EE2" w:rsidP="0000165A">
            <w:pPr>
              <w:pStyle w:val="Ttulo"/>
              <w:ind w:right="-43"/>
              <w:jc w:val="left"/>
              <w:rPr>
                <w:rFonts w:ascii="Arial Narrow" w:hAnsi="Arial Narrow" w:cs="Arial"/>
                <w:b w:val="0"/>
                <w:sz w:val="22"/>
                <w:szCs w:val="22"/>
              </w:rPr>
            </w:pPr>
            <w:proofErr w:type="spellStart"/>
            <w:r w:rsidRPr="00DF7EE2">
              <w:rPr>
                <w:rFonts w:ascii="Arial Narrow" w:hAnsi="Arial Narrow" w:cs="Arial"/>
                <w:b w:val="0"/>
                <w:sz w:val="22"/>
                <w:szCs w:val="22"/>
              </w:rPr>
              <w:t>Pavilión</w:t>
            </w:r>
            <w:proofErr w:type="spellEnd"/>
            <w:r w:rsidRPr="00DF7EE2">
              <w:rPr>
                <w:rFonts w:ascii="Arial Narrow" w:hAnsi="Arial Narrow" w:cs="Arial"/>
                <w:b w:val="0"/>
                <w:sz w:val="22"/>
                <w:szCs w:val="22"/>
              </w:rPr>
              <w:t xml:space="preserve"> Zona Río</w:t>
            </w:r>
          </w:p>
        </w:tc>
        <w:tc>
          <w:tcPr>
            <w:tcW w:w="3187" w:type="dxa"/>
            <w:vAlign w:val="center"/>
          </w:tcPr>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b w:val="0"/>
                <w:sz w:val="22"/>
                <w:szCs w:val="22"/>
              </w:rPr>
              <w:t>PSO. DE LOS HEROES 9111</w:t>
            </w:r>
          </w:p>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b w:val="0"/>
                <w:sz w:val="22"/>
                <w:szCs w:val="22"/>
              </w:rPr>
              <w:t>PLAZA PAVILION</w:t>
            </w:r>
          </w:p>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b w:val="0"/>
                <w:sz w:val="22"/>
                <w:szCs w:val="22"/>
              </w:rPr>
              <w:lastRenderedPageBreak/>
              <w:t>TEL: 104 77 00 EXT. 1368</w:t>
            </w:r>
          </w:p>
        </w:tc>
        <w:tc>
          <w:tcPr>
            <w:tcW w:w="2755" w:type="dxa"/>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lastRenderedPageBreak/>
              <w:t>GRACIELA RAMIREZ TOVAR</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CAJEROS AUTOMATICOS</w:t>
            </w:r>
          </w:p>
        </w:tc>
      </w:tr>
      <w:tr w:rsidR="00DF7EE2" w:rsidRPr="00DF7EE2" w:rsidTr="0000165A">
        <w:trPr>
          <w:trHeight w:val="350"/>
          <w:jc w:val="center"/>
        </w:trPr>
        <w:tc>
          <w:tcPr>
            <w:tcW w:w="3401" w:type="dxa"/>
            <w:vAlign w:val="center"/>
          </w:tcPr>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sz w:val="22"/>
                <w:szCs w:val="22"/>
              </w:rPr>
              <w:lastRenderedPageBreak/>
              <w:t>CAJERO 194</w:t>
            </w:r>
          </w:p>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b w:val="0"/>
                <w:sz w:val="22"/>
                <w:szCs w:val="22"/>
              </w:rPr>
              <w:t>Palacio Municipal de Tijuana</w:t>
            </w:r>
          </w:p>
        </w:tc>
        <w:tc>
          <w:tcPr>
            <w:tcW w:w="3187" w:type="dxa"/>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AVENIDA INDEPENDENCIA No. 1350, COL ZONA RIO, TIJUANA, BAJA CALIFORNIA, CP. 22320.</w:t>
            </w:r>
          </w:p>
        </w:tc>
        <w:tc>
          <w:tcPr>
            <w:tcW w:w="2755" w:type="dxa"/>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GRACIELA RAMIREZ TOVAR</w:t>
            </w:r>
          </w:p>
          <w:p w:rsidR="00DF7EE2" w:rsidRPr="00DF7EE2" w:rsidRDefault="00DF7EE2" w:rsidP="0000165A">
            <w:pPr>
              <w:rPr>
                <w:rFonts w:ascii="Arial Narrow" w:hAnsi="Arial Narrow" w:cs="Arial"/>
                <w:color w:val="FFFFFF" w:themeColor="background1"/>
                <w:sz w:val="22"/>
                <w:szCs w:val="22"/>
              </w:rPr>
            </w:pPr>
            <w:r w:rsidRPr="00DF7EE2">
              <w:rPr>
                <w:rFonts w:ascii="Arial Narrow" w:hAnsi="Arial Narrow" w:cs="Arial"/>
                <w:sz w:val="22"/>
                <w:szCs w:val="22"/>
              </w:rPr>
              <w:t>CAJEROS AUTOMATICOS</w:t>
            </w:r>
          </w:p>
        </w:tc>
      </w:tr>
      <w:tr w:rsidR="00DF7EE2" w:rsidRPr="00DF7EE2" w:rsidTr="0000165A">
        <w:trPr>
          <w:trHeight w:val="260"/>
          <w:jc w:val="center"/>
        </w:trPr>
        <w:tc>
          <w:tcPr>
            <w:tcW w:w="9343" w:type="dxa"/>
            <w:gridSpan w:val="3"/>
            <w:shd w:val="clear" w:color="auto" w:fill="7030A0"/>
            <w:vAlign w:val="center"/>
          </w:tcPr>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FFFFF"/>
                <w:sz w:val="22"/>
                <w:szCs w:val="22"/>
              </w:rPr>
              <w:t>PARTIDA 3</w:t>
            </w:r>
          </w:p>
        </w:tc>
      </w:tr>
      <w:tr w:rsidR="00DF7EE2" w:rsidRPr="00DF7EE2" w:rsidTr="0000165A">
        <w:trPr>
          <w:trHeight w:val="260"/>
          <w:jc w:val="center"/>
        </w:trPr>
        <w:tc>
          <w:tcPr>
            <w:tcW w:w="9343" w:type="dxa"/>
            <w:gridSpan w:val="3"/>
            <w:shd w:val="clear" w:color="auto" w:fill="7030A0"/>
            <w:vAlign w:val="center"/>
          </w:tcPr>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FFFFF"/>
                <w:sz w:val="22"/>
                <w:szCs w:val="22"/>
              </w:rPr>
              <w:t>ZONA ESTE</w:t>
            </w:r>
          </w:p>
        </w:tc>
      </w:tr>
      <w:tr w:rsidR="00DF7EE2" w:rsidRPr="00DF7EE2" w:rsidTr="0000165A">
        <w:trPr>
          <w:trHeight w:val="305"/>
          <w:jc w:val="center"/>
        </w:trPr>
        <w:tc>
          <w:tcPr>
            <w:tcW w:w="3401" w:type="dxa"/>
            <w:shd w:val="clear" w:color="auto" w:fill="7030A0"/>
            <w:vAlign w:val="center"/>
          </w:tcPr>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FFFFF"/>
                <w:sz w:val="22"/>
                <w:szCs w:val="22"/>
              </w:rPr>
              <w:t>RECAUDADORA/ CAJEROS AUTOMÁTICOS</w:t>
            </w:r>
          </w:p>
        </w:tc>
        <w:tc>
          <w:tcPr>
            <w:tcW w:w="3187" w:type="dxa"/>
            <w:shd w:val="clear" w:color="auto" w:fill="7030A0"/>
            <w:vAlign w:val="center"/>
          </w:tcPr>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FFFFF"/>
                <w:sz w:val="22"/>
                <w:szCs w:val="22"/>
              </w:rPr>
              <w:t>DIRECCIÓN</w:t>
            </w:r>
          </w:p>
        </w:tc>
        <w:tc>
          <w:tcPr>
            <w:tcW w:w="2755" w:type="dxa"/>
            <w:shd w:val="clear" w:color="auto" w:fill="7030A0"/>
            <w:vAlign w:val="center"/>
          </w:tcPr>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FFFFF"/>
                <w:sz w:val="22"/>
                <w:szCs w:val="22"/>
              </w:rPr>
              <w:t>RESPONSABLE</w:t>
            </w:r>
          </w:p>
        </w:tc>
      </w:tr>
      <w:tr w:rsidR="00DF7EE2" w:rsidRPr="00DF7EE2" w:rsidTr="0000165A">
        <w:trPr>
          <w:jc w:val="center"/>
        </w:trPr>
        <w:tc>
          <w:tcPr>
            <w:tcW w:w="3401" w:type="dxa"/>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RECAUDADORA</w:t>
            </w:r>
          </w:p>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b w:val="0"/>
                <w:sz w:val="22"/>
                <w:szCs w:val="22"/>
              </w:rPr>
              <w:t>Matamoros</w:t>
            </w:r>
          </w:p>
        </w:tc>
        <w:tc>
          <w:tcPr>
            <w:tcW w:w="3187" w:type="dxa"/>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 xml:space="preserve">RUTA INDEPENDENCIA 21560  LOCALES 18 Y 19 </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FRACC. PARQUE INDUSTRIAL AMERICAS</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CENTRO COMERCIAL MATAMOROS</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TEL 7 01 43 78 y 7 01 84 69</w:t>
            </w:r>
          </w:p>
        </w:tc>
        <w:tc>
          <w:tcPr>
            <w:tcW w:w="2755" w:type="dxa"/>
            <w:shd w:val="clear" w:color="auto" w:fill="auto"/>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MARIA GUADALUPE QUIRARTE GUZMAN</w:t>
            </w:r>
          </w:p>
          <w:p w:rsidR="00DF7EE2" w:rsidRPr="00DF7EE2" w:rsidRDefault="00DF7EE2" w:rsidP="0000165A">
            <w:pPr>
              <w:rPr>
                <w:rFonts w:ascii="Arial Narrow" w:hAnsi="Arial Narrow"/>
                <w:sz w:val="22"/>
                <w:szCs w:val="22"/>
              </w:rPr>
            </w:pPr>
            <w:r w:rsidRPr="00DF7EE2">
              <w:rPr>
                <w:rFonts w:ascii="Arial Narrow" w:hAnsi="Arial Narrow"/>
                <w:sz w:val="22"/>
                <w:szCs w:val="22"/>
              </w:rPr>
              <w:t>GERENTE DE RECAUDADORA</w:t>
            </w:r>
          </w:p>
          <w:p w:rsidR="00DF7EE2" w:rsidRPr="00DF7EE2" w:rsidRDefault="00DF7EE2" w:rsidP="0000165A">
            <w:pPr>
              <w:rPr>
                <w:rFonts w:ascii="Arial Narrow" w:hAnsi="Arial Narrow"/>
                <w:sz w:val="22"/>
                <w:szCs w:val="22"/>
              </w:rPr>
            </w:pPr>
            <w:r w:rsidRPr="00DF7EE2">
              <w:rPr>
                <w:rFonts w:ascii="Arial Narrow" w:hAnsi="Arial Narrow"/>
                <w:sz w:val="22"/>
                <w:szCs w:val="22"/>
              </w:rPr>
              <w:t>BRENDA SUSANA CERNA SALINAS</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 xml:space="preserve">ENCARGADA DE CAJAS </w:t>
            </w:r>
          </w:p>
        </w:tc>
      </w:tr>
      <w:tr w:rsidR="00DF7EE2" w:rsidRPr="00DF7EE2" w:rsidTr="0000165A">
        <w:trPr>
          <w:trHeight w:val="665"/>
          <w:jc w:val="center"/>
        </w:trPr>
        <w:tc>
          <w:tcPr>
            <w:tcW w:w="3401" w:type="dxa"/>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RECAUDADORA</w:t>
            </w:r>
          </w:p>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b w:val="0"/>
                <w:sz w:val="22"/>
                <w:szCs w:val="22"/>
              </w:rPr>
              <w:t>Villa Fontana</w:t>
            </w:r>
          </w:p>
        </w:tc>
        <w:tc>
          <w:tcPr>
            <w:tcW w:w="3187" w:type="dxa"/>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ARANJUEZ S/N</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FRACC. VILLA FONTANA XIV SECC.</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DELEGACIÓN LA PRESA</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TEL 901-1365</w:t>
            </w:r>
          </w:p>
        </w:tc>
        <w:tc>
          <w:tcPr>
            <w:tcW w:w="2755" w:type="dxa"/>
            <w:shd w:val="clear" w:color="auto" w:fill="auto"/>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MARIA GUADALUPE QUIRARTE GUZMAN</w:t>
            </w:r>
          </w:p>
          <w:p w:rsidR="00DF7EE2" w:rsidRPr="00DF7EE2" w:rsidRDefault="00DF7EE2" w:rsidP="0000165A">
            <w:pPr>
              <w:rPr>
                <w:rFonts w:ascii="Arial Narrow" w:hAnsi="Arial Narrow"/>
                <w:sz w:val="22"/>
                <w:szCs w:val="22"/>
              </w:rPr>
            </w:pPr>
            <w:r w:rsidRPr="00DF7EE2">
              <w:rPr>
                <w:rFonts w:ascii="Arial Narrow" w:hAnsi="Arial Narrow"/>
                <w:sz w:val="22"/>
                <w:szCs w:val="22"/>
              </w:rPr>
              <w:t>GERENTE DE RECAUDADORA</w:t>
            </w:r>
          </w:p>
          <w:p w:rsidR="00DF7EE2" w:rsidRPr="00DF7EE2" w:rsidRDefault="00DF7EE2" w:rsidP="0000165A">
            <w:pPr>
              <w:rPr>
                <w:rFonts w:ascii="Arial Narrow" w:hAnsi="Arial Narrow"/>
                <w:sz w:val="22"/>
                <w:szCs w:val="22"/>
              </w:rPr>
            </w:pPr>
            <w:r w:rsidRPr="00DF7EE2">
              <w:rPr>
                <w:rFonts w:ascii="Arial Narrow" w:hAnsi="Arial Narrow"/>
                <w:sz w:val="22"/>
                <w:szCs w:val="22"/>
              </w:rPr>
              <w:t>ROTACION PERSONAL</w:t>
            </w:r>
          </w:p>
          <w:p w:rsidR="00DF7EE2" w:rsidRPr="00DF7EE2" w:rsidRDefault="00DF7EE2" w:rsidP="0000165A">
            <w:pPr>
              <w:rPr>
                <w:rFonts w:ascii="Arial Narrow" w:hAnsi="Arial Narrow"/>
                <w:sz w:val="22"/>
                <w:szCs w:val="22"/>
              </w:rPr>
            </w:pPr>
            <w:r w:rsidRPr="00DF7EE2">
              <w:rPr>
                <w:rFonts w:ascii="Arial Narrow" w:hAnsi="Arial Narrow"/>
                <w:sz w:val="22"/>
                <w:szCs w:val="22"/>
              </w:rPr>
              <w:t>ENCARGADA DE CAJAS</w:t>
            </w:r>
          </w:p>
        </w:tc>
      </w:tr>
      <w:tr w:rsidR="00DF7EE2" w:rsidRPr="00DF7EE2" w:rsidTr="0000165A">
        <w:trPr>
          <w:trHeight w:val="611"/>
          <w:jc w:val="center"/>
        </w:trPr>
        <w:tc>
          <w:tcPr>
            <w:tcW w:w="3401" w:type="dxa"/>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RECAUDADORA</w:t>
            </w:r>
          </w:p>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b w:val="0"/>
                <w:sz w:val="22"/>
                <w:szCs w:val="22"/>
              </w:rPr>
              <w:t>El Florido</w:t>
            </w:r>
          </w:p>
        </w:tc>
        <w:tc>
          <w:tcPr>
            <w:tcW w:w="3187" w:type="dxa"/>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 xml:space="preserve">BLVD. PASEO DE LOS LAURELES S/N </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FRACC. VISTA PALMILLAS</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TEL 650 70 50</w:t>
            </w:r>
          </w:p>
        </w:tc>
        <w:tc>
          <w:tcPr>
            <w:tcW w:w="2755" w:type="dxa"/>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PERFECTO MATA REYES</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GERENTE DE RECAUDADORA</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NITHIA APODACA VALDEZ</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ENCARGADA DE CAJAS</w:t>
            </w:r>
          </w:p>
        </w:tc>
      </w:tr>
      <w:tr w:rsidR="00DF7EE2" w:rsidRPr="00DF7EE2" w:rsidTr="0000165A">
        <w:trPr>
          <w:trHeight w:val="692"/>
          <w:jc w:val="center"/>
        </w:trPr>
        <w:tc>
          <w:tcPr>
            <w:tcW w:w="3401" w:type="dxa"/>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RECAUDADORA</w:t>
            </w:r>
          </w:p>
          <w:p w:rsidR="00DF7EE2" w:rsidRPr="00DF7EE2" w:rsidRDefault="00DF7EE2" w:rsidP="0000165A">
            <w:pPr>
              <w:rPr>
                <w:rFonts w:ascii="Arial Narrow" w:hAnsi="Arial Narrow" w:cs="Arial"/>
                <w:sz w:val="22"/>
                <w:szCs w:val="22"/>
              </w:rPr>
            </w:pPr>
            <w:proofErr w:type="spellStart"/>
            <w:r w:rsidRPr="00DF7EE2">
              <w:rPr>
                <w:rFonts w:ascii="Arial Narrow" w:hAnsi="Arial Narrow" w:cs="Arial"/>
                <w:sz w:val="22"/>
                <w:szCs w:val="22"/>
              </w:rPr>
              <w:t>Otay</w:t>
            </w:r>
            <w:proofErr w:type="spellEnd"/>
            <w:r w:rsidRPr="00DF7EE2">
              <w:rPr>
                <w:rFonts w:ascii="Arial Narrow" w:hAnsi="Arial Narrow" w:cs="Arial"/>
                <w:sz w:val="22"/>
                <w:szCs w:val="22"/>
              </w:rPr>
              <w:t xml:space="preserve"> Delegación</w:t>
            </w:r>
          </w:p>
        </w:tc>
        <w:tc>
          <w:tcPr>
            <w:tcW w:w="3187" w:type="dxa"/>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CALZADA TECNOLOGICO S/N</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FRACC. ALTABRISA</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TEL Y FAX 683-31-31</w:t>
            </w:r>
          </w:p>
        </w:tc>
        <w:tc>
          <w:tcPr>
            <w:tcW w:w="2755" w:type="dxa"/>
            <w:shd w:val="clear" w:color="auto" w:fill="auto"/>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EVA SALINAS PEREZ</w:t>
            </w:r>
          </w:p>
          <w:p w:rsidR="00DF7EE2" w:rsidRPr="00DF7EE2" w:rsidRDefault="00DF7EE2" w:rsidP="0000165A">
            <w:pPr>
              <w:rPr>
                <w:rFonts w:ascii="Arial Narrow" w:hAnsi="Arial Narrow"/>
                <w:sz w:val="22"/>
                <w:szCs w:val="22"/>
              </w:rPr>
            </w:pPr>
            <w:r w:rsidRPr="00DF7EE2">
              <w:rPr>
                <w:rFonts w:ascii="Arial Narrow" w:hAnsi="Arial Narrow"/>
                <w:sz w:val="22"/>
                <w:szCs w:val="22"/>
              </w:rPr>
              <w:t>GERENTE DE RECAUDADORA</w:t>
            </w:r>
          </w:p>
          <w:p w:rsidR="00DF7EE2" w:rsidRPr="00DF7EE2" w:rsidRDefault="00DF7EE2" w:rsidP="0000165A">
            <w:pPr>
              <w:rPr>
                <w:rFonts w:ascii="Arial Narrow" w:hAnsi="Arial Narrow"/>
                <w:sz w:val="22"/>
                <w:szCs w:val="22"/>
              </w:rPr>
            </w:pPr>
            <w:r w:rsidRPr="00DF7EE2">
              <w:rPr>
                <w:rFonts w:ascii="Arial Narrow" w:hAnsi="Arial Narrow"/>
                <w:sz w:val="22"/>
                <w:szCs w:val="22"/>
              </w:rPr>
              <w:t>MARIA MERCEDES OLMEDO  RIVERA</w:t>
            </w:r>
          </w:p>
          <w:p w:rsidR="00DF7EE2" w:rsidRPr="00DF7EE2" w:rsidRDefault="00DF7EE2" w:rsidP="0000165A">
            <w:pPr>
              <w:rPr>
                <w:rFonts w:ascii="Arial Narrow" w:hAnsi="Arial Narrow"/>
                <w:sz w:val="22"/>
                <w:szCs w:val="22"/>
              </w:rPr>
            </w:pPr>
            <w:r w:rsidRPr="00DF7EE2">
              <w:rPr>
                <w:rFonts w:ascii="Arial Narrow" w:hAnsi="Arial Narrow"/>
                <w:sz w:val="22"/>
                <w:szCs w:val="22"/>
              </w:rPr>
              <w:t>ENCARGADA DE CAJAS</w:t>
            </w:r>
          </w:p>
        </w:tc>
      </w:tr>
      <w:tr w:rsidR="00DF7EE2" w:rsidRPr="00DF7EE2" w:rsidTr="0000165A">
        <w:trPr>
          <w:trHeight w:val="638"/>
          <w:jc w:val="center"/>
        </w:trPr>
        <w:tc>
          <w:tcPr>
            <w:tcW w:w="3401" w:type="dxa"/>
            <w:tcBorders>
              <w:bottom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RECAUDADORA</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Plaza San Miguel</w:t>
            </w:r>
          </w:p>
        </w:tc>
        <w:tc>
          <w:tcPr>
            <w:tcW w:w="3187" w:type="dxa"/>
            <w:tcBorders>
              <w:bottom w:val="single" w:sz="4" w:space="0" w:color="auto"/>
            </w:tcBorders>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 xml:space="preserve">AV. LÓPEZ PORTILLO No.1460, LOCALES 12 Y 13, OTAY NUEVA TIJUANA, CENTRO COM. PLAZA SAN MIGUEL, TEL  647-22-24 </w:t>
            </w:r>
          </w:p>
        </w:tc>
        <w:tc>
          <w:tcPr>
            <w:tcW w:w="2755" w:type="dxa"/>
            <w:tcBorders>
              <w:bottom w:val="single" w:sz="4" w:space="0" w:color="auto"/>
            </w:tcBorders>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NORMA OSUNA MILLAN</w:t>
            </w:r>
          </w:p>
          <w:p w:rsidR="00DF7EE2" w:rsidRPr="00DF7EE2" w:rsidRDefault="00DF7EE2" w:rsidP="0000165A">
            <w:pPr>
              <w:rPr>
                <w:rFonts w:ascii="Arial Narrow" w:hAnsi="Arial Narrow" w:cs="Arial"/>
                <w:b/>
                <w:sz w:val="22"/>
                <w:szCs w:val="22"/>
              </w:rPr>
            </w:pPr>
            <w:r w:rsidRPr="00DF7EE2">
              <w:rPr>
                <w:rFonts w:ascii="Arial Narrow" w:hAnsi="Arial Narrow" w:cs="Arial"/>
                <w:sz w:val="22"/>
                <w:szCs w:val="22"/>
              </w:rPr>
              <w:t xml:space="preserve">GERENTE DE RECAUDADORA </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IRENE GUTIERREZ</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 xml:space="preserve">ENCARGADA DE CAJAS </w:t>
            </w:r>
          </w:p>
        </w:tc>
      </w:tr>
      <w:tr w:rsidR="00DF7EE2" w:rsidRPr="00DF7EE2" w:rsidTr="0000165A">
        <w:trPr>
          <w:trHeight w:val="611"/>
          <w:jc w:val="center"/>
        </w:trPr>
        <w:tc>
          <w:tcPr>
            <w:tcW w:w="3401" w:type="dxa"/>
            <w:tcBorders>
              <w:bottom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RECAUDADORA</w:t>
            </w:r>
          </w:p>
          <w:p w:rsidR="00DF7EE2" w:rsidRPr="00DF7EE2" w:rsidRDefault="00DF7EE2" w:rsidP="0000165A">
            <w:pPr>
              <w:rPr>
                <w:rFonts w:ascii="Arial Narrow" w:hAnsi="Arial Narrow" w:cs="Arial"/>
                <w:sz w:val="22"/>
                <w:szCs w:val="22"/>
              </w:rPr>
            </w:pPr>
            <w:proofErr w:type="spellStart"/>
            <w:r w:rsidRPr="00DF7EE2">
              <w:rPr>
                <w:rFonts w:ascii="Arial Narrow" w:hAnsi="Arial Narrow" w:cs="Arial"/>
                <w:sz w:val="22"/>
                <w:szCs w:val="22"/>
              </w:rPr>
              <w:t>Otay</w:t>
            </w:r>
            <w:proofErr w:type="spellEnd"/>
            <w:r w:rsidRPr="00DF7EE2">
              <w:rPr>
                <w:rFonts w:ascii="Arial Narrow" w:hAnsi="Arial Narrow" w:cs="Arial"/>
                <w:sz w:val="22"/>
                <w:szCs w:val="22"/>
              </w:rPr>
              <w:t xml:space="preserve"> Centenario</w:t>
            </w:r>
          </w:p>
        </w:tc>
        <w:tc>
          <w:tcPr>
            <w:tcW w:w="3187" w:type="dxa"/>
            <w:tcBorders>
              <w:bottom w:val="single" w:sz="4" w:space="0" w:color="auto"/>
            </w:tcBorders>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 xml:space="preserve">CARRETERA AEROPUERTO NUM. 1900                                       </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LOCALES 1, 2 Y 3 CENTRO COMERCIAL OTAY, COL. NUEVA TIJUANA TEL 623-8023 TEL 623-8454</w:t>
            </w:r>
          </w:p>
        </w:tc>
        <w:tc>
          <w:tcPr>
            <w:tcW w:w="2755" w:type="dxa"/>
            <w:tcBorders>
              <w:bottom w:val="single" w:sz="4" w:space="0" w:color="auto"/>
            </w:tcBorders>
            <w:shd w:val="clear" w:color="auto" w:fill="auto"/>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EVA SALINAS PEREZ</w:t>
            </w:r>
          </w:p>
          <w:p w:rsidR="00DF7EE2" w:rsidRPr="00DF7EE2" w:rsidRDefault="00DF7EE2" w:rsidP="0000165A">
            <w:pPr>
              <w:rPr>
                <w:rFonts w:ascii="Arial Narrow" w:hAnsi="Arial Narrow"/>
                <w:sz w:val="22"/>
                <w:szCs w:val="22"/>
              </w:rPr>
            </w:pPr>
            <w:r w:rsidRPr="00DF7EE2">
              <w:rPr>
                <w:rFonts w:ascii="Arial Narrow" w:hAnsi="Arial Narrow"/>
                <w:sz w:val="22"/>
                <w:szCs w:val="22"/>
              </w:rPr>
              <w:t xml:space="preserve">GERENTE DE RECAUDADORA </w:t>
            </w:r>
          </w:p>
          <w:p w:rsidR="00DF7EE2" w:rsidRPr="00DF7EE2" w:rsidRDefault="00DF7EE2" w:rsidP="0000165A">
            <w:pPr>
              <w:rPr>
                <w:rFonts w:ascii="Arial Narrow" w:hAnsi="Arial Narrow"/>
                <w:sz w:val="22"/>
                <w:szCs w:val="22"/>
              </w:rPr>
            </w:pPr>
            <w:r w:rsidRPr="00DF7EE2">
              <w:rPr>
                <w:rFonts w:ascii="Arial Narrow" w:hAnsi="Arial Narrow"/>
                <w:sz w:val="22"/>
                <w:szCs w:val="22"/>
              </w:rPr>
              <w:t xml:space="preserve">CLAUDIA YANETH MORA RODRIGUEZ </w:t>
            </w:r>
          </w:p>
          <w:p w:rsidR="00DF7EE2" w:rsidRPr="00DF7EE2" w:rsidRDefault="00DF7EE2" w:rsidP="0000165A">
            <w:pPr>
              <w:rPr>
                <w:rFonts w:ascii="Arial Narrow" w:hAnsi="Arial Narrow"/>
                <w:sz w:val="22"/>
                <w:szCs w:val="22"/>
              </w:rPr>
            </w:pPr>
            <w:r w:rsidRPr="00DF7EE2">
              <w:rPr>
                <w:rFonts w:ascii="Arial Narrow" w:hAnsi="Arial Narrow"/>
                <w:sz w:val="22"/>
                <w:szCs w:val="22"/>
              </w:rPr>
              <w:t>ENCARGADO DE CAJAS</w:t>
            </w:r>
          </w:p>
        </w:tc>
      </w:tr>
      <w:tr w:rsidR="00DF7EE2" w:rsidRPr="00DF7EE2" w:rsidTr="0000165A">
        <w:trPr>
          <w:trHeight w:val="629"/>
          <w:jc w:val="center"/>
        </w:trPr>
        <w:tc>
          <w:tcPr>
            <w:tcW w:w="3401"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RECAUDADORA</w:t>
            </w:r>
          </w:p>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Móvil “I”</w:t>
            </w:r>
          </w:p>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b w:val="0"/>
                <w:sz w:val="22"/>
                <w:szCs w:val="22"/>
              </w:rPr>
              <w:t>Urbi Villa del Campo</w:t>
            </w:r>
          </w:p>
        </w:tc>
        <w:tc>
          <w:tcPr>
            <w:tcW w:w="3187"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BLVD.PASEO DEL CAMPO # 5782 FRACC. URBI VILLA DEL CAMPO.</w:t>
            </w:r>
          </w:p>
        </w:tc>
        <w:tc>
          <w:tcPr>
            <w:tcW w:w="2755"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PERFECTO MATA REYES</w:t>
            </w:r>
          </w:p>
          <w:p w:rsidR="00DF7EE2" w:rsidRPr="00DF7EE2" w:rsidRDefault="00DF7EE2" w:rsidP="0000165A">
            <w:pPr>
              <w:rPr>
                <w:rFonts w:ascii="Arial Narrow" w:hAnsi="Arial Narrow"/>
                <w:sz w:val="22"/>
                <w:szCs w:val="22"/>
              </w:rPr>
            </w:pPr>
            <w:r w:rsidRPr="00DF7EE2">
              <w:rPr>
                <w:rFonts w:ascii="Arial Narrow" w:hAnsi="Arial Narrow"/>
                <w:sz w:val="22"/>
                <w:szCs w:val="22"/>
              </w:rPr>
              <w:t>GERENTE DE RECAUDADORA</w:t>
            </w:r>
          </w:p>
          <w:p w:rsidR="00DF7EE2" w:rsidRPr="00DF7EE2" w:rsidRDefault="00DF7EE2" w:rsidP="0000165A">
            <w:pPr>
              <w:rPr>
                <w:rFonts w:ascii="Arial Narrow" w:hAnsi="Arial Narrow"/>
                <w:sz w:val="22"/>
                <w:szCs w:val="22"/>
              </w:rPr>
            </w:pPr>
            <w:r w:rsidRPr="00DF7EE2">
              <w:rPr>
                <w:rFonts w:ascii="Arial Narrow" w:hAnsi="Arial Narrow"/>
                <w:sz w:val="22"/>
                <w:szCs w:val="22"/>
              </w:rPr>
              <w:t>ABRAHAM COVARRUBIAS ZUÑIGA</w:t>
            </w:r>
          </w:p>
          <w:p w:rsidR="00DF7EE2" w:rsidRPr="00DF7EE2" w:rsidRDefault="00DF7EE2" w:rsidP="0000165A">
            <w:pPr>
              <w:rPr>
                <w:rFonts w:ascii="Arial Narrow" w:hAnsi="Arial Narrow"/>
                <w:sz w:val="22"/>
                <w:szCs w:val="22"/>
              </w:rPr>
            </w:pPr>
            <w:r w:rsidRPr="00DF7EE2">
              <w:rPr>
                <w:rFonts w:ascii="Arial Narrow" w:hAnsi="Arial Narrow"/>
                <w:sz w:val="22"/>
                <w:szCs w:val="22"/>
              </w:rPr>
              <w:lastRenderedPageBreak/>
              <w:t>ENCARGADA DE CAJAS</w:t>
            </w:r>
          </w:p>
        </w:tc>
      </w:tr>
      <w:tr w:rsidR="00DF7EE2" w:rsidRPr="00DF7EE2" w:rsidTr="0000165A">
        <w:trPr>
          <w:trHeight w:val="620"/>
          <w:jc w:val="center"/>
        </w:trPr>
        <w:tc>
          <w:tcPr>
            <w:tcW w:w="3401" w:type="dxa"/>
            <w:tcBorders>
              <w:bottom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lastRenderedPageBreak/>
              <w:t>RECAUDADORA</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Cerro de las Abejas</w:t>
            </w:r>
          </w:p>
        </w:tc>
        <w:tc>
          <w:tcPr>
            <w:tcW w:w="3187" w:type="dxa"/>
            <w:tcBorders>
              <w:bottom w:val="single" w:sz="4" w:space="0" w:color="auto"/>
            </w:tcBorders>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 xml:space="preserve">BLVD. DEL REGUGIO 9601 LOCAL 7, CENTRO COMERCIAL LAS ABEJAS, FRACC. EL FLORIDO 3RA SECCION. </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TEL: 629 20 92 Y 629 36 56</w:t>
            </w:r>
          </w:p>
        </w:tc>
        <w:tc>
          <w:tcPr>
            <w:tcW w:w="2755" w:type="dxa"/>
            <w:tcBorders>
              <w:bottom w:val="single" w:sz="4" w:space="0" w:color="auto"/>
            </w:tcBorders>
            <w:shd w:val="clear" w:color="auto" w:fill="auto"/>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 xml:space="preserve">LUIS ANGEL CASTRO </w:t>
            </w:r>
            <w:proofErr w:type="spellStart"/>
            <w:r w:rsidRPr="00DF7EE2">
              <w:rPr>
                <w:rFonts w:ascii="Arial Narrow" w:hAnsi="Arial Narrow"/>
                <w:sz w:val="22"/>
                <w:szCs w:val="22"/>
              </w:rPr>
              <w:t>CASTRO</w:t>
            </w:r>
            <w:proofErr w:type="spellEnd"/>
          </w:p>
          <w:p w:rsidR="00DF7EE2" w:rsidRPr="00DF7EE2" w:rsidRDefault="00DF7EE2" w:rsidP="0000165A">
            <w:pPr>
              <w:rPr>
                <w:rFonts w:ascii="Arial Narrow" w:hAnsi="Arial Narrow"/>
                <w:sz w:val="22"/>
                <w:szCs w:val="22"/>
              </w:rPr>
            </w:pPr>
            <w:r w:rsidRPr="00DF7EE2">
              <w:rPr>
                <w:rFonts w:ascii="Arial Narrow" w:hAnsi="Arial Narrow"/>
                <w:sz w:val="22"/>
                <w:szCs w:val="22"/>
              </w:rPr>
              <w:t>GERENTE DE RECAUDADORA</w:t>
            </w:r>
          </w:p>
          <w:p w:rsidR="00DF7EE2" w:rsidRPr="00DF7EE2" w:rsidRDefault="00DF7EE2" w:rsidP="0000165A">
            <w:pPr>
              <w:rPr>
                <w:rFonts w:ascii="Arial Narrow" w:hAnsi="Arial Narrow"/>
                <w:sz w:val="22"/>
                <w:szCs w:val="22"/>
              </w:rPr>
            </w:pPr>
            <w:r w:rsidRPr="00DF7EE2">
              <w:rPr>
                <w:rFonts w:ascii="Arial Narrow" w:hAnsi="Arial Narrow"/>
                <w:sz w:val="22"/>
                <w:szCs w:val="22"/>
              </w:rPr>
              <w:t>LUZ ELENA SANCHEZ RODRIGUEZ</w:t>
            </w:r>
          </w:p>
          <w:p w:rsidR="00DF7EE2" w:rsidRPr="00DF7EE2" w:rsidRDefault="00DF7EE2" w:rsidP="0000165A">
            <w:pPr>
              <w:rPr>
                <w:rFonts w:ascii="Arial Narrow" w:hAnsi="Arial Narrow"/>
                <w:sz w:val="22"/>
                <w:szCs w:val="22"/>
              </w:rPr>
            </w:pPr>
            <w:r w:rsidRPr="00DF7EE2">
              <w:rPr>
                <w:rFonts w:ascii="Arial Narrow" w:hAnsi="Arial Narrow"/>
                <w:sz w:val="22"/>
                <w:szCs w:val="22"/>
              </w:rPr>
              <w:t>ENCARGA DE CAJAS</w:t>
            </w:r>
          </w:p>
        </w:tc>
      </w:tr>
      <w:tr w:rsidR="00DF7EE2" w:rsidRPr="00DF7EE2" w:rsidTr="0000165A">
        <w:trPr>
          <w:trHeight w:val="611"/>
          <w:jc w:val="center"/>
        </w:trPr>
        <w:tc>
          <w:tcPr>
            <w:tcW w:w="3401"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RECAUDADORA</w:t>
            </w:r>
          </w:p>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Móvil “U”</w:t>
            </w:r>
          </w:p>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b w:val="0"/>
                <w:sz w:val="22"/>
                <w:szCs w:val="22"/>
              </w:rPr>
              <w:t xml:space="preserve">Sub Metrópoli </w:t>
            </w:r>
            <w:r w:rsidRPr="00DF7EE2">
              <w:rPr>
                <w:rFonts w:ascii="Arial Narrow" w:hAnsi="Arial Narrow" w:cs="Arial"/>
                <w:sz w:val="22"/>
                <w:szCs w:val="22"/>
              </w:rPr>
              <w:t>El Florido</w:t>
            </w:r>
          </w:p>
        </w:tc>
        <w:tc>
          <w:tcPr>
            <w:tcW w:w="3187"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BLVD. INSURGENTES 8902, FRACC. FLORIDO 1RA. 2DA. SECCION</w:t>
            </w:r>
          </w:p>
        </w:tc>
        <w:tc>
          <w:tcPr>
            <w:tcW w:w="2755"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MARIA GUADALUPE QUIRARTE GUZMAN</w:t>
            </w:r>
          </w:p>
          <w:p w:rsidR="00DF7EE2" w:rsidRPr="00DF7EE2" w:rsidRDefault="00DF7EE2" w:rsidP="0000165A">
            <w:pPr>
              <w:rPr>
                <w:rFonts w:ascii="Arial Narrow" w:hAnsi="Arial Narrow"/>
                <w:sz w:val="22"/>
                <w:szCs w:val="22"/>
              </w:rPr>
            </w:pPr>
            <w:r w:rsidRPr="00DF7EE2">
              <w:rPr>
                <w:rFonts w:ascii="Arial Narrow" w:hAnsi="Arial Narrow"/>
                <w:sz w:val="22"/>
                <w:szCs w:val="22"/>
              </w:rPr>
              <w:t>GERENTE DE RECAUDADORA</w:t>
            </w:r>
          </w:p>
          <w:p w:rsidR="00DF7EE2" w:rsidRPr="00DF7EE2" w:rsidRDefault="00DF7EE2" w:rsidP="0000165A">
            <w:pPr>
              <w:rPr>
                <w:rFonts w:ascii="Arial Narrow" w:hAnsi="Arial Narrow"/>
                <w:sz w:val="22"/>
                <w:szCs w:val="22"/>
              </w:rPr>
            </w:pPr>
            <w:r w:rsidRPr="00DF7EE2">
              <w:rPr>
                <w:rFonts w:ascii="Arial Narrow" w:hAnsi="Arial Narrow"/>
                <w:sz w:val="22"/>
                <w:szCs w:val="22"/>
              </w:rPr>
              <w:t>ROTACION PERSONAL</w:t>
            </w:r>
          </w:p>
          <w:p w:rsidR="00DF7EE2" w:rsidRPr="00DF7EE2" w:rsidRDefault="00DF7EE2" w:rsidP="0000165A">
            <w:pPr>
              <w:rPr>
                <w:rFonts w:ascii="Arial Narrow" w:hAnsi="Arial Narrow"/>
                <w:sz w:val="22"/>
                <w:szCs w:val="22"/>
              </w:rPr>
            </w:pPr>
            <w:r w:rsidRPr="00DF7EE2">
              <w:rPr>
                <w:rFonts w:ascii="Arial Narrow" w:hAnsi="Arial Narrow"/>
                <w:sz w:val="22"/>
                <w:szCs w:val="22"/>
              </w:rPr>
              <w:t>ENCARGADA DE CAJAS</w:t>
            </w:r>
          </w:p>
        </w:tc>
      </w:tr>
      <w:tr w:rsidR="00DF7EE2" w:rsidRPr="00DF7EE2" w:rsidTr="0000165A">
        <w:trPr>
          <w:trHeight w:val="359"/>
          <w:jc w:val="center"/>
        </w:trPr>
        <w:tc>
          <w:tcPr>
            <w:tcW w:w="3401"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rPr>
                <w:rFonts w:ascii="Arial Narrow" w:hAnsi="Arial Narrow" w:cs="Arial"/>
                <w:b/>
                <w:sz w:val="22"/>
                <w:szCs w:val="22"/>
              </w:rPr>
            </w:pPr>
            <w:r w:rsidRPr="00DF7EE2">
              <w:rPr>
                <w:rFonts w:ascii="Arial Narrow" w:hAnsi="Arial Narrow" w:cs="Arial"/>
                <w:b/>
                <w:sz w:val="22"/>
                <w:szCs w:val="22"/>
              </w:rPr>
              <w:t>CAJERO 84</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Villa Fontana</w:t>
            </w:r>
          </w:p>
        </w:tc>
        <w:tc>
          <w:tcPr>
            <w:tcW w:w="3187"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lang w:val="en-US"/>
              </w:rPr>
              <w:t xml:space="preserve">AVE. ARANGUES S/N COL. </w:t>
            </w:r>
            <w:r w:rsidRPr="00DF7EE2">
              <w:rPr>
                <w:rFonts w:ascii="Arial Narrow" w:hAnsi="Arial Narrow" w:cs="Arial"/>
                <w:sz w:val="22"/>
                <w:szCs w:val="22"/>
              </w:rPr>
              <w:t>LA PRESA, TIJUANA, B.C. CP. 22130, TE. 104-77-00 EXT. 1309 Y 1368.</w:t>
            </w:r>
          </w:p>
        </w:tc>
        <w:tc>
          <w:tcPr>
            <w:tcW w:w="2755"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GRACIELA RAMIREZ TOVAR</w:t>
            </w:r>
          </w:p>
          <w:p w:rsidR="00DF7EE2" w:rsidRPr="00DF7EE2" w:rsidRDefault="00DF7EE2" w:rsidP="0000165A">
            <w:pPr>
              <w:rPr>
                <w:rFonts w:ascii="Arial Narrow" w:hAnsi="Arial Narrow"/>
                <w:sz w:val="22"/>
                <w:szCs w:val="22"/>
              </w:rPr>
            </w:pPr>
            <w:r w:rsidRPr="00DF7EE2">
              <w:rPr>
                <w:rFonts w:ascii="Arial Narrow" w:hAnsi="Arial Narrow"/>
                <w:sz w:val="22"/>
                <w:szCs w:val="22"/>
              </w:rPr>
              <w:t>CAJEROS AUTOMATICOS</w:t>
            </w:r>
          </w:p>
        </w:tc>
      </w:tr>
      <w:tr w:rsidR="00DF7EE2" w:rsidRPr="00DF7EE2" w:rsidTr="0000165A">
        <w:trPr>
          <w:trHeight w:val="476"/>
          <w:jc w:val="center"/>
        </w:trPr>
        <w:tc>
          <w:tcPr>
            <w:tcW w:w="3401" w:type="dxa"/>
            <w:tcBorders>
              <w:bottom w:val="single" w:sz="4" w:space="0" w:color="auto"/>
            </w:tcBorders>
            <w:shd w:val="clear" w:color="auto" w:fill="auto"/>
            <w:vAlign w:val="center"/>
          </w:tcPr>
          <w:p w:rsidR="00DF7EE2" w:rsidRPr="00DF7EE2" w:rsidRDefault="00DF7EE2" w:rsidP="0000165A">
            <w:pPr>
              <w:rPr>
                <w:rFonts w:ascii="Arial Narrow" w:hAnsi="Arial Narrow" w:cs="Arial"/>
                <w:b/>
                <w:sz w:val="22"/>
                <w:szCs w:val="22"/>
              </w:rPr>
            </w:pPr>
            <w:r w:rsidRPr="00DF7EE2">
              <w:rPr>
                <w:rFonts w:ascii="Arial Narrow" w:hAnsi="Arial Narrow" w:cs="Arial"/>
                <w:b/>
                <w:sz w:val="22"/>
                <w:szCs w:val="22"/>
              </w:rPr>
              <w:t>CAJERO 86</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Matamoros</w:t>
            </w:r>
          </w:p>
        </w:tc>
        <w:tc>
          <w:tcPr>
            <w:tcW w:w="3187" w:type="dxa"/>
            <w:tcBorders>
              <w:bottom w:val="single" w:sz="4" w:space="0" w:color="auto"/>
            </w:tcBorders>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BLVD. CLOUTHIER /PLAZA MONARCA  GATO BRONCO TEL: 1 04 77 00 EXT. 1368</w:t>
            </w:r>
          </w:p>
        </w:tc>
        <w:tc>
          <w:tcPr>
            <w:tcW w:w="2755" w:type="dxa"/>
            <w:tcBorders>
              <w:bottom w:val="single" w:sz="4" w:space="0" w:color="auto"/>
            </w:tcBorders>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GRACIELA RAMIREZ TOVAR</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CAJEROS AUTOMATICOS</w:t>
            </w:r>
          </w:p>
        </w:tc>
      </w:tr>
      <w:tr w:rsidR="00DF7EE2" w:rsidRPr="00DF7EE2" w:rsidTr="0000165A">
        <w:trPr>
          <w:jc w:val="center"/>
        </w:trPr>
        <w:tc>
          <w:tcPr>
            <w:tcW w:w="3401"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rPr>
                <w:rFonts w:ascii="Arial Narrow" w:hAnsi="Arial Narrow" w:cs="Arial"/>
                <w:b/>
                <w:sz w:val="22"/>
                <w:szCs w:val="22"/>
              </w:rPr>
            </w:pPr>
            <w:r w:rsidRPr="00DF7EE2">
              <w:rPr>
                <w:rFonts w:ascii="Arial Narrow" w:hAnsi="Arial Narrow" w:cs="Arial"/>
                <w:b/>
                <w:sz w:val="22"/>
                <w:szCs w:val="22"/>
              </w:rPr>
              <w:t>CAJERO 90</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Matamoros</w:t>
            </w:r>
          </w:p>
        </w:tc>
        <w:tc>
          <w:tcPr>
            <w:tcW w:w="3187"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BLVD. CLOUTHIER /PLAZA MONARCA  GATO BRONCO TEL: 1 04 77 00 EXT. 1368</w:t>
            </w:r>
          </w:p>
        </w:tc>
        <w:tc>
          <w:tcPr>
            <w:tcW w:w="2755"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GRACIELA RAMIREZ TOVAR</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CAJEROS AUTOMATICOS</w:t>
            </w:r>
          </w:p>
        </w:tc>
      </w:tr>
      <w:tr w:rsidR="00DF7EE2" w:rsidRPr="00DF7EE2" w:rsidTr="0000165A">
        <w:trPr>
          <w:trHeight w:val="287"/>
          <w:jc w:val="center"/>
        </w:trPr>
        <w:tc>
          <w:tcPr>
            <w:tcW w:w="9343" w:type="dxa"/>
            <w:gridSpan w:val="3"/>
            <w:shd w:val="clear" w:color="auto" w:fill="7030A0"/>
            <w:vAlign w:val="center"/>
          </w:tcPr>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FFFFF"/>
                <w:sz w:val="22"/>
                <w:szCs w:val="22"/>
              </w:rPr>
              <w:t>PARTIDA 4</w:t>
            </w:r>
          </w:p>
        </w:tc>
      </w:tr>
      <w:tr w:rsidR="00DF7EE2" w:rsidRPr="00DF7EE2" w:rsidTr="0000165A">
        <w:trPr>
          <w:trHeight w:val="350"/>
          <w:jc w:val="center"/>
        </w:trPr>
        <w:tc>
          <w:tcPr>
            <w:tcW w:w="9343" w:type="dxa"/>
            <w:gridSpan w:val="3"/>
            <w:shd w:val="clear" w:color="auto" w:fill="7030A0"/>
            <w:vAlign w:val="center"/>
          </w:tcPr>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FFFFF"/>
                <w:sz w:val="22"/>
                <w:szCs w:val="22"/>
              </w:rPr>
              <w:t>ZONA SUR</w:t>
            </w:r>
          </w:p>
        </w:tc>
      </w:tr>
      <w:tr w:rsidR="00DF7EE2" w:rsidRPr="00DF7EE2" w:rsidTr="0000165A">
        <w:trPr>
          <w:trHeight w:val="287"/>
          <w:jc w:val="center"/>
        </w:trPr>
        <w:tc>
          <w:tcPr>
            <w:tcW w:w="3401" w:type="dxa"/>
            <w:shd w:val="clear" w:color="auto" w:fill="7030A0"/>
            <w:vAlign w:val="center"/>
          </w:tcPr>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FFFFF"/>
                <w:sz w:val="22"/>
                <w:szCs w:val="22"/>
              </w:rPr>
              <w:t>RECAUDADORA/ CAJEROS AUTOMÁTICOS</w:t>
            </w:r>
          </w:p>
        </w:tc>
        <w:tc>
          <w:tcPr>
            <w:tcW w:w="3187" w:type="dxa"/>
            <w:shd w:val="clear" w:color="auto" w:fill="7030A0"/>
            <w:vAlign w:val="center"/>
          </w:tcPr>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FFFFF"/>
                <w:sz w:val="22"/>
                <w:szCs w:val="22"/>
              </w:rPr>
              <w:t>DIRECCIÓN</w:t>
            </w:r>
          </w:p>
        </w:tc>
        <w:tc>
          <w:tcPr>
            <w:tcW w:w="2755" w:type="dxa"/>
            <w:shd w:val="clear" w:color="auto" w:fill="7030A0"/>
            <w:vAlign w:val="center"/>
          </w:tcPr>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FFFFF"/>
                <w:sz w:val="22"/>
                <w:szCs w:val="22"/>
              </w:rPr>
              <w:t>RESPONSABLE</w:t>
            </w:r>
          </w:p>
        </w:tc>
      </w:tr>
      <w:tr w:rsidR="00DF7EE2" w:rsidRPr="00DF7EE2" w:rsidTr="0000165A">
        <w:trPr>
          <w:trHeight w:val="566"/>
          <w:jc w:val="center"/>
        </w:trPr>
        <w:tc>
          <w:tcPr>
            <w:tcW w:w="3401" w:type="dxa"/>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RECAUDADORA</w:t>
            </w:r>
          </w:p>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b w:val="0"/>
                <w:sz w:val="22"/>
                <w:szCs w:val="22"/>
              </w:rPr>
              <w:t>Rosarito 1 (Delegación)</w:t>
            </w:r>
          </w:p>
        </w:tc>
        <w:tc>
          <w:tcPr>
            <w:tcW w:w="3187" w:type="dxa"/>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BLVD. BENITO JUÁREZ No. 101, ROSARITO, B. C .ZONA CENTRO, TEL. 01 (661) 612-1013</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TEL  01 (661) 613-0276, TEL  01 (661) 100-2073</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FAX  01 (661) 612-1816</w:t>
            </w:r>
          </w:p>
        </w:tc>
        <w:tc>
          <w:tcPr>
            <w:tcW w:w="2755" w:type="dxa"/>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MARIAVIRGINIA DIAZ FELIX</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GERENTE DE RECAUDADORA</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MARIA ANTONIETA PEÑA GONZALEZ</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 xml:space="preserve">ENCARGADA DE CAJAS </w:t>
            </w:r>
          </w:p>
        </w:tc>
      </w:tr>
      <w:tr w:rsidR="00DF7EE2" w:rsidRPr="00DF7EE2" w:rsidTr="0000165A">
        <w:trPr>
          <w:trHeight w:val="620"/>
          <w:jc w:val="center"/>
        </w:trPr>
        <w:tc>
          <w:tcPr>
            <w:tcW w:w="3401" w:type="dxa"/>
            <w:tcBorders>
              <w:top w:val="single" w:sz="4" w:space="0" w:color="auto"/>
              <w:left w:val="single" w:sz="4" w:space="0" w:color="auto"/>
              <w:bottom w:val="single" w:sz="4" w:space="0" w:color="auto"/>
              <w:right w:val="single" w:sz="4" w:space="0" w:color="auto"/>
            </w:tcBorders>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RECAUDADORA</w:t>
            </w:r>
          </w:p>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b w:val="0"/>
                <w:sz w:val="22"/>
                <w:szCs w:val="22"/>
              </w:rPr>
              <w:t>Rosarito 3 (Floresta del Mar)</w:t>
            </w:r>
          </w:p>
        </w:tc>
        <w:tc>
          <w:tcPr>
            <w:tcW w:w="3187" w:type="dxa"/>
            <w:tcBorders>
              <w:top w:val="single" w:sz="4" w:space="0" w:color="auto"/>
              <w:left w:val="single" w:sz="4" w:space="0" w:color="auto"/>
              <w:bottom w:val="single" w:sz="4" w:space="0" w:color="auto"/>
              <w:right w:val="single" w:sz="4" w:space="0" w:color="auto"/>
            </w:tcBorders>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BLVD. BENITO JUAREZ NO. 325</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FRACC. HACIENDA FLORESTA DEL MAR</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TEL 01 661 1 00 20 73</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 xml:space="preserve">FAX 6 13 13 16 </w:t>
            </w:r>
          </w:p>
        </w:tc>
        <w:tc>
          <w:tcPr>
            <w:tcW w:w="2755"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IRISA CORTEZ MARTINEZ</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GERENTE DE RECAUDADORA</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MARIA ISABEL TAPIA TEJEDA</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ENCARGADA DE CAJAS</w:t>
            </w:r>
          </w:p>
        </w:tc>
      </w:tr>
      <w:tr w:rsidR="00DF7EE2" w:rsidRPr="00DF7EE2" w:rsidTr="0000165A">
        <w:trPr>
          <w:trHeight w:val="611"/>
          <w:jc w:val="center"/>
        </w:trPr>
        <w:tc>
          <w:tcPr>
            <w:tcW w:w="3401" w:type="dxa"/>
            <w:tcBorders>
              <w:top w:val="single" w:sz="4" w:space="0" w:color="auto"/>
              <w:left w:val="single" w:sz="4" w:space="0" w:color="auto"/>
              <w:bottom w:val="single" w:sz="4" w:space="0" w:color="auto"/>
              <w:right w:val="single" w:sz="4" w:space="0" w:color="auto"/>
            </w:tcBorders>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RECAUDADORA</w:t>
            </w:r>
          </w:p>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b w:val="0"/>
                <w:sz w:val="22"/>
                <w:szCs w:val="22"/>
              </w:rPr>
              <w:t>El Rubí</w:t>
            </w:r>
          </w:p>
        </w:tc>
        <w:tc>
          <w:tcPr>
            <w:tcW w:w="3187" w:type="dxa"/>
            <w:tcBorders>
              <w:top w:val="single" w:sz="4" w:space="0" w:color="auto"/>
              <w:left w:val="single" w:sz="4" w:space="0" w:color="auto"/>
              <w:bottom w:val="single" w:sz="4" w:space="0" w:color="auto"/>
              <w:right w:val="single" w:sz="4" w:space="0" w:color="auto"/>
            </w:tcBorders>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AVE CABO SAN LUCAS No. 8651</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DELEGACIÓN SAN ANTONIO DE LOS BUENOS</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SECC. TERRAZAS DEL  RUBI</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TEL 637-9516</w:t>
            </w:r>
          </w:p>
        </w:tc>
        <w:tc>
          <w:tcPr>
            <w:tcW w:w="2755" w:type="dxa"/>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SANDRA GUADALUPE PADILLA AVILA</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ENCARGADA DE CAJAS</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SONIA DIAZ RODRIGUEZ</w:t>
            </w:r>
          </w:p>
        </w:tc>
      </w:tr>
      <w:tr w:rsidR="00DF7EE2" w:rsidRPr="00DF7EE2" w:rsidTr="0000165A">
        <w:trPr>
          <w:trHeight w:val="539"/>
          <w:jc w:val="center"/>
        </w:trPr>
        <w:tc>
          <w:tcPr>
            <w:tcW w:w="3401" w:type="dxa"/>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RECAUDADORA</w:t>
            </w:r>
          </w:p>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b w:val="0"/>
                <w:sz w:val="22"/>
                <w:szCs w:val="22"/>
              </w:rPr>
              <w:t>Santa Fe</w:t>
            </w:r>
          </w:p>
        </w:tc>
        <w:tc>
          <w:tcPr>
            <w:tcW w:w="3187" w:type="dxa"/>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BLVD. EL ROSARIO, ESQUINA CON PASEO SANTA FE S/N</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 xml:space="preserve">FRACC. SANTA FE 1ERA. SECC. </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lastRenderedPageBreak/>
              <w:t>TEL 104 53 05 y 104 53 06</w:t>
            </w:r>
          </w:p>
        </w:tc>
        <w:tc>
          <w:tcPr>
            <w:tcW w:w="2755" w:type="dxa"/>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lastRenderedPageBreak/>
              <w:t>DAVID RAFAEL GOMEZ SOTO</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 xml:space="preserve">GERENTE DE </w:t>
            </w:r>
            <w:r w:rsidRPr="00DF7EE2">
              <w:rPr>
                <w:rFonts w:ascii="Arial Narrow" w:hAnsi="Arial Narrow" w:cs="Arial"/>
                <w:sz w:val="22"/>
                <w:szCs w:val="22"/>
              </w:rPr>
              <w:lastRenderedPageBreak/>
              <w:t>RECAUDADORA</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YARA BERENICE CAMPOS TORRES</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ENCARGADA DE CAJAS</w:t>
            </w:r>
          </w:p>
        </w:tc>
      </w:tr>
      <w:tr w:rsidR="00DF7EE2" w:rsidRPr="00DF7EE2" w:rsidTr="0000165A">
        <w:trPr>
          <w:trHeight w:val="431"/>
          <w:jc w:val="center"/>
        </w:trPr>
        <w:tc>
          <w:tcPr>
            <w:tcW w:w="3401" w:type="dxa"/>
            <w:vAlign w:val="center"/>
          </w:tcPr>
          <w:p w:rsidR="00DF7EE2" w:rsidRPr="00DF7EE2" w:rsidRDefault="00DF7EE2" w:rsidP="0000165A">
            <w:pPr>
              <w:rPr>
                <w:rFonts w:ascii="Arial Narrow" w:hAnsi="Arial Narrow" w:cs="Arial"/>
                <w:b/>
                <w:sz w:val="22"/>
                <w:szCs w:val="22"/>
              </w:rPr>
            </w:pPr>
            <w:r w:rsidRPr="00DF7EE2">
              <w:rPr>
                <w:rFonts w:ascii="Arial Narrow" w:hAnsi="Arial Narrow" w:cs="Arial"/>
                <w:b/>
                <w:sz w:val="22"/>
                <w:szCs w:val="22"/>
              </w:rPr>
              <w:lastRenderedPageBreak/>
              <w:t>CAJERO 81</w:t>
            </w:r>
          </w:p>
          <w:p w:rsidR="00DF7EE2" w:rsidRPr="00DF7EE2" w:rsidRDefault="00DF7EE2" w:rsidP="0000165A">
            <w:pPr>
              <w:rPr>
                <w:rFonts w:ascii="Arial Narrow" w:hAnsi="Arial Narrow" w:cs="Arial"/>
                <w:sz w:val="22"/>
                <w:szCs w:val="22"/>
              </w:rPr>
            </w:pPr>
            <w:proofErr w:type="spellStart"/>
            <w:r w:rsidRPr="00DF7EE2">
              <w:rPr>
                <w:rFonts w:ascii="Arial Narrow" w:hAnsi="Arial Narrow" w:cs="Arial"/>
                <w:sz w:val="22"/>
                <w:szCs w:val="22"/>
              </w:rPr>
              <w:t>Calimax</w:t>
            </w:r>
            <w:proofErr w:type="spellEnd"/>
            <w:r w:rsidRPr="00DF7EE2">
              <w:rPr>
                <w:rFonts w:ascii="Arial Narrow" w:hAnsi="Arial Narrow" w:cs="Arial"/>
                <w:sz w:val="22"/>
                <w:szCs w:val="22"/>
              </w:rPr>
              <w:t xml:space="preserve"> Loma Bonita</w:t>
            </w:r>
          </w:p>
        </w:tc>
        <w:tc>
          <w:tcPr>
            <w:tcW w:w="3187" w:type="dxa"/>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CALLE CAMINO ARTURO # 7200-8 COLONIA SALVATIERRA C.P. 22604</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 xml:space="preserve"> TEL: 1 04 77 00 EXT. 1368</w:t>
            </w:r>
          </w:p>
        </w:tc>
        <w:tc>
          <w:tcPr>
            <w:tcW w:w="2755" w:type="dxa"/>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GRACIELA RAMIREZ TOVAR</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CAJEROS AUTOMATICOS</w:t>
            </w:r>
          </w:p>
        </w:tc>
      </w:tr>
      <w:tr w:rsidR="00DF7EE2" w:rsidRPr="00DF7EE2" w:rsidTr="0000165A">
        <w:trPr>
          <w:jc w:val="center"/>
        </w:trPr>
        <w:tc>
          <w:tcPr>
            <w:tcW w:w="3401" w:type="dxa"/>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CAJERO 187</w:t>
            </w:r>
          </w:p>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b w:val="0"/>
                <w:sz w:val="22"/>
                <w:szCs w:val="22"/>
              </w:rPr>
              <w:t>Santa Fe</w:t>
            </w:r>
          </w:p>
        </w:tc>
        <w:tc>
          <w:tcPr>
            <w:tcW w:w="3187" w:type="dxa"/>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BLVD. DEL ROSARIO ESQ. PASEO SANTA FE S/N, FRACC. SANTA FE 1RA. SECCION.</w:t>
            </w:r>
          </w:p>
        </w:tc>
        <w:tc>
          <w:tcPr>
            <w:tcW w:w="2755" w:type="dxa"/>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GRACIELA RAMIREZ TOVAR</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CAJEROS AUTOMATICOS</w:t>
            </w:r>
          </w:p>
        </w:tc>
      </w:tr>
      <w:tr w:rsidR="00DF7EE2" w:rsidRPr="00DF7EE2" w:rsidTr="0000165A">
        <w:trPr>
          <w:trHeight w:val="359"/>
          <w:jc w:val="center"/>
        </w:trPr>
        <w:tc>
          <w:tcPr>
            <w:tcW w:w="3401" w:type="dxa"/>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CAJERO 195</w:t>
            </w:r>
          </w:p>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b w:val="0"/>
                <w:sz w:val="22"/>
                <w:szCs w:val="22"/>
              </w:rPr>
              <w:t>Villa Floresta del Mar de Rosarito</w:t>
            </w:r>
          </w:p>
        </w:tc>
        <w:tc>
          <w:tcPr>
            <w:tcW w:w="3187" w:type="dxa"/>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BLVD. BENITO JUAREZ No. 325, FRACC. HACIENDA FLORESTA DEL MAR. TEL: 01-661-100-20-73 FAX 613-13-16.</w:t>
            </w:r>
          </w:p>
        </w:tc>
        <w:tc>
          <w:tcPr>
            <w:tcW w:w="2755" w:type="dxa"/>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GRACIELA RAMIREZ TOVAR</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CAJEROS AUTOMATICOS</w:t>
            </w:r>
          </w:p>
        </w:tc>
      </w:tr>
      <w:tr w:rsidR="00DF7EE2" w:rsidRPr="00DF7EE2" w:rsidTr="0000165A">
        <w:trPr>
          <w:jc w:val="center"/>
        </w:trPr>
        <w:tc>
          <w:tcPr>
            <w:tcW w:w="3401" w:type="dxa"/>
            <w:vAlign w:val="center"/>
          </w:tcPr>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sz w:val="22"/>
                <w:szCs w:val="22"/>
              </w:rPr>
              <w:t>CAJERO 196</w:t>
            </w:r>
          </w:p>
          <w:p w:rsidR="00DF7EE2" w:rsidRPr="00DF7EE2" w:rsidRDefault="00DF7EE2" w:rsidP="0000165A">
            <w:pPr>
              <w:pStyle w:val="Ttulo"/>
              <w:ind w:right="-43"/>
              <w:jc w:val="left"/>
              <w:rPr>
                <w:rFonts w:ascii="Arial Narrow" w:hAnsi="Arial Narrow" w:cs="Arial"/>
                <w:b w:val="0"/>
                <w:sz w:val="22"/>
                <w:szCs w:val="22"/>
              </w:rPr>
            </w:pPr>
            <w:proofErr w:type="spellStart"/>
            <w:r w:rsidRPr="00DF7EE2">
              <w:rPr>
                <w:rFonts w:ascii="Arial Narrow" w:hAnsi="Arial Narrow" w:cs="Arial"/>
                <w:b w:val="0"/>
                <w:sz w:val="22"/>
                <w:szCs w:val="22"/>
              </w:rPr>
              <w:t>Calimax“Aprecio</w:t>
            </w:r>
            <w:proofErr w:type="spellEnd"/>
            <w:r w:rsidRPr="00DF7EE2">
              <w:rPr>
                <w:rFonts w:ascii="Arial Narrow" w:hAnsi="Arial Narrow" w:cs="Arial"/>
                <w:b w:val="0"/>
                <w:sz w:val="22"/>
                <w:szCs w:val="22"/>
              </w:rPr>
              <w:t xml:space="preserve"> Natura”</w:t>
            </w:r>
          </w:p>
        </w:tc>
        <w:tc>
          <w:tcPr>
            <w:tcW w:w="3187" w:type="dxa"/>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BLVD. GARCIA No. 15304, FRACC. NATURA SECCION BOSQUEZ, CP. 22165  TIJUANA, B.C. TEL: 01-661-614-97-26 Y 614-97-32.</w:t>
            </w:r>
          </w:p>
        </w:tc>
        <w:tc>
          <w:tcPr>
            <w:tcW w:w="2755" w:type="dxa"/>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GRACIELA RAMIREZ TOVAR</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CAJEROS AUTOMATICOS</w:t>
            </w:r>
          </w:p>
        </w:tc>
      </w:tr>
      <w:tr w:rsidR="00DF7EE2" w:rsidRPr="00DF7EE2" w:rsidTr="0000165A">
        <w:trPr>
          <w:jc w:val="center"/>
        </w:trPr>
        <w:tc>
          <w:tcPr>
            <w:tcW w:w="3401" w:type="dxa"/>
            <w:shd w:val="clear" w:color="auto" w:fill="auto"/>
            <w:vAlign w:val="center"/>
          </w:tcPr>
          <w:p w:rsidR="00DF7EE2" w:rsidRPr="00DF7EE2" w:rsidRDefault="00DF7EE2" w:rsidP="0000165A">
            <w:pPr>
              <w:rPr>
                <w:rFonts w:ascii="Arial Narrow" w:hAnsi="Arial Narrow" w:cs="Arial"/>
                <w:b/>
                <w:sz w:val="22"/>
                <w:szCs w:val="22"/>
              </w:rPr>
            </w:pPr>
            <w:r w:rsidRPr="00DF7EE2">
              <w:rPr>
                <w:rFonts w:ascii="Arial Narrow" w:hAnsi="Arial Narrow" w:cs="Arial"/>
                <w:b/>
                <w:sz w:val="22"/>
                <w:szCs w:val="22"/>
              </w:rPr>
              <w:t>CAJERO 199</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Puerto Nuevo</w:t>
            </w:r>
          </w:p>
        </w:tc>
        <w:tc>
          <w:tcPr>
            <w:tcW w:w="3187" w:type="dxa"/>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CALLE DEL ARPON No. 7000, COLONIA PUERTO NUEVO, TIJUANA ROSARITO, C.P. 22740</w:t>
            </w:r>
          </w:p>
        </w:tc>
        <w:tc>
          <w:tcPr>
            <w:tcW w:w="2755" w:type="dxa"/>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GRACIELA RAMIREZ TOVAR</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CAJEROS AUTOMATICOS</w:t>
            </w:r>
          </w:p>
        </w:tc>
      </w:tr>
    </w:tbl>
    <w:p w:rsidR="00DF7EE2" w:rsidRPr="00DF7EE2" w:rsidRDefault="00DF7EE2" w:rsidP="00DF7EE2">
      <w:pPr>
        <w:jc w:val="both"/>
        <w:rPr>
          <w:rFonts w:ascii="Arial Narrow" w:hAnsi="Arial Narrow" w:cs="Arial"/>
          <w:sz w:val="22"/>
          <w:szCs w:val="22"/>
        </w:rPr>
      </w:pPr>
    </w:p>
    <w:p w:rsidR="00DF7EE2" w:rsidRPr="00DF7EE2" w:rsidRDefault="00DF7EE2" w:rsidP="00DF7EE2">
      <w:pPr>
        <w:jc w:val="both"/>
        <w:rPr>
          <w:rFonts w:ascii="Arial Narrow" w:hAnsi="Arial Narrow" w:cs="Arial"/>
          <w:sz w:val="22"/>
          <w:szCs w:val="22"/>
        </w:rPr>
      </w:pPr>
      <w:r w:rsidRPr="00DF7EE2">
        <w:rPr>
          <w:rFonts w:ascii="Arial Narrow" w:hAnsi="Arial Narrow" w:cs="Arial"/>
          <w:sz w:val="22"/>
          <w:szCs w:val="22"/>
        </w:rPr>
        <w:t xml:space="preserve">Nota: La compañía de valores en ningún momento, dará aclaraciones de los cajeros automáticos a los usuarios, el personal asignado a los traslados, deberá indicar que cualquier reporte </w:t>
      </w:r>
      <w:proofErr w:type="spellStart"/>
      <w:r w:rsidRPr="00DF7EE2">
        <w:rPr>
          <w:rFonts w:ascii="Arial Narrow" w:hAnsi="Arial Narrow" w:cs="Arial"/>
          <w:sz w:val="22"/>
          <w:szCs w:val="22"/>
        </w:rPr>
        <w:t>debeser</w:t>
      </w:r>
      <w:proofErr w:type="spellEnd"/>
      <w:r w:rsidRPr="00DF7EE2">
        <w:rPr>
          <w:rFonts w:ascii="Arial Narrow" w:hAnsi="Arial Narrow" w:cs="Arial"/>
          <w:sz w:val="22"/>
          <w:szCs w:val="22"/>
        </w:rPr>
        <w:t xml:space="preserve"> a través del número telefónico 073.</w:t>
      </w:r>
    </w:p>
    <w:p w:rsidR="00DF7EE2" w:rsidRPr="00DF7EE2" w:rsidRDefault="00DF7EE2" w:rsidP="00DF7EE2">
      <w:pPr>
        <w:jc w:val="both"/>
        <w:rPr>
          <w:rFonts w:ascii="Arial Narrow" w:hAnsi="Arial Narrow" w:cs="Arial"/>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908"/>
      </w:tblGrid>
      <w:tr w:rsidR="00DF7EE2" w:rsidRPr="00DF7EE2" w:rsidTr="0000165A">
        <w:trPr>
          <w:trHeight w:val="300"/>
        </w:trPr>
        <w:tc>
          <w:tcPr>
            <w:tcW w:w="9360" w:type="dxa"/>
            <w:shd w:val="clear" w:color="auto" w:fill="7030A0"/>
            <w:vAlign w:val="center"/>
          </w:tcPr>
          <w:p w:rsidR="00DF7EE2" w:rsidRPr="00DF7EE2" w:rsidRDefault="00DF7EE2" w:rsidP="00CB6851">
            <w:pPr>
              <w:pStyle w:val="Prrafodelista"/>
              <w:numPr>
                <w:ilvl w:val="0"/>
                <w:numId w:val="36"/>
              </w:numPr>
              <w:ind w:right="26"/>
              <w:rPr>
                <w:rFonts w:ascii="Arial Narrow" w:hAnsi="Arial Narrow" w:cs="Arial"/>
                <w:b/>
                <w:color w:val="FFFFFF" w:themeColor="background1"/>
                <w:sz w:val="22"/>
                <w:szCs w:val="22"/>
              </w:rPr>
            </w:pPr>
            <w:r w:rsidRPr="00DF7EE2">
              <w:rPr>
                <w:rFonts w:ascii="Arial Narrow" w:hAnsi="Arial Narrow" w:cs="Arial"/>
                <w:b/>
                <w:color w:val="FFFFFF" w:themeColor="background1"/>
                <w:sz w:val="22"/>
                <w:szCs w:val="22"/>
              </w:rPr>
              <w:t>HORARIO PARA LA PRESTACIÓN DEL SERVICIO</w:t>
            </w:r>
          </w:p>
        </w:tc>
      </w:tr>
    </w:tbl>
    <w:p w:rsidR="00DF7EE2" w:rsidRPr="00DF7EE2" w:rsidRDefault="00DF7EE2" w:rsidP="00DF7EE2">
      <w:pPr>
        <w:jc w:val="both"/>
        <w:rPr>
          <w:rFonts w:ascii="Arial Narrow" w:hAnsi="Arial Narrow" w:cs="Arial"/>
          <w:sz w:val="22"/>
          <w:szCs w:val="22"/>
        </w:rPr>
      </w:pPr>
    </w:p>
    <w:tbl>
      <w:tblPr>
        <w:tblW w:w="4852" w:type="pct"/>
        <w:jc w:val="center"/>
        <w:tblLook w:val="0000" w:firstRow="0" w:lastRow="0" w:firstColumn="0" w:lastColumn="0" w:noHBand="0" w:noVBand="0"/>
      </w:tblPr>
      <w:tblGrid>
        <w:gridCol w:w="2636"/>
        <w:gridCol w:w="322"/>
        <w:gridCol w:w="713"/>
        <w:gridCol w:w="192"/>
        <w:gridCol w:w="642"/>
        <w:gridCol w:w="293"/>
        <w:gridCol w:w="698"/>
        <w:gridCol w:w="322"/>
        <w:gridCol w:w="668"/>
        <w:gridCol w:w="321"/>
        <w:gridCol w:w="713"/>
        <w:gridCol w:w="277"/>
        <w:gridCol w:w="989"/>
      </w:tblGrid>
      <w:tr w:rsidR="00DF7EE2" w:rsidRPr="00DF7EE2" w:rsidTr="0000165A">
        <w:trPr>
          <w:trHeight w:val="215"/>
          <w:jc w:val="center"/>
        </w:trPr>
        <w:tc>
          <w:tcPr>
            <w:tcW w:w="5000" w:type="pct"/>
            <w:gridSpan w:val="13"/>
            <w:tcBorders>
              <w:top w:val="single" w:sz="4" w:space="0" w:color="auto"/>
              <w:left w:val="single" w:sz="4" w:space="0" w:color="auto"/>
              <w:bottom w:val="single" w:sz="4" w:space="0" w:color="auto"/>
              <w:right w:val="single" w:sz="4" w:space="0" w:color="auto"/>
            </w:tcBorders>
            <w:shd w:val="clear" w:color="auto" w:fill="7030A0"/>
            <w:noWrap/>
            <w:vAlign w:val="center"/>
          </w:tcPr>
          <w:p w:rsidR="00DF7EE2" w:rsidRPr="00DF7EE2" w:rsidRDefault="00DF7EE2" w:rsidP="0000165A">
            <w:pPr>
              <w:jc w:val="center"/>
              <w:rPr>
                <w:rFonts w:ascii="Arial Narrow" w:eastAsia="Times New Roman" w:hAnsi="Arial Narrow" w:cs="Arial"/>
                <w:b/>
                <w:bCs/>
                <w:color w:val="FFFFFF"/>
                <w:sz w:val="22"/>
                <w:szCs w:val="22"/>
              </w:rPr>
            </w:pPr>
            <w:r w:rsidRPr="00DF7EE2">
              <w:rPr>
                <w:rFonts w:ascii="Arial Narrow" w:eastAsia="Times New Roman" w:hAnsi="Arial Narrow" w:cs="Arial"/>
                <w:b/>
                <w:bCs/>
                <w:color w:val="FFFFFF"/>
                <w:sz w:val="22"/>
                <w:szCs w:val="22"/>
              </w:rPr>
              <w:t>PARTIDA 1</w:t>
            </w:r>
          </w:p>
        </w:tc>
      </w:tr>
      <w:tr w:rsidR="00DF7EE2" w:rsidRPr="00DF7EE2" w:rsidTr="0000165A">
        <w:trPr>
          <w:trHeight w:val="206"/>
          <w:jc w:val="center"/>
        </w:trPr>
        <w:tc>
          <w:tcPr>
            <w:tcW w:w="5000" w:type="pct"/>
            <w:gridSpan w:val="13"/>
            <w:tcBorders>
              <w:top w:val="single" w:sz="4" w:space="0" w:color="auto"/>
              <w:left w:val="single" w:sz="4" w:space="0" w:color="auto"/>
              <w:bottom w:val="single" w:sz="4" w:space="0" w:color="auto"/>
              <w:right w:val="single" w:sz="4" w:space="0" w:color="auto"/>
            </w:tcBorders>
            <w:shd w:val="clear" w:color="auto" w:fill="7030A0"/>
            <w:noWrap/>
            <w:vAlign w:val="center"/>
          </w:tcPr>
          <w:p w:rsidR="00DF7EE2" w:rsidRPr="00DF7EE2" w:rsidRDefault="00DF7EE2" w:rsidP="0000165A">
            <w:pPr>
              <w:jc w:val="center"/>
              <w:rPr>
                <w:rFonts w:ascii="Arial Narrow" w:eastAsia="Times New Roman" w:hAnsi="Arial Narrow" w:cs="Arial"/>
                <w:b/>
                <w:bCs/>
                <w:color w:val="FFFFFF"/>
                <w:sz w:val="22"/>
                <w:szCs w:val="22"/>
              </w:rPr>
            </w:pPr>
            <w:r w:rsidRPr="00DF7EE2">
              <w:rPr>
                <w:rFonts w:ascii="Arial Narrow" w:eastAsia="Times New Roman" w:hAnsi="Arial Narrow" w:cs="Arial"/>
                <w:b/>
                <w:bCs/>
                <w:color w:val="FFFFFF"/>
                <w:sz w:val="22"/>
                <w:szCs w:val="22"/>
              </w:rPr>
              <w:t>ZONA CENTRO</w:t>
            </w:r>
          </w:p>
        </w:tc>
      </w:tr>
      <w:tr w:rsidR="00DF7EE2" w:rsidRPr="00DF7EE2" w:rsidTr="0000165A">
        <w:trPr>
          <w:trHeight w:val="179"/>
          <w:jc w:val="center"/>
        </w:trPr>
        <w:tc>
          <w:tcPr>
            <w:tcW w:w="2156" w:type="pct"/>
            <w:vMerge w:val="restart"/>
            <w:tcBorders>
              <w:top w:val="nil"/>
              <w:left w:val="single" w:sz="4" w:space="0" w:color="auto"/>
              <w:bottom w:val="single" w:sz="4" w:space="0" w:color="auto"/>
              <w:right w:val="single" w:sz="4" w:space="0" w:color="auto"/>
            </w:tcBorders>
            <w:shd w:val="clear" w:color="auto" w:fill="auto"/>
            <w:vAlign w:val="center"/>
          </w:tcPr>
          <w:p w:rsidR="00DF7EE2" w:rsidRPr="00DF7EE2" w:rsidRDefault="00DF7EE2" w:rsidP="0000165A">
            <w:pPr>
              <w:rPr>
                <w:rFonts w:ascii="Arial Narrow" w:eastAsia="Times New Roman" w:hAnsi="Arial Narrow" w:cs="Arial"/>
                <w:b/>
                <w:bCs/>
                <w:sz w:val="22"/>
                <w:szCs w:val="22"/>
              </w:rPr>
            </w:pPr>
            <w:r w:rsidRPr="00DF7EE2">
              <w:rPr>
                <w:rFonts w:ascii="Arial Narrow" w:eastAsia="Times New Roman" w:hAnsi="Arial Narrow" w:cs="Arial"/>
                <w:b/>
                <w:bCs/>
                <w:sz w:val="22"/>
                <w:szCs w:val="22"/>
              </w:rPr>
              <w:t>RECAUDADORA / CAJEROS AUTOMÁTICOS</w:t>
            </w:r>
          </w:p>
        </w:tc>
        <w:tc>
          <w:tcPr>
            <w:tcW w:w="872" w:type="pct"/>
            <w:gridSpan w:val="4"/>
            <w:tcBorders>
              <w:top w:val="nil"/>
              <w:left w:val="nil"/>
              <w:bottom w:val="single" w:sz="4" w:space="0" w:color="auto"/>
              <w:right w:val="single" w:sz="4" w:space="0" w:color="auto"/>
            </w:tcBorders>
            <w:shd w:val="clear" w:color="auto" w:fill="auto"/>
            <w:noWrap/>
            <w:vAlign w:val="bottom"/>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De lunes a Viernes</w:t>
            </w:r>
          </w:p>
        </w:tc>
        <w:tc>
          <w:tcPr>
            <w:tcW w:w="871" w:type="pct"/>
            <w:gridSpan w:val="4"/>
            <w:tcBorders>
              <w:top w:val="nil"/>
              <w:left w:val="nil"/>
              <w:bottom w:val="single" w:sz="4" w:space="0" w:color="auto"/>
              <w:right w:val="single" w:sz="4" w:space="0" w:color="auto"/>
            </w:tcBorders>
            <w:shd w:val="clear" w:color="auto" w:fill="auto"/>
            <w:noWrap/>
            <w:vAlign w:val="bottom"/>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 xml:space="preserve">Sábado </w:t>
            </w:r>
          </w:p>
        </w:tc>
        <w:tc>
          <w:tcPr>
            <w:tcW w:w="1101" w:type="pct"/>
            <w:gridSpan w:val="4"/>
            <w:tcBorders>
              <w:top w:val="nil"/>
              <w:left w:val="nil"/>
              <w:bottom w:val="single" w:sz="4" w:space="0" w:color="auto"/>
              <w:right w:val="single" w:sz="4" w:space="0" w:color="auto"/>
            </w:tcBorders>
            <w:shd w:val="clear" w:color="auto" w:fill="auto"/>
            <w:noWrap/>
            <w:vAlign w:val="bottom"/>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 xml:space="preserve">Domingo </w:t>
            </w:r>
          </w:p>
        </w:tc>
      </w:tr>
      <w:tr w:rsidR="00DF7EE2" w:rsidRPr="00DF7EE2" w:rsidTr="0000165A">
        <w:trPr>
          <w:trHeight w:val="269"/>
          <w:jc w:val="center"/>
        </w:trPr>
        <w:tc>
          <w:tcPr>
            <w:tcW w:w="2156" w:type="pct"/>
            <w:vMerge/>
            <w:tcBorders>
              <w:top w:val="nil"/>
              <w:left w:val="single" w:sz="4" w:space="0" w:color="auto"/>
              <w:bottom w:val="single" w:sz="4" w:space="0" w:color="auto"/>
              <w:right w:val="single" w:sz="4" w:space="0" w:color="auto"/>
            </w:tcBorders>
            <w:vAlign w:val="center"/>
          </w:tcPr>
          <w:p w:rsidR="00DF7EE2" w:rsidRPr="00DF7EE2" w:rsidRDefault="00DF7EE2" w:rsidP="0000165A">
            <w:pPr>
              <w:rPr>
                <w:rFonts w:ascii="Arial Narrow" w:eastAsia="Times New Roman" w:hAnsi="Arial Narrow" w:cs="Arial"/>
                <w:b/>
                <w:bCs/>
                <w:sz w:val="22"/>
                <w:szCs w:val="22"/>
              </w:rPr>
            </w:pPr>
          </w:p>
        </w:tc>
        <w:tc>
          <w:tcPr>
            <w:tcW w:w="485" w:type="pct"/>
            <w:gridSpan w:val="2"/>
            <w:tcBorders>
              <w:top w:val="nil"/>
              <w:left w:val="nil"/>
              <w:bottom w:val="nil"/>
              <w:right w:val="single" w:sz="4" w:space="0" w:color="auto"/>
            </w:tcBorders>
            <w:shd w:val="clear" w:color="auto" w:fill="auto"/>
            <w:vAlign w:val="center"/>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Hora de llegada</w:t>
            </w:r>
          </w:p>
        </w:tc>
        <w:tc>
          <w:tcPr>
            <w:tcW w:w="387" w:type="pct"/>
            <w:gridSpan w:val="2"/>
            <w:tcBorders>
              <w:top w:val="nil"/>
              <w:left w:val="nil"/>
              <w:bottom w:val="nil"/>
              <w:right w:val="single" w:sz="4" w:space="0" w:color="auto"/>
            </w:tcBorders>
            <w:shd w:val="clear" w:color="auto" w:fill="auto"/>
            <w:vAlign w:val="center"/>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Hora de salida</w:t>
            </w:r>
          </w:p>
        </w:tc>
        <w:tc>
          <w:tcPr>
            <w:tcW w:w="434" w:type="pct"/>
            <w:gridSpan w:val="2"/>
            <w:tcBorders>
              <w:top w:val="nil"/>
              <w:left w:val="nil"/>
              <w:bottom w:val="nil"/>
              <w:right w:val="single" w:sz="4" w:space="0" w:color="auto"/>
            </w:tcBorders>
            <w:shd w:val="clear" w:color="auto" w:fill="auto"/>
            <w:vAlign w:val="center"/>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Hora de llegada</w:t>
            </w:r>
          </w:p>
        </w:tc>
        <w:tc>
          <w:tcPr>
            <w:tcW w:w="437" w:type="pct"/>
            <w:gridSpan w:val="2"/>
            <w:tcBorders>
              <w:top w:val="nil"/>
              <w:left w:val="nil"/>
              <w:bottom w:val="nil"/>
              <w:right w:val="single" w:sz="4" w:space="0" w:color="auto"/>
            </w:tcBorders>
            <w:shd w:val="clear" w:color="auto" w:fill="auto"/>
            <w:vAlign w:val="center"/>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Hora de salida</w:t>
            </w:r>
          </w:p>
        </w:tc>
        <w:tc>
          <w:tcPr>
            <w:tcW w:w="484" w:type="pct"/>
            <w:gridSpan w:val="2"/>
            <w:tcBorders>
              <w:top w:val="nil"/>
              <w:left w:val="nil"/>
              <w:bottom w:val="nil"/>
              <w:right w:val="single" w:sz="4" w:space="0" w:color="auto"/>
            </w:tcBorders>
            <w:shd w:val="clear" w:color="auto" w:fill="auto"/>
            <w:vAlign w:val="center"/>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Hora de llegada</w:t>
            </w:r>
          </w:p>
        </w:tc>
        <w:tc>
          <w:tcPr>
            <w:tcW w:w="617" w:type="pct"/>
            <w:gridSpan w:val="2"/>
            <w:tcBorders>
              <w:top w:val="nil"/>
              <w:left w:val="nil"/>
              <w:bottom w:val="nil"/>
              <w:right w:val="single" w:sz="4" w:space="0" w:color="auto"/>
            </w:tcBorders>
            <w:shd w:val="clear" w:color="auto" w:fill="auto"/>
            <w:vAlign w:val="center"/>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Hora de salida</w:t>
            </w:r>
          </w:p>
        </w:tc>
      </w:tr>
      <w:tr w:rsidR="00DF7EE2" w:rsidRPr="00DF7EE2" w:rsidTr="0000165A">
        <w:trPr>
          <w:trHeight w:val="233"/>
          <w:jc w:val="center"/>
        </w:trPr>
        <w:tc>
          <w:tcPr>
            <w:tcW w:w="2156" w:type="pct"/>
            <w:tcBorders>
              <w:top w:val="nil"/>
              <w:left w:val="single" w:sz="4"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 xml:space="preserve">RECAUDADORA </w:t>
            </w:r>
            <w:r w:rsidRPr="00DF7EE2">
              <w:rPr>
                <w:rFonts w:ascii="Arial Narrow" w:hAnsi="Arial Narrow" w:cs="Arial"/>
                <w:b w:val="0"/>
                <w:sz w:val="22"/>
                <w:szCs w:val="22"/>
              </w:rPr>
              <w:t>Oficinas Centrales</w:t>
            </w:r>
          </w:p>
        </w:tc>
        <w:tc>
          <w:tcPr>
            <w:tcW w:w="485"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09:00</w:t>
            </w:r>
          </w:p>
        </w:tc>
        <w:tc>
          <w:tcPr>
            <w:tcW w:w="38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17:00</w:t>
            </w:r>
          </w:p>
        </w:tc>
        <w:tc>
          <w:tcPr>
            <w:tcW w:w="43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9:00</w:t>
            </w:r>
          </w:p>
        </w:tc>
        <w:tc>
          <w:tcPr>
            <w:tcW w:w="43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13:00</w:t>
            </w:r>
          </w:p>
        </w:tc>
        <w:tc>
          <w:tcPr>
            <w:tcW w:w="48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61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33"/>
          <w:jc w:val="center"/>
        </w:trPr>
        <w:tc>
          <w:tcPr>
            <w:tcW w:w="215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 xml:space="preserve">RECAUDADORA </w:t>
            </w:r>
            <w:r w:rsidRPr="00DF7EE2">
              <w:rPr>
                <w:rFonts w:ascii="Arial Narrow" w:hAnsi="Arial Narrow" w:cs="Arial"/>
                <w:b w:val="0"/>
                <w:sz w:val="22"/>
                <w:szCs w:val="22"/>
              </w:rPr>
              <w:t>Carrusel</w:t>
            </w:r>
          </w:p>
        </w:tc>
        <w:tc>
          <w:tcPr>
            <w:tcW w:w="485"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09:00</w:t>
            </w:r>
          </w:p>
        </w:tc>
        <w:tc>
          <w:tcPr>
            <w:tcW w:w="38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17:00</w:t>
            </w:r>
          </w:p>
        </w:tc>
        <w:tc>
          <w:tcPr>
            <w:tcW w:w="43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9:00</w:t>
            </w:r>
          </w:p>
        </w:tc>
        <w:tc>
          <w:tcPr>
            <w:tcW w:w="43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13:00</w:t>
            </w:r>
          </w:p>
        </w:tc>
        <w:tc>
          <w:tcPr>
            <w:tcW w:w="48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61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33"/>
          <w:jc w:val="center"/>
        </w:trPr>
        <w:tc>
          <w:tcPr>
            <w:tcW w:w="215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 xml:space="preserve">RECAUDADORA </w:t>
            </w:r>
            <w:r w:rsidRPr="00DF7EE2">
              <w:rPr>
                <w:rFonts w:ascii="Arial Narrow" w:hAnsi="Arial Narrow" w:cs="Arial"/>
                <w:b w:val="0"/>
                <w:sz w:val="22"/>
                <w:szCs w:val="22"/>
              </w:rPr>
              <w:t>Móvil “</w:t>
            </w:r>
            <w:proofErr w:type="spellStart"/>
            <w:r w:rsidRPr="00DF7EE2">
              <w:rPr>
                <w:rFonts w:ascii="Arial Narrow" w:hAnsi="Arial Narrow" w:cs="Arial"/>
                <w:b w:val="0"/>
                <w:sz w:val="22"/>
                <w:szCs w:val="22"/>
              </w:rPr>
              <w:t>O”Sánchez</w:t>
            </w:r>
            <w:proofErr w:type="spellEnd"/>
            <w:r w:rsidRPr="00DF7EE2">
              <w:rPr>
                <w:rFonts w:ascii="Arial Narrow" w:hAnsi="Arial Narrow" w:cs="Arial"/>
                <w:b w:val="0"/>
                <w:sz w:val="22"/>
                <w:szCs w:val="22"/>
              </w:rPr>
              <w:t xml:space="preserve"> Taboada</w:t>
            </w:r>
          </w:p>
        </w:tc>
        <w:tc>
          <w:tcPr>
            <w:tcW w:w="485"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09:00</w:t>
            </w:r>
          </w:p>
        </w:tc>
        <w:tc>
          <w:tcPr>
            <w:tcW w:w="38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17:00</w:t>
            </w:r>
          </w:p>
        </w:tc>
        <w:tc>
          <w:tcPr>
            <w:tcW w:w="43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43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48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 xml:space="preserve">No Aplica </w:t>
            </w:r>
          </w:p>
        </w:tc>
        <w:tc>
          <w:tcPr>
            <w:tcW w:w="61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33"/>
          <w:jc w:val="center"/>
        </w:trPr>
        <w:tc>
          <w:tcPr>
            <w:tcW w:w="215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rPr>
                <w:rFonts w:ascii="Arial Narrow" w:hAnsi="Arial Narrow" w:cs="Arial"/>
                <w:b/>
                <w:sz w:val="22"/>
                <w:szCs w:val="22"/>
              </w:rPr>
            </w:pPr>
            <w:r w:rsidRPr="00DF7EE2">
              <w:rPr>
                <w:rFonts w:ascii="Arial Narrow" w:hAnsi="Arial Narrow" w:cs="Arial"/>
                <w:b/>
                <w:sz w:val="22"/>
                <w:szCs w:val="22"/>
              </w:rPr>
              <w:t xml:space="preserve">CAJERO 82 </w:t>
            </w:r>
            <w:proofErr w:type="spellStart"/>
            <w:r w:rsidRPr="00DF7EE2">
              <w:rPr>
                <w:rFonts w:ascii="Arial Narrow" w:hAnsi="Arial Narrow" w:cs="Arial"/>
                <w:sz w:val="22"/>
                <w:szCs w:val="22"/>
              </w:rPr>
              <w:t>Calimax</w:t>
            </w:r>
            <w:proofErr w:type="spellEnd"/>
            <w:r w:rsidRPr="00DF7EE2">
              <w:rPr>
                <w:rFonts w:ascii="Arial Narrow" w:hAnsi="Arial Narrow" w:cs="Arial"/>
                <w:sz w:val="22"/>
                <w:szCs w:val="22"/>
              </w:rPr>
              <w:t xml:space="preserve"> Hipódromo</w:t>
            </w:r>
          </w:p>
        </w:tc>
        <w:tc>
          <w:tcPr>
            <w:tcW w:w="485"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07:00</w:t>
            </w:r>
          </w:p>
        </w:tc>
        <w:tc>
          <w:tcPr>
            <w:tcW w:w="38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15:00</w:t>
            </w:r>
          </w:p>
        </w:tc>
        <w:tc>
          <w:tcPr>
            <w:tcW w:w="43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7:00</w:t>
            </w:r>
          </w:p>
        </w:tc>
        <w:tc>
          <w:tcPr>
            <w:tcW w:w="43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13:00</w:t>
            </w:r>
          </w:p>
        </w:tc>
        <w:tc>
          <w:tcPr>
            <w:tcW w:w="48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61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33"/>
          <w:jc w:val="center"/>
        </w:trPr>
        <w:tc>
          <w:tcPr>
            <w:tcW w:w="215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rPr>
                <w:rFonts w:ascii="Arial Narrow" w:hAnsi="Arial Narrow" w:cs="Arial"/>
                <w:b/>
                <w:sz w:val="22"/>
                <w:szCs w:val="22"/>
              </w:rPr>
            </w:pPr>
            <w:r w:rsidRPr="00DF7EE2">
              <w:rPr>
                <w:rFonts w:ascii="Arial Narrow" w:hAnsi="Arial Narrow" w:cs="Arial"/>
                <w:b/>
                <w:sz w:val="22"/>
                <w:szCs w:val="22"/>
              </w:rPr>
              <w:t xml:space="preserve">CAJERO 87 </w:t>
            </w:r>
            <w:r w:rsidRPr="00DF7EE2">
              <w:rPr>
                <w:rFonts w:ascii="Arial Narrow" w:hAnsi="Arial Narrow" w:cs="Arial"/>
                <w:sz w:val="22"/>
                <w:szCs w:val="22"/>
              </w:rPr>
              <w:t>Federico Benítez(Oficinas Centrales)</w:t>
            </w:r>
          </w:p>
        </w:tc>
        <w:tc>
          <w:tcPr>
            <w:tcW w:w="485"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07:00</w:t>
            </w:r>
          </w:p>
        </w:tc>
        <w:tc>
          <w:tcPr>
            <w:tcW w:w="38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15:00</w:t>
            </w:r>
          </w:p>
        </w:tc>
        <w:tc>
          <w:tcPr>
            <w:tcW w:w="43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9:00</w:t>
            </w:r>
          </w:p>
        </w:tc>
        <w:tc>
          <w:tcPr>
            <w:tcW w:w="43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13:00</w:t>
            </w:r>
          </w:p>
        </w:tc>
        <w:tc>
          <w:tcPr>
            <w:tcW w:w="48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61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33"/>
          <w:jc w:val="center"/>
        </w:trPr>
        <w:tc>
          <w:tcPr>
            <w:tcW w:w="215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b/>
                <w:sz w:val="22"/>
                <w:szCs w:val="22"/>
              </w:rPr>
              <w:t>CAJERO 88</w:t>
            </w:r>
            <w:r w:rsidRPr="00DF7EE2">
              <w:rPr>
                <w:rFonts w:ascii="Arial Narrow" w:hAnsi="Arial Narrow" w:cs="Arial"/>
                <w:sz w:val="22"/>
                <w:szCs w:val="22"/>
              </w:rPr>
              <w:t xml:space="preserve"> Federico Benítez (Oficinas Centrales)</w:t>
            </w:r>
          </w:p>
        </w:tc>
        <w:tc>
          <w:tcPr>
            <w:tcW w:w="485"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07:00</w:t>
            </w:r>
          </w:p>
        </w:tc>
        <w:tc>
          <w:tcPr>
            <w:tcW w:w="38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15:00</w:t>
            </w:r>
          </w:p>
        </w:tc>
        <w:tc>
          <w:tcPr>
            <w:tcW w:w="43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9:00</w:t>
            </w:r>
          </w:p>
        </w:tc>
        <w:tc>
          <w:tcPr>
            <w:tcW w:w="43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13:00</w:t>
            </w:r>
          </w:p>
        </w:tc>
        <w:tc>
          <w:tcPr>
            <w:tcW w:w="48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61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33"/>
          <w:jc w:val="center"/>
        </w:trPr>
        <w:tc>
          <w:tcPr>
            <w:tcW w:w="215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rPr>
                <w:rFonts w:ascii="Arial Narrow" w:hAnsi="Arial Narrow" w:cs="Arial"/>
                <w:b/>
                <w:sz w:val="22"/>
                <w:szCs w:val="22"/>
              </w:rPr>
            </w:pPr>
            <w:r w:rsidRPr="00DF7EE2">
              <w:rPr>
                <w:rFonts w:ascii="Arial Narrow" w:hAnsi="Arial Narrow" w:cs="Arial"/>
                <w:b/>
                <w:sz w:val="22"/>
                <w:szCs w:val="22"/>
              </w:rPr>
              <w:t xml:space="preserve">CAJERO 96 </w:t>
            </w:r>
            <w:r w:rsidRPr="00DF7EE2">
              <w:rPr>
                <w:rFonts w:ascii="Arial Narrow" w:hAnsi="Arial Narrow" w:cs="Arial"/>
                <w:sz w:val="22"/>
                <w:szCs w:val="22"/>
              </w:rPr>
              <w:t>Federico Benítez(Oficinas Centrales)</w:t>
            </w:r>
          </w:p>
        </w:tc>
        <w:tc>
          <w:tcPr>
            <w:tcW w:w="485"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07:00</w:t>
            </w:r>
          </w:p>
        </w:tc>
        <w:tc>
          <w:tcPr>
            <w:tcW w:w="38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15:00</w:t>
            </w:r>
          </w:p>
        </w:tc>
        <w:tc>
          <w:tcPr>
            <w:tcW w:w="43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9:00</w:t>
            </w:r>
          </w:p>
        </w:tc>
        <w:tc>
          <w:tcPr>
            <w:tcW w:w="43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13:00</w:t>
            </w:r>
          </w:p>
        </w:tc>
        <w:tc>
          <w:tcPr>
            <w:tcW w:w="48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61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33"/>
          <w:jc w:val="center"/>
        </w:trPr>
        <w:tc>
          <w:tcPr>
            <w:tcW w:w="215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rPr>
                <w:rFonts w:ascii="Arial Narrow" w:hAnsi="Arial Narrow" w:cs="Arial"/>
                <w:b/>
                <w:sz w:val="22"/>
                <w:szCs w:val="22"/>
              </w:rPr>
            </w:pPr>
            <w:r w:rsidRPr="00DF7EE2">
              <w:rPr>
                <w:rFonts w:ascii="Arial Narrow" w:hAnsi="Arial Narrow" w:cs="Arial"/>
                <w:b/>
                <w:sz w:val="22"/>
                <w:szCs w:val="22"/>
              </w:rPr>
              <w:lastRenderedPageBreak/>
              <w:t xml:space="preserve">CAJERO 188 </w:t>
            </w:r>
            <w:r w:rsidRPr="00DF7EE2">
              <w:rPr>
                <w:rFonts w:ascii="Arial Narrow" w:hAnsi="Arial Narrow" w:cs="Arial"/>
                <w:sz w:val="22"/>
                <w:szCs w:val="22"/>
              </w:rPr>
              <w:t>Carrusel</w:t>
            </w:r>
          </w:p>
        </w:tc>
        <w:tc>
          <w:tcPr>
            <w:tcW w:w="485"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07:00</w:t>
            </w:r>
          </w:p>
        </w:tc>
        <w:tc>
          <w:tcPr>
            <w:tcW w:w="38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15:00</w:t>
            </w:r>
          </w:p>
        </w:tc>
        <w:tc>
          <w:tcPr>
            <w:tcW w:w="43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8:00</w:t>
            </w:r>
          </w:p>
        </w:tc>
        <w:tc>
          <w:tcPr>
            <w:tcW w:w="43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13:00</w:t>
            </w:r>
          </w:p>
        </w:tc>
        <w:tc>
          <w:tcPr>
            <w:tcW w:w="48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61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33"/>
          <w:jc w:val="center"/>
        </w:trPr>
        <w:tc>
          <w:tcPr>
            <w:tcW w:w="215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rPr>
                <w:rFonts w:ascii="Arial Narrow" w:hAnsi="Arial Narrow" w:cs="Arial"/>
                <w:b/>
                <w:sz w:val="22"/>
                <w:szCs w:val="22"/>
              </w:rPr>
            </w:pPr>
            <w:r w:rsidRPr="00DF7EE2">
              <w:rPr>
                <w:rFonts w:ascii="Arial Narrow" w:hAnsi="Arial Narrow" w:cs="Arial"/>
                <w:b/>
                <w:sz w:val="22"/>
                <w:szCs w:val="22"/>
              </w:rPr>
              <w:t xml:space="preserve">CAJERO 198 </w:t>
            </w:r>
            <w:r w:rsidRPr="00DF7EE2">
              <w:rPr>
                <w:rFonts w:ascii="Arial Narrow" w:hAnsi="Arial Narrow" w:cs="Arial"/>
                <w:sz w:val="22"/>
                <w:szCs w:val="22"/>
              </w:rPr>
              <w:t>AUTOPAGO(Oficinas Centrales)</w:t>
            </w:r>
          </w:p>
        </w:tc>
        <w:tc>
          <w:tcPr>
            <w:tcW w:w="485"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07:00</w:t>
            </w:r>
          </w:p>
        </w:tc>
        <w:tc>
          <w:tcPr>
            <w:tcW w:w="38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15:00</w:t>
            </w:r>
          </w:p>
        </w:tc>
        <w:tc>
          <w:tcPr>
            <w:tcW w:w="43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9:00</w:t>
            </w:r>
          </w:p>
        </w:tc>
        <w:tc>
          <w:tcPr>
            <w:tcW w:w="43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13:00</w:t>
            </w:r>
          </w:p>
        </w:tc>
        <w:tc>
          <w:tcPr>
            <w:tcW w:w="48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61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15"/>
          <w:jc w:val="center"/>
        </w:trPr>
        <w:tc>
          <w:tcPr>
            <w:tcW w:w="5000" w:type="pct"/>
            <w:gridSpan w:val="13"/>
            <w:tcBorders>
              <w:top w:val="single" w:sz="4" w:space="0" w:color="auto"/>
              <w:left w:val="single" w:sz="4" w:space="0" w:color="auto"/>
              <w:bottom w:val="single" w:sz="4" w:space="0" w:color="auto"/>
              <w:right w:val="single" w:sz="4" w:space="0" w:color="auto"/>
            </w:tcBorders>
            <w:shd w:val="clear" w:color="auto" w:fill="7030A0"/>
            <w:noWrap/>
            <w:vAlign w:val="center"/>
          </w:tcPr>
          <w:p w:rsidR="00DF7EE2" w:rsidRPr="00DF7EE2" w:rsidRDefault="00DF7EE2" w:rsidP="0000165A">
            <w:pPr>
              <w:jc w:val="center"/>
              <w:rPr>
                <w:rFonts w:ascii="Arial Narrow" w:eastAsia="Times New Roman" w:hAnsi="Arial Narrow" w:cs="Arial"/>
                <w:b/>
                <w:bCs/>
                <w:color w:val="FFFFFF"/>
                <w:sz w:val="22"/>
                <w:szCs w:val="22"/>
              </w:rPr>
            </w:pPr>
            <w:r w:rsidRPr="00DF7EE2">
              <w:rPr>
                <w:rFonts w:ascii="Arial Narrow" w:eastAsia="Times New Roman" w:hAnsi="Arial Narrow" w:cs="Arial"/>
                <w:b/>
                <w:bCs/>
                <w:color w:val="FFFFFF"/>
                <w:sz w:val="22"/>
                <w:szCs w:val="22"/>
              </w:rPr>
              <w:t>PARTIDA 2</w:t>
            </w:r>
          </w:p>
        </w:tc>
      </w:tr>
      <w:tr w:rsidR="00DF7EE2" w:rsidRPr="00DF7EE2" w:rsidTr="0000165A">
        <w:trPr>
          <w:trHeight w:val="206"/>
          <w:jc w:val="center"/>
        </w:trPr>
        <w:tc>
          <w:tcPr>
            <w:tcW w:w="5000" w:type="pct"/>
            <w:gridSpan w:val="13"/>
            <w:tcBorders>
              <w:top w:val="single" w:sz="4" w:space="0" w:color="auto"/>
              <w:left w:val="single" w:sz="4" w:space="0" w:color="auto"/>
              <w:bottom w:val="single" w:sz="4" w:space="0" w:color="auto"/>
              <w:right w:val="single" w:sz="4" w:space="0" w:color="auto"/>
            </w:tcBorders>
            <w:shd w:val="clear" w:color="auto" w:fill="7030A0"/>
            <w:noWrap/>
            <w:vAlign w:val="center"/>
          </w:tcPr>
          <w:p w:rsidR="00DF7EE2" w:rsidRPr="00DF7EE2" w:rsidRDefault="00DF7EE2" w:rsidP="0000165A">
            <w:pPr>
              <w:jc w:val="center"/>
              <w:rPr>
                <w:rFonts w:ascii="Arial Narrow" w:eastAsia="Times New Roman" w:hAnsi="Arial Narrow" w:cs="Arial"/>
                <w:b/>
                <w:bCs/>
                <w:color w:val="FFFFFF"/>
                <w:sz w:val="22"/>
                <w:szCs w:val="22"/>
              </w:rPr>
            </w:pPr>
            <w:r w:rsidRPr="00DF7EE2">
              <w:rPr>
                <w:rFonts w:ascii="Arial Narrow" w:eastAsia="Times New Roman" w:hAnsi="Arial Narrow" w:cs="Arial"/>
                <w:b/>
                <w:bCs/>
                <w:color w:val="FFFFFF"/>
                <w:sz w:val="22"/>
                <w:szCs w:val="22"/>
              </w:rPr>
              <w:t>ZONA OESTE</w:t>
            </w:r>
          </w:p>
        </w:tc>
      </w:tr>
      <w:tr w:rsidR="00DF7EE2" w:rsidRPr="00DF7EE2" w:rsidTr="0000165A">
        <w:trPr>
          <w:trHeight w:val="179"/>
          <w:jc w:val="center"/>
        </w:trPr>
        <w:tc>
          <w:tcPr>
            <w:tcW w:w="2156" w:type="pct"/>
            <w:vMerge w:val="restart"/>
            <w:tcBorders>
              <w:top w:val="nil"/>
              <w:left w:val="single" w:sz="4" w:space="0" w:color="auto"/>
              <w:bottom w:val="single" w:sz="4" w:space="0" w:color="auto"/>
              <w:right w:val="single" w:sz="4" w:space="0" w:color="auto"/>
            </w:tcBorders>
            <w:shd w:val="clear" w:color="auto" w:fill="auto"/>
            <w:vAlign w:val="center"/>
          </w:tcPr>
          <w:p w:rsidR="00DF7EE2" w:rsidRPr="00DF7EE2" w:rsidRDefault="00DF7EE2" w:rsidP="0000165A">
            <w:pPr>
              <w:rPr>
                <w:rFonts w:ascii="Arial Narrow" w:eastAsia="Times New Roman" w:hAnsi="Arial Narrow" w:cs="Arial"/>
                <w:b/>
                <w:bCs/>
                <w:sz w:val="22"/>
                <w:szCs w:val="22"/>
              </w:rPr>
            </w:pPr>
            <w:r w:rsidRPr="00DF7EE2">
              <w:rPr>
                <w:rFonts w:ascii="Arial Narrow" w:eastAsia="Times New Roman" w:hAnsi="Arial Narrow" w:cs="Arial"/>
                <w:b/>
                <w:bCs/>
                <w:sz w:val="22"/>
                <w:szCs w:val="22"/>
              </w:rPr>
              <w:t>RECAUDADORA /CAJEROS AUTOMÁTICOS</w:t>
            </w:r>
          </w:p>
        </w:tc>
        <w:tc>
          <w:tcPr>
            <w:tcW w:w="872" w:type="pct"/>
            <w:gridSpan w:val="4"/>
            <w:tcBorders>
              <w:top w:val="nil"/>
              <w:left w:val="nil"/>
              <w:bottom w:val="single" w:sz="4" w:space="0" w:color="auto"/>
              <w:right w:val="single" w:sz="4" w:space="0" w:color="auto"/>
            </w:tcBorders>
            <w:shd w:val="clear" w:color="auto" w:fill="auto"/>
            <w:noWrap/>
            <w:vAlign w:val="bottom"/>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De lunes a Viernes</w:t>
            </w:r>
          </w:p>
        </w:tc>
        <w:tc>
          <w:tcPr>
            <w:tcW w:w="871" w:type="pct"/>
            <w:gridSpan w:val="4"/>
            <w:tcBorders>
              <w:top w:val="nil"/>
              <w:left w:val="nil"/>
              <w:bottom w:val="single" w:sz="4" w:space="0" w:color="auto"/>
              <w:right w:val="single" w:sz="4" w:space="0" w:color="auto"/>
            </w:tcBorders>
            <w:shd w:val="clear" w:color="auto" w:fill="auto"/>
            <w:noWrap/>
            <w:vAlign w:val="bottom"/>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 xml:space="preserve">Sábado </w:t>
            </w:r>
          </w:p>
        </w:tc>
        <w:tc>
          <w:tcPr>
            <w:tcW w:w="1101" w:type="pct"/>
            <w:gridSpan w:val="4"/>
            <w:tcBorders>
              <w:top w:val="nil"/>
              <w:left w:val="nil"/>
              <w:bottom w:val="single" w:sz="4" w:space="0" w:color="auto"/>
              <w:right w:val="single" w:sz="4" w:space="0" w:color="auto"/>
            </w:tcBorders>
            <w:shd w:val="clear" w:color="auto" w:fill="auto"/>
            <w:noWrap/>
            <w:vAlign w:val="bottom"/>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 xml:space="preserve">Domingo </w:t>
            </w:r>
          </w:p>
        </w:tc>
      </w:tr>
      <w:tr w:rsidR="00DF7EE2" w:rsidRPr="00DF7EE2" w:rsidTr="0000165A">
        <w:trPr>
          <w:trHeight w:val="269"/>
          <w:jc w:val="center"/>
        </w:trPr>
        <w:tc>
          <w:tcPr>
            <w:tcW w:w="2156" w:type="pct"/>
            <w:vMerge/>
            <w:tcBorders>
              <w:top w:val="nil"/>
              <w:left w:val="single" w:sz="4" w:space="0" w:color="auto"/>
              <w:bottom w:val="single" w:sz="4" w:space="0" w:color="auto"/>
              <w:right w:val="single" w:sz="4" w:space="0" w:color="auto"/>
            </w:tcBorders>
            <w:vAlign w:val="center"/>
          </w:tcPr>
          <w:p w:rsidR="00DF7EE2" w:rsidRPr="00DF7EE2" w:rsidRDefault="00DF7EE2" w:rsidP="0000165A">
            <w:pPr>
              <w:rPr>
                <w:rFonts w:ascii="Arial Narrow" w:eastAsia="Times New Roman" w:hAnsi="Arial Narrow" w:cs="Arial"/>
                <w:b/>
                <w:bCs/>
                <w:sz w:val="22"/>
                <w:szCs w:val="22"/>
              </w:rPr>
            </w:pPr>
          </w:p>
        </w:tc>
        <w:tc>
          <w:tcPr>
            <w:tcW w:w="485" w:type="pct"/>
            <w:gridSpan w:val="2"/>
            <w:tcBorders>
              <w:top w:val="nil"/>
              <w:left w:val="nil"/>
              <w:bottom w:val="nil"/>
              <w:right w:val="single" w:sz="4" w:space="0" w:color="auto"/>
            </w:tcBorders>
            <w:shd w:val="clear" w:color="auto" w:fill="auto"/>
            <w:vAlign w:val="center"/>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Hora de llegada</w:t>
            </w:r>
          </w:p>
        </w:tc>
        <w:tc>
          <w:tcPr>
            <w:tcW w:w="387" w:type="pct"/>
            <w:gridSpan w:val="2"/>
            <w:tcBorders>
              <w:top w:val="nil"/>
              <w:left w:val="nil"/>
              <w:bottom w:val="nil"/>
              <w:right w:val="single" w:sz="4" w:space="0" w:color="auto"/>
            </w:tcBorders>
            <w:shd w:val="clear" w:color="auto" w:fill="auto"/>
            <w:vAlign w:val="center"/>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Hora de salida</w:t>
            </w:r>
          </w:p>
        </w:tc>
        <w:tc>
          <w:tcPr>
            <w:tcW w:w="434" w:type="pct"/>
            <w:gridSpan w:val="2"/>
            <w:tcBorders>
              <w:top w:val="nil"/>
              <w:left w:val="nil"/>
              <w:bottom w:val="nil"/>
              <w:right w:val="single" w:sz="4" w:space="0" w:color="auto"/>
            </w:tcBorders>
            <w:shd w:val="clear" w:color="auto" w:fill="auto"/>
            <w:vAlign w:val="center"/>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Hora de llegada</w:t>
            </w:r>
          </w:p>
        </w:tc>
        <w:tc>
          <w:tcPr>
            <w:tcW w:w="437" w:type="pct"/>
            <w:gridSpan w:val="2"/>
            <w:tcBorders>
              <w:top w:val="nil"/>
              <w:left w:val="nil"/>
              <w:bottom w:val="nil"/>
              <w:right w:val="single" w:sz="4" w:space="0" w:color="auto"/>
            </w:tcBorders>
            <w:shd w:val="clear" w:color="auto" w:fill="auto"/>
            <w:vAlign w:val="center"/>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Hora de salida</w:t>
            </w:r>
          </w:p>
        </w:tc>
        <w:tc>
          <w:tcPr>
            <w:tcW w:w="484" w:type="pct"/>
            <w:gridSpan w:val="2"/>
            <w:tcBorders>
              <w:top w:val="nil"/>
              <w:left w:val="nil"/>
              <w:bottom w:val="nil"/>
              <w:right w:val="single" w:sz="4" w:space="0" w:color="auto"/>
            </w:tcBorders>
            <w:shd w:val="clear" w:color="auto" w:fill="auto"/>
            <w:vAlign w:val="center"/>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Hora de llegada</w:t>
            </w:r>
          </w:p>
        </w:tc>
        <w:tc>
          <w:tcPr>
            <w:tcW w:w="617" w:type="pct"/>
            <w:gridSpan w:val="2"/>
            <w:tcBorders>
              <w:top w:val="nil"/>
              <w:left w:val="nil"/>
              <w:bottom w:val="nil"/>
              <w:right w:val="single" w:sz="4" w:space="0" w:color="auto"/>
            </w:tcBorders>
            <w:shd w:val="clear" w:color="auto" w:fill="auto"/>
            <w:vAlign w:val="center"/>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Hora de salida</w:t>
            </w:r>
          </w:p>
        </w:tc>
      </w:tr>
      <w:tr w:rsidR="00DF7EE2" w:rsidRPr="00DF7EE2" w:rsidTr="0000165A">
        <w:trPr>
          <w:trHeight w:val="233"/>
          <w:jc w:val="center"/>
        </w:trPr>
        <w:tc>
          <w:tcPr>
            <w:tcW w:w="2156" w:type="pct"/>
            <w:tcBorders>
              <w:top w:val="nil"/>
              <w:left w:val="single" w:sz="4"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 xml:space="preserve">RECAUDADORA </w:t>
            </w:r>
            <w:r w:rsidRPr="00DF7EE2">
              <w:rPr>
                <w:rFonts w:ascii="Arial Narrow" w:hAnsi="Arial Narrow" w:cs="Arial"/>
                <w:b w:val="0"/>
                <w:sz w:val="22"/>
                <w:szCs w:val="22"/>
              </w:rPr>
              <w:t>Playas de Tijuana</w:t>
            </w:r>
          </w:p>
        </w:tc>
        <w:tc>
          <w:tcPr>
            <w:tcW w:w="485"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09:00</w:t>
            </w:r>
          </w:p>
        </w:tc>
        <w:tc>
          <w:tcPr>
            <w:tcW w:w="38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17:00</w:t>
            </w:r>
          </w:p>
        </w:tc>
        <w:tc>
          <w:tcPr>
            <w:tcW w:w="43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09:00</w:t>
            </w:r>
          </w:p>
        </w:tc>
        <w:tc>
          <w:tcPr>
            <w:tcW w:w="43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13:00</w:t>
            </w:r>
          </w:p>
        </w:tc>
        <w:tc>
          <w:tcPr>
            <w:tcW w:w="48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61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33"/>
          <w:jc w:val="center"/>
        </w:trPr>
        <w:tc>
          <w:tcPr>
            <w:tcW w:w="215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 xml:space="preserve">RECAUDADORA </w:t>
            </w:r>
            <w:r w:rsidRPr="00DF7EE2">
              <w:rPr>
                <w:rFonts w:ascii="Arial Narrow" w:hAnsi="Arial Narrow" w:cs="Arial"/>
                <w:b w:val="0"/>
                <w:sz w:val="22"/>
                <w:szCs w:val="22"/>
              </w:rPr>
              <w:t>Revolución</w:t>
            </w:r>
          </w:p>
        </w:tc>
        <w:tc>
          <w:tcPr>
            <w:tcW w:w="485"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09:00</w:t>
            </w:r>
          </w:p>
        </w:tc>
        <w:tc>
          <w:tcPr>
            <w:tcW w:w="38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17:00</w:t>
            </w:r>
          </w:p>
        </w:tc>
        <w:tc>
          <w:tcPr>
            <w:tcW w:w="43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09:00</w:t>
            </w:r>
          </w:p>
        </w:tc>
        <w:tc>
          <w:tcPr>
            <w:tcW w:w="43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13:00</w:t>
            </w:r>
          </w:p>
        </w:tc>
        <w:tc>
          <w:tcPr>
            <w:tcW w:w="48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61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33"/>
          <w:jc w:val="center"/>
        </w:trPr>
        <w:tc>
          <w:tcPr>
            <w:tcW w:w="215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 xml:space="preserve">RECAUDADORA </w:t>
            </w:r>
            <w:proofErr w:type="spellStart"/>
            <w:r w:rsidRPr="00DF7EE2">
              <w:rPr>
                <w:rFonts w:ascii="Arial Narrow" w:hAnsi="Arial Narrow" w:cs="Arial"/>
                <w:b w:val="0"/>
                <w:sz w:val="22"/>
                <w:szCs w:val="22"/>
              </w:rPr>
              <w:t>Pavilion</w:t>
            </w:r>
            <w:proofErr w:type="spellEnd"/>
          </w:p>
        </w:tc>
        <w:tc>
          <w:tcPr>
            <w:tcW w:w="485"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09:00</w:t>
            </w:r>
          </w:p>
        </w:tc>
        <w:tc>
          <w:tcPr>
            <w:tcW w:w="38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17:00</w:t>
            </w:r>
          </w:p>
        </w:tc>
        <w:tc>
          <w:tcPr>
            <w:tcW w:w="43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09:00</w:t>
            </w:r>
          </w:p>
        </w:tc>
        <w:tc>
          <w:tcPr>
            <w:tcW w:w="43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13:00</w:t>
            </w:r>
          </w:p>
        </w:tc>
        <w:tc>
          <w:tcPr>
            <w:tcW w:w="48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 xml:space="preserve">No Aplica </w:t>
            </w:r>
          </w:p>
        </w:tc>
        <w:tc>
          <w:tcPr>
            <w:tcW w:w="61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33"/>
          <w:jc w:val="center"/>
        </w:trPr>
        <w:tc>
          <w:tcPr>
            <w:tcW w:w="215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 xml:space="preserve">RECAUDADORA </w:t>
            </w:r>
            <w:r w:rsidRPr="00DF7EE2">
              <w:rPr>
                <w:rFonts w:ascii="Arial Narrow" w:hAnsi="Arial Narrow" w:cs="Arial"/>
                <w:b w:val="0"/>
                <w:sz w:val="22"/>
                <w:szCs w:val="22"/>
              </w:rPr>
              <w:t>CANACO</w:t>
            </w:r>
          </w:p>
        </w:tc>
        <w:tc>
          <w:tcPr>
            <w:tcW w:w="485"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09:00</w:t>
            </w:r>
          </w:p>
        </w:tc>
        <w:tc>
          <w:tcPr>
            <w:tcW w:w="38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17:00</w:t>
            </w:r>
          </w:p>
        </w:tc>
        <w:tc>
          <w:tcPr>
            <w:tcW w:w="43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43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48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61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33"/>
          <w:jc w:val="center"/>
        </w:trPr>
        <w:tc>
          <w:tcPr>
            <w:tcW w:w="215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 xml:space="preserve">RECAUDADORA </w:t>
            </w:r>
            <w:r w:rsidRPr="00DF7EE2">
              <w:rPr>
                <w:rFonts w:ascii="Arial Narrow" w:hAnsi="Arial Narrow" w:cs="Arial"/>
                <w:b w:val="0"/>
                <w:sz w:val="22"/>
                <w:szCs w:val="22"/>
              </w:rPr>
              <w:t>Centro de Gobierno</w:t>
            </w:r>
          </w:p>
        </w:tc>
        <w:tc>
          <w:tcPr>
            <w:tcW w:w="485"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09:00</w:t>
            </w:r>
          </w:p>
        </w:tc>
        <w:tc>
          <w:tcPr>
            <w:tcW w:w="38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17:00</w:t>
            </w:r>
          </w:p>
        </w:tc>
        <w:tc>
          <w:tcPr>
            <w:tcW w:w="43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43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48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61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152"/>
          <w:jc w:val="center"/>
        </w:trPr>
        <w:tc>
          <w:tcPr>
            <w:tcW w:w="215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sz w:val="22"/>
                <w:szCs w:val="22"/>
              </w:rPr>
              <w:t>CAJERO 80</w:t>
            </w:r>
            <w:r w:rsidRPr="00DF7EE2">
              <w:rPr>
                <w:rFonts w:ascii="Arial Narrow" w:hAnsi="Arial Narrow" w:cs="Arial"/>
                <w:b w:val="0"/>
                <w:sz w:val="22"/>
                <w:szCs w:val="22"/>
              </w:rPr>
              <w:t>Calimax Playas de Tijuana</w:t>
            </w:r>
          </w:p>
        </w:tc>
        <w:tc>
          <w:tcPr>
            <w:tcW w:w="485"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07:00</w:t>
            </w:r>
          </w:p>
        </w:tc>
        <w:tc>
          <w:tcPr>
            <w:tcW w:w="38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15:00</w:t>
            </w:r>
          </w:p>
        </w:tc>
        <w:tc>
          <w:tcPr>
            <w:tcW w:w="43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07:00</w:t>
            </w:r>
          </w:p>
        </w:tc>
        <w:tc>
          <w:tcPr>
            <w:tcW w:w="43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13:00</w:t>
            </w:r>
          </w:p>
        </w:tc>
        <w:tc>
          <w:tcPr>
            <w:tcW w:w="48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61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170"/>
          <w:jc w:val="center"/>
        </w:trPr>
        <w:tc>
          <w:tcPr>
            <w:tcW w:w="215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sz w:val="22"/>
                <w:szCs w:val="22"/>
              </w:rPr>
              <w:t>CAJERO 83</w:t>
            </w:r>
            <w:r w:rsidRPr="00DF7EE2">
              <w:rPr>
                <w:rFonts w:ascii="Arial Narrow" w:hAnsi="Arial Narrow" w:cs="Arial"/>
                <w:b w:val="0"/>
                <w:sz w:val="22"/>
                <w:szCs w:val="22"/>
              </w:rPr>
              <w:t>Calimax Soler</w:t>
            </w:r>
          </w:p>
        </w:tc>
        <w:tc>
          <w:tcPr>
            <w:tcW w:w="485"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07:00</w:t>
            </w:r>
          </w:p>
        </w:tc>
        <w:tc>
          <w:tcPr>
            <w:tcW w:w="38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15:00</w:t>
            </w:r>
          </w:p>
        </w:tc>
        <w:tc>
          <w:tcPr>
            <w:tcW w:w="43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07:00</w:t>
            </w:r>
          </w:p>
        </w:tc>
        <w:tc>
          <w:tcPr>
            <w:tcW w:w="43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13:00</w:t>
            </w:r>
          </w:p>
        </w:tc>
        <w:tc>
          <w:tcPr>
            <w:tcW w:w="48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61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06"/>
          <w:jc w:val="center"/>
        </w:trPr>
        <w:tc>
          <w:tcPr>
            <w:tcW w:w="215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sz w:val="22"/>
                <w:szCs w:val="22"/>
              </w:rPr>
              <w:t>CAJERO 85</w:t>
            </w:r>
            <w:r w:rsidRPr="00DF7EE2">
              <w:rPr>
                <w:rFonts w:ascii="Arial Narrow" w:hAnsi="Arial Narrow" w:cs="Arial"/>
                <w:b w:val="0"/>
                <w:sz w:val="22"/>
                <w:szCs w:val="22"/>
              </w:rPr>
              <w:t xml:space="preserve"> Revolución</w:t>
            </w:r>
          </w:p>
        </w:tc>
        <w:tc>
          <w:tcPr>
            <w:tcW w:w="485"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07:00</w:t>
            </w:r>
          </w:p>
        </w:tc>
        <w:tc>
          <w:tcPr>
            <w:tcW w:w="38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15:00</w:t>
            </w:r>
          </w:p>
        </w:tc>
        <w:tc>
          <w:tcPr>
            <w:tcW w:w="43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07:00</w:t>
            </w:r>
          </w:p>
        </w:tc>
        <w:tc>
          <w:tcPr>
            <w:tcW w:w="43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13:00</w:t>
            </w:r>
          </w:p>
        </w:tc>
        <w:tc>
          <w:tcPr>
            <w:tcW w:w="48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61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143"/>
          <w:jc w:val="center"/>
        </w:trPr>
        <w:tc>
          <w:tcPr>
            <w:tcW w:w="215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CAJERO 89</w:t>
            </w:r>
            <w:r w:rsidRPr="00DF7EE2">
              <w:rPr>
                <w:rFonts w:ascii="Arial Narrow" w:hAnsi="Arial Narrow" w:cs="Arial"/>
                <w:b w:val="0"/>
                <w:sz w:val="22"/>
                <w:szCs w:val="22"/>
              </w:rPr>
              <w:t>Calimax Zona Rio</w:t>
            </w:r>
          </w:p>
        </w:tc>
        <w:tc>
          <w:tcPr>
            <w:tcW w:w="485"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07:00</w:t>
            </w:r>
          </w:p>
        </w:tc>
        <w:tc>
          <w:tcPr>
            <w:tcW w:w="38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15:00</w:t>
            </w:r>
          </w:p>
        </w:tc>
        <w:tc>
          <w:tcPr>
            <w:tcW w:w="43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09:00</w:t>
            </w:r>
          </w:p>
        </w:tc>
        <w:tc>
          <w:tcPr>
            <w:tcW w:w="43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13:00</w:t>
            </w:r>
          </w:p>
        </w:tc>
        <w:tc>
          <w:tcPr>
            <w:tcW w:w="48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61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161"/>
          <w:jc w:val="center"/>
        </w:trPr>
        <w:tc>
          <w:tcPr>
            <w:tcW w:w="215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 xml:space="preserve">CAJERO 186 </w:t>
            </w:r>
            <w:proofErr w:type="spellStart"/>
            <w:r w:rsidRPr="00DF7EE2">
              <w:rPr>
                <w:rFonts w:ascii="Arial Narrow" w:hAnsi="Arial Narrow" w:cs="Arial"/>
                <w:b w:val="0"/>
                <w:sz w:val="22"/>
                <w:szCs w:val="22"/>
              </w:rPr>
              <w:t>Pavilión</w:t>
            </w:r>
            <w:proofErr w:type="spellEnd"/>
            <w:r w:rsidRPr="00DF7EE2">
              <w:rPr>
                <w:rFonts w:ascii="Arial Narrow" w:hAnsi="Arial Narrow" w:cs="Arial"/>
                <w:b w:val="0"/>
                <w:sz w:val="22"/>
                <w:szCs w:val="22"/>
              </w:rPr>
              <w:t xml:space="preserve"> Zona Río</w:t>
            </w:r>
          </w:p>
        </w:tc>
        <w:tc>
          <w:tcPr>
            <w:tcW w:w="485"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07:00</w:t>
            </w:r>
          </w:p>
        </w:tc>
        <w:tc>
          <w:tcPr>
            <w:tcW w:w="38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15:00</w:t>
            </w:r>
          </w:p>
        </w:tc>
        <w:tc>
          <w:tcPr>
            <w:tcW w:w="43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09:00</w:t>
            </w:r>
          </w:p>
        </w:tc>
        <w:tc>
          <w:tcPr>
            <w:tcW w:w="43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13:00</w:t>
            </w:r>
          </w:p>
        </w:tc>
        <w:tc>
          <w:tcPr>
            <w:tcW w:w="48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61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33"/>
          <w:jc w:val="center"/>
        </w:trPr>
        <w:tc>
          <w:tcPr>
            <w:tcW w:w="215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sz w:val="22"/>
                <w:szCs w:val="22"/>
              </w:rPr>
              <w:t>CAJERO 194</w:t>
            </w:r>
            <w:r w:rsidRPr="00DF7EE2">
              <w:rPr>
                <w:rFonts w:ascii="Arial Narrow" w:hAnsi="Arial Narrow" w:cs="Arial"/>
                <w:b w:val="0"/>
                <w:sz w:val="22"/>
                <w:szCs w:val="22"/>
              </w:rPr>
              <w:t xml:space="preserve"> Palacio Municipal de Tijuana</w:t>
            </w:r>
          </w:p>
        </w:tc>
        <w:tc>
          <w:tcPr>
            <w:tcW w:w="485"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07:00</w:t>
            </w:r>
          </w:p>
        </w:tc>
        <w:tc>
          <w:tcPr>
            <w:tcW w:w="38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15:00</w:t>
            </w:r>
          </w:p>
        </w:tc>
        <w:tc>
          <w:tcPr>
            <w:tcW w:w="43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43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48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61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15"/>
          <w:jc w:val="center"/>
        </w:trPr>
        <w:tc>
          <w:tcPr>
            <w:tcW w:w="5000" w:type="pct"/>
            <w:gridSpan w:val="13"/>
            <w:tcBorders>
              <w:top w:val="single" w:sz="4" w:space="0" w:color="auto"/>
              <w:left w:val="single" w:sz="4" w:space="0" w:color="auto"/>
              <w:bottom w:val="single" w:sz="4" w:space="0" w:color="auto"/>
              <w:right w:val="single" w:sz="4" w:space="0" w:color="auto"/>
            </w:tcBorders>
            <w:shd w:val="clear" w:color="auto" w:fill="7030A0"/>
            <w:noWrap/>
            <w:vAlign w:val="center"/>
          </w:tcPr>
          <w:p w:rsidR="00DF7EE2" w:rsidRPr="00DF7EE2" w:rsidRDefault="00DF7EE2" w:rsidP="0000165A">
            <w:pPr>
              <w:jc w:val="center"/>
              <w:rPr>
                <w:rFonts w:ascii="Arial Narrow" w:eastAsia="Times New Roman" w:hAnsi="Arial Narrow" w:cs="Arial"/>
                <w:b/>
                <w:bCs/>
                <w:color w:val="FFFFFF"/>
                <w:sz w:val="22"/>
                <w:szCs w:val="22"/>
              </w:rPr>
            </w:pPr>
            <w:r w:rsidRPr="00DF7EE2">
              <w:rPr>
                <w:rFonts w:ascii="Arial Narrow" w:eastAsia="Times New Roman" w:hAnsi="Arial Narrow" w:cs="Arial"/>
                <w:b/>
                <w:bCs/>
                <w:color w:val="FFFFFF"/>
                <w:sz w:val="22"/>
                <w:szCs w:val="22"/>
              </w:rPr>
              <w:t>PARTIDA 3</w:t>
            </w:r>
          </w:p>
        </w:tc>
      </w:tr>
      <w:tr w:rsidR="00DF7EE2" w:rsidRPr="00DF7EE2" w:rsidTr="0000165A">
        <w:trPr>
          <w:trHeight w:val="206"/>
          <w:jc w:val="center"/>
        </w:trPr>
        <w:tc>
          <w:tcPr>
            <w:tcW w:w="5000" w:type="pct"/>
            <w:gridSpan w:val="13"/>
            <w:tcBorders>
              <w:top w:val="single" w:sz="4" w:space="0" w:color="auto"/>
              <w:left w:val="single" w:sz="4" w:space="0" w:color="auto"/>
              <w:bottom w:val="single" w:sz="4" w:space="0" w:color="auto"/>
              <w:right w:val="single" w:sz="4" w:space="0" w:color="auto"/>
            </w:tcBorders>
            <w:shd w:val="clear" w:color="auto" w:fill="7030A0"/>
            <w:noWrap/>
            <w:vAlign w:val="center"/>
          </w:tcPr>
          <w:p w:rsidR="00DF7EE2" w:rsidRPr="00DF7EE2" w:rsidRDefault="00DF7EE2" w:rsidP="0000165A">
            <w:pPr>
              <w:jc w:val="center"/>
              <w:rPr>
                <w:rFonts w:ascii="Arial Narrow" w:eastAsia="Times New Roman" w:hAnsi="Arial Narrow" w:cs="Arial"/>
                <w:b/>
                <w:bCs/>
                <w:color w:val="FFFFFF"/>
                <w:sz w:val="22"/>
                <w:szCs w:val="22"/>
              </w:rPr>
            </w:pPr>
            <w:r w:rsidRPr="00DF7EE2">
              <w:rPr>
                <w:rFonts w:ascii="Arial Narrow" w:eastAsia="Times New Roman" w:hAnsi="Arial Narrow" w:cs="Arial"/>
                <w:b/>
                <w:bCs/>
                <w:color w:val="FFFFFF"/>
                <w:sz w:val="22"/>
                <w:szCs w:val="22"/>
              </w:rPr>
              <w:t>ZONA ESTE</w:t>
            </w:r>
          </w:p>
        </w:tc>
      </w:tr>
      <w:tr w:rsidR="00DF7EE2" w:rsidRPr="00DF7EE2" w:rsidTr="0000165A">
        <w:trPr>
          <w:trHeight w:val="179"/>
          <w:jc w:val="center"/>
        </w:trPr>
        <w:tc>
          <w:tcPr>
            <w:tcW w:w="2156" w:type="pct"/>
            <w:vMerge w:val="restart"/>
            <w:tcBorders>
              <w:top w:val="nil"/>
              <w:left w:val="single" w:sz="4" w:space="0" w:color="auto"/>
              <w:bottom w:val="single" w:sz="4" w:space="0" w:color="auto"/>
              <w:right w:val="single" w:sz="4" w:space="0" w:color="auto"/>
            </w:tcBorders>
            <w:shd w:val="clear" w:color="auto" w:fill="auto"/>
            <w:vAlign w:val="center"/>
          </w:tcPr>
          <w:p w:rsidR="00DF7EE2" w:rsidRPr="00DF7EE2" w:rsidRDefault="00DF7EE2" w:rsidP="0000165A">
            <w:pPr>
              <w:rPr>
                <w:rFonts w:ascii="Arial Narrow" w:eastAsia="Times New Roman" w:hAnsi="Arial Narrow" w:cs="Arial"/>
                <w:b/>
                <w:bCs/>
                <w:sz w:val="22"/>
                <w:szCs w:val="22"/>
              </w:rPr>
            </w:pPr>
            <w:r w:rsidRPr="00DF7EE2">
              <w:rPr>
                <w:rFonts w:ascii="Arial Narrow" w:eastAsia="Times New Roman" w:hAnsi="Arial Narrow" w:cs="Arial"/>
                <w:b/>
                <w:bCs/>
                <w:sz w:val="22"/>
                <w:szCs w:val="22"/>
              </w:rPr>
              <w:t>RECAUDADORA /CAJERO AUTOMÁTICOS</w:t>
            </w:r>
          </w:p>
        </w:tc>
        <w:tc>
          <w:tcPr>
            <w:tcW w:w="872" w:type="pct"/>
            <w:gridSpan w:val="4"/>
            <w:tcBorders>
              <w:top w:val="nil"/>
              <w:left w:val="nil"/>
              <w:bottom w:val="single" w:sz="4" w:space="0" w:color="auto"/>
              <w:right w:val="single" w:sz="4" w:space="0" w:color="auto"/>
            </w:tcBorders>
            <w:shd w:val="clear" w:color="auto" w:fill="auto"/>
            <w:noWrap/>
            <w:vAlign w:val="bottom"/>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De lunes a Viernes</w:t>
            </w:r>
          </w:p>
        </w:tc>
        <w:tc>
          <w:tcPr>
            <w:tcW w:w="871" w:type="pct"/>
            <w:gridSpan w:val="4"/>
            <w:tcBorders>
              <w:top w:val="nil"/>
              <w:left w:val="nil"/>
              <w:bottom w:val="single" w:sz="4" w:space="0" w:color="auto"/>
              <w:right w:val="single" w:sz="4" w:space="0" w:color="auto"/>
            </w:tcBorders>
            <w:shd w:val="clear" w:color="auto" w:fill="auto"/>
            <w:noWrap/>
            <w:vAlign w:val="bottom"/>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 xml:space="preserve">Sábado </w:t>
            </w:r>
          </w:p>
        </w:tc>
        <w:tc>
          <w:tcPr>
            <w:tcW w:w="1101" w:type="pct"/>
            <w:gridSpan w:val="4"/>
            <w:tcBorders>
              <w:top w:val="nil"/>
              <w:left w:val="nil"/>
              <w:bottom w:val="single" w:sz="4" w:space="0" w:color="auto"/>
              <w:right w:val="single" w:sz="4" w:space="0" w:color="auto"/>
            </w:tcBorders>
            <w:shd w:val="clear" w:color="auto" w:fill="auto"/>
            <w:noWrap/>
            <w:vAlign w:val="bottom"/>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 xml:space="preserve">Domingo </w:t>
            </w:r>
          </w:p>
        </w:tc>
      </w:tr>
      <w:tr w:rsidR="00DF7EE2" w:rsidRPr="00DF7EE2" w:rsidTr="0000165A">
        <w:trPr>
          <w:trHeight w:val="269"/>
          <w:jc w:val="center"/>
        </w:trPr>
        <w:tc>
          <w:tcPr>
            <w:tcW w:w="2156" w:type="pct"/>
            <w:vMerge/>
            <w:tcBorders>
              <w:top w:val="nil"/>
              <w:left w:val="single" w:sz="4" w:space="0" w:color="auto"/>
              <w:bottom w:val="single" w:sz="4" w:space="0" w:color="auto"/>
              <w:right w:val="single" w:sz="4" w:space="0" w:color="auto"/>
            </w:tcBorders>
            <w:vAlign w:val="center"/>
          </w:tcPr>
          <w:p w:rsidR="00DF7EE2" w:rsidRPr="00DF7EE2" w:rsidRDefault="00DF7EE2" w:rsidP="0000165A">
            <w:pPr>
              <w:rPr>
                <w:rFonts w:ascii="Arial Narrow" w:eastAsia="Times New Roman" w:hAnsi="Arial Narrow" w:cs="Arial"/>
                <w:b/>
                <w:bCs/>
                <w:sz w:val="22"/>
                <w:szCs w:val="22"/>
              </w:rPr>
            </w:pPr>
          </w:p>
        </w:tc>
        <w:tc>
          <w:tcPr>
            <w:tcW w:w="485" w:type="pct"/>
            <w:gridSpan w:val="2"/>
            <w:tcBorders>
              <w:top w:val="nil"/>
              <w:left w:val="nil"/>
              <w:bottom w:val="nil"/>
              <w:right w:val="single" w:sz="4" w:space="0" w:color="auto"/>
            </w:tcBorders>
            <w:shd w:val="clear" w:color="auto" w:fill="auto"/>
            <w:vAlign w:val="center"/>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Hora de llegada</w:t>
            </w:r>
          </w:p>
        </w:tc>
        <w:tc>
          <w:tcPr>
            <w:tcW w:w="387" w:type="pct"/>
            <w:gridSpan w:val="2"/>
            <w:tcBorders>
              <w:top w:val="nil"/>
              <w:left w:val="nil"/>
              <w:bottom w:val="nil"/>
              <w:right w:val="single" w:sz="4" w:space="0" w:color="auto"/>
            </w:tcBorders>
            <w:shd w:val="clear" w:color="auto" w:fill="auto"/>
            <w:vAlign w:val="center"/>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Hora de salida</w:t>
            </w:r>
          </w:p>
        </w:tc>
        <w:tc>
          <w:tcPr>
            <w:tcW w:w="434" w:type="pct"/>
            <w:gridSpan w:val="2"/>
            <w:tcBorders>
              <w:top w:val="nil"/>
              <w:left w:val="nil"/>
              <w:bottom w:val="nil"/>
              <w:right w:val="single" w:sz="4" w:space="0" w:color="auto"/>
            </w:tcBorders>
            <w:shd w:val="clear" w:color="auto" w:fill="auto"/>
            <w:vAlign w:val="center"/>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Hora de llegada</w:t>
            </w:r>
          </w:p>
        </w:tc>
        <w:tc>
          <w:tcPr>
            <w:tcW w:w="437" w:type="pct"/>
            <w:gridSpan w:val="2"/>
            <w:tcBorders>
              <w:top w:val="nil"/>
              <w:left w:val="nil"/>
              <w:bottom w:val="nil"/>
              <w:right w:val="single" w:sz="4" w:space="0" w:color="auto"/>
            </w:tcBorders>
            <w:shd w:val="clear" w:color="auto" w:fill="auto"/>
            <w:vAlign w:val="center"/>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Hora de salida</w:t>
            </w:r>
          </w:p>
        </w:tc>
        <w:tc>
          <w:tcPr>
            <w:tcW w:w="484" w:type="pct"/>
            <w:gridSpan w:val="2"/>
            <w:tcBorders>
              <w:top w:val="nil"/>
              <w:left w:val="nil"/>
              <w:bottom w:val="nil"/>
              <w:right w:val="single" w:sz="4" w:space="0" w:color="auto"/>
            </w:tcBorders>
            <w:shd w:val="clear" w:color="auto" w:fill="auto"/>
            <w:vAlign w:val="center"/>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Hora de llegada</w:t>
            </w:r>
          </w:p>
        </w:tc>
        <w:tc>
          <w:tcPr>
            <w:tcW w:w="617" w:type="pct"/>
            <w:gridSpan w:val="2"/>
            <w:tcBorders>
              <w:top w:val="nil"/>
              <w:left w:val="nil"/>
              <w:bottom w:val="nil"/>
              <w:right w:val="single" w:sz="4" w:space="0" w:color="auto"/>
            </w:tcBorders>
            <w:shd w:val="clear" w:color="auto" w:fill="auto"/>
            <w:vAlign w:val="center"/>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Hora de salida</w:t>
            </w:r>
          </w:p>
        </w:tc>
      </w:tr>
      <w:tr w:rsidR="00DF7EE2" w:rsidRPr="00DF7EE2" w:rsidTr="0000165A">
        <w:trPr>
          <w:trHeight w:val="233"/>
          <w:jc w:val="center"/>
        </w:trPr>
        <w:tc>
          <w:tcPr>
            <w:tcW w:w="2156" w:type="pct"/>
            <w:tcBorders>
              <w:top w:val="nil"/>
              <w:left w:val="single" w:sz="4"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 xml:space="preserve">RECAUDADORA </w:t>
            </w:r>
            <w:r w:rsidRPr="00DF7EE2">
              <w:rPr>
                <w:rFonts w:ascii="Arial Narrow" w:hAnsi="Arial Narrow" w:cs="Arial"/>
                <w:b w:val="0"/>
                <w:sz w:val="22"/>
                <w:szCs w:val="22"/>
              </w:rPr>
              <w:t>Matamoros</w:t>
            </w:r>
          </w:p>
        </w:tc>
        <w:tc>
          <w:tcPr>
            <w:tcW w:w="485"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09:00</w:t>
            </w:r>
          </w:p>
        </w:tc>
        <w:tc>
          <w:tcPr>
            <w:tcW w:w="38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17:00</w:t>
            </w:r>
          </w:p>
        </w:tc>
        <w:tc>
          <w:tcPr>
            <w:tcW w:w="43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9:00</w:t>
            </w:r>
          </w:p>
        </w:tc>
        <w:tc>
          <w:tcPr>
            <w:tcW w:w="43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14:00</w:t>
            </w:r>
          </w:p>
        </w:tc>
        <w:tc>
          <w:tcPr>
            <w:tcW w:w="48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61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33"/>
          <w:jc w:val="center"/>
        </w:trPr>
        <w:tc>
          <w:tcPr>
            <w:tcW w:w="215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 xml:space="preserve">RECAUDADORA </w:t>
            </w:r>
            <w:r w:rsidRPr="00DF7EE2">
              <w:rPr>
                <w:rFonts w:ascii="Arial Narrow" w:hAnsi="Arial Narrow" w:cs="Arial"/>
                <w:b w:val="0"/>
                <w:sz w:val="22"/>
                <w:szCs w:val="22"/>
              </w:rPr>
              <w:t>Villa Fontana</w:t>
            </w:r>
          </w:p>
        </w:tc>
        <w:tc>
          <w:tcPr>
            <w:tcW w:w="485"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09:00</w:t>
            </w:r>
          </w:p>
        </w:tc>
        <w:tc>
          <w:tcPr>
            <w:tcW w:w="38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16:00</w:t>
            </w:r>
          </w:p>
        </w:tc>
        <w:tc>
          <w:tcPr>
            <w:tcW w:w="43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9:00</w:t>
            </w:r>
          </w:p>
        </w:tc>
        <w:tc>
          <w:tcPr>
            <w:tcW w:w="43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14:00</w:t>
            </w:r>
          </w:p>
        </w:tc>
        <w:tc>
          <w:tcPr>
            <w:tcW w:w="48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61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33"/>
          <w:jc w:val="center"/>
        </w:trPr>
        <w:tc>
          <w:tcPr>
            <w:tcW w:w="215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 xml:space="preserve">RECAUDADORA </w:t>
            </w:r>
            <w:r w:rsidRPr="00DF7EE2">
              <w:rPr>
                <w:rFonts w:ascii="Arial Narrow" w:hAnsi="Arial Narrow" w:cs="Arial"/>
                <w:b w:val="0"/>
                <w:sz w:val="22"/>
                <w:szCs w:val="22"/>
              </w:rPr>
              <w:t>El Florido</w:t>
            </w:r>
          </w:p>
        </w:tc>
        <w:tc>
          <w:tcPr>
            <w:tcW w:w="485"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09:00</w:t>
            </w:r>
          </w:p>
        </w:tc>
        <w:tc>
          <w:tcPr>
            <w:tcW w:w="38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16:00</w:t>
            </w:r>
          </w:p>
        </w:tc>
        <w:tc>
          <w:tcPr>
            <w:tcW w:w="43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9:00</w:t>
            </w:r>
          </w:p>
        </w:tc>
        <w:tc>
          <w:tcPr>
            <w:tcW w:w="43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14:00</w:t>
            </w:r>
          </w:p>
        </w:tc>
        <w:tc>
          <w:tcPr>
            <w:tcW w:w="48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 xml:space="preserve">No Aplica </w:t>
            </w:r>
          </w:p>
        </w:tc>
        <w:tc>
          <w:tcPr>
            <w:tcW w:w="61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33"/>
          <w:jc w:val="center"/>
        </w:trPr>
        <w:tc>
          <w:tcPr>
            <w:tcW w:w="215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 xml:space="preserve">RECAUDADORA </w:t>
            </w:r>
            <w:proofErr w:type="spellStart"/>
            <w:r w:rsidRPr="00DF7EE2">
              <w:rPr>
                <w:rFonts w:ascii="Arial Narrow" w:hAnsi="Arial Narrow" w:cs="Arial"/>
                <w:b w:val="0"/>
                <w:sz w:val="22"/>
                <w:szCs w:val="22"/>
              </w:rPr>
              <w:t>Otay</w:t>
            </w:r>
            <w:proofErr w:type="spellEnd"/>
            <w:r w:rsidRPr="00DF7EE2">
              <w:rPr>
                <w:rFonts w:ascii="Arial Narrow" w:hAnsi="Arial Narrow" w:cs="Arial"/>
                <w:b w:val="0"/>
                <w:sz w:val="22"/>
                <w:szCs w:val="22"/>
              </w:rPr>
              <w:t xml:space="preserve"> Delegación</w:t>
            </w:r>
          </w:p>
        </w:tc>
        <w:tc>
          <w:tcPr>
            <w:tcW w:w="485"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09:00</w:t>
            </w:r>
          </w:p>
        </w:tc>
        <w:tc>
          <w:tcPr>
            <w:tcW w:w="38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17:00</w:t>
            </w:r>
          </w:p>
        </w:tc>
        <w:tc>
          <w:tcPr>
            <w:tcW w:w="43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9:00</w:t>
            </w:r>
          </w:p>
        </w:tc>
        <w:tc>
          <w:tcPr>
            <w:tcW w:w="43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14:00</w:t>
            </w:r>
          </w:p>
        </w:tc>
        <w:tc>
          <w:tcPr>
            <w:tcW w:w="48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61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33"/>
          <w:jc w:val="center"/>
        </w:trPr>
        <w:tc>
          <w:tcPr>
            <w:tcW w:w="215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 xml:space="preserve">RECAUDADORA </w:t>
            </w:r>
            <w:r w:rsidRPr="00DF7EE2">
              <w:rPr>
                <w:rFonts w:ascii="Arial Narrow" w:hAnsi="Arial Narrow" w:cs="Arial"/>
                <w:b w:val="0"/>
                <w:sz w:val="22"/>
                <w:szCs w:val="22"/>
              </w:rPr>
              <w:t>Plaza San Miguel</w:t>
            </w:r>
          </w:p>
        </w:tc>
        <w:tc>
          <w:tcPr>
            <w:tcW w:w="485"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09:00</w:t>
            </w:r>
          </w:p>
        </w:tc>
        <w:tc>
          <w:tcPr>
            <w:tcW w:w="38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16:00</w:t>
            </w:r>
          </w:p>
        </w:tc>
        <w:tc>
          <w:tcPr>
            <w:tcW w:w="43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9:00</w:t>
            </w:r>
          </w:p>
        </w:tc>
        <w:tc>
          <w:tcPr>
            <w:tcW w:w="43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14:00</w:t>
            </w:r>
          </w:p>
        </w:tc>
        <w:tc>
          <w:tcPr>
            <w:tcW w:w="48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61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33"/>
          <w:jc w:val="center"/>
        </w:trPr>
        <w:tc>
          <w:tcPr>
            <w:tcW w:w="215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 xml:space="preserve">RECAUDADORA </w:t>
            </w:r>
            <w:proofErr w:type="spellStart"/>
            <w:r w:rsidRPr="00DF7EE2">
              <w:rPr>
                <w:rFonts w:ascii="Arial Narrow" w:hAnsi="Arial Narrow" w:cs="Arial"/>
                <w:b w:val="0"/>
                <w:sz w:val="22"/>
                <w:szCs w:val="22"/>
              </w:rPr>
              <w:t>Otay</w:t>
            </w:r>
            <w:proofErr w:type="spellEnd"/>
            <w:r w:rsidRPr="00DF7EE2">
              <w:rPr>
                <w:rFonts w:ascii="Arial Narrow" w:hAnsi="Arial Narrow" w:cs="Arial"/>
                <w:b w:val="0"/>
                <w:sz w:val="22"/>
                <w:szCs w:val="22"/>
              </w:rPr>
              <w:t xml:space="preserve"> Centenario</w:t>
            </w:r>
          </w:p>
        </w:tc>
        <w:tc>
          <w:tcPr>
            <w:tcW w:w="485"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09:00</w:t>
            </w:r>
          </w:p>
        </w:tc>
        <w:tc>
          <w:tcPr>
            <w:tcW w:w="38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16:00</w:t>
            </w:r>
          </w:p>
        </w:tc>
        <w:tc>
          <w:tcPr>
            <w:tcW w:w="43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9:00</w:t>
            </w:r>
          </w:p>
        </w:tc>
        <w:tc>
          <w:tcPr>
            <w:tcW w:w="43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14:00</w:t>
            </w:r>
          </w:p>
        </w:tc>
        <w:tc>
          <w:tcPr>
            <w:tcW w:w="48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61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33"/>
          <w:jc w:val="center"/>
        </w:trPr>
        <w:tc>
          <w:tcPr>
            <w:tcW w:w="215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 xml:space="preserve">RECAUDADORA Móvil “I” </w:t>
            </w:r>
            <w:r w:rsidRPr="00DF7EE2">
              <w:rPr>
                <w:rFonts w:ascii="Arial Narrow" w:hAnsi="Arial Narrow" w:cs="Arial"/>
                <w:b w:val="0"/>
                <w:sz w:val="22"/>
                <w:szCs w:val="22"/>
              </w:rPr>
              <w:t>Urbi Villa del Campo</w:t>
            </w:r>
          </w:p>
        </w:tc>
        <w:tc>
          <w:tcPr>
            <w:tcW w:w="485"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09:00</w:t>
            </w:r>
          </w:p>
        </w:tc>
        <w:tc>
          <w:tcPr>
            <w:tcW w:w="38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16:00</w:t>
            </w:r>
          </w:p>
        </w:tc>
        <w:tc>
          <w:tcPr>
            <w:tcW w:w="43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43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48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61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33"/>
          <w:jc w:val="center"/>
        </w:trPr>
        <w:tc>
          <w:tcPr>
            <w:tcW w:w="215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 xml:space="preserve">RECAUDADORA </w:t>
            </w:r>
            <w:r w:rsidRPr="00DF7EE2">
              <w:rPr>
                <w:rFonts w:ascii="Arial Narrow" w:hAnsi="Arial Narrow" w:cs="Arial"/>
                <w:b w:val="0"/>
                <w:sz w:val="22"/>
                <w:szCs w:val="22"/>
              </w:rPr>
              <w:t>Cerro de las Abejas</w:t>
            </w:r>
          </w:p>
        </w:tc>
        <w:tc>
          <w:tcPr>
            <w:tcW w:w="485"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09:00</w:t>
            </w:r>
          </w:p>
        </w:tc>
        <w:tc>
          <w:tcPr>
            <w:tcW w:w="38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16:00</w:t>
            </w:r>
          </w:p>
        </w:tc>
        <w:tc>
          <w:tcPr>
            <w:tcW w:w="43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9:00</w:t>
            </w:r>
          </w:p>
        </w:tc>
        <w:tc>
          <w:tcPr>
            <w:tcW w:w="43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14:00</w:t>
            </w:r>
          </w:p>
        </w:tc>
        <w:tc>
          <w:tcPr>
            <w:tcW w:w="48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61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33"/>
          <w:jc w:val="center"/>
        </w:trPr>
        <w:tc>
          <w:tcPr>
            <w:tcW w:w="215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 xml:space="preserve">RECAUDADORA Móvil “U” </w:t>
            </w:r>
            <w:r w:rsidRPr="00DF7EE2">
              <w:rPr>
                <w:rFonts w:ascii="Arial Narrow" w:hAnsi="Arial Narrow" w:cs="Arial"/>
                <w:b w:val="0"/>
                <w:sz w:val="22"/>
                <w:szCs w:val="22"/>
              </w:rPr>
              <w:t>Sub Metrópoli El Florido</w:t>
            </w:r>
          </w:p>
        </w:tc>
        <w:tc>
          <w:tcPr>
            <w:tcW w:w="485"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09:00</w:t>
            </w:r>
          </w:p>
        </w:tc>
        <w:tc>
          <w:tcPr>
            <w:tcW w:w="38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16:00</w:t>
            </w:r>
          </w:p>
        </w:tc>
        <w:tc>
          <w:tcPr>
            <w:tcW w:w="43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43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48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61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33"/>
          <w:jc w:val="center"/>
        </w:trPr>
        <w:tc>
          <w:tcPr>
            <w:tcW w:w="215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rPr>
                <w:rFonts w:ascii="Arial Narrow" w:hAnsi="Arial Narrow" w:cs="Arial"/>
                <w:b/>
                <w:sz w:val="22"/>
                <w:szCs w:val="22"/>
              </w:rPr>
            </w:pPr>
            <w:r w:rsidRPr="00DF7EE2">
              <w:rPr>
                <w:rFonts w:ascii="Arial Narrow" w:hAnsi="Arial Narrow" w:cs="Arial"/>
                <w:b/>
                <w:sz w:val="22"/>
                <w:szCs w:val="22"/>
              </w:rPr>
              <w:lastRenderedPageBreak/>
              <w:t xml:space="preserve">CAJERO 84 </w:t>
            </w:r>
            <w:r w:rsidRPr="00DF7EE2">
              <w:rPr>
                <w:rFonts w:ascii="Arial Narrow" w:hAnsi="Arial Narrow" w:cs="Arial"/>
                <w:sz w:val="22"/>
                <w:szCs w:val="22"/>
              </w:rPr>
              <w:t>Villa Fontana</w:t>
            </w:r>
          </w:p>
        </w:tc>
        <w:tc>
          <w:tcPr>
            <w:tcW w:w="485"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07:00</w:t>
            </w:r>
          </w:p>
        </w:tc>
        <w:tc>
          <w:tcPr>
            <w:tcW w:w="38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15:00</w:t>
            </w:r>
          </w:p>
        </w:tc>
        <w:tc>
          <w:tcPr>
            <w:tcW w:w="43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7:00</w:t>
            </w:r>
          </w:p>
        </w:tc>
        <w:tc>
          <w:tcPr>
            <w:tcW w:w="43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13:00</w:t>
            </w:r>
          </w:p>
        </w:tc>
        <w:tc>
          <w:tcPr>
            <w:tcW w:w="48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61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33"/>
          <w:jc w:val="center"/>
        </w:trPr>
        <w:tc>
          <w:tcPr>
            <w:tcW w:w="215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rPr>
                <w:rFonts w:ascii="Arial Narrow" w:hAnsi="Arial Narrow" w:cs="Arial"/>
                <w:b/>
                <w:sz w:val="22"/>
                <w:szCs w:val="22"/>
              </w:rPr>
            </w:pPr>
            <w:r w:rsidRPr="00DF7EE2">
              <w:rPr>
                <w:rFonts w:ascii="Arial Narrow" w:hAnsi="Arial Narrow" w:cs="Arial"/>
                <w:b/>
                <w:sz w:val="22"/>
                <w:szCs w:val="22"/>
              </w:rPr>
              <w:t>CAJERO 86</w:t>
            </w:r>
            <w:r w:rsidRPr="00DF7EE2">
              <w:rPr>
                <w:rFonts w:ascii="Arial Narrow" w:hAnsi="Arial Narrow" w:cs="Arial"/>
                <w:sz w:val="22"/>
                <w:szCs w:val="22"/>
              </w:rPr>
              <w:t>Matamoros</w:t>
            </w:r>
          </w:p>
        </w:tc>
        <w:tc>
          <w:tcPr>
            <w:tcW w:w="485"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07:00</w:t>
            </w:r>
          </w:p>
        </w:tc>
        <w:tc>
          <w:tcPr>
            <w:tcW w:w="38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15:00</w:t>
            </w:r>
          </w:p>
        </w:tc>
        <w:tc>
          <w:tcPr>
            <w:tcW w:w="43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7:00</w:t>
            </w:r>
          </w:p>
        </w:tc>
        <w:tc>
          <w:tcPr>
            <w:tcW w:w="43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13:00</w:t>
            </w:r>
          </w:p>
        </w:tc>
        <w:tc>
          <w:tcPr>
            <w:tcW w:w="48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61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69"/>
          <w:jc w:val="center"/>
        </w:trPr>
        <w:tc>
          <w:tcPr>
            <w:tcW w:w="215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rPr>
                <w:rFonts w:ascii="Arial Narrow" w:hAnsi="Arial Narrow" w:cs="Arial"/>
                <w:b/>
                <w:sz w:val="22"/>
                <w:szCs w:val="22"/>
              </w:rPr>
            </w:pPr>
            <w:r w:rsidRPr="00DF7EE2">
              <w:rPr>
                <w:rFonts w:ascii="Arial Narrow" w:hAnsi="Arial Narrow" w:cs="Arial"/>
                <w:b/>
                <w:sz w:val="22"/>
                <w:szCs w:val="22"/>
              </w:rPr>
              <w:t xml:space="preserve">CAJERO 90 </w:t>
            </w:r>
            <w:r w:rsidRPr="00DF7EE2">
              <w:rPr>
                <w:rFonts w:ascii="Arial Narrow" w:hAnsi="Arial Narrow" w:cs="Arial"/>
                <w:sz w:val="22"/>
                <w:szCs w:val="22"/>
              </w:rPr>
              <w:t>Matamoros</w:t>
            </w:r>
          </w:p>
        </w:tc>
        <w:tc>
          <w:tcPr>
            <w:tcW w:w="485"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07:00</w:t>
            </w:r>
          </w:p>
        </w:tc>
        <w:tc>
          <w:tcPr>
            <w:tcW w:w="38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15:00</w:t>
            </w:r>
          </w:p>
        </w:tc>
        <w:tc>
          <w:tcPr>
            <w:tcW w:w="43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7:00</w:t>
            </w:r>
          </w:p>
        </w:tc>
        <w:tc>
          <w:tcPr>
            <w:tcW w:w="43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13:00</w:t>
            </w:r>
          </w:p>
        </w:tc>
        <w:tc>
          <w:tcPr>
            <w:tcW w:w="48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617"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15"/>
          <w:jc w:val="center"/>
        </w:trPr>
        <w:tc>
          <w:tcPr>
            <w:tcW w:w="5000" w:type="pct"/>
            <w:gridSpan w:val="13"/>
            <w:tcBorders>
              <w:top w:val="single" w:sz="4" w:space="0" w:color="auto"/>
              <w:left w:val="single" w:sz="4" w:space="0" w:color="auto"/>
              <w:bottom w:val="single" w:sz="4" w:space="0" w:color="auto"/>
              <w:right w:val="single" w:sz="4" w:space="0" w:color="auto"/>
            </w:tcBorders>
            <w:shd w:val="clear" w:color="auto" w:fill="7030A0"/>
            <w:noWrap/>
            <w:vAlign w:val="center"/>
          </w:tcPr>
          <w:p w:rsidR="00DF7EE2" w:rsidRPr="00DF7EE2" w:rsidRDefault="00DF7EE2" w:rsidP="0000165A">
            <w:pPr>
              <w:jc w:val="center"/>
              <w:rPr>
                <w:rFonts w:ascii="Arial Narrow" w:eastAsia="Times New Roman" w:hAnsi="Arial Narrow" w:cs="Arial"/>
                <w:b/>
                <w:bCs/>
                <w:color w:val="FFFFFF"/>
                <w:sz w:val="22"/>
                <w:szCs w:val="22"/>
              </w:rPr>
            </w:pPr>
            <w:r w:rsidRPr="00DF7EE2">
              <w:rPr>
                <w:rFonts w:ascii="Arial Narrow" w:eastAsia="Times New Roman" w:hAnsi="Arial Narrow" w:cs="Arial"/>
                <w:b/>
                <w:bCs/>
                <w:color w:val="FFFFFF"/>
                <w:sz w:val="22"/>
                <w:szCs w:val="22"/>
              </w:rPr>
              <w:t>PARTIDA 4</w:t>
            </w:r>
          </w:p>
        </w:tc>
      </w:tr>
      <w:tr w:rsidR="00DF7EE2" w:rsidRPr="00DF7EE2" w:rsidTr="0000165A">
        <w:trPr>
          <w:trHeight w:val="206"/>
          <w:jc w:val="center"/>
        </w:trPr>
        <w:tc>
          <w:tcPr>
            <w:tcW w:w="5000" w:type="pct"/>
            <w:gridSpan w:val="13"/>
            <w:tcBorders>
              <w:top w:val="single" w:sz="4" w:space="0" w:color="auto"/>
              <w:left w:val="single" w:sz="4" w:space="0" w:color="auto"/>
              <w:bottom w:val="single" w:sz="4" w:space="0" w:color="auto"/>
              <w:right w:val="single" w:sz="4" w:space="0" w:color="auto"/>
            </w:tcBorders>
            <w:shd w:val="clear" w:color="auto" w:fill="7030A0"/>
            <w:noWrap/>
            <w:vAlign w:val="center"/>
          </w:tcPr>
          <w:p w:rsidR="00DF7EE2" w:rsidRPr="00DF7EE2" w:rsidRDefault="00DF7EE2" w:rsidP="0000165A">
            <w:pPr>
              <w:jc w:val="center"/>
              <w:rPr>
                <w:rFonts w:ascii="Arial Narrow" w:eastAsia="Times New Roman" w:hAnsi="Arial Narrow" w:cs="Arial"/>
                <w:b/>
                <w:bCs/>
                <w:color w:val="FFFFFF"/>
                <w:sz w:val="22"/>
                <w:szCs w:val="22"/>
              </w:rPr>
            </w:pPr>
            <w:r w:rsidRPr="00DF7EE2">
              <w:rPr>
                <w:rFonts w:ascii="Arial Narrow" w:eastAsia="Times New Roman" w:hAnsi="Arial Narrow" w:cs="Arial"/>
                <w:b/>
                <w:bCs/>
                <w:color w:val="FFFFFF"/>
                <w:sz w:val="22"/>
                <w:szCs w:val="22"/>
              </w:rPr>
              <w:t>ZONA SUR</w:t>
            </w:r>
          </w:p>
        </w:tc>
      </w:tr>
      <w:tr w:rsidR="00DF7EE2" w:rsidRPr="00DF7EE2" w:rsidTr="0000165A">
        <w:trPr>
          <w:trHeight w:val="179"/>
          <w:jc w:val="center"/>
        </w:trPr>
        <w:tc>
          <w:tcPr>
            <w:tcW w:w="2310" w:type="pct"/>
            <w:gridSpan w:val="2"/>
            <w:vMerge w:val="restart"/>
            <w:tcBorders>
              <w:top w:val="nil"/>
              <w:left w:val="single" w:sz="4" w:space="0" w:color="auto"/>
              <w:bottom w:val="single" w:sz="4" w:space="0" w:color="auto"/>
              <w:right w:val="single" w:sz="4" w:space="0" w:color="auto"/>
            </w:tcBorders>
            <w:shd w:val="clear" w:color="auto" w:fill="auto"/>
            <w:vAlign w:val="center"/>
          </w:tcPr>
          <w:p w:rsidR="00DF7EE2" w:rsidRPr="00DF7EE2" w:rsidRDefault="00DF7EE2" w:rsidP="0000165A">
            <w:pPr>
              <w:rPr>
                <w:rFonts w:ascii="Arial Narrow" w:eastAsia="Times New Roman" w:hAnsi="Arial Narrow" w:cs="Arial"/>
                <w:b/>
                <w:bCs/>
                <w:sz w:val="22"/>
                <w:szCs w:val="22"/>
              </w:rPr>
            </w:pPr>
            <w:r w:rsidRPr="00DF7EE2">
              <w:rPr>
                <w:rFonts w:ascii="Arial Narrow" w:eastAsia="Times New Roman" w:hAnsi="Arial Narrow" w:cs="Arial"/>
                <w:b/>
                <w:bCs/>
                <w:sz w:val="22"/>
                <w:szCs w:val="22"/>
              </w:rPr>
              <w:t>RECAUDADORA / CAJEROS AUTOMÁTICOS</w:t>
            </w:r>
          </w:p>
        </w:tc>
        <w:tc>
          <w:tcPr>
            <w:tcW w:w="846" w:type="pct"/>
            <w:gridSpan w:val="4"/>
            <w:tcBorders>
              <w:top w:val="nil"/>
              <w:left w:val="nil"/>
              <w:bottom w:val="single" w:sz="4" w:space="0" w:color="auto"/>
              <w:right w:val="single" w:sz="4" w:space="0" w:color="auto"/>
            </w:tcBorders>
            <w:shd w:val="clear" w:color="auto" w:fill="auto"/>
            <w:noWrap/>
            <w:vAlign w:val="bottom"/>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De lunes a Viernes</w:t>
            </w:r>
          </w:p>
        </w:tc>
        <w:tc>
          <w:tcPr>
            <w:tcW w:w="900" w:type="pct"/>
            <w:gridSpan w:val="4"/>
            <w:tcBorders>
              <w:top w:val="nil"/>
              <w:left w:val="nil"/>
              <w:bottom w:val="single" w:sz="4" w:space="0" w:color="auto"/>
              <w:right w:val="single" w:sz="4" w:space="0" w:color="auto"/>
            </w:tcBorders>
            <w:shd w:val="clear" w:color="auto" w:fill="auto"/>
            <w:noWrap/>
            <w:vAlign w:val="bottom"/>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 xml:space="preserve">Sábado </w:t>
            </w:r>
          </w:p>
        </w:tc>
        <w:tc>
          <w:tcPr>
            <w:tcW w:w="944" w:type="pct"/>
            <w:gridSpan w:val="3"/>
            <w:tcBorders>
              <w:top w:val="nil"/>
              <w:left w:val="nil"/>
              <w:bottom w:val="single" w:sz="4" w:space="0" w:color="auto"/>
              <w:right w:val="single" w:sz="4" w:space="0" w:color="auto"/>
            </w:tcBorders>
            <w:shd w:val="clear" w:color="auto" w:fill="auto"/>
            <w:noWrap/>
            <w:vAlign w:val="bottom"/>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 xml:space="preserve">Domingo </w:t>
            </w:r>
          </w:p>
        </w:tc>
      </w:tr>
      <w:tr w:rsidR="00DF7EE2" w:rsidRPr="00DF7EE2" w:rsidTr="0000165A">
        <w:trPr>
          <w:trHeight w:val="269"/>
          <w:jc w:val="center"/>
        </w:trPr>
        <w:tc>
          <w:tcPr>
            <w:tcW w:w="2310" w:type="pct"/>
            <w:gridSpan w:val="2"/>
            <w:vMerge/>
            <w:tcBorders>
              <w:top w:val="nil"/>
              <w:left w:val="single" w:sz="4" w:space="0" w:color="auto"/>
              <w:bottom w:val="single" w:sz="4" w:space="0" w:color="auto"/>
              <w:right w:val="single" w:sz="4" w:space="0" w:color="auto"/>
            </w:tcBorders>
            <w:vAlign w:val="center"/>
          </w:tcPr>
          <w:p w:rsidR="00DF7EE2" w:rsidRPr="00DF7EE2" w:rsidRDefault="00DF7EE2" w:rsidP="0000165A">
            <w:pPr>
              <w:rPr>
                <w:rFonts w:ascii="Arial Narrow" w:eastAsia="Times New Roman" w:hAnsi="Arial Narrow" w:cs="Arial"/>
                <w:b/>
                <w:bCs/>
                <w:sz w:val="22"/>
                <w:szCs w:val="22"/>
              </w:rPr>
            </w:pPr>
          </w:p>
        </w:tc>
        <w:tc>
          <w:tcPr>
            <w:tcW w:w="420" w:type="pct"/>
            <w:gridSpan w:val="2"/>
            <w:tcBorders>
              <w:top w:val="nil"/>
              <w:left w:val="nil"/>
              <w:bottom w:val="nil"/>
              <w:right w:val="single" w:sz="4" w:space="0" w:color="auto"/>
            </w:tcBorders>
            <w:shd w:val="clear" w:color="auto" w:fill="auto"/>
            <w:vAlign w:val="center"/>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Hora de llegada</w:t>
            </w:r>
          </w:p>
        </w:tc>
        <w:tc>
          <w:tcPr>
            <w:tcW w:w="426" w:type="pct"/>
            <w:gridSpan w:val="2"/>
            <w:tcBorders>
              <w:top w:val="nil"/>
              <w:left w:val="nil"/>
              <w:bottom w:val="nil"/>
              <w:right w:val="single" w:sz="4" w:space="0" w:color="auto"/>
            </w:tcBorders>
            <w:shd w:val="clear" w:color="auto" w:fill="auto"/>
            <w:vAlign w:val="center"/>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Hora de salida</w:t>
            </w:r>
          </w:p>
        </w:tc>
        <w:tc>
          <w:tcPr>
            <w:tcW w:w="448" w:type="pct"/>
            <w:gridSpan w:val="2"/>
            <w:tcBorders>
              <w:top w:val="nil"/>
              <w:left w:val="nil"/>
              <w:bottom w:val="nil"/>
              <w:right w:val="single" w:sz="4" w:space="0" w:color="auto"/>
            </w:tcBorders>
            <w:shd w:val="clear" w:color="auto" w:fill="auto"/>
            <w:vAlign w:val="center"/>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Hora de llegada</w:t>
            </w:r>
          </w:p>
        </w:tc>
        <w:tc>
          <w:tcPr>
            <w:tcW w:w="452" w:type="pct"/>
            <w:gridSpan w:val="2"/>
            <w:tcBorders>
              <w:top w:val="nil"/>
              <w:left w:val="nil"/>
              <w:bottom w:val="nil"/>
              <w:right w:val="single" w:sz="4" w:space="0" w:color="auto"/>
            </w:tcBorders>
            <w:shd w:val="clear" w:color="auto" w:fill="auto"/>
            <w:vAlign w:val="center"/>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Hora de salida</w:t>
            </w:r>
          </w:p>
        </w:tc>
        <w:tc>
          <w:tcPr>
            <w:tcW w:w="454" w:type="pct"/>
            <w:gridSpan w:val="2"/>
            <w:tcBorders>
              <w:top w:val="nil"/>
              <w:left w:val="nil"/>
              <w:bottom w:val="nil"/>
              <w:right w:val="single" w:sz="4" w:space="0" w:color="auto"/>
            </w:tcBorders>
            <w:shd w:val="clear" w:color="auto" w:fill="auto"/>
            <w:vAlign w:val="center"/>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Hora de llegada</w:t>
            </w:r>
          </w:p>
        </w:tc>
        <w:tc>
          <w:tcPr>
            <w:tcW w:w="490" w:type="pct"/>
            <w:tcBorders>
              <w:top w:val="nil"/>
              <w:left w:val="nil"/>
              <w:bottom w:val="nil"/>
              <w:right w:val="single" w:sz="4" w:space="0" w:color="auto"/>
            </w:tcBorders>
            <w:shd w:val="clear" w:color="auto" w:fill="auto"/>
            <w:vAlign w:val="center"/>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Hora de salida</w:t>
            </w:r>
          </w:p>
        </w:tc>
      </w:tr>
      <w:tr w:rsidR="00DF7EE2" w:rsidRPr="00DF7EE2" w:rsidTr="0000165A">
        <w:trPr>
          <w:trHeight w:val="233"/>
          <w:jc w:val="center"/>
        </w:trPr>
        <w:tc>
          <w:tcPr>
            <w:tcW w:w="2310" w:type="pct"/>
            <w:gridSpan w:val="2"/>
            <w:tcBorders>
              <w:top w:val="nil"/>
              <w:left w:val="single" w:sz="4"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 xml:space="preserve">RECAUDADORA </w:t>
            </w:r>
            <w:r w:rsidRPr="00DF7EE2">
              <w:rPr>
                <w:rFonts w:ascii="Arial Narrow" w:hAnsi="Arial Narrow" w:cs="Arial"/>
                <w:b w:val="0"/>
                <w:sz w:val="22"/>
                <w:szCs w:val="22"/>
              </w:rPr>
              <w:t>Rosarito 1 (Delegación)</w:t>
            </w:r>
          </w:p>
        </w:tc>
        <w:tc>
          <w:tcPr>
            <w:tcW w:w="420"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09:00</w:t>
            </w:r>
          </w:p>
        </w:tc>
        <w:tc>
          <w:tcPr>
            <w:tcW w:w="426"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17:00</w:t>
            </w:r>
          </w:p>
        </w:tc>
        <w:tc>
          <w:tcPr>
            <w:tcW w:w="448"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09:00</w:t>
            </w:r>
          </w:p>
        </w:tc>
        <w:tc>
          <w:tcPr>
            <w:tcW w:w="452"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15:00</w:t>
            </w:r>
          </w:p>
        </w:tc>
        <w:tc>
          <w:tcPr>
            <w:tcW w:w="45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490" w:type="pct"/>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33"/>
          <w:jc w:val="center"/>
        </w:trPr>
        <w:tc>
          <w:tcPr>
            <w:tcW w:w="231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 xml:space="preserve">RECAUDADORA </w:t>
            </w:r>
            <w:r w:rsidRPr="00DF7EE2">
              <w:rPr>
                <w:rFonts w:ascii="Arial Narrow" w:hAnsi="Arial Narrow" w:cs="Arial"/>
                <w:b w:val="0"/>
                <w:sz w:val="22"/>
                <w:szCs w:val="22"/>
              </w:rPr>
              <w:t>Rosarito 3 (Floresta del Mar)</w:t>
            </w:r>
          </w:p>
        </w:tc>
        <w:tc>
          <w:tcPr>
            <w:tcW w:w="420"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09:00</w:t>
            </w:r>
          </w:p>
        </w:tc>
        <w:tc>
          <w:tcPr>
            <w:tcW w:w="426"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17:00</w:t>
            </w:r>
          </w:p>
        </w:tc>
        <w:tc>
          <w:tcPr>
            <w:tcW w:w="448"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09:00</w:t>
            </w:r>
          </w:p>
        </w:tc>
        <w:tc>
          <w:tcPr>
            <w:tcW w:w="452"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15:00</w:t>
            </w:r>
          </w:p>
        </w:tc>
        <w:tc>
          <w:tcPr>
            <w:tcW w:w="45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490" w:type="pct"/>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33"/>
          <w:jc w:val="center"/>
        </w:trPr>
        <w:tc>
          <w:tcPr>
            <w:tcW w:w="231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 xml:space="preserve">RECAUDADORA </w:t>
            </w:r>
            <w:r w:rsidRPr="00DF7EE2">
              <w:rPr>
                <w:rFonts w:ascii="Arial Narrow" w:hAnsi="Arial Narrow" w:cs="Arial"/>
                <w:b w:val="0"/>
                <w:sz w:val="22"/>
                <w:szCs w:val="22"/>
              </w:rPr>
              <w:t>El Rubí</w:t>
            </w:r>
          </w:p>
        </w:tc>
        <w:tc>
          <w:tcPr>
            <w:tcW w:w="420"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09:00</w:t>
            </w:r>
          </w:p>
        </w:tc>
        <w:tc>
          <w:tcPr>
            <w:tcW w:w="426"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16:00</w:t>
            </w:r>
          </w:p>
        </w:tc>
        <w:tc>
          <w:tcPr>
            <w:tcW w:w="448"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09:00</w:t>
            </w:r>
          </w:p>
        </w:tc>
        <w:tc>
          <w:tcPr>
            <w:tcW w:w="452"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15:00</w:t>
            </w:r>
          </w:p>
        </w:tc>
        <w:tc>
          <w:tcPr>
            <w:tcW w:w="45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490" w:type="pct"/>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33"/>
          <w:jc w:val="center"/>
        </w:trPr>
        <w:tc>
          <w:tcPr>
            <w:tcW w:w="231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 xml:space="preserve">RECAUDADORA </w:t>
            </w:r>
            <w:r w:rsidRPr="00DF7EE2">
              <w:rPr>
                <w:rFonts w:ascii="Arial Narrow" w:hAnsi="Arial Narrow" w:cs="Arial"/>
                <w:b w:val="0"/>
                <w:sz w:val="22"/>
                <w:szCs w:val="22"/>
              </w:rPr>
              <w:t>Santa Fe</w:t>
            </w:r>
          </w:p>
        </w:tc>
        <w:tc>
          <w:tcPr>
            <w:tcW w:w="420"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09:00</w:t>
            </w:r>
          </w:p>
        </w:tc>
        <w:tc>
          <w:tcPr>
            <w:tcW w:w="426"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17:00</w:t>
            </w:r>
          </w:p>
        </w:tc>
        <w:tc>
          <w:tcPr>
            <w:tcW w:w="448"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09:00</w:t>
            </w:r>
          </w:p>
        </w:tc>
        <w:tc>
          <w:tcPr>
            <w:tcW w:w="452"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15:00</w:t>
            </w:r>
          </w:p>
        </w:tc>
        <w:tc>
          <w:tcPr>
            <w:tcW w:w="45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490" w:type="pct"/>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33"/>
          <w:jc w:val="center"/>
        </w:trPr>
        <w:tc>
          <w:tcPr>
            <w:tcW w:w="231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rPr>
                <w:rFonts w:ascii="Arial Narrow" w:hAnsi="Arial Narrow" w:cs="Arial"/>
                <w:b/>
                <w:sz w:val="22"/>
                <w:szCs w:val="22"/>
              </w:rPr>
            </w:pPr>
            <w:r w:rsidRPr="00DF7EE2">
              <w:rPr>
                <w:rFonts w:ascii="Arial Narrow" w:hAnsi="Arial Narrow" w:cs="Arial"/>
                <w:b/>
                <w:sz w:val="22"/>
                <w:szCs w:val="22"/>
              </w:rPr>
              <w:t xml:space="preserve">CAJERO 81 </w:t>
            </w:r>
            <w:proofErr w:type="spellStart"/>
            <w:r w:rsidRPr="00DF7EE2">
              <w:rPr>
                <w:rFonts w:ascii="Arial Narrow" w:hAnsi="Arial Narrow" w:cs="Arial"/>
                <w:sz w:val="22"/>
                <w:szCs w:val="22"/>
              </w:rPr>
              <w:t>Calimax</w:t>
            </w:r>
            <w:proofErr w:type="spellEnd"/>
            <w:r w:rsidRPr="00DF7EE2">
              <w:rPr>
                <w:rFonts w:ascii="Arial Narrow" w:hAnsi="Arial Narrow" w:cs="Arial"/>
                <w:sz w:val="22"/>
                <w:szCs w:val="22"/>
              </w:rPr>
              <w:t xml:space="preserve"> Loma Bonita</w:t>
            </w:r>
          </w:p>
        </w:tc>
        <w:tc>
          <w:tcPr>
            <w:tcW w:w="420"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07:00</w:t>
            </w:r>
          </w:p>
        </w:tc>
        <w:tc>
          <w:tcPr>
            <w:tcW w:w="426"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15:00</w:t>
            </w:r>
          </w:p>
        </w:tc>
        <w:tc>
          <w:tcPr>
            <w:tcW w:w="448"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07:00</w:t>
            </w:r>
          </w:p>
        </w:tc>
        <w:tc>
          <w:tcPr>
            <w:tcW w:w="452"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13:00</w:t>
            </w:r>
          </w:p>
        </w:tc>
        <w:tc>
          <w:tcPr>
            <w:tcW w:w="45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490" w:type="pct"/>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33"/>
          <w:jc w:val="center"/>
        </w:trPr>
        <w:tc>
          <w:tcPr>
            <w:tcW w:w="231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CAJERO 187</w:t>
            </w:r>
            <w:r w:rsidRPr="00DF7EE2">
              <w:rPr>
                <w:rFonts w:ascii="Arial Narrow" w:hAnsi="Arial Narrow" w:cs="Arial"/>
                <w:b w:val="0"/>
                <w:sz w:val="22"/>
                <w:szCs w:val="22"/>
              </w:rPr>
              <w:t>Santa Fe</w:t>
            </w:r>
          </w:p>
        </w:tc>
        <w:tc>
          <w:tcPr>
            <w:tcW w:w="420"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08:00</w:t>
            </w:r>
          </w:p>
        </w:tc>
        <w:tc>
          <w:tcPr>
            <w:tcW w:w="426"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15:00</w:t>
            </w:r>
          </w:p>
        </w:tc>
        <w:tc>
          <w:tcPr>
            <w:tcW w:w="448"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07:00</w:t>
            </w:r>
          </w:p>
        </w:tc>
        <w:tc>
          <w:tcPr>
            <w:tcW w:w="452"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13:00</w:t>
            </w:r>
          </w:p>
        </w:tc>
        <w:tc>
          <w:tcPr>
            <w:tcW w:w="45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490" w:type="pct"/>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33"/>
          <w:jc w:val="center"/>
        </w:trPr>
        <w:tc>
          <w:tcPr>
            <w:tcW w:w="231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CAJERO 195</w:t>
            </w:r>
            <w:r w:rsidRPr="00DF7EE2">
              <w:rPr>
                <w:rFonts w:ascii="Arial Narrow" w:hAnsi="Arial Narrow" w:cs="Arial"/>
                <w:b w:val="0"/>
                <w:sz w:val="22"/>
                <w:szCs w:val="22"/>
              </w:rPr>
              <w:t>Villa Floresta del Mar de Rosarito</w:t>
            </w:r>
          </w:p>
        </w:tc>
        <w:tc>
          <w:tcPr>
            <w:tcW w:w="420"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08:00</w:t>
            </w:r>
          </w:p>
        </w:tc>
        <w:tc>
          <w:tcPr>
            <w:tcW w:w="426"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16:00</w:t>
            </w:r>
          </w:p>
        </w:tc>
        <w:tc>
          <w:tcPr>
            <w:tcW w:w="448"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07:00</w:t>
            </w:r>
          </w:p>
        </w:tc>
        <w:tc>
          <w:tcPr>
            <w:tcW w:w="452"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13:00</w:t>
            </w:r>
          </w:p>
        </w:tc>
        <w:tc>
          <w:tcPr>
            <w:tcW w:w="45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 xml:space="preserve">No Aplica </w:t>
            </w:r>
          </w:p>
        </w:tc>
        <w:tc>
          <w:tcPr>
            <w:tcW w:w="490" w:type="pct"/>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33"/>
          <w:jc w:val="center"/>
        </w:trPr>
        <w:tc>
          <w:tcPr>
            <w:tcW w:w="231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sz w:val="22"/>
                <w:szCs w:val="22"/>
              </w:rPr>
              <w:t>CAJERO 196</w:t>
            </w:r>
            <w:r w:rsidRPr="00DF7EE2">
              <w:rPr>
                <w:rFonts w:ascii="Arial Narrow" w:hAnsi="Arial Narrow" w:cs="Arial"/>
                <w:b w:val="0"/>
                <w:sz w:val="22"/>
                <w:szCs w:val="22"/>
              </w:rPr>
              <w:t>Calimax“Aprecio Natura”</w:t>
            </w:r>
          </w:p>
        </w:tc>
        <w:tc>
          <w:tcPr>
            <w:tcW w:w="420"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08:00</w:t>
            </w:r>
          </w:p>
        </w:tc>
        <w:tc>
          <w:tcPr>
            <w:tcW w:w="426"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16:00</w:t>
            </w:r>
          </w:p>
        </w:tc>
        <w:tc>
          <w:tcPr>
            <w:tcW w:w="448"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07:00</w:t>
            </w:r>
          </w:p>
        </w:tc>
        <w:tc>
          <w:tcPr>
            <w:tcW w:w="452"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13:00</w:t>
            </w:r>
          </w:p>
        </w:tc>
        <w:tc>
          <w:tcPr>
            <w:tcW w:w="45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490" w:type="pct"/>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r w:rsidR="00DF7EE2" w:rsidRPr="00DF7EE2" w:rsidTr="0000165A">
        <w:trPr>
          <w:trHeight w:val="233"/>
          <w:jc w:val="center"/>
        </w:trPr>
        <w:tc>
          <w:tcPr>
            <w:tcW w:w="231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rPr>
                <w:rFonts w:ascii="Arial Narrow" w:hAnsi="Arial Narrow" w:cs="Arial"/>
                <w:b/>
                <w:sz w:val="22"/>
                <w:szCs w:val="22"/>
              </w:rPr>
            </w:pPr>
            <w:r w:rsidRPr="00DF7EE2">
              <w:rPr>
                <w:rFonts w:ascii="Arial Narrow" w:hAnsi="Arial Narrow" w:cs="Arial"/>
                <w:b/>
                <w:sz w:val="22"/>
                <w:szCs w:val="22"/>
              </w:rPr>
              <w:t xml:space="preserve">CAJERO 199 </w:t>
            </w:r>
            <w:r w:rsidRPr="00DF7EE2">
              <w:rPr>
                <w:rFonts w:ascii="Arial Narrow" w:hAnsi="Arial Narrow" w:cs="Arial"/>
                <w:sz w:val="22"/>
                <w:szCs w:val="22"/>
              </w:rPr>
              <w:t>Puerto Nuevo</w:t>
            </w:r>
          </w:p>
        </w:tc>
        <w:tc>
          <w:tcPr>
            <w:tcW w:w="420"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08:00</w:t>
            </w:r>
          </w:p>
        </w:tc>
        <w:tc>
          <w:tcPr>
            <w:tcW w:w="426"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16:00</w:t>
            </w:r>
          </w:p>
        </w:tc>
        <w:tc>
          <w:tcPr>
            <w:tcW w:w="448"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07:00</w:t>
            </w:r>
          </w:p>
        </w:tc>
        <w:tc>
          <w:tcPr>
            <w:tcW w:w="452"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13:00</w:t>
            </w:r>
          </w:p>
        </w:tc>
        <w:tc>
          <w:tcPr>
            <w:tcW w:w="454" w:type="pct"/>
            <w:gridSpan w:val="2"/>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490" w:type="pct"/>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bl>
    <w:p w:rsidR="00DF7EE2" w:rsidRPr="00DF7EE2" w:rsidRDefault="00DF7EE2" w:rsidP="00DF7EE2">
      <w:pPr>
        <w:jc w:val="both"/>
        <w:rPr>
          <w:rFonts w:ascii="Arial Narrow" w:hAnsi="Arial Narrow" w:cs="Arial"/>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908"/>
      </w:tblGrid>
      <w:tr w:rsidR="00DF7EE2" w:rsidRPr="00DF7EE2" w:rsidTr="0000165A">
        <w:trPr>
          <w:trHeight w:val="300"/>
        </w:trPr>
        <w:tc>
          <w:tcPr>
            <w:tcW w:w="9360" w:type="dxa"/>
            <w:shd w:val="clear" w:color="auto" w:fill="7030A0"/>
            <w:vAlign w:val="center"/>
          </w:tcPr>
          <w:p w:rsidR="00DF7EE2" w:rsidRPr="00DF7EE2" w:rsidRDefault="00DF7EE2" w:rsidP="00CB6851">
            <w:pPr>
              <w:pStyle w:val="Prrafodelista"/>
              <w:numPr>
                <w:ilvl w:val="0"/>
                <w:numId w:val="36"/>
              </w:numPr>
              <w:ind w:right="26"/>
              <w:rPr>
                <w:rFonts w:ascii="Arial Narrow" w:hAnsi="Arial Narrow" w:cs="Arial"/>
                <w:b/>
                <w:color w:val="FFFFFF" w:themeColor="background1"/>
                <w:sz w:val="22"/>
                <w:szCs w:val="22"/>
              </w:rPr>
            </w:pPr>
            <w:r w:rsidRPr="00DF7EE2">
              <w:rPr>
                <w:rFonts w:ascii="Arial Narrow" w:hAnsi="Arial Narrow" w:cs="Arial"/>
                <w:b/>
                <w:color w:val="FFFFFF" w:themeColor="background1"/>
                <w:sz w:val="22"/>
                <w:szCs w:val="22"/>
              </w:rPr>
              <w:t>CANTIDAD DE VALORES ESTIMADA PARA SU TRASLADO</w:t>
            </w:r>
          </w:p>
        </w:tc>
      </w:tr>
    </w:tbl>
    <w:p w:rsidR="00DF7EE2" w:rsidRPr="00DF7EE2" w:rsidRDefault="00DF7EE2" w:rsidP="00DF7EE2">
      <w:pPr>
        <w:rPr>
          <w:sz w:val="22"/>
          <w:szCs w:val="22"/>
        </w:rPr>
      </w:pPr>
    </w:p>
    <w:tbl>
      <w:tblPr>
        <w:tblW w:w="482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99"/>
        <w:gridCol w:w="3434"/>
      </w:tblGrid>
      <w:tr w:rsidR="00DF7EE2" w:rsidRPr="00DF7EE2" w:rsidTr="0000165A">
        <w:trPr>
          <w:trHeight w:val="404"/>
          <w:jc w:val="center"/>
        </w:trPr>
        <w:tc>
          <w:tcPr>
            <w:tcW w:w="3034" w:type="pct"/>
            <w:shd w:val="clear" w:color="auto" w:fill="7030A0"/>
            <w:vAlign w:val="center"/>
          </w:tcPr>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FFFFF"/>
                <w:sz w:val="22"/>
                <w:szCs w:val="22"/>
              </w:rPr>
              <w:t>PARTIDA 1</w:t>
            </w:r>
          </w:p>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FFFFF"/>
                <w:sz w:val="22"/>
                <w:szCs w:val="22"/>
              </w:rPr>
              <w:t>ZONA CENTRO</w:t>
            </w:r>
          </w:p>
        </w:tc>
        <w:tc>
          <w:tcPr>
            <w:tcW w:w="1966" w:type="pct"/>
            <w:shd w:val="clear" w:color="auto" w:fill="7030A0"/>
            <w:vAlign w:val="center"/>
          </w:tcPr>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FFFFF"/>
                <w:sz w:val="22"/>
                <w:szCs w:val="22"/>
              </w:rPr>
              <w:t>PROMEDIO TRASLADO (DIARIO)</w:t>
            </w:r>
          </w:p>
        </w:tc>
      </w:tr>
      <w:tr w:rsidR="00DF7EE2" w:rsidRPr="00DF7EE2" w:rsidTr="0000165A">
        <w:trPr>
          <w:trHeight w:val="251"/>
          <w:jc w:val="center"/>
        </w:trPr>
        <w:tc>
          <w:tcPr>
            <w:tcW w:w="3034" w:type="pct"/>
            <w:vAlign w:val="center"/>
          </w:tcPr>
          <w:p w:rsidR="00DF7EE2" w:rsidRPr="00DF7EE2" w:rsidRDefault="00DF7EE2" w:rsidP="0000165A">
            <w:pPr>
              <w:pStyle w:val="Ttulo"/>
              <w:ind w:right="-43"/>
              <w:jc w:val="left"/>
              <w:rPr>
                <w:rFonts w:ascii="Arial Narrow" w:hAnsi="Arial Narrow" w:cs="Arial"/>
                <w:sz w:val="22"/>
                <w:szCs w:val="22"/>
              </w:rPr>
            </w:pPr>
            <w:proofErr w:type="spellStart"/>
            <w:r w:rsidRPr="00DF7EE2">
              <w:rPr>
                <w:rFonts w:ascii="Arial Narrow" w:hAnsi="Arial Narrow" w:cs="Arial"/>
                <w:sz w:val="22"/>
                <w:szCs w:val="22"/>
              </w:rPr>
              <w:t>RECAUDADORA</w:t>
            </w:r>
            <w:r w:rsidRPr="00DF7EE2">
              <w:rPr>
                <w:rFonts w:ascii="Arial Narrow" w:hAnsi="Arial Narrow" w:cs="Arial"/>
                <w:b w:val="0"/>
                <w:sz w:val="22"/>
                <w:szCs w:val="22"/>
              </w:rPr>
              <w:t>Oficinas</w:t>
            </w:r>
            <w:proofErr w:type="spellEnd"/>
            <w:r w:rsidRPr="00DF7EE2">
              <w:rPr>
                <w:rFonts w:ascii="Arial Narrow" w:hAnsi="Arial Narrow" w:cs="Arial"/>
                <w:b w:val="0"/>
                <w:sz w:val="22"/>
                <w:szCs w:val="22"/>
              </w:rPr>
              <w:t xml:space="preserve"> Centrales</w:t>
            </w:r>
          </w:p>
        </w:tc>
        <w:tc>
          <w:tcPr>
            <w:tcW w:w="1966" w:type="pct"/>
            <w:shd w:val="clear" w:color="auto" w:fill="auto"/>
            <w:vAlign w:val="center"/>
          </w:tcPr>
          <w:p w:rsidR="00DF7EE2" w:rsidRPr="00DF7EE2" w:rsidRDefault="00DF7EE2" w:rsidP="0000165A">
            <w:pPr>
              <w:jc w:val="right"/>
              <w:rPr>
                <w:rFonts w:ascii="Arial Narrow" w:hAnsi="Arial Narrow" w:cs="Arial"/>
                <w:color w:val="000000"/>
                <w:sz w:val="22"/>
                <w:szCs w:val="22"/>
              </w:rPr>
            </w:pPr>
            <w:r w:rsidRPr="00DF7EE2">
              <w:rPr>
                <w:rFonts w:ascii="Arial Narrow" w:hAnsi="Arial Narrow" w:cs="Arial"/>
                <w:color w:val="000000"/>
                <w:sz w:val="22"/>
                <w:szCs w:val="22"/>
              </w:rPr>
              <w:t>$1,500,000.00</w:t>
            </w:r>
          </w:p>
        </w:tc>
      </w:tr>
      <w:tr w:rsidR="00DF7EE2" w:rsidRPr="00DF7EE2" w:rsidTr="0000165A">
        <w:trPr>
          <w:jc w:val="center"/>
        </w:trPr>
        <w:tc>
          <w:tcPr>
            <w:tcW w:w="3034" w:type="pct"/>
            <w:vAlign w:val="center"/>
          </w:tcPr>
          <w:p w:rsidR="00DF7EE2" w:rsidRPr="00DF7EE2" w:rsidRDefault="00DF7EE2" w:rsidP="0000165A">
            <w:pPr>
              <w:pStyle w:val="Ttulo"/>
              <w:ind w:right="-43"/>
              <w:jc w:val="left"/>
              <w:rPr>
                <w:rFonts w:ascii="Arial Narrow" w:hAnsi="Arial Narrow" w:cs="Arial"/>
                <w:sz w:val="22"/>
                <w:szCs w:val="22"/>
              </w:rPr>
            </w:pPr>
            <w:proofErr w:type="spellStart"/>
            <w:r w:rsidRPr="00DF7EE2">
              <w:rPr>
                <w:rFonts w:ascii="Arial Narrow" w:hAnsi="Arial Narrow" w:cs="Arial"/>
                <w:sz w:val="22"/>
                <w:szCs w:val="22"/>
              </w:rPr>
              <w:t>RECAUDADORA</w:t>
            </w:r>
            <w:r w:rsidRPr="00DF7EE2">
              <w:rPr>
                <w:rFonts w:ascii="Arial Narrow" w:hAnsi="Arial Narrow" w:cs="Arial"/>
                <w:b w:val="0"/>
                <w:sz w:val="22"/>
                <w:szCs w:val="22"/>
              </w:rPr>
              <w:t>Carrusel</w:t>
            </w:r>
            <w:proofErr w:type="spellEnd"/>
          </w:p>
        </w:tc>
        <w:tc>
          <w:tcPr>
            <w:tcW w:w="1966" w:type="pct"/>
            <w:shd w:val="clear" w:color="auto" w:fill="auto"/>
            <w:vAlign w:val="center"/>
          </w:tcPr>
          <w:p w:rsidR="00DF7EE2" w:rsidRPr="00DF7EE2" w:rsidRDefault="00DF7EE2" w:rsidP="0000165A">
            <w:pPr>
              <w:jc w:val="right"/>
              <w:rPr>
                <w:rFonts w:ascii="Arial Narrow" w:hAnsi="Arial Narrow" w:cs="Arial"/>
                <w:color w:val="000000"/>
                <w:sz w:val="22"/>
                <w:szCs w:val="22"/>
              </w:rPr>
            </w:pPr>
            <w:r w:rsidRPr="00DF7EE2">
              <w:rPr>
                <w:rFonts w:ascii="Arial Narrow" w:hAnsi="Arial Narrow" w:cs="Arial"/>
                <w:color w:val="000000"/>
                <w:sz w:val="22"/>
                <w:szCs w:val="22"/>
              </w:rPr>
              <w:t>$870,000.00</w:t>
            </w:r>
          </w:p>
        </w:tc>
      </w:tr>
      <w:tr w:rsidR="00DF7EE2" w:rsidRPr="00DF7EE2" w:rsidTr="0000165A">
        <w:trPr>
          <w:jc w:val="center"/>
        </w:trPr>
        <w:tc>
          <w:tcPr>
            <w:tcW w:w="3034" w:type="pct"/>
            <w:vAlign w:val="center"/>
          </w:tcPr>
          <w:p w:rsidR="00DF7EE2" w:rsidRPr="00DF7EE2" w:rsidRDefault="00DF7EE2" w:rsidP="0000165A">
            <w:pPr>
              <w:pStyle w:val="Ttulo"/>
              <w:ind w:right="-43"/>
              <w:jc w:val="left"/>
              <w:rPr>
                <w:rFonts w:ascii="Arial Narrow" w:hAnsi="Arial Narrow" w:cs="Arial"/>
                <w:sz w:val="22"/>
                <w:szCs w:val="22"/>
              </w:rPr>
            </w:pPr>
            <w:proofErr w:type="spellStart"/>
            <w:r w:rsidRPr="00DF7EE2">
              <w:rPr>
                <w:rFonts w:ascii="Arial Narrow" w:hAnsi="Arial Narrow" w:cs="Arial"/>
                <w:sz w:val="22"/>
                <w:szCs w:val="22"/>
              </w:rPr>
              <w:t>RECAUDADORA</w:t>
            </w:r>
            <w:r w:rsidRPr="00DF7EE2">
              <w:rPr>
                <w:rFonts w:ascii="Arial Narrow" w:hAnsi="Arial Narrow" w:cs="Arial"/>
                <w:b w:val="0"/>
                <w:sz w:val="22"/>
                <w:szCs w:val="22"/>
              </w:rPr>
              <w:t>Móvil</w:t>
            </w:r>
            <w:proofErr w:type="spellEnd"/>
            <w:r w:rsidRPr="00DF7EE2">
              <w:rPr>
                <w:rFonts w:ascii="Arial Narrow" w:hAnsi="Arial Narrow" w:cs="Arial"/>
                <w:b w:val="0"/>
                <w:sz w:val="22"/>
                <w:szCs w:val="22"/>
              </w:rPr>
              <w:t xml:space="preserve"> “</w:t>
            </w:r>
            <w:proofErr w:type="spellStart"/>
            <w:r w:rsidRPr="00DF7EE2">
              <w:rPr>
                <w:rFonts w:ascii="Arial Narrow" w:hAnsi="Arial Narrow" w:cs="Arial"/>
                <w:b w:val="0"/>
                <w:sz w:val="22"/>
                <w:szCs w:val="22"/>
              </w:rPr>
              <w:t>O”Sánchez</w:t>
            </w:r>
            <w:proofErr w:type="spellEnd"/>
            <w:r w:rsidRPr="00DF7EE2">
              <w:rPr>
                <w:rFonts w:ascii="Arial Narrow" w:hAnsi="Arial Narrow" w:cs="Arial"/>
                <w:b w:val="0"/>
                <w:sz w:val="22"/>
                <w:szCs w:val="22"/>
              </w:rPr>
              <w:t xml:space="preserve"> Taboada</w:t>
            </w:r>
          </w:p>
        </w:tc>
        <w:tc>
          <w:tcPr>
            <w:tcW w:w="1966" w:type="pct"/>
            <w:shd w:val="clear" w:color="auto" w:fill="auto"/>
            <w:vAlign w:val="center"/>
          </w:tcPr>
          <w:p w:rsidR="00DF7EE2" w:rsidRPr="00DF7EE2" w:rsidRDefault="00DF7EE2" w:rsidP="0000165A">
            <w:pPr>
              <w:jc w:val="right"/>
              <w:rPr>
                <w:rFonts w:ascii="Arial Narrow" w:hAnsi="Arial Narrow" w:cs="Arial"/>
                <w:sz w:val="22"/>
                <w:szCs w:val="22"/>
              </w:rPr>
            </w:pPr>
            <w:r w:rsidRPr="00DF7EE2">
              <w:rPr>
                <w:rFonts w:ascii="Arial Narrow" w:hAnsi="Arial Narrow" w:cs="Arial"/>
                <w:sz w:val="22"/>
                <w:szCs w:val="22"/>
              </w:rPr>
              <w:t>$30,000.00</w:t>
            </w:r>
          </w:p>
        </w:tc>
      </w:tr>
      <w:tr w:rsidR="00DF7EE2" w:rsidRPr="00DF7EE2" w:rsidTr="0000165A">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DF7EE2" w:rsidRPr="00DF7EE2" w:rsidRDefault="00DF7EE2" w:rsidP="0000165A">
            <w:pPr>
              <w:rPr>
                <w:rFonts w:ascii="Arial Narrow" w:hAnsi="Arial Narrow" w:cs="Arial"/>
                <w:b/>
                <w:sz w:val="22"/>
                <w:szCs w:val="22"/>
              </w:rPr>
            </w:pPr>
            <w:r w:rsidRPr="00DF7EE2">
              <w:rPr>
                <w:rFonts w:ascii="Arial Narrow" w:hAnsi="Arial Narrow" w:cs="Arial"/>
                <w:b/>
                <w:sz w:val="22"/>
                <w:szCs w:val="22"/>
              </w:rPr>
              <w:t>CAJERO 82</w:t>
            </w:r>
            <w:r w:rsidRPr="00DF7EE2">
              <w:rPr>
                <w:rFonts w:ascii="Arial Narrow" w:hAnsi="Arial Narrow" w:cs="Arial"/>
                <w:sz w:val="22"/>
                <w:szCs w:val="22"/>
              </w:rPr>
              <w:t>Calimax Hipódromo</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hAnsi="Arial Narrow" w:cs="Arial"/>
                <w:sz w:val="22"/>
                <w:szCs w:val="22"/>
              </w:rPr>
            </w:pPr>
            <w:r w:rsidRPr="00DF7EE2">
              <w:rPr>
                <w:rFonts w:ascii="Arial Narrow" w:hAnsi="Arial Narrow" w:cs="Arial"/>
                <w:sz w:val="22"/>
                <w:szCs w:val="22"/>
              </w:rPr>
              <w:t>$43,454.87</w:t>
            </w:r>
          </w:p>
        </w:tc>
      </w:tr>
      <w:tr w:rsidR="00DF7EE2" w:rsidRPr="00DF7EE2" w:rsidTr="0000165A">
        <w:trPr>
          <w:jc w:val="center"/>
        </w:trPr>
        <w:tc>
          <w:tcPr>
            <w:tcW w:w="3034" w:type="pct"/>
            <w:vAlign w:val="center"/>
          </w:tcPr>
          <w:p w:rsidR="00DF7EE2" w:rsidRPr="00DF7EE2" w:rsidRDefault="00DF7EE2" w:rsidP="0000165A">
            <w:pPr>
              <w:rPr>
                <w:rFonts w:ascii="Arial Narrow" w:hAnsi="Arial Narrow" w:cs="Arial"/>
                <w:b/>
                <w:sz w:val="22"/>
                <w:szCs w:val="22"/>
              </w:rPr>
            </w:pPr>
            <w:r w:rsidRPr="00DF7EE2">
              <w:rPr>
                <w:rFonts w:ascii="Arial Narrow" w:hAnsi="Arial Narrow" w:cs="Arial"/>
                <w:b/>
                <w:sz w:val="22"/>
                <w:szCs w:val="22"/>
              </w:rPr>
              <w:t>CAJERO 87</w:t>
            </w:r>
            <w:r w:rsidRPr="00DF7EE2">
              <w:rPr>
                <w:rFonts w:ascii="Arial Narrow" w:hAnsi="Arial Narrow" w:cs="Arial"/>
                <w:sz w:val="22"/>
                <w:szCs w:val="22"/>
              </w:rPr>
              <w:t>Federico Benítez(Oficinas Centrales)</w:t>
            </w:r>
          </w:p>
        </w:tc>
        <w:tc>
          <w:tcPr>
            <w:tcW w:w="1966" w:type="pct"/>
            <w:shd w:val="clear" w:color="auto" w:fill="auto"/>
            <w:vAlign w:val="center"/>
          </w:tcPr>
          <w:p w:rsidR="00DF7EE2" w:rsidRPr="00DF7EE2" w:rsidRDefault="00DF7EE2" w:rsidP="0000165A">
            <w:pPr>
              <w:jc w:val="right"/>
              <w:rPr>
                <w:rFonts w:ascii="Arial Narrow" w:hAnsi="Arial Narrow" w:cs="Arial"/>
                <w:sz w:val="22"/>
                <w:szCs w:val="22"/>
              </w:rPr>
            </w:pPr>
            <w:r w:rsidRPr="00DF7EE2">
              <w:rPr>
                <w:rFonts w:ascii="Arial Narrow" w:hAnsi="Arial Narrow" w:cs="Arial"/>
                <w:sz w:val="22"/>
                <w:szCs w:val="22"/>
              </w:rPr>
              <w:t>$45,248.40</w:t>
            </w:r>
          </w:p>
        </w:tc>
      </w:tr>
      <w:tr w:rsidR="00DF7EE2" w:rsidRPr="00DF7EE2" w:rsidTr="0000165A">
        <w:trPr>
          <w:jc w:val="center"/>
        </w:trPr>
        <w:tc>
          <w:tcPr>
            <w:tcW w:w="3034" w:type="pct"/>
            <w:vAlign w:val="center"/>
          </w:tcPr>
          <w:p w:rsidR="00DF7EE2" w:rsidRPr="00DF7EE2" w:rsidRDefault="00DF7EE2" w:rsidP="0000165A">
            <w:pPr>
              <w:rPr>
                <w:rFonts w:ascii="Arial Narrow" w:hAnsi="Arial Narrow" w:cs="Arial"/>
                <w:sz w:val="22"/>
                <w:szCs w:val="22"/>
              </w:rPr>
            </w:pPr>
            <w:r w:rsidRPr="00DF7EE2">
              <w:rPr>
                <w:rFonts w:ascii="Arial Narrow" w:hAnsi="Arial Narrow" w:cs="Arial"/>
                <w:b/>
                <w:sz w:val="22"/>
                <w:szCs w:val="22"/>
              </w:rPr>
              <w:t>CAJERO 88</w:t>
            </w:r>
            <w:r w:rsidRPr="00DF7EE2">
              <w:rPr>
                <w:rFonts w:ascii="Arial Narrow" w:hAnsi="Arial Narrow" w:cs="Arial"/>
                <w:sz w:val="22"/>
                <w:szCs w:val="22"/>
              </w:rPr>
              <w:t>Federico Benítez(Oficinas Centrales)</w:t>
            </w:r>
          </w:p>
        </w:tc>
        <w:tc>
          <w:tcPr>
            <w:tcW w:w="1966" w:type="pct"/>
            <w:shd w:val="clear" w:color="auto" w:fill="auto"/>
            <w:vAlign w:val="center"/>
          </w:tcPr>
          <w:p w:rsidR="00DF7EE2" w:rsidRPr="00DF7EE2" w:rsidRDefault="00DF7EE2" w:rsidP="0000165A">
            <w:pPr>
              <w:jc w:val="right"/>
              <w:rPr>
                <w:rFonts w:ascii="Arial Narrow" w:hAnsi="Arial Narrow" w:cs="Arial"/>
                <w:sz w:val="22"/>
                <w:szCs w:val="22"/>
              </w:rPr>
            </w:pPr>
            <w:r w:rsidRPr="00DF7EE2">
              <w:rPr>
                <w:rFonts w:ascii="Arial Narrow" w:hAnsi="Arial Narrow" w:cs="Arial"/>
                <w:sz w:val="22"/>
                <w:szCs w:val="22"/>
              </w:rPr>
              <w:t>$28,092.63</w:t>
            </w:r>
          </w:p>
        </w:tc>
      </w:tr>
      <w:tr w:rsidR="00DF7EE2" w:rsidRPr="00DF7EE2" w:rsidTr="0000165A">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DF7EE2" w:rsidRPr="00DF7EE2" w:rsidRDefault="00DF7EE2" w:rsidP="0000165A">
            <w:pPr>
              <w:rPr>
                <w:rFonts w:ascii="Arial Narrow" w:hAnsi="Arial Narrow" w:cs="Arial"/>
                <w:b/>
                <w:sz w:val="22"/>
                <w:szCs w:val="22"/>
              </w:rPr>
            </w:pPr>
            <w:r w:rsidRPr="00DF7EE2">
              <w:rPr>
                <w:rFonts w:ascii="Arial Narrow" w:hAnsi="Arial Narrow" w:cs="Arial"/>
                <w:b/>
                <w:sz w:val="22"/>
                <w:szCs w:val="22"/>
              </w:rPr>
              <w:t>CAJERO 96</w:t>
            </w:r>
            <w:r w:rsidRPr="00DF7EE2">
              <w:rPr>
                <w:rFonts w:ascii="Arial Narrow" w:hAnsi="Arial Narrow" w:cs="Arial"/>
                <w:sz w:val="22"/>
                <w:szCs w:val="22"/>
              </w:rPr>
              <w:t>Federico Benítez(Oficinas Centrales)</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hAnsi="Arial Narrow" w:cs="Arial"/>
                <w:sz w:val="22"/>
                <w:szCs w:val="22"/>
              </w:rPr>
            </w:pPr>
            <w:r w:rsidRPr="00DF7EE2">
              <w:rPr>
                <w:rFonts w:ascii="Arial Narrow" w:hAnsi="Arial Narrow" w:cs="Arial"/>
                <w:sz w:val="22"/>
                <w:szCs w:val="22"/>
              </w:rPr>
              <w:t>$32,191.87</w:t>
            </w:r>
          </w:p>
        </w:tc>
      </w:tr>
      <w:tr w:rsidR="00DF7EE2" w:rsidRPr="00DF7EE2" w:rsidTr="0000165A">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DF7EE2" w:rsidRPr="00DF7EE2" w:rsidRDefault="00DF7EE2" w:rsidP="0000165A">
            <w:pPr>
              <w:rPr>
                <w:rFonts w:ascii="Arial Narrow" w:hAnsi="Arial Narrow" w:cs="Arial"/>
                <w:b/>
                <w:sz w:val="22"/>
                <w:szCs w:val="22"/>
              </w:rPr>
            </w:pPr>
            <w:r w:rsidRPr="00DF7EE2">
              <w:rPr>
                <w:rFonts w:ascii="Arial Narrow" w:hAnsi="Arial Narrow" w:cs="Arial"/>
                <w:b/>
                <w:sz w:val="22"/>
                <w:szCs w:val="22"/>
              </w:rPr>
              <w:t>CAJERO 188</w:t>
            </w:r>
            <w:r w:rsidRPr="00DF7EE2">
              <w:rPr>
                <w:rFonts w:ascii="Arial Narrow" w:hAnsi="Arial Narrow" w:cs="Arial"/>
                <w:sz w:val="22"/>
                <w:szCs w:val="22"/>
              </w:rPr>
              <w:t>Carrusel</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hAnsi="Arial Narrow" w:cs="Arial"/>
                <w:sz w:val="22"/>
                <w:szCs w:val="22"/>
              </w:rPr>
            </w:pPr>
            <w:r w:rsidRPr="00DF7EE2">
              <w:rPr>
                <w:rFonts w:ascii="Arial Narrow" w:hAnsi="Arial Narrow" w:cs="Arial"/>
                <w:sz w:val="22"/>
                <w:szCs w:val="22"/>
              </w:rPr>
              <w:t>$22,697.63</w:t>
            </w:r>
          </w:p>
        </w:tc>
      </w:tr>
      <w:tr w:rsidR="00DF7EE2" w:rsidRPr="00DF7EE2" w:rsidTr="0000165A">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DF7EE2" w:rsidRPr="00DF7EE2" w:rsidRDefault="00DF7EE2" w:rsidP="0000165A">
            <w:pPr>
              <w:rPr>
                <w:rFonts w:ascii="Arial Narrow" w:hAnsi="Arial Narrow" w:cs="Arial"/>
                <w:b/>
                <w:sz w:val="22"/>
                <w:szCs w:val="22"/>
              </w:rPr>
            </w:pPr>
            <w:r w:rsidRPr="00DF7EE2">
              <w:rPr>
                <w:rFonts w:ascii="Arial Narrow" w:hAnsi="Arial Narrow" w:cs="Arial"/>
                <w:b/>
                <w:sz w:val="22"/>
                <w:szCs w:val="22"/>
              </w:rPr>
              <w:t>CAJERO 198</w:t>
            </w:r>
            <w:r w:rsidRPr="00DF7EE2">
              <w:rPr>
                <w:rFonts w:ascii="Arial Narrow" w:hAnsi="Arial Narrow" w:cs="Arial"/>
                <w:sz w:val="22"/>
                <w:szCs w:val="22"/>
              </w:rPr>
              <w:t>AUTOPAGO(Oficinas Centrales)</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hAnsi="Arial Narrow" w:cs="Arial"/>
                <w:sz w:val="22"/>
                <w:szCs w:val="22"/>
              </w:rPr>
            </w:pPr>
            <w:r w:rsidRPr="00DF7EE2">
              <w:rPr>
                <w:rFonts w:ascii="Arial Narrow" w:hAnsi="Arial Narrow" w:cs="Arial"/>
                <w:sz w:val="22"/>
                <w:szCs w:val="22"/>
              </w:rPr>
              <w:t>$40,922.50</w:t>
            </w:r>
          </w:p>
        </w:tc>
      </w:tr>
      <w:tr w:rsidR="00DF7EE2" w:rsidRPr="00DF7EE2" w:rsidTr="0000165A">
        <w:trPr>
          <w:trHeight w:val="431"/>
          <w:jc w:val="center"/>
        </w:trPr>
        <w:tc>
          <w:tcPr>
            <w:tcW w:w="3034" w:type="pct"/>
            <w:shd w:val="clear" w:color="auto" w:fill="7030A0"/>
            <w:vAlign w:val="center"/>
          </w:tcPr>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FFFFF"/>
                <w:sz w:val="22"/>
                <w:szCs w:val="22"/>
              </w:rPr>
              <w:t>PARTIDA 2</w:t>
            </w:r>
          </w:p>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FFFFF"/>
                <w:sz w:val="22"/>
                <w:szCs w:val="22"/>
              </w:rPr>
              <w:t>ZONA OESTE</w:t>
            </w:r>
          </w:p>
        </w:tc>
        <w:tc>
          <w:tcPr>
            <w:tcW w:w="1966" w:type="pct"/>
            <w:shd w:val="clear" w:color="auto" w:fill="7030A0"/>
            <w:vAlign w:val="center"/>
          </w:tcPr>
          <w:p w:rsidR="00DF7EE2" w:rsidRPr="00DF7EE2" w:rsidRDefault="00DF7EE2" w:rsidP="0000165A">
            <w:pPr>
              <w:pStyle w:val="Ttulo"/>
              <w:ind w:right="-43"/>
              <w:rPr>
                <w:rFonts w:ascii="Arial Narrow" w:hAnsi="Arial Narrow" w:cs="Arial"/>
                <w:color w:val="F2F2F2" w:themeColor="background1" w:themeShade="F2"/>
                <w:sz w:val="22"/>
                <w:szCs w:val="22"/>
              </w:rPr>
            </w:pPr>
            <w:r w:rsidRPr="00DF7EE2">
              <w:rPr>
                <w:rFonts w:ascii="Arial Narrow" w:hAnsi="Arial Narrow" w:cs="Arial"/>
                <w:color w:val="F2F2F2" w:themeColor="background1" w:themeShade="F2"/>
                <w:sz w:val="22"/>
                <w:szCs w:val="22"/>
              </w:rPr>
              <w:t>PROMEDIO TRASLADO (DIARIO)</w:t>
            </w:r>
          </w:p>
        </w:tc>
      </w:tr>
      <w:tr w:rsidR="00DF7EE2" w:rsidRPr="00DF7EE2" w:rsidTr="0000165A">
        <w:trPr>
          <w:jc w:val="center"/>
        </w:trPr>
        <w:tc>
          <w:tcPr>
            <w:tcW w:w="3034" w:type="pct"/>
            <w:vAlign w:val="center"/>
          </w:tcPr>
          <w:p w:rsidR="00DF7EE2" w:rsidRPr="00DF7EE2" w:rsidRDefault="00DF7EE2" w:rsidP="0000165A">
            <w:pPr>
              <w:pStyle w:val="Ttulo"/>
              <w:ind w:right="-43"/>
              <w:jc w:val="left"/>
              <w:rPr>
                <w:rFonts w:ascii="Arial Narrow" w:hAnsi="Arial Narrow" w:cs="Arial"/>
                <w:sz w:val="22"/>
                <w:szCs w:val="22"/>
              </w:rPr>
            </w:pPr>
            <w:proofErr w:type="spellStart"/>
            <w:r w:rsidRPr="00DF7EE2">
              <w:rPr>
                <w:rFonts w:ascii="Arial Narrow" w:hAnsi="Arial Narrow" w:cs="Arial"/>
                <w:sz w:val="22"/>
                <w:szCs w:val="22"/>
              </w:rPr>
              <w:t>RECAUDADORA</w:t>
            </w:r>
            <w:r w:rsidRPr="00DF7EE2">
              <w:rPr>
                <w:rFonts w:ascii="Arial Narrow" w:hAnsi="Arial Narrow" w:cs="Arial"/>
                <w:b w:val="0"/>
                <w:sz w:val="22"/>
                <w:szCs w:val="22"/>
              </w:rPr>
              <w:t>Playas</w:t>
            </w:r>
            <w:proofErr w:type="spellEnd"/>
            <w:r w:rsidRPr="00DF7EE2">
              <w:rPr>
                <w:rFonts w:ascii="Arial Narrow" w:hAnsi="Arial Narrow" w:cs="Arial"/>
                <w:b w:val="0"/>
                <w:sz w:val="22"/>
                <w:szCs w:val="22"/>
              </w:rPr>
              <w:t xml:space="preserve"> de Tijuana</w:t>
            </w:r>
          </w:p>
        </w:tc>
        <w:tc>
          <w:tcPr>
            <w:tcW w:w="1966" w:type="pct"/>
            <w:shd w:val="clear" w:color="auto" w:fill="auto"/>
            <w:vAlign w:val="bottom"/>
          </w:tcPr>
          <w:p w:rsidR="00DF7EE2" w:rsidRPr="00DF7EE2" w:rsidRDefault="00DF7EE2" w:rsidP="0000165A">
            <w:pPr>
              <w:jc w:val="right"/>
              <w:rPr>
                <w:rFonts w:ascii="Arial Narrow" w:hAnsi="Arial Narrow" w:cs="Arial"/>
                <w:color w:val="000000"/>
                <w:sz w:val="22"/>
                <w:szCs w:val="22"/>
              </w:rPr>
            </w:pPr>
            <w:r w:rsidRPr="00DF7EE2">
              <w:rPr>
                <w:rFonts w:ascii="Arial Narrow" w:hAnsi="Arial Narrow" w:cs="Arial"/>
                <w:color w:val="000000"/>
                <w:sz w:val="22"/>
                <w:szCs w:val="22"/>
              </w:rPr>
              <w:t xml:space="preserve">$500,000.00 </w:t>
            </w:r>
          </w:p>
        </w:tc>
      </w:tr>
      <w:tr w:rsidR="00DF7EE2" w:rsidRPr="00DF7EE2" w:rsidTr="0000165A">
        <w:trPr>
          <w:jc w:val="center"/>
        </w:trPr>
        <w:tc>
          <w:tcPr>
            <w:tcW w:w="3034" w:type="pct"/>
            <w:vAlign w:val="center"/>
          </w:tcPr>
          <w:p w:rsidR="00DF7EE2" w:rsidRPr="00DF7EE2" w:rsidRDefault="00DF7EE2" w:rsidP="0000165A">
            <w:pPr>
              <w:pStyle w:val="Ttulo"/>
              <w:ind w:right="-43"/>
              <w:jc w:val="left"/>
              <w:rPr>
                <w:rFonts w:ascii="Arial Narrow" w:hAnsi="Arial Narrow" w:cs="Arial"/>
                <w:sz w:val="22"/>
                <w:szCs w:val="22"/>
              </w:rPr>
            </w:pPr>
            <w:proofErr w:type="spellStart"/>
            <w:r w:rsidRPr="00DF7EE2">
              <w:rPr>
                <w:rFonts w:ascii="Arial Narrow" w:hAnsi="Arial Narrow" w:cs="Arial"/>
                <w:sz w:val="22"/>
                <w:szCs w:val="22"/>
              </w:rPr>
              <w:t>RECAUDADORA</w:t>
            </w:r>
            <w:r w:rsidRPr="00DF7EE2">
              <w:rPr>
                <w:rFonts w:ascii="Arial Narrow" w:hAnsi="Arial Narrow" w:cs="Arial"/>
                <w:b w:val="0"/>
                <w:sz w:val="22"/>
                <w:szCs w:val="22"/>
              </w:rPr>
              <w:t>Revolución</w:t>
            </w:r>
            <w:proofErr w:type="spellEnd"/>
          </w:p>
        </w:tc>
        <w:tc>
          <w:tcPr>
            <w:tcW w:w="1966" w:type="pct"/>
            <w:shd w:val="clear" w:color="auto" w:fill="auto"/>
            <w:vAlign w:val="bottom"/>
          </w:tcPr>
          <w:p w:rsidR="00DF7EE2" w:rsidRPr="00DF7EE2" w:rsidRDefault="00DF7EE2" w:rsidP="0000165A">
            <w:pPr>
              <w:jc w:val="right"/>
              <w:rPr>
                <w:rFonts w:ascii="Arial Narrow" w:hAnsi="Arial Narrow" w:cs="Arial"/>
                <w:color w:val="000000"/>
                <w:sz w:val="22"/>
                <w:szCs w:val="22"/>
              </w:rPr>
            </w:pPr>
            <w:r w:rsidRPr="00DF7EE2">
              <w:rPr>
                <w:rFonts w:ascii="Arial Narrow" w:hAnsi="Arial Narrow" w:cs="Arial"/>
                <w:color w:val="000000"/>
                <w:sz w:val="22"/>
                <w:szCs w:val="22"/>
              </w:rPr>
              <w:t xml:space="preserve">$700,000.00 </w:t>
            </w:r>
          </w:p>
        </w:tc>
      </w:tr>
      <w:tr w:rsidR="00DF7EE2" w:rsidRPr="00DF7EE2" w:rsidTr="0000165A">
        <w:trPr>
          <w:jc w:val="center"/>
        </w:trPr>
        <w:tc>
          <w:tcPr>
            <w:tcW w:w="3034" w:type="pct"/>
            <w:vAlign w:val="center"/>
          </w:tcPr>
          <w:p w:rsidR="00DF7EE2" w:rsidRPr="00DF7EE2" w:rsidRDefault="00DF7EE2" w:rsidP="0000165A">
            <w:pPr>
              <w:pStyle w:val="Ttulo"/>
              <w:ind w:right="-43"/>
              <w:jc w:val="left"/>
              <w:rPr>
                <w:rFonts w:ascii="Arial Narrow" w:hAnsi="Arial Narrow" w:cs="Arial"/>
                <w:sz w:val="22"/>
                <w:szCs w:val="22"/>
              </w:rPr>
            </w:pPr>
            <w:proofErr w:type="spellStart"/>
            <w:r w:rsidRPr="00DF7EE2">
              <w:rPr>
                <w:rFonts w:ascii="Arial Narrow" w:hAnsi="Arial Narrow" w:cs="Arial"/>
                <w:sz w:val="22"/>
                <w:szCs w:val="22"/>
              </w:rPr>
              <w:t>RECAUDADORA</w:t>
            </w:r>
            <w:r w:rsidRPr="00DF7EE2">
              <w:rPr>
                <w:rFonts w:ascii="Arial Narrow" w:hAnsi="Arial Narrow" w:cs="Arial"/>
                <w:b w:val="0"/>
                <w:sz w:val="22"/>
                <w:szCs w:val="22"/>
              </w:rPr>
              <w:t>Pavilion</w:t>
            </w:r>
            <w:proofErr w:type="spellEnd"/>
          </w:p>
        </w:tc>
        <w:tc>
          <w:tcPr>
            <w:tcW w:w="1966" w:type="pct"/>
            <w:shd w:val="clear" w:color="auto" w:fill="auto"/>
            <w:vAlign w:val="bottom"/>
          </w:tcPr>
          <w:p w:rsidR="00DF7EE2" w:rsidRPr="00DF7EE2" w:rsidRDefault="00DF7EE2" w:rsidP="0000165A">
            <w:pPr>
              <w:jc w:val="right"/>
              <w:rPr>
                <w:rFonts w:ascii="Arial Narrow" w:hAnsi="Arial Narrow" w:cs="Arial"/>
                <w:color w:val="000000"/>
                <w:sz w:val="22"/>
                <w:szCs w:val="22"/>
              </w:rPr>
            </w:pPr>
            <w:r w:rsidRPr="00DF7EE2">
              <w:rPr>
                <w:rFonts w:ascii="Arial Narrow" w:hAnsi="Arial Narrow" w:cs="Arial"/>
                <w:color w:val="000000"/>
                <w:sz w:val="22"/>
                <w:szCs w:val="22"/>
              </w:rPr>
              <w:t>$200,000.00</w:t>
            </w:r>
          </w:p>
        </w:tc>
      </w:tr>
      <w:tr w:rsidR="00DF7EE2" w:rsidRPr="00DF7EE2" w:rsidTr="0000165A">
        <w:trPr>
          <w:jc w:val="center"/>
        </w:trPr>
        <w:tc>
          <w:tcPr>
            <w:tcW w:w="3034" w:type="pct"/>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RECAUDADORA</w:t>
            </w:r>
            <w:r w:rsidRPr="00DF7EE2">
              <w:rPr>
                <w:rFonts w:ascii="Arial Narrow" w:hAnsi="Arial Narrow" w:cs="Arial"/>
                <w:b w:val="0"/>
                <w:sz w:val="22"/>
                <w:szCs w:val="22"/>
              </w:rPr>
              <w:t>CANACO</w:t>
            </w:r>
          </w:p>
        </w:tc>
        <w:tc>
          <w:tcPr>
            <w:tcW w:w="1966" w:type="pct"/>
            <w:shd w:val="clear" w:color="auto" w:fill="auto"/>
            <w:vAlign w:val="bottom"/>
          </w:tcPr>
          <w:p w:rsidR="00DF7EE2" w:rsidRPr="00DF7EE2" w:rsidRDefault="00DF7EE2" w:rsidP="0000165A">
            <w:pPr>
              <w:jc w:val="right"/>
              <w:rPr>
                <w:rFonts w:ascii="Arial Narrow" w:hAnsi="Arial Narrow" w:cs="Arial"/>
                <w:color w:val="000000"/>
                <w:sz w:val="22"/>
                <w:szCs w:val="22"/>
              </w:rPr>
            </w:pPr>
            <w:r w:rsidRPr="00DF7EE2">
              <w:rPr>
                <w:rFonts w:ascii="Arial Narrow" w:hAnsi="Arial Narrow" w:cs="Arial"/>
                <w:color w:val="000000"/>
                <w:sz w:val="22"/>
                <w:szCs w:val="22"/>
              </w:rPr>
              <w:t>$40,000.00</w:t>
            </w:r>
          </w:p>
        </w:tc>
      </w:tr>
      <w:tr w:rsidR="00DF7EE2" w:rsidRPr="00DF7EE2" w:rsidTr="0000165A">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DF7EE2" w:rsidRPr="00DF7EE2" w:rsidRDefault="00DF7EE2" w:rsidP="0000165A">
            <w:pPr>
              <w:pStyle w:val="Ttulo"/>
              <w:ind w:right="-43"/>
              <w:jc w:val="left"/>
              <w:rPr>
                <w:rFonts w:ascii="Arial Narrow" w:hAnsi="Arial Narrow" w:cs="Arial"/>
                <w:sz w:val="22"/>
                <w:szCs w:val="22"/>
              </w:rPr>
            </w:pPr>
            <w:proofErr w:type="spellStart"/>
            <w:r w:rsidRPr="00DF7EE2">
              <w:rPr>
                <w:rFonts w:ascii="Arial Narrow" w:hAnsi="Arial Narrow" w:cs="Arial"/>
                <w:sz w:val="22"/>
                <w:szCs w:val="22"/>
              </w:rPr>
              <w:t>RECAUDADORA</w:t>
            </w:r>
            <w:r w:rsidRPr="00DF7EE2">
              <w:rPr>
                <w:rFonts w:ascii="Arial Narrow" w:hAnsi="Arial Narrow" w:cs="Arial"/>
                <w:b w:val="0"/>
                <w:sz w:val="22"/>
                <w:szCs w:val="22"/>
              </w:rPr>
              <w:t>Centro</w:t>
            </w:r>
            <w:proofErr w:type="spellEnd"/>
            <w:r w:rsidRPr="00DF7EE2">
              <w:rPr>
                <w:rFonts w:ascii="Arial Narrow" w:hAnsi="Arial Narrow" w:cs="Arial"/>
                <w:b w:val="0"/>
                <w:sz w:val="22"/>
                <w:szCs w:val="22"/>
              </w:rPr>
              <w:t xml:space="preserve"> de Gobierno</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bottom"/>
          </w:tcPr>
          <w:p w:rsidR="00DF7EE2" w:rsidRPr="00DF7EE2" w:rsidRDefault="00DF7EE2" w:rsidP="0000165A">
            <w:pPr>
              <w:jc w:val="right"/>
              <w:rPr>
                <w:rFonts w:ascii="Arial Narrow" w:hAnsi="Arial Narrow" w:cs="Arial"/>
                <w:color w:val="000000"/>
                <w:sz w:val="22"/>
                <w:szCs w:val="22"/>
              </w:rPr>
            </w:pPr>
            <w:r w:rsidRPr="00DF7EE2">
              <w:rPr>
                <w:rFonts w:ascii="Arial Narrow" w:hAnsi="Arial Narrow" w:cs="Arial"/>
                <w:color w:val="000000"/>
                <w:sz w:val="22"/>
                <w:szCs w:val="22"/>
              </w:rPr>
              <w:t>$150,000.00</w:t>
            </w:r>
          </w:p>
        </w:tc>
      </w:tr>
      <w:tr w:rsidR="00DF7EE2" w:rsidRPr="00DF7EE2" w:rsidTr="0000165A">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sz w:val="22"/>
                <w:szCs w:val="22"/>
              </w:rPr>
              <w:t>CAJERO 80</w:t>
            </w:r>
            <w:r w:rsidRPr="00DF7EE2">
              <w:rPr>
                <w:rFonts w:ascii="Arial Narrow" w:hAnsi="Arial Narrow" w:cs="Arial"/>
                <w:b w:val="0"/>
                <w:sz w:val="22"/>
                <w:szCs w:val="22"/>
              </w:rPr>
              <w:t>Calimax Playas de Tijuana</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bottom"/>
          </w:tcPr>
          <w:p w:rsidR="00DF7EE2" w:rsidRPr="00DF7EE2" w:rsidRDefault="00DF7EE2" w:rsidP="0000165A">
            <w:pPr>
              <w:jc w:val="right"/>
              <w:rPr>
                <w:rFonts w:ascii="Arial Narrow" w:hAnsi="Arial Narrow" w:cs="Arial"/>
                <w:color w:val="000000"/>
                <w:sz w:val="22"/>
                <w:szCs w:val="22"/>
              </w:rPr>
            </w:pPr>
            <w:r w:rsidRPr="00DF7EE2">
              <w:rPr>
                <w:rFonts w:ascii="Arial Narrow" w:hAnsi="Arial Narrow" w:cs="Arial"/>
                <w:color w:val="000000"/>
                <w:sz w:val="22"/>
                <w:szCs w:val="22"/>
              </w:rPr>
              <w:t>$8,912.25</w:t>
            </w:r>
          </w:p>
        </w:tc>
      </w:tr>
      <w:tr w:rsidR="00DF7EE2" w:rsidRPr="00DF7EE2" w:rsidTr="0000165A">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sz w:val="22"/>
                <w:szCs w:val="22"/>
              </w:rPr>
              <w:t>CAJERO 83</w:t>
            </w:r>
            <w:r w:rsidRPr="00DF7EE2">
              <w:rPr>
                <w:rFonts w:ascii="Arial Narrow" w:hAnsi="Arial Narrow" w:cs="Arial"/>
                <w:b w:val="0"/>
                <w:sz w:val="22"/>
                <w:szCs w:val="22"/>
              </w:rPr>
              <w:t>Calimax Soler</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bottom"/>
          </w:tcPr>
          <w:p w:rsidR="00DF7EE2" w:rsidRPr="00DF7EE2" w:rsidRDefault="00DF7EE2" w:rsidP="0000165A">
            <w:pPr>
              <w:jc w:val="right"/>
              <w:rPr>
                <w:rFonts w:ascii="Arial Narrow" w:hAnsi="Arial Narrow" w:cs="Arial"/>
                <w:color w:val="000000"/>
                <w:sz w:val="22"/>
                <w:szCs w:val="22"/>
              </w:rPr>
            </w:pPr>
            <w:r w:rsidRPr="00DF7EE2">
              <w:rPr>
                <w:rFonts w:ascii="Arial Narrow" w:hAnsi="Arial Narrow" w:cs="Arial"/>
                <w:color w:val="000000"/>
                <w:sz w:val="22"/>
                <w:szCs w:val="22"/>
              </w:rPr>
              <w:t>$20,187.20</w:t>
            </w:r>
          </w:p>
        </w:tc>
      </w:tr>
      <w:tr w:rsidR="00DF7EE2" w:rsidRPr="00DF7EE2" w:rsidTr="0000165A">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sz w:val="22"/>
                <w:szCs w:val="22"/>
              </w:rPr>
              <w:t>CAJERO 85</w:t>
            </w:r>
            <w:r w:rsidRPr="00DF7EE2">
              <w:rPr>
                <w:rFonts w:ascii="Arial Narrow" w:hAnsi="Arial Narrow" w:cs="Arial"/>
                <w:b w:val="0"/>
                <w:sz w:val="22"/>
                <w:szCs w:val="22"/>
              </w:rPr>
              <w:t>Revolución</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bottom"/>
          </w:tcPr>
          <w:p w:rsidR="00DF7EE2" w:rsidRPr="00DF7EE2" w:rsidRDefault="00DF7EE2" w:rsidP="0000165A">
            <w:pPr>
              <w:jc w:val="right"/>
              <w:rPr>
                <w:rFonts w:ascii="Arial Narrow" w:hAnsi="Arial Narrow" w:cs="Arial"/>
                <w:color w:val="000000"/>
                <w:sz w:val="22"/>
                <w:szCs w:val="22"/>
              </w:rPr>
            </w:pPr>
            <w:r w:rsidRPr="00DF7EE2">
              <w:rPr>
                <w:rFonts w:ascii="Arial Narrow" w:hAnsi="Arial Narrow" w:cs="Arial"/>
                <w:color w:val="000000"/>
                <w:sz w:val="22"/>
                <w:szCs w:val="22"/>
              </w:rPr>
              <w:t>$21,432.03</w:t>
            </w:r>
          </w:p>
        </w:tc>
      </w:tr>
      <w:tr w:rsidR="00DF7EE2" w:rsidRPr="00DF7EE2" w:rsidTr="0000165A">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CAJERO 89</w:t>
            </w:r>
            <w:r w:rsidRPr="00DF7EE2">
              <w:rPr>
                <w:rFonts w:ascii="Arial Narrow" w:hAnsi="Arial Narrow" w:cs="Arial"/>
                <w:b w:val="0"/>
                <w:sz w:val="22"/>
                <w:szCs w:val="22"/>
              </w:rPr>
              <w:t>Calimax Zona Rio</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bottom"/>
          </w:tcPr>
          <w:p w:rsidR="00DF7EE2" w:rsidRPr="00DF7EE2" w:rsidRDefault="00DF7EE2" w:rsidP="0000165A">
            <w:pPr>
              <w:jc w:val="right"/>
              <w:rPr>
                <w:rFonts w:ascii="Arial Narrow" w:hAnsi="Arial Narrow" w:cs="Arial"/>
                <w:color w:val="000000"/>
                <w:sz w:val="22"/>
                <w:szCs w:val="22"/>
              </w:rPr>
            </w:pPr>
            <w:r w:rsidRPr="00DF7EE2">
              <w:rPr>
                <w:rFonts w:ascii="Arial Narrow" w:hAnsi="Arial Narrow" w:cs="Arial"/>
                <w:color w:val="000000"/>
                <w:sz w:val="22"/>
                <w:szCs w:val="22"/>
              </w:rPr>
              <w:t>$30,540.90</w:t>
            </w:r>
          </w:p>
        </w:tc>
      </w:tr>
      <w:tr w:rsidR="00DF7EE2" w:rsidRPr="00DF7EE2" w:rsidTr="0000165A">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lastRenderedPageBreak/>
              <w:t>CAJERO 186</w:t>
            </w:r>
            <w:r w:rsidRPr="00DF7EE2">
              <w:rPr>
                <w:rFonts w:ascii="Arial Narrow" w:hAnsi="Arial Narrow" w:cs="Arial"/>
                <w:b w:val="0"/>
                <w:sz w:val="22"/>
                <w:szCs w:val="22"/>
              </w:rPr>
              <w:t>Pavilión Zona Río</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bottom"/>
          </w:tcPr>
          <w:p w:rsidR="00DF7EE2" w:rsidRPr="00DF7EE2" w:rsidRDefault="00DF7EE2" w:rsidP="0000165A">
            <w:pPr>
              <w:jc w:val="right"/>
              <w:rPr>
                <w:rFonts w:ascii="Arial Narrow" w:hAnsi="Arial Narrow" w:cs="Arial"/>
                <w:color w:val="000000"/>
                <w:sz w:val="22"/>
                <w:szCs w:val="22"/>
              </w:rPr>
            </w:pPr>
            <w:r w:rsidRPr="00DF7EE2">
              <w:rPr>
                <w:rFonts w:ascii="Arial Narrow" w:hAnsi="Arial Narrow" w:cs="Arial"/>
                <w:color w:val="000000"/>
                <w:sz w:val="22"/>
                <w:szCs w:val="22"/>
              </w:rPr>
              <w:t>$11,792.10</w:t>
            </w:r>
          </w:p>
        </w:tc>
      </w:tr>
      <w:tr w:rsidR="00DF7EE2" w:rsidRPr="00DF7EE2" w:rsidTr="0000165A">
        <w:trPr>
          <w:jc w:val="center"/>
        </w:trPr>
        <w:tc>
          <w:tcPr>
            <w:tcW w:w="3034" w:type="pct"/>
            <w:vAlign w:val="center"/>
          </w:tcPr>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sz w:val="22"/>
                <w:szCs w:val="22"/>
              </w:rPr>
              <w:t>CAJERO 194</w:t>
            </w:r>
            <w:r w:rsidRPr="00DF7EE2">
              <w:rPr>
                <w:rFonts w:ascii="Arial Narrow" w:hAnsi="Arial Narrow" w:cs="Arial"/>
                <w:b w:val="0"/>
                <w:sz w:val="22"/>
                <w:szCs w:val="22"/>
              </w:rPr>
              <w:t>Palacio Municipal de Tijuana</w:t>
            </w:r>
          </w:p>
        </w:tc>
        <w:tc>
          <w:tcPr>
            <w:tcW w:w="1966" w:type="pct"/>
            <w:shd w:val="clear" w:color="auto" w:fill="auto"/>
            <w:vAlign w:val="center"/>
          </w:tcPr>
          <w:p w:rsidR="00DF7EE2" w:rsidRPr="00DF7EE2" w:rsidRDefault="00DF7EE2" w:rsidP="0000165A">
            <w:pPr>
              <w:jc w:val="right"/>
              <w:rPr>
                <w:rFonts w:ascii="Arial Narrow" w:hAnsi="Arial Narrow" w:cs="Arial"/>
                <w:sz w:val="22"/>
                <w:szCs w:val="22"/>
              </w:rPr>
            </w:pPr>
            <w:r w:rsidRPr="00DF7EE2">
              <w:rPr>
                <w:rFonts w:ascii="Arial Narrow" w:hAnsi="Arial Narrow" w:cs="Arial"/>
                <w:sz w:val="22"/>
                <w:szCs w:val="22"/>
              </w:rPr>
              <w:t>$10,294.47</w:t>
            </w:r>
          </w:p>
        </w:tc>
      </w:tr>
      <w:tr w:rsidR="00DF7EE2" w:rsidRPr="00DF7EE2" w:rsidTr="0000165A">
        <w:trPr>
          <w:trHeight w:val="359"/>
          <w:jc w:val="center"/>
        </w:trPr>
        <w:tc>
          <w:tcPr>
            <w:tcW w:w="3034" w:type="pct"/>
            <w:shd w:val="clear" w:color="auto" w:fill="7030A0"/>
          </w:tcPr>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FFFFF"/>
                <w:sz w:val="22"/>
                <w:szCs w:val="22"/>
              </w:rPr>
              <w:t>PARTIDA 3</w:t>
            </w:r>
          </w:p>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FFFFF"/>
                <w:sz w:val="22"/>
                <w:szCs w:val="22"/>
              </w:rPr>
              <w:t>ZONA ESTE</w:t>
            </w:r>
          </w:p>
        </w:tc>
        <w:tc>
          <w:tcPr>
            <w:tcW w:w="1966" w:type="pct"/>
            <w:shd w:val="clear" w:color="auto" w:fill="7030A0"/>
            <w:vAlign w:val="center"/>
          </w:tcPr>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2F2F2" w:themeColor="background1" w:themeShade="F2"/>
                <w:sz w:val="22"/>
                <w:szCs w:val="22"/>
              </w:rPr>
              <w:t>PROMEDIO TRASLADO (DIARIO)</w:t>
            </w:r>
          </w:p>
        </w:tc>
      </w:tr>
      <w:tr w:rsidR="00DF7EE2" w:rsidRPr="00DF7EE2" w:rsidTr="0000165A">
        <w:trPr>
          <w:jc w:val="center"/>
        </w:trPr>
        <w:tc>
          <w:tcPr>
            <w:tcW w:w="3034" w:type="pct"/>
            <w:vAlign w:val="center"/>
          </w:tcPr>
          <w:p w:rsidR="00DF7EE2" w:rsidRPr="00DF7EE2" w:rsidRDefault="00DF7EE2" w:rsidP="0000165A">
            <w:pPr>
              <w:pStyle w:val="Ttulo"/>
              <w:ind w:right="-43"/>
              <w:jc w:val="left"/>
              <w:rPr>
                <w:rFonts w:ascii="Arial Narrow" w:hAnsi="Arial Narrow" w:cs="Arial"/>
                <w:sz w:val="22"/>
                <w:szCs w:val="22"/>
              </w:rPr>
            </w:pPr>
            <w:proofErr w:type="spellStart"/>
            <w:r w:rsidRPr="00DF7EE2">
              <w:rPr>
                <w:rFonts w:ascii="Arial Narrow" w:hAnsi="Arial Narrow" w:cs="Arial"/>
                <w:sz w:val="22"/>
                <w:szCs w:val="22"/>
              </w:rPr>
              <w:t>RECAUDADORA</w:t>
            </w:r>
            <w:r w:rsidRPr="00DF7EE2">
              <w:rPr>
                <w:rFonts w:ascii="Arial Narrow" w:hAnsi="Arial Narrow" w:cs="Arial"/>
                <w:b w:val="0"/>
                <w:sz w:val="22"/>
                <w:szCs w:val="22"/>
              </w:rPr>
              <w:t>Matamoros</w:t>
            </w:r>
            <w:proofErr w:type="spellEnd"/>
          </w:p>
        </w:tc>
        <w:tc>
          <w:tcPr>
            <w:tcW w:w="1966" w:type="pct"/>
            <w:shd w:val="clear" w:color="auto" w:fill="auto"/>
            <w:vAlign w:val="bottom"/>
          </w:tcPr>
          <w:p w:rsidR="00DF7EE2" w:rsidRPr="00DF7EE2" w:rsidRDefault="00DF7EE2" w:rsidP="0000165A">
            <w:pPr>
              <w:jc w:val="right"/>
              <w:rPr>
                <w:rFonts w:ascii="Arial Narrow" w:hAnsi="Arial Narrow" w:cs="Arial"/>
                <w:color w:val="000000"/>
                <w:sz w:val="22"/>
                <w:szCs w:val="22"/>
              </w:rPr>
            </w:pPr>
            <w:r w:rsidRPr="00DF7EE2">
              <w:rPr>
                <w:rFonts w:ascii="Arial Narrow" w:hAnsi="Arial Narrow" w:cs="Arial"/>
                <w:color w:val="000000"/>
                <w:sz w:val="22"/>
                <w:szCs w:val="22"/>
              </w:rPr>
              <w:t>$950,000.00</w:t>
            </w:r>
          </w:p>
        </w:tc>
      </w:tr>
      <w:tr w:rsidR="00DF7EE2" w:rsidRPr="00DF7EE2" w:rsidTr="0000165A">
        <w:trPr>
          <w:jc w:val="center"/>
        </w:trPr>
        <w:tc>
          <w:tcPr>
            <w:tcW w:w="3034" w:type="pct"/>
            <w:vAlign w:val="center"/>
          </w:tcPr>
          <w:p w:rsidR="00DF7EE2" w:rsidRPr="00DF7EE2" w:rsidRDefault="00DF7EE2" w:rsidP="0000165A">
            <w:pPr>
              <w:pStyle w:val="Ttulo"/>
              <w:ind w:right="-43"/>
              <w:jc w:val="left"/>
              <w:rPr>
                <w:rFonts w:ascii="Arial Narrow" w:hAnsi="Arial Narrow" w:cs="Arial"/>
                <w:sz w:val="22"/>
                <w:szCs w:val="22"/>
              </w:rPr>
            </w:pPr>
            <w:proofErr w:type="spellStart"/>
            <w:r w:rsidRPr="00DF7EE2">
              <w:rPr>
                <w:rFonts w:ascii="Arial Narrow" w:hAnsi="Arial Narrow" w:cs="Arial"/>
                <w:sz w:val="22"/>
                <w:szCs w:val="22"/>
              </w:rPr>
              <w:t>RECAUDADORA</w:t>
            </w:r>
            <w:r w:rsidRPr="00DF7EE2">
              <w:rPr>
                <w:rFonts w:ascii="Arial Narrow" w:hAnsi="Arial Narrow" w:cs="Arial"/>
                <w:b w:val="0"/>
                <w:sz w:val="22"/>
                <w:szCs w:val="22"/>
              </w:rPr>
              <w:t>Villa</w:t>
            </w:r>
            <w:proofErr w:type="spellEnd"/>
            <w:r w:rsidRPr="00DF7EE2">
              <w:rPr>
                <w:rFonts w:ascii="Arial Narrow" w:hAnsi="Arial Narrow" w:cs="Arial"/>
                <w:b w:val="0"/>
                <w:sz w:val="22"/>
                <w:szCs w:val="22"/>
              </w:rPr>
              <w:t xml:space="preserve"> Fontana</w:t>
            </w:r>
          </w:p>
        </w:tc>
        <w:tc>
          <w:tcPr>
            <w:tcW w:w="1966" w:type="pct"/>
            <w:shd w:val="clear" w:color="auto" w:fill="auto"/>
            <w:vAlign w:val="bottom"/>
          </w:tcPr>
          <w:p w:rsidR="00DF7EE2" w:rsidRPr="00DF7EE2" w:rsidRDefault="00DF7EE2" w:rsidP="0000165A">
            <w:pPr>
              <w:jc w:val="right"/>
              <w:rPr>
                <w:rFonts w:ascii="Arial Narrow" w:hAnsi="Arial Narrow" w:cs="Arial"/>
                <w:color w:val="000000"/>
                <w:sz w:val="22"/>
                <w:szCs w:val="22"/>
              </w:rPr>
            </w:pPr>
            <w:r w:rsidRPr="00DF7EE2">
              <w:rPr>
                <w:rFonts w:ascii="Arial Narrow" w:hAnsi="Arial Narrow" w:cs="Arial"/>
                <w:color w:val="000000"/>
                <w:sz w:val="22"/>
                <w:szCs w:val="22"/>
              </w:rPr>
              <w:t>$150,000.00</w:t>
            </w:r>
          </w:p>
        </w:tc>
      </w:tr>
      <w:tr w:rsidR="00DF7EE2" w:rsidRPr="00DF7EE2" w:rsidTr="0000165A">
        <w:trPr>
          <w:jc w:val="center"/>
        </w:trPr>
        <w:tc>
          <w:tcPr>
            <w:tcW w:w="3034" w:type="pct"/>
            <w:vAlign w:val="center"/>
          </w:tcPr>
          <w:p w:rsidR="00DF7EE2" w:rsidRPr="00DF7EE2" w:rsidRDefault="00DF7EE2" w:rsidP="0000165A">
            <w:pPr>
              <w:pStyle w:val="Ttulo"/>
              <w:ind w:right="-43"/>
              <w:jc w:val="left"/>
              <w:rPr>
                <w:rFonts w:ascii="Arial Narrow" w:hAnsi="Arial Narrow" w:cs="Arial"/>
                <w:sz w:val="22"/>
                <w:szCs w:val="22"/>
              </w:rPr>
            </w:pPr>
            <w:proofErr w:type="spellStart"/>
            <w:r w:rsidRPr="00DF7EE2">
              <w:rPr>
                <w:rFonts w:ascii="Arial Narrow" w:hAnsi="Arial Narrow" w:cs="Arial"/>
                <w:sz w:val="22"/>
                <w:szCs w:val="22"/>
              </w:rPr>
              <w:t>RECAUDADORA</w:t>
            </w:r>
            <w:r w:rsidRPr="00DF7EE2">
              <w:rPr>
                <w:rFonts w:ascii="Arial Narrow" w:hAnsi="Arial Narrow" w:cs="Arial"/>
                <w:b w:val="0"/>
                <w:sz w:val="22"/>
                <w:szCs w:val="22"/>
              </w:rPr>
              <w:t>El</w:t>
            </w:r>
            <w:proofErr w:type="spellEnd"/>
            <w:r w:rsidRPr="00DF7EE2">
              <w:rPr>
                <w:rFonts w:ascii="Arial Narrow" w:hAnsi="Arial Narrow" w:cs="Arial"/>
                <w:b w:val="0"/>
                <w:sz w:val="22"/>
                <w:szCs w:val="22"/>
              </w:rPr>
              <w:t xml:space="preserve"> Florido</w:t>
            </w:r>
          </w:p>
        </w:tc>
        <w:tc>
          <w:tcPr>
            <w:tcW w:w="1966" w:type="pct"/>
            <w:shd w:val="clear" w:color="auto" w:fill="auto"/>
            <w:vAlign w:val="bottom"/>
          </w:tcPr>
          <w:p w:rsidR="00DF7EE2" w:rsidRPr="00DF7EE2" w:rsidRDefault="00DF7EE2" w:rsidP="0000165A">
            <w:pPr>
              <w:jc w:val="right"/>
              <w:rPr>
                <w:rFonts w:ascii="Arial Narrow" w:hAnsi="Arial Narrow" w:cs="Arial"/>
                <w:color w:val="000000"/>
                <w:sz w:val="22"/>
                <w:szCs w:val="22"/>
              </w:rPr>
            </w:pPr>
            <w:r w:rsidRPr="00DF7EE2">
              <w:rPr>
                <w:rFonts w:ascii="Arial Narrow" w:hAnsi="Arial Narrow" w:cs="Arial"/>
                <w:color w:val="000000"/>
                <w:sz w:val="22"/>
                <w:szCs w:val="22"/>
              </w:rPr>
              <w:t>$150,000.00</w:t>
            </w:r>
          </w:p>
        </w:tc>
      </w:tr>
      <w:tr w:rsidR="00DF7EE2" w:rsidRPr="00DF7EE2" w:rsidTr="0000165A">
        <w:trPr>
          <w:jc w:val="center"/>
        </w:trPr>
        <w:tc>
          <w:tcPr>
            <w:tcW w:w="3034" w:type="pct"/>
            <w:vAlign w:val="center"/>
          </w:tcPr>
          <w:p w:rsidR="00DF7EE2" w:rsidRPr="00DF7EE2" w:rsidRDefault="00DF7EE2" w:rsidP="0000165A">
            <w:pPr>
              <w:pStyle w:val="Ttulo"/>
              <w:ind w:right="-43"/>
              <w:jc w:val="left"/>
              <w:rPr>
                <w:rFonts w:ascii="Arial Narrow" w:hAnsi="Arial Narrow" w:cs="Arial"/>
                <w:sz w:val="22"/>
                <w:szCs w:val="22"/>
              </w:rPr>
            </w:pPr>
            <w:proofErr w:type="spellStart"/>
            <w:r w:rsidRPr="00DF7EE2">
              <w:rPr>
                <w:rFonts w:ascii="Arial Narrow" w:hAnsi="Arial Narrow" w:cs="Arial"/>
                <w:sz w:val="22"/>
                <w:szCs w:val="22"/>
              </w:rPr>
              <w:t>RECAUDADORA</w:t>
            </w:r>
            <w:r w:rsidRPr="00DF7EE2">
              <w:rPr>
                <w:rFonts w:ascii="Arial Narrow" w:hAnsi="Arial Narrow" w:cs="Arial"/>
                <w:b w:val="0"/>
                <w:sz w:val="22"/>
                <w:szCs w:val="22"/>
              </w:rPr>
              <w:t>Otay</w:t>
            </w:r>
            <w:proofErr w:type="spellEnd"/>
            <w:r w:rsidRPr="00DF7EE2">
              <w:rPr>
                <w:rFonts w:ascii="Arial Narrow" w:hAnsi="Arial Narrow" w:cs="Arial"/>
                <w:b w:val="0"/>
                <w:sz w:val="22"/>
                <w:szCs w:val="22"/>
              </w:rPr>
              <w:t xml:space="preserve"> Delegación</w:t>
            </w:r>
          </w:p>
        </w:tc>
        <w:tc>
          <w:tcPr>
            <w:tcW w:w="1966" w:type="pct"/>
            <w:shd w:val="clear" w:color="auto" w:fill="auto"/>
            <w:vAlign w:val="bottom"/>
          </w:tcPr>
          <w:p w:rsidR="00DF7EE2" w:rsidRPr="00DF7EE2" w:rsidRDefault="00DF7EE2" w:rsidP="0000165A">
            <w:pPr>
              <w:jc w:val="right"/>
              <w:rPr>
                <w:rFonts w:ascii="Arial Narrow" w:hAnsi="Arial Narrow" w:cs="Arial"/>
                <w:color w:val="000000"/>
                <w:sz w:val="22"/>
                <w:szCs w:val="22"/>
              </w:rPr>
            </w:pPr>
            <w:r w:rsidRPr="00DF7EE2">
              <w:rPr>
                <w:rFonts w:ascii="Arial Narrow" w:hAnsi="Arial Narrow" w:cs="Arial"/>
                <w:color w:val="000000"/>
                <w:sz w:val="22"/>
                <w:szCs w:val="22"/>
              </w:rPr>
              <w:t>$200,000.00</w:t>
            </w:r>
          </w:p>
        </w:tc>
      </w:tr>
      <w:tr w:rsidR="00DF7EE2" w:rsidRPr="00DF7EE2" w:rsidTr="0000165A">
        <w:trPr>
          <w:jc w:val="center"/>
        </w:trPr>
        <w:tc>
          <w:tcPr>
            <w:tcW w:w="3034" w:type="pct"/>
            <w:vAlign w:val="center"/>
          </w:tcPr>
          <w:p w:rsidR="00DF7EE2" w:rsidRPr="00DF7EE2" w:rsidRDefault="00DF7EE2" w:rsidP="0000165A">
            <w:pPr>
              <w:pStyle w:val="Ttulo"/>
              <w:ind w:right="-43"/>
              <w:jc w:val="left"/>
              <w:rPr>
                <w:rFonts w:ascii="Arial Narrow" w:hAnsi="Arial Narrow" w:cs="Arial"/>
                <w:sz w:val="22"/>
                <w:szCs w:val="22"/>
              </w:rPr>
            </w:pPr>
            <w:proofErr w:type="spellStart"/>
            <w:r w:rsidRPr="00DF7EE2">
              <w:rPr>
                <w:rFonts w:ascii="Arial Narrow" w:hAnsi="Arial Narrow" w:cs="Arial"/>
                <w:sz w:val="22"/>
                <w:szCs w:val="22"/>
              </w:rPr>
              <w:t>RECAUDADORA</w:t>
            </w:r>
            <w:r w:rsidRPr="00DF7EE2">
              <w:rPr>
                <w:rFonts w:ascii="Arial Narrow" w:hAnsi="Arial Narrow" w:cs="Arial"/>
                <w:b w:val="0"/>
                <w:sz w:val="22"/>
                <w:szCs w:val="22"/>
              </w:rPr>
              <w:t>Plaza</w:t>
            </w:r>
            <w:proofErr w:type="spellEnd"/>
            <w:r w:rsidRPr="00DF7EE2">
              <w:rPr>
                <w:rFonts w:ascii="Arial Narrow" w:hAnsi="Arial Narrow" w:cs="Arial"/>
                <w:b w:val="0"/>
                <w:sz w:val="22"/>
                <w:szCs w:val="22"/>
              </w:rPr>
              <w:t xml:space="preserve"> San Miguel</w:t>
            </w:r>
          </w:p>
        </w:tc>
        <w:tc>
          <w:tcPr>
            <w:tcW w:w="1966" w:type="pct"/>
            <w:shd w:val="clear" w:color="auto" w:fill="auto"/>
            <w:vAlign w:val="bottom"/>
          </w:tcPr>
          <w:p w:rsidR="00DF7EE2" w:rsidRPr="00DF7EE2" w:rsidRDefault="00DF7EE2" w:rsidP="0000165A">
            <w:pPr>
              <w:jc w:val="right"/>
              <w:rPr>
                <w:rFonts w:ascii="Arial Narrow" w:hAnsi="Arial Narrow" w:cs="Arial"/>
                <w:color w:val="000000"/>
                <w:sz w:val="22"/>
                <w:szCs w:val="22"/>
              </w:rPr>
            </w:pPr>
            <w:r w:rsidRPr="00DF7EE2">
              <w:rPr>
                <w:rFonts w:ascii="Arial Narrow" w:hAnsi="Arial Narrow" w:cs="Arial"/>
                <w:color w:val="000000"/>
                <w:sz w:val="22"/>
                <w:szCs w:val="22"/>
              </w:rPr>
              <w:t>$350,000.00</w:t>
            </w:r>
          </w:p>
        </w:tc>
      </w:tr>
      <w:tr w:rsidR="00DF7EE2" w:rsidRPr="00DF7EE2" w:rsidTr="0000165A">
        <w:trPr>
          <w:jc w:val="center"/>
        </w:trPr>
        <w:tc>
          <w:tcPr>
            <w:tcW w:w="3034" w:type="pct"/>
            <w:vAlign w:val="center"/>
          </w:tcPr>
          <w:p w:rsidR="00DF7EE2" w:rsidRPr="00DF7EE2" w:rsidRDefault="00DF7EE2" w:rsidP="0000165A">
            <w:pPr>
              <w:pStyle w:val="Ttulo"/>
              <w:ind w:right="-43"/>
              <w:jc w:val="left"/>
              <w:rPr>
                <w:rFonts w:ascii="Arial Narrow" w:hAnsi="Arial Narrow" w:cs="Arial"/>
                <w:sz w:val="22"/>
                <w:szCs w:val="22"/>
              </w:rPr>
            </w:pPr>
            <w:proofErr w:type="spellStart"/>
            <w:r w:rsidRPr="00DF7EE2">
              <w:rPr>
                <w:rFonts w:ascii="Arial Narrow" w:hAnsi="Arial Narrow" w:cs="Arial"/>
                <w:sz w:val="22"/>
                <w:szCs w:val="22"/>
              </w:rPr>
              <w:t>RECAUDADORA</w:t>
            </w:r>
            <w:r w:rsidRPr="00DF7EE2">
              <w:rPr>
                <w:rFonts w:ascii="Arial Narrow" w:hAnsi="Arial Narrow" w:cs="Arial"/>
                <w:b w:val="0"/>
                <w:sz w:val="22"/>
                <w:szCs w:val="22"/>
              </w:rPr>
              <w:t>Otay</w:t>
            </w:r>
            <w:proofErr w:type="spellEnd"/>
            <w:r w:rsidRPr="00DF7EE2">
              <w:rPr>
                <w:rFonts w:ascii="Arial Narrow" w:hAnsi="Arial Narrow" w:cs="Arial"/>
                <w:b w:val="0"/>
                <w:sz w:val="22"/>
                <w:szCs w:val="22"/>
              </w:rPr>
              <w:t xml:space="preserve"> Centenario</w:t>
            </w:r>
          </w:p>
        </w:tc>
        <w:tc>
          <w:tcPr>
            <w:tcW w:w="1966" w:type="pct"/>
            <w:shd w:val="clear" w:color="auto" w:fill="auto"/>
            <w:vAlign w:val="bottom"/>
          </w:tcPr>
          <w:p w:rsidR="00DF7EE2" w:rsidRPr="00DF7EE2" w:rsidRDefault="00DF7EE2" w:rsidP="0000165A">
            <w:pPr>
              <w:jc w:val="right"/>
              <w:rPr>
                <w:rFonts w:ascii="Arial Narrow" w:hAnsi="Arial Narrow" w:cs="Arial"/>
                <w:color w:val="000000"/>
                <w:sz w:val="22"/>
                <w:szCs w:val="22"/>
              </w:rPr>
            </w:pPr>
            <w:r w:rsidRPr="00DF7EE2">
              <w:rPr>
                <w:rFonts w:ascii="Arial Narrow" w:hAnsi="Arial Narrow" w:cs="Arial"/>
                <w:color w:val="000000"/>
                <w:sz w:val="22"/>
                <w:szCs w:val="22"/>
              </w:rPr>
              <w:t>$350,000.00</w:t>
            </w:r>
          </w:p>
        </w:tc>
      </w:tr>
      <w:tr w:rsidR="00DF7EE2" w:rsidRPr="00DF7EE2" w:rsidTr="0000165A">
        <w:trPr>
          <w:jc w:val="center"/>
        </w:trPr>
        <w:tc>
          <w:tcPr>
            <w:tcW w:w="3034" w:type="pct"/>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 xml:space="preserve">RECAUDADORA Móvil “I” </w:t>
            </w:r>
            <w:r w:rsidRPr="00DF7EE2">
              <w:rPr>
                <w:rFonts w:ascii="Arial Narrow" w:hAnsi="Arial Narrow" w:cs="Arial"/>
                <w:b w:val="0"/>
                <w:sz w:val="22"/>
                <w:szCs w:val="22"/>
              </w:rPr>
              <w:t>Urbi Villa del Campo</w:t>
            </w:r>
          </w:p>
        </w:tc>
        <w:tc>
          <w:tcPr>
            <w:tcW w:w="1966" w:type="pct"/>
            <w:shd w:val="clear" w:color="auto" w:fill="auto"/>
            <w:vAlign w:val="bottom"/>
          </w:tcPr>
          <w:p w:rsidR="00DF7EE2" w:rsidRPr="00DF7EE2" w:rsidRDefault="00DF7EE2" w:rsidP="0000165A">
            <w:pPr>
              <w:jc w:val="right"/>
              <w:rPr>
                <w:rFonts w:ascii="Arial Narrow" w:hAnsi="Arial Narrow" w:cs="Arial"/>
                <w:color w:val="000000"/>
                <w:sz w:val="22"/>
                <w:szCs w:val="22"/>
              </w:rPr>
            </w:pPr>
            <w:r w:rsidRPr="00DF7EE2">
              <w:rPr>
                <w:rFonts w:ascii="Arial Narrow" w:hAnsi="Arial Narrow" w:cs="Arial"/>
                <w:color w:val="000000"/>
                <w:sz w:val="22"/>
                <w:szCs w:val="22"/>
              </w:rPr>
              <w:t>$80,000.00</w:t>
            </w:r>
          </w:p>
        </w:tc>
      </w:tr>
      <w:tr w:rsidR="00DF7EE2" w:rsidRPr="00DF7EE2" w:rsidTr="0000165A">
        <w:trPr>
          <w:trHeight w:val="152"/>
          <w:jc w:val="center"/>
        </w:trPr>
        <w:tc>
          <w:tcPr>
            <w:tcW w:w="3034" w:type="pct"/>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 xml:space="preserve">RECAUDADORA </w:t>
            </w:r>
            <w:r w:rsidRPr="00DF7EE2">
              <w:rPr>
                <w:rFonts w:ascii="Arial Narrow" w:hAnsi="Arial Narrow" w:cs="Arial"/>
                <w:b w:val="0"/>
                <w:sz w:val="22"/>
                <w:szCs w:val="22"/>
              </w:rPr>
              <w:t>Cerro de las Abejas</w:t>
            </w:r>
          </w:p>
        </w:tc>
        <w:tc>
          <w:tcPr>
            <w:tcW w:w="1966" w:type="pct"/>
            <w:shd w:val="clear" w:color="auto" w:fill="auto"/>
            <w:vAlign w:val="center"/>
          </w:tcPr>
          <w:p w:rsidR="00DF7EE2" w:rsidRPr="00DF7EE2" w:rsidRDefault="00DF7EE2" w:rsidP="0000165A">
            <w:pPr>
              <w:jc w:val="right"/>
              <w:rPr>
                <w:rFonts w:ascii="Arial Narrow" w:hAnsi="Arial Narrow" w:cs="Arial"/>
                <w:sz w:val="22"/>
                <w:szCs w:val="22"/>
              </w:rPr>
            </w:pPr>
            <w:r w:rsidRPr="00DF7EE2">
              <w:rPr>
                <w:rFonts w:ascii="Arial Narrow" w:hAnsi="Arial Narrow" w:cs="Arial"/>
                <w:sz w:val="22"/>
                <w:szCs w:val="22"/>
              </w:rPr>
              <w:t>$350,000.00</w:t>
            </w:r>
          </w:p>
        </w:tc>
      </w:tr>
      <w:tr w:rsidR="00DF7EE2" w:rsidRPr="00DF7EE2" w:rsidTr="0000165A">
        <w:trPr>
          <w:trHeight w:val="152"/>
          <w:jc w:val="center"/>
        </w:trPr>
        <w:tc>
          <w:tcPr>
            <w:tcW w:w="3034" w:type="pct"/>
            <w:tcBorders>
              <w:top w:val="single" w:sz="4" w:space="0" w:color="auto"/>
              <w:left w:val="single" w:sz="4" w:space="0" w:color="auto"/>
              <w:bottom w:val="single" w:sz="4" w:space="0" w:color="auto"/>
              <w:right w:val="single" w:sz="4" w:space="0" w:color="auto"/>
            </w:tcBorders>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 xml:space="preserve">RECAUDADORA Móvil “U” </w:t>
            </w:r>
            <w:r w:rsidRPr="00DF7EE2">
              <w:rPr>
                <w:rFonts w:ascii="Arial Narrow" w:hAnsi="Arial Narrow" w:cs="Arial"/>
                <w:b w:val="0"/>
                <w:sz w:val="22"/>
                <w:szCs w:val="22"/>
              </w:rPr>
              <w:t>Sub Metrópoli El Florido</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hAnsi="Arial Narrow" w:cs="Arial"/>
                <w:sz w:val="22"/>
                <w:szCs w:val="22"/>
              </w:rPr>
            </w:pPr>
            <w:r w:rsidRPr="00DF7EE2">
              <w:rPr>
                <w:rFonts w:ascii="Arial Narrow" w:hAnsi="Arial Narrow" w:cs="Arial"/>
                <w:sz w:val="22"/>
                <w:szCs w:val="22"/>
              </w:rPr>
              <w:t>$20,000.00</w:t>
            </w:r>
          </w:p>
        </w:tc>
      </w:tr>
      <w:tr w:rsidR="00DF7EE2" w:rsidRPr="00DF7EE2" w:rsidTr="0000165A">
        <w:trPr>
          <w:trHeight w:val="152"/>
          <w:jc w:val="center"/>
        </w:trPr>
        <w:tc>
          <w:tcPr>
            <w:tcW w:w="3034" w:type="pct"/>
            <w:tcBorders>
              <w:top w:val="single" w:sz="4" w:space="0" w:color="auto"/>
              <w:left w:val="single" w:sz="4" w:space="0" w:color="auto"/>
              <w:bottom w:val="single" w:sz="4" w:space="0" w:color="auto"/>
              <w:right w:val="single" w:sz="4" w:space="0" w:color="auto"/>
            </w:tcBorders>
            <w:vAlign w:val="center"/>
          </w:tcPr>
          <w:p w:rsidR="00DF7EE2" w:rsidRPr="00DF7EE2" w:rsidRDefault="00DF7EE2" w:rsidP="0000165A">
            <w:pPr>
              <w:rPr>
                <w:rFonts w:ascii="Arial Narrow" w:hAnsi="Arial Narrow" w:cs="Arial"/>
                <w:b/>
                <w:sz w:val="22"/>
                <w:szCs w:val="22"/>
              </w:rPr>
            </w:pPr>
            <w:r w:rsidRPr="00DF7EE2">
              <w:rPr>
                <w:rFonts w:ascii="Arial Narrow" w:hAnsi="Arial Narrow" w:cs="Arial"/>
                <w:b/>
                <w:sz w:val="22"/>
                <w:szCs w:val="22"/>
              </w:rPr>
              <w:t>CAJERO 84</w:t>
            </w:r>
            <w:r w:rsidRPr="00DF7EE2">
              <w:rPr>
                <w:rFonts w:ascii="Arial Narrow" w:hAnsi="Arial Narrow" w:cs="Arial"/>
                <w:sz w:val="22"/>
                <w:szCs w:val="22"/>
              </w:rPr>
              <w:t>Villa Fontana</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right"/>
              <w:rPr>
                <w:rFonts w:ascii="Arial Narrow" w:hAnsi="Arial Narrow" w:cs="Arial"/>
                <w:sz w:val="22"/>
                <w:szCs w:val="22"/>
              </w:rPr>
            </w:pPr>
            <w:r w:rsidRPr="00DF7EE2">
              <w:rPr>
                <w:rFonts w:ascii="Arial Narrow" w:hAnsi="Arial Narrow" w:cs="Arial"/>
                <w:sz w:val="22"/>
                <w:szCs w:val="22"/>
              </w:rPr>
              <w:t>$13,089.18</w:t>
            </w:r>
          </w:p>
        </w:tc>
      </w:tr>
      <w:tr w:rsidR="00DF7EE2" w:rsidRPr="00DF7EE2" w:rsidTr="0000165A">
        <w:trPr>
          <w:jc w:val="center"/>
        </w:trPr>
        <w:tc>
          <w:tcPr>
            <w:tcW w:w="3034" w:type="pct"/>
            <w:vAlign w:val="center"/>
          </w:tcPr>
          <w:p w:rsidR="00DF7EE2" w:rsidRPr="00DF7EE2" w:rsidRDefault="00DF7EE2" w:rsidP="0000165A">
            <w:pPr>
              <w:rPr>
                <w:rFonts w:ascii="Arial Narrow" w:hAnsi="Arial Narrow" w:cs="Arial"/>
                <w:b/>
                <w:sz w:val="22"/>
                <w:szCs w:val="22"/>
              </w:rPr>
            </w:pPr>
            <w:r w:rsidRPr="00DF7EE2">
              <w:rPr>
                <w:rFonts w:ascii="Arial Narrow" w:hAnsi="Arial Narrow" w:cs="Arial"/>
                <w:b/>
                <w:sz w:val="22"/>
                <w:szCs w:val="22"/>
              </w:rPr>
              <w:t>CAJERO 86</w:t>
            </w:r>
            <w:r w:rsidRPr="00DF7EE2">
              <w:rPr>
                <w:rFonts w:ascii="Arial Narrow" w:hAnsi="Arial Narrow" w:cs="Arial"/>
                <w:sz w:val="22"/>
                <w:szCs w:val="22"/>
              </w:rPr>
              <w:t>Matamoros</w:t>
            </w:r>
          </w:p>
        </w:tc>
        <w:tc>
          <w:tcPr>
            <w:tcW w:w="1966" w:type="pct"/>
            <w:shd w:val="clear" w:color="auto" w:fill="auto"/>
            <w:vAlign w:val="center"/>
          </w:tcPr>
          <w:p w:rsidR="00DF7EE2" w:rsidRPr="00DF7EE2" w:rsidRDefault="00DF7EE2" w:rsidP="0000165A">
            <w:pPr>
              <w:jc w:val="right"/>
              <w:rPr>
                <w:rFonts w:ascii="Arial Narrow" w:hAnsi="Arial Narrow" w:cs="Arial"/>
                <w:sz w:val="22"/>
                <w:szCs w:val="22"/>
              </w:rPr>
            </w:pPr>
            <w:r w:rsidRPr="00DF7EE2">
              <w:rPr>
                <w:rFonts w:ascii="Arial Narrow" w:hAnsi="Arial Narrow" w:cs="Arial"/>
                <w:sz w:val="22"/>
                <w:szCs w:val="22"/>
              </w:rPr>
              <w:t>$36,685.87</w:t>
            </w:r>
          </w:p>
        </w:tc>
      </w:tr>
      <w:tr w:rsidR="00DF7EE2" w:rsidRPr="00DF7EE2" w:rsidTr="0000165A">
        <w:trPr>
          <w:jc w:val="center"/>
        </w:trPr>
        <w:tc>
          <w:tcPr>
            <w:tcW w:w="3034" w:type="pct"/>
            <w:vAlign w:val="center"/>
          </w:tcPr>
          <w:p w:rsidR="00DF7EE2" w:rsidRPr="00DF7EE2" w:rsidRDefault="00DF7EE2" w:rsidP="0000165A">
            <w:pPr>
              <w:rPr>
                <w:rFonts w:ascii="Arial Narrow" w:hAnsi="Arial Narrow" w:cs="Arial"/>
                <w:b/>
                <w:sz w:val="22"/>
                <w:szCs w:val="22"/>
              </w:rPr>
            </w:pPr>
            <w:r w:rsidRPr="00DF7EE2">
              <w:rPr>
                <w:rFonts w:ascii="Arial Narrow" w:hAnsi="Arial Narrow" w:cs="Arial"/>
                <w:b/>
                <w:sz w:val="22"/>
                <w:szCs w:val="22"/>
              </w:rPr>
              <w:t>CAJERO 90</w:t>
            </w:r>
            <w:r w:rsidRPr="00DF7EE2">
              <w:rPr>
                <w:rFonts w:ascii="Arial Narrow" w:hAnsi="Arial Narrow" w:cs="Arial"/>
                <w:sz w:val="22"/>
                <w:szCs w:val="22"/>
              </w:rPr>
              <w:t>Matamoros</w:t>
            </w:r>
          </w:p>
        </w:tc>
        <w:tc>
          <w:tcPr>
            <w:tcW w:w="1966" w:type="pct"/>
            <w:shd w:val="clear" w:color="auto" w:fill="auto"/>
            <w:vAlign w:val="center"/>
          </w:tcPr>
          <w:p w:rsidR="00DF7EE2" w:rsidRPr="00DF7EE2" w:rsidRDefault="00DF7EE2" w:rsidP="0000165A">
            <w:pPr>
              <w:jc w:val="right"/>
              <w:rPr>
                <w:rFonts w:ascii="Arial Narrow" w:hAnsi="Arial Narrow" w:cs="Arial"/>
                <w:sz w:val="22"/>
                <w:szCs w:val="22"/>
              </w:rPr>
            </w:pPr>
            <w:r w:rsidRPr="00DF7EE2">
              <w:rPr>
                <w:rFonts w:ascii="Arial Narrow" w:hAnsi="Arial Narrow" w:cs="Arial"/>
                <w:sz w:val="22"/>
                <w:szCs w:val="22"/>
              </w:rPr>
              <w:t>$30,258.12</w:t>
            </w:r>
          </w:p>
        </w:tc>
      </w:tr>
      <w:tr w:rsidR="00DF7EE2" w:rsidRPr="00DF7EE2" w:rsidTr="0000165A">
        <w:trPr>
          <w:trHeight w:val="368"/>
          <w:jc w:val="center"/>
        </w:trPr>
        <w:tc>
          <w:tcPr>
            <w:tcW w:w="3034" w:type="pct"/>
            <w:shd w:val="clear" w:color="auto" w:fill="7030A0"/>
            <w:vAlign w:val="center"/>
          </w:tcPr>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FFFFF"/>
                <w:sz w:val="22"/>
                <w:szCs w:val="22"/>
              </w:rPr>
              <w:t>PARTIDA 4</w:t>
            </w:r>
          </w:p>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FFFFF"/>
                <w:sz w:val="22"/>
                <w:szCs w:val="22"/>
              </w:rPr>
              <w:t>ZONA SUR</w:t>
            </w:r>
          </w:p>
        </w:tc>
        <w:tc>
          <w:tcPr>
            <w:tcW w:w="1966" w:type="pct"/>
            <w:shd w:val="clear" w:color="auto" w:fill="7030A0"/>
            <w:vAlign w:val="center"/>
          </w:tcPr>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2F2F2" w:themeColor="background1" w:themeShade="F2"/>
                <w:sz w:val="22"/>
                <w:szCs w:val="22"/>
              </w:rPr>
              <w:t>PROMEDIO TRASLADO (DIARIO)</w:t>
            </w:r>
          </w:p>
        </w:tc>
      </w:tr>
      <w:tr w:rsidR="00DF7EE2" w:rsidRPr="00DF7EE2" w:rsidTr="0000165A">
        <w:trPr>
          <w:jc w:val="center"/>
        </w:trPr>
        <w:tc>
          <w:tcPr>
            <w:tcW w:w="3034" w:type="pct"/>
            <w:vAlign w:val="center"/>
          </w:tcPr>
          <w:p w:rsidR="00DF7EE2" w:rsidRPr="00DF7EE2" w:rsidRDefault="00DF7EE2" w:rsidP="0000165A">
            <w:pPr>
              <w:pStyle w:val="Ttulo"/>
              <w:ind w:right="-43"/>
              <w:jc w:val="left"/>
              <w:rPr>
                <w:rFonts w:ascii="Arial Narrow" w:hAnsi="Arial Narrow" w:cs="Arial"/>
                <w:sz w:val="22"/>
                <w:szCs w:val="22"/>
              </w:rPr>
            </w:pPr>
            <w:proofErr w:type="spellStart"/>
            <w:r w:rsidRPr="00DF7EE2">
              <w:rPr>
                <w:rFonts w:ascii="Arial Narrow" w:hAnsi="Arial Narrow" w:cs="Arial"/>
                <w:sz w:val="22"/>
                <w:szCs w:val="22"/>
              </w:rPr>
              <w:t>RECAUDADORA</w:t>
            </w:r>
            <w:r w:rsidRPr="00DF7EE2">
              <w:rPr>
                <w:rFonts w:ascii="Arial Narrow" w:hAnsi="Arial Narrow" w:cs="Arial"/>
                <w:b w:val="0"/>
                <w:sz w:val="22"/>
                <w:szCs w:val="22"/>
              </w:rPr>
              <w:t>Rosarito</w:t>
            </w:r>
            <w:proofErr w:type="spellEnd"/>
            <w:r w:rsidRPr="00DF7EE2">
              <w:rPr>
                <w:rFonts w:ascii="Arial Narrow" w:hAnsi="Arial Narrow" w:cs="Arial"/>
                <w:b w:val="0"/>
                <w:sz w:val="22"/>
                <w:szCs w:val="22"/>
              </w:rPr>
              <w:t xml:space="preserve"> 1 (Delegación)</w:t>
            </w:r>
          </w:p>
        </w:tc>
        <w:tc>
          <w:tcPr>
            <w:tcW w:w="1966" w:type="pct"/>
            <w:shd w:val="clear" w:color="auto" w:fill="auto"/>
            <w:vAlign w:val="bottom"/>
          </w:tcPr>
          <w:p w:rsidR="00DF7EE2" w:rsidRPr="00DF7EE2" w:rsidRDefault="00DF7EE2" w:rsidP="0000165A">
            <w:pPr>
              <w:jc w:val="right"/>
              <w:rPr>
                <w:rFonts w:ascii="Arial Narrow" w:hAnsi="Arial Narrow" w:cs="Arial"/>
                <w:color w:val="000000"/>
                <w:sz w:val="22"/>
                <w:szCs w:val="22"/>
                <w:highlight w:val="yellow"/>
              </w:rPr>
            </w:pPr>
            <w:r w:rsidRPr="00DF7EE2">
              <w:rPr>
                <w:rFonts w:ascii="Arial Narrow" w:hAnsi="Arial Narrow" w:cs="Arial"/>
                <w:color w:val="000000"/>
                <w:sz w:val="22"/>
                <w:szCs w:val="22"/>
              </w:rPr>
              <w:t>$186,000.00</w:t>
            </w:r>
          </w:p>
        </w:tc>
      </w:tr>
      <w:tr w:rsidR="00DF7EE2" w:rsidRPr="00DF7EE2" w:rsidTr="0000165A">
        <w:trPr>
          <w:jc w:val="center"/>
        </w:trPr>
        <w:tc>
          <w:tcPr>
            <w:tcW w:w="3034" w:type="pct"/>
            <w:vAlign w:val="center"/>
          </w:tcPr>
          <w:p w:rsidR="00DF7EE2" w:rsidRPr="00DF7EE2" w:rsidRDefault="00DF7EE2" w:rsidP="0000165A">
            <w:pPr>
              <w:pStyle w:val="Ttulo"/>
              <w:ind w:right="-43"/>
              <w:jc w:val="left"/>
              <w:rPr>
                <w:rFonts w:ascii="Arial Narrow" w:hAnsi="Arial Narrow" w:cs="Arial"/>
                <w:sz w:val="22"/>
                <w:szCs w:val="22"/>
              </w:rPr>
            </w:pPr>
            <w:proofErr w:type="spellStart"/>
            <w:r w:rsidRPr="00DF7EE2">
              <w:rPr>
                <w:rFonts w:ascii="Arial Narrow" w:hAnsi="Arial Narrow" w:cs="Arial"/>
                <w:sz w:val="22"/>
                <w:szCs w:val="22"/>
              </w:rPr>
              <w:t>RECAUDADORA</w:t>
            </w:r>
            <w:r w:rsidRPr="00DF7EE2">
              <w:rPr>
                <w:rFonts w:ascii="Arial Narrow" w:hAnsi="Arial Narrow" w:cs="Arial"/>
                <w:b w:val="0"/>
                <w:sz w:val="22"/>
                <w:szCs w:val="22"/>
              </w:rPr>
              <w:t>Rosarito</w:t>
            </w:r>
            <w:proofErr w:type="spellEnd"/>
            <w:r w:rsidRPr="00DF7EE2">
              <w:rPr>
                <w:rFonts w:ascii="Arial Narrow" w:hAnsi="Arial Narrow" w:cs="Arial"/>
                <w:b w:val="0"/>
                <w:sz w:val="22"/>
                <w:szCs w:val="22"/>
              </w:rPr>
              <w:t xml:space="preserve"> 3 (Floresta del Mar)</w:t>
            </w:r>
          </w:p>
        </w:tc>
        <w:tc>
          <w:tcPr>
            <w:tcW w:w="1966" w:type="pct"/>
            <w:shd w:val="clear" w:color="auto" w:fill="auto"/>
            <w:vAlign w:val="bottom"/>
          </w:tcPr>
          <w:p w:rsidR="00DF7EE2" w:rsidRPr="00DF7EE2" w:rsidRDefault="00DF7EE2" w:rsidP="0000165A">
            <w:pPr>
              <w:jc w:val="right"/>
              <w:rPr>
                <w:rFonts w:ascii="Arial Narrow" w:hAnsi="Arial Narrow" w:cs="Arial"/>
                <w:color w:val="000000"/>
                <w:sz w:val="22"/>
                <w:szCs w:val="22"/>
              </w:rPr>
            </w:pPr>
            <w:r w:rsidRPr="00DF7EE2">
              <w:rPr>
                <w:rFonts w:ascii="Arial Narrow" w:hAnsi="Arial Narrow" w:cs="Arial"/>
                <w:color w:val="000000"/>
                <w:sz w:val="22"/>
                <w:szCs w:val="22"/>
              </w:rPr>
              <w:t>$300,000.00</w:t>
            </w:r>
          </w:p>
        </w:tc>
      </w:tr>
      <w:tr w:rsidR="00DF7EE2" w:rsidRPr="00DF7EE2" w:rsidTr="0000165A">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DF7EE2" w:rsidRPr="00DF7EE2" w:rsidRDefault="00DF7EE2" w:rsidP="0000165A">
            <w:pPr>
              <w:pStyle w:val="Ttulo"/>
              <w:ind w:right="-43"/>
              <w:jc w:val="left"/>
              <w:rPr>
                <w:rFonts w:ascii="Arial Narrow" w:hAnsi="Arial Narrow" w:cs="Arial"/>
                <w:sz w:val="22"/>
                <w:szCs w:val="22"/>
              </w:rPr>
            </w:pPr>
            <w:proofErr w:type="spellStart"/>
            <w:r w:rsidRPr="00DF7EE2">
              <w:rPr>
                <w:rFonts w:ascii="Arial Narrow" w:hAnsi="Arial Narrow" w:cs="Arial"/>
                <w:sz w:val="22"/>
                <w:szCs w:val="22"/>
              </w:rPr>
              <w:t>RECAUDADORA</w:t>
            </w:r>
            <w:r w:rsidRPr="00DF7EE2">
              <w:rPr>
                <w:rFonts w:ascii="Arial Narrow" w:hAnsi="Arial Narrow" w:cs="Arial"/>
                <w:b w:val="0"/>
                <w:sz w:val="22"/>
                <w:szCs w:val="22"/>
              </w:rPr>
              <w:t>El</w:t>
            </w:r>
            <w:proofErr w:type="spellEnd"/>
            <w:r w:rsidRPr="00DF7EE2">
              <w:rPr>
                <w:rFonts w:ascii="Arial Narrow" w:hAnsi="Arial Narrow" w:cs="Arial"/>
                <w:b w:val="0"/>
                <w:sz w:val="22"/>
                <w:szCs w:val="22"/>
              </w:rPr>
              <w:t xml:space="preserve"> Rubí</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bottom"/>
          </w:tcPr>
          <w:p w:rsidR="00DF7EE2" w:rsidRPr="00DF7EE2" w:rsidRDefault="00DF7EE2" w:rsidP="0000165A">
            <w:pPr>
              <w:jc w:val="right"/>
              <w:rPr>
                <w:rFonts w:ascii="Arial Narrow" w:hAnsi="Arial Narrow" w:cs="Arial"/>
                <w:color w:val="000000"/>
                <w:sz w:val="22"/>
                <w:szCs w:val="22"/>
              </w:rPr>
            </w:pPr>
            <w:r w:rsidRPr="00DF7EE2">
              <w:rPr>
                <w:rFonts w:ascii="Arial Narrow" w:hAnsi="Arial Narrow" w:cs="Arial"/>
                <w:color w:val="000000"/>
                <w:sz w:val="22"/>
                <w:szCs w:val="22"/>
              </w:rPr>
              <w:t>$150,000.00</w:t>
            </w:r>
          </w:p>
        </w:tc>
      </w:tr>
      <w:tr w:rsidR="00DF7EE2" w:rsidRPr="00DF7EE2" w:rsidTr="0000165A">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DF7EE2" w:rsidRPr="00DF7EE2" w:rsidRDefault="00DF7EE2" w:rsidP="0000165A">
            <w:pPr>
              <w:pStyle w:val="Ttulo"/>
              <w:ind w:right="-43"/>
              <w:jc w:val="left"/>
              <w:rPr>
                <w:rFonts w:ascii="Arial Narrow" w:hAnsi="Arial Narrow" w:cs="Arial"/>
                <w:sz w:val="22"/>
                <w:szCs w:val="22"/>
              </w:rPr>
            </w:pPr>
            <w:proofErr w:type="spellStart"/>
            <w:r w:rsidRPr="00DF7EE2">
              <w:rPr>
                <w:rFonts w:ascii="Arial Narrow" w:hAnsi="Arial Narrow" w:cs="Arial"/>
                <w:sz w:val="22"/>
                <w:szCs w:val="22"/>
              </w:rPr>
              <w:t>RECAUDADORA</w:t>
            </w:r>
            <w:r w:rsidRPr="00DF7EE2">
              <w:rPr>
                <w:rFonts w:ascii="Arial Narrow" w:hAnsi="Arial Narrow" w:cs="Arial"/>
                <w:b w:val="0"/>
                <w:sz w:val="22"/>
                <w:szCs w:val="22"/>
              </w:rPr>
              <w:t>Santa</w:t>
            </w:r>
            <w:proofErr w:type="spellEnd"/>
            <w:r w:rsidRPr="00DF7EE2">
              <w:rPr>
                <w:rFonts w:ascii="Arial Narrow" w:hAnsi="Arial Narrow" w:cs="Arial"/>
                <w:b w:val="0"/>
                <w:sz w:val="22"/>
                <w:szCs w:val="22"/>
              </w:rPr>
              <w:t xml:space="preserve"> Fe</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bottom"/>
          </w:tcPr>
          <w:p w:rsidR="00DF7EE2" w:rsidRPr="00DF7EE2" w:rsidRDefault="00DF7EE2" w:rsidP="0000165A">
            <w:pPr>
              <w:jc w:val="right"/>
              <w:rPr>
                <w:rFonts w:ascii="Arial Narrow" w:hAnsi="Arial Narrow" w:cs="Arial"/>
                <w:color w:val="000000"/>
                <w:sz w:val="22"/>
                <w:szCs w:val="22"/>
              </w:rPr>
            </w:pPr>
            <w:r w:rsidRPr="00DF7EE2">
              <w:rPr>
                <w:rFonts w:ascii="Arial Narrow" w:hAnsi="Arial Narrow" w:cs="Arial"/>
                <w:color w:val="000000"/>
                <w:sz w:val="22"/>
                <w:szCs w:val="22"/>
              </w:rPr>
              <w:t>$140,000.00</w:t>
            </w:r>
          </w:p>
        </w:tc>
      </w:tr>
      <w:tr w:rsidR="00DF7EE2" w:rsidRPr="00DF7EE2" w:rsidTr="0000165A">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DF7EE2" w:rsidRPr="00DF7EE2" w:rsidRDefault="00DF7EE2" w:rsidP="0000165A">
            <w:pPr>
              <w:rPr>
                <w:rFonts w:ascii="Arial Narrow" w:hAnsi="Arial Narrow" w:cs="Arial"/>
                <w:b/>
                <w:sz w:val="22"/>
                <w:szCs w:val="22"/>
              </w:rPr>
            </w:pPr>
            <w:r w:rsidRPr="00DF7EE2">
              <w:rPr>
                <w:rFonts w:ascii="Arial Narrow" w:hAnsi="Arial Narrow" w:cs="Arial"/>
                <w:b/>
                <w:sz w:val="22"/>
                <w:szCs w:val="22"/>
              </w:rPr>
              <w:t>CAJERO 81</w:t>
            </w:r>
            <w:r w:rsidRPr="00DF7EE2">
              <w:rPr>
                <w:rFonts w:ascii="Arial Narrow" w:hAnsi="Arial Narrow" w:cs="Arial"/>
                <w:sz w:val="22"/>
                <w:szCs w:val="22"/>
              </w:rPr>
              <w:t>Calimax Loma Bonita</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bottom"/>
          </w:tcPr>
          <w:p w:rsidR="00DF7EE2" w:rsidRPr="00DF7EE2" w:rsidRDefault="00DF7EE2" w:rsidP="0000165A">
            <w:pPr>
              <w:jc w:val="right"/>
              <w:rPr>
                <w:rFonts w:ascii="Arial Narrow" w:hAnsi="Arial Narrow" w:cs="Arial"/>
                <w:color w:val="000000"/>
                <w:sz w:val="22"/>
                <w:szCs w:val="22"/>
              </w:rPr>
            </w:pPr>
            <w:r w:rsidRPr="00DF7EE2">
              <w:rPr>
                <w:rFonts w:ascii="Arial Narrow" w:hAnsi="Arial Narrow" w:cs="Arial"/>
                <w:color w:val="000000"/>
                <w:sz w:val="22"/>
                <w:szCs w:val="22"/>
              </w:rPr>
              <w:t>$11,539.90</w:t>
            </w:r>
          </w:p>
        </w:tc>
      </w:tr>
      <w:tr w:rsidR="00DF7EE2" w:rsidRPr="00DF7EE2" w:rsidTr="0000165A">
        <w:trPr>
          <w:jc w:val="center"/>
        </w:trPr>
        <w:tc>
          <w:tcPr>
            <w:tcW w:w="3034" w:type="pct"/>
            <w:tcBorders>
              <w:top w:val="single" w:sz="4" w:space="0" w:color="auto"/>
              <w:left w:val="single" w:sz="4" w:space="0" w:color="auto"/>
              <w:bottom w:val="single" w:sz="4" w:space="0" w:color="auto"/>
              <w:right w:val="single" w:sz="4" w:space="0" w:color="auto"/>
            </w:tcBorders>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CAJERO 187</w:t>
            </w:r>
            <w:r w:rsidRPr="00DF7EE2">
              <w:rPr>
                <w:rFonts w:ascii="Arial Narrow" w:hAnsi="Arial Narrow" w:cs="Arial"/>
                <w:b w:val="0"/>
                <w:sz w:val="22"/>
                <w:szCs w:val="22"/>
              </w:rPr>
              <w:t>Santa Fe</w:t>
            </w:r>
          </w:p>
        </w:tc>
        <w:tc>
          <w:tcPr>
            <w:tcW w:w="1966" w:type="pct"/>
            <w:tcBorders>
              <w:top w:val="single" w:sz="4" w:space="0" w:color="auto"/>
              <w:left w:val="single" w:sz="4" w:space="0" w:color="auto"/>
              <w:bottom w:val="single" w:sz="4" w:space="0" w:color="auto"/>
              <w:right w:val="single" w:sz="4" w:space="0" w:color="auto"/>
            </w:tcBorders>
            <w:shd w:val="clear" w:color="auto" w:fill="auto"/>
            <w:vAlign w:val="bottom"/>
          </w:tcPr>
          <w:p w:rsidR="00DF7EE2" w:rsidRPr="00DF7EE2" w:rsidRDefault="00DF7EE2" w:rsidP="0000165A">
            <w:pPr>
              <w:jc w:val="right"/>
              <w:rPr>
                <w:rFonts w:ascii="Arial Narrow" w:hAnsi="Arial Narrow" w:cs="Arial"/>
                <w:color w:val="000000"/>
                <w:sz w:val="22"/>
                <w:szCs w:val="22"/>
              </w:rPr>
            </w:pPr>
            <w:r w:rsidRPr="00DF7EE2">
              <w:rPr>
                <w:rFonts w:ascii="Arial Narrow" w:hAnsi="Arial Narrow" w:cs="Arial"/>
                <w:color w:val="000000"/>
                <w:sz w:val="22"/>
                <w:szCs w:val="22"/>
              </w:rPr>
              <w:t>$13,591.13</w:t>
            </w:r>
          </w:p>
        </w:tc>
      </w:tr>
      <w:tr w:rsidR="00DF7EE2" w:rsidRPr="00DF7EE2" w:rsidTr="0000165A">
        <w:trPr>
          <w:jc w:val="center"/>
        </w:trPr>
        <w:tc>
          <w:tcPr>
            <w:tcW w:w="3034" w:type="pct"/>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CAJERO 195</w:t>
            </w:r>
            <w:r w:rsidRPr="00DF7EE2">
              <w:rPr>
                <w:rFonts w:ascii="Arial Narrow" w:hAnsi="Arial Narrow" w:cs="Arial"/>
                <w:b w:val="0"/>
                <w:sz w:val="22"/>
                <w:szCs w:val="22"/>
              </w:rPr>
              <w:t>Villa Floresta del Mar de Rosarito</w:t>
            </w:r>
          </w:p>
        </w:tc>
        <w:tc>
          <w:tcPr>
            <w:tcW w:w="1966" w:type="pct"/>
            <w:shd w:val="clear" w:color="auto" w:fill="auto"/>
            <w:vAlign w:val="bottom"/>
          </w:tcPr>
          <w:p w:rsidR="00DF7EE2" w:rsidRPr="00DF7EE2" w:rsidRDefault="00DF7EE2" w:rsidP="0000165A">
            <w:pPr>
              <w:jc w:val="right"/>
              <w:rPr>
                <w:rFonts w:ascii="Arial Narrow" w:hAnsi="Arial Narrow" w:cs="Arial"/>
                <w:color w:val="000000"/>
                <w:sz w:val="22"/>
                <w:szCs w:val="22"/>
              </w:rPr>
            </w:pPr>
            <w:r w:rsidRPr="00DF7EE2">
              <w:rPr>
                <w:rFonts w:ascii="Arial Narrow" w:hAnsi="Arial Narrow" w:cs="Arial"/>
                <w:color w:val="000000"/>
                <w:sz w:val="22"/>
                <w:szCs w:val="22"/>
              </w:rPr>
              <w:t>$17,208.43</w:t>
            </w:r>
          </w:p>
        </w:tc>
      </w:tr>
      <w:tr w:rsidR="00DF7EE2" w:rsidRPr="00DF7EE2" w:rsidTr="0000165A">
        <w:trPr>
          <w:jc w:val="center"/>
        </w:trPr>
        <w:tc>
          <w:tcPr>
            <w:tcW w:w="3034" w:type="pct"/>
            <w:vAlign w:val="center"/>
          </w:tcPr>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sz w:val="22"/>
                <w:szCs w:val="22"/>
              </w:rPr>
              <w:t>CAJERO 196</w:t>
            </w:r>
            <w:r w:rsidRPr="00DF7EE2">
              <w:rPr>
                <w:rFonts w:ascii="Arial Narrow" w:hAnsi="Arial Narrow" w:cs="Arial"/>
                <w:b w:val="0"/>
                <w:sz w:val="22"/>
                <w:szCs w:val="22"/>
              </w:rPr>
              <w:t>Calimax“Aprecio Natura”</w:t>
            </w:r>
          </w:p>
        </w:tc>
        <w:tc>
          <w:tcPr>
            <w:tcW w:w="1966" w:type="pct"/>
            <w:shd w:val="clear" w:color="auto" w:fill="auto"/>
            <w:vAlign w:val="bottom"/>
          </w:tcPr>
          <w:p w:rsidR="00DF7EE2" w:rsidRPr="00DF7EE2" w:rsidRDefault="00DF7EE2" w:rsidP="0000165A">
            <w:pPr>
              <w:jc w:val="right"/>
              <w:rPr>
                <w:rFonts w:ascii="Arial Narrow" w:hAnsi="Arial Narrow" w:cs="Arial"/>
                <w:color w:val="000000"/>
                <w:sz w:val="22"/>
                <w:szCs w:val="22"/>
              </w:rPr>
            </w:pPr>
            <w:r w:rsidRPr="00DF7EE2">
              <w:rPr>
                <w:rFonts w:ascii="Arial Narrow" w:hAnsi="Arial Narrow" w:cs="Arial"/>
                <w:color w:val="000000"/>
                <w:sz w:val="22"/>
                <w:szCs w:val="22"/>
              </w:rPr>
              <w:t>$7,542.97</w:t>
            </w:r>
          </w:p>
        </w:tc>
      </w:tr>
      <w:tr w:rsidR="00DF7EE2" w:rsidRPr="00DF7EE2" w:rsidTr="0000165A">
        <w:trPr>
          <w:jc w:val="center"/>
        </w:trPr>
        <w:tc>
          <w:tcPr>
            <w:tcW w:w="3034" w:type="pct"/>
            <w:vAlign w:val="center"/>
          </w:tcPr>
          <w:p w:rsidR="00DF7EE2" w:rsidRPr="00DF7EE2" w:rsidRDefault="00DF7EE2" w:rsidP="0000165A">
            <w:pPr>
              <w:rPr>
                <w:rFonts w:ascii="Arial Narrow" w:hAnsi="Arial Narrow" w:cs="Arial"/>
                <w:b/>
                <w:sz w:val="22"/>
                <w:szCs w:val="22"/>
              </w:rPr>
            </w:pPr>
            <w:r w:rsidRPr="00DF7EE2">
              <w:rPr>
                <w:rFonts w:ascii="Arial Narrow" w:hAnsi="Arial Narrow" w:cs="Arial"/>
                <w:b/>
                <w:sz w:val="22"/>
                <w:szCs w:val="22"/>
              </w:rPr>
              <w:t xml:space="preserve">CAJERO 199 </w:t>
            </w:r>
            <w:r w:rsidRPr="00DF7EE2">
              <w:rPr>
                <w:rFonts w:ascii="Arial Narrow" w:hAnsi="Arial Narrow" w:cs="Arial"/>
                <w:sz w:val="22"/>
                <w:szCs w:val="22"/>
              </w:rPr>
              <w:t>Puerto Nuevo</w:t>
            </w:r>
          </w:p>
        </w:tc>
        <w:tc>
          <w:tcPr>
            <w:tcW w:w="1966" w:type="pct"/>
            <w:shd w:val="clear" w:color="auto" w:fill="auto"/>
            <w:vAlign w:val="bottom"/>
          </w:tcPr>
          <w:p w:rsidR="00DF7EE2" w:rsidRPr="00DF7EE2" w:rsidRDefault="00DF7EE2" w:rsidP="0000165A">
            <w:pPr>
              <w:jc w:val="right"/>
              <w:rPr>
                <w:rFonts w:ascii="Arial Narrow" w:hAnsi="Arial Narrow" w:cs="Arial"/>
                <w:color w:val="000000"/>
                <w:sz w:val="22"/>
                <w:szCs w:val="22"/>
              </w:rPr>
            </w:pPr>
            <w:r w:rsidRPr="00DF7EE2">
              <w:rPr>
                <w:rFonts w:ascii="Arial Narrow" w:hAnsi="Arial Narrow" w:cs="Arial"/>
                <w:color w:val="000000"/>
                <w:sz w:val="22"/>
                <w:szCs w:val="22"/>
              </w:rPr>
              <w:t>$963.40</w:t>
            </w:r>
          </w:p>
        </w:tc>
      </w:tr>
      <w:tr w:rsidR="00DF7EE2" w:rsidRPr="00DF7EE2" w:rsidTr="0000165A">
        <w:trPr>
          <w:trHeight w:val="314"/>
          <w:jc w:val="center"/>
        </w:trPr>
        <w:tc>
          <w:tcPr>
            <w:tcW w:w="3034" w:type="pct"/>
            <w:shd w:val="clear" w:color="auto" w:fill="7030A0"/>
            <w:vAlign w:val="center"/>
          </w:tcPr>
          <w:p w:rsidR="00DF7EE2" w:rsidRPr="00DF7EE2" w:rsidRDefault="00DF7EE2" w:rsidP="0000165A">
            <w:pPr>
              <w:jc w:val="right"/>
              <w:rPr>
                <w:rFonts w:ascii="Arial Narrow" w:hAnsi="Arial Narrow" w:cs="Arial"/>
                <w:b/>
                <w:color w:val="FFFFFF" w:themeColor="background1"/>
                <w:sz w:val="22"/>
                <w:szCs w:val="22"/>
              </w:rPr>
            </w:pPr>
            <w:r w:rsidRPr="00DF7EE2">
              <w:rPr>
                <w:rFonts w:ascii="Arial Narrow" w:hAnsi="Arial Narrow" w:cs="Arial"/>
                <w:b/>
                <w:color w:val="FFFFFF" w:themeColor="background1"/>
                <w:sz w:val="22"/>
                <w:szCs w:val="22"/>
              </w:rPr>
              <w:t>TOTAL</w:t>
            </w:r>
          </w:p>
        </w:tc>
        <w:tc>
          <w:tcPr>
            <w:tcW w:w="1966" w:type="pct"/>
            <w:shd w:val="clear" w:color="auto" w:fill="7030A0"/>
            <w:vAlign w:val="center"/>
          </w:tcPr>
          <w:p w:rsidR="00DF7EE2" w:rsidRPr="00DF7EE2" w:rsidRDefault="00DF7EE2" w:rsidP="0000165A">
            <w:pPr>
              <w:jc w:val="right"/>
              <w:rPr>
                <w:rFonts w:ascii="Arial Narrow" w:hAnsi="Arial Narrow"/>
                <w:b/>
                <w:color w:val="FFFFFF" w:themeColor="background1"/>
                <w:sz w:val="22"/>
                <w:szCs w:val="22"/>
              </w:rPr>
            </w:pPr>
            <w:r w:rsidRPr="00DF7EE2">
              <w:rPr>
                <w:rFonts w:ascii="Arial Narrow" w:hAnsi="Arial Narrow"/>
                <w:b/>
                <w:color w:val="FFFFFF" w:themeColor="background1"/>
                <w:sz w:val="22"/>
                <w:szCs w:val="22"/>
              </w:rPr>
              <w:t xml:space="preserve">$7,812,645.85 </w:t>
            </w:r>
          </w:p>
        </w:tc>
      </w:tr>
    </w:tbl>
    <w:p w:rsidR="00DF7EE2" w:rsidRPr="00DF7EE2" w:rsidRDefault="00DF7EE2" w:rsidP="00DF7EE2">
      <w:pPr>
        <w:jc w:val="both"/>
        <w:rPr>
          <w:rFonts w:ascii="Arial Narrow" w:hAnsi="Arial Narrow" w:cs="Arial"/>
          <w:b/>
          <w:sz w:val="22"/>
          <w:szCs w:val="22"/>
        </w:rPr>
      </w:pPr>
    </w:p>
    <w:p w:rsidR="00DF7EE2" w:rsidRPr="00DF7EE2" w:rsidRDefault="00DF7EE2" w:rsidP="00DF7EE2">
      <w:pPr>
        <w:tabs>
          <w:tab w:val="left" w:pos="6840"/>
        </w:tabs>
        <w:jc w:val="both"/>
        <w:rPr>
          <w:rFonts w:ascii="Arial Narrow" w:hAnsi="Arial Narrow" w:cs="Arial"/>
          <w:sz w:val="22"/>
          <w:szCs w:val="22"/>
        </w:rPr>
      </w:pPr>
      <w:r w:rsidRPr="00DF7EE2">
        <w:rPr>
          <w:rFonts w:ascii="Arial Narrow" w:hAnsi="Arial Narrow" w:cs="Arial"/>
          <w:b/>
          <w:sz w:val="22"/>
          <w:szCs w:val="22"/>
        </w:rPr>
        <w:t>Nota:</w:t>
      </w:r>
      <w:r w:rsidRPr="00DF7EE2">
        <w:rPr>
          <w:rFonts w:ascii="Arial Narrow" w:hAnsi="Arial Narrow" w:cs="Arial"/>
          <w:sz w:val="22"/>
          <w:szCs w:val="22"/>
        </w:rPr>
        <w:t xml:space="preserve"> Estas cantidades son promedios diarios, por lo que son variables durante la vigencia del Contrato.</w:t>
      </w:r>
    </w:p>
    <w:p w:rsidR="00DF7EE2" w:rsidRPr="00DF7EE2" w:rsidRDefault="00DF7EE2" w:rsidP="00DF7EE2">
      <w:pPr>
        <w:tabs>
          <w:tab w:val="left" w:pos="6840"/>
        </w:tabs>
        <w:jc w:val="both"/>
        <w:rPr>
          <w:rFonts w:ascii="Arial Narrow" w:hAnsi="Arial Narrow" w:cs="Arial"/>
          <w:sz w:val="22"/>
          <w:szCs w:val="22"/>
        </w:rPr>
      </w:pPr>
    </w:p>
    <w:p w:rsidR="00DF7EE2" w:rsidRPr="00DF7EE2" w:rsidRDefault="00DF7EE2" w:rsidP="00DF7EE2">
      <w:pPr>
        <w:spacing w:line="288" w:lineRule="auto"/>
        <w:ind w:right="28"/>
        <w:jc w:val="both"/>
        <w:rPr>
          <w:rFonts w:ascii="Arial Narrow" w:hAnsi="Arial Narrow" w:cs="Arial"/>
          <w:sz w:val="22"/>
          <w:szCs w:val="22"/>
          <w:lang w:val="es-ES"/>
        </w:rPr>
      </w:pPr>
      <w:r w:rsidRPr="00DF7EE2">
        <w:rPr>
          <w:rFonts w:ascii="Arial Narrow" w:hAnsi="Arial Narrow" w:cs="Arial"/>
          <w:sz w:val="22"/>
          <w:szCs w:val="22"/>
        </w:rPr>
        <w:t xml:space="preserve">Cuando el Prestador del Servicio incumpla en los numerales del 1 al 6 descritos con anterioridad, se le aplicará una sanción consistente en la cantidad que resulte de aplicar el 1% (uno por ciento) </w:t>
      </w:r>
      <w:r w:rsidRPr="00DF7EE2">
        <w:rPr>
          <w:rFonts w:ascii="Arial Narrow" w:hAnsi="Arial Narrow" w:cs="Arial"/>
          <w:sz w:val="22"/>
          <w:szCs w:val="22"/>
          <w:lang w:val="es-ES"/>
        </w:rPr>
        <w:t>sobre el monto del servicio mensual, multiplicado por los días calendario de atraso.</w:t>
      </w:r>
    </w:p>
    <w:p w:rsidR="00DF7EE2" w:rsidRPr="00DF7EE2" w:rsidRDefault="00DF7EE2" w:rsidP="00DF7EE2">
      <w:pPr>
        <w:jc w:val="both"/>
        <w:rPr>
          <w:rFonts w:ascii="Arial Narrow" w:hAnsi="Arial Narrow" w:cs="Arial"/>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908"/>
      </w:tblGrid>
      <w:tr w:rsidR="00DF7EE2" w:rsidRPr="00DF7EE2" w:rsidTr="0000165A">
        <w:trPr>
          <w:trHeight w:val="300"/>
        </w:trPr>
        <w:tc>
          <w:tcPr>
            <w:tcW w:w="9360" w:type="dxa"/>
            <w:shd w:val="clear" w:color="auto" w:fill="7030A0"/>
            <w:vAlign w:val="center"/>
          </w:tcPr>
          <w:p w:rsidR="00DF7EE2" w:rsidRPr="00DF7EE2" w:rsidRDefault="00DF7EE2" w:rsidP="00CB6851">
            <w:pPr>
              <w:pStyle w:val="Prrafodelista"/>
              <w:numPr>
                <w:ilvl w:val="0"/>
                <w:numId w:val="36"/>
              </w:numPr>
              <w:ind w:right="26"/>
              <w:rPr>
                <w:rFonts w:ascii="Arial Narrow" w:hAnsi="Arial Narrow" w:cs="Arial"/>
                <w:b/>
                <w:color w:val="FFFFFF" w:themeColor="background1"/>
                <w:sz w:val="22"/>
                <w:szCs w:val="22"/>
              </w:rPr>
            </w:pPr>
            <w:r w:rsidRPr="00DF7EE2">
              <w:rPr>
                <w:rFonts w:ascii="Arial Narrow" w:hAnsi="Arial Narrow" w:cs="Arial"/>
                <w:b/>
                <w:color w:val="FFFFFF" w:themeColor="background1"/>
                <w:sz w:val="22"/>
                <w:szCs w:val="22"/>
              </w:rPr>
              <w:t>DESCRIPCIÓN DEL SERVICIO PARA CINTAS MAGNÉTICAS DE INFORMACIÓN</w:t>
            </w:r>
          </w:p>
        </w:tc>
      </w:tr>
    </w:tbl>
    <w:p w:rsidR="00DF7EE2" w:rsidRPr="00DF7EE2" w:rsidRDefault="00DF7EE2" w:rsidP="00DF7EE2">
      <w:pPr>
        <w:pStyle w:val="Textoindependiente"/>
        <w:tabs>
          <w:tab w:val="left" w:pos="8168"/>
        </w:tabs>
        <w:ind w:right="263"/>
        <w:rPr>
          <w:rFonts w:ascii="Arial Narrow" w:hAnsi="Arial Narrow" w:cs="Arial"/>
          <w:sz w:val="22"/>
          <w:szCs w:val="22"/>
        </w:rPr>
      </w:pPr>
    </w:p>
    <w:p w:rsidR="00DF7EE2" w:rsidRPr="00DF7EE2" w:rsidRDefault="00DF7EE2" w:rsidP="00DF7EE2">
      <w:pPr>
        <w:pStyle w:val="Textoindependiente"/>
        <w:tabs>
          <w:tab w:val="left" w:pos="8168"/>
        </w:tabs>
        <w:ind w:right="263"/>
        <w:rPr>
          <w:rFonts w:ascii="Arial Narrow" w:hAnsi="Arial Narrow" w:cs="Arial"/>
          <w:sz w:val="22"/>
          <w:szCs w:val="22"/>
        </w:rPr>
      </w:pPr>
      <w:r w:rsidRPr="00DF7EE2">
        <w:rPr>
          <w:rFonts w:ascii="Arial Narrow" w:hAnsi="Arial Narrow" w:cs="Arial"/>
          <w:sz w:val="22"/>
          <w:szCs w:val="22"/>
        </w:rPr>
        <w:t>El servicio de recolección, traslado y custodia de cintas magnéticas de información sensible y crítica para el organismo deberá ser depositado en bóveda especial de seguridad para este tipo de dispositivos, se apegará al siguiente procedimiento:</w:t>
      </w:r>
    </w:p>
    <w:p w:rsidR="00DF7EE2" w:rsidRPr="00DF7EE2" w:rsidRDefault="00DF7EE2" w:rsidP="00DF7EE2">
      <w:pPr>
        <w:pStyle w:val="Textoindependiente"/>
        <w:tabs>
          <w:tab w:val="left" w:pos="8168"/>
        </w:tabs>
        <w:ind w:right="263"/>
        <w:rPr>
          <w:rFonts w:ascii="Arial Narrow" w:hAnsi="Arial Narrow" w:cs="Arial"/>
          <w:sz w:val="22"/>
          <w:szCs w:val="22"/>
        </w:rPr>
      </w:pPr>
    </w:p>
    <w:p w:rsidR="00DF7EE2" w:rsidRPr="00DF7EE2" w:rsidRDefault="00DF7EE2" w:rsidP="00CB6851">
      <w:pPr>
        <w:pStyle w:val="Prrafodelista"/>
        <w:numPr>
          <w:ilvl w:val="1"/>
          <w:numId w:val="36"/>
        </w:numPr>
        <w:rPr>
          <w:rFonts w:ascii="Arial Narrow" w:hAnsi="Arial Narrow" w:cs="Arial"/>
          <w:b/>
          <w:sz w:val="22"/>
          <w:szCs w:val="22"/>
        </w:rPr>
      </w:pPr>
      <w:r w:rsidRPr="00DF7EE2">
        <w:rPr>
          <w:rFonts w:ascii="Arial Narrow" w:hAnsi="Arial Narrow" w:cs="Arial"/>
          <w:b/>
          <w:sz w:val="22"/>
          <w:szCs w:val="22"/>
        </w:rPr>
        <w:t>PROCEDIMIENTO DE RECOLECCIÓN Y ENTREGA:</w:t>
      </w:r>
    </w:p>
    <w:p w:rsidR="00DF7EE2" w:rsidRPr="00DF7EE2" w:rsidRDefault="00DF7EE2" w:rsidP="00DF7EE2">
      <w:pPr>
        <w:jc w:val="both"/>
        <w:rPr>
          <w:rFonts w:ascii="Arial Narrow" w:hAnsi="Arial Narrow" w:cs="Arial"/>
          <w:sz w:val="22"/>
          <w:szCs w:val="22"/>
        </w:rPr>
      </w:pPr>
    </w:p>
    <w:p w:rsidR="00DF7EE2" w:rsidRPr="00DF7EE2" w:rsidRDefault="00DF7EE2" w:rsidP="00CB6851">
      <w:pPr>
        <w:pStyle w:val="Prrafodelista"/>
        <w:numPr>
          <w:ilvl w:val="0"/>
          <w:numId w:val="35"/>
        </w:numPr>
        <w:jc w:val="both"/>
        <w:rPr>
          <w:rFonts w:ascii="Arial Narrow" w:hAnsi="Arial Narrow" w:cs="Arial"/>
          <w:sz w:val="22"/>
          <w:szCs w:val="22"/>
        </w:rPr>
      </w:pPr>
      <w:r w:rsidRPr="00DF7EE2">
        <w:rPr>
          <w:rFonts w:ascii="Arial Narrow" w:hAnsi="Arial Narrow" w:cs="Arial"/>
          <w:sz w:val="22"/>
          <w:szCs w:val="22"/>
        </w:rPr>
        <w:t xml:space="preserve">Todos los días de Lunes a Sábado </w:t>
      </w:r>
      <w:r w:rsidRPr="00DF7EE2">
        <w:rPr>
          <w:rFonts w:ascii="Arial Narrow" w:hAnsi="Arial Narrow" w:cs="Arial"/>
          <w:b/>
          <w:sz w:val="22"/>
          <w:szCs w:val="22"/>
        </w:rPr>
        <w:t xml:space="preserve">la </w:t>
      </w:r>
      <w:proofErr w:type="spellStart"/>
      <w:r w:rsidRPr="00DF7EE2">
        <w:rPr>
          <w:rFonts w:ascii="Arial Narrow" w:hAnsi="Arial Narrow" w:cs="Arial"/>
          <w:b/>
          <w:sz w:val="22"/>
          <w:szCs w:val="22"/>
        </w:rPr>
        <w:t>CESPTentregará</w:t>
      </w:r>
      <w:proofErr w:type="spellEnd"/>
      <w:r w:rsidRPr="00DF7EE2">
        <w:rPr>
          <w:rFonts w:ascii="Arial Narrow" w:hAnsi="Arial Narrow" w:cs="Arial"/>
          <w:sz w:val="22"/>
          <w:szCs w:val="22"/>
        </w:rPr>
        <w:t xml:space="preserve"> al Prestador de Servicios una (1) cinta de respaldo con las operaciones diarias registradas, en un horario que será a partir de las 14:00 </w:t>
      </w:r>
      <w:proofErr w:type="spellStart"/>
      <w:r w:rsidRPr="00DF7EE2">
        <w:rPr>
          <w:rFonts w:ascii="Arial Narrow" w:hAnsi="Arial Narrow" w:cs="Arial"/>
          <w:sz w:val="22"/>
          <w:szCs w:val="22"/>
        </w:rPr>
        <w:t>hrs</w:t>
      </w:r>
      <w:proofErr w:type="spellEnd"/>
      <w:r w:rsidRPr="00DF7EE2">
        <w:rPr>
          <w:rFonts w:ascii="Arial Narrow" w:hAnsi="Arial Narrow" w:cs="Arial"/>
          <w:sz w:val="22"/>
          <w:szCs w:val="22"/>
        </w:rPr>
        <w:t xml:space="preserve">. y  hasta las 16:00 </w:t>
      </w:r>
      <w:proofErr w:type="spellStart"/>
      <w:r w:rsidRPr="00DF7EE2">
        <w:rPr>
          <w:rFonts w:ascii="Arial Narrow" w:hAnsi="Arial Narrow" w:cs="Arial"/>
          <w:sz w:val="22"/>
          <w:szCs w:val="22"/>
        </w:rPr>
        <w:t>hrs</w:t>
      </w:r>
      <w:proofErr w:type="spellEnd"/>
      <w:r w:rsidRPr="00DF7EE2">
        <w:rPr>
          <w:rFonts w:ascii="Arial Narrow" w:hAnsi="Arial Narrow" w:cs="Arial"/>
          <w:sz w:val="22"/>
          <w:szCs w:val="22"/>
        </w:rPr>
        <w:t>. al Prestador de Servicios.</w:t>
      </w:r>
    </w:p>
    <w:p w:rsidR="00DF7EE2" w:rsidRPr="00DF7EE2" w:rsidRDefault="00DF7EE2" w:rsidP="00DF7EE2">
      <w:pPr>
        <w:ind w:left="360"/>
        <w:jc w:val="both"/>
        <w:rPr>
          <w:rFonts w:ascii="Arial Narrow" w:hAnsi="Arial Narrow" w:cs="Arial"/>
          <w:sz w:val="22"/>
          <w:szCs w:val="22"/>
        </w:rPr>
      </w:pPr>
    </w:p>
    <w:p w:rsidR="00DF7EE2" w:rsidRPr="00DF7EE2" w:rsidRDefault="00DF7EE2" w:rsidP="00CB6851">
      <w:pPr>
        <w:pStyle w:val="Prrafodelista"/>
        <w:numPr>
          <w:ilvl w:val="0"/>
          <w:numId w:val="35"/>
        </w:numPr>
        <w:jc w:val="both"/>
        <w:rPr>
          <w:rFonts w:ascii="Arial Narrow" w:hAnsi="Arial Narrow" w:cs="Arial"/>
          <w:sz w:val="22"/>
          <w:szCs w:val="22"/>
        </w:rPr>
      </w:pPr>
      <w:r w:rsidRPr="00DF7EE2">
        <w:rPr>
          <w:rFonts w:ascii="Arial Narrow" w:hAnsi="Arial Narrow" w:cs="Arial"/>
          <w:sz w:val="22"/>
          <w:szCs w:val="22"/>
        </w:rPr>
        <w:lastRenderedPageBreak/>
        <w:t xml:space="preserve">Todos los días de lunes a sábado el </w:t>
      </w:r>
      <w:r w:rsidRPr="00DF7EE2">
        <w:rPr>
          <w:rFonts w:ascii="Arial Narrow" w:hAnsi="Arial Narrow" w:cs="Arial"/>
          <w:b/>
          <w:sz w:val="22"/>
          <w:szCs w:val="22"/>
        </w:rPr>
        <w:t xml:space="preserve">Prestador de Servicio </w:t>
      </w:r>
      <w:proofErr w:type="spellStart"/>
      <w:r w:rsidRPr="00DF7EE2">
        <w:rPr>
          <w:rFonts w:ascii="Arial Narrow" w:hAnsi="Arial Narrow" w:cs="Arial"/>
          <w:b/>
          <w:sz w:val="22"/>
          <w:szCs w:val="22"/>
        </w:rPr>
        <w:t>devolverá</w:t>
      </w:r>
      <w:r w:rsidRPr="00DF7EE2">
        <w:rPr>
          <w:rFonts w:ascii="Arial Narrow" w:hAnsi="Arial Narrow" w:cs="Arial"/>
          <w:sz w:val="22"/>
          <w:szCs w:val="22"/>
        </w:rPr>
        <w:t>a</w:t>
      </w:r>
      <w:proofErr w:type="spellEnd"/>
      <w:r w:rsidRPr="00DF7EE2">
        <w:rPr>
          <w:rFonts w:ascii="Arial Narrow" w:hAnsi="Arial Narrow" w:cs="Arial"/>
          <w:sz w:val="22"/>
          <w:szCs w:val="22"/>
        </w:rPr>
        <w:t xml:space="preserve"> la CESPT una (1) cinta de respaldo según lo solicite el área de informática, en un horario que será a más tardar a las 10:00 am.</w:t>
      </w:r>
    </w:p>
    <w:p w:rsidR="00DF7EE2" w:rsidRPr="00DF7EE2" w:rsidRDefault="00DF7EE2" w:rsidP="00DF7EE2">
      <w:pPr>
        <w:pStyle w:val="Prrafodelista"/>
        <w:rPr>
          <w:rFonts w:ascii="Arial Narrow" w:hAnsi="Arial Narrow" w:cs="Arial"/>
          <w:sz w:val="22"/>
          <w:szCs w:val="22"/>
        </w:rPr>
      </w:pPr>
    </w:p>
    <w:p w:rsidR="00DF7EE2" w:rsidRPr="00DF7EE2" w:rsidRDefault="00DF7EE2" w:rsidP="00CB6851">
      <w:pPr>
        <w:pStyle w:val="Prrafodelista"/>
        <w:numPr>
          <w:ilvl w:val="0"/>
          <w:numId w:val="35"/>
        </w:numPr>
        <w:jc w:val="both"/>
        <w:rPr>
          <w:rFonts w:ascii="Arial Narrow" w:hAnsi="Arial Narrow" w:cs="Arial"/>
          <w:sz w:val="22"/>
          <w:szCs w:val="22"/>
        </w:rPr>
      </w:pPr>
      <w:r w:rsidRPr="00DF7EE2">
        <w:rPr>
          <w:rFonts w:ascii="Arial Narrow" w:hAnsi="Arial Narrow" w:cs="Arial"/>
          <w:sz w:val="22"/>
          <w:szCs w:val="22"/>
        </w:rPr>
        <w:t>El primer día hábil de cada mes, la CESPT entregara al Prestador del Servicio un sobre adicional con el respaldo etiquetado como “respaldo mensual” que deberá de resguardarse en bóveda indefinidamente. Estos respaldos son los únicos respaldos que deberán de quedarse en bóveda de manera permanente, y podrán ser solicitados por el Departamento de Informática.</w:t>
      </w:r>
    </w:p>
    <w:p w:rsidR="00DF7EE2" w:rsidRPr="00DF7EE2" w:rsidRDefault="00DF7EE2" w:rsidP="00DF7EE2">
      <w:pPr>
        <w:jc w:val="both"/>
        <w:rPr>
          <w:rFonts w:ascii="Arial Narrow" w:hAnsi="Arial Narrow" w:cs="Arial"/>
          <w:sz w:val="22"/>
          <w:szCs w:val="22"/>
        </w:rPr>
      </w:pPr>
    </w:p>
    <w:p w:rsidR="00DF7EE2" w:rsidRPr="00DF7EE2" w:rsidRDefault="00DF7EE2" w:rsidP="00CB6851">
      <w:pPr>
        <w:pStyle w:val="Prrafodelista"/>
        <w:numPr>
          <w:ilvl w:val="1"/>
          <w:numId w:val="36"/>
        </w:numPr>
        <w:jc w:val="both"/>
        <w:rPr>
          <w:rFonts w:ascii="Arial Narrow" w:hAnsi="Arial Narrow" w:cs="Arial"/>
          <w:b/>
          <w:sz w:val="22"/>
          <w:szCs w:val="22"/>
        </w:rPr>
      </w:pPr>
      <w:r w:rsidRPr="00DF7EE2">
        <w:rPr>
          <w:rFonts w:ascii="Arial Narrow" w:hAnsi="Arial Narrow" w:cs="Arial"/>
          <w:b/>
          <w:sz w:val="22"/>
          <w:szCs w:val="22"/>
        </w:rPr>
        <w:t>CONTROL DE INFORMACIÓN ENVIADA</w:t>
      </w:r>
    </w:p>
    <w:p w:rsidR="00DF7EE2" w:rsidRPr="00DF7EE2" w:rsidRDefault="00DF7EE2" w:rsidP="00DF7EE2">
      <w:pPr>
        <w:jc w:val="both"/>
        <w:rPr>
          <w:rFonts w:ascii="Arial Narrow" w:hAnsi="Arial Narrow" w:cs="Arial"/>
          <w:b/>
          <w:sz w:val="22"/>
          <w:szCs w:val="22"/>
        </w:rPr>
      </w:pPr>
    </w:p>
    <w:p w:rsidR="00DF7EE2" w:rsidRPr="00DF7EE2" w:rsidRDefault="00DF7EE2" w:rsidP="00DF7EE2">
      <w:pPr>
        <w:jc w:val="both"/>
        <w:rPr>
          <w:rFonts w:ascii="Arial Narrow" w:hAnsi="Arial Narrow" w:cs="Arial"/>
          <w:sz w:val="22"/>
          <w:szCs w:val="22"/>
        </w:rPr>
      </w:pPr>
      <w:r w:rsidRPr="00DF7EE2">
        <w:rPr>
          <w:rFonts w:ascii="Arial Narrow" w:hAnsi="Arial Narrow" w:cs="Arial"/>
          <w:sz w:val="22"/>
          <w:szCs w:val="22"/>
        </w:rPr>
        <w:t>El Prestador del Servicio entregara una ficha por el envase recibido, el cual deberá de estar foliado para control de ambas partes, de tal manera que cuando el contenido de un sobre se requiera deberá de poder ser identificado rápidamente.</w:t>
      </w:r>
    </w:p>
    <w:p w:rsidR="00DF7EE2" w:rsidRPr="00DF7EE2" w:rsidRDefault="00DF7EE2" w:rsidP="00DF7EE2">
      <w:pPr>
        <w:jc w:val="both"/>
        <w:rPr>
          <w:rFonts w:ascii="Arial Narrow" w:hAnsi="Arial Narrow" w:cs="Arial"/>
          <w:sz w:val="22"/>
          <w:szCs w:val="22"/>
        </w:rPr>
      </w:pPr>
    </w:p>
    <w:p w:rsidR="00DF7EE2" w:rsidRPr="00DF7EE2" w:rsidRDefault="00DF7EE2" w:rsidP="00DF7EE2">
      <w:pPr>
        <w:jc w:val="both"/>
        <w:rPr>
          <w:rFonts w:ascii="Arial Narrow" w:hAnsi="Arial Narrow" w:cs="Arial"/>
          <w:sz w:val="22"/>
          <w:szCs w:val="22"/>
        </w:rPr>
      </w:pPr>
      <w:r w:rsidRPr="00DF7EE2">
        <w:rPr>
          <w:rFonts w:ascii="Arial Narrow" w:hAnsi="Arial Narrow" w:cs="Arial"/>
          <w:sz w:val="22"/>
          <w:szCs w:val="22"/>
        </w:rPr>
        <w:t>La información contenida en este formato deberá contener al menos la siguiente información:</w:t>
      </w:r>
    </w:p>
    <w:p w:rsidR="00DF7EE2" w:rsidRPr="00DF7EE2" w:rsidRDefault="00DF7EE2" w:rsidP="00CB6851">
      <w:pPr>
        <w:pStyle w:val="Prrafodelista"/>
        <w:numPr>
          <w:ilvl w:val="0"/>
          <w:numId w:val="35"/>
        </w:numPr>
        <w:jc w:val="both"/>
        <w:rPr>
          <w:rFonts w:ascii="Arial Narrow" w:hAnsi="Arial Narrow" w:cs="Arial"/>
          <w:sz w:val="22"/>
          <w:szCs w:val="22"/>
        </w:rPr>
      </w:pPr>
      <w:r w:rsidRPr="00DF7EE2">
        <w:rPr>
          <w:rFonts w:ascii="Arial Narrow" w:hAnsi="Arial Narrow" w:cs="Arial"/>
          <w:sz w:val="22"/>
          <w:szCs w:val="22"/>
        </w:rPr>
        <w:t>Folio del sobre</w:t>
      </w:r>
    </w:p>
    <w:p w:rsidR="00DF7EE2" w:rsidRPr="00DF7EE2" w:rsidRDefault="00DF7EE2" w:rsidP="00CB6851">
      <w:pPr>
        <w:pStyle w:val="Prrafodelista"/>
        <w:numPr>
          <w:ilvl w:val="0"/>
          <w:numId w:val="35"/>
        </w:numPr>
        <w:jc w:val="both"/>
        <w:rPr>
          <w:rFonts w:ascii="Arial Narrow" w:hAnsi="Arial Narrow" w:cs="Arial"/>
          <w:sz w:val="22"/>
          <w:szCs w:val="22"/>
        </w:rPr>
      </w:pPr>
      <w:r w:rsidRPr="00DF7EE2">
        <w:rPr>
          <w:rFonts w:ascii="Arial Narrow" w:hAnsi="Arial Narrow" w:cs="Arial"/>
          <w:sz w:val="22"/>
          <w:szCs w:val="22"/>
        </w:rPr>
        <w:t>Tipo de respaldo (“diario y/</w:t>
      </w:r>
      <w:proofErr w:type="spellStart"/>
      <w:r w:rsidRPr="00DF7EE2">
        <w:rPr>
          <w:rFonts w:ascii="Arial Narrow" w:hAnsi="Arial Narrow" w:cs="Arial"/>
          <w:sz w:val="22"/>
          <w:szCs w:val="22"/>
        </w:rPr>
        <w:t>o“mensual</w:t>
      </w:r>
      <w:proofErr w:type="spellEnd"/>
      <w:r w:rsidRPr="00DF7EE2">
        <w:rPr>
          <w:rFonts w:ascii="Arial Narrow" w:hAnsi="Arial Narrow" w:cs="Arial"/>
          <w:sz w:val="22"/>
          <w:szCs w:val="22"/>
        </w:rPr>
        <w:t>”)</w:t>
      </w:r>
    </w:p>
    <w:p w:rsidR="00DF7EE2" w:rsidRPr="00DF7EE2" w:rsidRDefault="00DF7EE2" w:rsidP="00CB6851">
      <w:pPr>
        <w:pStyle w:val="Prrafodelista"/>
        <w:numPr>
          <w:ilvl w:val="0"/>
          <w:numId w:val="35"/>
        </w:numPr>
        <w:jc w:val="both"/>
        <w:rPr>
          <w:rFonts w:ascii="Arial Narrow" w:hAnsi="Arial Narrow" w:cs="Arial"/>
          <w:sz w:val="22"/>
          <w:szCs w:val="22"/>
        </w:rPr>
      </w:pPr>
      <w:r w:rsidRPr="00DF7EE2">
        <w:rPr>
          <w:rFonts w:ascii="Arial Narrow" w:hAnsi="Arial Narrow" w:cs="Arial"/>
          <w:sz w:val="22"/>
          <w:szCs w:val="22"/>
        </w:rPr>
        <w:t>Fecha de envío.</w:t>
      </w:r>
    </w:p>
    <w:p w:rsidR="00DF7EE2" w:rsidRPr="00DF7EE2" w:rsidRDefault="00DF7EE2" w:rsidP="00DF7EE2">
      <w:pPr>
        <w:spacing w:after="200" w:line="276" w:lineRule="auto"/>
        <w:contextualSpacing/>
        <w:jc w:val="both"/>
        <w:rPr>
          <w:rFonts w:ascii="Arial Narrow" w:hAnsi="Arial Narrow" w:cs="Arial"/>
          <w:sz w:val="22"/>
          <w:szCs w:val="22"/>
        </w:rPr>
      </w:pPr>
    </w:p>
    <w:p w:rsidR="00DF7EE2" w:rsidRPr="00DF7EE2" w:rsidRDefault="00DF7EE2" w:rsidP="00CB6851">
      <w:pPr>
        <w:pStyle w:val="Prrafodelista"/>
        <w:numPr>
          <w:ilvl w:val="1"/>
          <w:numId w:val="36"/>
        </w:numPr>
        <w:spacing w:line="288" w:lineRule="auto"/>
        <w:jc w:val="both"/>
        <w:rPr>
          <w:rFonts w:ascii="Arial Narrow" w:hAnsi="Arial Narrow" w:cs="Arial"/>
          <w:b/>
          <w:sz w:val="22"/>
          <w:szCs w:val="22"/>
        </w:rPr>
      </w:pPr>
      <w:r w:rsidRPr="00DF7EE2">
        <w:rPr>
          <w:rFonts w:ascii="Arial Narrow" w:hAnsi="Arial Narrow" w:cs="Arial"/>
          <w:b/>
          <w:sz w:val="22"/>
          <w:szCs w:val="22"/>
        </w:rPr>
        <w:t>LUGARES DONDE SE DEBERÁ REALIZAR LA RECOLECCIÓN Y/O ENTREGA DE CINTAS MAGNÉTICAS:</w:t>
      </w:r>
    </w:p>
    <w:p w:rsidR="00DF7EE2" w:rsidRPr="00DF7EE2" w:rsidRDefault="00DF7EE2" w:rsidP="00DF7EE2">
      <w:pPr>
        <w:spacing w:line="288" w:lineRule="auto"/>
        <w:ind w:left="360"/>
        <w:jc w:val="both"/>
        <w:rPr>
          <w:rFonts w:ascii="Arial Narrow" w:hAnsi="Arial Narrow" w:cs="Arial"/>
          <w:b/>
          <w:sz w:val="22"/>
          <w:szCs w:val="22"/>
        </w:rPr>
      </w:pPr>
    </w:p>
    <w:tbl>
      <w:tblPr>
        <w:tblW w:w="92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3"/>
        <w:gridCol w:w="3187"/>
        <w:gridCol w:w="2703"/>
      </w:tblGrid>
      <w:tr w:rsidR="00DF7EE2" w:rsidRPr="00DF7EE2" w:rsidTr="0000165A">
        <w:trPr>
          <w:trHeight w:val="260"/>
          <w:jc w:val="center"/>
        </w:trPr>
        <w:tc>
          <w:tcPr>
            <w:tcW w:w="9223" w:type="dxa"/>
            <w:gridSpan w:val="3"/>
            <w:shd w:val="clear" w:color="auto" w:fill="7030A0"/>
            <w:vAlign w:val="center"/>
          </w:tcPr>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FFFFF"/>
                <w:sz w:val="22"/>
                <w:szCs w:val="22"/>
              </w:rPr>
              <w:t>PARTIDA 5</w:t>
            </w:r>
          </w:p>
        </w:tc>
      </w:tr>
      <w:tr w:rsidR="00DF7EE2" w:rsidRPr="00DF7EE2" w:rsidTr="0000165A">
        <w:trPr>
          <w:trHeight w:val="269"/>
          <w:jc w:val="center"/>
        </w:trPr>
        <w:tc>
          <w:tcPr>
            <w:tcW w:w="9223" w:type="dxa"/>
            <w:gridSpan w:val="3"/>
            <w:shd w:val="clear" w:color="auto" w:fill="7030A0"/>
            <w:vAlign w:val="center"/>
          </w:tcPr>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FFFFF"/>
                <w:sz w:val="22"/>
                <w:szCs w:val="22"/>
              </w:rPr>
              <w:t>ZONA CENTRO</w:t>
            </w:r>
          </w:p>
        </w:tc>
      </w:tr>
      <w:tr w:rsidR="00DF7EE2" w:rsidRPr="00DF7EE2" w:rsidTr="0000165A">
        <w:trPr>
          <w:trHeight w:val="260"/>
          <w:jc w:val="center"/>
        </w:trPr>
        <w:tc>
          <w:tcPr>
            <w:tcW w:w="3333" w:type="dxa"/>
            <w:shd w:val="clear" w:color="auto" w:fill="7030A0"/>
            <w:vAlign w:val="center"/>
          </w:tcPr>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FFFFF"/>
                <w:sz w:val="22"/>
                <w:szCs w:val="22"/>
              </w:rPr>
              <w:t>OFICINA</w:t>
            </w:r>
          </w:p>
        </w:tc>
        <w:tc>
          <w:tcPr>
            <w:tcW w:w="3187" w:type="dxa"/>
            <w:shd w:val="clear" w:color="auto" w:fill="7030A0"/>
            <w:vAlign w:val="center"/>
          </w:tcPr>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FFFFF"/>
                <w:sz w:val="22"/>
                <w:szCs w:val="22"/>
              </w:rPr>
              <w:t>DIRECCIÓN</w:t>
            </w:r>
          </w:p>
        </w:tc>
        <w:tc>
          <w:tcPr>
            <w:tcW w:w="2703" w:type="dxa"/>
            <w:shd w:val="clear" w:color="auto" w:fill="7030A0"/>
            <w:vAlign w:val="center"/>
          </w:tcPr>
          <w:p w:rsidR="00DF7EE2" w:rsidRPr="00DF7EE2" w:rsidRDefault="00DF7EE2" w:rsidP="0000165A">
            <w:pPr>
              <w:pStyle w:val="Ttulo"/>
              <w:ind w:right="-43"/>
              <w:rPr>
                <w:rFonts w:ascii="Arial Narrow" w:hAnsi="Arial Narrow" w:cs="Arial"/>
                <w:color w:val="FFFFFF"/>
                <w:sz w:val="22"/>
                <w:szCs w:val="22"/>
              </w:rPr>
            </w:pPr>
            <w:r w:rsidRPr="00DF7EE2">
              <w:rPr>
                <w:rFonts w:ascii="Arial Narrow" w:hAnsi="Arial Narrow" w:cs="Arial"/>
                <w:color w:val="FFFFFF"/>
                <w:sz w:val="22"/>
                <w:szCs w:val="22"/>
              </w:rPr>
              <w:t>RESPONSABLE</w:t>
            </w:r>
          </w:p>
        </w:tc>
      </w:tr>
      <w:tr w:rsidR="00DF7EE2" w:rsidRPr="00DF7EE2" w:rsidTr="0000165A">
        <w:trPr>
          <w:trHeight w:val="440"/>
          <w:jc w:val="center"/>
        </w:trPr>
        <w:tc>
          <w:tcPr>
            <w:tcW w:w="3333" w:type="dxa"/>
            <w:shd w:val="clear" w:color="auto" w:fill="auto"/>
            <w:vAlign w:val="center"/>
          </w:tcPr>
          <w:p w:rsidR="00DF7EE2" w:rsidRPr="00DF7EE2" w:rsidRDefault="00DF7EE2" w:rsidP="0000165A">
            <w:pPr>
              <w:pStyle w:val="Ttulo"/>
              <w:ind w:right="-43"/>
              <w:jc w:val="left"/>
              <w:rPr>
                <w:rFonts w:ascii="Arial Narrow" w:hAnsi="Arial Narrow" w:cs="Arial"/>
                <w:b w:val="0"/>
                <w:sz w:val="22"/>
                <w:szCs w:val="22"/>
              </w:rPr>
            </w:pPr>
            <w:r w:rsidRPr="00DF7EE2">
              <w:rPr>
                <w:rFonts w:ascii="Arial Narrow" w:hAnsi="Arial Narrow" w:cs="Arial"/>
                <w:sz w:val="22"/>
                <w:szCs w:val="22"/>
              </w:rPr>
              <w:t>DEPARTAMENTO DE INFORMÁTICA</w:t>
            </w:r>
          </w:p>
        </w:tc>
        <w:tc>
          <w:tcPr>
            <w:tcW w:w="3187" w:type="dxa"/>
            <w:shd w:val="clear" w:color="auto" w:fill="auto"/>
            <w:vAlign w:val="center"/>
          </w:tcPr>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BLVD. FEDERICO BENÍTEZ No.4057</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COL.20 DE NOVIEMBRE</w:t>
            </w:r>
          </w:p>
          <w:p w:rsidR="00DF7EE2" w:rsidRPr="00DF7EE2" w:rsidRDefault="00DF7EE2" w:rsidP="0000165A">
            <w:pPr>
              <w:rPr>
                <w:rFonts w:ascii="Arial Narrow" w:hAnsi="Arial Narrow" w:cs="Arial"/>
                <w:sz w:val="22"/>
                <w:szCs w:val="22"/>
              </w:rPr>
            </w:pPr>
            <w:r w:rsidRPr="00DF7EE2">
              <w:rPr>
                <w:rFonts w:ascii="Arial Narrow" w:hAnsi="Arial Narrow" w:cs="Arial"/>
                <w:sz w:val="22"/>
                <w:szCs w:val="22"/>
              </w:rPr>
              <w:t>TEL 104 7700 EXT. 1322</w:t>
            </w:r>
          </w:p>
        </w:tc>
        <w:tc>
          <w:tcPr>
            <w:tcW w:w="2703" w:type="dxa"/>
            <w:shd w:val="clear" w:color="auto" w:fill="auto"/>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LIC. HUGO GRIJALVA ZAVALA</w:t>
            </w:r>
          </w:p>
          <w:p w:rsidR="00DF7EE2" w:rsidRPr="00DF7EE2" w:rsidRDefault="00DF7EE2" w:rsidP="0000165A">
            <w:pPr>
              <w:rPr>
                <w:rFonts w:ascii="Arial Narrow" w:hAnsi="Arial Narrow"/>
                <w:sz w:val="22"/>
                <w:szCs w:val="22"/>
              </w:rPr>
            </w:pPr>
            <w:r w:rsidRPr="00DF7EE2">
              <w:rPr>
                <w:rFonts w:ascii="Arial Narrow" w:hAnsi="Arial Narrow"/>
                <w:sz w:val="22"/>
                <w:szCs w:val="22"/>
              </w:rPr>
              <w:t>JEFE DE OFICINA DE DESARROLLO DE SISTEMAS</w:t>
            </w:r>
          </w:p>
        </w:tc>
      </w:tr>
    </w:tbl>
    <w:p w:rsidR="00DF7EE2" w:rsidRPr="00DF7EE2" w:rsidRDefault="00DF7EE2" w:rsidP="00DF7EE2">
      <w:pPr>
        <w:jc w:val="both"/>
        <w:rPr>
          <w:rFonts w:ascii="Arial Narrow" w:hAnsi="Arial Narrow" w:cs="Arial"/>
          <w:sz w:val="22"/>
          <w:szCs w:val="22"/>
        </w:rPr>
      </w:pPr>
    </w:p>
    <w:p w:rsidR="00DF7EE2" w:rsidRPr="00DF7EE2" w:rsidRDefault="00DF7EE2" w:rsidP="00CB6851">
      <w:pPr>
        <w:pStyle w:val="Prrafodelista"/>
        <w:numPr>
          <w:ilvl w:val="1"/>
          <w:numId w:val="36"/>
        </w:numPr>
        <w:rPr>
          <w:rFonts w:ascii="Arial Narrow" w:hAnsi="Arial Narrow" w:cs="Arial"/>
          <w:b/>
          <w:sz w:val="22"/>
          <w:szCs w:val="22"/>
        </w:rPr>
      </w:pPr>
      <w:r w:rsidRPr="00DF7EE2">
        <w:rPr>
          <w:rFonts w:ascii="Arial Narrow" w:hAnsi="Arial Narrow" w:cs="Arial"/>
          <w:b/>
          <w:sz w:val="22"/>
          <w:szCs w:val="22"/>
        </w:rPr>
        <w:t>HORARIOS PARA LA PRESTACIÓN DEL SERVICIO</w:t>
      </w:r>
    </w:p>
    <w:p w:rsidR="00DF7EE2" w:rsidRPr="00DF7EE2" w:rsidRDefault="00DF7EE2" w:rsidP="00DF7EE2">
      <w:pPr>
        <w:rPr>
          <w:rFonts w:ascii="Arial Narrow" w:hAnsi="Arial Narrow" w:cs="Arial"/>
          <w:b/>
          <w:sz w:val="22"/>
          <w:szCs w:val="22"/>
        </w:rPr>
      </w:pPr>
    </w:p>
    <w:tbl>
      <w:tblPr>
        <w:tblW w:w="4852" w:type="pct"/>
        <w:jc w:val="center"/>
        <w:tblLook w:val="0000" w:firstRow="0" w:lastRow="0" w:firstColumn="0" w:lastColumn="0" w:noHBand="0" w:noVBand="0"/>
      </w:tblPr>
      <w:tblGrid>
        <w:gridCol w:w="2244"/>
        <w:gridCol w:w="888"/>
        <w:gridCol w:w="1219"/>
        <w:gridCol w:w="888"/>
        <w:gridCol w:w="1279"/>
        <w:gridCol w:w="989"/>
        <w:gridCol w:w="1279"/>
      </w:tblGrid>
      <w:tr w:rsidR="00DF7EE2" w:rsidRPr="00DF7EE2" w:rsidTr="0000165A">
        <w:trPr>
          <w:trHeight w:val="215"/>
          <w:jc w:val="center"/>
        </w:trPr>
        <w:tc>
          <w:tcPr>
            <w:tcW w:w="5000" w:type="pct"/>
            <w:gridSpan w:val="7"/>
            <w:tcBorders>
              <w:top w:val="single" w:sz="4" w:space="0" w:color="auto"/>
              <w:left w:val="single" w:sz="4" w:space="0" w:color="auto"/>
              <w:bottom w:val="single" w:sz="4" w:space="0" w:color="auto"/>
              <w:right w:val="single" w:sz="4" w:space="0" w:color="auto"/>
            </w:tcBorders>
            <w:shd w:val="clear" w:color="auto" w:fill="7030A0"/>
            <w:noWrap/>
            <w:vAlign w:val="center"/>
          </w:tcPr>
          <w:p w:rsidR="00DF7EE2" w:rsidRPr="00DF7EE2" w:rsidRDefault="00DF7EE2" w:rsidP="0000165A">
            <w:pPr>
              <w:jc w:val="center"/>
              <w:rPr>
                <w:rFonts w:ascii="Arial Narrow" w:eastAsia="Times New Roman" w:hAnsi="Arial Narrow" w:cs="Arial"/>
                <w:b/>
                <w:bCs/>
                <w:color w:val="FFFFFF"/>
                <w:sz w:val="22"/>
                <w:szCs w:val="22"/>
              </w:rPr>
            </w:pPr>
            <w:r w:rsidRPr="00DF7EE2">
              <w:rPr>
                <w:rFonts w:ascii="Arial Narrow" w:eastAsia="Times New Roman" w:hAnsi="Arial Narrow" w:cs="Arial"/>
                <w:b/>
                <w:bCs/>
                <w:color w:val="FFFFFF"/>
                <w:sz w:val="22"/>
                <w:szCs w:val="22"/>
              </w:rPr>
              <w:t>PARTIDA 5</w:t>
            </w:r>
          </w:p>
        </w:tc>
      </w:tr>
      <w:tr w:rsidR="00DF7EE2" w:rsidRPr="00DF7EE2" w:rsidTr="0000165A">
        <w:trPr>
          <w:trHeight w:val="206"/>
          <w:jc w:val="center"/>
        </w:trPr>
        <w:tc>
          <w:tcPr>
            <w:tcW w:w="5000" w:type="pct"/>
            <w:gridSpan w:val="7"/>
            <w:tcBorders>
              <w:top w:val="single" w:sz="4" w:space="0" w:color="auto"/>
              <w:left w:val="single" w:sz="4" w:space="0" w:color="auto"/>
              <w:bottom w:val="single" w:sz="4" w:space="0" w:color="auto"/>
              <w:right w:val="single" w:sz="4" w:space="0" w:color="auto"/>
            </w:tcBorders>
            <w:shd w:val="clear" w:color="auto" w:fill="7030A0"/>
            <w:noWrap/>
            <w:vAlign w:val="center"/>
          </w:tcPr>
          <w:p w:rsidR="00DF7EE2" w:rsidRPr="00DF7EE2" w:rsidRDefault="00DF7EE2" w:rsidP="0000165A">
            <w:pPr>
              <w:jc w:val="center"/>
              <w:rPr>
                <w:rFonts w:ascii="Arial Narrow" w:eastAsia="Times New Roman" w:hAnsi="Arial Narrow" w:cs="Arial"/>
                <w:b/>
                <w:bCs/>
                <w:color w:val="FFFFFF"/>
                <w:sz w:val="22"/>
                <w:szCs w:val="22"/>
              </w:rPr>
            </w:pPr>
            <w:r w:rsidRPr="00DF7EE2">
              <w:rPr>
                <w:rFonts w:ascii="Arial Narrow" w:eastAsia="Times New Roman" w:hAnsi="Arial Narrow" w:cs="Arial"/>
                <w:b/>
                <w:bCs/>
                <w:color w:val="FFFFFF"/>
                <w:sz w:val="22"/>
                <w:szCs w:val="22"/>
              </w:rPr>
              <w:t>ZONA CENTRO</w:t>
            </w:r>
          </w:p>
        </w:tc>
      </w:tr>
      <w:tr w:rsidR="00DF7EE2" w:rsidRPr="00DF7EE2" w:rsidTr="0000165A">
        <w:trPr>
          <w:trHeight w:val="179"/>
          <w:jc w:val="center"/>
        </w:trPr>
        <w:tc>
          <w:tcPr>
            <w:tcW w:w="2152" w:type="pct"/>
            <w:vMerge w:val="restart"/>
            <w:tcBorders>
              <w:top w:val="nil"/>
              <w:left w:val="single" w:sz="4" w:space="0" w:color="auto"/>
              <w:bottom w:val="single" w:sz="4" w:space="0" w:color="auto"/>
              <w:right w:val="single" w:sz="4" w:space="0" w:color="auto"/>
            </w:tcBorders>
            <w:shd w:val="clear" w:color="auto" w:fill="auto"/>
            <w:vAlign w:val="center"/>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OFICINA</w:t>
            </w:r>
          </w:p>
        </w:tc>
        <w:tc>
          <w:tcPr>
            <w:tcW w:w="891" w:type="pct"/>
            <w:gridSpan w:val="2"/>
            <w:tcBorders>
              <w:top w:val="nil"/>
              <w:left w:val="nil"/>
              <w:bottom w:val="single" w:sz="4" w:space="0" w:color="auto"/>
              <w:right w:val="single" w:sz="4" w:space="0" w:color="auto"/>
            </w:tcBorders>
            <w:shd w:val="clear" w:color="auto" w:fill="auto"/>
            <w:noWrap/>
            <w:vAlign w:val="bottom"/>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De lunes a Viernes</w:t>
            </w:r>
          </w:p>
        </w:tc>
        <w:tc>
          <w:tcPr>
            <w:tcW w:w="910" w:type="pct"/>
            <w:gridSpan w:val="2"/>
            <w:tcBorders>
              <w:top w:val="nil"/>
              <w:left w:val="nil"/>
              <w:bottom w:val="single" w:sz="4" w:space="0" w:color="auto"/>
              <w:right w:val="single" w:sz="4" w:space="0" w:color="auto"/>
            </w:tcBorders>
            <w:shd w:val="clear" w:color="auto" w:fill="auto"/>
            <w:noWrap/>
            <w:vAlign w:val="bottom"/>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 xml:space="preserve">Sábado </w:t>
            </w:r>
          </w:p>
        </w:tc>
        <w:tc>
          <w:tcPr>
            <w:tcW w:w="1047" w:type="pct"/>
            <w:gridSpan w:val="2"/>
            <w:tcBorders>
              <w:top w:val="nil"/>
              <w:left w:val="nil"/>
              <w:bottom w:val="single" w:sz="4" w:space="0" w:color="auto"/>
              <w:right w:val="single" w:sz="4" w:space="0" w:color="auto"/>
            </w:tcBorders>
            <w:shd w:val="clear" w:color="auto" w:fill="auto"/>
            <w:noWrap/>
            <w:vAlign w:val="bottom"/>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 xml:space="preserve">Domingo </w:t>
            </w:r>
          </w:p>
        </w:tc>
      </w:tr>
      <w:tr w:rsidR="00DF7EE2" w:rsidRPr="00DF7EE2" w:rsidTr="0000165A">
        <w:trPr>
          <w:trHeight w:val="269"/>
          <w:jc w:val="center"/>
        </w:trPr>
        <w:tc>
          <w:tcPr>
            <w:tcW w:w="2152" w:type="pct"/>
            <w:vMerge/>
            <w:tcBorders>
              <w:top w:val="nil"/>
              <w:left w:val="single" w:sz="4" w:space="0" w:color="auto"/>
              <w:bottom w:val="single" w:sz="4" w:space="0" w:color="auto"/>
              <w:right w:val="single" w:sz="4" w:space="0" w:color="auto"/>
            </w:tcBorders>
            <w:vAlign w:val="center"/>
          </w:tcPr>
          <w:p w:rsidR="00DF7EE2" w:rsidRPr="00DF7EE2" w:rsidRDefault="00DF7EE2" w:rsidP="0000165A">
            <w:pPr>
              <w:rPr>
                <w:rFonts w:ascii="Arial Narrow" w:eastAsia="Times New Roman" w:hAnsi="Arial Narrow" w:cs="Arial"/>
                <w:b/>
                <w:bCs/>
                <w:sz w:val="22"/>
                <w:szCs w:val="22"/>
              </w:rPr>
            </w:pPr>
          </w:p>
        </w:tc>
        <w:tc>
          <w:tcPr>
            <w:tcW w:w="480" w:type="pct"/>
            <w:tcBorders>
              <w:top w:val="nil"/>
              <w:left w:val="nil"/>
              <w:bottom w:val="nil"/>
              <w:right w:val="single" w:sz="4" w:space="0" w:color="auto"/>
            </w:tcBorders>
            <w:shd w:val="clear" w:color="auto" w:fill="auto"/>
            <w:vAlign w:val="center"/>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Hora de Entrega a la CESPT</w:t>
            </w:r>
          </w:p>
        </w:tc>
        <w:tc>
          <w:tcPr>
            <w:tcW w:w="411" w:type="pct"/>
            <w:tcBorders>
              <w:top w:val="nil"/>
              <w:left w:val="nil"/>
              <w:bottom w:val="nil"/>
              <w:right w:val="single" w:sz="4" w:space="0" w:color="auto"/>
            </w:tcBorders>
            <w:shd w:val="clear" w:color="auto" w:fill="auto"/>
            <w:vAlign w:val="center"/>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Hora de recolección</w:t>
            </w:r>
          </w:p>
        </w:tc>
        <w:tc>
          <w:tcPr>
            <w:tcW w:w="474" w:type="pct"/>
            <w:tcBorders>
              <w:top w:val="nil"/>
              <w:left w:val="nil"/>
              <w:bottom w:val="nil"/>
              <w:right w:val="single" w:sz="4" w:space="0" w:color="auto"/>
            </w:tcBorders>
            <w:shd w:val="clear" w:color="auto" w:fill="auto"/>
            <w:vAlign w:val="center"/>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Hora de Entrega a la CESPT</w:t>
            </w:r>
          </w:p>
        </w:tc>
        <w:tc>
          <w:tcPr>
            <w:tcW w:w="436" w:type="pct"/>
            <w:tcBorders>
              <w:top w:val="nil"/>
              <w:left w:val="nil"/>
              <w:bottom w:val="nil"/>
              <w:right w:val="single" w:sz="4" w:space="0" w:color="auto"/>
            </w:tcBorders>
            <w:shd w:val="clear" w:color="auto" w:fill="auto"/>
            <w:vAlign w:val="center"/>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Hora de Recolección</w:t>
            </w:r>
          </w:p>
        </w:tc>
        <w:tc>
          <w:tcPr>
            <w:tcW w:w="484" w:type="pct"/>
            <w:tcBorders>
              <w:top w:val="nil"/>
              <w:left w:val="nil"/>
              <w:bottom w:val="nil"/>
              <w:right w:val="single" w:sz="4" w:space="0" w:color="auto"/>
            </w:tcBorders>
            <w:shd w:val="clear" w:color="auto" w:fill="auto"/>
            <w:vAlign w:val="center"/>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Hora de Entrega</w:t>
            </w:r>
          </w:p>
        </w:tc>
        <w:tc>
          <w:tcPr>
            <w:tcW w:w="563" w:type="pct"/>
            <w:tcBorders>
              <w:top w:val="nil"/>
              <w:left w:val="nil"/>
              <w:bottom w:val="nil"/>
              <w:right w:val="single" w:sz="4" w:space="0" w:color="auto"/>
            </w:tcBorders>
            <w:shd w:val="clear" w:color="auto" w:fill="auto"/>
            <w:vAlign w:val="center"/>
          </w:tcPr>
          <w:p w:rsidR="00DF7EE2" w:rsidRPr="00DF7EE2" w:rsidRDefault="00DF7EE2" w:rsidP="0000165A">
            <w:pPr>
              <w:jc w:val="center"/>
              <w:rPr>
                <w:rFonts w:ascii="Arial Narrow" w:eastAsia="Times New Roman" w:hAnsi="Arial Narrow" w:cs="Arial"/>
                <w:b/>
                <w:bCs/>
                <w:sz w:val="22"/>
                <w:szCs w:val="22"/>
              </w:rPr>
            </w:pPr>
            <w:r w:rsidRPr="00DF7EE2">
              <w:rPr>
                <w:rFonts w:ascii="Arial Narrow" w:eastAsia="Times New Roman" w:hAnsi="Arial Narrow" w:cs="Arial"/>
                <w:b/>
                <w:bCs/>
                <w:sz w:val="22"/>
                <w:szCs w:val="22"/>
              </w:rPr>
              <w:t>Hora de Recolección</w:t>
            </w:r>
          </w:p>
        </w:tc>
      </w:tr>
      <w:tr w:rsidR="00DF7EE2" w:rsidRPr="00DF7EE2" w:rsidTr="0000165A">
        <w:trPr>
          <w:trHeight w:val="233"/>
          <w:jc w:val="center"/>
        </w:trPr>
        <w:tc>
          <w:tcPr>
            <w:tcW w:w="2152" w:type="pct"/>
            <w:tcBorders>
              <w:top w:val="nil"/>
              <w:left w:val="single" w:sz="4" w:space="0" w:color="auto"/>
              <w:bottom w:val="single" w:sz="4" w:space="0" w:color="auto"/>
              <w:right w:val="single" w:sz="4" w:space="0" w:color="auto"/>
            </w:tcBorders>
            <w:shd w:val="clear" w:color="auto" w:fill="auto"/>
            <w:vAlign w:val="center"/>
          </w:tcPr>
          <w:p w:rsidR="00DF7EE2" w:rsidRPr="00DF7EE2" w:rsidRDefault="00DF7EE2" w:rsidP="0000165A">
            <w:pPr>
              <w:pStyle w:val="Ttulo"/>
              <w:ind w:right="-43"/>
              <w:jc w:val="left"/>
              <w:rPr>
                <w:rFonts w:ascii="Arial Narrow" w:hAnsi="Arial Narrow" w:cs="Arial"/>
                <w:sz w:val="22"/>
                <w:szCs w:val="22"/>
              </w:rPr>
            </w:pPr>
            <w:r w:rsidRPr="00DF7EE2">
              <w:rPr>
                <w:rFonts w:ascii="Arial Narrow" w:hAnsi="Arial Narrow" w:cs="Arial"/>
                <w:sz w:val="22"/>
                <w:szCs w:val="22"/>
              </w:rPr>
              <w:t>DEPARTAMENTO DE INFORMÁTICA</w:t>
            </w:r>
          </w:p>
        </w:tc>
        <w:tc>
          <w:tcPr>
            <w:tcW w:w="480" w:type="pct"/>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10:00</w:t>
            </w:r>
          </w:p>
        </w:tc>
        <w:tc>
          <w:tcPr>
            <w:tcW w:w="411" w:type="pct"/>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14:00</w:t>
            </w:r>
          </w:p>
        </w:tc>
        <w:tc>
          <w:tcPr>
            <w:tcW w:w="474" w:type="pct"/>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10:00</w:t>
            </w:r>
          </w:p>
        </w:tc>
        <w:tc>
          <w:tcPr>
            <w:tcW w:w="436" w:type="pct"/>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14:00</w:t>
            </w:r>
          </w:p>
        </w:tc>
        <w:tc>
          <w:tcPr>
            <w:tcW w:w="484" w:type="pct"/>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c>
          <w:tcPr>
            <w:tcW w:w="563" w:type="pct"/>
            <w:tcBorders>
              <w:top w:val="single" w:sz="4" w:space="0" w:color="auto"/>
              <w:left w:val="nil"/>
              <w:bottom w:val="single" w:sz="4" w:space="0" w:color="auto"/>
              <w:right w:val="single" w:sz="4" w:space="0" w:color="auto"/>
            </w:tcBorders>
            <w:shd w:val="clear" w:color="auto" w:fill="auto"/>
            <w:noWrap/>
            <w:vAlign w:val="center"/>
          </w:tcPr>
          <w:p w:rsidR="00DF7EE2" w:rsidRPr="00DF7EE2" w:rsidRDefault="00DF7EE2" w:rsidP="0000165A">
            <w:pPr>
              <w:rPr>
                <w:rFonts w:ascii="Arial Narrow" w:hAnsi="Arial Narrow"/>
                <w:sz w:val="22"/>
                <w:szCs w:val="22"/>
              </w:rPr>
            </w:pPr>
            <w:r w:rsidRPr="00DF7EE2">
              <w:rPr>
                <w:rFonts w:ascii="Arial Narrow" w:hAnsi="Arial Narrow"/>
                <w:sz w:val="22"/>
                <w:szCs w:val="22"/>
              </w:rPr>
              <w:t>No Aplica</w:t>
            </w:r>
          </w:p>
        </w:tc>
      </w:tr>
    </w:tbl>
    <w:p w:rsidR="00DF7EE2" w:rsidRPr="00DF7EE2" w:rsidRDefault="00DF7EE2" w:rsidP="00DF7EE2">
      <w:pPr>
        <w:jc w:val="both"/>
        <w:rPr>
          <w:rFonts w:ascii="Arial Narrow" w:hAnsi="Arial Narrow" w:cs="Arial"/>
          <w:sz w:val="22"/>
          <w:szCs w:val="22"/>
        </w:rPr>
      </w:pPr>
    </w:p>
    <w:p w:rsidR="00DF7EE2" w:rsidRPr="00DF7EE2" w:rsidRDefault="00DF7EE2" w:rsidP="00DF7EE2">
      <w:pPr>
        <w:jc w:val="both"/>
        <w:rPr>
          <w:rFonts w:ascii="Arial Narrow" w:hAnsi="Arial Narrow" w:cs="Arial"/>
          <w:sz w:val="22"/>
          <w:szCs w:val="22"/>
        </w:rPr>
      </w:pPr>
      <w:r w:rsidRPr="00DF7EE2">
        <w:rPr>
          <w:rFonts w:ascii="Arial Narrow" w:hAnsi="Arial Narrow" w:cs="Arial"/>
          <w:sz w:val="22"/>
          <w:szCs w:val="22"/>
        </w:rPr>
        <w:t>Nota: La entrega de las cintas magnéticas será llevada a cabo por la secretaria en recepción del Departamento de Informática de Lunes a Viernes. Los sábados por el encargado operador del Centro de cómputo, en la misma localización.</w:t>
      </w:r>
    </w:p>
    <w:p w:rsidR="00DF7EE2" w:rsidRPr="00DF7EE2" w:rsidRDefault="00DF7EE2" w:rsidP="00DF7EE2">
      <w:pPr>
        <w:jc w:val="both"/>
        <w:rPr>
          <w:rFonts w:ascii="Arial Narrow" w:hAnsi="Arial Narrow" w:cs="Arial"/>
          <w:sz w:val="22"/>
          <w:szCs w:val="22"/>
        </w:rPr>
      </w:pPr>
    </w:p>
    <w:p w:rsidR="00DF7EE2" w:rsidRPr="00DF7EE2" w:rsidRDefault="00DF7EE2" w:rsidP="00CB6851">
      <w:pPr>
        <w:pStyle w:val="Prrafodelista"/>
        <w:numPr>
          <w:ilvl w:val="1"/>
          <w:numId w:val="36"/>
        </w:numPr>
        <w:jc w:val="both"/>
        <w:rPr>
          <w:rFonts w:ascii="Arial Narrow" w:hAnsi="Arial Narrow" w:cs="Arial"/>
          <w:b/>
          <w:sz w:val="22"/>
          <w:szCs w:val="22"/>
        </w:rPr>
      </w:pPr>
      <w:r w:rsidRPr="00DF7EE2">
        <w:rPr>
          <w:rFonts w:ascii="Arial Narrow" w:hAnsi="Arial Narrow" w:cs="Arial"/>
          <w:b/>
          <w:sz w:val="22"/>
          <w:szCs w:val="22"/>
        </w:rPr>
        <w:lastRenderedPageBreak/>
        <w:t>SERVICIOS ESPECIALES</w:t>
      </w:r>
    </w:p>
    <w:p w:rsidR="00DF7EE2" w:rsidRPr="00DF7EE2" w:rsidRDefault="00DF7EE2" w:rsidP="00DF7EE2">
      <w:pPr>
        <w:jc w:val="both"/>
        <w:rPr>
          <w:rFonts w:ascii="Arial Narrow" w:hAnsi="Arial Narrow" w:cs="Arial"/>
          <w:sz w:val="22"/>
          <w:szCs w:val="22"/>
        </w:rPr>
      </w:pPr>
    </w:p>
    <w:p w:rsidR="00DF7EE2" w:rsidRPr="00DF7EE2" w:rsidRDefault="00DF7EE2" w:rsidP="00DF7EE2">
      <w:pPr>
        <w:jc w:val="both"/>
        <w:rPr>
          <w:rFonts w:ascii="Arial Narrow" w:hAnsi="Arial Narrow" w:cs="Arial"/>
          <w:sz w:val="22"/>
          <w:szCs w:val="22"/>
        </w:rPr>
      </w:pPr>
      <w:r w:rsidRPr="00DF7EE2">
        <w:rPr>
          <w:rFonts w:ascii="Arial Narrow" w:hAnsi="Arial Narrow" w:cs="Arial"/>
          <w:sz w:val="22"/>
          <w:szCs w:val="22"/>
        </w:rPr>
        <w:t>El organismo podrá requerir de la entrega del sobre o sobres, que contengan las cintas magnéticas de respaldo ya entregadas y en bóveda de resguardo, de las fechas que determinen conveniente.</w:t>
      </w:r>
    </w:p>
    <w:p w:rsidR="00DF7EE2" w:rsidRPr="00DF7EE2" w:rsidRDefault="00DF7EE2" w:rsidP="00DF7EE2">
      <w:pPr>
        <w:jc w:val="both"/>
        <w:rPr>
          <w:rFonts w:ascii="Arial Narrow" w:hAnsi="Arial Narrow" w:cs="Arial"/>
          <w:sz w:val="22"/>
          <w:szCs w:val="22"/>
        </w:rPr>
      </w:pPr>
    </w:p>
    <w:p w:rsidR="00DF7EE2" w:rsidRPr="00DF7EE2" w:rsidRDefault="00DF7EE2" w:rsidP="00DF7EE2">
      <w:pPr>
        <w:jc w:val="both"/>
        <w:rPr>
          <w:rFonts w:ascii="Arial Narrow" w:hAnsi="Arial Narrow" w:cs="Arial"/>
          <w:sz w:val="22"/>
          <w:szCs w:val="22"/>
        </w:rPr>
      </w:pPr>
      <w:r w:rsidRPr="00DF7EE2">
        <w:rPr>
          <w:rFonts w:ascii="Arial Narrow" w:hAnsi="Arial Narrow" w:cs="Arial"/>
          <w:sz w:val="22"/>
          <w:szCs w:val="22"/>
        </w:rPr>
        <w:t>Este requerimiento puede consistir en solicitar la entrega de cintas en el recorrido habitual, la entrega de cintas en algún horario especial, o bien la entrega de cintas en sus instalaciones, según la necesidad del Organismo en la obtención de las mismas. En caso de ser requerida en las instalaciones del Prestador del Servicio, previamente se hará el requerimiento de manera telefónica, y el personal autorizado por este Organismo recibirá el contenido de los sobres debidamente identificado, y firmara el formato que para ello proceda.</w:t>
      </w:r>
    </w:p>
    <w:p w:rsidR="00DF7EE2" w:rsidRPr="00DF7EE2" w:rsidRDefault="00DF7EE2" w:rsidP="00DF7EE2">
      <w:pPr>
        <w:jc w:val="both"/>
        <w:rPr>
          <w:rFonts w:ascii="Arial Narrow" w:hAnsi="Arial Narrow" w:cs="Arial"/>
          <w:b/>
          <w:sz w:val="22"/>
          <w:szCs w:val="22"/>
        </w:rPr>
      </w:pPr>
    </w:p>
    <w:p w:rsidR="00DF7EE2" w:rsidRPr="00DF7EE2" w:rsidRDefault="00DF7EE2" w:rsidP="00DF7EE2">
      <w:pPr>
        <w:jc w:val="both"/>
        <w:rPr>
          <w:rFonts w:ascii="Arial Narrow" w:hAnsi="Arial Narrow" w:cs="Arial"/>
          <w:sz w:val="22"/>
          <w:szCs w:val="22"/>
        </w:rPr>
      </w:pPr>
      <w:r w:rsidRPr="00DF7EE2">
        <w:rPr>
          <w:rFonts w:ascii="Arial Narrow" w:hAnsi="Arial Narrow" w:cs="Arial"/>
          <w:sz w:val="22"/>
          <w:szCs w:val="22"/>
        </w:rPr>
        <w:t xml:space="preserve">El Organismo designa al siguiente personal autorizado, para requerir información resguardada en bóveda (o quien el organismo designe por escrito): </w:t>
      </w:r>
    </w:p>
    <w:p w:rsidR="00DF7EE2" w:rsidRPr="00DF7EE2" w:rsidRDefault="00DF7EE2" w:rsidP="00DF7EE2">
      <w:pPr>
        <w:spacing w:after="200" w:line="276" w:lineRule="auto"/>
        <w:contextualSpacing/>
        <w:jc w:val="both"/>
        <w:rPr>
          <w:rFonts w:ascii="Arial Narrow" w:hAnsi="Arial Narrow" w:cs="Arial"/>
          <w:b/>
          <w:sz w:val="22"/>
          <w:szCs w:val="22"/>
        </w:rPr>
      </w:pPr>
      <w:r w:rsidRPr="00DF7EE2">
        <w:rPr>
          <w:rFonts w:ascii="Arial Narrow" w:hAnsi="Arial Narrow" w:cs="Arial"/>
          <w:b/>
          <w:sz w:val="22"/>
          <w:szCs w:val="22"/>
        </w:rPr>
        <w:t>Ing. Fernando Rogelio Vásquez Soto. Coordinador de Informática.</w:t>
      </w:r>
    </w:p>
    <w:p w:rsidR="00DF7EE2" w:rsidRPr="00DF7EE2" w:rsidRDefault="00DF7EE2" w:rsidP="00DF7EE2">
      <w:pPr>
        <w:spacing w:after="200" w:line="276" w:lineRule="auto"/>
        <w:contextualSpacing/>
        <w:jc w:val="both"/>
        <w:rPr>
          <w:rFonts w:ascii="Arial Narrow" w:hAnsi="Arial Narrow" w:cs="Arial"/>
          <w:b/>
          <w:sz w:val="22"/>
          <w:szCs w:val="22"/>
        </w:rPr>
      </w:pPr>
      <w:r w:rsidRPr="00DF7EE2">
        <w:rPr>
          <w:rFonts w:ascii="Arial Narrow" w:hAnsi="Arial Narrow" w:cs="Arial"/>
          <w:b/>
          <w:sz w:val="22"/>
          <w:szCs w:val="22"/>
        </w:rPr>
        <w:t>Lic. Hugo Grijalva Zavala. Jefe de Oficina de Desarrollo de Sistemas.</w:t>
      </w:r>
    </w:p>
    <w:p w:rsidR="00DF7EE2" w:rsidRPr="00DF7EE2" w:rsidRDefault="00DF7EE2" w:rsidP="00DF7EE2">
      <w:pPr>
        <w:jc w:val="both"/>
        <w:rPr>
          <w:rFonts w:ascii="Arial Narrow" w:hAnsi="Arial Narrow" w:cs="Arial"/>
          <w:sz w:val="22"/>
          <w:szCs w:val="22"/>
        </w:rPr>
      </w:pPr>
    </w:p>
    <w:p w:rsidR="00DF7EE2" w:rsidRPr="00DF7EE2" w:rsidRDefault="00DF7EE2" w:rsidP="00DF7EE2">
      <w:pPr>
        <w:jc w:val="both"/>
        <w:rPr>
          <w:rFonts w:ascii="Arial Narrow" w:hAnsi="Arial Narrow" w:cs="Arial"/>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908"/>
      </w:tblGrid>
      <w:tr w:rsidR="00DF7EE2" w:rsidRPr="00DF7EE2" w:rsidTr="0000165A">
        <w:trPr>
          <w:trHeight w:val="300"/>
        </w:trPr>
        <w:tc>
          <w:tcPr>
            <w:tcW w:w="9360" w:type="dxa"/>
            <w:shd w:val="clear" w:color="auto" w:fill="7030A0"/>
            <w:vAlign w:val="center"/>
          </w:tcPr>
          <w:p w:rsidR="00DF7EE2" w:rsidRPr="00DF7EE2" w:rsidRDefault="00DF7EE2" w:rsidP="00CB6851">
            <w:pPr>
              <w:pStyle w:val="Prrafodelista"/>
              <w:numPr>
                <w:ilvl w:val="0"/>
                <w:numId w:val="36"/>
              </w:numPr>
              <w:ind w:right="26"/>
              <w:rPr>
                <w:rFonts w:ascii="Arial Narrow" w:hAnsi="Arial Narrow" w:cs="Arial"/>
                <w:b/>
                <w:color w:val="FFFFFF" w:themeColor="background1"/>
                <w:sz w:val="22"/>
                <w:szCs w:val="22"/>
              </w:rPr>
            </w:pPr>
            <w:r w:rsidRPr="00DF7EE2">
              <w:rPr>
                <w:rFonts w:ascii="Arial Narrow" w:hAnsi="Arial Narrow" w:cs="Arial"/>
                <w:b/>
                <w:color w:val="FFFFFF" w:themeColor="background1"/>
                <w:sz w:val="22"/>
                <w:szCs w:val="22"/>
              </w:rPr>
              <w:t>REQUERIMIENTOS COMPLEMENTARIOS</w:t>
            </w:r>
          </w:p>
        </w:tc>
      </w:tr>
    </w:tbl>
    <w:p w:rsidR="00DF7EE2" w:rsidRPr="00DF7EE2" w:rsidRDefault="00DF7EE2" w:rsidP="00DF7EE2">
      <w:pPr>
        <w:jc w:val="both"/>
        <w:rPr>
          <w:rFonts w:ascii="Arial Narrow" w:hAnsi="Arial Narrow" w:cs="Arial"/>
          <w:sz w:val="22"/>
          <w:szCs w:val="22"/>
        </w:rPr>
      </w:pPr>
    </w:p>
    <w:p w:rsidR="00DF7EE2" w:rsidRPr="00DF7EE2" w:rsidRDefault="00DF7EE2" w:rsidP="00DF7EE2">
      <w:pPr>
        <w:ind w:right="263"/>
        <w:rPr>
          <w:rFonts w:ascii="Arial Narrow" w:hAnsi="Arial Narrow" w:cs="Arial"/>
          <w:sz w:val="22"/>
          <w:szCs w:val="22"/>
        </w:rPr>
      </w:pPr>
      <w:r w:rsidRPr="00DF7EE2">
        <w:rPr>
          <w:rFonts w:ascii="Arial Narrow" w:hAnsi="Arial Narrow" w:cs="Arial"/>
          <w:b/>
          <w:sz w:val="22"/>
          <w:szCs w:val="22"/>
        </w:rPr>
        <w:t>Catálogo para la identificación de los custodios</w:t>
      </w:r>
    </w:p>
    <w:p w:rsidR="00DF7EE2" w:rsidRPr="00DF7EE2" w:rsidRDefault="00DF7EE2" w:rsidP="00DF7EE2">
      <w:pPr>
        <w:pStyle w:val="Textoindependiente"/>
        <w:ind w:right="35"/>
        <w:rPr>
          <w:rFonts w:ascii="Arial Narrow" w:hAnsi="Arial Narrow" w:cs="Arial"/>
          <w:sz w:val="22"/>
          <w:szCs w:val="22"/>
        </w:rPr>
      </w:pPr>
      <w:r w:rsidRPr="00DF7EE2">
        <w:rPr>
          <w:rFonts w:ascii="Arial Narrow" w:hAnsi="Arial Narrow" w:cs="Arial"/>
          <w:sz w:val="22"/>
          <w:szCs w:val="22"/>
        </w:rPr>
        <w:t xml:space="preserve">El Prestador del Servicio, entregara al Organismo, en un plazo de 05 días naturales una vez adjudicado el contrato un catálogo del personal asignado a cada recaudadora, para llevar a cabo la recolección de los valores, anexando la siguiente documentación: </w:t>
      </w:r>
    </w:p>
    <w:p w:rsidR="00DF7EE2" w:rsidRPr="00DF7EE2" w:rsidRDefault="00DF7EE2" w:rsidP="00DF7EE2">
      <w:pPr>
        <w:pStyle w:val="Textoindependiente"/>
        <w:tabs>
          <w:tab w:val="left" w:pos="432"/>
          <w:tab w:val="left" w:pos="720"/>
        </w:tabs>
        <w:suppressAutoHyphens/>
        <w:ind w:left="360"/>
        <w:rPr>
          <w:rFonts w:ascii="Arial Narrow" w:hAnsi="Arial Narrow" w:cs="Arial"/>
          <w:sz w:val="22"/>
          <w:szCs w:val="22"/>
        </w:rPr>
      </w:pPr>
    </w:p>
    <w:p w:rsidR="00DF7EE2" w:rsidRPr="00DF7EE2" w:rsidRDefault="00DF7EE2" w:rsidP="00CB6851">
      <w:pPr>
        <w:pStyle w:val="Textoindependiente"/>
        <w:numPr>
          <w:ilvl w:val="0"/>
          <w:numId w:val="26"/>
        </w:numPr>
        <w:tabs>
          <w:tab w:val="left" w:pos="432"/>
          <w:tab w:val="left" w:pos="720"/>
        </w:tabs>
        <w:suppressAutoHyphens/>
        <w:jc w:val="both"/>
        <w:rPr>
          <w:rFonts w:ascii="Arial Narrow" w:hAnsi="Arial Narrow" w:cs="Arial"/>
          <w:sz w:val="22"/>
          <w:szCs w:val="22"/>
        </w:rPr>
      </w:pPr>
      <w:r w:rsidRPr="00DF7EE2">
        <w:rPr>
          <w:rFonts w:ascii="Arial Narrow" w:hAnsi="Arial Narrow" w:cs="Arial"/>
          <w:sz w:val="22"/>
          <w:szCs w:val="22"/>
        </w:rPr>
        <w:t>Por cada custodio o empleado autorizado para recolectar los valores</w:t>
      </w:r>
    </w:p>
    <w:p w:rsidR="00DF7EE2" w:rsidRPr="00DF7EE2" w:rsidRDefault="00DF7EE2" w:rsidP="00CB6851">
      <w:pPr>
        <w:pStyle w:val="Textoindependiente"/>
        <w:numPr>
          <w:ilvl w:val="0"/>
          <w:numId w:val="25"/>
        </w:numPr>
        <w:tabs>
          <w:tab w:val="left" w:pos="432"/>
        </w:tabs>
        <w:suppressAutoHyphens/>
        <w:jc w:val="both"/>
        <w:rPr>
          <w:rFonts w:ascii="Arial Narrow" w:hAnsi="Arial Narrow" w:cs="Arial"/>
          <w:sz w:val="22"/>
          <w:szCs w:val="22"/>
        </w:rPr>
      </w:pPr>
      <w:r w:rsidRPr="00DF7EE2">
        <w:rPr>
          <w:rFonts w:ascii="Arial Narrow" w:hAnsi="Arial Narrow" w:cs="Arial"/>
          <w:sz w:val="22"/>
          <w:szCs w:val="22"/>
        </w:rPr>
        <w:t>Foto.</w:t>
      </w:r>
    </w:p>
    <w:p w:rsidR="00DF7EE2" w:rsidRPr="00DF7EE2" w:rsidRDefault="00DF7EE2" w:rsidP="00CB6851">
      <w:pPr>
        <w:pStyle w:val="Textoindependiente"/>
        <w:numPr>
          <w:ilvl w:val="0"/>
          <w:numId w:val="25"/>
        </w:numPr>
        <w:tabs>
          <w:tab w:val="left" w:pos="432"/>
        </w:tabs>
        <w:suppressAutoHyphens/>
        <w:jc w:val="both"/>
        <w:rPr>
          <w:rFonts w:ascii="Arial Narrow" w:hAnsi="Arial Narrow" w:cs="Arial"/>
          <w:sz w:val="22"/>
          <w:szCs w:val="22"/>
        </w:rPr>
      </w:pPr>
      <w:r w:rsidRPr="00DF7EE2">
        <w:rPr>
          <w:rFonts w:ascii="Arial Narrow" w:hAnsi="Arial Narrow" w:cs="Arial"/>
          <w:sz w:val="22"/>
          <w:szCs w:val="22"/>
        </w:rPr>
        <w:t>Nombre y apellidos completo.</w:t>
      </w:r>
    </w:p>
    <w:p w:rsidR="00DF7EE2" w:rsidRPr="00DF7EE2" w:rsidRDefault="00DF7EE2" w:rsidP="00CB6851">
      <w:pPr>
        <w:pStyle w:val="Textoindependiente"/>
        <w:numPr>
          <w:ilvl w:val="0"/>
          <w:numId w:val="25"/>
        </w:numPr>
        <w:tabs>
          <w:tab w:val="left" w:pos="432"/>
        </w:tabs>
        <w:suppressAutoHyphens/>
        <w:jc w:val="both"/>
        <w:rPr>
          <w:rFonts w:ascii="Arial Narrow" w:hAnsi="Arial Narrow" w:cs="Arial"/>
          <w:sz w:val="22"/>
          <w:szCs w:val="22"/>
        </w:rPr>
      </w:pPr>
      <w:r w:rsidRPr="00DF7EE2">
        <w:rPr>
          <w:rFonts w:ascii="Arial Narrow" w:hAnsi="Arial Narrow" w:cs="Arial"/>
          <w:sz w:val="22"/>
          <w:szCs w:val="22"/>
        </w:rPr>
        <w:t>Firma Autógrafa.</w:t>
      </w:r>
    </w:p>
    <w:p w:rsidR="00DF7EE2" w:rsidRPr="00DF7EE2" w:rsidRDefault="00DF7EE2" w:rsidP="00CB6851">
      <w:pPr>
        <w:pStyle w:val="Textoindependiente"/>
        <w:numPr>
          <w:ilvl w:val="0"/>
          <w:numId w:val="25"/>
        </w:numPr>
        <w:tabs>
          <w:tab w:val="left" w:pos="432"/>
        </w:tabs>
        <w:suppressAutoHyphens/>
        <w:jc w:val="both"/>
        <w:rPr>
          <w:rFonts w:ascii="Arial Narrow" w:hAnsi="Arial Narrow" w:cs="Arial"/>
          <w:sz w:val="22"/>
          <w:szCs w:val="22"/>
        </w:rPr>
      </w:pPr>
      <w:r w:rsidRPr="00DF7EE2">
        <w:rPr>
          <w:rFonts w:ascii="Arial Narrow" w:hAnsi="Arial Narrow" w:cs="Arial"/>
          <w:sz w:val="22"/>
          <w:szCs w:val="22"/>
        </w:rPr>
        <w:t>Cartas de no antecedentes penales vigentes emitida por la Secretaría de Seguridad Pública.</w:t>
      </w:r>
    </w:p>
    <w:p w:rsidR="00DF7EE2" w:rsidRPr="00DF7EE2" w:rsidRDefault="00DF7EE2" w:rsidP="00CB6851">
      <w:pPr>
        <w:pStyle w:val="Prrafodelista"/>
        <w:numPr>
          <w:ilvl w:val="0"/>
          <w:numId w:val="25"/>
        </w:numPr>
        <w:rPr>
          <w:rFonts w:ascii="Arial Narrow" w:hAnsi="Arial Narrow" w:cs="Arial"/>
          <w:sz w:val="22"/>
          <w:szCs w:val="22"/>
        </w:rPr>
      </w:pPr>
      <w:r w:rsidRPr="00DF7EE2">
        <w:rPr>
          <w:rFonts w:ascii="Arial Narrow" w:hAnsi="Arial Narrow" w:cs="Arial"/>
          <w:sz w:val="22"/>
          <w:szCs w:val="22"/>
        </w:rPr>
        <w:t>Registro ante la Secretaría de Seguridad Pública del Estado de Baja California.</w:t>
      </w:r>
    </w:p>
    <w:p w:rsidR="00DF7EE2" w:rsidRPr="00DF7EE2" w:rsidRDefault="00DF7EE2" w:rsidP="00CB6851">
      <w:pPr>
        <w:pStyle w:val="Prrafodelista"/>
        <w:numPr>
          <w:ilvl w:val="0"/>
          <w:numId w:val="25"/>
        </w:numPr>
        <w:rPr>
          <w:rFonts w:ascii="Arial Narrow" w:hAnsi="Arial Narrow" w:cs="Arial"/>
          <w:sz w:val="22"/>
          <w:szCs w:val="22"/>
        </w:rPr>
      </w:pPr>
      <w:r w:rsidRPr="00DF7EE2">
        <w:rPr>
          <w:rFonts w:ascii="Arial Narrow" w:hAnsi="Arial Narrow" w:cs="Arial"/>
          <w:sz w:val="22"/>
          <w:szCs w:val="22"/>
        </w:rPr>
        <w:t xml:space="preserve">Exámenes antidoping vigentes </w:t>
      </w:r>
    </w:p>
    <w:p w:rsidR="00DF7EE2" w:rsidRPr="00DF7EE2" w:rsidRDefault="00DF7EE2" w:rsidP="00DF7EE2">
      <w:pPr>
        <w:pStyle w:val="Textoindependiente"/>
        <w:rPr>
          <w:rFonts w:ascii="Arial Narrow" w:hAnsi="Arial Narrow" w:cs="Arial"/>
          <w:sz w:val="22"/>
          <w:szCs w:val="22"/>
        </w:rPr>
      </w:pPr>
    </w:p>
    <w:p w:rsidR="00DF7EE2" w:rsidRPr="00DF7EE2" w:rsidRDefault="00DF7EE2" w:rsidP="00CB6851">
      <w:pPr>
        <w:pStyle w:val="Textoindependiente"/>
        <w:numPr>
          <w:ilvl w:val="0"/>
          <w:numId w:val="26"/>
        </w:numPr>
        <w:tabs>
          <w:tab w:val="left" w:pos="432"/>
          <w:tab w:val="left" w:pos="720"/>
        </w:tabs>
        <w:suppressAutoHyphens/>
        <w:jc w:val="both"/>
        <w:rPr>
          <w:rFonts w:ascii="Arial Narrow" w:hAnsi="Arial Narrow" w:cs="Arial"/>
          <w:sz w:val="22"/>
          <w:szCs w:val="22"/>
        </w:rPr>
      </w:pPr>
      <w:r w:rsidRPr="00DF7EE2">
        <w:rPr>
          <w:rFonts w:ascii="Arial Narrow" w:hAnsi="Arial Narrow" w:cs="Arial"/>
          <w:sz w:val="22"/>
          <w:szCs w:val="22"/>
        </w:rPr>
        <w:t>Teléfonos donde el personal responsable de la CESPT, podrá comunicarse en caso de tener duda sobre la identidad de los custodios, así como el nombre de las personas responsables para aclarar estas situaciones por parte del Prestador del Servicio.</w:t>
      </w:r>
    </w:p>
    <w:p w:rsidR="00DF7EE2" w:rsidRPr="00DF7EE2" w:rsidRDefault="00DF7EE2" w:rsidP="00DF7EE2">
      <w:pPr>
        <w:pStyle w:val="Textoindependiente"/>
        <w:tabs>
          <w:tab w:val="left" w:pos="432"/>
          <w:tab w:val="left" w:pos="720"/>
        </w:tabs>
        <w:suppressAutoHyphens/>
        <w:rPr>
          <w:rFonts w:ascii="Arial Narrow" w:hAnsi="Arial Narrow" w:cs="Arial"/>
          <w:sz w:val="22"/>
          <w:szCs w:val="22"/>
        </w:rPr>
      </w:pPr>
    </w:p>
    <w:p w:rsidR="00DF7EE2" w:rsidRPr="00DF7EE2" w:rsidRDefault="00DF7EE2" w:rsidP="00CB6851">
      <w:pPr>
        <w:pStyle w:val="Textoindependiente"/>
        <w:numPr>
          <w:ilvl w:val="0"/>
          <w:numId w:val="26"/>
        </w:numPr>
        <w:tabs>
          <w:tab w:val="left" w:pos="432"/>
          <w:tab w:val="left" w:pos="720"/>
        </w:tabs>
        <w:suppressAutoHyphens/>
        <w:jc w:val="both"/>
        <w:rPr>
          <w:rFonts w:ascii="Arial Narrow" w:hAnsi="Arial Narrow" w:cs="Arial"/>
          <w:sz w:val="22"/>
          <w:szCs w:val="22"/>
        </w:rPr>
      </w:pPr>
      <w:r w:rsidRPr="00DF7EE2">
        <w:rPr>
          <w:rFonts w:ascii="Arial Narrow" w:hAnsi="Arial Narrow" w:cs="Arial"/>
          <w:sz w:val="22"/>
          <w:szCs w:val="22"/>
        </w:rPr>
        <w:t xml:space="preserve">Copia del </w:t>
      </w:r>
      <w:r w:rsidRPr="00DF7EE2">
        <w:rPr>
          <w:rFonts w:ascii="Arial Narrow" w:hAnsi="Arial Narrow" w:cs="Arial"/>
          <w:b w:val="0"/>
          <w:sz w:val="22"/>
          <w:szCs w:val="22"/>
        </w:rPr>
        <w:t>Permiso para portar armas</w:t>
      </w:r>
      <w:r w:rsidRPr="00DF7EE2">
        <w:rPr>
          <w:rFonts w:ascii="Arial Narrow" w:hAnsi="Arial Narrow" w:cs="Arial"/>
          <w:sz w:val="22"/>
          <w:szCs w:val="22"/>
        </w:rPr>
        <w:t xml:space="preserve"> de cada uno de los custodios responsables de realizar la recolección y traslado de valores, o en su defecto, la licencia colectiva de armas, ambas otorgadas por la Secretaria de Defensa Nacional (SEDENA), o en el caso de que se subcontrate el servicio de seguridad comercial, original y copia del contrato vigente que tenga celebrado con la institución de Tijuana y/o Playas de Rosarito.</w:t>
      </w:r>
    </w:p>
    <w:p w:rsidR="00DF7EE2" w:rsidRPr="00DF7EE2" w:rsidRDefault="00DF7EE2" w:rsidP="00DF7EE2">
      <w:pPr>
        <w:pStyle w:val="Textoindependiente"/>
        <w:rPr>
          <w:rFonts w:ascii="Arial Narrow" w:hAnsi="Arial Narrow" w:cs="Arial"/>
          <w:sz w:val="22"/>
          <w:szCs w:val="22"/>
        </w:rPr>
      </w:pPr>
    </w:p>
    <w:p w:rsidR="00DF7EE2" w:rsidRPr="00DF7EE2" w:rsidRDefault="00DF7EE2" w:rsidP="00DF7EE2">
      <w:pPr>
        <w:pStyle w:val="Textoindependiente"/>
        <w:ind w:right="26"/>
        <w:rPr>
          <w:rFonts w:ascii="Arial Narrow" w:hAnsi="Arial Narrow" w:cs="Arial"/>
          <w:b w:val="0"/>
          <w:sz w:val="22"/>
          <w:szCs w:val="22"/>
        </w:rPr>
      </w:pPr>
      <w:r w:rsidRPr="00DF7EE2">
        <w:rPr>
          <w:rFonts w:ascii="Arial Narrow" w:hAnsi="Arial Narrow" w:cs="Arial"/>
          <w:sz w:val="22"/>
          <w:szCs w:val="22"/>
        </w:rPr>
        <w:t xml:space="preserve">El catálogo de los </w:t>
      </w:r>
      <w:r w:rsidRPr="00DF7EE2">
        <w:rPr>
          <w:rFonts w:ascii="Arial Narrow" w:hAnsi="Arial Narrow" w:cs="Arial"/>
          <w:b w:val="0"/>
          <w:sz w:val="22"/>
          <w:szCs w:val="22"/>
        </w:rPr>
        <w:t>custodios deberá ser actualizado cada vez que el Prestador del Servicio realice cambios en su personal, y deberá notificar dichos cambios al Organismo por escrito en un plazo máximo de 5 días naturales al Departamento de Atención al Público.</w:t>
      </w:r>
    </w:p>
    <w:p w:rsidR="00DF7EE2" w:rsidRPr="00DF7EE2" w:rsidRDefault="00DF7EE2" w:rsidP="00DF7EE2">
      <w:pPr>
        <w:jc w:val="both"/>
        <w:rPr>
          <w:rFonts w:ascii="Arial Narrow" w:hAnsi="Arial Narrow" w:cs="Arial"/>
          <w:sz w:val="22"/>
          <w:szCs w:val="22"/>
        </w:rPr>
      </w:pPr>
    </w:p>
    <w:p w:rsidR="00DF7EE2" w:rsidRPr="00DF7EE2" w:rsidRDefault="00DF7EE2" w:rsidP="00DF7EE2">
      <w:pPr>
        <w:jc w:val="both"/>
        <w:rPr>
          <w:rFonts w:ascii="Arial Narrow" w:hAnsi="Arial Narrow" w:cs="Arial"/>
          <w:b/>
          <w:sz w:val="22"/>
          <w:szCs w:val="22"/>
        </w:rPr>
      </w:pPr>
      <w:r w:rsidRPr="00DF7EE2">
        <w:rPr>
          <w:rFonts w:ascii="Arial Narrow" w:hAnsi="Arial Narrow" w:cs="Arial"/>
          <w:b/>
          <w:sz w:val="22"/>
          <w:szCs w:val="22"/>
        </w:rPr>
        <w:t>Material Operativo</w:t>
      </w:r>
    </w:p>
    <w:p w:rsidR="00DF7EE2" w:rsidRPr="00DF7EE2" w:rsidRDefault="00DF7EE2" w:rsidP="00DF7EE2">
      <w:pPr>
        <w:jc w:val="both"/>
        <w:rPr>
          <w:rFonts w:ascii="Arial Narrow" w:hAnsi="Arial Narrow" w:cs="Arial"/>
          <w:sz w:val="22"/>
          <w:szCs w:val="22"/>
        </w:rPr>
      </w:pPr>
      <w:r w:rsidRPr="00DF7EE2">
        <w:rPr>
          <w:rFonts w:ascii="Arial Narrow" w:hAnsi="Arial Narrow" w:cs="Arial"/>
          <w:sz w:val="22"/>
          <w:szCs w:val="22"/>
        </w:rPr>
        <w:lastRenderedPageBreak/>
        <w:t xml:space="preserve">Es obligación del Prestador del Servicio proporcionar los insumos requeridos para la operación diaria del Servicio y Traslado de Valores (Envase - Remisión), haciendo llegar periódicamente a cada una de las oficinas, los insumos de manera oportuna, y sin que sea necesario que el organismo los </w:t>
      </w:r>
      <w:proofErr w:type="spellStart"/>
      <w:r w:rsidRPr="00DF7EE2">
        <w:rPr>
          <w:rFonts w:ascii="Arial Narrow" w:hAnsi="Arial Narrow" w:cs="Arial"/>
          <w:sz w:val="22"/>
          <w:szCs w:val="22"/>
        </w:rPr>
        <w:t>este</w:t>
      </w:r>
      <w:proofErr w:type="spellEnd"/>
      <w:r w:rsidRPr="00DF7EE2">
        <w:rPr>
          <w:rFonts w:ascii="Arial Narrow" w:hAnsi="Arial Narrow" w:cs="Arial"/>
          <w:sz w:val="22"/>
          <w:szCs w:val="22"/>
        </w:rPr>
        <w:t xml:space="preserve"> requiriendo.</w:t>
      </w:r>
    </w:p>
    <w:p w:rsidR="00DF7EE2" w:rsidRPr="00DF7EE2" w:rsidRDefault="00DF7EE2" w:rsidP="00DF7EE2">
      <w:pPr>
        <w:jc w:val="both"/>
        <w:rPr>
          <w:rFonts w:ascii="Arial Narrow" w:hAnsi="Arial Narrow" w:cs="Arial"/>
          <w:sz w:val="22"/>
          <w:szCs w:val="22"/>
        </w:rPr>
      </w:pPr>
    </w:p>
    <w:p w:rsidR="00DF7EE2" w:rsidRPr="00DF7EE2" w:rsidRDefault="00DF7EE2" w:rsidP="00CB6851">
      <w:pPr>
        <w:pStyle w:val="Textoindependiente3"/>
        <w:widowControl w:val="0"/>
        <w:numPr>
          <w:ilvl w:val="0"/>
          <w:numId w:val="28"/>
        </w:numPr>
        <w:rPr>
          <w:rFonts w:ascii="Arial Narrow" w:hAnsi="Arial Narrow" w:cs="Arial"/>
          <w:sz w:val="22"/>
          <w:szCs w:val="22"/>
        </w:rPr>
      </w:pPr>
      <w:r w:rsidRPr="00DF7EE2">
        <w:rPr>
          <w:rFonts w:ascii="Arial Narrow" w:hAnsi="Arial Narrow" w:cs="Arial"/>
          <w:sz w:val="22"/>
          <w:szCs w:val="22"/>
        </w:rPr>
        <w:t xml:space="preserve">La remisión que deberá proporcionar el Prestador del Servicio y que será entregada al recolectar los valores, debe contar con los requisitos mínimos siguientes: </w:t>
      </w:r>
    </w:p>
    <w:p w:rsidR="00DF7EE2" w:rsidRPr="00DF7EE2" w:rsidRDefault="00DF7EE2" w:rsidP="00DF7EE2">
      <w:pPr>
        <w:pStyle w:val="Textoindependiente3"/>
        <w:rPr>
          <w:rFonts w:ascii="Arial Narrow" w:hAnsi="Arial Narrow" w:cs="Arial"/>
          <w:b/>
          <w:i/>
          <w:sz w:val="22"/>
          <w:szCs w:val="22"/>
        </w:rPr>
      </w:pPr>
    </w:p>
    <w:p w:rsidR="00DF7EE2" w:rsidRPr="00DF7EE2" w:rsidRDefault="00DF7EE2" w:rsidP="00DF7EE2">
      <w:pPr>
        <w:jc w:val="both"/>
        <w:rPr>
          <w:rFonts w:ascii="Arial Narrow" w:hAnsi="Arial Narrow" w:cs="Arial"/>
          <w:sz w:val="22"/>
          <w:szCs w:val="22"/>
        </w:rPr>
      </w:pPr>
      <w:r w:rsidRPr="00DF7EE2">
        <w:rPr>
          <w:rFonts w:ascii="Arial Narrow" w:hAnsi="Arial Narrow" w:cs="Arial"/>
          <w:sz w:val="22"/>
          <w:szCs w:val="22"/>
        </w:rPr>
        <w:t>Copia de la remisión, que contendrá:</w:t>
      </w:r>
    </w:p>
    <w:p w:rsidR="00DF7EE2" w:rsidRPr="00DF7EE2" w:rsidRDefault="00DF7EE2" w:rsidP="00CB6851">
      <w:pPr>
        <w:numPr>
          <w:ilvl w:val="0"/>
          <w:numId w:val="22"/>
        </w:numPr>
        <w:jc w:val="both"/>
        <w:rPr>
          <w:rFonts w:ascii="Arial Narrow" w:hAnsi="Arial Narrow" w:cs="Arial"/>
          <w:sz w:val="22"/>
          <w:szCs w:val="22"/>
        </w:rPr>
      </w:pPr>
      <w:r w:rsidRPr="00DF7EE2">
        <w:rPr>
          <w:rFonts w:ascii="Arial Narrow" w:hAnsi="Arial Narrow" w:cs="Arial"/>
          <w:sz w:val="22"/>
          <w:szCs w:val="22"/>
        </w:rPr>
        <w:t xml:space="preserve">Nombre del Organismo. </w:t>
      </w:r>
    </w:p>
    <w:p w:rsidR="00DF7EE2" w:rsidRPr="00DF7EE2" w:rsidRDefault="00DF7EE2" w:rsidP="00CB6851">
      <w:pPr>
        <w:numPr>
          <w:ilvl w:val="0"/>
          <w:numId w:val="22"/>
        </w:numPr>
        <w:jc w:val="both"/>
        <w:rPr>
          <w:rFonts w:ascii="Arial Narrow" w:hAnsi="Arial Narrow" w:cs="Arial"/>
          <w:sz w:val="22"/>
          <w:szCs w:val="22"/>
        </w:rPr>
      </w:pPr>
      <w:r w:rsidRPr="00DF7EE2">
        <w:rPr>
          <w:rFonts w:ascii="Arial Narrow" w:hAnsi="Arial Narrow" w:cs="Arial"/>
          <w:sz w:val="22"/>
          <w:szCs w:val="22"/>
        </w:rPr>
        <w:t>Nombre de la zona comercial que realiza la entrega.</w:t>
      </w:r>
    </w:p>
    <w:p w:rsidR="00DF7EE2" w:rsidRPr="00DF7EE2" w:rsidRDefault="00DF7EE2" w:rsidP="00CB6851">
      <w:pPr>
        <w:numPr>
          <w:ilvl w:val="0"/>
          <w:numId w:val="22"/>
        </w:numPr>
        <w:jc w:val="both"/>
        <w:rPr>
          <w:rFonts w:ascii="Arial Narrow" w:hAnsi="Arial Narrow" w:cs="Arial"/>
          <w:sz w:val="22"/>
          <w:szCs w:val="22"/>
        </w:rPr>
      </w:pPr>
      <w:r w:rsidRPr="00DF7EE2">
        <w:rPr>
          <w:rFonts w:ascii="Arial Narrow" w:hAnsi="Arial Narrow" w:cs="Arial"/>
          <w:sz w:val="22"/>
          <w:szCs w:val="22"/>
        </w:rPr>
        <w:t>Domicilio de la zona comercial.</w:t>
      </w:r>
    </w:p>
    <w:p w:rsidR="00DF7EE2" w:rsidRPr="00DF7EE2" w:rsidRDefault="00DF7EE2" w:rsidP="00CB6851">
      <w:pPr>
        <w:numPr>
          <w:ilvl w:val="0"/>
          <w:numId w:val="22"/>
        </w:numPr>
        <w:jc w:val="both"/>
        <w:rPr>
          <w:rFonts w:ascii="Arial Narrow" w:hAnsi="Arial Narrow" w:cs="Arial"/>
          <w:sz w:val="22"/>
          <w:szCs w:val="22"/>
        </w:rPr>
      </w:pPr>
      <w:r w:rsidRPr="00DF7EE2">
        <w:rPr>
          <w:rFonts w:ascii="Arial Narrow" w:hAnsi="Arial Narrow" w:cs="Arial"/>
          <w:sz w:val="22"/>
          <w:szCs w:val="22"/>
        </w:rPr>
        <w:t>Nombre del proveedor.</w:t>
      </w:r>
    </w:p>
    <w:p w:rsidR="00DF7EE2" w:rsidRPr="00DF7EE2" w:rsidRDefault="00DF7EE2" w:rsidP="00CB6851">
      <w:pPr>
        <w:numPr>
          <w:ilvl w:val="0"/>
          <w:numId w:val="22"/>
        </w:numPr>
        <w:jc w:val="both"/>
        <w:rPr>
          <w:rFonts w:ascii="Arial Narrow" w:hAnsi="Arial Narrow" w:cs="Arial"/>
          <w:sz w:val="22"/>
          <w:szCs w:val="22"/>
        </w:rPr>
      </w:pPr>
      <w:r w:rsidRPr="00DF7EE2">
        <w:rPr>
          <w:rFonts w:ascii="Arial Narrow" w:hAnsi="Arial Narrow" w:cs="Arial"/>
          <w:sz w:val="22"/>
          <w:szCs w:val="22"/>
        </w:rPr>
        <w:t xml:space="preserve">Fecha. </w:t>
      </w:r>
    </w:p>
    <w:p w:rsidR="00DF7EE2" w:rsidRPr="00DF7EE2" w:rsidRDefault="00DF7EE2" w:rsidP="00CB6851">
      <w:pPr>
        <w:numPr>
          <w:ilvl w:val="0"/>
          <w:numId w:val="22"/>
        </w:numPr>
        <w:jc w:val="both"/>
        <w:rPr>
          <w:rFonts w:ascii="Arial Narrow" w:hAnsi="Arial Narrow" w:cs="Arial"/>
          <w:sz w:val="22"/>
          <w:szCs w:val="22"/>
        </w:rPr>
      </w:pPr>
      <w:r w:rsidRPr="00DF7EE2">
        <w:rPr>
          <w:rFonts w:ascii="Arial Narrow" w:hAnsi="Arial Narrow" w:cs="Arial"/>
          <w:sz w:val="22"/>
          <w:szCs w:val="22"/>
        </w:rPr>
        <w:t>Importe en Moneda Nacional.</w:t>
      </w:r>
    </w:p>
    <w:p w:rsidR="00DF7EE2" w:rsidRPr="00DF7EE2" w:rsidRDefault="00DF7EE2" w:rsidP="00CB6851">
      <w:pPr>
        <w:numPr>
          <w:ilvl w:val="0"/>
          <w:numId w:val="22"/>
        </w:numPr>
        <w:jc w:val="both"/>
        <w:rPr>
          <w:rFonts w:ascii="Arial Narrow" w:hAnsi="Arial Narrow" w:cs="Arial"/>
          <w:sz w:val="22"/>
          <w:szCs w:val="22"/>
        </w:rPr>
      </w:pPr>
      <w:r w:rsidRPr="00DF7EE2">
        <w:rPr>
          <w:rFonts w:ascii="Arial Narrow" w:hAnsi="Arial Narrow" w:cs="Arial"/>
          <w:sz w:val="22"/>
          <w:szCs w:val="22"/>
        </w:rPr>
        <w:t>Importe Total de Documentos (Cheques, Otros).</w:t>
      </w:r>
    </w:p>
    <w:p w:rsidR="00DF7EE2" w:rsidRPr="00DF7EE2" w:rsidRDefault="00DF7EE2" w:rsidP="00CB6851">
      <w:pPr>
        <w:numPr>
          <w:ilvl w:val="0"/>
          <w:numId w:val="22"/>
        </w:numPr>
        <w:jc w:val="both"/>
        <w:rPr>
          <w:rFonts w:ascii="Arial Narrow" w:hAnsi="Arial Narrow" w:cs="Arial"/>
          <w:sz w:val="22"/>
          <w:szCs w:val="22"/>
        </w:rPr>
      </w:pPr>
      <w:r w:rsidRPr="00DF7EE2">
        <w:rPr>
          <w:rFonts w:ascii="Arial Narrow" w:hAnsi="Arial Narrow" w:cs="Arial"/>
          <w:sz w:val="22"/>
          <w:szCs w:val="22"/>
        </w:rPr>
        <w:t>Importe Total del Ingreso Recaudado en Número y Letra.</w:t>
      </w:r>
    </w:p>
    <w:p w:rsidR="00DF7EE2" w:rsidRPr="00DF7EE2" w:rsidRDefault="00DF7EE2" w:rsidP="00CB6851">
      <w:pPr>
        <w:numPr>
          <w:ilvl w:val="0"/>
          <w:numId w:val="22"/>
        </w:numPr>
        <w:jc w:val="both"/>
        <w:rPr>
          <w:rFonts w:ascii="Arial Narrow" w:hAnsi="Arial Narrow" w:cs="Arial"/>
          <w:sz w:val="22"/>
          <w:szCs w:val="22"/>
        </w:rPr>
      </w:pPr>
      <w:r w:rsidRPr="00DF7EE2">
        <w:rPr>
          <w:rFonts w:ascii="Arial Narrow" w:hAnsi="Arial Narrow" w:cs="Arial"/>
          <w:sz w:val="22"/>
          <w:szCs w:val="22"/>
        </w:rPr>
        <w:t>Nombre y Firma del personal que realiza la entrega de valores.</w:t>
      </w:r>
    </w:p>
    <w:p w:rsidR="00DF7EE2" w:rsidRPr="00DF7EE2" w:rsidRDefault="00DF7EE2" w:rsidP="00CB6851">
      <w:pPr>
        <w:numPr>
          <w:ilvl w:val="0"/>
          <w:numId w:val="22"/>
        </w:numPr>
        <w:jc w:val="both"/>
        <w:rPr>
          <w:rFonts w:ascii="Arial Narrow" w:hAnsi="Arial Narrow" w:cs="Arial"/>
          <w:sz w:val="22"/>
          <w:szCs w:val="22"/>
        </w:rPr>
      </w:pPr>
      <w:r w:rsidRPr="00DF7EE2">
        <w:rPr>
          <w:rFonts w:ascii="Arial Narrow" w:hAnsi="Arial Narrow" w:cs="Arial"/>
          <w:sz w:val="22"/>
          <w:szCs w:val="22"/>
        </w:rPr>
        <w:t>Nombre y Firma del personal del proveedor.</w:t>
      </w:r>
    </w:p>
    <w:p w:rsidR="00DF7EE2" w:rsidRPr="00DF7EE2" w:rsidRDefault="00DF7EE2" w:rsidP="00CB6851">
      <w:pPr>
        <w:numPr>
          <w:ilvl w:val="0"/>
          <w:numId w:val="22"/>
        </w:numPr>
        <w:jc w:val="both"/>
        <w:rPr>
          <w:rFonts w:ascii="Arial Narrow" w:hAnsi="Arial Narrow" w:cs="Arial"/>
          <w:sz w:val="22"/>
          <w:szCs w:val="22"/>
        </w:rPr>
      </w:pPr>
      <w:r w:rsidRPr="00DF7EE2">
        <w:rPr>
          <w:rFonts w:ascii="Arial Narrow" w:hAnsi="Arial Narrow" w:cs="Arial"/>
          <w:sz w:val="22"/>
          <w:szCs w:val="22"/>
        </w:rPr>
        <w:t>Hora de llegada de entrada y salida del proveedor.</w:t>
      </w:r>
    </w:p>
    <w:p w:rsidR="00DF7EE2" w:rsidRPr="00DF7EE2" w:rsidRDefault="00DF7EE2" w:rsidP="00DF7EE2">
      <w:pPr>
        <w:jc w:val="both"/>
        <w:rPr>
          <w:rFonts w:ascii="Arial Narrow" w:hAnsi="Arial Narrow" w:cs="Arial"/>
          <w:sz w:val="22"/>
          <w:szCs w:val="22"/>
        </w:rPr>
      </w:pPr>
    </w:p>
    <w:p w:rsidR="00DF7EE2" w:rsidRPr="00DF7EE2" w:rsidRDefault="00DF7EE2" w:rsidP="00CB6851">
      <w:pPr>
        <w:numPr>
          <w:ilvl w:val="0"/>
          <w:numId w:val="27"/>
        </w:numPr>
        <w:jc w:val="both"/>
        <w:rPr>
          <w:rFonts w:ascii="Arial Narrow" w:hAnsi="Arial Narrow" w:cs="Arial"/>
          <w:sz w:val="22"/>
          <w:szCs w:val="22"/>
        </w:rPr>
      </w:pPr>
      <w:r w:rsidRPr="00DF7EE2">
        <w:rPr>
          <w:rFonts w:ascii="Arial Narrow" w:hAnsi="Arial Narrow" w:cs="Arial"/>
          <w:sz w:val="22"/>
          <w:szCs w:val="22"/>
        </w:rPr>
        <w:t xml:space="preserve">El Prestador del Servicio proporcionara </w:t>
      </w:r>
      <w:r w:rsidRPr="00DF7EE2">
        <w:rPr>
          <w:rFonts w:ascii="Arial Narrow" w:hAnsi="Arial Narrow" w:cs="Arial"/>
          <w:b/>
          <w:sz w:val="22"/>
          <w:szCs w:val="22"/>
        </w:rPr>
        <w:t>el envase y/o bolsas</w:t>
      </w:r>
      <w:r w:rsidRPr="00DF7EE2">
        <w:rPr>
          <w:rFonts w:ascii="Arial Narrow" w:hAnsi="Arial Narrow" w:cs="Arial"/>
          <w:sz w:val="22"/>
          <w:szCs w:val="22"/>
        </w:rPr>
        <w:t xml:space="preserve"> que contiene el dinero a trasladar, los cuales contendrá además la ficha de depósito emitida por este Organismo y con la cual se realizará el Depósito en el Banco Santander.</w:t>
      </w:r>
    </w:p>
    <w:p w:rsidR="00DF7EE2" w:rsidRPr="00DF7EE2" w:rsidRDefault="00DF7EE2" w:rsidP="00DF7EE2">
      <w:pPr>
        <w:rPr>
          <w:rFonts w:ascii="Arial Narrow" w:hAnsi="Arial Narrow" w:cs="Arial"/>
          <w:sz w:val="22"/>
          <w:szCs w:val="22"/>
        </w:rPr>
      </w:pPr>
    </w:p>
    <w:p w:rsidR="00DF7EE2" w:rsidRPr="00DF7EE2" w:rsidRDefault="00DF7EE2" w:rsidP="00DF7EE2">
      <w:pPr>
        <w:jc w:val="both"/>
        <w:rPr>
          <w:rFonts w:ascii="Arial Narrow" w:hAnsi="Arial Narrow" w:cs="Arial"/>
          <w:sz w:val="22"/>
          <w:szCs w:val="22"/>
        </w:rPr>
      </w:pPr>
      <w:r w:rsidRPr="00DF7EE2">
        <w:rPr>
          <w:rFonts w:ascii="Arial Narrow" w:hAnsi="Arial Narrow" w:cs="Arial"/>
          <w:sz w:val="22"/>
          <w:szCs w:val="22"/>
        </w:rPr>
        <w:t xml:space="preserve">El Prestador del Servicio deberá proporcionar 3 días antes de que inicie el contrato los insumos necesarios requeridos para la operación diaria. </w:t>
      </w:r>
    </w:p>
    <w:p w:rsidR="00DF7EE2" w:rsidRPr="00DF7EE2" w:rsidRDefault="00DF7EE2" w:rsidP="00DF7EE2">
      <w:pPr>
        <w:rPr>
          <w:rFonts w:ascii="Arial Narrow" w:hAnsi="Arial Narrow" w:cs="Arial"/>
          <w:sz w:val="22"/>
          <w:szCs w:val="22"/>
        </w:rPr>
      </w:pPr>
    </w:p>
    <w:p w:rsidR="00DF7EE2" w:rsidRPr="00DF7EE2" w:rsidRDefault="00DF7EE2" w:rsidP="00DF7EE2">
      <w:pPr>
        <w:jc w:val="both"/>
        <w:rPr>
          <w:rFonts w:ascii="Arial Narrow" w:hAnsi="Arial Narrow" w:cs="Arial"/>
          <w:b/>
          <w:sz w:val="22"/>
          <w:szCs w:val="22"/>
        </w:rPr>
      </w:pPr>
      <w:r w:rsidRPr="00DF7EE2">
        <w:rPr>
          <w:rFonts w:ascii="Arial Narrow" w:hAnsi="Arial Narrow" w:cs="Arial"/>
          <w:b/>
          <w:sz w:val="22"/>
          <w:szCs w:val="22"/>
        </w:rPr>
        <w:t>Atención Personal y Ejecutivo de Cuenta</w:t>
      </w:r>
    </w:p>
    <w:p w:rsidR="00DF7EE2" w:rsidRPr="00DF7EE2" w:rsidRDefault="00DF7EE2" w:rsidP="00DF7EE2">
      <w:pPr>
        <w:jc w:val="both"/>
        <w:rPr>
          <w:rFonts w:ascii="Arial Narrow" w:hAnsi="Arial Narrow" w:cs="Arial"/>
          <w:sz w:val="22"/>
          <w:szCs w:val="22"/>
        </w:rPr>
      </w:pPr>
      <w:r w:rsidRPr="00DF7EE2">
        <w:rPr>
          <w:rFonts w:ascii="Arial Narrow" w:hAnsi="Arial Narrow" w:cs="Arial"/>
          <w:sz w:val="22"/>
          <w:szCs w:val="22"/>
        </w:rPr>
        <w:t xml:space="preserve">El Prestador del Servicio deberá brindar al Organismo, atención personalizada a través de un Ejecutivo de Cuenta,  mismo que deberá estar facultado para cubrir las necesidades y dar solución a problemas originados por la operación del servicio, así como en el mejoramiento </w:t>
      </w:r>
      <w:proofErr w:type="gramStart"/>
      <w:r w:rsidRPr="00DF7EE2">
        <w:rPr>
          <w:rFonts w:ascii="Arial Narrow" w:hAnsi="Arial Narrow" w:cs="Arial"/>
          <w:sz w:val="22"/>
          <w:szCs w:val="22"/>
        </w:rPr>
        <w:t>continuo</w:t>
      </w:r>
      <w:proofErr w:type="gramEnd"/>
      <w:r w:rsidRPr="00DF7EE2">
        <w:rPr>
          <w:rFonts w:ascii="Arial Narrow" w:hAnsi="Arial Narrow" w:cs="Arial"/>
          <w:sz w:val="22"/>
          <w:szCs w:val="22"/>
        </w:rPr>
        <w:t xml:space="preserve"> del mismo en beneficio de ambas partes.</w:t>
      </w:r>
    </w:p>
    <w:p w:rsidR="00DF7EE2" w:rsidRPr="00DF7EE2" w:rsidRDefault="00DF7EE2" w:rsidP="00DF7EE2">
      <w:pPr>
        <w:jc w:val="both"/>
        <w:rPr>
          <w:rFonts w:ascii="Arial Narrow" w:hAnsi="Arial Narrow" w:cs="Arial"/>
          <w:sz w:val="22"/>
          <w:szCs w:val="22"/>
        </w:rPr>
      </w:pPr>
    </w:p>
    <w:p w:rsidR="00DF7EE2" w:rsidRPr="00DF7EE2" w:rsidRDefault="00DF7EE2" w:rsidP="00DF7EE2">
      <w:pPr>
        <w:jc w:val="both"/>
        <w:rPr>
          <w:rFonts w:ascii="Arial Narrow" w:hAnsi="Arial Narrow" w:cs="Arial"/>
          <w:sz w:val="22"/>
          <w:szCs w:val="22"/>
        </w:rPr>
      </w:pPr>
      <w:r w:rsidRPr="00DF7EE2">
        <w:rPr>
          <w:rFonts w:ascii="Arial Narrow" w:hAnsi="Arial Narrow" w:cs="Arial"/>
          <w:sz w:val="22"/>
          <w:szCs w:val="22"/>
        </w:rPr>
        <w:t>El Prestador del Servicio deberá dar a conocer el nombre del Ejecutivo de Cuenta asignado al Organismo, al inicio de la vigencia del presente contrato.</w:t>
      </w:r>
    </w:p>
    <w:p w:rsidR="00DF7EE2" w:rsidRPr="00DF7EE2" w:rsidRDefault="00DF7EE2" w:rsidP="00DF7EE2">
      <w:pPr>
        <w:jc w:val="both"/>
        <w:rPr>
          <w:rFonts w:ascii="Arial Narrow" w:hAnsi="Arial Narrow" w:cs="Arial"/>
          <w:sz w:val="22"/>
          <w:szCs w:val="22"/>
        </w:rPr>
      </w:pPr>
    </w:p>
    <w:p w:rsidR="00DF7EE2" w:rsidRPr="00DF7EE2" w:rsidRDefault="00DF7EE2" w:rsidP="00DF7EE2">
      <w:pPr>
        <w:jc w:val="both"/>
        <w:rPr>
          <w:rFonts w:ascii="Arial Narrow" w:hAnsi="Arial Narrow" w:cs="Arial"/>
          <w:b/>
          <w:sz w:val="22"/>
          <w:szCs w:val="22"/>
        </w:rPr>
      </w:pPr>
      <w:r w:rsidRPr="00DF7EE2">
        <w:rPr>
          <w:rFonts w:ascii="Arial Narrow" w:hAnsi="Arial Narrow" w:cs="Arial"/>
          <w:b/>
          <w:sz w:val="22"/>
          <w:szCs w:val="22"/>
        </w:rPr>
        <w:t xml:space="preserve">Cuando se reciban billetes falsos. </w:t>
      </w:r>
    </w:p>
    <w:p w:rsidR="00DF7EE2" w:rsidRPr="00DF7EE2" w:rsidRDefault="00DF7EE2" w:rsidP="00DF7EE2">
      <w:pPr>
        <w:pStyle w:val="Textoindependiente"/>
        <w:tabs>
          <w:tab w:val="left" w:pos="9000"/>
        </w:tabs>
        <w:ind w:right="26"/>
        <w:rPr>
          <w:rFonts w:ascii="Arial Narrow" w:hAnsi="Arial Narrow" w:cs="Arial"/>
          <w:sz w:val="22"/>
          <w:szCs w:val="22"/>
        </w:rPr>
      </w:pPr>
      <w:r w:rsidRPr="00DF7EE2">
        <w:rPr>
          <w:rFonts w:ascii="Arial Narrow" w:hAnsi="Arial Narrow" w:cs="Arial"/>
          <w:sz w:val="22"/>
          <w:szCs w:val="22"/>
        </w:rPr>
        <w:t xml:space="preserve">En caso de que este Organismo reciba billetes falsos, el proveedor deberá </w:t>
      </w:r>
      <w:r w:rsidRPr="00DF7EE2">
        <w:rPr>
          <w:rFonts w:ascii="Arial Narrow" w:hAnsi="Arial Narrow" w:cs="Arial"/>
          <w:b w:val="0"/>
          <w:sz w:val="22"/>
          <w:szCs w:val="22"/>
        </w:rPr>
        <w:t>establecer un procedimiento</w:t>
      </w:r>
      <w:r w:rsidRPr="00DF7EE2">
        <w:rPr>
          <w:rFonts w:ascii="Arial Narrow" w:hAnsi="Arial Narrow" w:cs="Arial"/>
          <w:sz w:val="22"/>
          <w:szCs w:val="22"/>
        </w:rPr>
        <w:t xml:space="preserve"> a través de cámaras de video, para verificar el número de serie del billete y /o billetes con el fin de asegurar que fue recibido por el personal de cajas de este Organismo, el video deberá ser constante, sin interrupciones, durante el proceso señalado.</w:t>
      </w:r>
    </w:p>
    <w:p w:rsidR="00DF7EE2" w:rsidRPr="00DF7EE2" w:rsidRDefault="00DF7EE2" w:rsidP="00DF7EE2">
      <w:pPr>
        <w:jc w:val="both"/>
        <w:rPr>
          <w:rFonts w:ascii="Arial Narrow" w:hAnsi="Arial Narrow" w:cs="Arial"/>
          <w:sz w:val="22"/>
          <w:szCs w:val="22"/>
        </w:rPr>
      </w:pPr>
    </w:p>
    <w:p w:rsidR="00DF7EE2" w:rsidRPr="00DF7EE2" w:rsidRDefault="00DF7EE2" w:rsidP="00DF7EE2">
      <w:pPr>
        <w:jc w:val="both"/>
        <w:rPr>
          <w:rFonts w:ascii="Arial Narrow" w:hAnsi="Arial Narrow" w:cs="Arial"/>
          <w:sz w:val="22"/>
          <w:szCs w:val="22"/>
        </w:rPr>
      </w:pPr>
      <w:r w:rsidRPr="00DF7EE2">
        <w:rPr>
          <w:rFonts w:ascii="Arial Narrow" w:hAnsi="Arial Narrow" w:cs="Arial"/>
          <w:sz w:val="22"/>
          <w:szCs w:val="22"/>
        </w:rPr>
        <w:t xml:space="preserve">El Organismo cuando así lo determine, tendrá la opción de solicitar la revisión de los videos, por lo que el Prestador del Servicio deberá resguardar los mismos, por lo menos un mes a partir del día de su grabación, o en su caso, hasta que sea aclarada la discrepancia que genero la solicitud de revisión. </w:t>
      </w:r>
    </w:p>
    <w:p w:rsidR="00DF7EE2" w:rsidRPr="00DF7EE2" w:rsidRDefault="00DF7EE2" w:rsidP="00DF7EE2">
      <w:pPr>
        <w:jc w:val="both"/>
        <w:rPr>
          <w:rFonts w:ascii="Arial Narrow" w:hAnsi="Arial Narrow" w:cs="Arial"/>
          <w:sz w:val="22"/>
          <w:szCs w:val="22"/>
        </w:rPr>
      </w:pPr>
    </w:p>
    <w:p w:rsidR="00DF7EE2" w:rsidRPr="00DF7EE2" w:rsidRDefault="00DF7EE2" w:rsidP="00DF7EE2">
      <w:pPr>
        <w:jc w:val="both"/>
        <w:rPr>
          <w:rFonts w:ascii="Arial Narrow" w:hAnsi="Arial Narrow" w:cs="Arial"/>
          <w:b/>
          <w:sz w:val="22"/>
          <w:szCs w:val="22"/>
        </w:rPr>
      </w:pPr>
      <w:r w:rsidRPr="00DF7EE2">
        <w:rPr>
          <w:rFonts w:ascii="Arial Narrow" w:hAnsi="Arial Narrow" w:cs="Arial"/>
          <w:b/>
          <w:sz w:val="22"/>
          <w:szCs w:val="22"/>
        </w:rPr>
        <w:t>Este procedimiento consistirá como mínimo en lo siguiente:</w:t>
      </w:r>
    </w:p>
    <w:p w:rsidR="00DF7EE2" w:rsidRPr="00DF7EE2" w:rsidRDefault="00DF7EE2" w:rsidP="00CB6851">
      <w:pPr>
        <w:numPr>
          <w:ilvl w:val="0"/>
          <w:numId w:val="23"/>
        </w:numPr>
        <w:jc w:val="both"/>
        <w:rPr>
          <w:rFonts w:ascii="Arial Narrow" w:hAnsi="Arial Narrow" w:cs="Arial"/>
          <w:sz w:val="22"/>
          <w:szCs w:val="22"/>
        </w:rPr>
      </w:pPr>
      <w:r w:rsidRPr="00DF7EE2">
        <w:rPr>
          <w:rFonts w:ascii="Arial Narrow" w:hAnsi="Arial Narrow" w:cs="Arial"/>
          <w:sz w:val="22"/>
          <w:szCs w:val="22"/>
        </w:rPr>
        <w:t>El billete falso deberá ser entregado físicamente al Organismo, junto con el acta donde se declara que se detectó un billete falso.</w:t>
      </w:r>
    </w:p>
    <w:p w:rsidR="00DF7EE2" w:rsidRPr="00DF7EE2" w:rsidRDefault="00DF7EE2" w:rsidP="00CB6851">
      <w:pPr>
        <w:numPr>
          <w:ilvl w:val="0"/>
          <w:numId w:val="23"/>
        </w:numPr>
        <w:jc w:val="both"/>
        <w:rPr>
          <w:rFonts w:ascii="Arial Narrow" w:hAnsi="Arial Narrow" w:cs="Arial"/>
          <w:sz w:val="22"/>
          <w:szCs w:val="22"/>
        </w:rPr>
      </w:pPr>
      <w:r w:rsidRPr="00DF7EE2">
        <w:rPr>
          <w:rFonts w:ascii="Arial Narrow" w:hAnsi="Arial Narrow" w:cs="Arial"/>
          <w:sz w:val="22"/>
          <w:szCs w:val="22"/>
        </w:rPr>
        <w:t>Deberá presentar el video cuando se detectó que un billete es falso.</w:t>
      </w:r>
    </w:p>
    <w:p w:rsidR="00DF7EE2" w:rsidRPr="00DF7EE2" w:rsidRDefault="00DF7EE2" w:rsidP="00CB6851">
      <w:pPr>
        <w:numPr>
          <w:ilvl w:val="0"/>
          <w:numId w:val="23"/>
        </w:numPr>
        <w:jc w:val="both"/>
        <w:rPr>
          <w:rFonts w:ascii="Arial Narrow" w:hAnsi="Arial Narrow" w:cs="Arial"/>
          <w:sz w:val="22"/>
          <w:szCs w:val="22"/>
        </w:rPr>
      </w:pPr>
      <w:r w:rsidRPr="00DF7EE2">
        <w:rPr>
          <w:rFonts w:ascii="Arial Narrow" w:hAnsi="Arial Narrow" w:cs="Arial"/>
          <w:sz w:val="22"/>
          <w:szCs w:val="22"/>
        </w:rPr>
        <w:lastRenderedPageBreak/>
        <w:t>El billete deberá adherirse a una hoja en blanco, anotando el número de serie del billete el cual tendrá que aproximarse a la cámara de video con la finalidad de corroborar el número de serie.</w:t>
      </w:r>
    </w:p>
    <w:p w:rsidR="00DF7EE2" w:rsidRPr="00DF7EE2" w:rsidRDefault="00DF7EE2" w:rsidP="00DF7EE2">
      <w:pPr>
        <w:jc w:val="both"/>
        <w:rPr>
          <w:rFonts w:ascii="Arial Narrow" w:hAnsi="Arial Narrow" w:cs="Arial"/>
          <w:b/>
          <w:sz w:val="22"/>
          <w:szCs w:val="22"/>
        </w:rPr>
      </w:pPr>
    </w:p>
    <w:p w:rsidR="00DF7EE2" w:rsidRPr="00DF7EE2" w:rsidRDefault="00DF7EE2" w:rsidP="00DF7EE2">
      <w:pPr>
        <w:jc w:val="both"/>
        <w:rPr>
          <w:rFonts w:ascii="Arial Narrow" w:hAnsi="Arial Narrow" w:cs="Arial"/>
          <w:sz w:val="22"/>
          <w:szCs w:val="22"/>
        </w:rPr>
      </w:pPr>
      <w:r w:rsidRPr="00DF7EE2">
        <w:rPr>
          <w:rFonts w:ascii="Arial Narrow" w:hAnsi="Arial Narrow" w:cs="Arial"/>
          <w:b/>
          <w:sz w:val="22"/>
          <w:szCs w:val="22"/>
        </w:rPr>
        <w:t>Cuando exista un sobrante o faltante en efectivo y/o cheque:</w:t>
      </w:r>
    </w:p>
    <w:p w:rsidR="00DF7EE2" w:rsidRPr="00DF7EE2" w:rsidRDefault="00DF7EE2" w:rsidP="00DF7EE2">
      <w:pPr>
        <w:jc w:val="both"/>
        <w:rPr>
          <w:rFonts w:ascii="Arial Narrow" w:hAnsi="Arial Narrow" w:cs="Arial"/>
          <w:sz w:val="22"/>
          <w:szCs w:val="22"/>
        </w:rPr>
      </w:pPr>
      <w:r w:rsidRPr="00DF7EE2">
        <w:rPr>
          <w:rFonts w:ascii="Arial Narrow" w:hAnsi="Arial Narrow" w:cs="Arial"/>
          <w:sz w:val="22"/>
          <w:szCs w:val="22"/>
        </w:rPr>
        <w:t>El Prestador del Servicio</w:t>
      </w:r>
      <w:r w:rsidRPr="00DF7EE2">
        <w:rPr>
          <w:rFonts w:ascii="Arial Narrow" w:hAnsi="Arial Narrow" w:cs="Arial"/>
          <w:b/>
          <w:sz w:val="22"/>
          <w:szCs w:val="22"/>
        </w:rPr>
        <w:t xml:space="preserve"> deberá establecer un procedimiento</w:t>
      </w:r>
      <w:r w:rsidRPr="00DF7EE2">
        <w:rPr>
          <w:rFonts w:ascii="Arial Narrow" w:hAnsi="Arial Narrow" w:cs="Arial"/>
          <w:sz w:val="22"/>
          <w:szCs w:val="22"/>
        </w:rPr>
        <w:t xml:space="preserve"> a través de video, en forma tal que detecte y que sea identificable dicho faltante o sobrante, teniendo la opción el Organismo de solicitar la revisión del video.</w:t>
      </w:r>
    </w:p>
    <w:p w:rsidR="00DF7EE2" w:rsidRPr="00DF7EE2" w:rsidRDefault="00DF7EE2" w:rsidP="00DF7EE2">
      <w:pPr>
        <w:jc w:val="both"/>
        <w:rPr>
          <w:rFonts w:ascii="Arial Narrow" w:hAnsi="Arial Narrow" w:cs="Arial"/>
          <w:sz w:val="22"/>
          <w:szCs w:val="22"/>
        </w:rPr>
      </w:pPr>
    </w:p>
    <w:p w:rsidR="00DF7EE2" w:rsidRPr="00DF7EE2" w:rsidRDefault="00DF7EE2" w:rsidP="00DF7EE2">
      <w:pPr>
        <w:jc w:val="both"/>
        <w:rPr>
          <w:rFonts w:ascii="Arial Narrow" w:hAnsi="Arial Narrow" w:cs="Arial"/>
          <w:b/>
          <w:sz w:val="22"/>
          <w:szCs w:val="22"/>
        </w:rPr>
      </w:pPr>
      <w:r w:rsidRPr="00DF7EE2">
        <w:rPr>
          <w:rFonts w:ascii="Arial Narrow" w:hAnsi="Arial Narrow" w:cs="Arial"/>
          <w:b/>
          <w:sz w:val="22"/>
          <w:szCs w:val="22"/>
        </w:rPr>
        <w:t>Este procedimiento consistirá como mínimo en lo siguiente:</w:t>
      </w:r>
    </w:p>
    <w:p w:rsidR="00DF7EE2" w:rsidRPr="00DF7EE2" w:rsidRDefault="00DF7EE2" w:rsidP="00CB6851">
      <w:pPr>
        <w:numPr>
          <w:ilvl w:val="0"/>
          <w:numId w:val="24"/>
        </w:numPr>
        <w:jc w:val="both"/>
        <w:rPr>
          <w:rFonts w:ascii="Arial Narrow" w:hAnsi="Arial Narrow" w:cs="Arial"/>
          <w:sz w:val="22"/>
          <w:szCs w:val="22"/>
        </w:rPr>
      </w:pPr>
      <w:r w:rsidRPr="00DF7EE2">
        <w:rPr>
          <w:rFonts w:ascii="Arial Narrow" w:hAnsi="Arial Narrow" w:cs="Arial"/>
          <w:sz w:val="22"/>
          <w:szCs w:val="22"/>
        </w:rPr>
        <w:t>Deberá informarse a través de un acta informativa donde se notifique el faltante o sobrante, en el cual se describirá la fecha, monto, número de zona comercial, domicilio, descripción de parcial donde existió el faltante y/o sobrante y las observaciones que considere necesarias.</w:t>
      </w:r>
    </w:p>
    <w:p w:rsidR="00DF7EE2" w:rsidRPr="00DF7EE2" w:rsidRDefault="00DF7EE2" w:rsidP="00CB6851">
      <w:pPr>
        <w:numPr>
          <w:ilvl w:val="0"/>
          <w:numId w:val="24"/>
        </w:numPr>
        <w:jc w:val="both"/>
        <w:rPr>
          <w:rFonts w:ascii="Arial Narrow" w:hAnsi="Arial Narrow" w:cs="Arial"/>
          <w:sz w:val="22"/>
          <w:szCs w:val="22"/>
        </w:rPr>
      </w:pPr>
      <w:r w:rsidRPr="00DF7EE2">
        <w:rPr>
          <w:rFonts w:ascii="Arial Narrow" w:hAnsi="Arial Narrow" w:cs="Arial"/>
          <w:sz w:val="22"/>
          <w:szCs w:val="22"/>
        </w:rPr>
        <w:t>Deberá presentar el video en el cual se detectó el sobrante y/o faltante.</w:t>
      </w:r>
    </w:p>
    <w:p w:rsidR="00DF7EE2" w:rsidRPr="00DF7EE2" w:rsidRDefault="00DF7EE2" w:rsidP="00CB6851">
      <w:pPr>
        <w:numPr>
          <w:ilvl w:val="0"/>
          <w:numId w:val="24"/>
        </w:numPr>
        <w:jc w:val="both"/>
        <w:rPr>
          <w:rFonts w:ascii="Arial Narrow" w:hAnsi="Arial Narrow" w:cs="Arial"/>
          <w:sz w:val="22"/>
          <w:szCs w:val="22"/>
        </w:rPr>
      </w:pPr>
      <w:r w:rsidRPr="00DF7EE2">
        <w:rPr>
          <w:rFonts w:ascii="Arial Narrow" w:hAnsi="Arial Narrow" w:cs="Arial"/>
          <w:sz w:val="22"/>
          <w:szCs w:val="22"/>
        </w:rPr>
        <w:t>Identificar claramente el mazo donde se detectó dicho faltante y/o sobrante.</w:t>
      </w:r>
    </w:p>
    <w:p w:rsidR="00DF7EE2" w:rsidRPr="00DF7EE2" w:rsidRDefault="00DF7EE2" w:rsidP="00CB6851">
      <w:pPr>
        <w:numPr>
          <w:ilvl w:val="0"/>
          <w:numId w:val="24"/>
        </w:numPr>
        <w:jc w:val="both"/>
        <w:rPr>
          <w:rFonts w:ascii="Arial Narrow" w:hAnsi="Arial Narrow" w:cs="Arial"/>
          <w:sz w:val="22"/>
          <w:szCs w:val="22"/>
        </w:rPr>
      </w:pPr>
      <w:r w:rsidRPr="00DF7EE2">
        <w:rPr>
          <w:rFonts w:ascii="Arial Narrow" w:hAnsi="Arial Narrow" w:cs="Arial"/>
          <w:sz w:val="22"/>
          <w:szCs w:val="22"/>
        </w:rPr>
        <w:t xml:space="preserve">El parcial donde se identificó el sobrante y/o faltante </w:t>
      </w:r>
      <w:r w:rsidRPr="00DF7EE2">
        <w:rPr>
          <w:rFonts w:ascii="Arial Narrow" w:hAnsi="Arial Narrow" w:cs="Arial"/>
          <w:b/>
          <w:sz w:val="22"/>
          <w:szCs w:val="22"/>
        </w:rPr>
        <w:t>deberá ser pasado por la máquina contadora de billetes</w:t>
      </w:r>
      <w:r w:rsidRPr="00DF7EE2">
        <w:rPr>
          <w:rFonts w:ascii="Arial Narrow" w:hAnsi="Arial Narrow" w:cs="Arial"/>
          <w:sz w:val="22"/>
          <w:szCs w:val="22"/>
        </w:rPr>
        <w:t xml:space="preserve"> con el fin de visualizar en el video el total de billetes contados.</w:t>
      </w:r>
    </w:p>
    <w:p w:rsidR="00DF7EE2" w:rsidRPr="00DF7EE2" w:rsidRDefault="00DF7EE2" w:rsidP="00CB6851">
      <w:pPr>
        <w:numPr>
          <w:ilvl w:val="0"/>
          <w:numId w:val="24"/>
        </w:numPr>
        <w:jc w:val="both"/>
        <w:rPr>
          <w:rFonts w:ascii="Arial Narrow" w:hAnsi="Arial Narrow" w:cs="Arial"/>
          <w:sz w:val="22"/>
          <w:szCs w:val="22"/>
        </w:rPr>
      </w:pPr>
      <w:r w:rsidRPr="00DF7EE2">
        <w:rPr>
          <w:rFonts w:ascii="Arial Narrow" w:hAnsi="Arial Narrow" w:cs="Arial"/>
          <w:sz w:val="22"/>
          <w:szCs w:val="22"/>
        </w:rPr>
        <w:t>El mazo en el que se detectó el faltante deberá ser contado 1 x 1 en forma clara y visual.</w:t>
      </w:r>
    </w:p>
    <w:p w:rsidR="00DF7EE2" w:rsidRPr="00DF7EE2" w:rsidRDefault="00DF7EE2" w:rsidP="00DF7EE2">
      <w:pPr>
        <w:ind w:left="360"/>
        <w:jc w:val="both"/>
        <w:rPr>
          <w:rFonts w:ascii="Arial Narrow" w:hAnsi="Arial Narrow" w:cs="Arial"/>
          <w:sz w:val="22"/>
          <w:szCs w:val="22"/>
        </w:rPr>
      </w:pPr>
    </w:p>
    <w:p w:rsidR="00DF7EE2" w:rsidRPr="00DF7EE2" w:rsidRDefault="00DF7EE2" w:rsidP="00DF7EE2">
      <w:pPr>
        <w:ind w:left="360"/>
        <w:jc w:val="both"/>
        <w:rPr>
          <w:rFonts w:ascii="Arial Narrow" w:hAnsi="Arial Narrow" w:cs="Arial"/>
          <w:b/>
          <w:sz w:val="22"/>
          <w:szCs w:val="22"/>
        </w:rPr>
      </w:pPr>
      <w:r w:rsidRPr="00DF7EE2">
        <w:rPr>
          <w:rFonts w:ascii="Arial Narrow" w:hAnsi="Arial Narrow" w:cs="Arial"/>
          <w:b/>
          <w:sz w:val="22"/>
          <w:szCs w:val="22"/>
        </w:rPr>
        <w:t>Nota: el jefe de departamento financiero solicitará la revisión de los videos del conteo de valores.</w:t>
      </w:r>
    </w:p>
    <w:p w:rsidR="00DF7EE2" w:rsidRPr="00DF7EE2" w:rsidRDefault="00DF7EE2" w:rsidP="00DF7EE2">
      <w:pPr>
        <w:ind w:left="360"/>
        <w:jc w:val="both"/>
        <w:rPr>
          <w:rFonts w:ascii="Arial Narrow" w:hAnsi="Arial Narrow" w:cs="Arial"/>
          <w:sz w:val="22"/>
          <w:szCs w:val="22"/>
        </w:rPr>
      </w:pPr>
    </w:p>
    <w:p w:rsidR="00DF7EE2" w:rsidRPr="00DF7EE2" w:rsidRDefault="00DF7EE2" w:rsidP="00DF7EE2">
      <w:pPr>
        <w:jc w:val="both"/>
        <w:rPr>
          <w:rFonts w:ascii="Arial Narrow" w:hAnsi="Arial Narrow" w:cs="Arial"/>
          <w:b/>
          <w:sz w:val="22"/>
          <w:szCs w:val="22"/>
        </w:rPr>
      </w:pPr>
      <w:r w:rsidRPr="00DF7EE2">
        <w:rPr>
          <w:rFonts w:ascii="Arial Narrow" w:hAnsi="Arial Narrow" w:cs="Arial"/>
          <w:b/>
          <w:sz w:val="22"/>
          <w:szCs w:val="22"/>
        </w:rPr>
        <w:t>Programación de revisión de videos</w:t>
      </w:r>
    </w:p>
    <w:p w:rsidR="00DF7EE2" w:rsidRPr="00DF7EE2" w:rsidRDefault="00DF7EE2" w:rsidP="00DF7EE2">
      <w:pPr>
        <w:pStyle w:val="Textoindependiente"/>
        <w:rPr>
          <w:rFonts w:ascii="Arial Narrow" w:hAnsi="Arial Narrow" w:cs="Arial"/>
          <w:sz w:val="22"/>
          <w:szCs w:val="22"/>
        </w:rPr>
      </w:pPr>
      <w:r w:rsidRPr="00DF7EE2">
        <w:rPr>
          <w:rFonts w:ascii="Arial Narrow" w:hAnsi="Arial Narrow" w:cs="Arial"/>
          <w:sz w:val="22"/>
          <w:szCs w:val="22"/>
        </w:rPr>
        <w:t>El Prestador del Servicio deberá programar la revisión de videos en un horario de lunes a viernes de 9:00 a 12:00 Horas.</w:t>
      </w:r>
    </w:p>
    <w:p w:rsidR="00DF7EE2" w:rsidRPr="00DF7EE2" w:rsidRDefault="00DF7EE2" w:rsidP="00DF7EE2">
      <w:pPr>
        <w:jc w:val="both"/>
        <w:rPr>
          <w:rFonts w:ascii="Arial Narrow" w:hAnsi="Arial Narrow" w:cs="Arial"/>
          <w:sz w:val="22"/>
          <w:szCs w:val="22"/>
        </w:rPr>
      </w:pPr>
    </w:p>
    <w:p w:rsidR="00DF7EE2" w:rsidRPr="00DF7EE2" w:rsidRDefault="00DF7EE2" w:rsidP="00DF7EE2">
      <w:pPr>
        <w:jc w:val="both"/>
        <w:rPr>
          <w:rFonts w:ascii="Arial Narrow" w:hAnsi="Arial Narrow" w:cs="Arial"/>
          <w:sz w:val="22"/>
          <w:szCs w:val="22"/>
        </w:rPr>
      </w:pPr>
      <w:r w:rsidRPr="00DF7EE2">
        <w:rPr>
          <w:rFonts w:ascii="Arial Narrow" w:hAnsi="Arial Narrow" w:cs="Arial"/>
          <w:sz w:val="22"/>
          <w:szCs w:val="22"/>
        </w:rPr>
        <w:t>Esta revisión será programada a través del ejecutivo de cuenta asignado para este contrato, y deberá ser calendarizado a la brevedad posible.</w:t>
      </w:r>
    </w:p>
    <w:p w:rsidR="00DF7EE2" w:rsidRPr="00DF7EE2" w:rsidRDefault="00DF7EE2" w:rsidP="00DF7EE2">
      <w:pPr>
        <w:jc w:val="both"/>
        <w:rPr>
          <w:rFonts w:ascii="Arial Narrow" w:hAnsi="Arial Narrow" w:cs="Arial"/>
          <w:sz w:val="22"/>
          <w:szCs w:val="22"/>
          <w:u w:val="single"/>
        </w:rPr>
      </w:pPr>
    </w:p>
    <w:p w:rsidR="00DF7EE2" w:rsidRPr="00DF7EE2" w:rsidRDefault="00DF7EE2" w:rsidP="00DF7EE2">
      <w:pPr>
        <w:jc w:val="both"/>
        <w:rPr>
          <w:rFonts w:ascii="Arial Narrow" w:hAnsi="Arial Narrow" w:cs="Arial"/>
          <w:b/>
          <w:sz w:val="22"/>
          <w:szCs w:val="22"/>
          <w:u w:val="single"/>
        </w:rPr>
      </w:pPr>
      <w:r w:rsidRPr="00DF7EE2">
        <w:rPr>
          <w:rFonts w:ascii="Arial Narrow" w:hAnsi="Arial Narrow" w:cs="Arial"/>
          <w:b/>
          <w:sz w:val="22"/>
          <w:szCs w:val="22"/>
          <w:u w:val="single"/>
        </w:rPr>
        <w:t>Plazo: La vigencia del contrato, dará inicio el 1 de Marzo de 2020, y concluirá el 28 de Febrero del 2021, o hasta el vencimiento de la última de sus prorrogas, atento al artículo 51 de la LAASBC.</w:t>
      </w:r>
    </w:p>
    <w:p w:rsidR="00DF7EE2" w:rsidRPr="00DF7EE2" w:rsidRDefault="00DF7EE2" w:rsidP="00DF7EE2">
      <w:pPr>
        <w:jc w:val="both"/>
        <w:rPr>
          <w:rFonts w:ascii="Arial Narrow" w:hAnsi="Arial Narrow" w:cs="Arial"/>
          <w:sz w:val="22"/>
          <w:szCs w:val="22"/>
          <w:u w:val="single"/>
        </w:rPr>
      </w:pPr>
    </w:p>
    <w:p w:rsidR="00DF7EE2" w:rsidRPr="00DF7EE2" w:rsidRDefault="00DF7EE2" w:rsidP="00DF7EE2">
      <w:pPr>
        <w:jc w:val="both"/>
        <w:rPr>
          <w:rFonts w:ascii="Arial Narrow" w:hAnsi="Arial Narrow" w:cs="Arial"/>
          <w:sz w:val="22"/>
          <w:szCs w:val="22"/>
        </w:rPr>
      </w:pPr>
      <w:r w:rsidRPr="00DF7EE2">
        <w:rPr>
          <w:rFonts w:ascii="Arial Narrow" w:hAnsi="Arial Narrow" w:cs="Arial"/>
          <w:b/>
          <w:sz w:val="22"/>
          <w:szCs w:val="22"/>
          <w:u w:val="single"/>
        </w:rPr>
        <w:t>La unidad de medida:</w:t>
      </w:r>
      <w:r w:rsidRPr="00DF7EE2">
        <w:rPr>
          <w:rFonts w:ascii="Arial Narrow" w:hAnsi="Arial Narrow" w:cs="Arial"/>
          <w:sz w:val="22"/>
          <w:szCs w:val="22"/>
        </w:rPr>
        <w:t xml:space="preserve"> es </w:t>
      </w:r>
      <w:r w:rsidRPr="00DF7EE2">
        <w:rPr>
          <w:rFonts w:ascii="Arial Narrow" w:hAnsi="Arial Narrow" w:cs="Arial"/>
          <w:b/>
          <w:sz w:val="22"/>
          <w:szCs w:val="22"/>
        </w:rPr>
        <w:t>“servicio”</w:t>
      </w:r>
      <w:r w:rsidRPr="00DF7EE2">
        <w:rPr>
          <w:rFonts w:ascii="Arial Narrow" w:hAnsi="Arial Narrow" w:cs="Arial"/>
          <w:sz w:val="22"/>
          <w:szCs w:val="22"/>
        </w:rPr>
        <w:t>, se refiere al servicio integral, objeto de contrato, para cada una de las zonas recaudadoras por día.</w:t>
      </w:r>
    </w:p>
    <w:p w:rsidR="00DF7EE2" w:rsidRPr="00DF7EE2" w:rsidRDefault="00DF7EE2" w:rsidP="00DF7EE2">
      <w:pPr>
        <w:jc w:val="both"/>
        <w:rPr>
          <w:rFonts w:ascii="Arial Narrow" w:hAnsi="Arial Narrow" w:cs="Arial"/>
          <w:sz w:val="22"/>
          <w:szCs w:val="22"/>
          <w:u w:val="single"/>
        </w:rPr>
      </w:pPr>
    </w:p>
    <w:p w:rsidR="00DF7EE2" w:rsidRPr="00DF7EE2" w:rsidRDefault="00DF7EE2" w:rsidP="00DF7EE2">
      <w:pPr>
        <w:jc w:val="both"/>
        <w:rPr>
          <w:rFonts w:ascii="Arial Narrow" w:hAnsi="Arial Narrow" w:cs="Arial"/>
          <w:sz w:val="22"/>
          <w:szCs w:val="22"/>
        </w:rPr>
      </w:pPr>
      <w:r w:rsidRPr="00DF7EE2">
        <w:rPr>
          <w:rFonts w:ascii="Arial Narrow" w:hAnsi="Arial Narrow" w:cs="Arial"/>
          <w:sz w:val="22"/>
          <w:szCs w:val="22"/>
        </w:rPr>
        <w:t>El licitante deberá de considerar para la integración del monto de su propuesta todos requisitos necesarios del Organismo, así como de los conceptos propios del Prestador del Servicio que considere para la realización total del servicio, tales como: instalación, arrendamiento y retiro de las cajas fuerte, valores trasladados, cuota de riesgo, suministros de material operativo, verificación y selección de valores, etc.</w:t>
      </w:r>
    </w:p>
    <w:p w:rsidR="00DF7EE2" w:rsidRPr="00DF7EE2" w:rsidRDefault="00DF7EE2" w:rsidP="00DF7EE2">
      <w:pPr>
        <w:jc w:val="both"/>
        <w:rPr>
          <w:rFonts w:ascii="Arial Narrow" w:hAnsi="Arial Narrow" w:cs="Arial"/>
          <w:sz w:val="22"/>
          <w:szCs w:val="22"/>
        </w:rPr>
      </w:pPr>
    </w:p>
    <w:p w:rsidR="00DF7EE2" w:rsidRPr="00DF7EE2" w:rsidRDefault="00DF7EE2" w:rsidP="00DF7EE2">
      <w:pPr>
        <w:pStyle w:val="Textoindependiente"/>
        <w:ind w:right="26"/>
        <w:jc w:val="both"/>
        <w:rPr>
          <w:rFonts w:ascii="Arial Narrow" w:hAnsi="Arial Narrow" w:cs="Arial"/>
          <w:b w:val="0"/>
          <w:sz w:val="22"/>
          <w:szCs w:val="22"/>
          <w:u w:val="single"/>
        </w:rPr>
      </w:pPr>
      <w:r w:rsidRPr="00DF7EE2">
        <w:rPr>
          <w:rFonts w:ascii="Arial Narrow" w:hAnsi="Arial Narrow" w:cs="Arial"/>
          <w:b w:val="0"/>
          <w:sz w:val="22"/>
          <w:szCs w:val="22"/>
          <w:u w:val="single"/>
        </w:rPr>
        <w:t>NOTA: Con fundamento en el artículo 51 de la LAASBC, el licitante ganador, deberá tomar en cuenta, la posible adición de cajeros automáticos y oficinas recaudadoras, que entrarían en operación dentro del plazo (vigencia) del contrato, por lo que el licitante ganador, deberá de respetar el costo por servicio, en los nuevos puntos de traslado y custodia de valores.</w:t>
      </w:r>
    </w:p>
    <w:p w:rsidR="00DF7EE2" w:rsidRPr="006F7063" w:rsidRDefault="00DF7EE2" w:rsidP="00DF7EE2">
      <w:pPr>
        <w:ind w:left="142" w:right="48"/>
        <w:jc w:val="both"/>
        <w:rPr>
          <w:rFonts w:ascii="Arial" w:hAnsi="Arial" w:cs="Arial"/>
          <w:b/>
          <w:sz w:val="24"/>
          <w:szCs w:val="24"/>
        </w:rPr>
      </w:pPr>
    </w:p>
    <w:sectPr w:rsidR="00DF7EE2" w:rsidRPr="006F7063">
      <w:headerReference w:type="default" r:id="rId21"/>
      <w:footerReference w:type="even" r:id="rId22"/>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4910" w:rsidRDefault="00324910" w:rsidP="00C335FD">
      <w:r>
        <w:separator/>
      </w:r>
    </w:p>
  </w:endnote>
  <w:endnote w:type="continuationSeparator" w:id="0">
    <w:p w:rsidR="00324910" w:rsidRDefault="00324910" w:rsidP="00C335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20002A87" w:usb1="00000000" w:usb2="00000000"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00006FF" w:usb1="4000205B" w:usb2="00000010" w:usb3="00000000" w:csb0="0000019F" w:csb1="00000000"/>
  </w:font>
  <w:font w:name="CG Times">
    <w:panose1 w:val="02020603050405020304"/>
    <w:charset w:val="00"/>
    <w:family w:val="roman"/>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Souvenir Lt BT">
    <w:altName w:val="Times New Roman"/>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 w:name="PMingLiU-ExtB">
    <w:panose1 w:val="02020500000000000000"/>
    <w:charset w:val="88"/>
    <w:family w:val="roman"/>
    <w:pitch w:val="variable"/>
    <w:sig w:usb0="8000002F" w:usb1="0A080008" w:usb2="0000001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5457" w:rsidRDefault="00A95457">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95457" w:rsidRDefault="00A95457">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4910" w:rsidRDefault="00324910" w:rsidP="00C335FD">
      <w:r>
        <w:separator/>
      </w:r>
    </w:p>
  </w:footnote>
  <w:footnote w:type="continuationSeparator" w:id="0">
    <w:p w:rsidR="00324910" w:rsidRDefault="00324910" w:rsidP="00C335F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95457" w:rsidRPr="000E6C34" w:rsidRDefault="00A95457" w:rsidP="000B365C">
    <w:pPr>
      <w:jc w:val="center"/>
      <w:rPr>
        <w:rFonts w:ascii="Arial" w:hAnsi="Arial" w:cs="Arial"/>
      </w:rPr>
    </w:pPr>
    <w:r>
      <w:rPr>
        <w:noProof/>
        <w:lang w:val="es-MX" w:eastAsia="es-MX"/>
      </w:rPr>
      <w:drawing>
        <wp:anchor distT="0" distB="0" distL="114300" distR="114300" simplePos="0" relativeHeight="251659264" behindDoc="0" locked="0" layoutInCell="1" allowOverlap="1" wp14:anchorId="462A0245" wp14:editId="54A5F8B1">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288" behindDoc="0" locked="0" layoutInCell="1" allowOverlap="1" wp14:anchorId="7E428027" wp14:editId="583B60E9">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A95457" w:rsidRDefault="00A95457" w:rsidP="000B365C">
    <w:pPr>
      <w:jc w:val="center"/>
      <w:rPr>
        <w:rFonts w:ascii="Arial" w:hAnsi="Arial" w:cs="Arial"/>
      </w:rPr>
    </w:pPr>
    <w:r>
      <w:rPr>
        <w:rFonts w:ascii="Arial" w:hAnsi="Arial" w:cs="Arial"/>
      </w:rPr>
      <w:t>COMITÉ DE ADQUISICIONES, ARRENDAMIENTOS Y SERVICIOS</w:t>
    </w:r>
  </w:p>
  <w:p w:rsidR="00A95457" w:rsidRPr="000E6C34" w:rsidRDefault="00A95457" w:rsidP="000B365C">
    <w:pPr>
      <w:jc w:val="center"/>
      <w:rPr>
        <w:rFonts w:ascii="Arial" w:hAnsi="Arial" w:cs="Arial"/>
      </w:rPr>
    </w:pPr>
    <w:r>
      <w:rPr>
        <w:rFonts w:ascii="Arial" w:hAnsi="Arial" w:cs="Arial"/>
      </w:rPr>
      <w:t xml:space="preserve"> DE OFICIALIA MAYOR DE GOBIERNO DEL ESTADO DE BAJA CALIFORNIA</w:t>
    </w:r>
  </w:p>
  <w:p w:rsidR="00A95457" w:rsidRPr="00050FAB" w:rsidRDefault="00A95457" w:rsidP="000B365C">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312" behindDoc="0" locked="0" layoutInCell="1" allowOverlap="1" wp14:anchorId="7901B783" wp14:editId="51EA19DF">
              <wp:simplePos x="0" y="0"/>
              <wp:positionH relativeFrom="column">
                <wp:posOffset>-247650</wp:posOffset>
              </wp:positionH>
              <wp:positionV relativeFrom="paragraph">
                <wp:posOffset>179070</wp:posOffset>
              </wp:positionV>
              <wp:extent cx="6417310" cy="0"/>
              <wp:effectExtent l="0" t="19050" r="40640"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598A057" id="Conector recto 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nYI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3Kp2C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A95457" w:rsidRDefault="00A95457" w:rsidP="000B365C">
    <w:pPr>
      <w:pStyle w:val="Encabezado"/>
      <w:jc w:val="right"/>
      <w:rPr>
        <w:rFonts w:ascii="Arial" w:hAnsi="Arial" w:cs="Arial"/>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61AEA"/>
    <w:multiLevelType w:val="hybridMultilevel"/>
    <w:tmpl w:val="510A42E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8641F17"/>
    <w:multiLevelType w:val="singleLevel"/>
    <w:tmpl w:val="04090017"/>
    <w:lvl w:ilvl="0">
      <w:start w:val="1"/>
      <w:numFmt w:val="lowerLetter"/>
      <w:lvlText w:val="%1)"/>
      <w:lvlJc w:val="left"/>
      <w:pPr>
        <w:tabs>
          <w:tab w:val="num" w:pos="360"/>
        </w:tabs>
        <w:ind w:left="360" w:hanging="360"/>
      </w:pPr>
      <w:rPr>
        <w:rFonts w:hint="default"/>
      </w:rPr>
    </w:lvl>
  </w:abstractNum>
  <w:abstractNum w:abstractNumId="2">
    <w:nsid w:val="0F31105D"/>
    <w:multiLevelType w:val="hybridMultilevel"/>
    <w:tmpl w:val="FC282214"/>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08337C1"/>
    <w:multiLevelType w:val="hybridMultilevel"/>
    <w:tmpl w:val="56DE09CE"/>
    <w:lvl w:ilvl="0" w:tplc="82E4FA10">
      <w:start w:val="1"/>
      <w:numFmt w:val="decimal"/>
      <w:lvlText w:val="%1."/>
      <w:lvlJc w:val="left"/>
      <w:pPr>
        <w:ind w:left="360" w:hanging="360"/>
      </w:pPr>
      <w:rPr>
        <w:b/>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
    <w:nsid w:val="10AA7A6D"/>
    <w:multiLevelType w:val="singleLevel"/>
    <w:tmpl w:val="0409000F"/>
    <w:lvl w:ilvl="0">
      <w:start w:val="1"/>
      <w:numFmt w:val="decimal"/>
      <w:lvlText w:val="%1."/>
      <w:lvlJc w:val="left"/>
      <w:pPr>
        <w:tabs>
          <w:tab w:val="num" w:pos="360"/>
        </w:tabs>
        <w:ind w:left="360" w:hanging="360"/>
      </w:pPr>
    </w:lvl>
  </w:abstractNum>
  <w:abstractNum w:abstractNumId="5">
    <w:nsid w:val="174E38C7"/>
    <w:multiLevelType w:val="multilevel"/>
    <w:tmpl w:val="04D26FEC"/>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6">
    <w:nsid w:val="1AE57252"/>
    <w:multiLevelType w:val="multilevel"/>
    <w:tmpl w:val="1AE57252"/>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
    <w:nsid w:val="1E431FD3"/>
    <w:multiLevelType w:val="multilevel"/>
    <w:tmpl w:val="8A98636A"/>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nsid w:val="2D0439B0"/>
    <w:multiLevelType w:val="hybridMultilevel"/>
    <w:tmpl w:val="E8D0F21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302001B6"/>
    <w:multiLevelType w:val="hybridMultilevel"/>
    <w:tmpl w:val="C9985584"/>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34ED2E51"/>
    <w:multiLevelType w:val="hybridMultilevel"/>
    <w:tmpl w:val="AF3E5F2E"/>
    <w:lvl w:ilvl="0" w:tplc="C2EC704C">
      <w:numFmt w:val="bullet"/>
      <w:lvlText w:val=""/>
      <w:lvlJc w:val="left"/>
      <w:pPr>
        <w:tabs>
          <w:tab w:val="num" w:pos="720"/>
        </w:tabs>
        <w:ind w:left="720" w:hanging="360"/>
      </w:pPr>
      <w:rPr>
        <w:rFonts w:ascii="Wingdings" w:eastAsia="Times New Roman" w:hAnsi="Wingdings"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3622639C"/>
    <w:multiLevelType w:val="multilevel"/>
    <w:tmpl w:val="3622639C"/>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3">
    <w:nsid w:val="39731EFA"/>
    <w:multiLevelType w:val="multilevel"/>
    <w:tmpl w:val="39731EFA"/>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4">
    <w:nsid w:val="3EBD2538"/>
    <w:multiLevelType w:val="hybridMultilevel"/>
    <w:tmpl w:val="4288D0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40D86084"/>
    <w:multiLevelType w:val="singleLevel"/>
    <w:tmpl w:val="EACA0C22"/>
    <w:lvl w:ilvl="0">
      <w:start w:val="1"/>
      <w:numFmt w:val="bullet"/>
      <w:lvlText w:val="-"/>
      <w:lvlJc w:val="left"/>
      <w:pPr>
        <w:tabs>
          <w:tab w:val="num" w:pos="360"/>
        </w:tabs>
        <w:ind w:left="360" w:hanging="360"/>
      </w:pPr>
      <w:rPr>
        <w:rFonts w:hint="default"/>
      </w:rPr>
    </w:lvl>
  </w:abstractNum>
  <w:abstractNum w:abstractNumId="16">
    <w:nsid w:val="434F63DB"/>
    <w:multiLevelType w:val="hybridMultilevel"/>
    <w:tmpl w:val="43CC7F66"/>
    <w:lvl w:ilvl="0" w:tplc="04090001">
      <w:start w:val="1"/>
      <w:numFmt w:val="bullet"/>
      <w:lvlText w:val=""/>
      <w:lvlJc w:val="left"/>
      <w:pPr>
        <w:tabs>
          <w:tab w:val="num" w:pos="1800"/>
        </w:tabs>
        <w:ind w:left="1800" w:hanging="360"/>
      </w:pPr>
      <w:rPr>
        <w:rFonts w:ascii="Symbol" w:hAnsi="Symbol" w:hint="default"/>
      </w:rPr>
    </w:lvl>
    <w:lvl w:ilvl="1" w:tplc="04090003">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7">
    <w:nsid w:val="46F60FF5"/>
    <w:multiLevelType w:val="hybridMultilevel"/>
    <w:tmpl w:val="C874BD5E"/>
    <w:lvl w:ilvl="0" w:tplc="5DE2144A">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4A4B7633"/>
    <w:multiLevelType w:val="hybridMultilevel"/>
    <w:tmpl w:val="E758C6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4A9B657C"/>
    <w:multiLevelType w:val="hybridMultilevel"/>
    <w:tmpl w:val="46B4D38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4B1F1FC5"/>
    <w:multiLevelType w:val="hybridMultilevel"/>
    <w:tmpl w:val="E26265E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4ECE08F1"/>
    <w:multiLevelType w:val="hybridMultilevel"/>
    <w:tmpl w:val="C86AFFAE"/>
    <w:lvl w:ilvl="0" w:tplc="AA12EA64">
      <w:start w:val="1"/>
      <w:numFmt w:val="decimal"/>
      <w:lvlText w:val="%1."/>
      <w:lvlJc w:val="left"/>
      <w:pPr>
        <w:tabs>
          <w:tab w:val="num" w:pos="720"/>
        </w:tabs>
        <w:ind w:left="720" w:hanging="360"/>
      </w:pPr>
      <w:rPr>
        <w:b w:val="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2">
    <w:nsid w:val="51310BAB"/>
    <w:multiLevelType w:val="hybridMultilevel"/>
    <w:tmpl w:val="8B6ACF8E"/>
    <w:lvl w:ilvl="0" w:tplc="DEA04740">
      <w:start w:val="1"/>
      <w:numFmt w:val="lowerLetter"/>
      <w:lvlText w:val="%1)"/>
      <w:lvlJc w:val="left"/>
      <w:pPr>
        <w:ind w:left="720" w:hanging="360"/>
      </w:pPr>
      <w:rPr>
        <w:rFonts w:hint="default"/>
        <w:sz w:val="1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54F752B4"/>
    <w:multiLevelType w:val="singleLevel"/>
    <w:tmpl w:val="54F752B4"/>
    <w:lvl w:ilvl="0">
      <w:start w:val="2"/>
      <w:numFmt w:val="decimal"/>
      <w:suff w:val="nothing"/>
      <w:lvlText w:val="%1."/>
      <w:lvlJc w:val="left"/>
    </w:lvl>
  </w:abstractNum>
  <w:abstractNum w:abstractNumId="24">
    <w:nsid w:val="564F80CC"/>
    <w:multiLevelType w:val="singleLevel"/>
    <w:tmpl w:val="564F80CC"/>
    <w:lvl w:ilvl="0">
      <w:start w:val="1"/>
      <w:numFmt w:val="decimal"/>
      <w:suff w:val="nothing"/>
      <w:lvlText w:val="%1."/>
      <w:lvlJc w:val="left"/>
    </w:lvl>
  </w:abstractNum>
  <w:abstractNum w:abstractNumId="25">
    <w:nsid w:val="59026570"/>
    <w:multiLevelType w:val="hybridMultilevel"/>
    <w:tmpl w:val="58261D6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nsid w:val="5ADF62D7"/>
    <w:multiLevelType w:val="hybridMultilevel"/>
    <w:tmpl w:val="2918D78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6B492D66"/>
    <w:multiLevelType w:val="hybridMultilevel"/>
    <w:tmpl w:val="8FD0BCFA"/>
    <w:lvl w:ilvl="0" w:tplc="774650CE">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6C8A4068"/>
    <w:multiLevelType w:val="multilevel"/>
    <w:tmpl w:val="6C8A4068"/>
    <w:lvl w:ilvl="0">
      <w:start w:val="1"/>
      <w:numFmt w:val="decimal"/>
      <w:lvlText w:val="%1."/>
      <w:lvlJc w:val="left"/>
      <w:pPr>
        <w:ind w:left="1440" w:hanging="360"/>
      </w:pPr>
    </w:lvl>
    <w:lvl w:ilvl="1" w:tentative="1">
      <w:start w:val="1"/>
      <w:numFmt w:val="lowerLetter"/>
      <w:lvlText w:val="%2."/>
      <w:lvlJc w:val="left"/>
      <w:pPr>
        <w:ind w:left="2160" w:hanging="360"/>
      </w:pPr>
    </w:lvl>
    <w:lvl w:ilvl="2" w:tentative="1">
      <w:start w:val="1"/>
      <w:numFmt w:val="lowerRoman"/>
      <w:lvlText w:val="%3."/>
      <w:lvlJc w:val="right"/>
      <w:pPr>
        <w:ind w:left="2880" w:hanging="180"/>
      </w:p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abstractNum w:abstractNumId="30">
    <w:nsid w:val="6DE539A8"/>
    <w:multiLevelType w:val="multilevel"/>
    <w:tmpl w:val="6DE539A8"/>
    <w:lvl w:ilvl="0">
      <w:start w:val="1"/>
      <w:numFmt w:val="decimal"/>
      <w:lvlText w:val="%1."/>
      <w:lvlJc w:val="left"/>
      <w:pPr>
        <w:ind w:left="720" w:hanging="360"/>
      </w:pPr>
    </w:lvl>
    <w:lvl w:ilvl="1" w:tentative="1">
      <w:start w:val="1"/>
      <w:numFmt w:val="upperRoman"/>
      <w:lvlText w:val="%2."/>
      <w:lvlJc w:val="left"/>
      <w:pPr>
        <w:ind w:left="1800" w:hanging="720"/>
      </w:pPr>
      <w:rPr>
        <w:rFonts w:hint="default"/>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1">
    <w:nsid w:val="6EA75344"/>
    <w:multiLevelType w:val="multilevel"/>
    <w:tmpl w:val="FD4A93A4"/>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2">
    <w:nsid w:val="70EF3FDD"/>
    <w:multiLevelType w:val="hybridMultilevel"/>
    <w:tmpl w:val="4BAA4AA6"/>
    <w:lvl w:ilvl="0" w:tplc="51B85376">
      <w:start w:val="1"/>
      <w:numFmt w:val="decimal"/>
      <w:lvlText w:val="%1."/>
      <w:lvlJc w:val="left"/>
      <w:pPr>
        <w:ind w:left="720" w:hanging="360"/>
      </w:pPr>
      <w:rPr>
        <w:rFonts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nsid w:val="74F946C3"/>
    <w:multiLevelType w:val="multilevel"/>
    <w:tmpl w:val="F72CEDDA"/>
    <w:lvl w:ilvl="0">
      <w:start w:val="2"/>
      <w:numFmt w:val="lowerLetter"/>
      <w:lvlText w:val="%1)"/>
      <w:lvlJc w:val="left"/>
      <w:pPr>
        <w:tabs>
          <w:tab w:val="num" w:pos="360"/>
        </w:tabs>
        <w:ind w:left="36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4">
    <w:nsid w:val="75242AB6"/>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nsid w:val="7FF350FC"/>
    <w:multiLevelType w:val="multilevel"/>
    <w:tmpl w:val="7FF350FC"/>
    <w:lvl w:ilvl="0">
      <w:start w:val="1"/>
      <w:numFmt w:val="lowerLetter"/>
      <w:lvlText w:val="%1."/>
      <w:lvlJc w:val="left"/>
      <w:pPr>
        <w:tabs>
          <w:tab w:val="left" w:pos="360"/>
        </w:tabs>
        <w:ind w:left="360" w:hanging="360"/>
      </w:pPr>
      <w:rPr>
        <w:rFonts w:hint="default"/>
      </w:rPr>
    </w:lvl>
    <w:lvl w:ilvl="1" w:tentative="1">
      <w:start w:val="1"/>
      <w:numFmt w:val="lowerLetter"/>
      <w:lvlText w:val="%2."/>
      <w:lvlJc w:val="left"/>
      <w:pPr>
        <w:tabs>
          <w:tab w:val="left" w:pos="1440"/>
        </w:tabs>
        <w:ind w:left="1440" w:hanging="360"/>
      </w:pPr>
    </w:lvl>
    <w:lvl w:ilvl="2" w:tentative="1">
      <w:start w:val="1"/>
      <w:numFmt w:val="lowerRoman"/>
      <w:lvlText w:val="%3."/>
      <w:lvlJc w:val="right"/>
      <w:pPr>
        <w:tabs>
          <w:tab w:val="left" w:pos="2160"/>
        </w:tabs>
        <w:ind w:left="2160" w:hanging="180"/>
      </w:pPr>
    </w:lvl>
    <w:lvl w:ilvl="3" w:tentative="1">
      <w:start w:val="1"/>
      <w:numFmt w:val="decimal"/>
      <w:lvlText w:val="%4."/>
      <w:lvlJc w:val="left"/>
      <w:pPr>
        <w:tabs>
          <w:tab w:val="left" w:pos="2880"/>
        </w:tabs>
        <w:ind w:left="2880" w:hanging="360"/>
      </w:pPr>
    </w:lvl>
    <w:lvl w:ilvl="4" w:tentative="1">
      <w:start w:val="1"/>
      <w:numFmt w:val="lowerLetter"/>
      <w:lvlText w:val="%5."/>
      <w:lvlJc w:val="left"/>
      <w:pPr>
        <w:tabs>
          <w:tab w:val="left" w:pos="3600"/>
        </w:tabs>
        <w:ind w:left="3600" w:hanging="360"/>
      </w:pPr>
    </w:lvl>
    <w:lvl w:ilvl="5" w:tentative="1">
      <w:start w:val="1"/>
      <w:numFmt w:val="lowerRoman"/>
      <w:lvlText w:val="%6."/>
      <w:lvlJc w:val="right"/>
      <w:pPr>
        <w:tabs>
          <w:tab w:val="left" w:pos="4320"/>
        </w:tabs>
        <w:ind w:left="4320" w:hanging="180"/>
      </w:pPr>
    </w:lvl>
    <w:lvl w:ilvl="6" w:tentative="1">
      <w:start w:val="1"/>
      <w:numFmt w:val="decimal"/>
      <w:lvlText w:val="%7."/>
      <w:lvlJc w:val="left"/>
      <w:pPr>
        <w:tabs>
          <w:tab w:val="left" w:pos="5040"/>
        </w:tabs>
        <w:ind w:left="5040" w:hanging="360"/>
      </w:pPr>
    </w:lvl>
    <w:lvl w:ilvl="7" w:tentative="1">
      <w:start w:val="1"/>
      <w:numFmt w:val="lowerLetter"/>
      <w:lvlText w:val="%8."/>
      <w:lvlJc w:val="left"/>
      <w:pPr>
        <w:tabs>
          <w:tab w:val="left" w:pos="5760"/>
        </w:tabs>
        <w:ind w:left="5760" w:hanging="360"/>
      </w:pPr>
    </w:lvl>
    <w:lvl w:ilvl="8" w:tentative="1">
      <w:start w:val="1"/>
      <w:numFmt w:val="lowerRoman"/>
      <w:lvlText w:val="%9."/>
      <w:lvlJc w:val="right"/>
      <w:pPr>
        <w:tabs>
          <w:tab w:val="left" w:pos="6480"/>
        </w:tabs>
        <w:ind w:left="6480" w:hanging="180"/>
      </w:pPr>
    </w:lvl>
  </w:abstractNum>
  <w:num w:numId="1">
    <w:abstractNumId w:val="8"/>
  </w:num>
  <w:num w:numId="2">
    <w:abstractNumId w:val="26"/>
  </w:num>
  <w:num w:numId="3">
    <w:abstractNumId w:val="25"/>
  </w:num>
  <w:num w:numId="4">
    <w:abstractNumId w:val="16"/>
  </w:num>
  <w:num w:numId="5">
    <w:abstractNumId w:val="14"/>
  </w:num>
  <w:num w:numId="6">
    <w:abstractNumId w:val="9"/>
  </w:num>
  <w:num w:numId="7">
    <w:abstractNumId w:val="28"/>
  </w:num>
  <w:num w:numId="8">
    <w:abstractNumId w:val="32"/>
  </w:num>
  <w:num w:numId="9">
    <w:abstractNumId w:val="17"/>
  </w:num>
  <w:num w:numId="10">
    <w:abstractNumId w:val="3"/>
  </w:num>
  <w:num w:numId="11">
    <w:abstractNumId w:val="10"/>
  </w:num>
  <w:num w:numId="12">
    <w:abstractNumId w:val="20"/>
  </w:num>
  <w:num w:numId="13">
    <w:abstractNumId w:val="12"/>
  </w:num>
  <w:num w:numId="14">
    <w:abstractNumId w:val="6"/>
  </w:num>
  <w:num w:numId="15">
    <w:abstractNumId w:val="29"/>
  </w:num>
  <w:num w:numId="16">
    <w:abstractNumId w:val="24"/>
  </w:num>
  <w:num w:numId="17">
    <w:abstractNumId w:val="30"/>
  </w:num>
  <w:num w:numId="18">
    <w:abstractNumId w:val="23"/>
  </w:num>
  <w:num w:numId="19">
    <w:abstractNumId w:val="13"/>
  </w:num>
  <w:num w:numId="20">
    <w:abstractNumId w:val="35"/>
  </w:num>
  <w:num w:numId="21">
    <w:abstractNumId w:val="2"/>
  </w:num>
  <w:num w:numId="22">
    <w:abstractNumId w:val="15"/>
  </w:num>
  <w:num w:numId="23">
    <w:abstractNumId w:val="5"/>
  </w:num>
  <w:num w:numId="24">
    <w:abstractNumId w:val="7"/>
  </w:num>
  <w:num w:numId="25">
    <w:abstractNumId w:val="31"/>
  </w:num>
  <w:num w:numId="26">
    <w:abstractNumId w:val="4"/>
  </w:num>
  <w:num w:numId="27">
    <w:abstractNumId w:val="33"/>
  </w:num>
  <w:num w:numId="28">
    <w:abstractNumId w:val="1"/>
  </w:num>
  <w:num w:numId="29">
    <w:abstractNumId w:val="21"/>
  </w:num>
  <w:num w:numId="30">
    <w:abstractNumId w:val="19"/>
  </w:num>
  <w:num w:numId="31">
    <w:abstractNumId w:val="27"/>
  </w:num>
  <w:num w:numId="32">
    <w:abstractNumId w:val="0"/>
  </w:num>
  <w:num w:numId="33">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2"/>
  </w:num>
  <w:num w:numId="35">
    <w:abstractNumId w:val="18"/>
  </w:num>
  <w:num w:numId="36">
    <w:abstractNumId w:val="34"/>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5FD"/>
    <w:rsid w:val="000449AE"/>
    <w:rsid w:val="000B365C"/>
    <w:rsid w:val="00180788"/>
    <w:rsid w:val="00206FE9"/>
    <w:rsid w:val="002206D5"/>
    <w:rsid w:val="00324910"/>
    <w:rsid w:val="005242C9"/>
    <w:rsid w:val="0066761B"/>
    <w:rsid w:val="006F7063"/>
    <w:rsid w:val="00753E17"/>
    <w:rsid w:val="00793051"/>
    <w:rsid w:val="007A2ED6"/>
    <w:rsid w:val="008B5186"/>
    <w:rsid w:val="009074C2"/>
    <w:rsid w:val="00972540"/>
    <w:rsid w:val="009C2C73"/>
    <w:rsid w:val="00A95457"/>
    <w:rsid w:val="00AC6EC4"/>
    <w:rsid w:val="00BA64A2"/>
    <w:rsid w:val="00C335FD"/>
    <w:rsid w:val="00CB6851"/>
    <w:rsid w:val="00CF3EA5"/>
    <w:rsid w:val="00DF7EE2"/>
    <w:rsid w:val="00F56C21"/>
    <w:rsid w:val="00FB57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martTagType w:namespaceuri="urn:schemas-microsoft-com:office:smarttags" w:name="stocktick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0"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annotation subject"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578D"/>
    <w:pPr>
      <w:spacing w:after="0" w:line="240" w:lineRule="auto"/>
    </w:pPr>
    <w:rPr>
      <w:rFonts w:ascii="Times New Roman" w:eastAsia="MS Mincho" w:hAnsi="Times New Roman" w:cs="Times New Roman"/>
      <w:sz w:val="20"/>
      <w:szCs w:val="20"/>
      <w:lang w:val="es-ES_tradnl"/>
    </w:rPr>
  </w:style>
  <w:style w:type="paragraph" w:styleId="Ttulo1">
    <w:name w:val="heading 1"/>
    <w:basedOn w:val="Normal"/>
    <w:next w:val="Normal"/>
    <w:link w:val="Ttulo1Car"/>
    <w:qFormat/>
    <w:rsid w:val="00C335FD"/>
    <w:pPr>
      <w:spacing w:before="240"/>
      <w:outlineLvl w:val="0"/>
    </w:pPr>
    <w:rPr>
      <w:rFonts w:ascii="Arial" w:hAnsi="Arial"/>
      <w:b/>
      <w:sz w:val="24"/>
      <w:u w:val="single"/>
    </w:rPr>
  </w:style>
  <w:style w:type="paragraph" w:styleId="Ttulo2">
    <w:name w:val="heading 2"/>
    <w:basedOn w:val="Normal"/>
    <w:next w:val="Normal"/>
    <w:link w:val="Ttulo2Car"/>
    <w:qFormat/>
    <w:rsid w:val="00C335FD"/>
    <w:pPr>
      <w:keepNext/>
      <w:jc w:val="center"/>
      <w:outlineLvl w:val="1"/>
    </w:pPr>
    <w:rPr>
      <w:rFonts w:ascii="Tahoma" w:hAnsi="Tahoma"/>
      <w:b/>
      <w:sz w:val="24"/>
    </w:rPr>
  </w:style>
  <w:style w:type="paragraph" w:styleId="Ttulo3">
    <w:name w:val="heading 3"/>
    <w:basedOn w:val="Normal"/>
    <w:next w:val="Normal"/>
    <w:link w:val="Ttulo3Car"/>
    <w:qFormat/>
    <w:rsid w:val="00C335FD"/>
    <w:pPr>
      <w:keepNext/>
      <w:jc w:val="center"/>
      <w:outlineLvl w:val="2"/>
    </w:pPr>
    <w:rPr>
      <w:rFonts w:ascii="Tahoma" w:hAnsi="Tahoma"/>
      <w:b/>
      <w:sz w:val="28"/>
    </w:rPr>
  </w:style>
  <w:style w:type="paragraph" w:styleId="Ttulo4">
    <w:name w:val="heading 4"/>
    <w:basedOn w:val="Normal"/>
    <w:next w:val="Normal"/>
    <w:link w:val="Ttulo4Car"/>
    <w:qFormat/>
    <w:rsid w:val="00C335F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335FD"/>
    <w:pPr>
      <w:keepNext/>
      <w:outlineLvl w:val="4"/>
    </w:pPr>
    <w:rPr>
      <w:rFonts w:ascii="Tahoma" w:hAnsi="Tahoma"/>
      <w:sz w:val="28"/>
    </w:rPr>
  </w:style>
  <w:style w:type="paragraph" w:styleId="Ttulo6">
    <w:name w:val="heading 6"/>
    <w:basedOn w:val="Normal"/>
    <w:next w:val="Normal"/>
    <w:link w:val="Ttulo6Car"/>
    <w:qFormat/>
    <w:rsid w:val="00C335F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335F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335F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335F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C335FD"/>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C335FD"/>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C335FD"/>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C335FD"/>
    <w:rPr>
      <w:rFonts w:ascii="Arial" w:eastAsia="MS Mincho" w:hAnsi="Arial" w:cs="Times New Roman"/>
      <w:b/>
      <w:sz w:val="20"/>
      <w:szCs w:val="20"/>
      <w:lang w:val="es-ES_tradnl"/>
    </w:rPr>
  </w:style>
  <w:style w:type="character" w:customStyle="1" w:styleId="Ttulo5Car">
    <w:name w:val="Título 5 Car"/>
    <w:basedOn w:val="Fuentedeprrafopredeter"/>
    <w:link w:val="Ttulo5"/>
    <w:rsid w:val="00C335FD"/>
    <w:rPr>
      <w:rFonts w:ascii="Tahoma" w:eastAsia="MS Mincho" w:hAnsi="Tahoma" w:cs="Times New Roman"/>
      <w:sz w:val="28"/>
      <w:szCs w:val="20"/>
      <w:lang w:val="es-ES_tradnl"/>
    </w:rPr>
  </w:style>
  <w:style w:type="character" w:customStyle="1" w:styleId="Ttulo6Car">
    <w:name w:val="Título 6 Car"/>
    <w:basedOn w:val="Fuentedeprrafopredeter"/>
    <w:link w:val="Ttulo6"/>
    <w:rsid w:val="00C335FD"/>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C335FD"/>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C335FD"/>
    <w:rPr>
      <w:rFonts w:ascii="Tahoma" w:eastAsia="MS Mincho" w:hAnsi="Tahoma" w:cs="Times New Roman"/>
      <w:sz w:val="24"/>
      <w:szCs w:val="20"/>
      <w:lang w:val="es-ES_tradnl"/>
    </w:rPr>
  </w:style>
  <w:style w:type="character" w:customStyle="1" w:styleId="Ttulo9Car">
    <w:name w:val="Título 9 Car"/>
    <w:basedOn w:val="Fuentedeprrafopredeter"/>
    <w:link w:val="Ttulo9"/>
    <w:rsid w:val="00C335FD"/>
    <w:rPr>
      <w:rFonts w:ascii="Arial" w:eastAsia="MS Mincho" w:hAnsi="Arial" w:cs="Times New Roman"/>
      <w:b/>
      <w:sz w:val="72"/>
      <w:szCs w:val="20"/>
      <w:lang w:val="es-ES_tradnl"/>
    </w:rPr>
  </w:style>
  <w:style w:type="paragraph" w:styleId="Piedepgina">
    <w:name w:val="footer"/>
    <w:basedOn w:val="Normal"/>
    <w:link w:val="PiedepginaCar"/>
    <w:uiPriority w:val="99"/>
    <w:rsid w:val="00C335FD"/>
    <w:pPr>
      <w:tabs>
        <w:tab w:val="center" w:pos="4320"/>
        <w:tab w:val="right" w:pos="8640"/>
      </w:tabs>
    </w:pPr>
  </w:style>
  <w:style w:type="character" w:customStyle="1" w:styleId="PiedepginaCar">
    <w:name w:val="Pie de página Car"/>
    <w:basedOn w:val="Fuentedeprrafopredeter"/>
    <w:link w:val="Piedepgina"/>
    <w:uiPriority w:val="99"/>
    <w:rsid w:val="00C335FD"/>
    <w:rPr>
      <w:rFonts w:ascii="Times New Roman" w:eastAsia="MS Mincho" w:hAnsi="Times New Roman" w:cs="Times New Roman"/>
      <w:sz w:val="20"/>
      <w:szCs w:val="20"/>
      <w:lang w:val="es-ES_tradnl"/>
    </w:rPr>
  </w:style>
  <w:style w:type="paragraph" w:styleId="Encabezado">
    <w:name w:val="header"/>
    <w:basedOn w:val="Normal"/>
    <w:link w:val="EncabezadoCar"/>
    <w:uiPriority w:val="99"/>
    <w:rsid w:val="00C335FD"/>
    <w:pPr>
      <w:tabs>
        <w:tab w:val="center" w:pos="4320"/>
        <w:tab w:val="right" w:pos="8640"/>
      </w:tabs>
    </w:pPr>
  </w:style>
  <w:style w:type="character" w:customStyle="1" w:styleId="EncabezadoCar">
    <w:name w:val="Encabezado Car"/>
    <w:basedOn w:val="Fuentedeprrafopredeter"/>
    <w:link w:val="Encabezado"/>
    <w:uiPriority w:val="99"/>
    <w:rsid w:val="00C335FD"/>
    <w:rPr>
      <w:rFonts w:ascii="Times New Roman" w:eastAsia="MS Mincho" w:hAnsi="Times New Roman" w:cs="Times New Roman"/>
      <w:sz w:val="20"/>
      <w:szCs w:val="20"/>
      <w:lang w:val="es-ES_tradnl"/>
    </w:rPr>
  </w:style>
  <w:style w:type="paragraph" w:customStyle="1" w:styleId="1">
    <w:name w:val="1"/>
    <w:basedOn w:val="Normal"/>
    <w:rsid w:val="00C335FD"/>
    <w:rPr>
      <w:rFonts w:ascii="AvantGarde" w:hAnsi="AvantGarde"/>
      <w:b/>
    </w:rPr>
  </w:style>
  <w:style w:type="paragraph" w:customStyle="1" w:styleId="2">
    <w:name w:val="2"/>
    <w:basedOn w:val="Normal"/>
    <w:rsid w:val="00C335FD"/>
    <w:pPr>
      <w:ind w:left="864"/>
      <w:jc w:val="both"/>
    </w:pPr>
    <w:rPr>
      <w:rFonts w:ascii="AvantGarde" w:hAnsi="AvantGarde"/>
    </w:rPr>
  </w:style>
  <w:style w:type="paragraph" w:customStyle="1" w:styleId="3">
    <w:name w:val="3"/>
    <w:basedOn w:val="2"/>
    <w:rsid w:val="00C335FD"/>
    <w:pPr>
      <w:ind w:left="1440" w:hanging="288"/>
    </w:pPr>
  </w:style>
  <w:style w:type="paragraph" w:customStyle="1" w:styleId="4">
    <w:name w:val="4"/>
    <w:basedOn w:val="1"/>
    <w:rsid w:val="00C335FD"/>
    <w:pPr>
      <w:ind w:left="576" w:hanging="864"/>
    </w:pPr>
  </w:style>
  <w:style w:type="character" w:styleId="Nmerodepgina">
    <w:name w:val="page number"/>
    <w:basedOn w:val="Fuentedeprrafopredeter"/>
    <w:rsid w:val="00C335FD"/>
  </w:style>
  <w:style w:type="character" w:styleId="Refdecomentario">
    <w:name w:val="annotation reference"/>
    <w:rsid w:val="00C335FD"/>
    <w:rPr>
      <w:sz w:val="16"/>
    </w:rPr>
  </w:style>
  <w:style w:type="paragraph" w:styleId="Textocomentario">
    <w:name w:val="annotation text"/>
    <w:basedOn w:val="Normal"/>
    <w:link w:val="TextocomentarioCar"/>
    <w:semiHidden/>
    <w:rsid w:val="00C335FD"/>
  </w:style>
  <w:style w:type="character" w:customStyle="1" w:styleId="TextocomentarioCar">
    <w:name w:val="Texto comentario Car"/>
    <w:basedOn w:val="Fuentedeprrafopredeter"/>
    <w:link w:val="Textocomentario"/>
    <w:semiHidden/>
    <w:rsid w:val="00C335FD"/>
    <w:rPr>
      <w:rFonts w:ascii="Times New Roman" w:eastAsia="MS Mincho" w:hAnsi="Times New Roman" w:cs="Times New Roman"/>
      <w:sz w:val="20"/>
      <w:szCs w:val="20"/>
      <w:lang w:val="es-ES_tradnl"/>
    </w:rPr>
  </w:style>
  <w:style w:type="paragraph" w:styleId="Textoindependiente">
    <w:name w:val="Body Text"/>
    <w:basedOn w:val="Normal"/>
    <w:link w:val="TextoindependienteCar"/>
    <w:rsid w:val="00C335FD"/>
    <w:pPr>
      <w:jc w:val="center"/>
    </w:pPr>
    <w:rPr>
      <w:b/>
      <w:sz w:val="44"/>
    </w:rPr>
  </w:style>
  <w:style w:type="character" w:customStyle="1" w:styleId="TextoindependienteCar">
    <w:name w:val="Texto independiente Car"/>
    <w:basedOn w:val="Fuentedeprrafopredeter"/>
    <w:link w:val="Textoindependiente"/>
    <w:rsid w:val="00C335FD"/>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C335FD"/>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C335FD"/>
    <w:rPr>
      <w:rFonts w:ascii="Arial" w:eastAsia="MS Mincho" w:hAnsi="Arial" w:cs="Times New Roman"/>
      <w:b/>
      <w:sz w:val="28"/>
      <w:szCs w:val="20"/>
      <w:lang w:val="es-ES_tradnl"/>
    </w:rPr>
  </w:style>
  <w:style w:type="paragraph" w:customStyle="1" w:styleId="5">
    <w:name w:val="5"/>
    <w:basedOn w:val="4"/>
    <w:rsid w:val="00C335F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335F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C335FD"/>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C335F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C335FD"/>
    <w:rPr>
      <w:rFonts w:ascii="Tahoma" w:eastAsia="MS Mincho" w:hAnsi="Tahoma" w:cs="Times New Roman"/>
      <w:sz w:val="24"/>
      <w:szCs w:val="20"/>
      <w:lang w:val="es-ES_tradnl"/>
    </w:rPr>
  </w:style>
  <w:style w:type="paragraph" w:styleId="Textodebloque">
    <w:name w:val="Block Text"/>
    <w:basedOn w:val="Normal"/>
    <w:rsid w:val="00C335F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335FD"/>
    <w:pPr>
      <w:jc w:val="center"/>
    </w:pPr>
  </w:style>
  <w:style w:type="character" w:customStyle="1" w:styleId="Textoindependiente2Car">
    <w:name w:val="Texto independiente 2 Car"/>
    <w:basedOn w:val="Fuentedeprrafopredeter"/>
    <w:link w:val="Textoindependiente2"/>
    <w:rsid w:val="00C335FD"/>
    <w:rPr>
      <w:rFonts w:ascii="Times New Roman" w:eastAsia="MS Mincho" w:hAnsi="Times New Roman" w:cs="Times New Roman"/>
      <w:sz w:val="20"/>
      <w:szCs w:val="20"/>
      <w:lang w:val="es-ES_tradnl"/>
    </w:rPr>
  </w:style>
  <w:style w:type="paragraph" w:styleId="Mapadeldocumento">
    <w:name w:val="Document Map"/>
    <w:basedOn w:val="Normal"/>
    <w:link w:val="MapadeldocumentoCar"/>
    <w:rsid w:val="00C335FD"/>
    <w:pPr>
      <w:shd w:val="clear" w:color="auto" w:fill="000080"/>
    </w:pPr>
    <w:rPr>
      <w:rFonts w:ascii="Tahoma" w:hAnsi="Tahoma"/>
    </w:rPr>
  </w:style>
  <w:style w:type="character" w:customStyle="1" w:styleId="MapadeldocumentoCar">
    <w:name w:val="Mapa del documento Car"/>
    <w:basedOn w:val="Fuentedeprrafopredeter"/>
    <w:link w:val="Mapadeldocumento"/>
    <w:rsid w:val="00C335FD"/>
    <w:rPr>
      <w:rFonts w:ascii="Tahoma" w:eastAsia="MS Mincho" w:hAnsi="Tahoma" w:cs="Times New Roman"/>
      <w:sz w:val="20"/>
      <w:szCs w:val="20"/>
      <w:shd w:val="clear" w:color="auto" w:fill="000080"/>
      <w:lang w:val="es-ES_tradnl"/>
    </w:rPr>
  </w:style>
  <w:style w:type="paragraph" w:styleId="Textoindependiente3">
    <w:name w:val="Body Text 3"/>
    <w:basedOn w:val="Normal"/>
    <w:link w:val="Textoindependiente3Car"/>
    <w:rsid w:val="00C335FD"/>
    <w:pPr>
      <w:jc w:val="both"/>
    </w:pPr>
    <w:rPr>
      <w:rFonts w:ascii="Tahoma" w:hAnsi="Tahoma"/>
      <w:sz w:val="32"/>
    </w:rPr>
  </w:style>
  <w:style w:type="character" w:customStyle="1" w:styleId="Textoindependiente3Car">
    <w:name w:val="Texto independiente 3 Car"/>
    <w:basedOn w:val="Fuentedeprrafopredeter"/>
    <w:link w:val="Textoindependiente3"/>
    <w:rsid w:val="00C335FD"/>
    <w:rPr>
      <w:rFonts w:ascii="Tahoma" w:eastAsia="MS Mincho" w:hAnsi="Tahoma" w:cs="Times New Roman"/>
      <w:sz w:val="32"/>
      <w:szCs w:val="20"/>
      <w:lang w:val="es-ES_tradnl"/>
    </w:rPr>
  </w:style>
  <w:style w:type="character" w:styleId="Hipervnculo">
    <w:name w:val="Hyperlink"/>
    <w:rsid w:val="00C335FD"/>
    <w:rPr>
      <w:color w:val="0000FF"/>
      <w:u w:val="single"/>
    </w:rPr>
  </w:style>
  <w:style w:type="paragraph" w:customStyle="1" w:styleId="Ttulo10">
    <w:name w:val="Título1"/>
    <w:basedOn w:val="Normal"/>
    <w:link w:val="TtuloCar"/>
    <w:qFormat/>
    <w:rsid w:val="00C335FD"/>
    <w:pPr>
      <w:jc w:val="center"/>
    </w:pPr>
    <w:rPr>
      <w:b/>
      <w:sz w:val="36"/>
    </w:rPr>
  </w:style>
  <w:style w:type="paragraph" w:styleId="Subttulo">
    <w:name w:val="Subtitle"/>
    <w:basedOn w:val="Normal"/>
    <w:link w:val="SubttuloCar"/>
    <w:qFormat/>
    <w:rsid w:val="00C335FD"/>
    <w:pPr>
      <w:jc w:val="both"/>
    </w:pPr>
    <w:rPr>
      <w:rFonts w:ascii="Tahoma" w:hAnsi="Tahoma" w:cs="Tahoma"/>
      <w:b/>
    </w:rPr>
  </w:style>
  <w:style w:type="character" w:customStyle="1" w:styleId="SubttuloCar">
    <w:name w:val="Subtítulo Car"/>
    <w:basedOn w:val="Fuentedeprrafopredeter"/>
    <w:link w:val="Subttulo"/>
    <w:rsid w:val="00C335FD"/>
    <w:rPr>
      <w:rFonts w:ascii="Tahoma" w:eastAsia="MS Mincho" w:hAnsi="Tahoma" w:cs="Tahoma"/>
      <w:b/>
      <w:sz w:val="20"/>
      <w:szCs w:val="20"/>
      <w:lang w:val="es-ES_tradnl"/>
    </w:rPr>
  </w:style>
  <w:style w:type="paragraph" w:customStyle="1" w:styleId="xl57">
    <w:name w:val="xl57"/>
    <w:basedOn w:val="Normal"/>
    <w:rsid w:val="00C335F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335F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C335FD"/>
    <w:rPr>
      <w:color w:val="800080"/>
      <w:u w:val="single"/>
    </w:rPr>
  </w:style>
  <w:style w:type="paragraph" w:styleId="Textosinformato">
    <w:name w:val="Plain Text"/>
    <w:basedOn w:val="Normal"/>
    <w:link w:val="TextosinformatoCar"/>
    <w:rsid w:val="00C335FD"/>
    <w:rPr>
      <w:rFonts w:ascii="Courier New" w:hAnsi="Courier New" w:cs="Courier New"/>
    </w:rPr>
  </w:style>
  <w:style w:type="character" w:customStyle="1" w:styleId="TextosinformatoCar">
    <w:name w:val="Texto sin formato Car"/>
    <w:basedOn w:val="Fuentedeprrafopredeter"/>
    <w:link w:val="Textosinformato"/>
    <w:rsid w:val="00C335FD"/>
    <w:rPr>
      <w:rFonts w:ascii="Courier New" w:eastAsia="MS Mincho" w:hAnsi="Courier New" w:cs="Courier New"/>
      <w:sz w:val="20"/>
      <w:szCs w:val="20"/>
      <w:lang w:val="es-ES_tradnl"/>
    </w:rPr>
  </w:style>
  <w:style w:type="paragraph" w:customStyle="1" w:styleId="xl24">
    <w:name w:val="xl24"/>
    <w:basedOn w:val="Normal"/>
    <w:rsid w:val="00C335F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335F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335F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335F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335F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335F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335F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335F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335F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335F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335F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335F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335F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335F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335F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335F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335FD"/>
    <w:pPr>
      <w:overflowPunct w:val="0"/>
      <w:autoSpaceDE w:val="0"/>
      <w:autoSpaceDN w:val="0"/>
      <w:adjustRightInd w:val="0"/>
      <w:ind w:left="1627"/>
      <w:textAlignment w:val="baseline"/>
    </w:pPr>
    <w:rPr>
      <w:lang w:val="en-US"/>
    </w:rPr>
  </w:style>
  <w:style w:type="paragraph" w:customStyle="1" w:styleId="xl44">
    <w:name w:val="xl44"/>
    <w:basedOn w:val="Normal"/>
    <w:rsid w:val="00C335F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335F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335F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335F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335F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335F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335F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335F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335F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335F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335F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335F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335F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335F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335F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335F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335F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335F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335F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335F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335F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335F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335F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335F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C335FD"/>
    <w:rPr>
      <w:rFonts w:ascii="Arial" w:hAnsi="Arial" w:cs="Arial"/>
      <w:b/>
      <w:bCs/>
      <w:szCs w:val="24"/>
      <w:lang w:val="es-MX"/>
    </w:rPr>
  </w:style>
  <w:style w:type="paragraph" w:styleId="Asuntodelcomentario">
    <w:name w:val="annotation subject"/>
    <w:basedOn w:val="Textocomentario"/>
    <w:next w:val="Textocomentario"/>
    <w:link w:val="AsuntodelcomentarioCar"/>
    <w:rsid w:val="00C335FD"/>
    <w:rPr>
      <w:b/>
      <w:bCs/>
    </w:rPr>
  </w:style>
  <w:style w:type="character" w:customStyle="1" w:styleId="AsuntodelcomentarioCar">
    <w:name w:val="Asunto del comentario Car"/>
    <w:basedOn w:val="TextocomentarioCar"/>
    <w:link w:val="Asuntodelcomentario"/>
    <w:rsid w:val="00C335FD"/>
    <w:rPr>
      <w:rFonts w:ascii="Times New Roman" w:eastAsia="MS Mincho" w:hAnsi="Times New Roman" w:cs="Times New Roman"/>
      <w:b/>
      <w:bCs/>
      <w:sz w:val="20"/>
      <w:szCs w:val="20"/>
      <w:lang w:val="es-ES_tradnl"/>
    </w:rPr>
  </w:style>
  <w:style w:type="paragraph" w:styleId="Textodeglobo">
    <w:name w:val="Balloon Text"/>
    <w:basedOn w:val="Normal"/>
    <w:link w:val="TextodegloboCar"/>
    <w:semiHidden/>
    <w:rsid w:val="00C335FD"/>
    <w:rPr>
      <w:rFonts w:ascii="Tahoma" w:hAnsi="Tahoma" w:cs="Tahoma"/>
      <w:sz w:val="16"/>
      <w:szCs w:val="16"/>
    </w:rPr>
  </w:style>
  <w:style w:type="character" w:customStyle="1" w:styleId="TextodegloboCar">
    <w:name w:val="Texto de globo Car"/>
    <w:basedOn w:val="Fuentedeprrafopredeter"/>
    <w:link w:val="Textodeglobo"/>
    <w:semiHidden/>
    <w:rsid w:val="00C335FD"/>
    <w:rPr>
      <w:rFonts w:ascii="Tahoma" w:eastAsia="MS Mincho" w:hAnsi="Tahoma" w:cs="Tahoma"/>
      <w:sz w:val="16"/>
      <w:szCs w:val="16"/>
      <w:lang w:val="es-ES_tradnl"/>
    </w:rPr>
  </w:style>
  <w:style w:type="table" w:styleId="Tablaconcuadrcula">
    <w:name w:val="Table Grid"/>
    <w:basedOn w:val="Tablanormal"/>
    <w:rsid w:val="00C335FD"/>
    <w:pPr>
      <w:spacing w:after="0" w:line="240" w:lineRule="auto"/>
    </w:pPr>
    <w:rPr>
      <w:rFonts w:ascii="Times New Roman" w:eastAsia="MS Mincho"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C335FD"/>
    <w:pPr>
      <w:spacing w:after="0" w:line="240" w:lineRule="auto"/>
    </w:pPr>
    <w:rPr>
      <w:rFonts w:ascii="Times New Roman" w:eastAsia="MS Mincho"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C335FD"/>
    <w:pPr>
      <w:spacing w:after="0" w:line="240" w:lineRule="auto"/>
    </w:pPr>
    <w:rPr>
      <w:rFonts w:ascii="Calibri" w:eastAsia="Calibri" w:hAnsi="Calibri" w:cs="Times New Roman"/>
      <w:lang w:val="es-ES"/>
    </w:rPr>
  </w:style>
  <w:style w:type="paragraph" w:styleId="Prrafodelista">
    <w:name w:val="List Paragraph"/>
    <w:basedOn w:val="Normal"/>
    <w:qFormat/>
    <w:rsid w:val="00C335FD"/>
    <w:pPr>
      <w:ind w:left="708"/>
    </w:pPr>
  </w:style>
  <w:style w:type="character" w:customStyle="1" w:styleId="TtuloCar">
    <w:name w:val="Título Car"/>
    <w:link w:val="Ttulo10"/>
    <w:rsid w:val="00C335FD"/>
    <w:rPr>
      <w:rFonts w:ascii="Times New Roman" w:eastAsia="MS Mincho" w:hAnsi="Times New Roman" w:cs="Times New Roman"/>
      <w:b/>
      <w:sz w:val="36"/>
      <w:szCs w:val="20"/>
      <w:lang w:val="es-ES_tradnl"/>
    </w:rPr>
  </w:style>
  <w:style w:type="paragraph" w:styleId="Ttulo">
    <w:name w:val="Title"/>
    <w:basedOn w:val="Normal"/>
    <w:link w:val="TtuloCar2"/>
    <w:qFormat/>
    <w:rsid w:val="00C335FD"/>
    <w:pPr>
      <w:jc w:val="center"/>
    </w:pPr>
    <w:rPr>
      <w:b/>
      <w:sz w:val="36"/>
      <w:lang w:eastAsia="x-none"/>
    </w:rPr>
  </w:style>
  <w:style w:type="character" w:customStyle="1" w:styleId="TtuloCar2">
    <w:name w:val="Título Car2"/>
    <w:basedOn w:val="Fuentedeprrafopredeter"/>
    <w:link w:val="Ttulo"/>
    <w:uiPriority w:val="10"/>
    <w:rsid w:val="00C335FD"/>
    <w:rPr>
      <w:rFonts w:ascii="Times New Roman" w:eastAsia="MS Mincho" w:hAnsi="Times New Roman" w:cs="Times New Roman"/>
      <w:b/>
      <w:sz w:val="36"/>
      <w:szCs w:val="20"/>
      <w:lang w:val="es-ES_tradnl" w:eastAsia="x-none"/>
    </w:rPr>
  </w:style>
  <w:style w:type="character" w:customStyle="1" w:styleId="TtuloCar1">
    <w:name w:val="Título Car1"/>
    <w:basedOn w:val="Fuentedeprrafopredeter"/>
    <w:uiPriority w:val="10"/>
    <w:rsid w:val="00C335FD"/>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Epgrafe">
    <w:name w:val="caption"/>
    <w:basedOn w:val="Normal"/>
    <w:next w:val="Normal"/>
    <w:qFormat/>
    <w:rsid w:val="00C335FD"/>
    <w:rPr>
      <w:rFonts w:ascii="Arial" w:hAnsi="Arial" w:cs="Arial"/>
      <w:b/>
      <w:bCs/>
      <w:szCs w:val="24"/>
      <w:lang w:val="es-MX"/>
    </w:rPr>
  </w:style>
  <w:style w:type="paragraph" w:styleId="Fecha">
    <w:name w:val="Date"/>
    <w:basedOn w:val="Normal"/>
    <w:next w:val="Normal"/>
    <w:link w:val="FechaCar"/>
    <w:rsid w:val="00C335FD"/>
    <w:pPr>
      <w:widowControl w:val="0"/>
    </w:pPr>
    <w:rPr>
      <w:lang w:val="x-none" w:eastAsia="x-none"/>
    </w:rPr>
  </w:style>
  <w:style w:type="character" w:customStyle="1" w:styleId="FechaCar">
    <w:name w:val="Fecha Car"/>
    <w:basedOn w:val="Fuentedeprrafopredeter"/>
    <w:link w:val="Fecha"/>
    <w:rsid w:val="00C335FD"/>
    <w:rPr>
      <w:rFonts w:ascii="Times New Roman" w:eastAsia="MS Mincho" w:hAnsi="Times New Roman" w:cs="Times New Roman"/>
      <w:sz w:val="20"/>
      <w:szCs w:val="20"/>
      <w:lang w:val="x-none" w:eastAsia="x-none"/>
    </w:rPr>
  </w:style>
  <w:style w:type="character" w:styleId="Textoennegrita">
    <w:name w:val="Strong"/>
    <w:uiPriority w:val="22"/>
    <w:qFormat/>
    <w:rsid w:val="00C335FD"/>
    <w:rPr>
      <w:b/>
      <w:bCs/>
    </w:rPr>
  </w:style>
  <w:style w:type="character" w:customStyle="1" w:styleId="CarCar22">
    <w:name w:val="Car Car22"/>
    <w:rsid w:val="00C335FD"/>
    <w:rPr>
      <w:rFonts w:ascii="Arial" w:eastAsia="MS Mincho" w:hAnsi="Arial"/>
      <w:b/>
      <w:sz w:val="24"/>
      <w:u w:val="single"/>
      <w:lang w:val="es-ES_tradnl" w:eastAsia="en-US"/>
    </w:rPr>
  </w:style>
  <w:style w:type="character" w:customStyle="1" w:styleId="CarCar23">
    <w:name w:val="Car Car23"/>
    <w:rsid w:val="00C335FD"/>
    <w:rPr>
      <w:rFonts w:ascii="Arial" w:hAnsi="Arial"/>
      <w:b/>
      <w:sz w:val="24"/>
      <w:u w:val="single"/>
      <w:lang w:val="es-ES_tradnl" w:eastAsia="en-US"/>
    </w:rPr>
  </w:style>
  <w:style w:type="paragraph" w:customStyle="1" w:styleId="Default">
    <w:name w:val="Default"/>
    <w:rsid w:val="00C335FD"/>
    <w:pPr>
      <w:autoSpaceDE w:val="0"/>
      <w:autoSpaceDN w:val="0"/>
      <w:adjustRightInd w:val="0"/>
      <w:spacing w:after="0" w:line="240" w:lineRule="auto"/>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C335FD"/>
    <w:pPr>
      <w:jc w:val="both"/>
    </w:pPr>
    <w:rPr>
      <w:rFonts w:ascii="Arial" w:eastAsia="Times New Roman" w:hAnsi="Arial" w:cs="Arial"/>
      <w:b w:val="0"/>
      <w:noProof/>
      <w:sz w:val="20"/>
      <w:lang w:eastAsia="es-ES"/>
    </w:rPr>
  </w:style>
  <w:style w:type="paragraph" w:styleId="Revisin">
    <w:name w:val="Revision"/>
    <w:hidden/>
    <w:uiPriority w:val="99"/>
    <w:semiHidden/>
    <w:rsid w:val="00C335FD"/>
    <w:pPr>
      <w:spacing w:after="0" w:line="240" w:lineRule="auto"/>
    </w:pPr>
    <w:rPr>
      <w:rFonts w:ascii="Times New Roman" w:eastAsia="Times New Roman" w:hAnsi="Times New Roman" w:cs="Times New Roman"/>
      <w:sz w:val="24"/>
      <w:szCs w:val="24"/>
      <w:lang w:eastAsia="es-ES"/>
    </w:rPr>
  </w:style>
  <w:style w:type="paragraph" w:customStyle="1" w:styleId="LEYES">
    <w:name w:val="LEYES"/>
    <w:basedOn w:val="Normal"/>
    <w:rsid w:val="00C335FD"/>
    <w:pPr>
      <w:spacing w:before="240" w:after="240"/>
      <w:ind w:firstLine="720"/>
      <w:jc w:val="both"/>
    </w:pPr>
    <w:rPr>
      <w:rFonts w:eastAsia="Times New Roman"/>
      <w:sz w:val="24"/>
      <w:lang w:val="es-ES" w:eastAsia="es-ES"/>
    </w:rPr>
  </w:style>
  <w:style w:type="character" w:customStyle="1" w:styleId="TextoCar">
    <w:name w:val="Texto Car"/>
    <w:link w:val="Texto"/>
    <w:locked/>
    <w:rsid w:val="00C335FD"/>
    <w:rPr>
      <w:rFonts w:ascii="Arial" w:hAnsi="Arial" w:cs="Arial"/>
      <w:sz w:val="18"/>
      <w:lang w:val="es-ES" w:eastAsia="es-ES"/>
    </w:rPr>
  </w:style>
  <w:style w:type="paragraph" w:customStyle="1" w:styleId="Texto">
    <w:name w:val="Texto"/>
    <w:basedOn w:val="Normal"/>
    <w:link w:val="TextoCar"/>
    <w:rsid w:val="00C335FD"/>
    <w:pPr>
      <w:spacing w:after="101" w:line="216" w:lineRule="exact"/>
      <w:ind w:firstLine="288"/>
      <w:jc w:val="both"/>
    </w:pPr>
    <w:rPr>
      <w:rFonts w:ascii="Arial" w:eastAsiaTheme="minorHAnsi" w:hAnsi="Arial" w:cs="Arial"/>
      <w:sz w:val="18"/>
      <w:szCs w:val="22"/>
      <w:lang w:val="es-ES" w:eastAsia="es-ES"/>
    </w:rPr>
  </w:style>
  <w:style w:type="character" w:customStyle="1" w:styleId="apple-converted-space">
    <w:name w:val="apple-converted-space"/>
    <w:rsid w:val="00C335FD"/>
  </w:style>
  <w:style w:type="paragraph" w:styleId="NormalWeb">
    <w:name w:val="Normal (Web)"/>
    <w:basedOn w:val="Normal"/>
    <w:uiPriority w:val="99"/>
    <w:unhideWhenUsed/>
    <w:rsid w:val="00C335FD"/>
    <w:pPr>
      <w:spacing w:before="100" w:beforeAutospacing="1" w:after="100" w:afterAutospacing="1"/>
    </w:pPr>
    <w:rPr>
      <w:rFonts w:eastAsia="Times New Roman"/>
      <w:sz w:val="24"/>
      <w:szCs w:val="24"/>
      <w:lang w:val="es-ES" w:eastAsia="es-ES"/>
    </w:rPr>
  </w:style>
  <w:style w:type="character" w:customStyle="1" w:styleId="TextocomentarioCar1">
    <w:name w:val="Texto comentario Car1"/>
    <w:semiHidden/>
    <w:rsid w:val="00C335FD"/>
    <w:rPr>
      <w:lang w:val="es-ES_tradnl" w:eastAsia="en-US"/>
    </w:rPr>
  </w:style>
  <w:style w:type="paragraph" w:styleId="Sangranormal">
    <w:name w:val="Normal Indent"/>
    <w:basedOn w:val="Normal"/>
    <w:rsid w:val="00C335F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C335F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C335FD"/>
    <w:rPr>
      <w:i/>
      <w:iCs/>
    </w:rPr>
  </w:style>
  <w:style w:type="numbering" w:customStyle="1" w:styleId="Style1">
    <w:name w:val="Style1"/>
    <w:rsid w:val="00C335FD"/>
    <w:pPr>
      <w:numPr>
        <w:numId w:val="2"/>
      </w:numPr>
    </w:pPr>
  </w:style>
  <w:style w:type="paragraph" w:customStyle="1" w:styleId="Prrafodelista1">
    <w:name w:val="Párrafo de lista1"/>
    <w:basedOn w:val="Normal"/>
    <w:uiPriority w:val="34"/>
    <w:qFormat/>
    <w:rsid w:val="00C335FD"/>
    <w:pPr>
      <w:ind w:left="708"/>
    </w:pPr>
    <w:rPr>
      <w:rFonts w:eastAsia="Times New Roman"/>
    </w:rPr>
  </w:style>
  <w:style w:type="paragraph" w:customStyle="1" w:styleId="EMILIO">
    <w:name w:val="EMILIO"/>
    <w:basedOn w:val="Normal"/>
    <w:rsid w:val="00C335FD"/>
    <w:pPr>
      <w:jc w:val="both"/>
    </w:pPr>
    <w:rPr>
      <w:rFonts w:eastAsia="Times New Roman"/>
      <w:sz w:val="24"/>
      <w:lang w:eastAsia="es-ES"/>
    </w:rPr>
  </w:style>
  <w:style w:type="paragraph" w:customStyle="1" w:styleId="Blockquote">
    <w:name w:val="Blockquote"/>
    <w:basedOn w:val="Normal"/>
    <w:rsid w:val="00C335FD"/>
    <w:pPr>
      <w:spacing w:before="100" w:after="100"/>
      <w:ind w:left="360" w:right="360"/>
    </w:pPr>
    <w:rPr>
      <w:rFonts w:eastAsia="Times New Roman"/>
      <w:snapToGrid w:val="0"/>
      <w:sz w:val="24"/>
      <w:lang w:val="es-MX" w:eastAsia="es-ES"/>
    </w:rPr>
  </w:style>
  <w:style w:type="numbering" w:customStyle="1" w:styleId="Sinlista1">
    <w:name w:val="Sin lista1"/>
    <w:next w:val="Sinlista"/>
    <w:uiPriority w:val="99"/>
    <w:semiHidden/>
    <w:rsid w:val="00FB578D"/>
  </w:style>
  <w:style w:type="paragraph" w:customStyle="1" w:styleId="CcList">
    <w:name w:val="Cc List"/>
    <w:basedOn w:val="Normal"/>
    <w:uiPriority w:val="99"/>
    <w:rsid w:val="006F7063"/>
    <w:pPr>
      <w:spacing w:after="200" w:line="276" w:lineRule="auto"/>
    </w:pPr>
    <w:rPr>
      <w:rFonts w:ascii="Arial" w:eastAsia="SimSun" w:hAnsi="Arial" w:cs="Arial"/>
      <w:lang w:val="en-US"/>
    </w:rPr>
  </w:style>
  <w:style w:type="paragraph" w:customStyle="1" w:styleId="ListParagraph1">
    <w:name w:val="List Paragraph1"/>
    <w:basedOn w:val="Normal"/>
    <w:uiPriority w:val="34"/>
    <w:qFormat/>
    <w:rsid w:val="006F7063"/>
    <w:pPr>
      <w:spacing w:after="200" w:line="276" w:lineRule="auto"/>
      <w:ind w:left="720"/>
      <w:contextualSpacing/>
    </w:pPr>
    <w:rPr>
      <w:rFonts w:eastAsia="SimSun"/>
      <w:sz w:val="24"/>
      <w:szCs w:val="24"/>
      <w:lang w:val="en-US"/>
    </w:rPr>
  </w:style>
  <w:style w:type="paragraph" w:customStyle="1" w:styleId="LIDIA">
    <w:name w:val="LIDIA"/>
    <w:basedOn w:val="Normal"/>
    <w:rsid w:val="00DF7EE2"/>
    <w:pPr>
      <w:widowControl w:val="0"/>
      <w:jc w:val="both"/>
    </w:pPr>
    <w:rPr>
      <w:rFonts w:ascii="Souvenir Lt BT" w:eastAsia="Times New Roman" w:hAnsi="Souvenir Lt BT"/>
      <w:snapToGrid w:val="0"/>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0"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annotation subject"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578D"/>
    <w:pPr>
      <w:spacing w:after="0" w:line="240" w:lineRule="auto"/>
    </w:pPr>
    <w:rPr>
      <w:rFonts w:ascii="Times New Roman" w:eastAsia="MS Mincho" w:hAnsi="Times New Roman" w:cs="Times New Roman"/>
      <w:sz w:val="20"/>
      <w:szCs w:val="20"/>
      <w:lang w:val="es-ES_tradnl"/>
    </w:rPr>
  </w:style>
  <w:style w:type="paragraph" w:styleId="Ttulo1">
    <w:name w:val="heading 1"/>
    <w:basedOn w:val="Normal"/>
    <w:next w:val="Normal"/>
    <w:link w:val="Ttulo1Car"/>
    <w:qFormat/>
    <w:rsid w:val="00C335FD"/>
    <w:pPr>
      <w:spacing w:before="240"/>
      <w:outlineLvl w:val="0"/>
    </w:pPr>
    <w:rPr>
      <w:rFonts w:ascii="Arial" w:hAnsi="Arial"/>
      <w:b/>
      <w:sz w:val="24"/>
      <w:u w:val="single"/>
    </w:rPr>
  </w:style>
  <w:style w:type="paragraph" w:styleId="Ttulo2">
    <w:name w:val="heading 2"/>
    <w:basedOn w:val="Normal"/>
    <w:next w:val="Normal"/>
    <w:link w:val="Ttulo2Car"/>
    <w:qFormat/>
    <w:rsid w:val="00C335FD"/>
    <w:pPr>
      <w:keepNext/>
      <w:jc w:val="center"/>
      <w:outlineLvl w:val="1"/>
    </w:pPr>
    <w:rPr>
      <w:rFonts w:ascii="Tahoma" w:hAnsi="Tahoma"/>
      <w:b/>
      <w:sz w:val="24"/>
    </w:rPr>
  </w:style>
  <w:style w:type="paragraph" w:styleId="Ttulo3">
    <w:name w:val="heading 3"/>
    <w:basedOn w:val="Normal"/>
    <w:next w:val="Normal"/>
    <w:link w:val="Ttulo3Car"/>
    <w:qFormat/>
    <w:rsid w:val="00C335FD"/>
    <w:pPr>
      <w:keepNext/>
      <w:jc w:val="center"/>
      <w:outlineLvl w:val="2"/>
    </w:pPr>
    <w:rPr>
      <w:rFonts w:ascii="Tahoma" w:hAnsi="Tahoma"/>
      <w:b/>
      <w:sz w:val="28"/>
    </w:rPr>
  </w:style>
  <w:style w:type="paragraph" w:styleId="Ttulo4">
    <w:name w:val="heading 4"/>
    <w:basedOn w:val="Normal"/>
    <w:next w:val="Normal"/>
    <w:link w:val="Ttulo4Car"/>
    <w:qFormat/>
    <w:rsid w:val="00C335F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335FD"/>
    <w:pPr>
      <w:keepNext/>
      <w:outlineLvl w:val="4"/>
    </w:pPr>
    <w:rPr>
      <w:rFonts w:ascii="Tahoma" w:hAnsi="Tahoma"/>
      <w:sz w:val="28"/>
    </w:rPr>
  </w:style>
  <w:style w:type="paragraph" w:styleId="Ttulo6">
    <w:name w:val="heading 6"/>
    <w:basedOn w:val="Normal"/>
    <w:next w:val="Normal"/>
    <w:link w:val="Ttulo6Car"/>
    <w:qFormat/>
    <w:rsid w:val="00C335F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335F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335F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335F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C335FD"/>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C335FD"/>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C335FD"/>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C335FD"/>
    <w:rPr>
      <w:rFonts w:ascii="Arial" w:eastAsia="MS Mincho" w:hAnsi="Arial" w:cs="Times New Roman"/>
      <w:b/>
      <w:sz w:val="20"/>
      <w:szCs w:val="20"/>
      <w:lang w:val="es-ES_tradnl"/>
    </w:rPr>
  </w:style>
  <w:style w:type="character" w:customStyle="1" w:styleId="Ttulo5Car">
    <w:name w:val="Título 5 Car"/>
    <w:basedOn w:val="Fuentedeprrafopredeter"/>
    <w:link w:val="Ttulo5"/>
    <w:rsid w:val="00C335FD"/>
    <w:rPr>
      <w:rFonts w:ascii="Tahoma" w:eastAsia="MS Mincho" w:hAnsi="Tahoma" w:cs="Times New Roman"/>
      <w:sz w:val="28"/>
      <w:szCs w:val="20"/>
      <w:lang w:val="es-ES_tradnl"/>
    </w:rPr>
  </w:style>
  <w:style w:type="character" w:customStyle="1" w:styleId="Ttulo6Car">
    <w:name w:val="Título 6 Car"/>
    <w:basedOn w:val="Fuentedeprrafopredeter"/>
    <w:link w:val="Ttulo6"/>
    <w:rsid w:val="00C335FD"/>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C335FD"/>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C335FD"/>
    <w:rPr>
      <w:rFonts w:ascii="Tahoma" w:eastAsia="MS Mincho" w:hAnsi="Tahoma" w:cs="Times New Roman"/>
      <w:sz w:val="24"/>
      <w:szCs w:val="20"/>
      <w:lang w:val="es-ES_tradnl"/>
    </w:rPr>
  </w:style>
  <w:style w:type="character" w:customStyle="1" w:styleId="Ttulo9Car">
    <w:name w:val="Título 9 Car"/>
    <w:basedOn w:val="Fuentedeprrafopredeter"/>
    <w:link w:val="Ttulo9"/>
    <w:rsid w:val="00C335FD"/>
    <w:rPr>
      <w:rFonts w:ascii="Arial" w:eastAsia="MS Mincho" w:hAnsi="Arial" w:cs="Times New Roman"/>
      <w:b/>
      <w:sz w:val="72"/>
      <w:szCs w:val="20"/>
      <w:lang w:val="es-ES_tradnl"/>
    </w:rPr>
  </w:style>
  <w:style w:type="paragraph" w:styleId="Piedepgina">
    <w:name w:val="footer"/>
    <w:basedOn w:val="Normal"/>
    <w:link w:val="PiedepginaCar"/>
    <w:uiPriority w:val="99"/>
    <w:rsid w:val="00C335FD"/>
    <w:pPr>
      <w:tabs>
        <w:tab w:val="center" w:pos="4320"/>
        <w:tab w:val="right" w:pos="8640"/>
      </w:tabs>
    </w:pPr>
  </w:style>
  <w:style w:type="character" w:customStyle="1" w:styleId="PiedepginaCar">
    <w:name w:val="Pie de página Car"/>
    <w:basedOn w:val="Fuentedeprrafopredeter"/>
    <w:link w:val="Piedepgina"/>
    <w:uiPriority w:val="99"/>
    <w:rsid w:val="00C335FD"/>
    <w:rPr>
      <w:rFonts w:ascii="Times New Roman" w:eastAsia="MS Mincho" w:hAnsi="Times New Roman" w:cs="Times New Roman"/>
      <w:sz w:val="20"/>
      <w:szCs w:val="20"/>
      <w:lang w:val="es-ES_tradnl"/>
    </w:rPr>
  </w:style>
  <w:style w:type="paragraph" w:styleId="Encabezado">
    <w:name w:val="header"/>
    <w:basedOn w:val="Normal"/>
    <w:link w:val="EncabezadoCar"/>
    <w:uiPriority w:val="99"/>
    <w:rsid w:val="00C335FD"/>
    <w:pPr>
      <w:tabs>
        <w:tab w:val="center" w:pos="4320"/>
        <w:tab w:val="right" w:pos="8640"/>
      </w:tabs>
    </w:pPr>
  </w:style>
  <w:style w:type="character" w:customStyle="1" w:styleId="EncabezadoCar">
    <w:name w:val="Encabezado Car"/>
    <w:basedOn w:val="Fuentedeprrafopredeter"/>
    <w:link w:val="Encabezado"/>
    <w:uiPriority w:val="99"/>
    <w:rsid w:val="00C335FD"/>
    <w:rPr>
      <w:rFonts w:ascii="Times New Roman" w:eastAsia="MS Mincho" w:hAnsi="Times New Roman" w:cs="Times New Roman"/>
      <w:sz w:val="20"/>
      <w:szCs w:val="20"/>
      <w:lang w:val="es-ES_tradnl"/>
    </w:rPr>
  </w:style>
  <w:style w:type="paragraph" w:customStyle="1" w:styleId="1">
    <w:name w:val="1"/>
    <w:basedOn w:val="Normal"/>
    <w:rsid w:val="00C335FD"/>
    <w:rPr>
      <w:rFonts w:ascii="AvantGarde" w:hAnsi="AvantGarde"/>
      <w:b/>
    </w:rPr>
  </w:style>
  <w:style w:type="paragraph" w:customStyle="1" w:styleId="2">
    <w:name w:val="2"/>
    <w:basedOn w:val="Normal"/>
    <w:rsid w:val="00C335FD"/>
    <w:pPr>
      <w:ind w:left="864"/>
      <w:jc w:val="both"/>
    </w:pPr>
    <w:rPr>
      <w:rFonts w:ascii="AvantGarde" w:hAnsi="AvantGarde"/>
    </w:rPr>
  </w:style>
  <w:style w:type="paragraph" w:customStyle="1" w:styleId="3">
    <w:name w:val="3"/>
    <w:basedOn w:val="2"/>
    <w:rsid w:val="00C335FD"/>
    <w:pPr>
      <w:ind w:left="1440" w:hanging="288"/>
    </w:pPr>
  </w:style>
  <w:style w:type="paragraph" w:customStyle="1" w:styleId="4">
    <w:name w:val="4"/>
    <w:basedOn w:val="1"/>
    <w:rsid w:val="00C335FD"/>
    <w:pPr>
      <w:ind w:left="576" w:hanging="864"/>
    </w:pPr>
  </w:style>
  <w:style w:type="character" w:styleId="Nmerodepgina">
    <w:name w:val="page number"/>
    <w:basedOn w:val="Fuentedeprrafopredeter"/>
    <w:rsid w:val="00C335FD"/>
  </w:style>
  <w:style w:type="character" w:styleId="Refdecomentario">
    <w:name w:val="annotation reference"/>
    <w:rsid w:val="00C335FD"/>
    <w:rPr>
      <w:sz w:val="16"/>
    </w:rPr>
  </w:style>
  <w:style w:type="paragraph" w:styleId="Textocomentario">
    <w:name w:val="annotation text"/>
    <w:basedOn w:val="Normal"/>
    <w:link w:val="TextocomentarioCar"/>
    <w:semiHidden/>
    <w:rsid w:val="00C335FD"/>
  </w:style>
  <w:style w:type="character" w:customStyle="1" w:styleId="TextocomentarioCar">
    <w:name w:val="Texto comentario Car"/>
    <w:basedOn w:val="Fuentedeprrafopredeter"/>
    <w:link w:val="Textocomentario"/>
    <w:semiHidden/>
    <w:rsid w:val="00C335FD"/>
    <w:rPr>
      <w:rFonts w:ascii="Times New Roman" w:eastAsia="MS Mincho" w:hAnsi="Times New Roman" w:cs="Times New Roman"/>
      <w:sz w:val="20"/>
      <w:szCs w:val="20"/>
      <w:lang w:val="es-ES_tradnl"/>
    </w:rPr>
  </w:style>
  <w:style w:type="paragraph" w:styleId="Textoindependiente">
    <w:name w:val="Body Text"/>
    <w:basedOn w:val="Normal"/>
    <w:link w:val="TextoindependienteCar"/>
    <w:rsid w:val="00C335FD"/>
    <w:pPr>
      <w:jc w:val="center"/>
    </w:pPr>
    <w:rPr>
      <w:b/>
      <w:sz w:val="44"/>
    </w:rPr>
  </w:style>
  <w:style w:type="character" w:customStyle="1" w:styleId="TextoindependienteCar">
    <w:name w:val="Texto independiente Car"/>
    <w:basedOn w:val="Fuentedeprrafopredeter"/>
    <w:link w:val="Textoindependiente"/>
    <w:rsid w:val="00C335FD"/>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C335FD"/>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C335FD"/>
    <w:rPr>
      <w:rFonts w:ascii="Arial" w:eastAsia="MS Mincho" w:hAnsi="Arial" w:cs="Times New Roman"/>
      <w:b/>
      <w:sz w:val="28"/>
      <w:szCs w:val="20"/>
      <w:lang w:val="es-ES_tradnl"/>
    </w:rPr>
  </w:style>
  <w:style w:type="paragraph" w:customStyle="1" w:styleId="5">
    <w:name w:val="5"/>
    <w:basedOn w:val="4"/>
    <w:rsid w:val="00C335F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335F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C335FD"/>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C335F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C335FD"/>
    <w:rPr>
      <w:rFonts w:ascii="Tahoma" w:eastAsia="MS Mincho" w:hAnsi="Tahoma" w:cs="Times New Roman"/>
      <w:sz w:val="24"/>
      <w:szCs w:val="20"/>
      <w:lang w:val="es-ES_tradnl"/>
    </w:rPr>
  </w:style>
  <w:style w:type="paragraph" w:styleId="Textodebloque">
    <w:name w:val="Block Text"/>
    <w:basedOn w:val="Normal"/>
    <w:rsid w:val="00C335F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335FD"/>
    <w:pPr>
      <w:jc w:val="center"/>
    </w:pPr>
  </w:style>
  <w:style w:type="character" w:customStyle="1" w:styleId="Textoindependiente2Car">
    <w:name w:val="Texto independiente 2 Car"/>
    <w:basedOn w:val="Fuentedeprrafopredeter"/>
    <w:link w:val="Textoindependiente2"/>
    <w:rsid w:val="00C335FD"/>
    <w:rPr>
      <w:rFonts w:ascii="Times New Roman" w:eastAsia="MS Mincho" w:hAnsi="Times New Roman" w:cs="Times New Roman"/>
      <w:sz w:val="20"/>
      <w:szCs w:val="20"/>
      <w:lang w:val="es-ES_tradnl"/>
    </w:rPr>
  </w:style>
  <w:style w:type="paragraph" w:styleId="Mapadeldocumento">
    <w:name w:val="Document Map"/>
    <w:basedOn w:val="Normal"/>
    <w:link w:val="MapadeldocumentoCar"/>
    <w:rsid w:val="00C335FD"/>
    <w:pPr>
      <w:shd w:val="clear" w:color="auto" w:fill="000080"/>
    </w:pPr>
    <w:rPr>
      <w:rFonts w:ascii="Tahoma" w:hAnsi="Tahoma"/>
    </w:rPr>
  </w:style>
  <w:style w:type="character" w:customStyle="1" w:styleId="MapadeldocumentoCar">
    <w:name w:val="Mapa del documento Car"/>
    <w:basedOn w:val="Fuentedeprrafopredeter"/>
    <w:link w:val="Mapadeldocumento"/>
    <w:rsid w:val="00C335FD"/>
    <w:rPr>
      <w:rFonts w:ascii="Tahoma" w:eastAsia="MS Mincho" w:hAnsi="Tahoma" w:cs="Times New Roman"/>
      <w:sz w:val="20"/>
      <w:szCs w:val="20"/>
      <w:shd w:val="clear" w:color="auto" w:fill="000080"/>
      <w:lang w:val="es-ES_tradnl"/>
    </w:rPr>
  </w:style>
  <w:style w:type="paragraph" w:styleId="Textoindependiente3">
    <w:name w:val="Body Text 3"/>
    <w:basedOn w:val="Normal"/>
    <w:link w:val="Textoindependiente3Car"/>
    <w:rsid w:val="00C335FD"/>
    <w:pPr>
      <w:jc w:val="both"/>
    </w:pPr>
    <w:rPr>
      <w:rFonts w:ascii="Tahoma" w:hAnsi="Tahoma"/>
      <w:sz w:val="32"/>
    </w:rPr>
  </w:style>
  <w:style w:type="character" w:customStyle="1" w:styleId="Textoindependiente3Car">
    <w:name w:val="Texto independiente 3 Car"/>
    <w:basedOn w:val="Fuentedeprrafopredeter"/>
    <w:link w:val="Textoindependiente3"/>
    <w:rsid w:val="00C335FD"/>
    <w:rPr>
      <w:rFonts w:ascii="Tahoma" w:eastAsia="MS Mincho" w:hAnsi="Tahoma" w:cs="Times New Roman"/>
      <w:sz w:val="32"/>
      <w:szCs w:val="20"/>
      <w:lang w:val="es-ES_tradnl"/>
    </w:rPr>
  </w:style>
  <w:style w:type="character" w:styleId="Hipervnculo">
    <w:name w:val="Hyperlink"/>
    <w:rsid w:val="00C335FD"/>
    <w:rPr>
      <w:color w:val="0000FF"/>
      <w:u w:val="single"/>
    </w:rPr>
  </w:style>
  <w:style w:type="paragraph" w:customStyle="1" w:styleId="Ttulo10">
    <w:name w:val="Título1"/>
    <w:basedOn w:val="Normal"/>
    <w:link w:val="TtuloCar"/>
    <w:qFormat/>
    <w:rsid w:val="00C335FD"/>
    <w:pPr>
      <w:jc w:val="center"/>
    </w:pPr>
    <w:rPr>
      <w:b/>
      <w:sz w:val="36"/>
    </w:rPr>
  </w:style>
  <w:style w:type="paragraph" w:styleId="Subttulo">
    <w:name w:val="Subtitle"/>
    <w:basedOn w:val="Normal"/>
    <w:link w:val="SubttuloCar"/>
    <w:qFormat/>
    <w:rsid w:val="00C335FD"/>
    <w:pPr>
      <w:jc w:val="both"/>
    </w:pPr>
    <w:rPr>
      <w:rFonts w:ascii="Tahoma" w:hAnsi="Tahoma" w:cs="Tahoma"/>
      <w:b/>
    </w:rPr>
  </w:style>
  <w:style w:type="character" w:customStyle="1" w:styleId="SubttuloCar">
    <w:name w:val="Subtítulo Car"/>
    <w:basedOn w:val="Fuentedeprrafopredeter"/>
    <w:link w:val="Subttulo"/>
    <w:rsid w:val="00C335FD"/>
    <w:rPr>
      <w:rFonts w:ascii="Tahoma" w:eastAsia="MS Mincho" w:hAnsi="Tahoma" w:cs="Tahoma"/>
      <w:b/>
      <w:sz w:val="20"/>
      <w:szCs w:val="20"/>
      <w:lang w:val="es-ES_tradnl"/>
    </w:rPr>
  </w:style>
  <w:style w:type="paragraph" w:customStyle="1" w:styleId="xl57">
    <w:name w:val="xl57"/>
    <w:basedOn w:val="Normal"/>
    <w:rsid w:val="00C335F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335F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C335FD"/>
    <w:rPr>
      <w:color w:val="800080"/>
      <w:u w:val="single"/>
    </w:rPr>
  </w:style>
  <w:style w:type="paragraph" w:styleId="Textosinformato">
    <w:name w:val="Plain Text"/>
    <w:basedOn w:val="Normal"/>
    <w:link w:val="TextosinformatoCar"/>
    <w:rsid w:val="00C335FD"/>
    <w:rPr>
      <w:rFonts w:ascii="Courier New" w:hAnsi="Courier New" w:cs="Courier New"/>
    </w:rPr>
  </w:style>
  <w:style w:type="character" w:customStyle="1" w:styleId="TextosinformatoCar">
    <w:name w:val="Texto sin formato Car"/>
    <w:basedOn w:val="Fuentedeprrafopredeter"/>
    <w:link w:val="Textosinformato"/>
    <w:rsid w:val="00C335FD"/>
    <w:rPr>
      <w:rFonts w:ascii="Courier New" w:eastAsia="MS Mincho" w:hAnsi="Courier New" w:cs="Courier New"/>
      <w:sz w:val="20"/>
      <w:szCs w:val="20"/>
      <w:lang w:val="es-ES_tradnl"/>
    </w:rPr>
  </w:style>
  <w:style w:type="paragraph" w:customStyle="1" w:styleId="xl24">
    <w:name w:val="xl24"/>
    <w:basedOn w:val="Normal"/>
    <w:rsid w:val="00C335F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335F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335F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335F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335F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335F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335F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335F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335F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335F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335F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335F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335F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335F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335F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335F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335FD"/>
    <w:pPr>
      <w:overflowPunct w:val="0"/>
      <w:autoSpaceDE w:val="0"/>
      <w:autoSpaceDN w:val="0"/>
      <w:adjustRightInd w:val="0"/>
      <w:ind w:left="1627"/>
      <w:textAlignment w:val="baseline"/>
    </w:pPr>
    <w:rPr>
      <w:lang w:val="en-US"/>
    </w:rPr>
  </w:style>
  <w:style w:type="paragraph" w:customStyle="1" w:styleId="xl44">
    <w:name w:val="xl44"/>
    <w:basedOn w:val="Normal"/>
    <w:rsid w:val="00C335F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335F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335F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335F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335F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335F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335F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335F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335F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335F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335F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335F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335F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335F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335F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335F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335F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335F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335F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335F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335F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335F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335F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335F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C335FD"/>
    <w:rPr>
      <w:rFonts w:ascii="Arial" w:hAnsi="Arial" w:cs="Arial"/>
      <w:b/>
      <w:bCs/>
      <w:szCs w:val="24"/>
      <w:lang w:val="es-MX"/>
    </w:rPr>
  </w:style>
  <w:style w:type="paragraph" w:styleId="Asuntodelcomentario">
    <w:name w:val="annotation subject"/>
    <w:basedOn w:val="Textocomentario"/>
    <w:next w:val="Textocomentario"/>
    <w:link w:val="AsuntodelcomentarioCar"/>
    <w:rsid w:val="00C335FD"/>
    <w:rPr>
      <w:b/>
      <w:bCs/>
    </w:rPr>
  </w:style>
  <w:style w:type="character" w:customStyle="1" w:styleId="AsuntodelcomentarioCar">
    <w:name w:val="Asunto del comentario Car"/>
    <w:basedOn w:val="TextocomentarioCar"/>
    <w:link w:val="Asuntodelcomentario"/>
    <w:rsid w:val="00C335FD"/>
    <w:rPr>
      <w:rFonts w:ascii="Times New Roman" w:eastAsia="MS Mincho" w:hAnsi="Times New Roman" w:cs="Times New Roman"/>
      <w:b/>
      <w:bCs/>
      <w:sz w:val="20"/>
      <w:szCs w:val="20"/>
      <w:lang w:val="es-ES_tradnl"/>
    </w:rPr>
  </w:style>
  <w:style w:type="paragraph" w:styleId="Textodeglobo">
    <w:name w:val="Balloon Text"/>
    <w:basedOn w:val="Normal"/>
    <w:link w:val="TextodegloboCar"/>
    <w:semiHidden/>
    <w:rsid w:val="00C335FD"/>
    <w:rPr>
      <w:rFonts w:ascii="Tahoma" w:hAnsi="Tahoma" w:cs="Tahoma"/>
      <w:sz w:val="16"/>
      <w:szCs w:val="16"/>
    </w:rPr>
  </w:style>
  <w:style w:type="character" w:customStyle="1" w:styleId="TextodegloboCar">
    <w:name w:val="Texto de globo Car"/>
    <w:basedOn w:val="Fuentedeprrafopredeter"/>
    <w:link w:val="Textodeglobo"/>
    <w:semiHidden/>
    <w:rsid w:val="00C335FD"/>
    <w:rPr>
      <w:rFonts w:ascii="Tahoma" w:eastAsia="MS Mincho" w:hAnsi="Tahoma" w:cs="Tahoma"/>
      <w:sz w:val="16"/>
      <w:szCs w:val="16"/>
      <w:lang w:val="es-ES_tradnl"/>
    </w:rPr>
  </w:style>
  <w:style w:type="table" w:styleId="Tablaconcuadrcula">
    <w:name w:val="Table Grid"/>
    <w:basedOn w:val="Tablanormal"/>
    <w:rsid w:val="00C335FD"/>
    <w:pPr>
      <w:spacing w:after="0" w:line="240" w:lineRule="auto"/>
    </w:pPr>
    <w:rPr>
      <w:rFonts w:ascii="Times New Roman" w:eastAsia="MS Mincho"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C335FD"/>
    <w:pPr>
      <w:spacing w:after="0" w:line="240" w:lineRule="auto"/>
    </w:pPr>
    <w:rPr>
      <w:rFonts w:ascii="Times New Roman" w:eastAsia="MS Mincho"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C335FD"/>
    <w:pPr>
      <w:spacing w:after="0" w:line="240" w:lineRule="auto"/>
    </w:pPr>
    <w:rPr>
      <w:rFonts w:ascii="Calibri" w:eastAsia="Calibri" w:hAnsi="Calibri" w:cs="Times New Roman"/>
      <w:lang w:val="es-ES"/>
    </w:rPr>
  </w:style>
  <w:style w:type="paragraph" w:styleId="Prrafodelista">
    <w:name w:val="List Paragraph"/>
    <w:basedOn w:val="Normal"/>
    <w:qFormat/>
    <w:rsid w:val="00C335FD"/>
    <w:pPr>
      <w:ind w:left="708"/>
    </w:pPr>
  </w:style>
  <w:style w:type="character" w:customStyle="1" w:styleId="TtuloCar">
    <w:name w:val="Título Car"/>
    <w:link w:val="Ttulo10"/>
    <w:rsid w:val="00C335FD"/>
    <w:rPr>
      <w:rFonts w:ascii="Times New Roman" w:eastAsia="MS Mincho" w:hAnsi="Times New Roman" w:cs="Times New Roman"/>
      <w:b/>
      <w:sz w:val="36"/>
      <w:szCs w:val="20"/>
      <w:lang w:val="es-ES_tradnl"/>
    </w:rPr>
  </w:style>
  <w:style w:type="paragraph" w:styleId="Ttulo">
    <w:name w:val="Title"/>
    <w:basedOn w:val="Normal"/>
    <w:link w:val="TtuloCar2"/>
    <w:qFormat/>
    <w:rsid w:val="00C335FD"/>
    <w:pPr>
      <w:jc w:val="center"/>
    </w:pPr>
    <w:rPr>
      <w:b/>
      <w:sz w:val="36"/>
      <w:lang w:eastAsia="x-none"/>
    </w:rPr>
  </w:style>
  <w:style w:type="character" w:customStyle="1" w:styleId="TtuloCar2">
    <w:name w:val="Título Car2"/>
    <w:basedOn w:val="Fuentedeprrafopredeter"/>
    <w:link w:val="Ttulo"/>
    <w:uiPriority w:val="10"/>
    <w:rsid w:val="00C335FD"/>
    <w:rPr>
      <w:rFonts w:ascii="Times New Roman" w:eastAsia="MS Mincho" w:hAnsi="Times New Roman" w:cs="Times New Roman"/>
      <w:b/>
      <w:sz w:val="36"/>
      <w:szCs w:val="20"/>
      <w:lang w:val="es-ES_tradnl" w:eastAsia="x-none"/>
    </w:rPr>
  </w:style>
  <w:style w:type="character" w:customStyle="1" w:styleId="TtuloCar1">
    <w:name w:val="Título Car1"/>
    <w:basedOn w:val="Fuentedeprrafopredeter"/>
    <w:uiPriority w:val="10"/>
    <w:rsid w:val="00C335FD"/>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Epgrafe">
    <w:name w:val="caption"/>
    <w:basedOn w:val="Normal"/>
    <w:next w:val="Normal"/>
    <w:qFormat/>
    <w:rsid w:val="00C335FD"/>
    <w:rPr>
      <w:rFonts w:ascii="Arial" w:hAnsi="Arial" w:cs="Arial"/>
      <w:b/>
      <w:bCs/>
      <w:szCs w:val="24"/>
      <w:lang w:val="es-MX"/>
    </w:rPr>
  </w:style>
  <w:style w:type="paragraph" w:styleId="Fecha">
    <w:name w:val="Date"/>
    <w:basedOn w:val="Normal"/>
    <w:next w:val="Normal"/>
    <w:link w:val="FechaCar"/>
    <w:rsid w:val="00C335FD"/>
    <w:pPr>
      <w:widowControl w:val="0"/>
    </w:pPr>
    <w:rPr>
      <w:lang w:val="x-none" w:eastAsia="x-none"/>
    </w:rPr>
  </w:style>
  <w:style w:type="character" w:customStyle="1" w:styleId="FechaCar">
    <w:name w:val="Fecha Car"/>
    <w:basedOn w:val="Fuentedeprrafopredeter"/>
    <w:link w:val="Fecha"/>
    <w:rsid w:val="00C335FD"/>
    <w:rPr>
      <w:rFonts w:ascii="Times New Roman" w:eastAsia="MS Mincho" w:hAnsi="Times New Roman" w:cs="Times New Roman"/>
      <w:sz w:val="20"/>
      <w:szCs w:val="20"/>
      <w:lang w:val="x-none" w:eastAsia="x-none"/>
    </w:rPr>
  </w:style>
  <w:style w:type="character" w:styleId="Textoennegrita">
    <w:name w:val="Strong"/>
    <w:uiPriority w:val="22"/>
    <w:qFormat/>
    <w:rsid w:val="00C335FD"/>
    <w:rPr>
      <w:b/>
      <w:bCs/>
    </w:rPr>
  </w:style>
  <w:style w:type="character" w:customStyle="1" w:styleId="CarCar22">
    <w:name w:val="Car Car22"/>
    <w:rsid w:val="00C335FD"/>
    <w:rPr>
      <w:rFonts w:ascii="Arial" w:eastAsia="MS Mincho" w:hAnsi="Arial"/>
      <w:b/>
      <w:sz w:val="24"/>
      <w:u w:val="single"/>
      <w:lang w:val="es-ES_tradnl" w:eastAsia="en-US"/>
    </w:rPr>
  </w:style>
  <w:style w:type="character" w:customStyle="1" w:styleId="CarCar23">
    <w:name w:val="Car Car23"/>
    <w:rsid w:val="00C335FD"/>
    <w:rPr>
      <w:rFonts w:ascii="Arial" w:hAnsi="Arial"/>
      <w:b/>
      <w:sz w:val="24"/>
      <w:u w:val="single"/>
      <w:lang w:val="es-ES_tradnl" w:eastAsia="en-US"/>
    </w:rPr>
  </w:style>
  <w:style w:type="paragraph" w:customStyle="1" w:styleId="Default">
    <w:name w:val="Default"/>
    <w:rsid w:val="00C335FD"/>
    <w:pPr>
      <w:autoSpaceDE w:val="0"/>
      <w:autoSpaceDN w:val="0"/>
      <w:adjustRightInd w:val="0"/>
      <w:spacing w:after="0" w:line="240" w:lineRule="auto"/>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C335FD"/>
    <w:pPr>
      <w:jc w:val="both"/>
    </w:pPr>
    <w:rPr>
      <w:rFonts w:ascii="Arial" w:eastAsia="Times New Roman" w:hAnsi="Arial" w:cs="Arial"/>
      <w:b w:val="0"/>
      <w:noProof/>
      <w:sz w:val="20"/>
      <w:lang w:eastAsia="es-ES"/>
    </w:rPr>
  </w:style>
  <w:style w:type="paragraph" w:styleId="Revisin">
    <w:name w:val="Revision"/>
    <w:hidden/>
    <w:uiPriority w:val="99"/>
    <w:semiHidden/>
    <w:rsid w:val="00C335FD"/>
    <w:pPr>
      <w:spacing w:after="0" w:line="240" w:lineRule="auto"/>
    </w:pPr>
    <w:rPr>
      <w:rFonts w:ascii="Times New Roman" w:eastAsia="Times New Roman" w:hAnsi="Times New Roman" w:cs="Times New Roman"/>
      <w:sz w:val="24"/>
      <w:szCs w:val="24"/>
      <w:lang w:eastAsia="es-ES"/>
    </w:rPr>
  </w:style>
  <w:style w:type="paragraph" w:customStyle="1" w:styleId="LEYES">
    <w:name w:val="LEYES"/>
    <w:basedOn w:val="Normal"/>
    <w:rsid w:val="00C335FD"/>
    <w:pPr>
      <w:spacing w:before="240" w:after="240"/>
      <w:ind w:firstLine="720"/>
      <w:jc w:val="both"/>
    </w:pPr>
    <w:rPr>
      <w:rFonts w:eastAsia="Times New Roman"/>
      <w:sz w:val="24"/>
      <w:lang w:val="es-ES" w:eastAsia="es-ES"/>
    </w:rPr>
  </w:style>
  <w:style w:type="character" w:customStyle="1" w:styleId="TextoCar">
    <w:name w:val="Texto Car"/>
    <w:link w:val="Texto"/>
    <w:locked/>
    <w:rsid w:val="00C335FD"/>
    <w:rPr>
      <w:rFonts w:ascii="Arial" w:hAnsi="Arial" w:cs="Arial"/>
      <w:sz w:val="18"/>
      <w:lang w:val="es-ES" w:eastAsia="es-ES"/>
    </w:rPr>
  </w:style>
  <w:style w:type="paragraph" w:customStyle="1" w:styleId="Texto">
    <w:name w:val="Texto"/>
    <w:basedOn w:val="Normal"/>
    <w:link w:val="TextoCar"/>
    <w:rsid w:val="00C335FD"/>
    <w:pPr>
      <w:spacing w:after="101" w:line="216" w:lineRule="exact"/>
      <w:ind w:firstLine="288"/>
      <w:jc w:val="both"/>
    </w:pPr>
    <w:rPr>
      <w:rFonts w:ascii="Arial" w:eastAsiaTheme="minorHAnsi" w:hAnsi="Arial" w:cs="Arial"/>
      <w:sz w:val="18"/>
      <w:szCs w:val="22"/>
      <w:lang w:val="es-ES" w:eastAsia="es-ES"/>
    </w:rPr>
  </w:style>
  <w:style w:type="character" w:customStyle="1" w:styleId="apple-converted-space">
    <w:name w:val="apple-converted-space"/>
    <w:rsid w:val="00C335FD"/>
  </w:style>
  <w:style w:type="paragraph" w:styleId="NormalWeb">
    <w:name w:val="Normal (Web)"/>
    <w:basedOn w:val="Normal"/>
    <w:uiPriority w:val="99"/>
    <w:unhideWhenUsed/>
    <w:rsid w:val="00C335FD"/>
    <w:pPr>
      <w:spacing w:before="100" w:beforeAutospacing="1" w:after="100" w:afterAutospacing="1"/>
    </w:pPr>
    <w:rPr>
      <w:rFonts w:eastAsia="Times New Roman"/>
      <w:sz w:val="24"/>
      <w:szCs w:val="24"/>
      <w:lang w:val="es-ES" w:eastAsia="es-ES"/>
    </w:rPr>
  </w:style>
  <w:style w:type="character" w:customStyle="1" w:styleId="TextocomentarioCar1">
    <w:name w:val="Texto comentario Car1"/>
    <w:semiHidden/>
    <w:rsid w:val="00C335FD"/>
    <w:rPr>
      <w:lang w:val="es-ES_tradnl" w:eastAsia="en-US"/>
    </w:rPr>
  </w:style>
  <w:style w:type="paragraph" w:styleId="Sangranormal">
    <w:name w:val="Normal Indent"/>
    <w:basedOn w:val="Normal"/>
    <w:rsid w:val="00C335F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C335F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C335FD"/>
    <w:rPr>
      <w:i/>
      <w:iCs/>
    </w:rPr>
  </w:style>
  <w:style w:type="numbering" w:customStyle="1" w:styleId="Style1">
    <w:name w:val="Style1"/>
    <w:rsid w:val="00C335FD"/>
    <w:pPr>
      <w:numPr>
        <w:numId w:val="2"/>
      </w:numPr>
    </w:pPr>
  </w:style>
  <w:style w:type="paragraph" w:customStyle="1" w:styleId="Prrafodelista1">
    <w:name w:val="Párrafo de lista1"/>
    <w:basedOn w:val="Normal"/>
    <w:uiPriority w:val="34"/>
    <w:qFormat/>
    <w:rsid w:val="00C335FD"/>
    <w:pPr>
      <w:ind w:left="708"/>
    </w:pPr>
    <w:rPr>
      <w:rFonts w:eastAsia="Times New Roman"/>
    </w:rPr>
  </w:style>
  <w:style w:type="paragraph" w:customStyle="1" w:styleId="EMILIO">
    <w:name w:val="EMILIO"/>
    <w:basedOn w:val="Normal"/>
    <w:rsid w:val="00C335FD"/>
    <w:pPr>
      <w:jc w:val="both"/>
    </w:pPr>
    <w:rPr>
      <w:rFonts w:eastAsia="Times New Roman"/>
      <w:sz w:val="24"/>
      <w:lang w:eastAsia="es-ES"/>
    </w:rPr>
  </w:style>
  <w:style w:type="paragraph" w:customStyle="1" w:styleId="Blockquote">
    <w:name w:val="Blockquote"/>
    <w:basedOn w:val="Normal"/>
    <w:rsid w:val="00C335FD"/>
    <w:pPr>
      <w:spacing w:before="100" w:after="100"/>
      <w:ind w:left="360" w:right="360"/>
    </w:pPr>
    <w:rPr>
      <w:rFonts w:eastAsia="Times New Roman"/>
      <w:snapToGrid w:val="0"/>
      <w:sz w:val="24"/>
      <w:lang w:val="es-MX" w:eastAsia="es-ES"/>
    </w:rPr>
  </w:style>
  <w:style w:type="numbering" w:customStyle="1" w:styleId="Sinlista1">
    <w:name w:val="Sin lista1"/>
    <w:next w:val="Sinlista"/>
    <w:uiPriority w:val="99"/>
    <w:semiHidden/>
    <w:rsid w:val="00FB578D"/>
  </w:style>
  <w:style w:type="paragraph" w:customStyle="1" w:styleId="CcList">
    <w:name w:val="Cc List"/>
    <w:basedOn w:val="Normal"/>
    <w:uiPriority w:val="99"/>
    <w:rsid w:val="006F7063"/>
    <w:pPr>
      <w:spacing w:after="200" w:line="276" w:lineRule="auto"/>
    </w:pPr>
    <w:rPr>
      <w:rFonts w:ascii="Arial" w:eastAsia="SimSun" w:hAnsi="Arial" w:cs="Arial"/>
      <w:lang w:val="en-US"/>
    </w:rPr>
  </w:style>
  <w:style w:type="paragraph" w:customStyle="1" w:styleId="ListParagraph1">
    <w:name w:val="List Paragraph1"/>
    <w:basedOn w:val="Normal"/>
    <w:uiPriority w:val="34"/>
    <w:qFormat/>
    <w:rsid w:val="006F7063"/>
    <w:pPr>
      <w:spacing w:after="200" w:line="276" w:lineRule="auto"/>
      <w:ind w:left="720"/>
      <w:contextualSpacing/>
    </w:pPr>
    <w:rPr>
      <w:rFonts w:eastAsia="SimSun"/>
      <w:sz w:val="24"/>
      <w:szCs w:val="24"/>
      <w:lang w:val="en-US"/>
    </w:rPr>
  </w:style>
  <w:style w:type="paragraph" w:customStyle="1" w:styleId="LIDIA">
    <w:name w:val="LIDIA"/>
    <w:basedOn w:val="Normal"/>
    <w:rsid w:val="00DF7EE2"/>
    <w:pPr>
      <w:widowControl w:val="0"/>
      <w:jc w:val="both"/>
    </w:pPr>
    <w:rPr>
      <w:rFonts w:ascii="Souvenir Lt BT" w:eastAsia="Times New Roman" w:hAnsi="Souvenir Lt BT"/>
      <w:snapToGrid w:val="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esanchez@baja.gob.mx" TargetMode="External"/><Relationship Id="rId13" Type="http://schemas.openxmlformats.org/officeDocument/2006/relationships/hyperlink" Target="mailto:pvegao@baja.gob.mx" TargetMode="External"/><Relationship Id="rId18" Type="http://schemas.openxmlformats.org/officeDocument/2006/relationships/hyperlink" Target="mailto:vvaldez@baja.gob.mx" TargetMode="External"/><Relationship Id="rId3" Type="http://schemas.microsoft.com/office/2007/relationships/stylesWithEffects" Target="stylesWithEffect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mailto:hgomezp@baja.gob.mx" TargetMode="External"/><Relationship Id="rId17" Type="http://schemas.openxmlformats.org/officeDocument/2006/relationships/hyperlink" Target="mailto:jcespinoza@baja.gob.mx" TargetMode="External"/><Relationship Id="rId2" Type="http://schemas.openxmlformats.org/officeDocument/2006/relationships/styles" Target="styles.xml"/><Relationship Id="rId16" Type="http://schemas.openxmlformats.org/officeDocument/2006/relationships/hyperlink" Target="mailto:rarredondo@baja.gob.mx" TargetMode="External"/><Relationship Id="rId20" Type="http://schemas.openxmlformats.org/officeDocument/2006/relationships/hyperlink" Target="mailto:hgomezp@baja.gob.mx"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cesanchez@baja.gob.mx"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npena@baja.gob.mx" TargetMode="External"/><Relationship Id="rId23" Type="http://schemas.openxmlformats.org/officeDocument/2006/relationships/fontTable" Target="fontTable.xml"/><Relationship Id="rId10" Type="http://schemas.openxmlformats.org/officeDocument/2006/relationships/hyperlink" Target="mailto:pvegao@baja.gob.mx" TargetMode="External"/><Relationship Id="rId19" Type="http://schemas.openxmlformats.org/officeDocument/2006/relationships/hyperlink" Target="mailto:cesanchez@baja.gob.mx" TargetMode="External"/><Relationship Id="rId4" Type="http://schemas.openxmlformats.org/officeDocument/2006/relationships/settings" Target="settings.xml"/><Relationship Id="rId9" Type="http://schemas.openxmlformats.org/officeDocument/2006/relationships/hyperlink" Target="mailto:hgomezp@baja.gob.mx" TargetMode="External"/><Relationship Id="rId14" Type="http://schemas.openxmlformats.org/officeDocument/2006/relationships/hyperlink" Target="mailto:XXXXXXXXXXXxx@baja.gob.mx"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42</Pages>
  <Words>15663</Words>
  <Characters>86151</Characters>
  <Application>Microsoft Office Word</Application>
  <DocSecurity>0</DocSecurity>
  <Lines>717</Lines>
  <Paragraphs>203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101611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Eduardo</dc:creator>
  <cp:keywords/>
  <dc:description/>
  <cp:lastModifiedBy>MIGUEL</cp:lastModifiedBy>
  <cp:revision>18</cp:revision>
  <dcterms:created xsi:type="dcterms:W3CDTF">2020-01-10T19:55:00Z</dcterms:created>
  <dcterms:modified xsi:type="dcterms:W3CDTF">2020-01-17T23:41:00Z</dcterms:modified>
</cp:coreProperties>
</file>