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94C" w:rsidRPr="00E8794C" w:rsidRDefault="008A4AC5" w:rsidP="00E8794C">
      <w:pPr>
        <w:jc w:val="center"/>
        <w:rPr>
          <w:rFonts w:ascii="Arial" w:eastAsia="Times New Roman" w:hAnsi="Arial" w:cs="Arial"/>
          <w:color w:val="000000"/>
          <w:sz w:val="28"/>
          <w:lang w:val="es-ES" w:eastAsia="es-ES"/>
        </w:rPr>
      </w:pPr>
      <w:r>
        <w:rPr>
          <w:rFonts w:ascii="Arial" w:eastAsia="Times New Roman" w:hAnsi="Arial" w:cs="Arial"/>
          <w:color w:val="000000"/>
          <w:sz w:val="28"/>
          <w:lang w:val="es-ES" w:eastAsia="es-ES"/>
        </w:rPr>
        <w:t>LICITACIÓN PÚBLICA REGIONAL</w:t>
      </w:r>
      <w:r>
        <w:rPr>
          <w:rFonts w:ascii="Arial" w:eastAsia="Times New Roman" w:hAnsi="Arial" w:cs="Arial"/>
          <w:bCs/>
          <w:sz w:val="28"/>
          <w:lang w:val="es-ES" w:eastAsia="es-ES"/>
        </w:rPr>
        <w:t xml:space="preserve"> </w:t>
      </w:r>
      <w:r w:rsidR="00E8794C" w:rsidRPr="00E8794C">
        <w:rPr>
          <w:rFonts w:ascii="Arial" w:eastAsia="Times New Roman" w:hAnsi="Arial" w:cs="Arial"/>
          <w:color w:val="000000"/>
          <w:sz w:val="28"/>
          <w:lang w:val="es-ES" w:eastAsia="es-ES"/>
        </w:rPr>
        <w:t>32065001-027-2020</w:t>
      </w:r>
    </w:p>
    <w:p w:rsidR="00377036" w:rsidRPr="00E8794C" w:rsidRDefault="00E8794C" w:rsidP="00E8794C">
      <w:pPr>
        <w:jc w:val="center"/>
        <w:rPr>
          <w:rFonts w:ascii="Arial" w:eastAsia="Times New Roman" w:hAnsi="Arial" w:cs="Arial"/>
          <w:color w:val="000000"/>
          <w:sz w:val="28"/>
          <w:lang w:val="es-ES" w:eastAsia="es-ES"/>
        </w:rPr>
      </w:pPr>
      <w:r w:rsidRPr="00E8794C">
        <w:rPr>
          <w:rFonts w:ascii="Arial" w:eastAsia="Times New Roman" w:hAnsi="Arial" w:cs="Arial"/>
          <w:color w:val="000000"/>
          <w:sz w:val="28"/>
          <w:lang w:val="es-ES" w:eastAsia="es-ES"/>
        </w:rPr>
        <w:t>“SUMINISTRO DE MOBILIARIO ESCOLAR PARA LA SEBS DEL ESTADO DE BAJA CALIFORNIA”</w:t>
      </w:r>
    </w:p>
    <w:p w:rsidR="00E8794C" w:rsidRPr="00EF7D82" w:rsidRDefault="00E8794C" w:rsidP="00E8794C">
      <w:pPr>
        <w:jc w:val="center"/>
        <w:rPr>
          <w:rFonts w:ascii="Calibri" w:hAnsi="Calibri" w:cs="Arial"/>
          <w:b/>
          <w:lang w:eastAsia="es-ES"/>
        </w:rPr>
      </w:pPr>
    </w:p>
    <w:p w:rsidR="00377036" w:rsidRPr="00BC6CF0" w:rsidRDefault="00377036" w:rsidP="00E8794C">
      <w:pPr>
        <w:pStyle w:val="1"/>
        <w:spacing w:line="360" w:lineRule="auto"/>
        <w:ind w:left="-426" w:right="-376"/>
        <w:jc w:val="both"/>
        <w:rPr>
          <w:rFonts w:ascii="Arial" w:hAnsi="Arial" w:cs="Arial"/>
          <w:b w:val="0"/>
          <w:iCs/>
          <w:sz w:val="24"/>
          <w:szCs w:val="24"/>
        </w:rPr>
      </w:pPr>
      <w:r w:rsidRPr="008B30D4">
        <w:rPr>
          <w:rFonts w:ascii="Arial" w:hAnsi="Arial" w:cs="Arial"/>
          <w:b w:val="0"/>
          <w:sz w:val="24"/>
          <w:szCs w:val="24"/>
        </w:rPr>
        <w:t>Acta circunstanciada en la que se hace constar</w:t>
      </w:r>
      <w:r>
        <w:rPr>
          <w:rFonts w:ascii="Arial" w:hAnsi="Arial" w:cs="Arial"/>
          <w:b w:val="0"/>
          <w:sz w:val="24"/>
          <w:szCs w:val="24"/>
        </w:rPr>
        <w:t xml:space="preserve"> el </w:t>
      </w:r>
      <w:r w:rsidRPr="008B30D4">
        <w:rPr>
          <w:rFonts w:ascii="Arial" w:hAnsi="Arial" w:cs="Arial"/>
          <w:b w:val="0"/>
          <w:bCs/>
          <w:sz w:val="24"/>
          <w:szCs w:val="24"/>
        </w:rPr>
        <w:t xml:space="preserve">acto </w:t>
      </w:r>
      <w:r>
        <w:rPr>
          <w:rFonts w:ascii="Arial" w:hAnsi="Arial" w:cs="Arial"/>
          <w:b w:val="0"/>
          <w:bCs/>
          <w:sz w:val="24"/>
          <w:szCs w:val="24"/>
        </w:rPr>
        <w:t xml:space="preserve">de Fallo </w:t>
      </w:r>
      <w:r w:rsidRPr="008B30D4">
        <w:rPr>
          <w:rFonts w:ascii="Arial" w:hAnsi="Arial" w:cs="Arial"/>
          <w:b w:val="0"/>
          <w:sz w:val="24"/>
          <w:szCs w:val="24"/>
        </w:rPr>
        <w:t xml:space="preserve">celebrado por el </w:t>
      </w:r>
      <w:r w:rsidRPr="007F3080">
        <w:rPr>
          <w:rFonts w:ascii="Arial" w:hAnsi="Arial" w:cs="Arial"/>
          <w:b w:val="0"/>
          <w:sz w:val="24"/>
          <w:szCs w:val="24"/>
        </w:rPr>
        <w:t>Comité de Adquisiciones, Arrendamientos y Servicios de Oficialía Mayor del Gobierno del Estado de Baja California</w:t>
      </w:r>
      <w:r w:rsidRPr="008B30D4">
        <w:rPr>
          <w:rFonts w:ascii="Arial" w:hAnsi="Arial" w:cs="Arial"/>
          <w:b w:val="0"/>
          <w:sz w:val="24"/>
          <w:szCs w:val="24"/>
        </w:rPr>
        <w:t xml:space="preserve">, en el </w:t>
      </w:r>
      <w:r w:rsidRPr="009753EA">
        <w:rPr>
          <w:rFonts w:ascii="Arial" w:hAnsi="Arial" w:cs="Arial"/>
          <w:b w:val="0"/>
          <w:sz w:val="24"/>
          <w:szCs w:val="24"/>
        </w:rPr>
        <w:t xml:space="preserve">procedimiento de Licitación Pública Regional Número </w:t>
      </w:r>
      <w:r w:rsidR="00E8794C" w:rsidRPr="00E8794C">
        <w:rPr>
          <w:rFonts w:ascii="Arial" w:hAnsi="Arial" w:cs="Arial"/>
          <w:b w:val="0"/>
          <w:sz w:val="24"/>
          <w:szCs w:val="24"/>
        </w:rPr>
        <w:t>32065001-027-2020</w:t>
      </w:r>
      <w:r w:rsidR="00E8794C">
        <w:rPr>
          <w:rFonts w:ascii="Arial" w:hAnsi="Arial" w:cs="Arial"/>
          <w:b w:val="0"/>
          <w:sz w:val="24"/>
          <w:szCs w:val="24"/>
        </w:rPr>
        <w:t xml:space="preserve"> correspondiente al </w:t>
      </w:r>
      <w:r w:rsidR="00E8794C" w:rsidRPr="00E8794C">
        <w:rPr>
          <w:rFonts w:ascii="Arial" w:hAnsi="Arial" w:cs="Arial"/>
          <w:b w:val="0"/>
          <w:sz w:val="24"/>
          <w:szCs w:val="24"/>
        </w:rPr>
        <w:t>“SUMINISTRO DE MOBILIARIO ESCOLAR PARA LA SEBS DEL ESTADO DE BAJA CALIFORNIA”</w:t>
      </w:r>
    </w:p>
    <w:p w:rsidR="00377036" w:rsidRDefault="00377036" w:rsidP="00377036">
      <w:pPr>
        <w:pStyle w:val="Textoindependiente"/>
        <w:ind w:left="-426" w:right="-376"/>
        <w:rPr>
          <w:rFonts w:ascii="Calibri" w:hAnsi="Calibri" w:cs="Tahoma"/>
          <w:b/>
          <w:i/>
        </w:rPr>
      </w:pPr>
    </w:p>
    <w:p w:rsidR="009753EA" w:rsidRDefault="00377036" w:rsidP="009A5F29">
      <w:pPr>
        <w:pStyle w:val="3"/>
        <w:tabs>
          <w:tab w:val="left" w:pos="0"/>
        </w:tabs>
        <w:spacing w:line="360" w:lineRule="auto"/>
        <w:ind w:left="-426" w:right="-376" w:firstLine="0"/>
        <w:rPr>
          <w:rFonts w:ascii="Arial" w:hAnsi="Arial" w:cs="Arial"/>
          <w:sz w:val="24"/>
          <w:szCs w:val="24"/>
        </w:rPr>
      </w:pPr>
      <w:r w:rsidRPr="009808DF">
        <w:rPr>
          <w:rFonts w:ascii="Arial" w:hAnsi="Arial" w:cs="Arial"/>
          <w:sz w:val="24"/>
          <w:szCs w:val="24"/>
        </w:rPr>
        <w:t xml:space="preserve">En la Ciudad de Mexicali, Baja California, siendo las </w:t>
      </w:r>
      <w:r w:rsidR="00E8794C">
        <w:rPr>
          <w:rFonts w:ascii="Arial" w:hAnsi="Arial" w:cs="Arial"/>
          <w:sz w:val="24"/>
          <w:szCs w:val="24"/>
        </w:rPr>
        <w:t>12</w:t>
      </w:r>
      <w:r w:rsidR="009753EA">
        <w:rPr>
          <w:rFonts w:ascii="Arial" w:hAnsi="Arial" w:cs="Arial"/>
          <w:sz w:val="24"/>
          <w:szCs w:val="24"/>
        </w:rPr>
        <w:t>:</w:t>
      </w:r>
      <w:r w:rsidR="004D7744">
        <w:rPr>
          <w:rFonts w:ascii="Arial" w:hAnsi="Arial" w:cs="Arial"/>
          <w:sz w:val="24"/>
          <w:szCs w:val="24"/>
        </w:rPr>
        <w:t>2</w:t>
      </w:r>
      <w:r w:rsidR="00E8794C">
        <w:rPr>
          <w:rFonts w:ascii="Arial" w:hAnsi="Arial" w:cs="Arial"/>
          <w:sz w:val="24"/>
          <w:szCs w:val="24"/>
        </w:rPr>
        <w:t>0</w:t>
      </w:r>
      <w:r w:rsidRPr="009808DF">
        <w:rPr>
          <w:rFonts w:ascii="Arial" w:hAnsi="Arial" w:cs="Arial"/>
          <w:sz w:val="24"/>
          <w:szCs w:val="24"/>
        </w:rPr>
        <w:t xml:space="preserve"> horas del día </w:t>
      </w:r>
      <w:r w:rsidR="00E8794C">
        <w:rPr>
          <w:rFonts w:ascii="Arial" w:hAnsi="Arial" w:cs="Arial"/>
          <w:sz w:val="24"/>
          <w:szCs w:val="24"/>
        </w:rPr>
        <w:t>30</w:t>
      </w:r>
      <w:r w:rsidR="009753EA">
        <w:rPr>
          <w:rFonts w:ascii="Arial" w:hAnsi="Arial" w:cs="Arial"/>
          <w:sz w:val="24"/>
          <w:szCs w:val="24"/>
        </w:rPr>
        <w:t xml:space="preserve"> de </w:t>
      </w:r>
      <w:r w:rsidR="004D7744">
        <w:rPr>
          <w:rFonts w:ascii="Arial" w:hAnsi="Arial" w:cs="Arial"/>
          <w:sz w:val="24"/>
          <w:szCs w:val="24"/>
        </w:rPr>
        <w:t>Junio</w:t>
      </w:r>
      <w:r w:rsidR="00E8794C">
        <w:rPr>
          <w:rFonts w:ascii="Arial" w:hAnsi="Arial" w:cs="Arial"/>
          <w:sz w:val="24"/>
          <w:szCs w:val="24"/>
        </w:rPr>
        <w:t xml:space="preserve"> de 2020</w:t>
      </w:r>
      <w:r w:rsidRPr="008B30D4">
        <w:rPr>
          <w:rFonts w:ascii="Arial" w:hAnsi="Arial" w:cs="Arial"/>
          <w:sz w:val="24"/>
          <w:szCs w:val="24"/>
        </w:rPr>
        <w:t xml:space="preserve"> fecha </w:t>
      </w:r>
      <w:r w:rsidR="004D7744">
        <w:rPr>
          <w:rFonts w:ascii="Arial" w:hAnsi="Arial" w:cs="Arial"/>
          <w:sz w:val="24"/>
          <w:szCs w:val="24"/>
        </w:rPr>
        <w:t>señalada</w:t>
      </w:r>
      <w:r w:rsidRPr="008B30D4">
        <w:rPr>
          <w:rFonts w:ascii="Arial" w:hAnsi="Arial" w:cs="Arial"/>
          <w:sz w:val="24"/>
          <w:szCs w:val="24"/>
        </w:rPr>
        <w:t xml:space="preserve"> en </w:t>
      </w:r>
      <w:r w:rsidR="009A5F29">
        <w:rPr>
          <w:rFonts w:ascii="Arial" w:hAnsi="Arial" w:cs="Arial"/>
          <w:sz w:val="24"/>
          <w:szCs w:val="24"/>
        </w:rPr>
        <w:t xml:space="preserve">el acta circunstanciada de fecha </w:t>
      </w:r>
      <w:r w:rsidR="00E8794C">
        <w:rPr>
          <w:rFonts w:ascii="Arial" w:hAnsi="Arial" w:cs="Arial"/>
          <w:sz w:val="24"/>
          <w:szCs w:val="24"/>
        </w:rPr>
        <w:t>24</w:t>
      </w:r>
      <w:r w:rsidR="009A5F29">
        <w:rPr>
          <w:rFonts w:ascii="Arial" w:hAnsi="Arial" w:cs="Arial"/>
          <w:sz w:val="24"/>
          <w:szCs w:val="24"/>
        </w:rPr>
        <w:t xml:space="preserve"> de </w:t>
      </w:r>
      <w:r w:rsidR="004D7744">
        <w:rPr>
          <w:rFonts w:ascii="Arial" w:hAnsi="Arial" w:cs="Arial"/>
          <w:sz w:val="24"/>
          <w:szCs w:val="24"/>
        </w:rPr>
        <w:t>Junio</w:t>
      </w:r>
      <w:r w:rsidR="009A5F29">
        <w:rPr>
          <w:rFonts w:ascii="Arial" w:hAnsi="Arial" w:cs="Arial"/>
          <w:sz w:val="24"/>
          <w:szCs w:val="24"/>
        </w:rPr>
        <w:t xml:space="preserve"> en que se hizo constar el acto de presentación y apertura de proposiciones en su segunda etapa,</w:t>
      </w:r>
      <w:r w:rsidRPr="008B30D4">
        <w:rPr>
          <w:rFonts w:ascii="Arial" w:hAnsi="Arial" w:cs="Arial"/>
          <w:sz w:val="24"/>
          <w:szCs w:val="24"/>
        </w:rPr>
        <w:t xml:space="preserve"> para que tenga verificativo el </w:t>
      </w:r>
      <w:r w:rsidRPr="00EF7D82">
        <w:rPr>
          <w:rFonts w:ascii="Arial" w:hAnsi="Arial" w:cs="Arial"/>
          <w:sz w:val="24"/>
          <w:szCs w:val="24"/>
        </w:rPr>
        <w:t>acto</w:t>
      </w:r>
      <w:r w:rsidRPr="00EF7D82">
        <w:rPr>
          <w:rFonts w:ascii="Arial" w:hAnsi="Arial" w:cs="Arial"/>
          <w:bCs/>
          <w:sz w:val="24"/>
          <w:szCs w:val="24"/>
        </w:rPr>
        <w:t xml:space="preserve"> de Fallo</w:t>
      </w:r>
      <w:r w:rsidRPr="008B30D4">
        <w:rPr>
          <w:rFonts w:ascii="Arial" w:hAnsi="Arial" w:cs="Arial"/>
          <w:sz w:val="24"/>
          <w:szCs w:val="24"/>
        </w:rPr>
        <w:t xml:space="preserve">, en las oficinas que ocupa la sala de juntas de la </w:t>
      </w:r>
      <w:r w:rsidRPr="00CD3092">
        <w:rPr>
          <w:rFonts w:ascii="Arial" w:hAnsi="Arial" w:cs="Arial"/>
          <w:sz w:val="24"/>
          <w:szCs w:val="24"/>
        </w:rPr>
        <w:t xml:space="preserve">Dirección de Adquisiciones de la </w:t>
      </w:r>
      <w:r w:rsidRPr="00CD3092">
        <w:rPr>
          <w:rFonts w:ascii="Arial" w:hAnsi="Arial" w:cs="Arial"/>
          <w:bCs/>
          <w:sz w:val="24"/>
          <w:szCs w:val="24"/>
        </w:rPr>
        <w:t>Oficialía Mayor</w:t>
      </w:r>
      <w:r w:rsidRPr="00E1562B">
        <w:rPr>
          <w:rFonts w:ascii="Arial" w:hAnsi="Arial" w:cs="Arial"/>
          <w:bCs/>
          <w:sz w:val="24"/>
          <w:szCs w:val="24"/>
        </w:rPr>
        <w:t xml:space="preserve"> de Gobierno </w:t>
      </w:r>
      <w:r>
        <w:rPr>
          <w:rFonts w:ascii="Arial" w:hAnsi="Arial" w:cs="Arial"/>
          <w:bCs/>
          <w:sz w:val="24"/>
          <w:szCs w:val="24"/>
        </w:rPr>
        <w:t xml:space="preserve">ubicada en el tercer piso del edificio del Poder Ejecutivo del Estado, en Calzada Independencia número 994, </w:t>
      </w:r>
      <w:r w:rsidRPr="00E54A6E">
        <w:rPr>
          <w:rFonts w:ascii="Arial" w:hAnsi="Arial" w:cs="Arial"/>
          <w:bCs/>
          <w:sz w:val="24"/>
          <w:szCs w:val="24"/>
        </w:rPr>
        <w:t xml:space="preserve">del Centro Cívico de </w:t>
      </w:r>
      <w:r>
        <w:rPr>
          <w:rFonts w:ascii="Arial" w:hAnsi="Arial" w:cs="Arial"/>
          <w:bCs/>
          <w:sz w:val="24"/>
          <w:szCs w:val="24"/>
        </w:rPr>
        <w:t>esta ciudad</w:t>
      </w:r>
      <w:r w:rsidRPr="008B30D4">
        <w:rPr>
          <w:rFonts w:ascii="Arial" w:hAnsi="Arial" w:cs="Arial"/>
          <w:bCs/>
          <w:sz w:val="24"/>
          <w:szCs w:val="24"/>
        </w:rPr>
        <w:t>,</w:t>
      </w:r>
      <w:r w:rsidRPr="008B30D4">
        <w:rPr>
          <w:rFonts w:ascii="Arial" w:hAnsi="Arial" w:cs="Arial"/>
          <w:sz w:val="24"/>
          <w:szCs w:val="24"/>
        </w:rPr>
        <w:t xml:space="preserve"> con fundamento en lo dispuesto por los artículos </w:t>
      </w:r>
      <w:r>
        <w:rPr>
          <w:rFonts w:ascii="Arial" w:hAnsi="Arial" w:cs="Arial"/>
          <w:bCs/>
          <w:sz w:val="24"/>
          <w:szCs w:val="24"/>
        </w:rPr>
        <w:t>34</w:t>
      </w:r>
      <w:r w:rsidRPr="008B30D4">
        <w:rPr>
          <w:rFonts w:ascii="Arial" w:hAnsi="Arial" w:cs="Arial"/>
          <w:sz w:val="24"/>
          <w:szCs w:val="24"/>
        </w:rPr>
        <w:t xml:space="preserve"> de la Ley de Adquisiciones, Arrendamientos y Servicios para el Estado de Baja California</w:t>
      </w:r>
      <w:r>
        <w:rPr>
          <w:rFonts w:ascii="Arial" w:hAnsi="Arial" w:cs="Arial"/>
          <w:sz w:val="24"/>
          <w:szCs w:val="24"/>
        </w:rPr>
        <w:t xml:space="preserve"> (en adelante “La Ley de Adquisiciones”)</w:t>
      </w:r>
      <w:r w:rsidRPr="008B30D4">
        <w:rPr>
          <w:rFonts w:ascii="Arial" w:hAnsi="Arial" w:cs="Arial"/>
          <w:sz w:val="24"/>
          <w:szCs w:val="24"/>
        </w:rPr>
        <w:t xml:space="preserve"> y </w:t>
      </w:r>
      <w:r>
        <w:rPr>
          <w:rFonts w:ascii="Arial" w:hAnsi="Arial" w:cs="Arial"/>
          <w:sz w:val="24"/>
          <w:szCs w:val="24"/>
        </w:rPr>
        <w:t>41</w:t>
      </w:r>
      <w:r w:rsidRPr="008B30D4">
        <w:rPr>
          <w:rFonts w:ascii="Arial" w:hAnsi="Arial" w:cs="Arial"/>
          <w:sz w:val="24"/>
          <w:szCs w:val="24"/>
        </w:rPr>
        <w:t xml:space="preserve"> fracción II de su Reglamento; de acuerdo a lo asentado en el </w:t>
      </w:r>
      <w:r w:rsidRPr="009808DF">
        <w:rPr>
          <w:rFonts w:ascii="Arial" w:hAnsi="Arial" w:cs="Arial"/>
          <w:sz w:val="24"/>
          <w:szCs w:val="24"/>
        </w:rPr>
        <w:t xml:space="preserve">numeral </w:t>
      </w:r>
      <w:r>
        <w:rPr>
          <w:rFonts w:ascii="Arial" w:hAnsi="Arial" w:cs="Arial"/>
          <w:sz w:val="24"/>
          <w:szCs w:val="24"/>
        </w:rPr>
        <w:t>12</w:t>
      </w:r>
      <w:r w:rsidRPr="008B30D4">
        <w:rPr>
          <w:rFonts w:ascii="Arial" w:hAnsi="Arial" w:cs="Arial"/>
          <w:sz w:val="24"/>
          <w:szCs w:val="24"/>
        </w:rPr>
        <w:t xml:space="preserve"> de las bases de licitación </w:t>
      </w:r>
      <w:r w:rsidR="00E8794C" w:rsidRPr="00E8794C">
        <w:rPr>
          <w:rFonts w:ascii="Arial" w:hAnsi="Arial" w:cs="Arial"/>
          <w:sz w:val="24"/>
          <w:szCs w:val="24"/>
        </w:rPr>
        <w:t>el C. LINO FERNANDO LIMON FELIX Jefe del Departamento de Invitaciones y Licitaciones de la Dirección de Adquisiciones de Oficialía Mayor de Gobierno, preside el acto, en suplencia del titular de la Oficialía Mayor de Gobierno, según lo dispuesto en el inciso C) del último párrafo del artículo 13 del Reglamento de la Ley de Adquisiciones; ante la presencia de los licitantes participantes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de Oficialía Mayor de Gobierno en el domicilio antes citado.</w:t>
      </w:r>
    </w:p>
    <w:p w:rsidR="00377036" w:rsidRPr="00BC6CF0" w:rsidRDefault="00377036" w:rsidP="00BC6CF0">
      <w:pPr>
        <w:pStyle w:val="Textoindependiente2"/>
        <w:spacing w:line="360" w:lineRule="auto"/>
        <w:ind w:left="-425" w:right="-374"/>
        <w:jc w:val="both"/>
        <w:rPr>
          <w:rFonts w:ascii="Arial" w:hAnsi="Arial" w:cs="Arial"/>
        </w:rPr>
      </w:pPr>
      <w:r w:rsidRPr="00574C16">
        <w:rPr>
          <w:rFonts w:ascii="Arial" w:hAnsi="Arial" w:cs="Arial"/>
        </w:rPr>
        <w:lastRenderedPageBreak/>
        <w:t xml:space="preserve">En uso de la voz </w:t>
      </w:r>
      <w:r w:rsidR="009A5F29">
        <w:rPr>
          <w:rFonts w:ascii="Arial" w:hAnsi="Arial" w:cs="Arial"/>
          <w:bCs/>
        </w:rPr>
        <w:t>el</w:t>
      </w:r>
      <w:r>
        <w:rPr>
          <w:rFonts w:ascii="Arial" w:hAnsi="Arial" w:cs="Arial"/>
          <w:bCs/>
        </w:rPr>
        <w:t xml:space="preserve"> C. </w:t>
      </w:r>
      <w:r w:rsidR="009A5F29">
        <w:rPr>
          <w:rFonts w:ascii="Arial" w:hAnsi="Arial" w:cs="Arial"/>
          <w:bCs/>
        </w:rPr>
        <w:t>LINO FERNANDO LIMÓN FÉLIX</w:t>
      </w:r>
      <w:r w:rsidRPr="00574C16">
        <w:rPr>
          <w:rFonts w:ascii="Arial" w:hAnsi="Arial" w:cs="Arial"/>
        </w:rPr>
        <w:t xml:space="preserve"> procede a informar a</w:t>
      </w:r>
      <w:r>
        <w:rPr>
          <w:rFonts w:ascii="Arial" w:hAnsi="Arial" w:cs="Arial"/>
        </w:rPr>
        <w:t xml:space="preserve"> los</w:t>
      </w:r>
      <w:r w:rsidRPr="00574C16">
        <w:rPr>
          <w:rFonts w:ascii="Arial" w:hAnsi="Arial" w:cs="Arial"/>
        </w:rPr>
        <w:t xml:space="preserve"> licitante</w:t>
      </w:r>
      <w:r>
        <w:rPr>
          <w:rFonts w:ascii="Arial" w:hAnsi="Arial" w:cs="Arial"/>
        </w:rPr>
        <w:t>s</w:t>
      </w:r>
      <w:r w:rsidRPr="00574C16">
        <w:rPr>
          <w:rFonts w:ascii="Arial" w:hAnsi="Arial" w:cs="Arial"/>
        </w:rPr>
        <w:t xml:space="preserve"> presente</w:t>
      </w:r>
      <w:r>
        <w:rPr>
          <w:rFonts w:ascii="Arial" w:hAnsi="Arial" w:cs="Arial"/>
        </w:rPr>
        <w:t>s</w:t>
      </w:r>
      <w:r w:rsidRPr="00574C16">
        <w:rPr>
          <w:rFonts w:ascii="Arial" w:hAnsi="Arial" w:cs="Arial"/>
        </w:rPr>
        <w:t xml:space="preserve"> los resultados del dictamen</w:t>
      </w:r>
      <w:r>
        <w:rPr>
          <w:rFonts w:ascii="Arial" w:hAnsi="Arial" w:cs="Arial"/>
        </w:rPr>
        <w:t xml:space="preserve"> económico</w:t>
      </w:r>
      <w:r w:rsidRPr="00574C16">
        <w:rPr>
          <w:rFonts w:ascii="Arial" w:hAnsi="Arial" w:cs="Arial"/>
        </w:rPr>
        <w:t xml:space="preserve"> elaborado por la convocante en términos de las disposiciones del último párrafo del artículo 33 de la Ley de Adquisiciones, mismo que sirvió como base al presente fallo relativo al procedimiento de licitación </w:t>
      </w:r>
      <w:r w:rsidR="009753EA">
        <w:rPr>
          <w:rFonts w:ascii="Arial" w:hAnsi="Arial" w:cs="Arial"/>
        </w:rPr>
        <w:t xml:space="preserve">No. </w:t>
      </w:r>
      <w:r w:rsidR="00E8794C">
        <w:rPr>
          <w:rFonts w:ascii="Arial" w:hAnsi="Arial" w:cs="Arial"/>
        </w:rPr>
        <w:t>32065001-027</w:t>
      </w:r>
      <w:r w:rsidR="009753EA" w:rsidRPr="009753EA">
        <w:rPr>
          <w:rFonts w:ascii="Arial" w:hAnsi="Arial" w:cs="Arial"/>
        </w:rPr>
        <w:t>-20</w:t>
      </w:r>
      <w:r w:rsidR="009A5F29">
        <w:rPr>
          <w:rFonts w:ascii="Arial" w:hAnsi="Arial" w:cs="Arial"/>
        </w:rPr>
        <w:t>20</w:t>
      </w:r>
      <w:r w:rsidR="009753EA" w:rsidRPr="009753EA">
        <w:rPr>
          <w:rFonts w:ascii="Arial" w:hAnsi="Arial" w:cs="Arial"/>
        </w:rPr>
        <w:t xml:space="preserve"> correspondiente al “</w:t>
      </w:r>
      <w:r w:rsidR="00E8794C" w:rsidRPr="00E8794C">
        <w:rPr>
          <w:rFonts w:ascii="Arial" w:hAnsi="Arial" w:cs="Arial"/>
        </w:rPr>
        <w:t>SUMINISTRO DE MOBILIARIO ESCOLAR PARA LA SEBS DEL ESTADO DE BAJA CALIFORNIA</w:t>
      </w:r>
      <w:r w:rsidR="009753EA" w:rsidRPr="009753EA">
        <w:rPr>
          <w:rFonts w:ascii="Arial" w:hAnsi="Arial" w:cs="Arial"/>
        </w:rPr>
        <w:t>”.</w:t>
      </w:r>
    </w:p>
    <w:p w:rsidR="00377036" w:rsidRPr="00EF7D82" w:rsidRDefault="00377036" w:rsidP="00377036">
      <w:pPr>
        <w:spacing w:line="360" w:lineRule="auto"/>
        <w:ind w:left="-426" w:right="-376"/>
        <w:jc w:val="both"/>
        <w:rPr>
          <w:rFonts w:ascii="Arial" w:hAnsi="Arial" w:cs="Arial"/>
          <w:b/>
          <w:u w:val="single"/>
        </w:rPr>
      </w:pPr>
      <w:r w:rsidRPr="00EF7D82">
        <w:rPr>
          <w:rFonts w:ascii="Arial" w:hAnsi="Arial" w:cs="Arial"/>
          <w:b/>
          <w:u w:val="single"/>
        </w:rPr>
        <w:t>RESEÑA CRONOLOGICA</w:t>
      </w:r>
    </w:p>
    <w:p w:rsidR="00377036" w:rsidRDefault="00377036" w:rsidP="00377036">
      <w:pPr>
        <w:ind w:left="-426" w:right="-376"/>
        <w:jc w:val="both"/>
        <w:rPr>
          <w:rFonts w:ascii="Arial" w:hAnsi="Arial" w:cs="Arial"/>
          <w:i/>
        </w:rPr>
      </w:pPr>
    </w:p>
    <w:p w:rsidR="00BC6CF0" w:rsidRPr="00BC6CF0" w:rsidRDefault="00BC6CF0" w:rsidP="00E8794C">
      <w:pPr>
        <w:pStyle w:val="Prrafodelista"/>
        <w:numPr>
          <w:ilvl w:val="0"/>
          <w:numId w:val="2"/>
        </w:numPr>
        <w:spacing w:line="360" w:lineRule="auto"/>
        <w:ind w:left="-142" w:right="-376" w:hanging="284"/>
        <w:jc w:val="both"/>
        <w:outlineLvl w:val="0"/>
        <w:rPr>
          <w:rFonts w:ascii="Arial" w:hAnsi="Arial" w:cs="Arial"/>
        </w:rPr>
      </w:pPr>
      <w:r w:rsidRPr="00BC6CF0">
        <w:rPr>
          <w:rFonts w:ascii="Arial" w:hAnsi="Arial" w:cs="Arial"/>
        </w:rPr>
        <w:t xml:space="preserve">El </w:t>
      </w:r>
      <w:r w:rsidR="00E8794C" w:rsidRPr="00E8794C">
        <w:rPr>
          <w:rFonts w:ascii="Arial" w:hAnsi="Arial" w:cs="Arial"/>
        </w:rPr>
        <w:t>día 05 de junio de 2020 se publicó la convocatoria número 32065001-027-2020 en el Periódico Oficial del Estado de Baja California, en el diario “El Mexicano” y conjuntamente en el Sistema Electrónico de Compras Gubernamentales del Estado de Baja California (</w:t>
      </w:r>
      <w:proofErr w:type="spellStart"/>
      <w:r w:rsidR="00E8794C" w:rsidRPr="00E8794C">
        <w:rPr>
          <w:rFonts w:ascii="Arial" w:hAnsi="Arial" w:cs="Arial"/>
        </w:rPr>
        <w:t>Comprasbc</w:t>
      </w:r>
      <w:proofErr w:type="spellEnd"/>
      <w:r w:rsidR="00E8794C" w:rsidRPr="00E8794C">
        <w:rPr>
          <w:rFonts w:ascii="Arial" w:hAnsi="Arial" w:cs="Arial"/>
        </w:rPr>
        <w:t>) respecto a la Licitación Pública Regional número 32065001-027-2020 para la contratación del “SUMINISTRO DE MOBILIARIO ESCOLAR PARA LA SEBS DEL ESTADO DE BAJA CALIFORNIA”.</w:t>
      </w:r>
    </w:p>
    <w:p w:rsidR="00BC6CF0" w:rsidRPr="00D13B76" w:rsidRDefault="00BC6CF0" w:rsidP="00E8794C">
      <w:pPr>
        <w:spacing w:line="360" w:lineRule="auto"/>
        <w:ind w:left="-142" w:right="-376" w:hanging="284"/>
        <w:jc w:val="both"/>
        <w:rPr>
          <w:rFonts w:ascii="Arial" w:hAnsi="Arial" w:cs="Arial"/>
        </w:rPr>
      </w:pPr>
    </w:p>
    <w:p w:rsidR="00BC6CF0" w:rsidRPr="00BC6CF0" w:rsidRDefault="00BC6CF0" w:rsidP="00E8794C">
      <w:pPr>
        <w:pStyle w:val="Prrafodelista"/>
        <w:numPr>
          <w:ilvl w:val="0"/>
          <w:numId w:val="2"/>
        </w:numPr>
        <w:spacing w:line="360" w:lineRule="auto"/>
        <w:ind w:left="-142" w:right="-376" w:hanging="284"/>
        <w:jc w:val="both"/>
        <w:rPr>
          <w:rFonts w:ascii="Arial" w:hAnsi="Arial" w:cs="Arial"/>
        </w:rPr>
      </w:pPr>
      <w:r w:rsidRPr="00BC6CF0">
        <w:rPr>
          <w:rFonts w:ascii="Arial" w:hAnsi="Arial" w:cs="Arial"/>
        </w:rPr>
        <w:t>El día 24 de enero de 2020 se llevó a cabo la primera junta de aclaraciones, en este mismo sentido, el día 30 de enero y 05 de febrero de 2020, se efectuaron dos diferimientos del acto de segunda Junta de Aclaraciones, realizándose dicho acto el día 06 de Febrero de 2020, en el que se hizo constar las modificaciones realizadas por la convocante y respuestas otorgadas a las solicitudes de aclaración presentadas por los licitantes participantes formulándose el acta correspondiente.</w:t>
      </w:r>
    </w:p>
    <w:p w:rsidR="00BC6CF0" w:rsidRPr="00D13B76" w:rsidRDefault="00BC6CF0" w:rsidP="00E8794C">
      <w:pPr>
        <w:spacing w:line="360" w:lineRule="auto"/>
        <w:ind w:left="-142" w:right="-376" w:hanging="284"/>
        <w:jc w:val="both"/>
        <w:rPr>
          <w:rFonts w:ascii="Arial" w:hAnsi="Arial" w:cs="Arial"/>
        </w:rPr>
      </w:pPr>
    </w:p>
    <w:p w:rsidR="00BC6CF0" w:rsidRPr="00BC6CF0" w:rsidRDefault="00BC6CF0" w:rsidP="00E8794C">
      <w:pPr>
        <w:pStyle w:val="Prrafodelista"/>
        <w:numPr>
          <w:ilvl w:val="0"/>
          <w:numId w:val="2"/>
        </w:numPr>
        <w:spacing w:line="360" w:lineRule="auto"/>
        <w:ind w:left="-142" w:right="-376" w:hanging="284"/>
        <w:jc w:val="both"/>
        <w:rPr>
          <w:rFonts w:ascii="Arial" w:hAnsi="Arial" w:cs="Arial"/>
        </w:rPr>
      </w:pPr>
      <w:r w:rsidRPr="00BC6CF0">
        <w:rPr>
          <w:rFonts w:ascii="Arial" w:hAnsi="Arial" w:cs="Arial"/>
        </w:rPr>
        <w:t xml:space="preserve">Con </w:t>
      </w:r>
      <w:r w:rsidR="00E8794C">
        <w:rPr>
          <w:rFonts w:ascii="Arial" w:hAnsi="Arial" w:cs="Arial"/>
        </w:rPr>
        <w:t>fecha</w:t>
      </w:r>
      <w:r w:rsidR="00E8794C" w:rsidRPr="00E8794C">
        <w:rPr>
          <w:rFonts w:ascii="Arial" w:hAnsi="Arial" w:cs="Arial"/>
        </w:rPr>
        <w:t xml:space="preserve"> 11 de junio de 2020, se celebró el acto de Junta de Aclaraciones, en el que se hizo constar las respuestas otorgadas a las solicitudes de aclaración presentadas por los licitantes participantes formulándose el acta correspondiente.</w:t>
      </w:r>
    </w:p>
    <w:p w:rsidR="00E2240A" w:rsidRPr="00EF7D82" w:rsidRDefault="00E2240A" w:rsidP="00E8794C">
      <w:pPr>
        <w:ind w:left="-142" w:right="-376" w:hanging="284"/>
        <w:jc w:val="both"/>
        <w:rPr>
          <w:rFonts w:ascii="Arial" w:hAnsi="Arial" w:cs="Arial"/>
          <w:i/>
        </w:rPr>
      </w:pPr>
    </w:p>
    <w:p w:rsidR="00BC6CF0" w:rsidRPr="00E8794C" w:rsidRDefault="00377036" w:rsidP="00E8794C">
      <w:pPr>
        <w:pStyle w:val="Prrafodelista"/>
        <w:numPr>
          <w:ilvl w:val="0"/>
          <w:numId w:val="2"/>
        </w:numPr>
        <w:spacing w:line="360" w:lineRule="auto"/>
        <w:ind w:left="-142" w:right="-376" w:hanging="284"/>
        <w:jc w:val="both"/>
        <w:rPr>
          <w:rFonts w:ascii="Arial" w:hAnsi="Arial" w:cs="Arial"/>
          <w:sz w:val="23"/>
          <w:szCs w:val="23"/>
        </w:rPr>
      </w:pPr>
      <w:r w:rsidRPr="00BC6CF0">
        <w:rPr>
          <w:rFonts w:ascii="Arial" w:hAnsi="Arial" w:cs="Arial"/>
        </w:rPr>
        <w:t xml:space="preserve">El </w:t>
      </w:r>
      <w:r w:rsidR="00E8794C">
        <w:rPr>
          <w:rFonts w:ascii="Arial" w:hAnsi="Arial" w:cs="Arial"/>
        </w:rPr>
        <w:t>día</w:t>
      </w:r>
      <w:r w:rsidR="00E8794C" w:rsidRPr="00E8794C">
        <w:rPr>
          <w:rFonts w:ascii="Arial" w:hAnsi="Arial" w:cs="Arial"/>
        </w:rPr>
        <w:t xml:space="preserve"> 17 de junio de 2020, tuvo verificativo el acto de presentación y apertura de proposiciones en su primera etapa, en el que fueron recibidas las propuestas técnica y económica de los licitantes: SCHOOLMART, S.A. DE C.V., COMERCIALIZADORA </w:t>
      </w:r>
      <w:r w:rsidR="00E8794C" w:rsidRPr="00E8794C">
        <w:rPr>
          <w:rFonts w:ascii="Arial" w:hAnsi="Arial" w:cs="Arial"/>
        </w:rPr>
        <w:lastRenderedPageBreak/>
        <w:t>CIPAC, S.A. DE C.V., ESPACIOS E IMAGEN DE OFICINA, S.A. DE C.V. y OFFICE FURNITURE MANUFACTURING, S. DE R.L. DE C.V.</w:t>
      </w:r>
    </w:p>
    <w:p w:rsidR="00E8794C" w:rsidRPr="00E8794C" w:rsidRDefault="00E8794C" w:rsidP="00E8794C">
      <w:pPr>
        <w:spacing w:line="360" w:lineRule="auto"/>
        <w:ind w:right="-376"/>
        <w:jc w:val="both"/>
        <w:rPr>
          <w:rFonts w:ascii="Arial" w:hAnsi="Arial" w:cs="Arial"/>
          <w:sz w:val="23"/>
          <w:szCs w:val="23"/>
        </w:rPr>
      </w:pPr>
    </w:p>
    <w:p w:rsidR="00377036" w:rsidRDefault="00377036" w:rsidP="00377036">
      <w:pPr>
        <w:spacing w:line="360" w:lineRule="auto"/>
        <w:ind w:left="-426" w:right="-376"/>
        <w:jc w:val="both"/>
        <w:rPr>
          <w:rFonts w:ascii="Arial" w:hAnsi="Arial" w:cs="Arial"/>
        </w:rPr>
      </w:pPr>
      <w:r w:rsidRPr="00276E33">
        <w:rPr>
          <w:rFonts w:ascii="Arial" w:hAnsi="Arial" w:cs="Arial"/>
        </w:rPr>
        <w:t xml:space="preserve">El día </w:t>
      </w:r>
      <w:r w:rsidR="00E8794C">
        <w:rPr>
          <w:rFonts w:ascii="Arial" w:hAnsi="Arial" w:cs="Arial"/>
        </w:rPr>
        <w:t xml:space="preserve">en que se actúa, </w:t>
      </w:r>
      <w:r w:rsidRPr="00276E33">
        <w:rPr>
          <w:rFonts w:ascii="Arial" w:hAnsi="Arial" w:cs="Arial"/>
        </w:rPr>
        <w:t>con fundamento en lo dispuesto por el artículo 33 último párr</w:t>
      </w:r>
      <w:r w:rsidR="00B95B89">
        <w:rPr>
          <w:rFonts w:ascii="Arial" w:hAnsi="Arial" w:cs="Arial"/>
        </w:rPr>
        <w:t>afo de la Ley de Adquisiciones</w:t>
      </w:r>
      <w:r w:rsidRPr="00276E33">
        <w:rPr>
          <w:rFonts w:ascii="Arial" w:hAnsi="Arial" w:cs="Arial"/>
        </w:rPr>
        <w:t xml:space="preserve">, a emitir el dictamen económico correspondiente a la </w:t>
      </w:r>
      <w:r w:rsidR="00B95B89">
        <w:rPr>
          <w:rFonts w:ascii="Arial" w:hAnsi="Arial" w:cs="Arial"/>
        </w:rPr>
        <w:t>Licitación Pública Regional</w:t>
      </w:r>
      <w:r w:rsidR="00B95B89" w:rsidRPr="00B95B89">
        <w:rPr>
          <w:rFonts w:ascii="Arial" w:hAnsi="Arial" w:cs="Arial"/>
        </w:rPr>
        <w:t xml:space="preserve"> No. </w:t>
      </w:r>
      <w:r w:rsidR="00E8794C">
        <w:rPr>
          <w:rFonts w:ascii="Arial" w:hAnsi="Arial" w:cs="Arial"/>
        </w:rPr>
        <w:t>32065001-027-2020</w:t>
      </w:r>
      <w:r w:rsidR="00B95B89" w:rsidRPr="00B95B89">
        <w:rPr>
          <w:rFonts w:ascii="Arial" w:hAnsi="Arial" w:cs="Arial"/>
        </w:rPr>
        <w:t>-20</w:t>
      </w:r>
      <w:r w:rsidR="009A5F29">
        <w:rPr>
          <w:rFonts w:ascii="Arial" w:hAnsi="Arial" w:cs="Arial"/>
        </w:rPr>
        <w:t>20</w:t>
      </w:r>
      <w:r w:rsidR="00B95B89" w:rsidRPr="00B95B89">
        <w:rPr>
          <w:rFonts w:ascii="Arial" w:hAnsi="Arial" w:cs="Arial"/>
        </w:rPr>
        <w:t xml:space="preserve"> correspondiente al “</w:t>
      </w:r>
      <w:r w:rsidR="00E8794C" w:rsidRPr="00E8794C">
        <w:rPr>
          <w:rFonts w:ascii="Arial" w:hAnsi="Arial" w:cs="Arial"/>
        </w:rPr>
        <w:t>SUMINISTRO DE MOBILIARIO ESCOLAR PARA LA SEBS DEL ESTADO DE BAJA CALIFORNIA</w:t>
      </w:r>
      <w:r w:rsidR="00B95B89">
        <w:rPr>
          <w:rFonts w:ascii="Arial" w:hAnsi="Arial" w:cs="Arial"/>
        </w:rPr>
        <w:t>”, c</w:t>
      </w:r>
      <w:r w:rsidR="00B95B89" w:rsidRPr="00276E33">
        <w:rPr>
          <w:rFonts w:ascii="Arial" w:hAnsi="Arial" w:cs="Arial"/>
        </w:rPr>
        <w:t>on</w:t>
      </w:r>
      <w:r w:rsidRPr="00276E33">
        <w:rPr>
          <w:rFonts w:ascii="Arial" w:hAnsi="Arial" w:cs="Arial"/>
        </w:rPr>
        <w:t xml:space="preserve"> los siguientes resultados.</w:t>
      </w:r>
    </w:p>
    <w:p w:rsidR="006D2296" w:rsidRPr="00276E33" w:rsidRDefault="006D2296" w:rsidP="00377036">
      <w:pPr>
        <w:spacing w:line="360" w:lineRule="auto"/>
        <w:ind w:left="-426" w:right="-376"/>
        <w:jc w:val="both"/>
        <w:rPr>
          <w:rFonts w:ascii="Arial" w:hAnsi="Arial" w:cs="Arial"/>
          <w:b/>
        </w:rPr>
      </w:pPr>
    </w:p>
    <w:p w:rsidR="00377036" w:rsidRPr="00276E33" w:rsidRDefault="00377036" w:rsidP="00377036">
      <w:pPr>
        <w:spacing w:line="360" w:lineRule="auto"/>
        <w:ind w:left="-426" w:right="-376"/>
        <w:jc w:val="both"/>
        <w:rPr>
          <w:rFonts w:ascii="Arial" w:hAnsi="Arial" w:cs="Arial"/>
          <w:b/>
          <w:u w:val="single"/>
        </w:rPr>
      </w:pPr>
      <w:r w:rsidRPr="00276E33">
        <w:rPr>
          <w:rFonts w:ascii="Arial" w:hAnsi="Arial" w:cs="Arial"/>
          <w:b/>
          <w:u w:val="single"/>
        </w:rPr>
        <w:t>ANÁLISIS Y EVALUACIÓN DE LAS PROPOSICIONES</w:t>
      </w:r>
    </w:p>
    <w:p w:rsidR="00377036" w:rsidRPr="00276E33" w:rsidRDefault="00377036" w:rsidP="00377036">
      <w:pPr>
        <w:spacing w:line="360" w:lineRule="auto"/>
        <w:ind w:left="-426" w:right="-376"/>
        <w:jc w:val="both"/>
        <w:rPr>
          <w:rFonts w:ascii="Arial" w:hAnsi="Arial" w:cs="Arial"/>
          <w:b/>
          <w:u w:val="single"/>
        </w:rPr>
      </w:pPr>
    </w:p>
    <w:p w:rsidR="00377036" w:rsidRDefault="00B95B89" w:rsidP="00377036">
      <w:pPr>
        <w:spacing w:line="360" w:lineRule="auto"/>
        <w:ind w:left="-426" w:right="-376"/>
        <w:jc w:val="both"/>
        <w:rPr>
          <w:rFonts w:ascii="Arial" w:hAnsi="Arial" w:cs="Arial"/>
        </w:rPr>
      </w:pPr>
      <w:r>
        <w:rPr>
          <w:rFonts w:ascii="Arial" w:hAnsi="Arial" w:cs="Arial"/>
        </w:rPr>
        <w:t>Se hace constar que</w:t>
      </w:r>
      <w:r w:rsidR="00377036" w:rsidRPr="00276E33">
        <w:rPr>
          <w:rFonts w:ascii="Arial" w:hAnsi="Arial" w:cs="Arial"/>
        </w:rPr>
        <w:t xml:space="preserve"> se procedió a realizar</w:t>
      </w:r>
      <w:r w:rsidR="00246545">
        <w:rPr>
          <w:rFonts w:ascii="Arial" w:hAnsi="Arial" w:cs="Arial"/>
        </w:rPr>
        <w:t xml:space="preserve"> el análisis y evaluación de la</w:t>
      </w:r>
      <w:r w:rsidR="00BC6CF0">
        <w:rPr>
          <w:rFonts w:ascii="Arial" w:hAnsi="Arial" w:cs="Arial"/>
        </w:rPr>
        <w:t>s</w:t>
      </w:r>
      <w:r w:rsidR="00246545">
        <w:rPr>
          <w:rFonts w:ascii="Arial" w:hAnsi="Arial" w:cs="Arial"/>
        </w:rPr>
        <w:t xml:space="preserve"> proposici</w:t>
      </w:r>
      <w:r w:rsidR="00BC6CF0">
        <w:rPr>
          <w:rFonts w:ascii="Arial" w:hAnsi="Arial" w:cs="Arial"/>
        </w:rPr>
        <w:t>o</w:t>
      </w:r>
      <w:r w:rsidR="00377036" w:rsidRPr="00276E33">
        <w:rPr>
          <w:rFonts w:ascii="Arial" w:hAnsi="Arial" w:cs="Arial"/>
        </w:rPr>
        <w:t>n</w:t>
      </w:r>
      <w:r w:rsidR="00BC6CF0">
        <w:rPr>
          <w:rFonts w:ascii="Arial" w:hAnsi="Arial" w:cs="Arial"/>
        </w:rPr>
        <w:t>es</w:t>
      </w:r>
      <w:r w:rsidR="00246545">
        <w:rPr>
          <w:rFonts w:ascii="Arial" w:hAnsi="Arial" w:cs="Arial"/>
        </w:rPr>
        <w:t xml:space="preserve"> económica</w:t>
      </w:r>
      <w:r w:rsidR="00BC6CF0">
        <w:rPr>
          <w:rFonts w:ascii="Arial" w:hAnsi="Arial" w:cs="Arial"/>
        </w:rPr>
        <w:t>s</w:t>
      </w:r>
      <w:r w:rsidR="00246545">
        <w:rPr>
          <w:rFonts w:ascii="Arial" w:hAnsi="Arial" w:cs="Arial"/>
        </w:rPr>
        <w:t xml:space="preserve"> presentada</w:t>
      </w:r>
      <w:r w:rsidR="00BC6CF0">
        <w:rPr>
          <w:rFonts w:ascii="Arial" w:hAnsi="Arial" w:cs="Arial"/>
        </w:rPr>
        <w:t>s</w:t>
      </w:r>
      <w:r w:rsidR="00377036" w:rsidRPr="00276E33">
        <w:rPr>
          <w:rFonts w:ascii="Arial" w:hAnsi="Arial" w:cs="Arial"/>
        </w:rPr>
        <w:t xml:space="preserve"> en la segunda etapa del acto de presentación y apertura de proposiciones de acuerdo a lo dispuesto por el artículo 35 fracción II </w:t>
      </w:r>
      <w:r w:rsidR="00377036" w:rsidRPr="00B95B89">
        <w:rPr>
          <w:rFonts w:ascii="Arial" w:hAnsi="Arial" w:cs="Arial"/>
        </w:rPr>
        <w:t>del Reglamen</w:t>
      </w:r>
      <w:r w:rsidRPr="00B95B89">
        <w:rPr>
          <w:rFonts w:ascii="Arial" w:hAnsi="Arial" w:cs="Arial"/>
        </w:rPr>
        <w:t xml:space="preserve">to de la  Ley de Adquisiciones </w:t>
      </w:r>
      <w:r w:rsidR="00377036" w:rsidRPr="00B95B89">
        <w:rPr>
          <w:rFonts w:ascii="Arial" w:hAnsi="Arial" w:cs="Arial"/>
        </w:rPr>
        <w:t>y de conformidad con lo establecido en el numeral 9 inciso c) de las bases de licitación se llevó a c</w:t>
      </w:r>
      <w:r w:rsidR="00246545">
        <w:rPr>
          <w:rFonts w:ascii="Arial" w:hAnsi="Arial" w:cs="Arial"/>
        </w:rPr>
        <w:t>abo la revisión detallada de la</w:t>
      </w:r>
      <w:r w:rsidR="00BC6CF0">
        <w:rPr>
          <w:rFonts w:ascii="Arial" w:hAnsi="Arial" w:cs="Arial"/>
        </w:rPr>
        <w:t>s</w:t>
      </w:r>
      <w:r w:rsidR="00246545">
        <w:rPr>
          <w:rFonts w:ascii="Arial" w:hAnsi="Arial" w:cs="Arial"/>
        </w:rPr>
        <w:t xml:space="preserve"> propuesta</w:t>
      </w:r>
      <w:r w:rsidR="00BC6CF0">
        <w:rPr>
          <w:rFonts w:ascii="Arial" w:hAnsi="Arial" w:cs="Arial"/>
        </w:rPr>
        <w:t>s</w:t>
      </w:r>
      <w:r w:rsidR="00246545">
        <w:rPr>
          <w:rFonts w:ascii="Arial" w:hAnsi="Arial" w:cs="Arial"/>
        </w:rPr>
        <w:t xml:space="preserve"> económica</w:t>
      </w:r>
      <w:r w:rsidR="00BC6CF0">
        <w:rPr>
          <w:rFonts w:ascii="Arial" w:hAnsi="Arial" w:cs="Arial"/>
        </w:rPr>
        <w:t>s</w:t>
      </w:r>
      <w:r w:rsidR="00246545">
        <w:rPr>
          <w:rFonts w:ascii="Arial" w:hAnsi="Arial" w:cs="Arial"/>
        </w:rPr>
        <w:t xml:space="preserve"> aceptada</w:t>
      </w:r>
      <w:r w:rsidR="00BC6CF0">
        <w:rPr>
          <w:rFonts w:ascii="Arial" w:hAnsi="Arial" w:cs="Arial"/>
        </w:rPr>
        <w:t>s</w:t>
      </w:r>
      <w:r w:rsidR="00377036" w:rsidRPr="00276E33">
        <w:rPr>
          <w:rFonts w:ascii="Arial" w:hAnsi="Arial" w:cs="Arial"/>
        </w:rPr>
        <w:t xml:space="preserve"> en la primera etapa del acto de presentación y apertura de proposiciones, analizando el cumplimiento de los requisitos solicitados en las bases de licitación, dando como resultado lo siguiente:</w:t>
      </w:r>
    </w:p>
    <w:p w:rsidR="00E2240A" w:rsidRDefault="00E2240A" w:rsidP="00377036">
      <w:pPr>
        <w:spacing w:line="360" w:lineRule="auto"/>
        <w:ind w:left="-426" w:right="-376"/>
        <w:jc w:val="both"/>
        <w:outlineLvl w:val="0"/>
        <w:rPr>
          <w:rFonts w:ascii="Arial" w:hAnsi="Arial" w:cs="Arial"/>
        </w:rPr>
      </w:pPr>
    </w:p>
    <w:p w:rsidR="00211E68" w:rsidRPr="00211E68" w:rsidRDefault="00211E68" w:rsidP="00211E68">
      <w:pPr>
        <w:spacing w:line="360" w:lineRule="auto"/>
        <w:ind w:left="-426" w:right="-376"/>
        <w:jc w:val="both"/>
        <w:outlineLvl w:val="0"/>
        <w:rPr>
          <w:rFonts w:ascii="Arial" w:hAnsi="Arial" w:cs="Arial"/>
          <w:b/>
        </w:rPr>
      </w:pPr>
      <w:r w:rsidRPr="00104F7F">
        <w:rPr>
          <w:rFonts w:ascii="Arial" w:hAnsi="Arial" w:cs="Arial"/>
        </w:rPr>
        <w:t xml:space="preserve">LICITANTE: </w:t>
      </w:r>
      <w:r w:rsidR="00C72EE5" w:rsidRPr="00C72EE5">
        <w:rPr>
          <w:rFonts w:ascii="Arial" w:hAnsi="Arial" w:cs="Arial"/>
          <w:b/>
        </w:rPr>
        <w:t>SCHOOLMART, S.A. DE C.V.</w:t>
      </w:r>
    </w:p>
    <w:p w:rsidR="00211E68" w:rsidRDefault="00211E68" w:rsidP="00211E68">
      <w:pPr>
        <w:spacing w:line="360" w:lineRule="auto"/>
        <w:ind w:left="-426" w:right="-376"/>
        <w:jc w:val="both"/>
        <w:outlineLvl w:val="0"/>
        <w:rPr>
          <w:rFonts w:ascii="Arial" w:hAnsi="Arial" w:cs="Arial"/>
        </w:rPr>
      </w:pPr>
      <w:r w:rsidRPr="00104F7F">
        <w:rPr>
          <w:rFonts w:ascii="Arial" w:hAnsi="Arial" w:cs="Arial"/>
        </w:rPr>
        <w:t>EVALUACIÓN ECONÓMICA: Reúne los requisitos y condiciones económicas señaladas en las bases de licitación y presenta una propuesta</w:t>
      </w:r>
      <w:r>
        <w:rPr>
          <w:rFonts w:ascii="Arial" w:hAnsi="Arial" w:cs="Arial"/>
        </w:rPr>
        <w:t xml:space="preserve"> económica</w:t>
      </w:r>
      <w:r w:rsidRPr="00104F7F">
        <w:rPr>
          <w:rFonts w:ascii="Arial" w:hAnsi="Arial" w:cs="Arial"/>
        </w:rPr>
        <w:t xml:space="preserve"> </w:t>
      </w:r>
      <w:r>
        <w:rPr>
          <w:rFonts w:ascii="Arial" w:hAnsi="Arial" w:cs="Arial"/>
        </w:rPr>
        <w:t xml:space="preserve">para </w:t>
      </w:r>
      <w:r w:rsidR="00895699">
        <w:rPr>
          <w:rFonts w:ascii="Arial" w:hAnsi="Arial" w:cs="Arial"/>
        </w:rPr>
        <w:t>las PARTIDAS</w:t>
      </w:r>
      <w:r w:rsidRPr="00104F7F">
        <w:rPr>
          <w:rFonts w:ascii="Arial" w:hAnsi="Arial" w:cs="Arial"/>
        </w:rPr>
        <w:t xml:space="preserve"> en que part</w:t>
      </w:r>
      <w:r>
        <w:rPr>
          <w:rFonts w:ascii="Arial" w:hAnsi="Arial" w:cs="Arial"/>
        </w:rPr>
        <w:t>icipa, por un importe total de $</w:t>
      </w:r>
      <w:r w:rsidR="00895699">
        <w:rPr>
          <w:rFonts w:ascii="Arial" w:hAnsi="Arial" w:cs="Arial"/>
        </w:rPr>
        <w:t>5´000,241.00</w:t>
      </w:r>
      <w:r>
        <w:rPr>
          <w:rFonts w:ascii="Arial" w:hAnsi="Arial" w:cs="Arial"/>
        </w:rPr>
        <w:t xml:space="preserve"> </w:t>
      </w:r>
      <w:r w:rsidRPr="00104F7F">
        <w:rPr>
          <w:rFonts w:ascii="Arial" w:hAnsi="Arial" w:cs="Arial"/>
        </w:rPr>
        <w:t>m.n. (</w:t>
      </w:r>
      <w:r w:rsidR="00895699">
        <w:rPr>
          <w:rFonts w:ascii="Arial" w:hAnsi="Arial" w:cs="Arial"/>
        </w:rPr>
        <w:t xml:space="preserve">Cinco millones, doscientos cuarenta y un </w:t>
      </w:r>
      <w:r w:rsidRPr="00104F7F">
        <w:rPr>
          <w:rFonts w:ascii="Arial" w:hAnsi="Arial" w:cs="Arial"/>
        </w:rPr>
        <w:t xml:space="preserve">pesos </w:t>
      </w:r>
      <w:r>
        <w:rPr>
          <w:rFonts w:ascii="Arial" w:hAnsi="Arial" w:cs="Arial"/>
        </w:rPr>
        <w:t>00</w:t>
      </w:r>
      <w:r w:rsidRPr="00104F7F">
        <w:rPr>
          <w:rFonts w:ascii="Arial" w:hAnsi="Arial" w:cs="Arial"/>
        </w:rPr>
        <w:t>/100 moneda nacional) más el (</w:t>
      </w:r>
      <w:r>
        <w:rPr>
          <w:rFonts w:ascii="Arial" w:hAnsi="Arial" w:cs="Arial"/>
        </w:rPr>
        <w:t>8</w:t>
      </w:r>
      <w:r w:rsidRPr="00104F7F">
        <w:rPr>
          <w:rFonts w:ascii="Arial" w:hAnsi="Arial" w:cs="Arial"/>
        </w:rPr>
        <w:t xml:space="preserve">%) de IVA, de acuerdo a los precios unitarios señalados en la propuesta económica del licitante, por lo que se determina su oferta solvente </w:t>
      </w:r>
      <w:r>
        <w:rPr>
          <w:rFonts w:ascii="Arial" w:hAnsi="Arial" w:cs="Arial"/>
        </w:rPr>
        <w:t xml:space="preserve">para </w:t>
      </w:r>
      <w:r w:rsidRPr="00211E68">
        <w:rPr>
          <w:rFonts w:ascii="Arial" w:hAnsi="Arial" w:cs="Arial"/>
        </w:rPr>
        <w:t>la</w:t>
      </w:r>
      <w:r w:rsidR="00895699">
        <w:rPr>
          <w:rFonts w:ascii="Arial" w:hAnsi="Arial" w:cs="Arial"/>
        </w:rPr>
        <w:t>s</w:t>
      </w:r>
      <w:r w:rsidRPr="00211E68">
        <w:rPr>
          <w:rFonts w:ascii="Arial" w:hAnsi="Arial" w:cs="Arial"/>
        </w:rPr>
        <w:t xml:space="preserve"> PARTIDA</w:t>
      </w:r>
      <w:r w:rsidR="00895699">
        <w:rPr>
          <w:rFonts w:ascii="Arial" w:hAnsi="Arial" w:cs="Arial"/>
        </w:rPr>
        <w:t xml:space="preserve">S </w:t>
      </w:r>
      <w:r w:rsidRPr="00104F7F">
        <w:rPr>
          <w:rFonts w:ascii="Arial" w:hAnsi="Arial" w:cs="Arial"/>
        </w:rPr>
        <w:t>en que participa.</w:t>
      </w:r>
    </w:p>
    <w:p w:rsidR="00211E68" w:rsidRDefault="00211E68" w:rsidP="00377036">
      <w:pPr>
        <w:spacing w:line="360" w:lineRule="auto"/>
        <w:ind w:left="-426" w:right="-376"/>
        <w:jc w:val="both"/>
        <w:outlineLvl w:val="0"/>
        <w:rPr>
          <w:rFonts w:ascii="Arial" w:hAnsi="Arial" w:cs="Arial"/>
        </w:rPr>
      </w:pPr>
    </w:p>
    <w:p w:rsidR="00895699" w:rsidRDefault="00895699" w:rsidP="00377036">
      <w:pPr>
        <w:spacing w:line="360" w:lineRule="auto"/>
        <w:ind w:left="-426" w:right="-376"/>
        <w:jc w:val="both"/>
        <w:outlineLvl w:val="0"/>
        <w:rPr>
          <w:rFonts w:ascii="Arial" w:hAnsi="Arial" w:cs="Arial"/>
        </w:rPr>
      </w:pPr>
    </w:p>
    <w:p w:rsidR="00211E68" w:rsidRPr="00211E68" w:rsidRDefault="00211E68" w:rsidP="00211E68">
      <w:pPr>
        <w:spacing w:line="360" w:lineRule="auto"/>
        <w:ind w:left="-426" w:right="-376"/>
        <w:jc w:val="both"/>
        <w:outlineLvl w:val="0"/>
        <w:rPr>
          <w:rFonts w:ascii="Arial" w:hAnsi="Arial" w:cs="Arial"/>
          <w:b/>
        </w:rPr>
      </w:pPr>
      <w:r w:rsidRPr="00104F7F">
        <w:rPr>
          <w:rFonts w:ascii="Arial" w:hAnsi="Arial" w:cs="Arial"/>
        </w:rPr>
        <w:lastRenderedPageBreak/>
        <w:t xml:space="preserve">LICITANTE: </w:t>
      </w:r>
      <w:r w:rsidR="00895699" w:rsidRPr="00895699">
        <w:rPr>
          <w:rFonts w:ascii="Arial" w:hAnsi="Arial" w:cs="Arial"/>
          <w:b/>
        </w:rPr>
        <w:t>ESPACIOS E IMAGEN DE OFICINA, S.A. DE C.V.</w:t>
      </w:r>
    </w:p>
    <w:p w:rsidR="00211E68" w:rsidRDefault="00211E68" w:rsidP="00211E68">
      <w:pPr>
        <w:spacing w:line="360" w:lineRule="auto"/>
        <w:ind w:left="-426" w:right="-376"/>
        <w:jc w:val="both"/>
        <w:outlineLvl w:val="0"/>
        <w:rPr>
          <w:rFonts w:ascii="Arial" w:hAnsi="Arial" w:cs="Arial"/>
        </w:rPr>
      </w:pPr>
      <w:r w:rsidRPr="00104F7F">
        <w:rPr>
          <w:rFonts w:ascii="Arial" w:hAnsi="Arial" w:cs="Arial"/>
        </w:rPr>
        <w:t xml:space="preserve">EVALUACIÓN ECONÓMICA: Reúne </w:t>
      </w:r>
      <w:r w:rsidR="00895699" w:rsidRPr="00895699">
        <w:rPr>
          <w:rFonts w:ascii="Arial" w:hAnsi="Arial" w:cs="Arial"/>
        </w:rPr>
        <w:t>los requisitos y condiciones económicas señaladas en las bases de licitación y presenta una propuesta económica para las PARTIDAS en que participa, por un importe total de $</w:t>
      </w:r>
      <w:r w:rsidR="00895699">
        <w:rPr>
          <w:rFonts w:ascii="Arial" w:hAnsi="Arial" w:cs="Arial"/>
        </w:rPr>
        <w:t>878,314</w:t>
      </w:r>
      <w:r w:rsidR="00895699" w:rsidRPr="00895699">
        <w:rPr>
          <w:rFonts w:ascii="Arial" w:hAnsi="Arial" w:cs="Arial"/>
        </w:rPr>
        <w:t>.00 m.n. (</w:t>
      </w:r>
      <w:r w:rsidR="00895699">
        <w:rPr>
          <w:rFonts w:ascii="Arial" w:hAnsi="Arial" w:cs="Arial"/>
        </w:rPr>
        <w:t xml:space="preserve">Ochocientos setenta y ocho mil, trescientos catorce </w:t>
      </w:r>
      <w:r w:rsidR="00895699" w:rsidRPr="00895699">
        <w:rPr>
          <w:rFonts w:ascii="Arial" w:hAnsi="Arial" w:cs="Arial"/>
        </w:rPr>
        <w:t>pesos 00/100 moneda nacional) más el (8%) de IVA, de acuerdo a los precios unitarios señalados en la propuesta económica del licitante, por lo que se determina su oferta solvente para las PARTIDAS en que participa.</w:t>
      </w:r>
    </w:p>
    <w:p w:rsidR="00211E68" w:rsidRDefault="00211E68" w:rsidP="00377036">
      <w:pPr>
        <w:spacing w:line="360" w:lineRule="auto"/>
        <w:ind w:left="-426" w:right="-376"/>
        <w:jc w:val="both"/>
        <w:outlineLvl w:val="0"/>
        <w:rPr>
          <w:rFonts w:ascii="Arial" w:hAnsi="Arial" w:cs="Arial"/>
        </w:rPr>
      </w:pPr>
    </w:p>
    <w:p w:rsidR="00836DB1" w:rsidRPr="00D30FE2" w:rsidRDefault="00836DB1" w:rsidP="00836DB1">
      <w:pPr>
        <w:spacing w:line="360" w:lineRule="auto"/>
        <w:ind w:left="-426" w:right="-376"/>
        <w:jc w:val="both"/>
        <w:outlineLvl w:val="0"/>
        <w:rPr>
          <w:rFonts w:ascii="Arial" w:hAnsi="Arial" w:cs="Arial"/>
          <w:b/>
        </w:rPr>
      </w:pPr>
      <w:r w:rsidRPr="00D30FE2">
        <w:rPr>
          <w:rFonts w:ascii="Arial" w:hAnsi="Arial" w:cs="Arial"/>
        </w:rPr>
        <w:t xml:space="preserve">LICITANTE: </w:t>
      </w:r>
      <w:r w:rsidR="00895699" w:rsidRPr="00895699">
        <w:rPr>
          <w:rFonts w:ascii="Arial" w:hAnsi="Arial" w:cs="Arial"/>
          <w:b/>
        </w:rPr>
        <w:t>COMERCIALIZADORA CIPAC, S.A. DE C.V.</w:t>
      </w:r>
    </w:p>
    <w:p w:rsidR="00895699" w:rsidRDefault="00836DB1" w:rsidP="00895699">
      <w:pPr>
        <w:spacing w:line="360" w:lineRule="auto"/>
        <w:ind w:left="-426" w:right="-376"/>
        <w:jc w:val="both"/>
        <w:outlineLvl w:val="0"/>
        <w:rPr>
          <w:rFonts w:ascii="Arial" w:hAnsi="Arial" w:cs="Arial"/>
        </w:rPr>
      </w:pPr>
      <w:r w:rsidRPr="00D30FE2">
        <w:rPr>
          <w:rFonts w:ascii="Arial" w:hAnsi="Arial" w:cs="Arial"/>
        </w:rPr>
        <w:t xml:space="preserve">EVALUACIÓN ECONÓMICA: </w:t>
      </w:r>
      <w:r w:rsidR="00895699" w:rsidRPr="00895699">
        <w:rPr>
          <w:rFonts w:ascii="Arial" w:hAnsi="Arial" w:cs="Arial"/>
        </w:rPr>
        <w:t>Reúne los requisitos y condiciones económicas señaladas en las bases de licitación y presenta una propuesta económica para las PARTIDAS en que participa, por un importe total de $</w:t>
      </w:r>
      <w:r w:rsidR="00895699">
        <w:rPr>
          <w:rFonts w:ascii="Arial" w:hAnsi="Arial" w:cs="Arial"/>
        </w:rPr>
        <w:t>1´219</w:t>
      </w:r>
      <w:r w:rsidR="00895699" w:rsidRPr="00895699">
        <w:rPr>
          <w:rFonts w:ascii="Arial" w:hAnsi="Arial" w:cs="Arial"/>
        </w:rPr>
        <w:t>,</w:t>
      </w:r>
      <w:r w:rsidR="00895699">
        <w:rPr>
          <w:rFonts w:ascii="Arial" w:hAnsi="Arial" w:cs="Arial"/>
        </w:rPr>
        <w:t>827.79</w:t>
      </w:r>
      <w:r w:rsidR="00895699" w:rsidRPr="00895699">
        <w:rPr>
          <w:rFonts w:ascii="Arial" w:hAnsi="Arial" w:cs="Arial"/>
        </w:rPr>
        <w:t xml:space="preserve"> m.n. (</w:t>
      </w:r>
      <w:r w:rsidR="00895699">
        <w:rPr>
          <w:rFonts w:ascii="Arial" w:hAnsi="Arial" w:cs="Arial"/>
        </w:rPr>
        <w:t xml:space="preserve">Un millón, doscientos diecinueve </w:t>
      </w:r>
      <w:r w:rsidR="00895699" w:rsidRPr="00895699">
        <w:rPr>
          <w:rFonts w:ascii="Arial" w:hAnsi="Arial" w:cs="Arial"/>
        </w:rPr>
        <w:t>mil</w:t>
      </w:r>
      <w:r w:rsidR="00895699">
        <w:rPr>
          <w:rFonts w:ascii="Arial" w:hAnsi="Arial" w:cs="Arial"/>
        </w:rPr>
        <w:t>, ochocientos veintisiete</w:t>
      </w:r>
      <w:r w:rsidR="00895699" w:rsidRPr="00895699">
        <w:rPr>
          <w:rFonts w:ascii="Arial" w:hAnsi="Arial" w:cs="Arial"/>
        </w:rPr>
        <w:t xml:space="preserve"> pesos </w:t>
      </w:r>
      <w:r w:rsidR="00895699">
        <w:rPr>
          <w:rFonts w:ascii="Arial" w:hAnsi="Arial" w:cs="Arial"/>
        </w:rPr>
        <w:t>79</w:t>
      </w:r>
      <w:r w:rsidR="00895699" w:rsidRPr="00895699">
        <w:rPr>
          <w:rFonts w:ascii="Arial" w:hAnsi="Arial" w:cs="Arial"/>
        </w:rPr>
        <w:t>/100 moneda nacional) más el (8%) de IVA, de acuerdo a los precios unitarios señalados en la propuesta económica del licitante, por lo que se determina su oferta solvente para las PARTIDAS en que participa.</w:t>
      </w:r>
    </w:p>
    <w:p w:rsidR="00895699" w:rsidRDefault="00895699" w:rsidP="00895699">
      <w:pPr>
        <w:spacing w:line="360" w:lineRule="auto"/>
        <w:ind w:left="-426" w:right="-376"/>
        <w:jc w:val="both"/>
        <w:outlineLvl w:val="0"/>
        <w:rPr>
          <w:rFonts w:ascii="Arial" w:hAnsi="Arial" w:cs="Arial"/>
        </w:rPr>
      </w:pPr>
    </w:p>
    <w:p w:rsidR="00836DB1" w:rsidRPr="00895699" w:rsidRDefault="00836DB1" w:rsidP="00895699">
      <w:pPr>
        <w:spacing w:line="360" w:lineRule="auto"/>
        <w:ind w:left="-426" w:right="-376"/>
        <w:jc w:val="both"/>
        <w:outlineLvl w:val="0"/>
        <w:rPr>
          <w:rFonts w:ascii="Arial" w:hAnsi="Arial" w:cs="Arial"/>
          <w:lang w:val="en-US"/>
        </w:rPr>
      </w:pPr>
      <w:r w:rsidRPr="00895699">
        <w:rPr>
          <w:rFonts w:ascii="Arial" w:hAnsi="Arial" w:cs="Arial"/>
          <w:lang w:val="en-US"/>
        </w:rPr>
        <w:t xml:space="preserve">LICITANTE: </w:t>
      </w:r>
      <w:r w:rsidR="00895699" w:rsidRPr="00895699">
        <w:rPr>
          <w:rFonts w:ascii="Arial" w:hAnsi="Arial" w:cs="Arial"/>
          <w:b/>
          <w:lang w:val="en-US"/>
        </w:rPr>
        <w:t>OFFICE FURNITURE MANUFACTURING, S. DE R.L. DE C.V.</w:t>
      </w:r>
    </w:p>
    <w:p w:rsidR="00836DB1" w:rsidRDefault="00836DB1" w:rsidP="00377036">
      <w:pPr>
        <w:spacing w:line="360" w:lineRule="auto"/>
        <w:ind w:left="-426" w:right="-376"/>
        <w:jc w:val="both"/>
        <w:outlineLvl w:val="0"/>
        <w:rPr>
          <w:rFonts w:ascii="Arial" w:hAnsi="Arial" w:cs="Arial"/>
        </w:rPr>
      </w:pPr>
      <w:r w:rsidRPr="00104F7F">
        <w:rPr>
          <w:rFonts w:ascii="Arial" w:hAnsi="Arial" w:cs="Arial"/>
        </w:rPr>
        <w:t xml:space="preserve">EVALUACIÓN ECONÓMICA: Reúne </w:t>
      </w:r>
      <w:r w:rsidR="00895699" w:rsidRPr="00895699">
        <w:rPr>
          <w:rFonts w:ascii="Arial" w:hAnsi="Arial" w:cs="Arial"/>
        </w:rPr>
        <w:t>los requisitos y condiciones económicas señaladas en las bases de licitación y presenta una propuesta económica para las PARTIDAS en que participa, por un importe total de $</w:t>
      </w:r>
      <w:r w:rsidR="00895699">
        <w:rPr>
          <w:rFonts w:ascii="Arial" w:hAnsi="Arial" w:cs="Arial"/>
        </w:rPr>
        <w:t>5</w:t>
      </w:r>
      <w:r w:rsidR="00895699" w:rsidRPr="00895699">
        <w:rPr>
          <w:rFonts w:ascii="Arial" w:hAnsi="Arial" w:cs="Arial"/>
        </w:rPr>
        <w:t>´</w:t>
      </w:r>
      <w:r w:rsidR="00895699">
        <w:rPr>
          <w:rFonts w:ascii="Arial" w:hAnsi="Arial" w:cs="Arial"/>
        </w:rPr>
        <w:t>745</w:t>
      </w:r>
      <w:r w:rsidR="00895699" w:rsidRPr="00895699">
        <w:rPr>
          <w:rFonts w:ascii="Arial" w:hAnsi="Arial" w:cs="Arial"/>
        </w:rPr>
        <w:t>,</w:t>
      </w:r>
      <w:r w:rsidR="00895699">
        <w:rPr>
          <w:rFonts w:ascii="Arial" w:hAnsi="Arial" w:cs="Arial"/>
        </w:rPr>
        <w:t>460.00</w:t>
      </w:r>
      <w:r w:rsidR="00895699" w:rsidRPr="00895699">
        <w:rPr>
          <w:rFonts w:ascii="Arial" w:hAnsi="Arial" w:cs="Arial"/>
        </w:rPr>
        <w:t xml:space="preserve"> m.n. (</w:t>
      </w:r>
      <w:r w:rsidR="00895699">
        <w:rPr>
          <w:rFonts w:ascii="Arial" w:hAnsi="Arial" w:cs="Arial"/>
        </w:rPr>
        <w:t>Cinco millones</w:t>
      </w:r>
      <w:r w:rsidR="00895699" w:rsidRPr="00895699">
        <w:rPr>
          <w:rFonts w:ascii="Arial" w:hAnsi="Arial" w:cs="Arial"/>
        </w:rPr>
        <w:t xml:space="preserve">, </w:t>
      </w:r>
      <w:r w:rsidR="00895699">
        <w:rPr>
          <w:rFonts w:ascii="Arial" w:hAnsi="Arial" w:cs="Arial"/>
        </w:rPr>
        <w:t>setecientos cuarenta y cinco</w:t>
      </w:r>
      <w:r w:rsidR="00895699" w:rsidRPr="00895699">
        <w:rPr>
          <w:rFonts w:ascii="Arial" w:hAnsi="Arial" w:cs="Arial"/>
        </w:rPr>
        <w:t xml:space="preserve"> mil, </w:t>
      </w:r>
      <w:r w:rsidR="00895699">
        <w:rPr>
          <w:rFonts w:ascii="Arial" w:hAnsi="Arial" w:cs="Arial"/>
        </w:rPr>
        <w:t>cuatrocientos sesenta</w:t>
      </w:r>
      <w:r w:rsidR="00895699" w:rsidRPr="00895699">
        <w:rPr>
          <w:rFonts w:ascii="Arial" w:hAnsi="Arial" w:cs="Arial"/>
        </w:rPr>
        <w:t xml:space="preserve"> pesos </w:t>
      </w:r>
      <w:r w:rsidR="00895699">
        <w:rPr>
          <w:rFonts w:ascii="Arial" w:hAnsi="Arial" w:cs="Arial"/>
        </w:rPr>
        <w:t>00</w:t>
      </w:r>
      <w:r w:rsidR="00895699" w:rsidRPr="00895699">
        <w:rPr>
          <w:rFonts w:ascii="Arial" w:hAnsi="Arial" w:cs="Arial"/>
        </w:rPr>
        <w:t>/100 moneda nacional) más el (</w:t>
      </w:r>
      <w:r w:rsidR="004D7744">
        <w:rPr>
          <w:rFonts w:ascii="Arial" w:hAnsi="Arial" w:cs="Arial"/>
        </w:rPr>
        <w:t>16</w:t>
      </w:r>
      <w:r w:rsidR="00895699" w:rsidRPr="00895699">
        <w:rPr>
          <w:rFonts w:ascii="Arial" w:hAnsi="Arial" w:cs="Arial"/>
        </w:rPr>
        <w:t>%) de IVA, de acuerdo a los precios unitarios señalados en la propuesta económica del licitante, por lo que se determina su oferta solvente para las PARTIDAS en que participa.</w:t>
      </w:r>
    </w:p>
    <w:p w:rsidR="00895699" w:rsidRDefault="00895699" w:rsidP="001D299C">
      <w:pPr>
        <w:spacing w:line="360" w:lineRule="auto"/>
        <w:ind w:left="-426" w:right="-376"/>
        <w:jc w:val="both"/>
        <w:rPr>
          <w:rFonts w:ascii="Arial" w:hAnsi="Arial" w:cs="Arial"/>
        </w:rPr>
      </w:pPr>
    </w:p>
    <w:p w:rsidR="00377036" w:rsidRDefault="0062130C" w:rsidP="00895699">
      <w:pPr>
        <w:spacing w:line="360" w:lineRule="auto"/>
        <w:ind w:left="-426" w:right="-376"/>
        <w:jc w:val="both"/>
        <w:outlineLvl w:val="0"/>
        <w:rPr>
          <w:rFonts w:ascii="Arial" w:hAnsi="Arial" w:cs="Arial"/>
        </w:rPr>
      </w:pPr>
      <w:r w:rsidRPr="00AD4191">
        <w:rPr>
          <w:rFonts w:ascii="Arial" w:hAnsi="Arial" w:cs="Arial"/>
        </w:rPr>
        <w:t>En consecuencia de lo anterior y c</w:t>
      </w:r>
      <w:r w:rsidR="00377036" w:rsidRPr="00AD4191">
        <w:rPr>
          <w:rFonts w:ascii="Arial" w:hAnsi="Arial" w:cs="Arial"/>
        </w:rPr>
        <w:t xml:space="preserve">on fundamento en lo dispuesto por los artículos 33 </w:t>
      </w:r>
      <w:r w:rsidR="009005D0" w:rsidRPr="00AD4191">
        <w:rPr>
          <w:rFonts w:ascii="Arial" w:hAnsi="Arial" w:cs="Arial"/>
        </w:rPr>
        <w:t>de la Ley de Adquisiciones</w:t>
      </w:r>
      <w:r w:rsidR="00377036" w:rsidRPr="00AD4191">
        <w:rPr>
          <w:rFonts w:ascii="Arial" w:hAnsi="Arial" w:cs="Arial"/>
        </w:rPr>
        <w:t xml:space="preserve">, 35 fracción II inciso c) y 41 fracción II de su Reglamento y en </w:t>
      </w:r>
      <w:r w:rsidR="00377036" w:rsidRPr="00895699">
        <w:rPr>
          <w:rFonts w:ascii="Arial" w:hAnsi="Arial" w:cs="Arial"/>
        </w:rPr>
        <w:t>relación directa con el numeral 9 inciso c) de las bases y una vez efectuada la evaluación de la</w:t>
      </w:r>
      <w:r w:rsidRPr="00895699">
        <w:rPr>
          <w:rFonts w:ascii="Arial" w:hAnsi="Arial" w:cs="Arial"/>
        </w:rPr>
        <w:t>s</w:t>
      </w:r>
      <w:r w:rsidR="00377036" w:rsidRPr="00895699">
        <w:rPr>
          <w:rFonts w:ascii="Arial" w:hAnsi="Arial" w:cs="Arial"/>
        </w:rPr>
        <w:t xml:space="preserve"> propuesta</w:t>
      </w:r>
      <w:r w:rsidRPr="00895699">
        <w:rPr>
          <w:rFonts w:ascii="Arial" w:hAnsi="Arial" w:cs="Arial"/>
        </w:rPr>
        <w:t>s</w:t>
      </w:r>
      <w:r w:rsidR="00377036" w:rsidRPr="00895699">
        <w:rPr>
          <w:rFonts w:ascii="Arial" w:hAnsi="Arial" w:cs="Arial"/>
        </w:rPr>
        <w:t xml:space="preserve"> económica</w:t>
      </w:r>
      <w:r w:rsidRPr="00895699">
        <w:rPr>
          <w:rFonts w:ascii="Arial" w:hAnsi="Arial" w:cs="Arial"/>
        </w:rPr>
        <w:t>s</w:t>
      </w:r>
      <w:r w:rsidR="00377036" w:rsidRPr="00895699">
        <w:rPr>
          <w:rFonts w:ascii="Arial" w:hAnsi="Arial" w:cs="Arial"/>
        </w:rPr>
        <w:t xml:space="preserve"> presentada</w:t>
      </w:r>
      <w:r w:rsidRPr="00895699">
        <w:rPr>
          <w:rFonts w:ascii="Arial" w:hAnsi="Arial" w:cs="Arial"/>
        </w:rPr>
        <w:t>s</w:t>
      </w:r>
      <w:r w:rsidR="00377036" w:rsidRPr="00895699">
        <w:rPr>
          <w:rFonts w:ascii="Arial" w:hAnsi="Arial" w:cs="Arial"/>
        </w:rPr>
        <w:t xml:space="preserve"> por </w:t>
      </w:r>
      <w:r w:rsidRPr="00895699">
        <w:rPr>
          <w:rFonts w:ascii="Arial" w:hAnsi="Arial" w:cs="Arial"/>
        </w:rPr>
        <w:t>los</w:t>
      </w:r>
      <w:r w:rsidR="00377036" w:rsidRPr="00895699">
        <w:rPr>
          <w:rFonts w:ascii="Arial" w:hAnsi="Arial" w:cs="Arial"/>
        </w:rPr>
        <w:t xml:space="preserve"> licitante</w:t>
      </w:r>
      <w:r w:rsidRPr="00895699">
        <w:rPr>
          <w:rFonts w:ascii="Arial" w:hAnsi="Arial" w:cs="Arial"/>
        </w:rPr>
        <w:t>s</w:t>
      </w:r>
      <w:r w:rsidR="00377036" w:rsidRPr="00895699">
        <w:rPr>
          <w:rFonts w:ascii="Arial" w:hAnsi="Arial" w:cs="Arial"/>
        </w:rPr>
        <w:t xml:space="preserve">: </w:t>
      </w:r>
      <w:r w:rsidR="00895699" w:rsidRPr="00895699">
        <w:rPr>
          <w:rFonts w:ascii="Arial" w:hAnsi="Arial" w:cs="Arial"/>
          <w:b/>
        </w:rPr>
        <w:t>SCHOOLMART, S.A. DE C.V.</w:t>
      </w:r>
      <w:r w:rsidR="00895699" w:rsidRPr="00895699">
        <w:rPr>
          <w:rFonts w:ascii="Arial" w:hAnsi="Arial" w:cs="Arial"/>
          <w:b/>
        </w:rPr>
        <w:t xml:space="preserve"> p</w:t>
      </w:r>
      <w:r w:rsidR="008A32E1" w:rsidRPr="00895699">
        <w:rPr>
          <w:rFonts w:ascii="Arial" w:hAnsi="Arial" w:cs="Arial"/>
        </w:rPr>
        <w:t>ara la PARTIDA</w:t>
      </w:r>
      <w:r w:rsidR="00895699" w:rsidRPr="00895699">
        <w:rPr>
          <w:rFonts w:ascii="Arial" w:hAnsi="Arial" w:cs="Arial"/>
        </w:rPr>
        <w:t>S</w:t>
      </w:r>
      <w:r w:rsidR="008A32E1" w:rsidRPr="00895699">
        <w:rPr>
          <w:rFonts w:ascii="Arial" w:hAnsi="Arial" w:cs="Arial"/>
        </w:rPr>
        <w:t xml:space="preserve"> </w:t>
      </w:r>
      <w:r w:rsidR="00895699" w:rsidRPr="00895699">
        <w:rPr>
          <w:rFonts w:ascii="Arial" w:hAnsi="Arial" w:cs="Arial"/>
        </w:rPr>
        <w:t xml:space="preserve">1, 2, 3, 4, 5, 6, 7, 8, 9, 10, 11, 12, 13, 14, 15, 16, 17, 18, 19, 20, </w:t>
      </w:r>
      <w:r w:rsidR="00895699" w:rsidRPr="00895699">
        <w:rPr>
          <w:rFonts w:ascii="Arial" w:hAnsi="Arial" w:cs="Arial"/>
        </w:rPr>
        <w:lastRenderedPageBreak/>
        <w:t>21, 22, 23, 24 y 25</w:t>
      </w:r>
      <w:r w:rsidR="008A32E1" w:rsidRPr="00895699">
        <w:rPr>
          <w:rFonts w:ascii="Arial" w:hAnsi="Arial" w:cs="Arial"/>
        </w:rPr>
        <w:t xml:space="preserve">, </w:t>
      </w:r>
      <w:r w:rsidR="00895699" w:rsidRPr="00895699">
        <w:rPr>
          <w:rFonts w:ascii="Arial" w:hAnsi="Arial" w:cs="Arial"/>
          <w:b/>
        </w:rPr>
        <w:t>ESPACIOS E IMAGEN DE OFICINA, S.A. DE C.V.</w:t>
      </w:r>
      <w:r w:rsidR="00895699" w:rsidRPr="00895699">
        <w:rPr>
          <w:rFonts w:ascii="Arial" w:hAnsi="Arial" w:cs="Arial"/>
          <w:b/>
        </w:rPr>
        <w:t xml:space="preserve"> </w:t>
      </w:r>
      <w:r w:rsidR="008A32E1" w:rsidRPr="00895699">
        <w:rPr>
          <w:rFonts w:ascii="Arial" w:hAnsi="Arial" w:cs="Arial"/>
        </w:rPr>
        <w:t>para la PARTIDA</w:t>
      </w:r>
      <w:r w:rsidR="00895699" w:rsidRPr="00895699">
        <w:rPr>
          <w:rFonts w:ascii="Arial" w:hAnsi="Arial" w:cs="Arial"/>
        </w:rPr>
        <w:t>S</w:t>
      </w:r>
      <w:r w:rsidR="008A32E1" w:rsidRPr="00895699">
        <w:rPr>
          <w:rFonts w:ascii="Arial" w:hAnsi="Arial" w:cs="Arial"/>
        </w:rPr>
        <w:t xml:space="preserve"> </w:t>
      </w:r>
      <w:r w:rsidR="00895699" w:rsidRPr="00895699">
        <w:rPr>
          <w:rFonts w:ascii="Arial" w:hAnsi="Arial" w:cs="Arial"/>
        </w:rPr>
        <w:t>11, 12, 14, 15, 16, 17, 18, 19, 20, 21, 23 y 25</w:t>
      </w:r>
      <w:r w:rsidR="009005D0" w:rsidRPr="00895699">
        <w:rPr>
          <w:rFonts w:ascii="Arial" w:hAnsi="Arial" w:cs="Arial"/>
        </w:rPr>
        <w:t>,</w:t>
      </w:r>
      <w:r w:rsidR="001D299C" w:rsidRPr="00895699">
        <w:t xml:space="preserve"> </w:t>
      </w:r>
      <w:r w:rsidR="00895699" w:rsidRPr="00895699">
        <w:rPr>
          <w:rFonts w:ascii="Arial" w:hAnsi="Arial" w:cs="Arial"/>
          <w:b/>
        </w:rPr>
        <w:t>COMERCIALIZADORA CIPAC, S.A. DE C.V.</w:t>
      </w:r>
      <w:r w:rsidR="00895699" w:rsidRPr="00895699">
        <w:rPr>
          <w:rFonts w:ascii="Arial" w:hAnsi="Arial" w:cs="Arial"/>
          <w:b/>
        </w:rPr>
        <w:t xml:space="preserve"> </w:t>
      </w:r>
      <w:r w:rsidR="001D299C" w:rsidRPr="00895699">
        <w:rPr>
          <w:rFonts w:ascii="Arial" w:hAnsi="Arial" w:cs="Arial"/>
        </w:rPr>
        <w:t>para la PARTIDA</w:t>
      </w:r>
      <w:r w:rsidR="00895699" w:rsidRPr="00895699">
        <w:rPr>
          <w:rFonts w:ascii="Arial" w:hAnsi="Arial" w:cs="Arial"/>
        </w:rPr>
        <w:t>S</w:t>
      </w:r>
      <w:r w:rsidR="001D299C" w:rsidRPr="00895699">
        <w:rPr>
          <w:rFonts w:ascii="Arial" w:hAnsi="Arial" w:cs="Arial"/>
        </w:rPr>
        <w:t xml:space="preserve"> </w:t>
      </w:r>
      <w:r w:rsidR="00895699" w:rsidRPr="00895699">
        <w:rPr>
          <w:rFonts w:ascii="Arial" w:hAnsi="Arial" w:cs="Arial"/>
        </w:rPr>
        <w:t>10, 11, 12, 13, 14, 15, 16, 17, 18, 19, 20, 21, 22 y 23</w:t>
      </w:r>
      <w:r w:rsidR="001D299C" w:rsidRPr="00895699">
        <w:rPr>
          <w:rFonts w:ascii="Arial" w:hAnsi="Arial" w:cs="Arial"/>
        </w:rPr>
        <w:t xml:space="preserve"> y</w:t>
      </w:r>
      <w:r w:rsidR="001D299C" w:rsidRPr="00895699">
        <w:t xml:space="preserve"> </w:t>
      </w:r>
      <w:r w:rsidR="00895699" w:rsidRPr="00895699">
        <w:rPr>
          <w:rFonts w:ascii="Arial" w:hAnsi="Arial" w:cs="Arial"/>
          <w:b/>
        </w:rPr>
        <w:t>OFFICE FURNITURE MANUFACTURING, S. DE R.L. DE C.V.</w:t>
      </w:r>
      <w:r w:rsidR="001D299C" w:rsidRPr="00895699">
        <w:rPr>
          <w:rFonts w:ascii="Arial" w:hAnsi="Arial" w:cs="Arial"/>
        </w:rPr>
        <w:t xml:space="preserve"> para la PARTIDA</w:t>
      </w:r>
      <w:r w:rsidR="00895699" w:rsidRPr="00895699">
        <w:rPr>
          <w:rFonts w:ascii="Arial" w:hAnsi="Arial" w:cs="Arial"/>
        </w:rPr>
        <w:t>S</w:t>
      </w:r>
      <w:r w:rsidR="001D299C" w:rsidRPr="00895699">
        <w:rPr>
          <w:rFonts w:ascii="Arial" w:hAnsi="Arial" w:cs="Arial"/>
        </w:rPr>
        <w:t xml:space="preserve"> </w:t>
      </w:r>
      <w:r w:rsidR="00895699" w:rsidRPr="00895699">
        <w:rPr>
          <w:rFonts w:ascii="Arial" w:hAnsi="Arial" w:cs="Arial"/>
        </w:rPr>
        <w:t>1, 2, 3, 4, 5, 6, 7, 8, 9, 10, 11, 12, 13, 14, 15, 16, 17, 18, 19, 20, 21, 22, 23, 24 y 25</w:t>
      </w:r>
      <w:r w:rsidR="001D299C" w:rsidRPr="00AD4191">
        <w:rPr>
          <w:rFonts w:ascii="Arial" w:hAnsi="Arial" w:cs="Arial"/>
        </w:rPr>
        <w:t xml:space="preserve">; </w:t>
      </w:r>
      <w:r w:rsidR="00377036" w:rsidRPr="00AD4191">
        <w:rPr>
          <w:rFonts w:ascii="Arial" w:hAnsi="Arial" w:cs="Arial"/>
        </w:rPr>
        <w:t>se determina</w:t>
      </w:r>
      <w:r w:rsidR="001D299C" w:rsidRPr="00AD4191">
        <w:rPr>
          <w:rFonts w:ascii="Arial" w:hAnsi="Arial" w:cs="Arial"/>
        </w:rPr>
        <w:t>n</w:t>
      </w:r>
      <w:r w:rsidR="00377036" w:rsidRPr="00AD4191">
        <w:rPr>
          <w:rFonts w:ascii="Arial" w:hAnsi="Arial" w:cs="Arial"/>
        </w:rPr>
        <w:t xml:space="preserve"> </w:t>
      </w:r>
      <w:r w:rsidR="000B3D3F" w:rsidRPr="00AD4191">
        <w:rPr>
          <w:rFonts w:ascii="Arial" w:hAnsi="Arial" w:cs="Arial"/>
        </w:rPr>
        <w:t>solvente</w:t>
      </w:r>
      <w:r w:rsidR="001D299C" w:rsidRPr="00AD4191">
        <w:rPr>
          <w:rFonts w:ascii="Arial" w:hAnsi="Arial" w:cs="Arial"/>
        </w:rPr>
        <w:t>s</w:t>
      </w:r>
      <w:r w:rsidR="00377036" w:rsidRPr="00AD4191">
        <w:rPr>
          <w:rFonts w:ascii="Arial" w:hAnsi="Arial" w:cs="Arial"/>
        </w:rPr>
        <w:t xml:space="preserve"> porque cumple</w:t>
      </w:r>
      <w:r w:rsidR="001D299C" w:rsidRPr="00AD4191">
        <w:rPr>
          <w:rFonts w:ascii="Arial" w:hAnsi="Arial" w:cs="Arial"/>
        </w:rPr>
        <w:t>n</w:t>
      </w:r>
      <w:r w:rsidR="00377036" w:rsidRPr="00AD4191">
        <w:rPr>
          <w:rFonts w:ascii="Arial" w:hAnsi="Arial" w:cs="Arial"/>
        </w:rPr>
        <w:t xml:space="preserve"> con los requisitos solicitados en las bases de licitación, reúne</w:t>
      </w:r>
      <w:r w:rsidR="001D299C" w:rsidRPr="00AD4191">
        <w:rPr>
          <w:rFonts w:ascii="Arial" w:hAnsi="Arial" w:cs="Arial"/>
        </w:rPr>
        <w:t>n</w:t>
      </w:r>
      <w:r w:rsidR="00377036" w:rsidRPr="00AD4191">
        <w:rPr>
          <w:rFonts w:ascii="Arial" w:hAnsi="Arial" w:cs="Arial"/>
        </w:rPr>
        <w:t xml:space="preserve"> las condiciones requeridas por la convocante y garantiza</w:t>
      </w:r>
      <w:r w:rsidR="001D299C" w:rsidRPr="00AD4191">
        <w:rPr>
          <w:rFonts w:ascii="Arial" w:hAnsi="Arial" w:cs="Arial"/>
        </w:rPr>
        <w:t>n</w:t>
      </w:r>
      <w:r w:rsidR="00377036" w:rsidRPr="00AD4191">
        <w:rPr>
          <w:rFonts w:ascii="Arial" w:hAnsi="Arial" w:cs="Arial"/>
        </w:rPr>
        <w:t xml:space="preserve"> satisfactoriamente el cumplimiento de las obligaciones que derivan del contrato, por lo que procede la adjudicación de acuerdo a los criterios de evaluación señalados en las bases de licitación.</w:t>
      </w:r>
    </w:p>
    <w:p w:rsidR="00022412" w:rsidRPr="00022412" w:rsidRDefault="00022412" w:rsidP="00022412">
      <w:pPr>
        <w:spacing w:line="360" w:lineRule="auto"/>
        <w:ind w:left="-426" w:right="-376"/>
        <w:jc w:val="both"/>
        <w:rPr>
          <w:rFonts w:ascii="Arial" w:hAnsi="Arial" w:cs="Arial"/>
        </w:rPr>
      </w:pPr>
    </w:p>
    <w:p w:rsidR="00022412" w:rsidRPr="00022412" w:rsidRDefault="00022412" w:rsidP="00022412">
      <w:pPr>
        <w:spacing w:line="360" w:lineRule="auto"/>
        <w:ind w:left="-426" w:right="-376"/>
        <w:jc w:val="both"/>
        <w:rPr>
          <w:rFonts w:ascii="Arial" w:hAnsi="Arial" w:cs="Arial"/>
        </w:rPr>
      </w:pPr>
      <w:r>
        <w:rPr>
          <w:rFonts w:ascii="Arial" w:hAnsi="Arial" w:cs="Arial"/>
        </w:rPr>
        <w:t>Se hace del conocimiento de los presentes, que para la Partida 25 del presente procedimiento, los licitantes</w:t>
      </w:r>
      <w:r w:rsidRPr="00022412">
        <w:t xml:space="preserve"> </w:t>
      </w:r>
      <w:r w:rsidRPr="00022412">
        <w:rPr>
          <w:rFonts w:ascii="Arial" w:hAnsi="Arial" w:cs="Arial"/>
        </w:rPr>
        <w:t xml:space="preserve">SCHOOLMART, S.A. DE C.V. </w:t>
      </w:r>
      <w:r>
        <w:rPr>
          <w:rFonts w:ascii="Arial" w:hAnsi="Arial" w:cs="Arial"/>
        </w:rPr>
        <w:t xml:space="preserve">y </w:t>
      </w:r>
      <w:r w:rsidRPr="00022412">
        <w:rPr>
          <w:rFonts w:ascii="Arial" w:hAnsi="Arial" w:cs="Arial"/>
        </w:rPr>
        <w:t xml:space="preserve">ESPACIOS E IMAGEN DE OFICINA, S.A. DE C.V. </w:t>
      </w:r>
      <w:r>
        <w:rPr>
          <w:rFonts w:ascii="Arial" w:hAnsi="Arial" w:cs="Arial"/>
        </w:rPr>
        <w:t>ofertan el mismo precio</w:t>
      </w:r>
      <w:r w:rsidR="005E2F12">
        <w:rPr>
          <w:rFonts w:ascii="Arial" w:hAnsi="Arial" w:cs="Arial"/>
        </w:rPr>
        <w:t>, por lo que e</w:t>
      </w:r>
      <w:r w:rsidRPr="00022412">
        <w:rPr>
          <w:rFonts w:ascii="Arial" w:hAnsi="Arial" w:cs="Arial"/>
        </w:rPr>
        <w:t>n apego a lo dispuesto en la  Ley de Adquisiciones, Arrendamientos y Servicios para el Estado de Baja California</w:t>
      </w:r>
      <w:r w:rsidR="005E2F12">
        <w:rPr>
          <w:rFonts w:ascii="Arial" w:hAnsi="Arial" w:cs="Arial"/>
        </w:rPr>
        <w:t xml:space="preserve"> </w:t>
      </w:r>
      <w:r w:rsidR="004D7744">
        <w:rPr>
          <w:rFonts w:ascii="Arial" w:hAnsi="Arial" w:cs="Arial"/>
        </w:rPr>
        <w:t>y el Punto 9 de las bases de Licitación, cuando dos licitantes</w:t>
      </w:r>
      <w:r w:rsidRPr="00022412">
        <w:rPr>
          <w:rFonts w:ascii="Arial" w:hAnsi="Arial" w:cs="Arial"/>
        </w:rPr>
        <w:t xml:space="preserve"> tengan el mismo precio, se adjudicará  mediante  insaculación; por lo que se realiza la debida insaculación en el presente acto, en presencia de los miembros del Comité de Adquisiciones de Adquisiciones, Arrendamientos y Servicios del Poder Ejecutivo del Gobierno del Estado, invitados y los licitantes presentes, resultando:</w:t>
      </w:r>
    </w:p>
    <w:tbl>
      <w:tblPr>
        <w:tblStyle w:val="Tablaconcuadrcula"/>
        <w:tblW w:w="9640" w:type="dxa"/>
        <w:tblInd w:w="-318" w:type="dxa"/>
        <w:tblLook w:val="04A0" w:firstRow="1" w:lastRow="0" w:firstColumn="1" w:lastColumn="0" w:noHBand="0" w:noVBand="1"/>
      </w:tblPr>
      <w:tblGrid>
        <w:gridCol w:w="1135"/>
        <w:gridCol w:w="4394"/>
        <w:gridCol w:w="1276"/>
        <w:gridCol w:w="2835"/>
      </w:tblGrid>
      <w:tr w:rsidR="005E2F12" w:rsidRPr="00E90651" w:rsidTr="00BF4156">
        <w:tc>
          <w:tcPr>
            <w:tcW w:w="1135" w:type="dxa"/>
            <w:tcBorders>
              <w:bottom w:val="single" w:sz="4" w:space="0" w:color="auto"/>
            </w:tcBorders>
            <w:shd w:val="clear" w:color="auto" w:fill="BFBFBF" w:themeFill="background1" w:themeFillShade="BF"/>
            <w:vAlign w:val="center"/>
          </w:tcPr>
          <w:p w:rsidR="005E2F12" w:rsidRPr="00E90651" w:rsidRDefault="005E2F12" w:rsidP="00442513">
            <w:pPr>
              <w:pStyle w:val="Textoindependiente"/>
              <w:jc w:val="center"/>
              <w:rPr>
                <w:rFonts w:ascii="Calibri" w:hAnsi="Calibri" w:cs="Arial"/>
                <w:i/>
                <w:sz w:val="22"/>
              </w:rPr>
            </w:pPr>
            <w:r w:rsidRPr="00E90651">
              <w:rPr>
                <w:rFonts w:ascii="Calibri" w:hAnsi="Calibri" w:cs="Arial"/>
                <w:sz w:val="22"/>
              </w:rPr>
              <w:t>PARTIDA</w:t>
            </w:r>
          </w:p>
        </w:tc>
        <w:tc>
          <w:tcPr>
            <w:tcW w:w="4394" w:type="dxa"/>
            <w:tcBorders>
              <w:bottom w:val="single" w:sz="4" w:space="0" w:color="auto"/>
            </w:tcBorders>
            <w:shd w:val="clear" w:color="auto" w:fill="BFBFBF" w:themeFill="background1" w:themeFillShade="BF"/>
            <w:vAlign w:val="center"/>
          </w:tcPr>
          <w:p w:rsidR="005E2F12" w:rsidRPr="00E90651" w:rsidRDefault="005E2F12" w:rsidP="00442513">
            <w:pPr>
              <w:pStyle w:val="Textoindependiente"/>
              <w:jc w:val="center"/>
              <w:rPr>
                <w:rFonts w:ascii="Calibri" w:hAnsi="Calibri" w:cs="Arial"/>
                <w:i/>
                <w:sz w:val="22"/>
                <w:lang w:val="es-ES"/>
              </w:rPr>
            </w:pPr>
            <w:r w:rsidRPr="00E90651">
              <w:rPr>
                <w:rFonts w:ascii="Calibri" w:hAnsi="Calibri" w:cs="Arial"/>
                <w:sz w:val="22"/>
                <w:lang w:val="es-ES"/>
              </w:rPr>
              <w:t>NOMBRE DE LICITANTE</w:t>
            </w:r>
          </w:p>
        </w:tc>
        <w:tc>
          <w:tcPr>
            <w:tcW w:w="1276" w:type="dxa"/>
            <w:tcBorders>
              <w:bottom w:val="single" w:sz="4" w:space="0" w:color="auto"/>
            </w:tcBorders>
            <w:shd w:val="clear" w:color="auto" w:fill="BFBFBF" w:themeFill="background1" w:themeFillShade="BF"/>
            <w:vAlign w:val="center"/>
          </w:tcPr>
          <w:p w:rsidR="005E2F12" w:rsidRPr="00E90651" w:rsidRDefault="005E2F12" w:rsidP="00442513">
            <w:pPr>
              <w:pStyle w:val="Textoindependiente"/>
              <w:jc w:val="center"/>
              <w:rPr>
                <w:rFonts w:ascii="Calibri" w:hAnsi="Calibri" w:cs="Arial"/>
                <w:i/>
                <w:sz w:val="22"/>
                <w:lang w:val="es-ES"/>
              </w:rPr>
            </w:pPr>
            <w:r w:rsidRPr="00E90651">
              <w:rPr>
                <w:rFonts w:ascii="Calibri" w:hAnsi="Calibri" w:cs="Arial"/>
                <w:sz w:val="22"/>
                <w:lang w:val="es-ES"/>
              </w:rPr>
              <w:t xml:space="preserve">PRECIO UNITARIO </w:t>
            </w:r>
          </w:p>
        </w:tc>
        <w:tc>
          <w:tcPr>
            <w:tcW w:w="2835" w:type="dxa"/>
            <w:tcBorders>
              <w:bottom w:val="single" w:sz="4" w:space="0" w:color="auto"/>
            </w:tcBorders>
            <w:shd w:val="clear" w:color="auto" w:fill="BFBFBF" w:themeFill="background1" w:themeFillShade="BF"/>
            <w:vAlign w:val="center"/>
          </w:tcPr>
          <w:p w:rsidR="005E2F12" w:rsidRPr="00E90651" w:rsidRDefault="005E2F12" w:rsidP="00442513">
            <w:pPr>
              <w:pStyle w:val="Textoindependiente"/>
              <w:jc w:val="center"/>
              <w:rPr>
                <w:rFonts w:ascii="Calibri" w:hAnsi="Calibri" w:cs="Arial"/>
                <w:i/>
                <w:sz w:val="22"/>
                <w:lang w:val="es-ES"/>
              </w:rPr>
            </w:pPr>
            <w:r w:rsidRPr="00E90651">
              <w:rPr>
                <w:rFonts w:ascii="Calibri" w:hAnsi="Calibri" w:cs="Arial"/>
                <w:sz w:val="22"/>
                <w:lang w:val="es-ES"/>
              </w:rPr>
              <w:t>RESULTADO DE INSACULACIÓN</w:t>
            </w:r>
          </w:p>
          <w:p w:rsidR="005E2F12" w:rsidRPr="00E90651" w:rsidRDefault="005E2F12" w:rsidP="00442513">
            <w:pPr>
              <w:pStyle w:val="Textoindependiente"/>
              <w:jc w:val="center"/>
              <w:rPr>
                <w:rFonts w:ascii="Calibri" w:hAnsi="Calibri" w:cs="Arial"/>
                <w:i/>
                <w:sz w:val="22"/>
                <w:lang w:val="es-ES"/>
              </w:rPr>
            </w:pPr>
            <w:r w:rsidRPr="00E90651">
              <w:rPr>
                <w:rFonts w:ascii="Calibri" w:hAnsi="Calibri" w:cs="Arial"/>
                <w:sz w:val="22"/>
                <w:lang w:val="es-ES"/>
              </w:rPr>
              <w:t>(PRIMERA O SEGUNDA OPCIÓN ECONÓMICA SOLVENTE POR INSACULACION)</w:t>
            </w:r>
          </w:p>
        </w:tc>
      </w:tr>
      <w:tr w:rsidR="005E2F12" w:rsidRPr="00E90651" w:rsidTr="00BF4156">
        <w:tc>
          <w:tcPr>
            <w:tcW w:w="1135" w:type="dxa"/>
            <w:shd w:val="clear" w:color="auto" w:fill="D9D9D9" w:themeFill="background1" w:themeFillShade="D9"/>
            <w:vAlign w:val="center"/>
          </w:tcPr>
          <w:p w:rsidR="005E2F12" w:rsidRPr="005E2F12" w:rsidRDefault="005E2F12" w:rsidP="005E2F12">
            <w:pPr>
              <w:pStyle w:val="Textoindependiente"/>
              <w:jc w:val="center"/>
              <w:rPr>
                <w:rFonts w:ascii="Calibri" w:hAnsi="Calibri" w:cs="Arial"/>
                <w:i/>
                <w:sz w:val="22"/>
              </w:rPr>
            </w:pPr>
            <w:r w:rsidRPr="005E2F12">
              <w:rPr>
                <w:rFonts w:ascii="Calibri" w:hAnsi="Calibri" w:cs="Arial"/>
                <w:sz w:val="22"/>
              </w:rPr>
              <w:t>25</w:t>
            </w:r>
          </w:p>
        </w:tc>
        <w:tc>
          <w:tcPr>
            <w:tcW w:w="4394" w:type="dxa"/>
            <w:shd w:val="clear" w:color="auto" w:fill="D9D9D9" w:themeFill="background1" w:themeFillShade="D9"/>
            <w:vAlign w:val="center"/>
          </w:tcPr>
          <w:p w:rsidR="005E2F12" w:rsidRPr="004D7744" w:rsidRDefault="005E2F12" w:rsidP="00442513">
            <w:pPr>
              <w:pStyle w:val="Textoindependiente"/>
              <w:rPr>
                <w:rFonts w:ascii="Calibri" w:hAnsi="Calibri" w:cs="Arial"/>
                <w:i/>
                <w:sz w:val="22"/>
                <w:lang w:val="en-US"/>
              </w:rPr>
            </w:pPr>
            <w:r w:rsidRPr="004D7744">
              <w:rPr>
                <w:rFonts w:ascii="Calibri" w:hAnsi="Calibri" w:cs="Arial"/>
                <w:sz w:val="22"/>
                <w:lang w:val="en-US"/>
              </w:rPr>
              <w:t>SCHOOLMART, S.A. DE C.V.</w:t>
            </w:r>
          </w:p>
        </w:tc>
        <w:tc>
          <w:tcPr>
            <w:tcW w:w="1276" w:type="dxa"/>
            <w:shd w:val="clear" w:color="auto" w:fill="D9D9D9" w:themeFill="background1" w:themeFillShade="D9"/>
            <w:vAlign w:val="center"/>
          </w:tcPr>
          <w:p w:rsidR="005E2F12" w:rsidRPr="005E2F12" w:rsidRDefault="005E2F12" w:rsidP="005E2F12">
            <w:pPr>
              <w:pStyle w:val="Textoindependiente"/>
              <w:jc w:val="right"/>
              <w:rPr>
                <w:rFonts w:ascii="Calibri" w:hAnsi="Calibri" w:cs="Arial"/>
                <w:i/>
                <w:sz w:val="22"/>
                <w:lang w:val="es-ES"/>
              </w:rPr>
            </w:pPr>
            <w:r w:rsidRPr="005E2F12">
              <w:rPr>
                <w:rFonts w:ascii="Calibri" w:hAnsi="Calibri" w:cs="Arial"/>
                <w:sz w:val="22"/>
              </w:rPr>
              <w:t xml:space="preserve">$ </w:t>
            </w:r>
            <w:r w:rsidRPr="005E2F12">
              <w:rPr>
                <w:rFonts w:ascii="Calibri" w:hAnsi="Calibri" w:cs="Arial"/>
                <w:sz w:val="22"/>
              </w:rPr>
              <w:t>395.00</w:t>
            </w:r>
          </w:p>
        </w:tc>
        <w:tc>
          <w:tcPr>
            <w:tcW w:w="2835" w:type="dxa"/>
            <w:shd w:val="clear" w:color="auto" w:fill="D9D9D9" w:themeFill="background1" w:themeFillShade="D9"/>
          </w:tcPr>
          <w:p w:rsidR="005E2F12" w:rsidRPr="005E2F12" w:rsidRDefault="005E2F12" w:rsidP="00442513">
            <w:pPr>
              <w:pStyle w:val="Textoindependiente"/>
              <w:jc w:val="center"/>
              <w:rPr>
                <w:rFonts w:ascii="Calibri" w:hAnsi="Calibri" w:cs="Arial"/>
                <w:i/>
                <w:sz w:val="22"/>
                <w:lang w:val="es-ES"/>
              </w:rPr>
            </w:pPr>
            <w:r w:rsidRPr="005E2F12">
              <w:rPr>
                <w:rFonts w:ascii="Calibri" w:hAnsi="Calibri" w:cs="Arial"/>
                <w:sz w:val="22"/>
                <w:lang w:val="es-ES"/>
              </w:rPr>
              <w:t>PRIMERA OPCIÓN</w:t>
            </w:r>
          </w:p>
        </w:tc>
      </w:tr>
      <w:tr w:rsidR="005E2F12" w:rsidRPr="00E90651" w:rsidTr="00BF4156">
        <w:tc>
          <w:tcPr>
            <w:tcW w:w="1135" w:type="dxa"/>
            <w:shd w:val="clear" w:color="auto" w:fill="D9D9D9" w:themeFill="background1" w:themeFillShade="D9"/>
            <w:vAlign w:val="center"/>
          </w:tcPr>
          <w:p w:rsidR="005E2F12" w:rsidRPr="005E2F12" w:rsidRDefault="005E2F12" w:rsidP="005E2F12">
            <w:pPr>
              <w:pStyle w:val="Textoindependiente"/>
              <w:jc w:val="center"/>
              <w:rPr>
                <w:rFonts w:ascii="Calibri" w:hAnsi="Calibri" w:cs="Arial"/>
                <w:i/>
                <w:sz w:val="22"/>
              </w:rPr>
            </w:pPr>
            <w:r w:rsidRPr="005E2F12">
              <w:rPr>
                <w:rFonts w:ascii="Calibri" w:hAnsi="Calibri" w:cs="Arial"/>
                <w:sz w:val="22"/>
              </w:rPr>
              <w:t>25</w:t>
            </w:r>
          </w:p>
        </w:tc>
        <w:tc>
          <w:tcPr>
            <w:tcW w:w="4394" w:type="dxa"/>
            <w:shd w:val="clear" w:color="auto" w:fill="D9D9D9" w:themeFill="background1" w:themeFillShade="D9"/>
            <w:vAlign w:val="center"/>
          </w:tcPr>
          <w:p w:rsidR="005E2F12" w:rsidRPr="004D7744" w:rsidRDefault="005E2F12" w:rsidP="00442513">
            <w:pPr>
              <w:pStyle w:val="Textoindependiente"/>
              <w:rPr>
                <w:rFonts w:ascii="Calibri" w:hAnsi="Calibri" w:cs="Arial"/>
                <w:i/>
                <w:sz w:val="22"/>
                <w:lang w:val="es-ES"/>
              </w:rPr>
            </w:pPr>
            <w:r w:rsidRPr="004D7744">
              <w:rPr>
                <w:rFonts w:ascii="Calibri" w:hAnsi="Calibri" w:cs="Arial"/>
                <w:sz w:val="22"/>
                <w:lang w:val="es-ES"/>
              </w:rPr>
              <w:t>ESPACIOS E IMAGEN DE OFICINA, S.A. DE C.V.</w:t>
            </w:r>
          </w:p>
        </w:tc>
        <w:tc>
          <w:tcPr>
            <w:tcW w:w="1276" w:type="dxa"/>
            <w:shd w:val="clear" w:color="auto" w:fill="D9D9D9" w:themeFill="background1" w:themeFillShade="D9"/>
            <w:vAlign w:val="center"/>
          </w:tcPr>
          <w:p w:rsidR="005E2F12" w:rsidRPr="005E2F12" w:rsidRDefault="005E2F12" w:rsidP="00442513">
            <w:pPr>
              <w:pStyle w:val="Textoindependiente"/>
              <w:jc w:val="right"/>
              <w:rPr>
                <w:rFonts w:ascii="Calibri" w:hAnsi="Calibri" w:cs="Arial"/>
                <w:i/>
                <w:sz w:val="22"/>
                <w:lang w:val="es-ES"/>
              </w:rPr>
            </w:pPr>
            <w:r w:rsidRPr="005E2F12">
              <w:rPr>
                <w:rFonts w:ascii="Calibri" w:hAnsi="Calibri" w:cs="Arial"/>
                <w:sz w:val="22"/>
              </w:rPr>
              <w:t xml:space="preserve">$ </w:t>
            </w:r>
            <w:r w:rsidRPr="005E2F12">
              <w:rPr>
                <w:rFonts w:ascii="Calibri" w:hAnsi="Calibri" w:cs="Arial"/>
                <w:sz w:val="22"/>
              </w:rPr>
              <w:t>395.00</w:t>
            </w:r>
          </w:p>
        </w:tc>
        <w:tc>
          <w:tcPr>
            <w:tcW w:w="2835" w:type="dxa"/>
            <w:shd w:val="clear" w:color="auto" w:fill="D9D9D9" w:themeFill="background1" w:themeFillShade="D9"/>
          </w:tcPr>
          <w:p w:rsidR="005E2F12" w:rsidRPr="005E2F12" w:rsidRDefault="005E2F12" w:rsidP="00442513">
            <w:pPr>
              <w:pStyle w:val="Textoindependiente"/>
              <w:jc w:val="center"/>
              <w:rPr>
                <w:rFonts w:ascii="Calibri" w:hAnsi="Calibri" w:cs="Arial"/>
                <w:i/>
                <w:sz w:val="22"/>
                <w:lang w:val="es-ES"/>
              </w:rPr>
            </w:pPr>
            <w:r w:rsidRPr="005E2F12">
              <w:rPr>
                <w:rFonts w:ascii="Calibri" w:hAnsi="Calibri" w:cs="Arial"/>
                <w:sz w:val="22"/>
                <w:lang w:val="es-ES"/>
              </w:rPr>
              <w:t>SEGUNDA OPCIÓN</w:t>
            </w:r>
          </w:p>
        </w:tc>
      </w:tr>
    </w:tbl>
    <w:p w:rsidR="005E2F12" w:rsidRDefault="005E2F12" w:rsidP="00022412">
      <w:pPr>
        <w:spacing w:line="360" w:lineRule="auto"/>
        <w:ind w:left="-426" w:right="-376"/>
        <w:jc w:val="both"/>
        <w:rPr>
          <w:rFonts w:ascii="Arial" w:hAnsi="Arial" w:cs="Arial"/>
        </w:rPr>
      </w:pPr>
    </w:p>
    <w:p w:rsidR="00022412" w:rsidRPr="00022412" w:rsidRDefault="00022412" w:rsidP="00022412">
      <w:pPr>
        <w:spacing w:line="360" w:lineRule="auto"/>
        <w:ind w:left="-426" w:right="-376"/>
        <w:jc w:val="both"/>
        <w:rPr>
          <w:rFonts w:ascii="Arial" w:hAnsi="Arial" w:cs="Arial"/>
        </w:rPr>
      </w:pPr>
      <w:r w:rsidRPr="00022412">
        <w:rPr>
          <w:rFonts w:ascii="Arial" w:hAnsi="Arial" w:cs="Arial"/>
        </w:rPr>
        <w:t xml:space="preserve">Lo anterior lo realiza el Comité para el caso en que si la persona favorecida con el fallo, no firmase el contrato sobre esta partida por causas imputables al mismo, se adjudique el </w:t>
      </w:r>
      <w:r w:rsidRPr="00022412">
        <w:rPr>
          <w:rFonts w:ascii="Arial" w:hAnsi="Arial" w:cs="Arial"/>
        </w:rPr>
        <w:lastRenderedPageBreak/>
        <w:t xml:space="preserve">bien al participante que haya presentado la siguiente proposición solvente más baja y así sucesivamente, lo anterior con fundamento en el artículo 45 de la Ley de Adquisiciones, Arrendamientos y Servicios para el Estado de Baja California.  </w:t>
      </w:r>
    </w:p>
    <w:p w:rsidR="008A4AC5" w:rsidRDefault="008A4AC5" w:rsidP="00377036">
      <w:pPr>
        <w:spacing w:line="360" w:lineRule="auto"/>
        <w:ind w:left="-426" w:right="-376"/>
        <w:jc w:val="both"/>
        <w:rPr>
          <w:rFonts w:ascii="Arial" w:hAnsi="Arial" w:cs="Arial"/>
        </w:rPr>
      </w:pPr>
    </w:p>
    <w:p w:rsidR="00377036" w:rsidRDefault="00377036" w:rsidP="00377036">
      <w:pPr>
        <w:spacing w:line="360" w:lineRule="auto"/>
        <w:ind w:left="-426" w:right="-376"/>
        <w:jc w:val="both"/>
        <w:rPr>
          <w:rFonts w:ascii="Arial" w:hAnsi="Arial" w:cs="Arial"/>
        </w:rPr>
      </w:pPr>
      <w:r w:rsidRPr="00276E33">
        <w:rPr>
          <w:rFonts w:ascii="Arial" w:hAnsi="Arial" w:cs="Arial"/>
        </w:rPr>
        <w:t>Acto continuo se emite fallo de adjudicación.</w:t>
      </w:r>
    </w:p>
    <w:p w:rsidR="00895699" w:rsidRPr="00276E33" w:rsidRDefault="00895699" w:rsidP="00377036">
      <w:pPr>
        <w:spacing w:line="360" w:lineRule="auto"/>
        <w:ind w:left="-426" w:right="-376"/>
        <w:jc w:val="both"/>
        <w:rPr>
          <w:rFonts w:ascii="Arial" w:hAnsi="Arial" w:cs="Arial"/>
        </w:rPr>
      </w:pPr>
    </w:p>
    <w:p w:rsidR="00377036" w:rsidRPr="00276E33" w:rsidRDefault="00377036" w:rsidP="00377036">
      <w:pPr>
        <w:spacing w:line="360" w:lineRule="auto"/>
        <w:ind w:left="-426" w:right="-376"/>
        <w:jc w:val="center"/>
        <w:rPr>
          <w:rFonts w:ascii="Arial" w:hAnsi="Arial" w:cs="Arial"/>
          <w:b/>
        </w:rPr>
      </w:pPr>
      <w:r w:rsidRPr="00276E33">
        <w:rPr>
          <w:rFonts w:ascii="Arial" w:hAnsi="Arial" w:cs="Arial"/>
          <w:b/>
        </w:rPr>
        <w:t>ADJUDICACIÓN</w:t>
      </w:r>
    </w:p>
    <w:p w:rsidR="00377036" w:rsidRPr="00276E33" w:rsidRDefault="00377036" w:rsidP="00377036">
      <w:pPr>
        <w:spacing w:line="360" w:lineRule="auto"/>
        <w:ind w:left="-426" w:right="-376"/>
        <w:jc w:val="both"/>
        <w:rPr>
          <w:rFonts w:ascii="Arial" w:hAnsi="Arial" w:cs="Arial"/>
        </w:rPr>
      </w:pPr>
    </w:p>
    <w:p w:rsidR="00377036" w:rsidRDefault="00377036" w:rsidP="00377036">
      <w:pPr>
        <w:spacing w:line="360" w:lineRule="auto"/>
        <w:ind w:left="-426" w:right="-376"/>
        <w:jc w:val="both"/>
        <w:rPr>
          <w:rFonts w:ascii="Arial" w:hAnsi="Arial" w:cs="Arial"/>
        </w:rPr>
      </w:pPr>
      <w:r w:rsidRPr="00276E33">
        <w:rPr>
          <w:rFonts w:ascii="Arial" w:hAnsi="Arial" w:cs="Arial"/>
        </w:rPr>
        <w:t>En consecuencia de lo anterior y con fundamento en lo dispuesto por el articulo 33 quinto párr</w:t>
      </w:r>
      <w:r w:rsidR="009005D0">
        <w:rPr>
          <w:rFonts w:ascii="Arial" w:hAnsi="Arial" w:cs="Arial"/>
        </w:rPr>
        <w:t xml:space="preserve">afo de la Ley de Adquisiciones </w:t>
      </w:r>
      <w:r w:rsidRPr="00276E33">
        <w:rPr>
          <w:rFonts w:ascii="Arial" w:hAnsi="Arial" w:cs="Arial"/>
        </w:rPr>
        <w:t>y una vez efectuada la evaluación de la</w:t>
      </w:r>
      <w:r w:rsidR="001D299C">
        <w:rPr>
          <w:rFonts w:ascii="Arial" w:hAnsi="Arial" w:cs="Arial"/>
        </w:rPr>
        <w:t>s</w:t>
      </w:r>
      <w:r w:rsidRPr="00276E33">
        <w:rPr>
          <w:rFonts w:ascii="Arial" w:hAnsi="Arial" w:cs="Arial"/>
        </w:rPr>
        <w:t xml:space="preserve"> propuesta</w:t>
      </w:r>
      <w:r w:rsidR="001D299C">
        <w:rPr>
          <w:rFonts w:ascii="Arial" w:hAnsi="Arial" w:cs="Arial"/>
        </w:rPr>
        <w:t>s</w:t>
      </w:r>
      <w:r w:rsidRPr="00276E33">
        <w:rPr>
          <w:rFonts w:ascii="Arial" w:hAnsi="Arial" w:cs="Arial"/>
        </w:rPr>
        <w:t xml:space="preserve"> aceptada</w:t>
      </w:r>
      <w:r w:rsidR="001D299C">
        <w:rPr>
          <w:rFonts w:ascii="Arial" w:hAnsi="Arial" w:cs="Arial"/>
        </w:rPr>
        <w:t>s</w:t>
      </w:r>
      <w:r w:rsidRPr="00276E33">
        <w:rPr>
          <w:rFonts w:ascii="Arial" w:hAnsi="Arial" w:cs="Arial"/>
        </w:rPr>
        <w:t xml:space="preserve"> de</w:t>
      </w:r>
      <w:r w:rsidR="001D299C">
        <w:rPr>
          <w:rFonts w:ascii="Arial" w:hAnsi="Arial" w:cs="Arial"/>
        </w:rPr>
        <w:t xml:space="preserve"> </w:t>
      </w:r>
      <w:r w:rsidR="000B3D3F">
        <w:rPr>
          <w:rFonts w:ascii="Arial" w:hAnsi="Arial" w:cs="Arial"/>
        </w:rPr>
        <w:t>l</w:t>
      </w:r>
      <w:r w:rsidR="001D299C">
        <w:rPr>
          <w:rFonts w:ascii="Arial" w:hAnsi="Arial" w:cs="Arial"/>
        </w:rPr>
        <w:t>os</w:t>
      </w:r>
      <w:r w:rsidRPr="00276E33">
        <w:rPr>
          <w:rFonts w:ascii="Arial" w:hAnsi="Arial" w:cs="Arial"/>
        </w:rPr>
        <w:t xml:space="preserve"> licitante</w:t>
      </w:r>
      <w:r w:rsidR="001D299C">
        <w:rPr>
          <w:rFonts w:ascii="Arial" w:hAnsi="Arial" w:cs="Arial"/>
        </w:rPr>
        <w:t>s citados en el párrafo anterior</w:t>
      </w:r>
      <w:r w:rsidR="000B3D3F">
        <w:rPr>
          <w:rFonts w:ascii="Arial" w:hAnsi="Arial" w:cs="Arial"/>
        </w:rPr>
        <w:t xml:space="preserve"> </w:t>
      </w:r>
      <w:r w:rsidRPr="00276E33">
        <w:rPr>
          <w:rFonts w:ascii="Arial" w:hAnsi="Arial" w:cs="Arial"/>
        </w:rPr>
        <w:t>y verificado el cumplimiento de los requisitos solicitados en las bases de licitación se determina adjudicar contrato relativo al “</w:t>
      </w:r>
      <w:r w:rsidR="00022412" w:rsidRPr="00022412">
        <w:rPr>
          <w:rFonts w:ascii="Arial" w:hAnsi="Arial" w:cs="Arial"/>
          <w:iCs/>
        </w:rPr>
        <w:t>SUMINISTRO DE MOBILIARIO ESCOLAR PARA LA SEBS DEL ESTADO DE BAJA CALIFORNIA</w:t>
      </w:r>
      <w:r w:rsidRPr="00276E33">
        <w:rPr>
          <w:rFonts w:ascii="Arial" w:hAnsi="Arial" w:cs="Arial"/>
          <w:iCs/>
        </w:rPr>
        <w:t>”</w:t>
      </w:r>
      <w:r w:rsidRPr="00276E33">
        <w:rPr>
          <w:rFonts w:ascii="Arial" w:hAnsi="Arial" w:cs="Arial"/>
          <w:lang w:val="es-ES"/>
        </w:rPr>
        <w:t xml:space="preserve"> </w:t>
      </w:r>
      <w:r w:rsidRPr="00276E33">
        <w:rPr>
          <w:rFonts w:ascii="Arial" w:hAnsi="Arial" w:cs="Arial"/>
        </w:rPr>
        <w:t>a</w:t>
      </w:r>
      <w:r w:rsidR="001D299C">
        <w:rPr>
          <w:rFonts w:ascii="Arial" w:hAnsi="Arial" w:cs="Arial"/>
        </w:rPr>
        <w:t xml:space="preserve"> </w:t>
      </w:r>
      <w:r w:rsidR="00F85119">
        <w:rPr>
          <w:rFonts w:ascii="Arial" w:hAnsi="Arial" w:cs="Arial"/>
        </w:rPr>
        <w:t>l</w:t>
      </w:r>
      <w:r w:rsidR="001D299C">
        <w:rPr>
          <w:rFonts w:ascii="Arial" w:hAnsi="Arial" w:cs="Arial"/>
        </w:rPr>
        <w:t>os</w:t>
      </w:r>
      <w:r w:rsidRPr="00276E33">
        <w:rPr>
          <w:rFonts w:ascii="Arial" w:hAnsi="Arial" w:cs="Arial"/>
        </w:rPr>
        <w:t xml:space="preserve"> siguiente</w:t>
      </w:r>
      <w:r w:rsidR="001D299C">
        <w:rPr>
          <w:rFonts w:ascii="Arial" w:hAnsi="Arial" w:cs="Arial"/>
        </w:rPr>
        <w:t>s</w:t>
      </w:r>
      <w:r w:rsidRPr="00276E33">
        <w:rPr>
          <w:rFonts w:ascii="Arial" w:hAnsi="Arial" w:cs="Arial"/>
        </w:rPr>
        <w:t xml:space="preserve"> licitante</w:t>
      </w:r>
      <w:r w:rsidR="001D299C">
        <w:rPr>
          <w:rFonts w:ascii="Arial" w:hAnsi="Arial" w:cs="Arial"/>
        </w:rPr>
        <w:t>s</w:t>
      </w:r>
      <w:r w:rsidRPr="00276E33">
        <w:rPr>
          <w:rFonts w:ascii="Arial" w:hAnsi="Arial" w:cs="Arial"/>
        </w:rPr>
        <w:t>:</w:t>
      </w:r>
    </w:p>
    <w:p w:rsidR="00377036" w:rsidRPr="004518B5" w:rsidRDefault="00377036" w:rsidP="00377036">
      <w:pPr>
        <w:spacing w:line="360" w:lineRule="auto"/>
        <w:ind w:left="-426" w:right="-376"/>
        <w:jc w:val="both"/>
        <w:rPr>
          <w:rFonts w:ascii="Arial" w:hAnsi="Arial" w:cs="Arial"/>
        </w:rPr>
      </w:pPr>
    </w:p>
    <w:p w:rsidR="00377036" w:rsidRPr="000128A8" w:rsidRDefault="00377036" w:rsidP="00377036">
      <w:pPr>
        <w:spacing w:line="360" w:lineRule="auto"/>
        <w:ind w:left="-426" w:right="-376"/>
        <w:jc w:val="both"/>
        <w:rPr>
          <w:rFonts w:ascii="Arial" w:hAnsi="Arial" w:cs="Arial"/>
        </w:rPr>
      </w:pPr>
      <w:r w:rsidRPr="00EE5CE3">
        <w:rPr>
          <w:rFonts w:ascii="Arial" w:hAnsi="Arial" w:cs="Arial"/>
          <w:b/>
        </w:rPr>
        <w:t>LICITANTE</w:t>
      </w:r>
      <w:r w:rsidR="009005D0" w:rsidRPr="00EE5CE3">
        <w:rPr>
          <w:rFonts w:ascii="Arial" w:hAnsi="Arial" w:cs="Arial"/>
          <w:b/>
        </w:rPr>
        <w:t>:</w:t>
      </w:r>
      <w:r w:rsidR="009005D0" w:rsidRPr="00EE5CE3">
        <w:t xml:space="preserve"> </w:t>
      </w:r>
      <w:r w:rsidR="005E2F12" w:rsidRPr="005E2F12">
        <w:rPr>
          <w:rFonts w:ascii="Arial" w:hAnsi="Arial" w:cs="Arial"/>
          <w:b/>
        </w:rPr>
        <w:t xml:space="preserve">SCHOOLMART, S.A. DE C.V. </w:t>
      </w:r>
      <w:r w:rsidR="00F85119" w:rsidRPr="00EE5CE3">
        <w:rPr>
          <w:rFonts w:ascii="Arial" w:hAnsi="Arial" w:cs="Arial"/>
          <w:b/>
        </w:rPr>
        <w:t xml:space="preserve"> </w:t>
      </w:r>
      <w:r w:rsidR="009005D0" w:rsidRPr="00EE5CE3">
        <w:rPr>
          <w:rFonts w:ascii="Arial" w:hAnsi="Arial" w:cs="Arial"/>
        </w:rPr>
        <w:t xml:space="preserve">se adjudica contrato </w:t>
      </w:r>
      <w:r w:rsidR="00EE5CE3" w:rsidRPr="00EE5CE3">
        <w:rPr>
          <w:rFonts w:ascii="Arial" w:hAnsi="Arial" w:cs="Arial"/>
        </w:rPr>
        <w:t>para las</w:t>
      </w:r>
      <w:r w:rsidR="007C7E0D">
        <w:rPr>
          <w:rFonts w:ascii="Arial" w:hAnsi="Arial" w:cs="Arial"/>
        </w:rPr>
        <w:t xml:space="preserve"> PARTIDAS</w:t>
      </w:r>
      <w:r w:rsidR="00EE5CE3" w:rsidRPr="00EE5CE3">
        <w:rPr>
          <w:rFonts w:ascii="Arial" w:hAnsi="Arial" w:cs="Arial"/>
        </w:rPr>
        <w:t xml:space="preserve"> </w:t>
      </w:r>
      <w:r w:rsidR="007C7E0D">
        <w:rPr>
          <w:rFonts w:ascii="Arial" w:hAnsi="Arial" w:cs="Arial"/>
        </w:rPr>
        <w:t>1, 2, 3, 4, 5, 6,</w:t>
      </w:r>
      <w:r w:rsidR="00EE5CE3" w:rsidRPr="00EE5CE3">
        <w:rPr>
          <w:rFonts w:ascii="Arial" w:hAnsi="Arial" w:cs="Arial"/>
        </w:rPr>
        <w:t xml:space="preserve"> </w:t>
      </w:r>
      <w:r w:rsidR="005E2F12">
        <w:rPr>
          <w:rFonts w:ascii="Arial" w:hAnsi="Arial" w:cs="Arial"/>
        </w:rPr>
        <w:t>8, 9</w:t>
      </w:r>
      <w:r w:rsidR="004D7744">
        <w:rPr>
          <w:rFonts w:ascii="Arial" w:hAnsi="Arial" w:cs="Arial"/>
        </w:rPr>
        <w:t>,</w:t>
      </w:r>
      <w:r w:rsidR="005E2F12">
        <w:rPr>
          <w:rFonts w:ascii="Arial" w:hAnsi="Arial" w:cs="Arial"/>
        </w:rPr>
        <w:t xml:space="preserve"> 24</w:t>
      </w:r>
      <w:r w:rsidR="004D7744">
        <w:rPr>
          <w:rFonts w:ascii="Arial" w:hAnsi="Arial" w:cs="Arial"/>
        </w:rPr>
        <w:t xml:space="preserve"> y 25</w:t>
      </w:r>
      <w:r w:rsidR="00EE5CE3" w:rsidRPr="00EE5CE3">
        <w:rPr>
          <w:rFonts w:ascii="Arial" w:hAnsi="Arial" w:cs="Arial"/>
        </w:rPr>
        <w:t xml:space="preserve"> </w:t>
      </w:r>
      <w:r w:rsidRPr="00EE5CE3">
        <w:rPr>
          <w:rFonts w:ascii="Arial" w:hAnsi="Arial" w:cs="Arial"/>
        </w:rPr>
        <w:t xml:space="preserve"> </w:t>
      </w:r>
      <w:r w:rsidR="007C7E0D" w:rsidRPr="007C7E0D">
        <w:rPr>
          <w:rFonts w:ascii="Arial" w:hAnsi="Arial" w:cs="Arial"/>
        </w:rPr>
        <w:t>por un importe que asciende a la cantidad</w:t>
      </w:r>
      <w:r w:rsidR="007C7E0D">
        <w:rPr>
          <w:rFonts w:ascii="Arial" w:hAnsi="Arial" w:cs="Arial"/>
        </w:rPr>
        <w:t xml:space="preserve"> de</w:t>
      </w:r>
      <w:r w:rsidR="007C7E0D" w:rsidRPr="007C7E0D">
        <w:rPr>
          <w:rFonts w:ascii="Arial" w:hAnsi="Arial" w:cs="Arial"/>
        </w:rPr>
        <w:t xml:space="preserve"> </w:t>
      </w:r>
      <w:r w:rsidR="00F85119" w:rsidRPr="00EE5CE3">
        <w:rPr>
          <w:rFonts w:ascii="Arial" w:hAnsi="Arial" w:cs="Arial"/>
          <w:b/>
        </w:rPr>
        <w:t>$</w:t>
      </w:r>
      <w:r w:rsidR="005E2F12">
        <w:rPr>
          <w:rFonts w:ascii="Arial" w:hAnsi="Arial" w:cs="Arial"/>
          <w:b/>
        </w:rPr>
        <w:t>3´</w:t>
      </w:r>
      <w:r w:rsidR="004D7744">
        <w:rPr>
          <w:rFonts w:ascii="Arial" w:hAnsi="Arial" w:cs="Arial"/>
          <w:b/>
        </w:rPr>
        <w:t>454</w:t>
      </w:r>
      <w:r w:rsidR="005E2F12">
        <w:rPr>
          <w:rFonts w:ascii="Arial" w:hAnsi="Arial" w:cs="Arial"/>
          <w:b/>
        </w:rPr>
        <w:t>,</w:t>
      </w:r>
      <w:r w:rsidR="004D7744">
        <w:rPr>
          <w:rFonts w:ascii="Arial" w:hAnsi="Arial" w:cs="Arial"/>
          <w:b/>
        </w:rPr>
        <w:t>161</w:t>
      </w:r>
      <w:r w:rsidR="005E2F12">
        <w:rPr>
          <w:rFonts w:ascii="Arial" w:hAnsi="Arial" w:cs="Arial"/>
          <w:b/>
        </w:rPr>
        <w:t>.00</w:t>
      </w:r>
      <w:r w:rsidR="00F85119" w:rsidRPr="00EE5CE3">
        <w:rPr>
          <w:rFonts w:ascii="Arial" w:hAnsi="Arial" w:cs="Arial"/>
          <w:b/>
        </w:rPr>
        <w:t xml:space="preserve"> m.n</w:t>
      </w:r>
      <w:r w:rsidR="00F85119" w:rsidRPr="00EE5CE3">
        <w:rPr>
          <w:rFonts w:ascii="Arial" w:hAnsi="Arial" w:cs="Arial"/>
        </w:rPr>
        <w:t>. (</w:t>
      </w:r>
      <w:r w:rsidR="005E2F12">
        <w:rPr>
          <w:rFonts w:ascii="Arial" w:hAnsi="Arial" w:cs="Arial"/>
        </w:rPr>
        <w:t>Tres</w:t>
      </w:r>
      <w:r w:rsidR="00F85119" w:rsidRPr="00EE5CE3">
        <w:rPr>
          <w:rFonts w:ascii="Arial" w:hAnsi="Arial" w:cs="Arial"/>
        </w:rPr>
        <w:t xml:space="preserve"> millones, </w:t>
      </w:r>
      <w:r w:rsidR="005E2F12">
        <w:rPr>
          <w:rFonts w:ascii="Arial" w:hAnsi="Arial" w:cs="Arial"/>
        </w:rPr>
        <w:t>c</w:t>
      </w:r>
      <w:r w:rsidR="005E2F12" w:rsidRPr="004D7744">
        <w:rPr>
          <w:rFonts w:ascii="Arial" w:hAnsi="Arial" w:cs="Arial"/>
        </w:rPr>
        <w:t>uatrocientos treinta y seis</w:t>
      </w:r>
      <w:r w:rsidR="00F85119" w:rsidRPr="004D7744">
        <w:rPr>
          <w:rFonts w:ascii="Arial" w:hAnsi="Arial" w:cs="Arial"/>
        </w:rPr>
        <w:t xml:space="preserve"> mil, </w:t>
      </w:r>
      <w:r w:rsidR="005E2F12" w:rsidRPr="004D7744">
        <w:rPr>
          <w:rFonts w:ascii="Arial" w:hAnsi="Arial" w:cs="Arial"/>
        </w:rPr>
        <w:t>trescientos ochenta y seis</w:t>
      </w:r>
      <w:r w:rsidR="00F85119" w:rsidRPr="004D7744">
        <w:rPr>
          <w:rFonts w:ascii="Arial" w:hAnsi="Arial" w:cs="Arial"/>
        </w:rPr>
        <w:t xml:space="preserve"> pesos </w:t>
      </w:r>
      <w:r w:rsidR="005E2F12" w:rsidRPr="004D7744">
        <w:rPr>
          <w:rFonts w:ascii="Arial" w:hAnsi="Arial" w:cs="Arial"/>
        </w:rPr>
        <w:t>00</w:t>
      </w:r>
      <w:r w:rsidR="00F85119" w:rsidRPr="004D7744">
        <w:rPr>
          <w:rFonts w:ascii="Arial" w:hAnsi="Arial" w:cs="Arial"/>
        </w:rPr>
        <w:t>/100 moneda nacional) más el (</w:t>
      </w:r>
      <w:r w:rsidR="00EE5CE3" w:rsidRPr="004D7744">
        <w:rPr>
          <w:rFonts w:ascii="Arial" w:hAnsi="Arial" w:cs="Arial"/>
        </w:rPr>
        <w:t>8</w:t>
      </w:r>
      <w:r w:rsidR="00F85119" w:rsidRPr="004D7744">
        <w:rPr>
          <w:rFonts w:ascii="Arial" w:hAnsi="Arial" w:cs="Arial"/>
        </w:rPr>
        <w:t>%) de IVA que corresponde a la cantidad de $</w:t>
      </w:r>
      <w:r w:rsidR="00F85119" w:rsidRPr="004D7744">
        <w:t xml:space="preserve"> </w:t>
      </w:r>
      <w:r w:rsidR="004D7744" w:rsidRPr="004D7744">
        <w:rPr>
          <w:rFonts w:ascii="Arial" w:hAnsi="Arial" w:cs="Arial"/>
          <w:b/>
        </w:rPr>
        <w:t xml:space="preserve">276,332.88 </w:t>
      </w:r>
      <w:r w:rsidR="00F85119" w:rsidRPr="004D7744">
        <w:rPr>
          <w:rFonts w:ascii="Arial" w:hAnsi="Arial" w:cs="Arial"/>
          <w:b/>
        </w:rPr>
        <w:t>m.n</w:t>
      </w:r>
      <w:r w:rsidR="00F85119" w:rsidRPr="004D7744">
        <w:rPr>
          <w:rFonts w:ascii="Arial" w:hAnsi="Arial" w:cs="Arial"/>
        </w:rPr>
        <w:t>. (</w:t>
      </w:r>
      <w:r w:rsidR="00BF4156" w:rsidRPr="004D7744">
        <w:rPr>
          <w:rFonts w:ascii="Arial" w:hAnsi="Arial" w:cs="Arial"/>
        </w:rPr>
        <w:t xml:space="preserve">Doscientos setenta y </w:t>
      </w:r>
      <w:r w:rsidR="004D7744" w:rsidRPr="004D7744">
        <w:rPr>
          <w:rFonts w:ascii="Arial" w:hAnsi="Arial" w:cs="Arial"/>
        </w:rPr>
        <w:t>seis</w:t>
      </w:r>
      <w:r w:rsidR="00BF4156" w:rsidRPr="004D7744">
        <w:rPr>
          <w:rFonts w:ascii="Arial" w:hAnsi="Arial" w:cs="Arial"/>
        </w:rPr>
        <w:t xml:space="preserve"> mil, </w:t>
      </w:r>
      <w:r w:rsidR="004D7744" w:rsidRPr="004D7744">
        <w:rPr>
          <w:rFonts w:ascii="Arial" w:hAnsi="Arial" w:cs="Arial"/>
        </w:rPr>
        <w:t>trescientos treinta y dos</w:t>
      </w:r>
      <w:r w:rsidR="00EE5CE3" w:rsidRPr="004D7744">
        <w:rPr>
          <w:rFonts w:ascii="Arial" w:hAnsi="Arial" w:cs="Arial"/>
        </w:rPr>
        <w:t xml:space="preserve"> </w:t>
      </w:r>
      <w:r w:rsidR="00F85119" w:rsidRPr="004D7744">
        <w:rPr>
          <w:rFonts w:ascii="Arial" w:hAnsi="Arial" w:cs="Arial"/>
        </w:rPr>
        <w:t xml:space="preserve">pesos </w:t>
      </w:r>
      <w:r w:rsidR="00BF4156" w:rsidRPr="004D7744">
        <w:rPr>
          <w:rFonts w:ascii="Arial" w:hAnsi="Arial" w:cs="Arial"/>
        </w:rPr>
        <w:t xml:space="preserve">88/100 moneda nacional), </w:t>
      </w:r>
      <w:r w:rsidR="00EE5CE3" w:rsidRPr="004D7744">
        <w:rPr>
          <w:rFonts w:ascii="Arial" w:hAnsi="Arial" w:cs="Arial"/>
        </w:rPr>
        <w:t>lo antes</w:t>
      </w:r>
      <w:r w:rsidR="00EE5CE3" w:rsidRPr="00EE5CE3">
        <w:rPr>
          <w:rFonts w:ascii="Arial" w:hAnsi="Arial" w:cs="Arial"/>
        </w:rPr>
        <w:t xml:space="preserve"> determinado por corresponder a la propuesta de más bajo precio para dichas PARTIDAS.</w:t>
      </w:r>
    </w:p>
    <w:p w:rsidR="00433699" w:rsidRDefault="00433699" w:rsidP="008A4AC5">
      <w:pPr>
        <w:spacing w:line="360" w:lineRule="auto"/>
        <w:ind w:right="-376"/>
        <w:jc w:val="both"/>
        <w:rPr>
          <w:rFonts w:ascii="Arial" w:hAnsi="Arial" w:cs="Arial"/>
          <w:bCs/>
        </w:rPr>
      </w:pPr>
    </w:p>
    <w:p w:rsidR="00EE5CE3" w:rsidRPr="000128A8" w:rsidRDefault="00EE5CE3" w:rsidP="00EE5CE3">
      <w:pPr>
        <w:spacing w:line="360" w:lineRule="auto"/>
        <w:ind w:left="-426" w:right="-376"/>
        <w:jc w:val="both"/>
        <w:rPr>
          <w:rFonts w:ascii="Arial" w:hAnsi="Arial" w:cs="Arial"/>
        </w:rPr>
      </w:pPr>
      <w:r w:rsidRPr="00EE5CE3">
        <w:rPr>
          <w:rFonts w:ascii="Arial" w:hAnsi="Arial" w:cs="Arial"/>
          <w:b/>
        </w:rPr>
        <w:t>LICITANTE:</w:t>
      </w:r>
      <w:r w:rsidRPr="00EE5CE3">
        <w:t xml:space="preserve"> </w:t>
      </w:r>
      <w:r w:rsidR="005E2F12" w:rsidRPr="005E2F12">
        <w:rPr>
          <w:rFonts w:ascii="Arial" w:hAnsi="Arial" w:cs="Arial"/>
          <w:b/>
        </w:rPr>
        <w:t>ESPACIOS E IMAGEN DE OFICINA, S.A. DE C.V.</w:t>
      </w:r>
      <w:r w:rsidRPr="00EE5CE3">
        <w:rPr>
          <w:rFonts w:ascii="Arial" w:hAnsi="Arial" w:cs="Arial"/>
          <w:b/>
        </w:rPr>
        <w:t xml:space="preserve"> </w:t>
      </w:r>
      <w:r w:rsidR="007C7E0D" w:rsidRPr="007C7E0D">
        <w:rPr>
          <w:rFonts w:ascii="Arial" w:hAnsi="Arial" w:cs="Arial"/>
        </w:rPr>
        <w:t xml:space="preserve">se adjudica contrato para las </w:t>
      </w:r>
      <w:r w:rsidR="007C7E0D">
        <w:rPr>
          <w:rFonts w:ascii="Arial" w:hAnsi="Arial" w:cs="Arial"/>
        </w:rPr>
        <w:t>PARTIDAS 16, 20, 21 y 23</w:t>
      </w:r>
      <w:r w:rsidR="00E31385">
        <w:rPr>
          <w:rFonts w:ascii="Arial" w:hAnsi="Arial" w:cs="Arial"/>
        </w:rPr>
        <w:t>,</w:t>
      </w:r>
      <w:r w:rsidRPr="00EE5CE3">
        <w:rPr>
          <w:rFonts w:ascii="Arial" w:hAnsi="Arial" w:cs="Arial"/>
        </w:rPr>
        <w:t xml:space="preserve">  </w:t>
      </w:r>
      <w:r w:rsidR="007C7E0D" w:rsidRPr="007C7E0D">
        <w:rPr>
          <w:rFonts w:ascii="Arial" w:hAnsi="Arial" w:cs="Arial"/>
        </w:rPr>
        <w:t>por un importe que asci</w:t>
      </w:r>
      <w:r w:rsidR="007C7E0D">
        <w:rPr>
          <w:rFonts w:ascii="Arial" w:hAnsi="Arial" w:cs="Arial"/>
        </w:rPr>
        <w:t xml:space="preserve">ende a la cantidad de </w:t>
      </w:r>
      <w:r w:rsidRPr="00EE5CE3">
        <w:rPr>
          <w:rFonts w:ascii="Arial" w:hAnsi="Arial" w:cs="Arial"/>
          <w:b/>
        </w:rPr>
        <w:t>$</w:t>
      </w:r>
      <w:r w:rsidR="007C7E0D">
        <w:rPr>
          <w:rFonts w:ascii="Arial" w:hAnsi="Arial" w:cs="Arial"/>
          <w:b/>
        </w:rPr>
        <w:t>198</w:t>
      </w:r>
      <w:r w:rsidR="00E31385">
        <w:rPr>
          <w:rFonts w:ascii="Arial" w:hAnsi="Arial" w:cs="Arial"/>
          <w:b/>
        </w:rPr>
        <w:t>,</w:t>
      </w:r>
      <w:r w:rsidR="007C7E0D">
        <w:rPr>
          <w:rFonts w:ascii="Arial" w:hAnsi="Arial" w:cs="Arial"/>
          <w:b/>
        </w:rPr>
        <w:t>389</w:t>
      </w:r>
      <w:r w:rsidR="00E31385">
        <w:rPr>
          <w:rFonts w:ascii="Arial" w:hAnsi="Arial" w:cs="Arial"/>
          <w:b/>
        </w:rPr>
        <w:t>.00</w:t>
      </w:r>
      <w:r w:rsidRPr="00EE5CE3">
        <w:rPr>
          <w:rFonts w:ascii="Arial" w:hAnsi="Arial" w:cs="Arial"/>
          <w:b/>
        </w:rPr>
        <w:t xml:space="preserve"> m.n</w:t>
      </w:r>
      <w:r w:rsidRPr="00EE5CE3">
        <w:rPr>
          <w:rFonts w:ascii="Arial" w:hAnsi="Arial" w:cs="Arial"/>
        </w:rPr>
        <w:t>. (</w:t>
      </w:r>
      <w:r w:rsidR="007C7E0D">
        <w:rPr>
          <w:rFonts w:ascii="Arial" w:hAnsi="Arial" w:cs="Arial"/>
        </w:rPr>
        <w:t>Ciento noventa y ocho</w:t>
      </w:r>
      <w:r w:rsidRPr="00EE5CE3">
        <w:rPr>
          <w:rFonts w:ascii="Arial" w:hAnsi="Arial" w:cs="Arial"/>
        </w:rPr>
        <w:t xml:space="preserve"> mil, </w:t>
      </w:r>
      <w:r w:rsidR="00E31385" w:rsidRPr="004D7744">
        <w:rPr>
          <w:rFonts w:ascii="Arial" w:hAnsi="Arial" w:cs="Arial"/>
        </w:rPr>
        <w:t xml:space="preserve">trescientos </w:t>
      </w:r>
      <w:r w:rsidR="007C7E0D" w:rsidRPr="004D7744">
        <w:rPr>
          <w:rFonts w:ascii="Arial" w:hAnsi="Arial" w:cs="Arial"/>
        </w:rPr>
        <w:t>ochenta y nueve</w:t>
      </w:r>
      <w:r w:rsidRPr="004D7744">
        <w:rPr>
          <w:rFonts w:ascii="Arial" w:hAnsi="Arial" w:cs="Arial"/>
        </w:rPr>
        <w:t xml:space="preserve"> pesos </w:t>
      </w:r>
      <w:r w:rsidR="00E31385" w:rsidRPr="004D7744">
        <w:rPr>
          <w:rFonts w:ascii="Arial" w:hAnsi="Arial" w:cs="Arial"/>
        </w:rPr>
        <w:t>00</w:t>
      </w:r>
      <w:r w:rsidRPr="004D7744">
        <w:rPr>
          <w:rFonts w:ascii="Arial" w:hAnsi="Arial" w:cs="Arial"/>
        </w:rPr>
        <w:t>/100 moneda nacional) más el (</w:t>
      </w:r>
      <w:r w:rsidR="007C7E0D" w:rsidRPr="004D7744">
        <w:rPr>
          <w:rFonts w:ascii="Arial" w:hAnsi="Arial" w:cs="Arial"/>
        </w:rPr>
        <w:t>8</w:t>
      </w:r>
      <w:r w:rsidRPr="004D7744">
        <w:rPr>
          <w:rFonts w:ascii="Arial" w:hAnsi="Arial" w:cs="Arial"/>
        </w:rPr>
        <w:t>%) de IVA que corresponde a la cantidad de $</w:t>
      </w:r>
      <w:r w:rsidR="00BF4156" w:rsidRPr="004D7744">
        <w:rPr>
          <w:rFonts w:ascii="Arial" w:hAnsi="Arial" w:cs="Arial"/>
          <w:b/>
        </w:rPr>
        <w:t>15</w:t>
      </w:r>
      <w:r w:rsidR="00E31385" w:rsidRPr="004D7744">
        <w:rPr>
          <w:rFonts w:ascii="Arial" w:hAnsi="Arial" w:cs="Arial"/>
          <w:b/>
        </w:rPr>
        <w:t>,</w:t>
      </w:r>
      <w:r w:rsidR="00BF4156" w:rsidRPr="004D7744">
        <w:rPr>
          <w:rFonts w:ascii="Arial" w:hAnsi="Arial" w:cs="Arial"/>
          <w:b/>
        </w:rPr>
        <w:t>871</w:t>
      </w:r>
      <w:r w:rsidR="00E31385" w:rsidRPr="004D7744">
        <w:rPr>
          <w:rFonts w:ascii="Arial" w:hAnsi="Arial" w:cs="Arial"/>
          <w:b/>
        </w:rPr>
        <w:t>.</w:t>
      </w:r>
      <w:r w:rsidR="00BF4156" w:rsidRPr="004D7744">
        <w:rPr>
          <w:rFonts w:ascii="Arial" w:hAnsi="Arial" w:cs="Arial"/>
          <w:b/>
        </w:rPr>
        <w:t>12</w:t>
      </w:r>
      <w:r w:rsidR="00E31385" w:rsidRPr="004D7744">
        <w:rPr>
          <w:rFonts w:ascii="Arial" w:hAnsi="Arial" w:cs="Arial"/>
          <w:b/>
        </w:rPr>
        <w:t xml:space="preserve"> </w:t>
      </w:r>
      <w:r w:rsidRPr="004D7744">
        <w:rPr>
          <w:rFonts w:ascii="Arial" w:hAnsi="Arial" w:cs="Arial"/>
          <w:b/>
        </w:rPr>
        <w:t>m.n</w:t>
      </w:r>
      <w:r w:rsidRPr="004D7744">
        <w:rPr>
          <w:rFonts w:ascii="Arial" w:hAnsi="Arial" w:cs="Arial"/>
        </w:rPr>
        <w:t>. (</w:t>
      </w:r>
      <w:r w:rsidR="00BF4156" w:rsidRPr="004D7744">
        <w:rPr>
          <w:rFonts w:ascii="Arial" w:hAnsi="Arial" w:cs="Arial"/>
        </w:rPr>
        <w:t>Quince mil, ochocientos setenta y un</w:t>
      </w:r>
      <w:r w:rsidRPr="004D7744">
        <w:rPr>
          <w:rFonts w:ascii="Arial" w:hAnsi="Arial" w:cs="Arial"/>
        </w:rPr>
        <w:t xml:space="preserve"> pesos </w:t>
      </w:r>
      <w:r w:rsidR="00BF4156" w:rsidRPr="004D7744">
        <w:rPr>
          <w:rFonts w:ascii="Arial" w:hAnsi="Arial" w:cs="Arial"/>
        </w:rPr>
        <w:t xml:space="preserve">12/100 moneda nacional), </w:t>
      </w:r>
      <w:r w:rsidRPr="004D7744">
        <w:rPr>
          <w:rFonts w:ascii="Arial" w:hAnsi="Arial" w:cs="Arial"/>
        </w:rPr>
        <w:t>lo</w:t>
      </w:r>
      <w:r w:rsidRPr="00EE5CE3">
        <w:rPr>
          <w:rFonts w:ascii="Arial" w:hAnsi="Arial" w:cs="Arial"/>
        </w:rPr>
        <w:t xml:space="preserve"> antes determinado por corresponder a la propuesta de más bajo precio para dichas PARTIDAS.</w:t>
      </w:r>
    </w:p>
    <w:p w:rsidR="00E31385" w:rsidRPr="000128A8" w:rsidRDefault="00E31385" w:rsidP="00E31385">
      <w:pPr>
        <w:spacing w:line="360" w:lineRule="auto"/>
        <w:ind w:left="-426" w:right="-376"/>
        <w:jc w:val="both"/>
        <w:rPr>
          <w:rFonts w:ascii="Arial" w:hAnsi="Arial" w:cs="Arial"/>
        </w:rPr>
      </w:pPr>
      <w:r w:rsidRPr="00EE5CE3">
        <w:rPr>
          <w:rFonts w:ascii="Arial" w:hAnsi="Arial" w:cs="Arial"/>
          <w:b/>
        </w:rPr>
        <w:lastRenderedPageBreak/>
        <w:t>LICITANTE:</w:t>
      </w:r>
      <w:r w:rsidRPr="00EE5CE3">
        <w:t xml:space="preserve"> </w:t>
      </w:r>
      <w:r w:rsidR="007C7E0D" w:rsidRPr="007C7E0D">
        <w:rPr>
          <w:rFonts w:ascii="Arial" w:hAnsi="Arial" w:cs="Arial"/>
          <w:b/>
        </w:rPr>
        <w:t xml:space="preserve">COMERCIALIZADORA CIPAC, S.A. DE C.V. </w:t>
      </w:r>
      <w:r w:rsidRPr="00EE5CE3">
        <w:rPr>
          <w:rFonts w:ascii="Arial" w:hAnsi="Arial" w:cs="Arial"/>
        </w:rPr>
        <w:t xml:space="preserve">se </w:t>
      </w:r>
      <w:r w:rsidR="007C7E0D" w:rsidRPr="007C7E0D">
        <w:rPr>
          <w:rFonts w:ascii="Arial" w:hAnsi="Arial" w:cs="Arial"/>
        </w:rPr>
        <w:t xml:space="preserve">adjudica contrato para la PARTIDA </w:t>
      </w:r>
      <w:r w:rsidR="007C7E0D">
        <w:rPr>
          <w:rFonts w:ascii="Arial" w:hAnsi="Arial" w:cs="Arial"/>
        </w:rPr>
        <w:t>18</w:t>
      </w:r>
      <w:r w:rsidR="007C7E0D" w:rsidRPr="007C7E0D">
        <w:rPr>
          <w:rFonts w:ascii="Arial" w:hAnsi="Arial" w:cs="Arial"/>
        </w:rPr>
        <w:t>,  por un importe que asciende a la cantidad</w:t>
      </w:r>
      <w:r w:rsidR="007C7E0D">
        <w:rPr>
          <w:rFonts w:ascii="Arial" w:hAnsi="Arial" w:cs="Arial"/>
        </w:rPr>
        <w:t xml:space="preserve"> de</w:t>
      </w:r>
      <w:r w:rsidR="007C7E0D" w:rsidRPr="007C7E0D">
        <w:rPr>
          <w:rFonts w:ascii="Arial" w:hAnsi="Arial" w:cs="Arial"/>
        </w:rPr>
        <w:t xml:space="preserve"> </w:t>
      </w:r>
      <w:r w:rsidR="007C7E0D" w:rsidRPr="007C7E0D">
        <w:rPr>
          <w:rFonts w:ascii="Arial" w:hAnsi="Arial" w:cs="Arial"/>
          <w:b/>
        </w:rPr>
        <w:t>$</w:t>
      </w:r>
      <w:r w:rsidR="007C7E0D">
        <w:rPr>
          <w:rFonts w:ascii="Arial" w:hAnsi="Arial" w:cs="Arial"/>
          <w:b/>
        </w:rPr>
        <w:t>112</w:t>
      </w:r>
      <w:r w:rsidR="007C7E0D" w:rsidRPr="007C7E0D">
        <w:rPr>
          <w:rFonts w:ascii="Arial" w:hAnsi="Arial" w:cs="Arial"/>
          <w:b/>
        </w:rPr>
        <w:t>,</w:t>
      </w:r>
      <w:r w:rsidR="007C7E0D">
        <w:rPr>
          <w:rFonts w:ascii="Arial" w:hAnsi="Arial" w:cs="Arial"/>
          <w:b/>
        </w:rPr>
        <w:t>608</w:t>
      </w:r>
      <w:r w:rsidR="007C7E0D" w:rsidRPr="007C7E0D">
        <w:rPr>
          <w:rFonts w:ascii="Arial" w:hAnsi="Arial" w:cs="Arial"/>
          <w:b/>
        </w:rPr>
        <w:t>.</w:t>
      </w:r>
      <w:r w:rsidR="007C7E0D">
        <w:rPr>
          <w:rFonts w:ascii="Arial" w:hAnsi="Arial" w:cs="Arial"/>
          <w:b/>
        </w:rPr>
        <w:t>12</w:t>
      </w:r>
      <w:r w:rsidR="007C7E0D" w:rsidRPr="007C7E0D">
        <w:rPr>
          <w:rFonts w:ascii="Arial" w:hAnsi="Arial" w:cs="Arial"/>
          <w:b/>
        </w:rPr>
        <w:t xml:space="preserve"> m.n</w:t>
      </w:r>
      <w:r w:rsidR="007C7E0D" w:rsidRPr="007C7E0D">
        <w:rPr>
          <w:rFonts w:ascii="Arial" w:hAnsi="Arial" w:cs="Arial"/>
        </w:rPr>
        <w:t xml:space="preserve">. (Ciento </w:t>
      </w:r>
      <w:r w:rsidR="007C7E0D">
        <w:rPr>
          <w:rFonts w:ascii="Arial" w:hAnsi="Arial" w:cs="Arial"/>
        </w:rPr>
        <w:t>doce</w:t>
      </w:r>
      <w:r w:rsidR="007C7E0D" w:rsidRPr="007C7E0D">
        <w:rPr>
          <w:rFonts w:ascii="Arial" w:hAnsi="Arial" w:cs="Arial"/>
        </w:rPr>
        <w:t xml:space="preserve"> mil, </w:t>
      </w:r>
      <w:r w:rsidR="007C7E0D">
        <w:rPr>
          <w:rFonts w:ascii="Arial" w:hAnsi="Arial" w:cs="Arial"/>
        </w:rPr>
        <w:t xml:space="preserve">seiscientos ocho </w:t>
      </w:r>
      <w:r w:rsidR="007C7E0D" w:rsidRPr="0027193F">
        <w:rPr>
          <w:rFonts w:ascii="Arial" w:hAnsi="Arial" w:cs="Arial"/>
        </w:rPr>
        <w:t>pesos 12/100 moneda nacional) más el (8%) de IVA que corresponde a la cantidad de $</w:t>
      </w:r>
      <w:r w:rsidR="0027193F" w:rsidRPr="0027193F">
        <w:t xml:space="preserve"> </w:t>
      </w:r>
      <w:r w:rsidR="0027193F" w:rsidRPr="004D7744">
        <w:rPr>
          <w:rFonts w:ascii="Arial" w:hAnsi="Arial" w:cs="Arial"/>
          <w:b/>
        </w:rPr>
        <w:t>9,008.65</w:t>
      </w:r>
      <w:r w:rsidR="0027193F" w:rsidRPr="0027193F">
        <w:rPr>
          <w:rFonts w:ascii="Arial" w:hAnsi="Arial" w:cs="Arial"/>
        </w:rPr>
        <w:t xml:space="preserve"> </w:t>
      </w:r>
      <w:r w:rsidR="007C7E0D" w:rsidRPr="0027193F">
        <w:rPr>
          <w:rFonts w:ascii="Arial" w:hAnsi="Arial" w:cs="Arial"/>
        </w:rPr>
        <w:t>m.n. (</w:t>
      </w:r>
      <w:r w:rsidR="0027193F" w:rsidRPr="0027193F">
        <w:rPr>
          <w:rFonts w:ascii="Arial" w:hAnsi="Arial" w:cs="Arial"/>
        </w:rPr>
        <w:t xml:space="preserve">Nueve mil, seis pesos 65/100 moneda nacional), </w:t>
      </w:r>
      <w:r w:rsidR="007C7E0D" w:rsidRPr="0027193F">
        <w:rPr>
          <w:rFonts w:ascii="Arial" w:hAnsi="Arial" w:cs="Arial"/>
        </w:rPr>
        <w:t>lo antes determinado</w:t>
      </w:r>
      <w:r w:rsidR="007C7E0D" w:rsidRPr="007C7E0D">
        <w:rPr>
          <w:rFonts w:ascii="Arial" w:hAnsi="Arial" w:cs="Arial"/>
        </w:rPr>
        <w:t xml:space="preserve"> por corresponder a la propuest</w:t>
      </w:r>
      <w:r w:rsidR="007C7E0D">
        <w:rPr>
          <w:rFonts w:ascii="Arial" w:hAnsi="Arial" w:cs="Arial"/>
        </w:rPr>
        <w:t>a de más bajo precio para dicha PARTIDA</w:t>
      </w:r>
      <w:r w:rsidR="007C7E0D" w:rsidRPr="007C7E0D">
        <w:rPr>
          <w:rFonts w:ascii="Arial" w:hAnsi="Arial" w:cs="Arial"/>
        </w:rPr>
        <w:t>.</w:t>
      </w:r>
    </w:p>
    <w:p w:rsidR="00355EAA" w:rsidRDefault="00355EAA" w:rsidP="00355EAA">
      <w:pPr>
        <w:spacing w:line="360" w:lineRule="auto"/>
        <w:ind w:left="-426" w:right="-376"/>
        <w:jc w:val="both"/>
        <w:rPr>
          <w:rFonts w:ascii="Arial" w:hAnsi="Arial" w:cs="Arial"/>
          <w:b/>
        </w:rPr>
      </w:pPr>
    </w:p>
    <w:p w:rsidR="00355EAA" w:rsidRPr="000128A8" w:rsidRDefault="00355EAA" w:rsidP="00355EAA">
      <w:pPr>
        <w:spacing w:line="360" w:lineRule="auto"/>
        <w:ind w:left="-426" w:right="-376"/>
        <w:jc w:val="both"/>
        <w:rPr>
          <w:rFonts w:ascii="Arial" w:hAnsi="Arial" w:cs="Arial"/>
        </w:rPr>
      </w:pPr>
      <w:r w:rsidRPr="00EE5CE3">
        <w:rPr>
          <w:rFonts w:ascii="Arial" w:hAnsi="Arial" w:cs="Arial"/>
          <w:b/>
        </w:rPr>
        <w:t>LICITANTE:</w:t>
      </w:r>
      <w:r w:rsidRPr="00EE5CE3">
        <w:t xml:space="preserve"> </w:t>
      </w:r>
      <w:r w:rsidR="007C7E0D" w:rsidRPr="007C7E0D">
        <w:rPr>
          <w:rFonts w:ascii="Arial" w:hAnsi="Arial" w:cs="Arial"/>
          <w:b/>
        </w:rPr>
        <w:t>OFFICE FURNITURE MANUFACTURING, S. DE R.L. DE C.V.</w:t>
      </w:r>
      <w:r>
        <w:rPr>
          <w:rFonts w:ascii="Arial" w:hAnsi="Arial" w:cs="Arial"/>
          <w:b/>
        </w:rPr>
        <w:t xml:space="preserve"> </w:t>
      </w:r>
      <w:r w:rsidRPr="00EE5CE3">
        <w:rPr>
          <w:rFonts w:ascii="Arial" w:hAnsi="Arial" w:cs="Arial"/>
        </w:rPr>
        <w:t xml:space="preserve">se adjudica contrato para las </w:t>
      </w:r>
      <w:r w:rsidRPr="00790516">
        <w:rPr>
          <w:rFonts w:ascii="Arial" w:hAnsi="Arial" w:cs="Arial"/>
        </w:rPr>
        <w:t xml:space="preserve">PARTIDAS </w:t>
      </w:r>
      <w:r w:rsidR="007C7E0D">
        <w:rPr>
          <w:rFonts w:ascii="Arial" w:hAnsi="Arial" w:cs="Arial"/>
        </w:rPr>
        <w:t>7, 10, 11, 12, 13, 14, 15, 17, 19 y 22</w:t>
      </w:r>
      <w:r>
        <w:rPr>
          <w:rFonts w:ascii="Arial" w:hAnsi="Arial" w:cs="Arial"/>
        </w:rPr>
        <w:t xml:space="preserve"> </w:t>
      </w:r>
      <w:r w:rsidRPr="00EE5CE3">
        <w:rPr>
          <w:rFonts w:ascii="Arial" w:hAnsi="Arial" w:cs="Arial"/>
        </w:rPr>
        <w:t>por un importe</w:t>
      </w:r>
      <w:r>
        <w:rPr>
          <w:rFonts w:ascii="Arial" w:hAnsi="Arial" w:cs="Arial"/>
        </w:rPr>
        <w:t xml:space="preserve"> </w:t>
      </w:r>
      <w:r w:rsidR="007C7E0D">
        <w:rPr>
          <w:rFonts w:ascii="Arial" w:hAnsi="Arial" w:cs="Arial"/>
        </w:rPr>
        <w:t xml:space="preserve">que asciende a la cantidad </w:t>
      </w:r>
      <w:r w:rsidRPr="00EE5CE3">
        <w:rPr>
          <w:rFonts w:ascii="Arial" w:hAnsi="Arial" w:cs="Arial"/>
        </w:rPr>
        <w:t xml:space="preserve">de </w:t>
      </w:r>
      <w:r w:rsidRPr="00EE5CE3">
        <w:rPr>
          <w:rFonts w:ascii="Arial" w:hAnsi="Arial" w:cs="Arial"/>
          <w:b/>
        </w:rPr>
        <w:t>$</w:t>
      </w:r>
      <w:r w:rsidR="007C7E0D" w:rsidRPr="0027193F">
        <w:rPr>
          <w:rFonts w:ascii="Arial" w:hAnsi="Arial" w:cs="Arial"/>
          <w:b/>
        </w:rPr>
        <w:t>785,320</w:t>
      </w:r>
      <w:r w:rsidRPr="0027193F">
        <w:rPr>
          <w:rFonts w:ascii="Arial" w:hAnsi="Arial" w:cs="Arial"/>
          <w:b/>
        </w:rPr>
        <w:t>.</w:t>
      </w:r>
      <w:r w:rsidR="00D94EDF" w:rsidRPr="0027193F">
        <w:rPr>
          <w:rFonts w:ascii="Arial" w:hAnsi="Arial" w:cs="Arial"/>
          <w:b/>
        </w:rPr>
        <w:t>00</w:t>
      </w:r>
      <w:r w:rsidRPr="0027193F">
        <w:rPr>
          <w:rFonts w:ascii="Arial" w:hAnsi="Arial" w:cs="Arial"/>
          <w:b/>
        </w:rPr>
        <w:t xml:space="preserve"> m.n</w:t>
      </w:r>
      <w:r w:rsidRPr="0027193F">
        <w:rPr>
          <w:rFonts w:ascii="Arial" w:hAnsi="Arial" w:cs="Arial"/>
        </w:rPr>
        <w:t>. (</w:t>
      </w:r>
      <w:r w:rsidR="007C7E0D" w:rsidRPr="0027193F">
        <w:rPr>
          <w:rFonts w:ascii="Arial" w:hAnsi="Arial" w:cs="Arial"/>
        </w:rPr>
        <w:t>Setecientos ochenta y cinco mil, trescientos veinte</w:t>
      </w:r>
      <w:r w:rsidRPr="0027193F">
        <w:rPr>
          <w:rFonts w:ascii="Arial" w:hAnsi="Arial" w:cs="Arial"/>
        </w:rPr>
        <w:t xml:space="preserve"> pesos </w:t>
      </w:r>
      <w:r w:rsidR="00D94EDF" w:rsidRPr="0027193F">
        <w:rPr>
          <w:rFonts w:ascii="Arial" w:hAnsi="Arial" w:cs="Arial"/>
        </w:rPr>
        <w:t>00</w:t>
      </w:r>
      <w:r w:rsidRPr="0027193F">
        <w:rPr>
          <w:rFonts w:ascii="Arial" w:hAnsi="Arial" w:cs="Arial"/>
        </w:rPr>
        <w:t>/100 moneda nacional) más el (</w:t>
      </w:r>
      <w:r w:rsidR="0027193F" w:rsidRPr="0027193F">
        <w:rPr>
          <w:rFonts w:ascii="Arial" w:hAnsi="Arial" w:cs="Arial"/>
        </w:rPr>
        <w:t>16</w:t>
      </w:r>
      <w:r w:rsidRPr="0027193F">
        <w:rPr>
          <w:rFonts w:ascii="Arial" w:hAnsi="Arial" w:cs="Arial"/>
        </w:rPr>
        <w:t>%) de IVA que corresponde a la cantidad de $</w:t>
      </w:r>
      <w:r w:rsidR="0027193F" w:rsidRPr="0027193F">
        <w:rPr>
          <w:rFonts w:ascii="Arial" w:hAnsi="Arial" w:cs="Arial"/>
          <w:b/>
        </w:rPr>
        <w:t>125,651.20</w:t>
      </w:r>
      <w:r w:rsidRPr="0027193F">
        <w:rPr>
          <w:rFonts w:ascii="Arial" w:hAnsi="Arial" w:cs="Arial"/>
          <w:b/>
        </w:rPr>
        <w:t xml:space="preserve"> m.n</w:t>
      </w:r>
      <w:r w:rsidRPr="0027193F">
        <w:rPr>
          <w:rFonts w:ascii="Arial" w:hAnsi="Arial" w:cs="Arial"/>
        </w:rPr>
        <w:t>. (</w:t>
      </w:r>
      <w:r w:rsidR="0027193F" w:rsidRPr="0027193F">
        <w:rPr>
          <w:rFonts w:ascii="Arial" w:hAnsi="Arial" w:cs="Arial"/>
        </w:rPr>
        <w:t>Ciento veinticinco</w:t>
      </w:r>
      <w:r w:rsidR="00D94EDF" w:rsidRPr="0027193F">
        <w:rPr>
          <w:rFonts w:ascii="Arial" w:hAnsi="Arial" w:cs="Arial"/>
        </w:rPr>
        <w:t xml:space="preserve"> mil, </w:t>
      </w:r>
      <w:r w:rsidR="0027193F" w:rsidRPr="0027193F">
        <w:rPr>
          <w:rFonts w:ascii="Arial" w:hAnsi="Arial" w:cs="Arial"/>
        </w:rPr>
        <w:t>seiscientos cincuenta y un</w:t>
      </w:r>
      <w:r w:rsidR="00D94EDF" w:rsidRPr="0027193F">
        <w:rPr>
          <w:rFonts w:ascii="Arial" w:hAnsi="Arial" w:cs="Arial"/>
        </w:rPr>
        <w:t xml:space="preserve"> pesos</w:t>
      </w:r>
      <w:r w:rsidRPr="0027193F">
        <w:rPr>
          <w:rFonts w:ascii="Arial" w:hAnsi="Arial" w:cs="Arial"/>
        </w:rPr>
        <w:t xml:space="preserve"> </w:t>
      </w:r>
      <w:r w:rsidR="0027193F" w:rsidRPr="0027193F">
        <w:rPr>
          <w:rFonts w:ascii="Arial" w:hAnsi="Arial" w:cs="Arial"/>
        </w:rPr>
        <w:t>2</w:t>
      </w:r>
      <w:r w:rsidR="00D94EDF" w:rsidRPr="0027193F">
        <w:rPr>
          <w:rFonts w:ascii="Arial" w:hAnsi="Arial" w:cs="Arial"/>
        </w:rPr>
        <w:t>0</w:t>
      </w:r>
      <w:r w:rsidR="0027193F" w:rsidRPr="0027193F">
        <w:rPr>
          <w:rFonts w:ascii="Arial" w:hAnsi="Arial" w:cs="Arial"/>
        </w:rPr>
        <w:t xml:space="preserve">/100 moneda nacional), </w:t>
      </w:r>
      <w:r w:rsidRPr="0027193F">
        <w:rPr>
          <w:rFonts w:ascii="Arial" w:hAnsi="Arial" w:cs="Arial"/>
        </w:rPr>
        <w:t>lo antes determinado por corresponder a la propuesta de más bajo precio para dichas PARTIDAS.</w:t>
      </w:r>
    </w:p>
    <w:p w:rsidR="007C7E0D" w:rsidRDefault="007C7E0D" w:rsidP="00377036">
      <w:pPr>
        <w:pStyle w:val="NormalWeb"/>
        <w:spacing w:before="0" w:beforeAutospacing="0" w:after="0" w:afterAutospacing="0" w:line="360" w:lineRule="auto"/>
        <w:ind w:left="-426" w:right="-376"/>
        <w:jc w:val="both"/>
        <w:rPr>
          <w:rFonts w:ascii="Arial" w:hAnsi="Arial" w:cs="Arial"/>
        </w:rPr>
      </w:pPr>
    </w:p>
    <w:p w:rsidR="00377036" w:rsidRDefault="00377036" w:rsidP="00377036">
      <w:pPr>
        <w:pStyle w:val="NormalWeb"/>
        <w:spacing w:before="0" w:beforeAutospacing="0" w:after="0" w:afterAutospacing="0" w:line="360" w:lineRule="auto"/>
        <w:ind w:left="-426" w:right="-376"/>
        <w:jc w:val="both"/>
        <w:rPr>
          <w:rFonts w:ascii="Arial" w:hAnsi="Arial" w:cs="Arial"/>
        </w:rPr>
      </w:pPr>
      <w:r>
        <w:rPr>
          <w:rFonts w:ascii="Arial" w:hAnsi="Arial" w:cs="Arial"/>
        </w:rPr>
        <w:t>Con fundamento en lo dispuesto en el artículo 41 fracción IV del Reglamento de la Ley de Adquisiciones, e</w:t>
      </w:r>
      <w:r w:rsidRPr="00574C16">
        <w:rPr>
          <w:rFonts w:ascii="Arial" w:hAnsi="Arial" w:cs="Arial"/>
        </w:rPr>
        <w:t xml:space="preserve">n este acto </w:t>
      </w:r>
      <w:r w:rsidRPr="006D2296">
        <w:rPr>
          <w:rFonts w:ascii="Arial" w:hAnsi="Arial" w:cs="Arial"/>
        </w:rPr>
        <w:t>queda legalmente citad</w:t>
      </w:r>
      <w:r w:rsidR="00003EE3">
        <w:rPr>
          <w:rFonts w:ascii="Arial" w:hAnsi="Arial" w:cs="Arial"/>
        </w:rPr>
        <w:t>a</w:t>
      </w:r>
      <w:r w:rsidRPr="006D2296">
        <w:rPr>
          <w:rFonts w:ascii="Arial" w:hAnsi="Arial" w:cs="Arial"/>
        </w:rPr>
        <w:t xml:space="preserve"> la persona en quien recayó la adjudicación del </w:t>
      </w:r>
      <w:r w:rsidRPr="00BF55B5">
        <w:rPr>
          <w:rFonts w:ascii="Arial" w:hAnsi="Arial" w:cs="Arial"/>
        </w:rPr>
        <w:t>contrato</w:t>
      </w:r>
      <w:r w:rsidR="00593FBC">
        <w:rPr>
          <w:rFonts w:ascii="Arial" w:hAnsi="Arial" w:cs="Arial"/>
        </w:rPr>
        <w:t xml:space="preserve"> o el representante legal de la persona moral,</w:t>
      </w:r>
      <w:r w:rsidRPr="00BF55B5">
        <w:rPr>
          <w:rFonts w:ascii="Arial" w:hAnsi="Arial" w:cs="Arial"/>
        </w:rPr>
        <w:t xml:space="preserve"> para presentarse a la firma del instrumento legal respectivo dentro de los veinte días naturales siguientes a la notificación del presente fallo en el domicilio del “órgano solicitante”</w:t>
      </w:r>
      <w:r w:rsidR="0067001E" w:rsidRPr="00BF55B5">
        <w:rPr>
          <w:rFonts w:ascii="Arial" w:hAnsi="Arial" w:cs="Arial"/>
        </w:rPr>
        <w:t xml:space="preserve"> </w:t>
      </w:r>
      <w:r w:rsidR="00CB7A95">
        <w:rPr>
          <w:rFonts w:ascii="Arial" w:hAnsi="Arial" w:cs="Arial"/>
        </w:rPr>
        <w:t>que corresponda</w:t>
      </w:r>
      <w:r w:rsidR="007E5F5E">
        <w:rPr>
          <w:rFonts w:ascii="Arial" w:hAnsi="Arial" w:cs="Arial"/>
        </w:rPr>
        <w:t xml:space="preserve">, </w:t>
      </w:r>
      <w:r w:rsidRPr="006D2296">
        <w:rPr>
          <w:rFonts w:ascii="Arial" w:hAnsi="Arial" w:cs="Arial"/>
        </w:rPr>
        <w:t>debiendo presentar para su cotejo, original o copia certificada de los documentos con los que se acreditó su existencia legal y facultades de su representante en</w:t>
      </w:r>
      <w:r w:rsidRPr="006A4196">
        <w:rPr>
          <w:rFonts w:ascii="Arial" w:hAnsi="Arial" w:cs="Arial"/>
        </w:rPr>
        <w:t xml:space="preserve"> el procedimiento de adjudicación, lo anterior para suscribir el contrato correspondiente</w:t>
      </w:r>
      <w:r>
        <w:rPr>
          <w:rFonts w:ascii="Arial" w:hAnsi="Arial" w:cs="Arial"/>
        </w:rPr>
        <w:t>.</w:t>
      </w:r>
    </w:p>
    <w:p w:rsidR="00377036" w:rsidRDefault="00377036" w:rsidP="00377036">
      <w:pPr>
        <w:pStyle w:val="NormalWeb"/>
        <w:spacing w:before="0" w:beforeAutospacing="0" w:after="0" w:afterAutospacing="0" w:line="360" w:lineRule="auto"/>
        <w:ind w:left="-426" w:right="-376"/>
        <w:jc w:val="both"/>
        <w:rPr>
          <w:rFonts w:ascii="Arial" w:hAnsi="Arial" w:cs="Arial"/>
        </w:rPr>
      </w:pPr>
    </w:p>
    <w:p w:rsidR="00593FBC" w:rsidRDefault="00593FBC" w:rsidP="00377036">
      <w:pPr>
        <w:pStyle w:val="NormalWeb"/>
        <w:spacing w:before="0" w:beforeAutospacing="0" w:after="0" w:afterAutospacing="0" w:line="360" w:lineRule="auto"/>
        <w:ind w:left="-426" w:right="-376"/>
        <w:jc w:val="both"/>
        <w:rPr>
          <w:rFonts w:ascii="Arial" w:hAnsi="Arial" w:cs="Arial"/>
        </w:rPr>
      </w:pPr>
      <w:r w:rsidRPr="00593FBC">
        <w:rPr>
          <w:rFonts w:ascii="Arial" w:hAnsi="Arial" w:cs="Arial"/>
        </w:rPr>
        <w:t xml:space="preserve">Así mismo, se le informa que con fundamento en el artículo 47 de la Ley de Adquisiciones deberá presentar dentro de los quince días naturales siguientes a la firma del contrato una Garantía de Cumplimiento de conformidad con los porcentajes que se establecen en las “Normas y Políticas para el Establecimiento de Garantías en Materia de Adquisiciones de Bienes y Prestación de Servicios”, publicada en el Periódico Oficial del Estado de Baja </w:t>
      </w:r>
      <w:r w:rsidRPr="00593FBC">
        <w:rPr>
          <w:rFonts w:ascii="Arial" w:hAnsi="Arial" w:cs="Arial"/>
        </w:rPr>
        <w:lastRenderedPageBreak/>
        <w:t>California el día 23 de Septiembre del 2005, y la cual se establecerá con base en el monto total del contrato adjudicado, sin incluir el Impuesto al Valor Agregado, esta para garantizar el correcto cumplimiento de las obligaciones derivadas del mismo.</w:t>
      </w:r>
    </w:p>
    <w:p w:rsidR="00593FBC" w:rsidRDefault="00593FBC" w:rsidP="00377036">
      <w:pPr>
        <w:pStyle w:val="NormalWeb"/>
        <w:spacing w:before="0" w:beforeAutospacing="0" w:after="0" w:afterAutospacing="0" w:line="360" w:lineRule="auto"/>
        <w:ind w:left="-426" w:right="-376"/>
        <w:jc w:val="both"/>
        <w:rPr>
          <w:rFonts w:ascii="Arial" w:hAnsi="Arial" w:cs="Arial"/>
        </w:rPr>
      </w:pPr>
    </w:p>
    <w:p w:rsidR="00377036" w:rsidRPr="00033254" w:rsidRDefault="00377036" w:rsidP="00377036">
      <w:pPr>
        <w:pStyle w:val="NormalWeb"/>
        <w:spacing w:before="0" w:beforeAutospacing="0" w:after="0" w:afterAutospacing="0" w:line="360" w:lineRule="auto"/>
        <w:ind w:left="-426" w:right="-376"/>
        <w:jc w:val="both"/>
        <w:rPr>
          <w:rFonts w:ascii="Arial" w:hAnsi="Arial" w:cs="Arial"/>
          <w:color w:val="000000"/>
        </w:rPr>
      </w:pPr>
      <w:r w:rsidRPr="00276E33">
        <w:rPr>
          <w:rFonts w:ascii="Arial" w:hAnsi="Arial" w:cs="Arial"/>
          <w:color w:val="000000"/>
        </w:rPr>
        <w:t xml:space="preserve">Se hace saber a los licitantes participantes </w:t>
      </w:r>
      <w:r>
        <w:rPr>
          <w:rFonts w:ascii="Arial" w:hAnsi="Arial" w:cs="Arial"/>
          <w:color w:val="000000"/>
        </w:rPr>
        <w:t>que el presente acto y el di</w:t>
      </w:r>
      <w:r w:rsidR="00593FBC">
        <w:rPr>
          <w:rFonts w:ascii="Arial" w:hAnsi="Arial" w:cs="Arial"/>
          <w:color w:val="000000"/>
        </w:rPr>
        <w:t>ctamen del que deriva puede se</w:t>
      </w:r>
      <w:r>
        <w:rPr>
          <w:rFonts w:ascii="Arial" w:hAnsi="Arial" w:cs="Arial"/>
          <w:color w:val="000000"/>
        </w:rPr>
        <w:t xml:space="preserve"> </w:t>
      </w:r>
      <w:r>
        <w:rPr>
          <w:rFonts w:ascii="Arial" w:hAnsi="Arial" w:cs="Arial"/>
        </w:rPr>
        <w:t>impugnad</w:t>
      </w:r>
      <w:r w:rsidRPr="008B30D4">
        <w:rPr>
          <w:rFonts w:ascii="Arial" w:hAnsi="Arial" w:cs="Arial"/>
        </w:rPr>
        <w:t xml:space="preserve">o </w:t>
      </w:r>
      <w:r w:rsidR="00593FBC" w:rsidRPr="008B30D4">
        <w:rPr>
          <w:rFonts w:ascii="Arial" w:hAnsi="Arial" w:cs="Arial"/>
        </w:rPr>
        <w:t>en término</w:t>
      </w:r>
      <w:r w:rsidR="00593FBC">
        <w:rPr>
          <w:rFonts w:ascii="Arial" w:hAnsi="Arial" w:cs="Arial"/>
        </w:rPr>
        <w:t>s</w:t>
      </w:r>
      <w:r w:rsidR="00593FBC" w:rsidRPr="008B30D4">
        <w:rPr>
          <w:rFonts w:ascii="Arial" w:hAnsi="Arial" w:cs="Arial"/>
        </w:rPr>
        <w:t xml:space="preserve"> de las disposiciones del artículo 66 de la Ley de Adquisiciones</w:t>
      </w:r>
      <w:r w:rsidR="00593FBC">
        <w:rPr>
          <w:rFonts w:ascii="Arial" w:hAnsi="Arial" w:cs="Arial"/>
        </w:rPr>
        <w:t>,</w:t>
      </w:r>
      <w:r w:rsidR="00593FBC" w:rsidRPr="008B30D4">
        <w:rPr>
          <w:rFonts w:ascii="Arial" w:hAnsi="Arial" w:cs="Arial"/>
        </w:rPr>
        <w:t xml:space="preserve"> </w:t>
      </w:r>
      <w:r w:rsidRPr="008B30D4">
        <w:rPr>
          <w:rFonts w:ascii="Arial" w:hAnsi="Arial" w:cs="Arial"/>
        </w:rPr>
        <w:t xml:space="preserve">ante la </w:t>
      </w:r>
      <w:r>
        <w:rPr>
          <w:rFonts w:ascii="Arial" w:hAnsi="Arial" w:cs="Arial"/>
        </w:rPr>
        <w:t>Secretaría de la Honestidad y la Función Pública</w:t>
      </w:r>
      <w:r w:rsidR="00D01F83">
        <w:rPr>
          <w:rFonts w:ascii="Arial" w:hAnsi="Arial" w:cs="Arial"/>
        </w:rPr>
        <w:t>.</w:t>
      </w:r>
    </w:p>
    <w:p w:rsidR="00377036" w:rsidRPr="00D30FE2" w:rsidRDefault="00377036" w:rsidP="00377036">
      <w:pPr>
        <w:spacing w:line="360" w:lineRule="auto"/>
        <w:ind w:left="-426" w:right="-376"/>
        <w:jc w:val="both"/>
        <w:rPr>
          <w:rFonts w:asciiTheme="minorHAnsi" w:hAnsiTheme="minorHAnsi" w:cstheme="minorHAnsi"/>
        </w:rPr>
      </w:pPr>
    </w:p>
    <w:p w:rsidR="00E2240A" w:rsidRDefault="00377036" w:rsidP="007E5F5E">
      <w:pPr>
        <w:spacing w:line="360" w:lineRule="auto"/>
        <w:ind w:left="-426" w:right="-376"/>
        <w:jc w:val="both"/>
        <w:rPr>
          <w:rFonts w:ascii="Arial" w:hAnsi="Arial" w:cs="Arial"/>
        </w:rPr>
      </w:pPr>
      <w:r w:rsidRPr="00D30FE2">
        <w:rPr>
          <w:rFonts w:ascii="Arial" w:hAnsi="Arial" w:cs="Arial"/>
        </w:rPr>
        <w:t xml:space="preserve">No habiendo nada más que hacer constar se cierra la presente a las </w:t>
      </w:r>
      <w:r w:rsidR="00593FBC">
        <w:rPr>
          <w:rFonts w:ascii="Arial" w:hAnsi="Arial" w:cs="Arial"/>
        </w:rPr>
        <w:t>12</w:t>
      </w:r>
      <w:r w:rsidRPr="00D30FE2">
        <w:rPr>
          <w:rFonts w:ascii="Arial" w:hAnsi="Arial" w:cs="Arial"/>
        </w:rPr>
        <w:t>:</w:t>
      </w:r>
      <w:r w:rsidR="004D7744">
        <w:rPr>
          <w:rFonts w:ascii="Arial" w:hAnsi="Arial" w:cs="Arial"/>
        </w:rPr>
        <w:t>30</w:t>
      </w:r>
      <w:r w:rsidRPr="00D30FE2">
        <w:rPr>
          <w:rFonts w:ascii="Arial" w:hAnsi="Arial" w:cs="Arial"/>
        </w:rPr>
        <w:t xml:space="preserve"> horas de la fecha de su inicio firmando para constancia los que en ella intervinieron.</w:t>
      </w:r>
      <w:r w:rsidR="007E5F5E" w:rsidRPr="007E5F5E">
        <w:rPr>
          <w:rFonts w:ascii="Arial" w:hAnsi="Arial" w:cs="Arial"/>
        </w:rPr>
        <w:t xml:space="preserve"> </w:t>
      </w:r>
    </w:p>
    <w:p w:rsidR="00E2240A" w:rsidRDefault="00E2240A" w:rsidP="007E5F5E">
      <w:pPr>
        <w:spacing w:line="360" w:lineRule="auto"/>
        <w:ind w:left="-426" w:right="-376"/>
        <w:jc w:val="both"/>
        <w:rPr>
          <w:rFonts w:ascii="Arial" w:hAnsi="Arial" w:cs="Arial"/>
        </w:rPr>
      </w:pPr>
    </w:p>
    <w:p w:rsidR="007E5F5E" w:rsidRDefault="007E5F5E" w:rsidP="007E5F5E">
      <w:pPr>
        <w:spacing w:line="360" w:lineRule="auto"/>
        <w:ind w:left="-426" w:right="-376"/>
        <w:jc w:val="both"/>
        <w:rPr>
          <w:rFonts w:ascii="Arial" w:hAnsi="Arial" w:cs="Arial"/>
        </w:rPr>
      </w:pPr>
      <w:r>
        <w:rPr>
          <w:rFonts w:ascii="Arial" w:hAnsi="Arial" w:cs="Arial"/>
        </w:rPr>
        <w:t>Notifíquese en términos de lo ordenado por la Ley de Adquisiciones para que se surtan los efectos legales que le son inherentes.</w:t>
      </w:r>
    </w:p>
    <w:p w:rsidR="00377036" w:rsidRPr="008B30D4" w:rsidRDefault="00377036" w:rsidP="00377036">
      <w:pPr>
        <w:ind w:right="-142"/>
        <w:jc w:val="center"/>
        <w:rPr>
          <w:rFonts w:ascii="Arial" w:hAnsi="Arial" w:cs="Arial"/>
        </w:rPr>
      </w:pPr>
    </w:p>
    <w:p w:rsidR="00377036" w:rsidRPr="00377036" w:rsidRDefault="00377036" w:rsidP="00377036">
      <w:pPr>
        <w:pStyle w:val="Textoindependiente3"/>
        <w:jc w:val="center"/>
        <w:rPr>
          <w:rFonts w:ascii="Arial" w:hAnsi="Arial" w:cs="Arial"/>
          <w:b/>
          <w:sz w:val="22"/>
        </w:rPr>
      </w:pPr>
      <w:r w:rsidRPr="00377036">
        <w:rPr>
          <w:rFonts w:ascii="Arial" w:hAnsi="Arial" w:cs="Arial"/>
          <w:sz w:val="22"/>
        </w:rPr>
        <w:t>“EL COMITÉ DE ADQUISICIONES, ARRENDAMIENTOS Y SERVICIOS</w:t>
      </w:r>
    </w:p>
    <w:p w:rsidR="00377036" w:rsidRPr="00377036" w:rsidRDefault="00377036" w:rsidP="00377036">
      <w:pPr>
        <w:pStyle w:val="Textoindependiente3"/>
        <w:tabs>
          <w:tab w:val="center" w:pos="4950"/>
          <w:tab w:val="left" w:pos="8789"/>
        </w:tabs>
        <w:jc w:val="center"/>
        <w:rPr>
          <w:rFonts w:ascii="Arial" w:hAnsi="Arial" w:cs="Arial"/>
          <w:sz w:val="22"/>
        </w:rPr>
      </w:pPr>
      <w:r w:rsidRPr="00377036">
        <w:rPr>
          <w:rFonts w:ascii="Arial" w:hAnsi="Arial" w:cs="Arial"/>
          <w:sz w:val="22"/>
        </w:rPr>
        <w:t>DE OFICIALIA MAYOR DE GOBIERNO DE BAJA CALIFORNIA”</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5103"/>
      </w:tblGrid>
      <w:tr w:rsidR="00E2240A" w:rsidRPr="006D5E53" w:rsidTr="00EE5CE3">
        <w:trPr>
          <w:jc w:val="center"/>
        </w:trPr>
        <w:tc>
          <w:tcPr>
            <w:tcW w:w="5387" w:type="dxa"/>
          </w:tcPr>
          <w:p w:rsidR="00E2240A" w:rsidRDefault="00E2240A" w:rsidP="00EE5CE3">
            <w:pPr>
              <w:ind w:right="-93"/>
              <w:jc w:val="center"/>
              <w:rPr>
                <w:rFonts w:ascii="Arial" w:hAnsi="Arial" w:cs="Arial"/>
                <w:sz w:val="20"/>
                <w:szCs w:val="20"/>
              </w:rPr>
            </w:pPr>
            <w:r>
              <w:rPr>
                <w:rFonts w:ascii="Arial" w:hAnsi="Arial" w:cs="Arial"/>
                <w:bCs/>
              </w:rPr>
              <w:tab/>
            </w:r>
          </w:p>
          <w:p w:rsidR="00E2240A" w:rsidRPr="00F56046" w:rsidRDefault="00E2240A" w:rsidP="00EE5CE3">
            <w:pPr>
              <w:ind w:right="-93"/>
              <w:jc w:val="center"/>
              <w:rPr>
                <w:rFonts w:ascii="Arial" w:hAnsi="Arial" w:cs="Arial"/>
                <w:sz w:val="20"/>
                <w:szCs w:val="20"/>
              </w:rPr>
            </w:pPr>
          </w:p>
          <w:p w:rsidR="00E2240A" w:rsidRDefault="00E2240A" w:rsidP="00EE5CE3">
            <w:pPr>
              <w:tabs>
                <w:tab w:val="left" w:pos="3670"/>
              </w:tabs>
              <w:ind w:right="-93"/>
              <w:rPr>
                <w:rFonts w:ascii="Arial" w:hAnsi="Arial" w:cs="Arial"/>
                <w:sz w:val="20"/>
                <w:szCs w:val="20"/>
              </w:rPr>
            </w:pPr>
            <w:r>
              <w:rPr>
                <w:rFonts w:ascii="Arial" w:hAnsi="Arial" w:cs="Arial"/>
                <w:sz w:val="20"/>
                <w:szCs w:val="20"/>
              </w:rPr>
              <w:tab/>
            </w:r>
          </w:p>
          <w:p w:rsidR="00E2240A" w:rsidRDefault="00E2240A" w:rsidP="00EE5CE3">
            <w:pPr>
              <w:tabs>
                <w:tab w:val="left" w:pos="3670"/>
              </w:tabs>
              <w:ind w:right="-93"/>
              <w:rPr>
                <w:rFonts w:ascii="Arial" w:hAnsi="Arial" w:cs="Arial"/>
                <w:sz w:val="20"/>
                <w:szCs w:val="20"/>
              </w:rPr>
            </w:pPr>
          </w:p>
          <w:p w:rsidR="00E2240A" w:rsidRPr="00F56046" w:rsidRDefault="00E2240A" w:rsidP="00EE5CE3">
            <w:pPr>
              <w:tabs>
                <w:tab w:val="left" w:pos="3670"/>
              </w:tabs>
              <w:ind w:right="-93"/>
              <w:rPr>
                <w:rFonts w:ascii="Arial" w:hAnsi="Arial" w:cs="Arial"/>
                <w:sz w:val="20"/>
                <w:szCs w:val="20"/>
              </w:rPr>
            </w:pPr>
          </w:p>
          <w:p w:rsidR="00E2240A" w:rsidRPr="00F56046" w:rsidRDefault="00E2240A" w:rsidP="00EE5CE3">
            <w:pPr>
              <w:ind w:right="-93"/>
              <w:jc w:val="center"/>
              <w:rPr>
                <w:rFonts w:ascii="Arial" w:hAnsi="Arial" w:cs="Arial"/>
                <w:sz w:val="20"/>
                <w:szCs w:val="20"/>
              </w:rPr>
            </w:pPr>
            <w:r w:rsidRPr="00F56046">
              <w:rPr>
                <w:rFonts w:ascii="Arial" w:hAnsi="Arial" w:cs="Arial"/>
                <w:sz w:val="20"/>
                <w:szCs w:val="20"/>
              </w:rPr>
              <w:t xml:space="preserve">C. </w:t>
            </w:r>
            <w:r>
              <w:rPr>
                <w:rFonts w:ascii="Arial" w:hAnsi="Arial" w:cs="Arial"/>
                <w:sz w:val="20"/>
                <w:szCs w:val="20"/>
              </w:rPr>
              <w:t>LINO FERNANDO LIMÓN FÉLIX</w:t>
            </w:r>
          </w:p>
          <w:p w:rsidR="00E2240A" w:rsidRPr="00F56046" w:rsidRDefault="004D7744" w:rsidP="00EE5CE3">
            <w:pPr>
              <w:ind w:right="-93"/>
              <w:jc w:val="center"/>
              <w:rPr>
                <w:rFonts w:ascii="Arial" w:hAnsi="Arial" w:cs="Arial"/>
                <w:sz w:val="20"/>
                <w:szCs w:val="20"/>
              </w:rPr>
            </w:pPr>
            <w:r>
              <w:rPr>
                <w:rFonts w:ascii="Arial" w:hAnsi="Arial" w:cs="Arial"/>
                <w:sz w:val="20"/>
                <w:szCs w:val="20"/>
              </w:rPr>
              <w:t>JEFE</w:t>
            </w:r>
            <w:r w:rsidR="00E2240A" w:rsidRPr="00E2240A">
              <w:rPr>
                <w:rFonts w:ascii="Arial" w:hAnsi="Arial" w:cs="Arial"/>
                <w:sz w:val="20"/>
                <w:szCs w:val="20"/>
              </w:rPr>
              <w:t xml:space="preserve"> DEL DEPARTAMENTO DE INVITACIONES Y LICITACIONES</w:t>
            </w:r>
            <w:r w:rsidR="00E2240A" w:rsidRPr="00F56046">
              <w:rPr>
                <w:rFonts w:ascii="Arial" w:hAnsi="Arial" w:cs="Arial"/>
                <w:sz w:val="20"/>
                <w:szCs w:val="20"/>
              </w:rPr>
              <w:t xml:space="preserve"> EN SUPLENCIA DEL PRESIDENTE</w:t>
            </w:r>
          </w:p>
        </w:tc>
        <w:tc>
          <w:tcPr>
            <w:tcW w:w="5103" w:type="dxa"/>
          </w:tcPr>
          <w:p w:rsidR="00E2240A" w:rsidRPr="006967D4" w:rsidRDefault="00E2240A" w:rsidP="00EE5CE3">
            <w:pPr>
              <w:ind w:right="-93"/>
              <w:jc w:val="center"/>
              <w:rPr>
                <w:rFonts w:ascii="Arial" w:hAnsi="Arial" w:cs="Arial"/>
                <w:sz w:val="20"/>
                <w:szCs w:val="20"/>
              </w:rPr>
            </w:pPr>
          </w:p>
          <w:p w:rsidR="00E2240A" w:rsidRPr="006967D4" w:rsidRDefault="00E2240A" w:rsidP="00EE5CE3">
            <w:pPr>
              <w:ind w:right="-93"/>
              <w:jc w:val="center"/>
              <w:rPr>
                <w:rFonts w:ascii="Arial" w:hAnsi="Arial" w:cs="Arial"/>
                <w:sz w:val="20"/>
                <w:szCs w:val="20"/>
              </w:rPr>
            </w:pPr>
          </w:p>
          <w:p w:rsidR="00E2240A" w:rsidRPr="006967D4" w:rsidRDefault="00E2240A" w:rsidP="00EE5CE3">
            <w:pPr>
              <w:ind w:right="-93"/>
              <w:jc w:val="center"/>
              <w:rPr>
                <w:rFonts w:ascii="Arial" w:hAnsi="Arial" w:cs="Arial"/>
                <w:sz w:val="20"/>
                <w:szCs w:val="20"/>
              </w:rPr>
            </w:pPr>
          </w:p>
          <w:p w:rsidR="00E2240A" w:rsidRDefault="00E2240A" w:rsidP="00EE5CE3">
            <w:pPr>
              <w:ind w:right="-93"/>
              <w:rPr>
                <w:rFonts w:ascii="Arial" w:hAnsi="Arial" w:cs="Arial"/>
                <w:sz w:val="20"/>
                <w:szCs w:val="20"/>
              </w:rPr>
            </w:pPr>
          </w:p>
          <w:p w:rsidR="00E2240A" w:rsidRPr="006967D4" w:rsidRDefault="00E2240A" w:rsidP="00EE5CE3">
            <w:pPr>
              <w:ind w:right="-93"/>
              <w:jc w:val="center"/>
              <w:rPr>
                <w:rFonts w:ascii="Arial" w:hAnsi="Arial" w:cs="Arial"/>
                <w:sz w:val="20"/>
                <w:szCs w:val="20"/>
              </w:rPr>
            </w:pPr>
          </w:p>
          <w:p w:rsidR="00E2240A" w:rsidRPr="004D7744" w:rsidRDefault="00E2240A" w:rsidP="00EE5CE3">
            <w:pPr>
              <w:ind w:right="-93"/>
              <w:jc w:val="center"/>
              <w:rPr>
                <w:rFonts w:ascii="Arial" w:hAnsi="Arial" w:cs="Arial"/>
                <w:sz w:val="20"/>
                <w:szCs w:val="20"/>
              </w:rPr>
            </w:pPr>
            <w:r w:rsidRPr="004D7744">
              <w:rPr>
                <w:rFonts w:ascii="Arial" w:hAnsi="Arial" w:cs="Arial"/>
                <w:sz w:val="20"/>
                <w:szCs w:val="20"/>
              </w:rPr>
              <w:t xml:space="preserve">C. </w:t>
            </w:r>
            <w:r w:rsidR="004D7744" w:rsidRPr="004D7744">
              <w:rPr>
                <w:rFonts w:ascii="Arial" w:hAnsi="Arial" w:cs="Arial"/>
                <w:sz w:val="20"/>
                <w:szCs w:val="20"/>
              </w:rPr>
              <w:t>LORENIA ALICIA REYES ACOSTA</w:t>
            </w:r>
          </w:p>
          <w:p w:rsidR="00E2240A" w:rsidRPr="006967D4" w:rsidRDefault="00E2240A" w:rsidP="00EE5CE3">
            <w:pPr>
              <w:jc w:val="center"/>
              <w:rPr>
                <w:rFonts w:ascii="Arial" w:hAnsi="Arial" w:cs="Arial"/>
                <w:sz w:val="20"/>
                <w:szCs w:val="20"/>
              </w:rPr>
            </w:pPr>
            <w:r w:rsidRPr="004D7744">
              <w:rPr>
                <w:rFonts w:ascii="Arial" w:hAnsi="Arial" w:cs="Arial"/>
                <w:sz w:val="20"/>
                <w:szCs w:val="20"/>
              </w:rPr>
              <w:t xml:space="preserve">EN REPRESENTACIÓN DE LA </w:t>
            </w:r>
            <w:r w:rsidR="004D7744" w:rsidRPr="004D7744">
              <w:rPr>
                <w:rFonts w:ascii="Arial" w:hAnsi="Arial" w:cs="Arial"/>
                <w:sz w:val="20"/>
                <w:szCs w:val="20"/>
              </w:rPr>
              <w:t>SECRETARÍA DE EDUCACION Y BIENESTAR SOCIAL</w:t>
            </w:r>
          </w:p>
          <w:p w:rsidR="00E2240A" w:rsidRPr="006967D4" w:rsidRDefault="00E2240A" w:rsidP="00EE5CE3">
            <w:pPr>
              <w:ind w:right="-93"/>
              <w:jc w:val="center"/>
              <w:rPr>
                <w:rFonts w:ascii="Arial" w:hAnsi="Arial" w:cs="Arial"/>
                <w:sz w:val="20"/>
                <w:szCs w:val="20"/>
              </w:rPr>
            </w:pPr>
          </w:p>
        </w:tc>
      </w:tr>
      <w:tr w:rsidR="00E2240A" w:rsidRPr="006D5E53" w:rsidTr="00EE5CE3">
        <w:trPr>
          <w:jc w:val="center"/>
        </w:trPr>
        <w:tc>
          <w:tcPr>
            <w:tcW w:w="5387" w:type="dxa"/>
          </w:tcPr>
          <w:p w:rsidR="00E2240A" w:rsidRPr="002C18BF" w:rsidRDefault="00E2240A" w:rsidP="00EE5CE3">
            <w:pPr>
              <w:ind w:right="-1"/>
              <w:jc w:val="center"/>
              <w:rPr>
                <w:rFonts w:ascii="Arial" w:hAnsi="Arial" w:cs="Arial"/>
                <w:sz w:val="20"/>
                <w:szCs w:val="20"/>
              </w:rPr>
            </w:pPr>
          </w:p>
          <w:p w:rsidR="00E2240A" w:rsidRDefault="00E2240A" w:rsidP="00EE5CE3">
            <w:pPr>
              <w:ind w:right="-93"/>
              <w:jc w:val="center"/>
              <w:rPr>
                <w:rFonts w:ascii="Arial" w:hAnsi="Arial" w:cs="Arial"/>
                <w:sz w:val="20"/>
                <w:szCs w:val="20"/>
              </w:rPr>
            </w:pPr>
          </w:p>
          <w:p w:rsidR="00E2240A" w:rsidRDefault="00E2240A" w:rsidP="00EE5CE3">
            <w:pPr>
              <w:ind w:right="-93"/>
              <w:rPr>
                <w:rFonts w:ascii="Arial" w:hAnsi="Arial" w:cs="Arial"/>
                <w:sz w:val="20"/>
                <w:szCs w:val="20"/>
              </w:rPr>
            </w:pPr>
          </w:p>
          <w:p w:rsidR="00E2240A" w:rsidRDefault="00E2240A" w:rsidP="00EE5CE3">
            <w:pPr>
              <w:ind w:right="-93"/>
              <w:rPr>
                <w:rFonts w:ascii="Arial" w:hAnsi="Arial" w:cs="Arial"/>
                <w:sz w:val="20"/>
                <w:szCs w:val="20"/>
              </w:rPr>
            </w:pPr>
          </w:p>
          <w:p w:rsidR="00E2240A" w:rsidRPr="002C18BF" w:rsidRDefault="00E2240A" w:rsidP="00EE5CE3">
            <w:pPr>
              <w:ind w:right="-93"/>
              <w:jc w:val="center"/>
              <w:rPr>
                <w:rFonts w:ascii="Arial" w:hAnsi="Arial" w:cs="Arial"/>
                <w:sz w:val="20"/>
                <w:szCs w:val="20"/>
              </w:rPr>
            </w:pPr>
          </w:p>
          <w:p w:rsidR="00E2240A" w:rsidRPr="002C18BF" w:rsidRDefault="00E2240A" w:rsidP="00EE5CE3">
            <w:pPr>
              <w:ind w:right="-93"/>
              <w:jc w:val="center"/>
              <w:rPr>
                <w:rFonts w:ascii="Arial" w:hAnsi="Arial" w:cs="Arial"/>
                <w:sz w:val="20"/>
                <w:szCs w:val="20"/>
              </w:rPr>
            </w:pPr>
            <w:r w:rsidRPr="002C18BF">
              <w:rPr>
                <w:rFonts w:ascii="Arial" w:hAnsi="Arial" w:cs="Arial"/>
                <w:sz w:val="20"/>
                <w:szCs w:val="20"/>
              </w:rPr>
              <w:t>C. ERNESTO ALONSO HERNÁNDEZ UNZÓN</w:t>
            </w:r>
          </w:p>
          <w:p w:rsidR="00E2240A" w:rsidRPr="00383773" w:rsidRDefault="00E2240A" w:rsidP="00EE5CE3">
            <w:pPr>
              <w:ind w:right="-1"/>
              <w:jc w:val="center"/>
              <w:rPr>
                <w:rFonts w:ascii="Arial" w:hAnsi="Arial" w:cs="Arial"/>
                <w:sz w:val="20"/>
                <w:szCs w:val="20"/>
              </w:rPr>
            </w:pPr>
            <w:r w:rsidRPr="002C18BF">
              <w:rPr>
                <w:rFonts w:ascii="Arial" w:hAnsi="Arial" w:cs="Arial"/>
                <w:sz w:val="20"/>
                <w:szCs w:val="20"/>
              </w:rPr>
              <w:t>EN REPRESENTACIÓN DEL JEFE DEL DEPARTAMENTO ADMINISTRATIVO DE LA OFICIALÍA MAYOR DE GOBIENRO</w:t>
            </w:r>
          </w:p>
        </w:tc>
        <w:tc>
          <w:tcPr>
            <w:tcW w:w="5103" w:type="dxa"/>
          </w:tcPr>
          <w:p w:rsidR="00E2240A" w:rsidRPr="006967D4" w:rsidRDefault="00E2240A" w:rsidP="00EE5CE3">
            <w:pPr>
              <w:jc w:val="center"/>
              <w:rPr>
                <w:rFonts w:ascii="Arial" w:hAnsi="Arial" w:cs="Arial"/>
                <w:sz w:val="20"/>
                <w:szCs w:val="20"/>
              </w:rPr>
            </w:pPr>
          </w:p>
          <w:p w:rsidR="00E2240A" w:rsidRDefault="00E2240A" w:rsidP="00EE5CE3">
            <w:pPr>
              <w:ind w:right="-93"/>
              <w:jc w:val="center"/>
              <w:rPr>
                <w:rFonts w:ascii="Arial" w:hAnsi="Arial" w:cs="Arial"/>
                <w:sz w:val="20"/>
                <w:szCs w:val="20"/>
              </w:rPr>
            </w:pPr>
          </w:p>
          <w:p w:rsidR="00E2240A" w:rsidRDefault="00E2240A" w:rsidP="00EE5CE3">
            <w:pPr>
              <w:ind w:right="-93"/>
              <w:jc w:val="center"/>
              <w:rPr>
                <w:rFonts w:ascii="Arial" w:hAnsi="Arial" w:cs="Arial"/>
                <w:sz w:val="20"/>
                <w:szCs w:val="20"/>
              </w:rPr>
            </w:pPr>
          </w:p>
          <w:p w:rsidR="00E2240A" w:rsidRDefault="00E2240A" w:rsidP="00EE5CE3">
            <w:pPr>
              <w:ind w:right="-93"/>
              <w:jc w:val="center"/>
              <w:rPr>
                <w:rFonts w:ascii="Arial" w:hAnsi="Arial" w:cs="Arial"/>
                <w:sz w:val="20"/>
                <w:szCs w:val="20"/>
              </w:rPr>
            </w:pPr>
          </w:p>
          <w:p w:rsidR="00E2240A" w:rsidRPr="006967D4" w:rsidRDefault="00E2240A" w:rsidP="00EE5CE3">
            <w:pPr>
              <w:ind w:right="-93"/>
              <w:rPr>
                <w:rFonts w:ascii="Arial" w:hAnsi="Arial" w:cs="Arial"/>
                <w:sz w:val="20"/>
                <w:szCs w:val="20"/>
              </w:rPr>
            </w:pPr>
          </w:p>
          <w:p w:rsidR="00E2240A" w:rsidRPr="006967D4" w:rsidRDefault="00E2240A" w:rsidP="00EE5CE3">
            <w:pPr>
              <w:ind w:right="-93"/>
              <w:jc w:val="center"/>
              <w:rPr>
                <w:rFonts w:ascii="Arial" w:hAnsi="Arial" w:cs="Arial"/>
                <w:sz w:val="20"/>
                <w:szCs w:val="20"/>
              </w:rPr>
            </w:pPr>
            <w:r w:rsidRPr="006967D4">
              <w:rPr>
                <w:rFonts w:ascii="Arial" w:hAnsi="Arial" w:cs="Arial"/>
                <w:sz w:val="20"/>
                <w:szCs w:val="20"/>
              </w:rPr>
              <w:t xml:space="preserve">C. </w:t>
            </w:r>
            <w:r w:rsidR="00593FBC">
              <w:rPr>
                <w:rFonts w:ascii="Arial" w:hAnsi="Arial" w:cs="Arial"/>
                <w:sz w:val="20"/>
                <w:szCs w:val="20"/>
              </w:rPr>
              <w:t>FERNANDO GARCÍA MONTAÑO</w:t>
            </w:r>
          </w:p>
          <w:p w:rsidR="00E2240A" w:rsidRPr="006967D4" w:rsidRDefault="00E2240A" w:rsidP="00EE5CE3">
            <w:pPr>
              <w:jc w:val="center"/>
              <w:rPr>
                <w:rFonts w:ascii="Arial" w:hAnsi="Arial" w:cs="Arial"/>
                <w:sz w:val="20"/>
                <w:szCs w:val="20"/>
              </w:rPr>
            </w:pPr>
            <w:r w:rsidRPr="006967D4">
              <w:rPr>
                <w:rFonts w:ascii="Arial" w:hAnsi="Arial" w:cs="Arial"/>
                <w:sz w:val="20"/>
                <w:szCs w:val="20"/>
              </w:rPr>
              <w:t xml:space="preserve">EN REPRESENTACIÓN </w:t>
            </w:r>
            <w:r>
              <w:rPr>
                <w:rFonts w:ascii="Arial" w:hAnsi="Arial" w:cs="Arial"/>
                <w:sz w:val="20"/>
                <w:szCs w:val="20"/>
              </w:rPr>
              <w:t>DE LA SECRETARIA DE HACIENDA</w:t>
            </w:r>
          </w:p>
        </w:tc>
        <w:bookmarkStart w:id="0" w:name="_GoBack"/>
        <w:bookmarkEnd w:id="0"/>
      </w:tr>
    </w:tbl>
    <w:p w:rsidR="00377036" w:rsidRPr="00361AF4" w:rsidRDefault="00377036" w:rsidP="00377036">
      <w:pPr>
        <w:jc w:val="center"/>
        <w:rPr>
          <w:rFonts w:ascii="Arial" w:hAnsi="Arial" w:cs="Arial"/>
          <w:bCs/>
        </w:rPr>
      </w:pPr>
    </w:p>
    <w:p w:rsidR="004D7744" w:rsidRDefault="004D7744" w:rsidP="00E2240A">
      <w:pPr>
        <w:rPr>
          <w:rFonts w:ascii="Arial" w:hAnsi="Arial" w:cs="Arial"/>
          <w:bCs/>
        </w:rPr>
      </w:pPr>
    </w:p>
    <w:p w:rsidR="004D7744" w:rsidRDefault="004D7744" w:rsidP="00E2240A">
      <w:pPr>
        <w:rPr>
          <w:rFonts w:ascii="Arial" w:hAnsi="Arial" w:cs="Arial"/>
          <w:bCs/>
        </w:rPr>
      </w:pPr>
    </w:p>
    <w:p w:rsidR="004D7744" w:rsidRDefault="004D7744" w:rsidP="00E2240A">
      <w:pPr>
        <w:rPr>
          <w:rFonts w:ascii="Arial" w:hAnsi="Arial" w:cs="Arial"/>
          <w:bCs/>
        </w:rPr>
      </w:pPr>
    </w:p>
    <w:p w:rsidR="004D7744" w:rsidRDefault="004D7744" w:rsidP="00E2240A">
      <w:pPr>
        <w:rPr>
          <w:rFonts w:ascii="Arial" w:hAnsi="Arial" w:cs="Arial"/>
          <w:bCs/>
        </w:rPr>
      </w:pPr>
    </w:p>
    <w:p w:rsidR="00377036" w:rsidRPr="00361AF4" w:rsidRDefault="00E2240A" w:rsidP="00E2240A">
      <w:pPr>
        <w:rPr>
          <w:rFonts w:ascii="Arial" w:hAnsi="Arial" w:cs="Arial"/>
          <w:bCs/>
        </w:rPr>
      </w:pPr>
      <w:r>
        <w:rPr>
          <w:rFonts w:ascii="Arial" w:hAnsi="Arial" w:cs="Arial"/>
          <w:bCs/>
        </w:rPr>
        <w:lastRenderedPageBreak/>
        <w:t>En representación de los licitantes participantes</w:t>
      </w:r>
    </w:p>
    <w:p w:rsidR="00377036" w:rsidRPr="00361AF4" w:rsidRDefault="00377036" w:rsidP="00377036">
      <w:pPr>
        <w:rPr>
          <w:rFonts w:ascii="Arial" w:hAnsi="Arial" w:cs="Arial"/>
          <w:bC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377036"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377036" w:rsidRPr="00361AF4" w:rsidRDefault="00377036" w:rsidP="00EE5CE3">
            <w:pPr>
              <w:spacing w:line="360" w:lineRule="auto"/>
              <w:jc w:val="center"/>
              <w:rPr>
                <w:rFonts w:ascii="Arial" w:eastAsia="Yu Gothic" w:hAnsi="Arial" w:cs="Arial"/>
              </w:rPr>
            </w:pPr>
            <w:r w:rsidRPr="00361AF4">
              <w:rPr>
                <w:rFonts w:ascii="Arial" w:eastAsia="Yu Gothic" w:hAnsi="Arial" w:cs="Arial"/>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377036" w:rsidRPr="00361AF4" w:rsidRDefault="00377036" w:rsidP="00EE5CE3">
            <w:pPr>
              <w:spacing w:line="360" w:lineRule="auto"/>
              <w:jc w:val="center"/>
              <w:rPr>
                <w:rFonts w:ascii="Arial" w:eastAsia="Yu Gothic" w:hAnsi="Arial" w:cs="Arial"/>
              </w:rPr>
            </w:pPr>
            <w:r w:rsidRPr="00361AF4">
              <w:rPr>
                <w:rFonts w:ascii="Arial" w:eastAsia="Yu Gothic" w:hAnsi="Arial" w:cs="Arial"/>
              </w:rPr>
              <w:t>NOMBRE DEL 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377036" w:rsidRPr="00361AF4" w:rsidRDefault="00377036" w:rsidP="00EE5CE3">
            <w:pPr>
              <w:spacing w:line="360" w:lineRule="auto"/>
              <w:jc w:val="center"/>
              <w:rPr>
                <w:rFonts w:ascii="Arial" w:eastAsia="Yu Gothic" w:hAnsi="Arial" w:cs="Arial"/>
              </w:rPr>
            </w:pPr>
            <w:r w:rsidRPr="00361AF4">
              <w:rPr>
                <w:rFonts w:ascii="Arial" w:eastAsia="Yu Gothic" w:hAnsi="Arial" w:cs="Arial"/>
              </w:rPr>
              <w:t>FIRMA</w:t>
            </w:r>
          </w:p>
        </w:tc>
      </w:tr>
      <w:tr w:rsidR="00377036"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autoSpaceDE w:val="0"/>
              <w:autoSpaceDN w:val="0"/>
              <w:adjustRightInd w:val="0"/>
              <w:jc w:val="center"/>
              <w:rPr>
                <w:rFonts w:ascii="Arial" w:eastAsia="Yu Gothic" w:hAnsi="Arial" w:cs="Arial"/>
              </w:rPr>
            </w:pPr>
          </w:p>
          <w:p w:rsidR="00377036" w:rsidRPr="00361AF4" w:rsidRDefault="00377036" w:rsidP="00EE5CE3">
            <w:pPr>
              <w:autoSpaceDE w:val="0"/>
              <w:autoSpaceDN w:val="0"/>
              <w:adjustRightInd w:val="0"/>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spacing w:line="360" w:lineRule="auto"/>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spacing w:line="360" w:lineRule="auto"/>
              <w:jc w:val="center"/>
              <w:rPr>
                <w:rFonts w:ascii="Arial" w:eastAsia="Yu Gothic" w:hAnsi="Arial" w:cs="Arial"/>
              </w:rPr>
            </w:pPr>
          </w:p>
        </w:tc>
      </w:tr>
      <w:tr w:rsidR="00377036"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p w:rsidR="00377036" w:rsidRPr="00361AF4" w:rsidRDefault="00377036" w:rsidP="00EE5CE3">
            <w:pP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p w:rsidR="00377036" w:rsidRPr="00361AF4" w:rsidRDefault="00377036" w:rsidP="00EE5CE3">
            <w:pPr>
              <w:jc w:val="center"/>
              <w:rPr>
                <w:rFonts w:ascii="Arial" w:eastAsia="Yu Gothic" w:hAnsi="Arial" w:cs="Arial"/>
              </w:rPr>
            </w:pPr>
          </w:p>
        </w:tc>
      </w:tr>
      <w:tr w:rsidR="00377036"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p w:rsidR="00377036" w:rsidRPr="00361AF4" w:rsidRDefault="00377036" w:rsidP="00EE5CE3">
            <w:pP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377036" w:rsidRPr="00361AF4" w:rsidRDefault="00377036" w:rsidP="00EE5CE3">
            <w:pPr>
              <w:jc w:val="center"/>
              <w:rPr>
                <w:rFonts w:ascii="Arial" w:eastAsia="Yu Gothic" w:hAnsi="Arial" w:cs="Arial"/>
              </w:rPr>
            </w:pPr>
          </w:p>
        </w:tc>
      </w:tr>
      <w:tr w:rsidR="00D30FE2"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r>
      <w:tr w:rsidR="00D30FE2" w:rsidRPr="00361AF4" w:rsidTr="00EE5CE3">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c>
          <w:tcPr>
            <w:tcW w:w="3602"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c>
          <w:tcPr>
            <w:tcW w:w="2596" w:type="dxa"/>
            <w:tcBorders>
              <w:top w:val="double" w:sz="4" w:space="0" w:color="auto"/>
              <w:left w:val="double" w:sz="4" w:space="0" w:color="auto"/>
              <w:bottom w:val="double" w:sz="4" w:space="0" w:color="auto"/>
              <w:right w:val="double" w:sz="4" w:space="0" w:color="auto"/>
            </w:tcBorders>
          </w:tcPr>
          <w:p w:rsidR="00D30FE2" w:rsidRPr="00361AF4" w:rsidRDefault="00D30FE2" w:rsidP="00EE5CE3">
            <w:pPr>
              <w:jc w:val="center"/>
              <w:rPr>
                <w:rFonts w:ascii="Arial" w:eastAsia="Yu Gothic" w:hAnsi="Arial" w:cs="Arial"/>
              </w:rPr>
            </w:pPr>
          </w:p>
        </w:tc>
      </w:tr>
    </w:tbl>
    <w:p w:rsidR="00377036" w:rsidRPr="00361AF4" w:rsidRDefault="00377036" w:rsidP="00377036">
      <w:pPr>
        <w:rPr>
          <w:rFonts w:ascii="Arial" w:hAnsi="Arial" w:cs="Arial"/>
          <w:bCs/>
        </w:rPr>
      </w:pPr>
    </w:p>
    <w:p w:rsidR="00377036" w:rsidRDefault="00377036" w:rsidP="00377036">
      <w:pPr>
        <w:jc w:val="both"/>
        <w:rPr>
          <w:rFonts w:ascii="Calibri" w:hAnsi="Calibri" w:cs="Tahoma"/>
          <w:b/>
          <w:bCs/>
          <w:sz w:val="22"/>
          <w:lang w:val="es-ES"/>
        </w:rPr>
      </w:pPr>
    </w:p>
    <w:p w:rsidR="00377036" w:rsidRDefault="00377036" w:rsidP="00377036">
      <w:pPr>
        <w:jc w:val="both"/>
        <w:rPr>
          <w:rFonts w:ascii="Calibri" w:hAnsi="Calibri" w:cs="Tahoma"/>
          <w:b/>
          <w:bCs/>
          <w:sz w:val="22"/>
          <w:lang w:val="es-ES"/>
        </w:rPr>
      </w:pPr>
    </w:p>
    <w:p w:rsidR="00773A46" w:rsidRPr="006D5E53" w:rsidRDefault="00773A46" w:rsidP="00D30FE2">
      <w:pPr>
        <w:pStyle w:val="1"/>
        <w:spacing w:line="360" w:lineRule="auto"/>
        <w:ind w:right="-376"/>
        <w:jc w:val="both"/>
        <w:rPr>
          <w:rFonts w:ascii="Arial" w:hAnsi="Arial" w:cs="Arial"/>
        </w:rPr>
      </w:pPr>
    </w:p>
    <w:sectPr w:rsidR="00773A46" w:rsidRPr="006D5E53" w:rsidSect="00740F2D">
      <w:headerReference w:type="default" r:id="rId9"/>
      <w:footerReference w:type="even" r:id="rId10"/>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491" w:rsidRDefault="00B44491" w:rsidP="00740F2D">
      <w:r>
        <w:separator/>
      </w:r>
    </w:p>
  </w:endnote>
  <w:endnote w:type="continuationSeparator" w:id="0">
    <w:p w:rsidR="00B44491" w:rsidRDefault="00B44491" w:rsidP="00740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5CE3" w:rsidRDefault="00EE5CE3"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E5CE3" w:rsidRDefault="00EE5CE3" w:rsidP="0041347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5CE3" w:rsidRDefault="00EE5CE3" w:rsidP="0041347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F4551">
      <w:rPr>
        <w:rStyle w:val="Nmerodepgina"/>
        <w:noProof/>
      </w:rPr>
      <w:t>8</w:t>
    </w:r>
    <w:r>
      <w:rPr>
        <w:rStyle w:val="Nmerodepgina"/>
      </w:rPr>
      <w:fldChar w:fldCharType="end"/>
    </w:r>
  </w:p>
  <w:p w:rsidR="00EE5CE3" w:rsidRPr="00CA0A44" w:rsidRDefault="00EE5CE3" w:rsidP="00413479">
    <w:pPr>
      <w:pStyle w:val="1"/>
      <w:ind w:right="360"/>
      <w:jc w:val="center"/>
      <w:rPr>
        <w:rFonts w:ascii="Tahoma" w:hAnsi="Tahoma" w:cs="Tahoma"/>
        <w:b w:val="0"/>
        <w:bCs/>
        <w:iCs/>
        <w:sz w:val="18"/>
        <w:szCs w:val="18"/>
        <w:lang w:val="es-MX"/>
      </w:rPr>
    </w:pPr>
    <w:r w:rsidRPr="00CA0A44">
      <w:rPr>
        <w:rFonts w:ascii="Tahoma" w:hAnsi="Tahoma" w:cs="Tahoma"/>
        <w:b w:val="0"/>
        <w:bCs/>
        <w:iCs/>
        <w:noProof/>
        <w:sz w:val="18"/>
        <w:szCs w:val="18"/>
        <w:lang w:val="es-MX" w:eastAsia="es-MX"/>
      </w:rPr>
      <mc:AlternateContent>
        <mc:Choice Requires="wps">
          <w:drawing>
            <wp:anchor distT="0" distB="0" distL="114300" distR="114300" simplePos="0" relativeHeight="251661312" behindDoc="0" locked="0" layoutInCell="1" allowOverlap="1" wp14:anchorId="0D54523B" wp14:editId="76E34C24">
              <wp:simplePos x="0" y="0"/>
              <wp:positionH relativeFrom="column">
                <wp:posOffset>-228600</wp:posOffset>
              </wp:positionH>
              <wp:positionV relativeFrom="paragraph">
                <wp:posOffset>-78105</wp:posOffset>
              </wp:positionV>
              <wp:extent cx="5943600" cy="26035"/>
              <wp:effectExtent l="0" t="19050" r="19050" b="5016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chemeClr val="bg1">
                            <a:lumMod val="5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22292A" id="Conector recto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6.15pt" to="450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" strokecolor="#7f7f7f [1612]" strokeweight="4.5pt">
              <v:stroke linestyle="thinThick"/>
            </v:line>
          </w:pict>
        </mc:Fallback>
      </mc:AlternateContent>
    </w:r>
    <w:r w:rsidRPr="00CA0A44">
      <w:rPr>
        <w:rFonts w:ascii="Tahoma" w:hAnsi="Tahoma" w:cs="Tahoma"/>
        <w:b w:val="0"/>
        <w:bCs/>
        <w:iCs/>
        <w:noProof/>
        <w:sz w:val="18"/>
        <w:szCs w:val="18"/>
        <w:lang w:val="es-MX" w:eastAsia="es-MX"/>
      </w:rPr>
      <w:t xml:space="preserve">Acto de </w:t>
    </w:r>
    <w:r>
      <w:rPr>
        <w:rFonts w:ascii="Tahoma" w:hAnsi="Tahoma" w:cs="Tahoma"/>
        <w:b w:val="0"/>
        <w:bCs/>
        <w:iCs/>
        <w:noProof/>
        <w:sz w:val="18"/>
        <w:szCs w:val="18"/>
        <w:lang w:val="es-MX" w:eastAsia="es-MX"/>
      </w:rPr>
      <w:t xml:space="preserve">Fallo de la Licitación Pública Regional No. </w:t>
    </w:r>
    <w:r w:rsidR="00E8794C">
      <w:rPr>
        <w:rFonts w:ascii="Tahoma" w:hAnsi="Tahoma" w:cs="Tahoma"/>
        <w:b w:val="0"/>
        <w:bCs/>
        <w:iCs/>
        <w:noProof/>
        <w:sz w:val="18"/>
        <w:szCs w:val="18"/>
        <w:lang w:val="es-MX" w:eastAsia="es-MX"/>
      </w:rPr>
      <w:t>32065001-027</w:t>
    </w:r>
    <w:r w:rsidRPr="00CA0A44">
      <w:rPr>
        <w:rFonts w:ascii="Tahoma" w:hAnsi="Tahoma" w:cs="Tahoma"/>
        <w:b w:val="0"/>
        <w:bCs/>
        <w:iCs/>
        <w:noProof/>
        <w:sz w:val="18"/>
        <w:szCs w:val="18"/>
        <w:lang w:val="es-MX" w:eastAsia="es-MX"/>
      </w:rPr>
      <w:t>-20</w:t>
    </w:r>
    <w:r>
      <w:rPr>
        <w:rFonts w:ascii="Tahoma" w:hAnsi="Tahoma" w:cs="Tahoma"/>
        <w:b w:val="0"/>
        <w:bCs/>
        <w:iCs/>
        <w:noProof/>
        <w:sz w:val="18"/>
        <w:szCs w:val="18"/>
        <w:lang w:val="es-MX" w:eastAsia="es-MX"/>
      </w:rPr>
      <w:t>20</w:t>
    </w:r>
    <w:r w:rsidRPr="00CA0A44">
      <w:rPr>
        <w:rFonts w:ascii="Tahoma" w:hAnsi="Tahoma" w:cs="Tahoma"/>
        <w:b w:val="0"/>
        <w:bCs/>
        <w:iCs/>
        <w:sz w:val="18"/>
        <w:szCs w:val="18"/>
      </w:rPr>
      <w:t xml:space="preserve"> </w:t>
    </w:r>
  </w:p>
  <w:p w:rsidR="00EE5CE3" w:rsidRDefault="00EE5CE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491" w:rsidRDefault="00B44491" w:rsidP="00740F2D">
      <w:r>
        <w:separator/>
      </w:r>
    </w:p>
  </w:footnote>
  <w:footnote w:type="continuationSeparator" w:id="0">
    <w:p w:rsidR="00B44491" w:rsidRDefault="00B44491" w:rsidP="00740F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5CE3" w:rsidRPr="00CA0A44" w:rsidRDefault="00EE5CE3" w:rsidP="00413479">
    <w:pPr>
      <w:jc w:val="center"/>
      <w:rPr>
        <w:rFonts w:ascii="Arial" w:eastAsia="Times New Roman" w:hAnsi="Arial" w:cs="Arial"/>
        <w:bCs/>
        <w:sz w:val="28"/>
        <w:lang w:val="es-ES" w:eastAsia="es-ES"/>
      </w:rPr>
    </w:pPr>
    <w:r w:rsidRPr="00CA0A44">
      <w:rPr>
        <w:rFonts w:ascii="Arial" w:hAnsi="Arial" w:cs="Arial"/>
        <w:b/>
        <w:noProof/>
        <w:sz w:val="28"/>
        <w:lang w:eastAsia="es-MX"/>
      </w:rPr>
      <w:drawing>
        <wp:anchor distT="0" distB="0" distL="114300" distR="114300" simplePos="0" relativeHeight="251665408" behindDoc="0" locked="0" layoutInCell="1" allowOverlap="1" wp14:anchorId="76881B6A" wp14:editId="5E909D1A">
          <wp:simplePos x="0" y="0"/>
          <wp:positionH relativeFrom="column">
            <wp:posOffset>5150380</wp:posOffset>
          </wp:positionH>
          <wp:positionV relativeFrom="paragraph">
            <wp:posOffset>-242570</wp:posOffset>
          </wp:positionV>
          <wp:extent cx="919480" cy="988695"/>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M 01.png"/>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919480" cy="988695"/>
                  </a:xfrm>
                  <a:prstGeom prst="rect">
                    <a:avLst/>
                  </a:prstGeom>
                </pic:spPr>
              </pic:pic>
            </a:graphicData>
          </a:graphic>
          <wp14:sizeRelH relativeFrom="page">
            <wp14:pctWidth>0</wp14:pctWidth>
          </wp14:sizeRelH>
          <wp14:sizeRelV relativeFrom="page">
            <wp14:pctHeight>0</wp14:pctHeight>
          </wp14:sizeRelV>
        </wp:anchor>
      </w:drawing>
    </w:r>
    <w:r w:rsidRPr="00CA0A44">
      <w:rPr>
        <w:rFonts w:ascii="Arial" w:eastAsia="Times New Roman" w:hAnsi="Arial" w:cs="Arial"/>
        <w:noProof/>
        <w:color w:val="000000"/>
        <w:lang w:eastAsia="es-MX"/>
      </w:rPr>
      <w:drawing>
        <wp:anchor distT="0" distB="0" distL="114300" distR="114300" simplePos="0" relativeHeight="251663360" behindDoc="0" locked="0" layoutInCell="1" allowOverlap="1" wp14:anchorId="71904357" wp14:editId="46744BAE">
          <wp:simplePos x="0" y="0"/>
          <wp:positionH relativeFrom="column">
            <wp:posOffset>-794280</wp:posOffset>
          </wp:positionH>
          <wp:positionV relativeFrom="paragraph">
            <wp:posOffset>-242570</wp:posOffset>
          </wp:positionV>
          <wp:extent cx="1551305" cy="97028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1.jpg"/>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551305" cy="970280"/>
                  </a:xfrm>
                  <a:prstGeom prst="rect">
                    <a:avLst/>
                  </a:prstGeom>
                </pic:spPr>
              </pic:pic>
            </a:graphicData>
          </a:graphic>
          <wp14:sizeRelH relativeFrom="page">
            <wp14:pctWidth>0</wp14:pctWidth>
          </wp14:sizeRelH>
          <wp14:sizeRelV relativeFrom="page">
            <wp14:pctHeight>0</wp14:pctHeight>
          </wp14:sizeRelV>
        </wp:anchor>
      </w:drawing>
    </w:r>
    <w:r w:rsidRPr="00CA0A44">
      <w:rPr>
        <w:rFonts w:ascii="Arial" w:eastAsia="Times New Roman" w:hAnsi="Arial" w:cs="Arial"/>
        <w:bCs/>
        <w:noProof/>
        <w:sz w:val="28"/>
        <w:lang w:eastAsia="es-MX"/>
      </w:rPr>
      <mc:AlternateContent>
        <mc:Choice Requires="wps">
          <w:drawing>
            <wp:anchor distT="0" distB="0" distL="114300" distR="114300" simplePos="0" relativeHeight="251662336" behindDoc="0" locked="0" layoutInCell="1" allowOverlap="1" wp14:anchorId="3AAFDF25" wp14:editId="08105DDE">
              <wp:simplePos x="0" y="0"/>
              <wp:positionH relativeFrom="column">
                <wp:posOffset>-832485</wp:posOffset>
              </wp:positionH>
              <wp:positionV relativeFrom="paragraph">
                <wp:posOffset>-278130</wp:posOffset>
              </wp:positionV>
              <wp:extent cx="1076325" cy="523875"/>
              <wp:effectExtent l="0" t="0" r="635" b="0"/>
              <wp:wrapNone/>
              <wp:docPr id="5"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E5CE3" w:rsidRDefault="00EE5CE3"/>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" fillcolor="white [3201]" stroked="f" strokeweight=".5pt">
              <v:textbox style="mso-fit-shape-to-text:t">
                <w:txbxContent>
                  <w:p w:rsidR="00EE5CE3" w:rsidRDefault="00EE5CE3"/>
                </w:txbxContent>
              </v:textbox>
            </v:shape>
          </w:pict>
        </mc:Fallback>
      </mc:AlternateContent>
    </w:r>
    <w:r w:rsidRPr="00CA0A44">
      <w:rPr>
        <w:rFonts w:ascii="Arial" w:eastAsia="Times New Roman" w:hAnsi="Arial" w:cs="Arial"/>
        <w:bCs/>
        <w:sz w:val="28"/>
        <w:lang w:val="es-ES" w:eastAsia="es-ES"/>
      </w:rPr>
      <w:t>GOBIERNO DEL ESTADO DE BAJA CALIFORNIA</w:t>
    </w:r>
  </w:p>
  <w:p w:rsidR="00EE5CE3" w:rsidRPr="00CA0A44" w:rsidRDefault="00EE5CE3" w:rsidP="008A4B03">
    <w:pPr>
      <w:jc w:val="center"/>
      <w:rPr>
        <w:rFonts w:ascii="Arial" w:eastAsia="Times New Roman" w:hAnsi="Arial" w:cs="Arial"/>
        <w:bCs/>
        <w:lang w:val="es-ES" w:eastAsia="es-ES"/>
      </w:rPr>
    </w:pPr>
    <w:r w:rsidRPr="00CA0A44">
      <w:rPr>
        <w:rFonts w:ascii="Arial" w:eastAsia="Times New Roman" w:hAnsi="Arial" w:cs="Arial"/>
        <w:bCs/>
        <w:lang w:val="es-ES" w:eastAsia="es-ES"/>
      </w:rPr>
      <w:t>COMITÉ DE ADQUISICIONES, ARRENDAMIENTOS</w:t>
    </w:r>
  </w:p>
  <w:p w:rsidR="00EE5CE3" w:rsidRPr="00CA0A44" w:rsidRDefault="00EE5CE3" w:rsidP="008A4B03">
    <w:pPr>
      <w:jc w:val="center"/>
      <w:rPr>
        <w:rFonts w:ascii="Arial" w:eastAsia="Times New Roman" w:hAnsi="Arial" w:cs="Arial"/>
        <w:bCs/>
        <w:lang w:val="es-ES" w:eastAsia="es-ES"/>
      </w:rPr>
    </w:pPr>
    <w:r w:rsidRPr="00CA0A44">
      <w:rPr>
        <w:rFonts w:ascii="Arial" w:eastAsia="Times New Roman" w:hAnsi="Arial" w:cs="Arial"/>
        <w:bCs/>
        <w:lang w:val="es-ES" w:eastAsia="es-ES"/>
      </w:rPr>
      <w:t>Y SERVICIOS DE OFICIALÍA MAYOR DE GOBIERNO</w:t>
    </w:r>
  </w:p>
  <w:p w:rsidR="00EE5CE3" w:rsidRPr="00CA0A44" w:rsidRDefault="00EE5CE3" w:rsidP="008A4B03">
    <w:pPr>
      <w:jc w:val="center"/>
      <w:rPr>
        <w:rFonts w:ascii="Arial" w:eastAsia="Times New Roman" w:hAnsi="Arial" w:cs="Arial"/>
        <w:bCs/>
        <w:lang w:val="es-ES" w:eastAsia="es-ES"/>
      </w:rPr>
    </w:pPr>
    <w:r w:rsidRPr="00CA0A44">
      <w:rPr>
        <w:rFonts w:ascii="Arial" w:eastAsia="Times New Roman" w:hAnsi="Arial" w:cs="Arial"/>
        <w:bCs/>
        <w:lang w:val="es-ES" w:eastAsia="es-ES"/>
      </w:rPr>
      <w:t>DEL ESTADO DE BAJA CALIFORNIA</w:t>
    </w:r>
  </w:p>
  <w:p w:rsidR="00EE5CE3" w:rsidRPr="00A824F5" w:rsidRDefault="00EE5CE3" w:rsidP="00413479">
    <w:pPr>
      <w:pStyle w:val="Encabezado"/>
      <w:rPr>
        <w:rFonts w:ascii="Arial" w:hAnsi="Arial" w:cs="Arial"/>
        <w:sz w:val="18"/>
      </w:rPr>
    </w:pPr>
    <w:r w:rsidRPr="00A824F5">
      <w:rPr>
        <w:rFonts w:ascii="Arial" w:hAnsi="Arial" w:cs="Arial"/>
        <w:noProof/>
        <w:sz w:val="18"/>
        <w:lang w:val="es-MX" w:eastAsia="es-MX"/>
      </w:rPr>
      <mc:AlternateContent>
        <mc:Choice Requires="wps">
          <w:drawing>
            <wp:anchor distT="0" distB="0" distL="114300" distR="114300" simplePos="0" relativeHeight="251659264" behindDoc="0" locked="0" layoutInCell="1" allowOverlap="1" wp14:anchorId="76EDD5CD" wp14:editId="1D30169B">
              <wp:simplePos x="0" y="0"/>
              <wp:positionH relativeFrom="column">
                <wp:posOffset>-227443</wp:posOffset>
              </wp:positionH>
              <wp:positionV relativeFrom="paragraph">
                <wp:posOffset>104818</wp:posOffset>
              </wp:positionV>
              <wp:extent cx="6013723" cy="0"/>
              <wp:effectExtent l="0" t="19050" r="25400" b="38100"/>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3723" cy="0"/>
                      </a:xfrm>
                      <a:prstGeom prst="line">
                        <a:avLst/>
                      </a:prstGeom>
                      <a:noFill/>
                      <a:ln w="57150" cmpd="thickThin">
                        <a:solidFill>
                          <a:srgbClr val="5C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9B3A1D1"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pt,8.25pt" to="455.6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" strokecolor="#5c0000" strokeweight="4.5pt">
              <v:stroke linestyle="thickThin"/>
            </v:line>
          </w:pict>
        </mc:Fallback>
      </mc:AlternateContent>
    </w:r>
  </w:p>
  <w:p w:rsidR="00EE5CE3" w:rsidRPr="00C26DA5" w:rsidRDefault="00EE5CE3" w:rsidP="0041347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CF0BE0"/>
    <w:multiLevelType w:val="hybridMultilevel"/>
    <w:tmpl w:val="B5121DE8"/>
    <w:lvl w:ilvl="0" w:tplc="88CC6F7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6B346E04"/>
    <w:multiLevelType w:val="hybridMultilevel"/>
    <w:tmpl w:val="D5408F2E"/>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F2D"/>
    <w:rsid w:val="00003EE3"/>
    <w:rsid w:val="00022412"/>
    <w:rsid w:val="00027609"/>
    <w:rsid w:val="0004772B"/>
    <w:rsid w:val="000544BE"/>
    <w:rsid w:val="00075412"/>
    <w:rsid w:val="000B3428"/>
    <w:rsid w:val="000B3D3F"/>
    <w:rsid w:val="000C0B2E"/>
    <w:rsid w:val="000D17A4"/>
    <w:rsid w:val="000E3394"/>
    <w:rsid w:val="000F64AD"/>
    <w:rsid w:val="00100E09"/>
    <w:rsid w:val="00104F7F"/>
    <w:rsid w:val="00113FC5"/>
    <w:rsid w:val="0011577A"/>
    <w:rsid w:val="00131E45"/>
    <w:rsid w:val="00142BF8"/>
    <w:rsid w:val="00157ADE"/>
    <w:rsid w:val="001870DB"/>
    <w:rsid w:val="00197B2F"/>
    <w:rsid w:val="001A1D16"/>
    <w:rsid w:val="001A59E8"/>
    <w:rsid w:val="001B47A4"/>
    <w:rsid w:val="001D299C"/>
    <w:rsid w:val="001D34E2"/>
    <w:rsid w:val="00207A86"/>
    <w:rsid w:val="00211E68"/>
    <w:rsid w:val="002162B6"/>
    <w:rsid w:val="00241CC7"/>
    <w:rsid w:val="00246545"/>
    <w:rsid w:val="0027193F"/>
    <w:rsid w:val="002871B5"/>
    <w:rsid w:val="002B324F"/>
    <w:rsid w:val="002B461F"/>
    <w:rsid w:val="002B476B"/>
    <w:rsid w:val="002C0185"/>
    <w:rsid w:val="002F4551"/>
    <w:rsid w:val="003126C0"/>
    <w:rsid w:val="00312EFB"/>
    <w:rsid w:val="0035101C"/>
    <w:rsid w:val="00355EAA"/>
    <w:rsid w:val="00360DB5"/>
    <w:rsid w:val="00377036"/>
    <w:rsid w:val="00382F9D"/>
    <w:rsid w:val="00383773"/>
    <w:rsid w:val="003946E5"/>
    <w:rsid w:val="003B25E3"/>
    <w:rsid w:val="003B607B"/>
    <w:rsid w:val="003C2E42"/>
    <w:rsid w:val="00413479"/>
    <w:rsid w:val="004315F6"/>
    <w:rsid w:val="00433699"/>
    <w:rsid w:val="004A2717"/>
    <w:rsid w:val="004A77FC"/>
    <w:rsid w:val="004B571D"/>
    <w:rsid w:val="004C2357"/>
    <w:rsid w:val="004D10AC"/>
    <w:rsid w:val="004D7744"/>
    <w:rsid w:val="004F6138"/>
    <w:rsid w:val="004F7D15"/>
    <w:rsid w:val="00513EC5"/>
    <w:rsid w:val="00521EDA"/>
    <w:rsid w:val="005248E4"/>
    <w:rsid w:val="00593FBC"/>
    <w:rsid w:val="005A63EB"/>
    <w:rsid w:val="005B72C5"/>
    <w:rsid w:val="005C1B58"/>
    <w:rsid w:val="005E2F12"/>
    <w:rsid w:val="005F3EDA"/>
    <w:rsid w:val="00606714"/>
    <w:rsid w:val="006077C5"/>
    <w:rsid w:val="0061188D"/>
    <w:rsid w:val="0062130C"/>
    <w:rsid w:val="0065359E"/>
    <w:rsid w:val="0067001E"/>
    <w:rsid w:val="006A09D3"/>
    <w:rsid w:val="006B6675"/>
    <w:rsid w:val="006C65E0"/>
    <w:rsid w:val="006D1CD3"/>
    <w:rsid w:val="006D2296"/>
    <w:rsid w:val="006D5E53"/>
    <w:rsid w:val="006E1E00"/>
    <w:rsid w:val="006E3BF3"/>
    <w:rsid w:val="00740F2D"/>
    <w:rsid w:val="007441E3"/>
    <w:rsid w:val="007671B5"/>
    <w:rsid w:val="00773A46"/>
    <w:rsid w:val="007833C5"/>
    <w:rsid w:val="00790516"/>
    <w:rsid w:val="007B0106"/>
    <w:rsid w:val="007C7E0D"/>
    <w:rsid w:val="007E5F5E"/>
    <w:rsid w:val="00811A5C"/>
    <w:rsid w:val="00836DB1"/>
    <w:rsid w:val="00851422"/>
    <w:rsid w:val="008533D8"/>
    <w:rsid w:val="008607BA"/>
    <w:rsid w:val="008733F6"/>
    <w:rsid w:val="00885E11"/>
    <w:rsid w:val="0088656E"/>
    <w:rsid w:val="00895699"/>
    <w:rsid w:val="008A32E1"/>
    <w:rsid w:val="008A4AC5"/>
    <w:rsid w:val="008A4B03"/>
    <w:rsid w:val="008B276F"/>
    <w:rsid w:val="008B7F2C"/>
    <w:rsid w:val="008D70B6"/>
    <w:rsid w:val="008E6BAC"/>
    <w:rsid w:val="009005D0"/>
    <w:rsid w:val="0093677E"/>
    <w:rsid w:val="00942C33"/>
    <w:rsid w:val="009753EA"/>
    <w:rsid w:val="009A4EC8"/>
    <w:rsid w:val="009A5F29"/>
    <w:rsid w:val="009B1666"/>
    <w:rsid w:val="009B2BFA"/>
    <w:rsid w:val="00A67AE0"/>
    <w:rsid w:val="00A824F5"/>
    <w:rsid w:val="00A966BA"/>
    <w:rsid w:val="00AD4191"/>
    <w:rsid w:val="00AD6AF3"/>
    <w:rsid w:val="00AF0703"/>
    <w:rsid w:val="00B00528"/>
    <w:rsid w:val="00B15AC1"/>
    <w:rsid w:val="00B44491"/>
    <w:rsid w:val="00B6121E"/>
    <w:rsid w:val="00B637DA"/>
    <w:rsid w:val="00B95B89"/>
    <w:rsid w:val="00BA0EC2"/>
    <w:rsid w:val="00BC3290"/>
    <w:rsid w:val="00BC6351"/>
    <w:rsid w:val="00BC6CF0"/>
    <w:rsid w:val="00BE2816"/>
    <w:rsid w:val="00BE3952"/>
    <w:rsid w:val="00BF4156"/>
    <w:rsid w:val="00BF55B5"/>
    <w:rsid w:val="00C070A9"/>
    <w:rsid w:val="00C14AAF"/>
    <w:rsid w:val="00C3020A"/>
    <w:rsid w:val="00C72EE5"/>
    <w:rsid w:val="00C81C01"/>
    <w:rsid w:val="00CA0A44"/>
    <w:rsid w:val="00CA7CEA"/>
    <w:rsid w:val="00CB7A95"/>
    <w:rsid w:val="00CC2015"/>
    <w:rsid w:val="00CF3EA5"/>
    <w:rsid w:val="00D01F83"/>
    <w:rsid w:val="00D30FE2"/>
    <w:rsid w:val="00D94EDF"/>
    <w:rsid w:val="00D95D40"/>
    <w:rsid w:val="00DA4ED7"/>
    <w:rsid w:val="00E118D4"/>
    <w:rsid w:val="00E2240A"/>
    <w:rsid w:val="00E31385"/>
    <w:rsid w:val="00E33A4D"/>
    <w:rsid w:val="00E6785C"/>
    <w:rsid w:val="00E71B56"/>
    <w:rsid w:val="00E82C2B"/>
    <w:rsid w:val="00E85A8F"/>
    <w:rsid w:val="00E8794C"/>
    <w:rsid w:val="00ED6213"/>
    <w:rsid w:val="00EE03E6"/>
    <w:rsid w:val="00EE5CE3"/>
    <w:rsid w:val="00EF5417"/>
    <w:rsid w:val="00F03159"/>
    <w:rsid w:val="00F0446B"/>
    <w:rsid w:val="00F57BD1"/>
    <w:rsid w:val="00F612BE"/>
    <w:rsid w:val="00F6353A"/>
    <w:rsid w:val="00F85119"/>
    <w:rsid w:val="00FB239F"/>
    <w:rsid w:val="00FB3C08"/>
    <w:rsid w:val="00FF77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Ttul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Ttulo">
    <w:name w:val="Title"/>
    <w:basedOn w:val="Normal"/>
    <w:next w:val="Normal"/>
    <w:link w:val="TtuloCar1"/>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4">
    <w:name w:val="4"/>
    <w:basedOn w:val="1"/>
    <w:rsid w:val="000F64AD"/>
    <w:pPr>
      <w:ind w:left="576" w:hanging="864"/>
    </w:pPr>
  </w:style>
  <w:style w:type="paragraph" w:styleId="Textoindependiente">
    <w:name w:val="Body Text"/>
    <w:basedOn w:val="Normal"/>
    <w:link w:val="TextoindependienteCar"/>
    <w:rsid w:val="000F64AD"/>
    <w:pPr>
      <w:spacing w:after="120"/>
    </w:pPr>
  </w:style>
  <w:style w:type="character" w:customStyle="1" w:styleId="TextoindependienteCar">
    <w:name w:val="Texto independiente Car"/>
    <w:basedOn w:val="Fuentedeprrafopredeter"/>
    <w:link w:val="Textoindependiente"/>
    <w:rsid w:val="000F64AD"/>
    <w:rPr>
      <w:rFonts w:ascii="Times New Roman" w:eastAsia="SimSun" w:hAnsi="Times New Roman" w:cs="Times New Roman"/>
      <w:sz w:val="24"/>
      <w:szCs w:val="24"/>
      <w:lang w:eastAsia="zh-CN"/>
    </w:rPr>
  </w:style>
  <w:style w:type="paragraph" w:styleId="Textoindependiente3">
    <w:name w:val="Body Text 3"/>
    <w:basedOn w:val="Normal"/>
    <w:link w:val="Textoindependiente3Car"/>
    <w:uiPriority w:val="99"/>
    <w:semiHidden/>
    <w:unhideWhenUsed/>
    <w:rsid w:val="00377036"/>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377036"/>
    <w:rPr>
      <w:rFonts w:ascii="Times New Roman" w:eastAsia="SimSun" w:hAnsi="Times New Roman" w:cs="Times New Roman"/>
      <w:sz w:val="16"/>
      <w:szCs w:val="16"/>
      <w:lang w:eastAsia="zh-CN"/>
    </w:rPr>
  </w:style>
  <w:style w:type="paragraph" w:styleId="Textoindependiente2">
    <w:name w:val="Body Text 2"/>
    <w:basedOn w:val="Normal"/>
    <w:link w:val="Textoindependiente2Car"/>
    <w:uiPriority w:val="99"/>
    <w:semiHidden/>
    <w:unhideWhenUsed/>
    <w:rsid w:val="00377036"/>
    <w:pPr>
      <w:spacing w:after="120" w:line="480" w:lineRule="auto"/>
    </w:pPr>
  </w:style>
  <w:style w:type="character" w:customStyle="1" w:styleId="Textoindependiente2Car">
    <w:name w:val="Texto independiente 2 Car"/>
    <w:basedOn w:val="Fuentedeprrafopredeter"/>
    <w:link w:val="Textoindependiente2"/>
    <w:uiPriority w:val="99"/>
    <w:semiHidden/>
    <w:rsid w:val="00377036"/>
    <w:rPr>
      <w:rFonts w:ascii="Times New Roman" w:eastAsia="SimSun" w:hAnsi="Times New Roman" w:cs="Times New Roman"/>
      <w:sz w:val="24"/>
      <w:szCs w:val="24"/>
      <w:lang w:eastAsia="zh-CN"/>
    </w:rPr>
  </w:style>
  <w:style w:type="paragraph" w:styleId="NormalWeb">
    <w:name w:val="Normal (Web)"/>
    <w:basedOn w:val="Normal"/>
    <w:uiPriority w:val="99"/>
    <w:unhideWhenUsed/>
    <w:rsid w:val="00377036"/>
    <w:pPr>
      <w:spacing w:before="100" w:beforeAutospacing="1" w:after="100" w:afterAutospacing="1"/>
    </w:pPr>
    <w:rPr>
      <w:rFonts w:eastAsia="Times New Roman"/>
      <w:lang w:eastAsia="es-MX"/>
    </w:rPr>
  </w:style>
  <w:style w:type="paragraph" w:styleId="Prrafodelista">
    <w:name w:val="List Paragraph"/>
    <w:basedOn w:val="Normal"/>
    <w:uiPriority w:val="34"/>
    <w:qFormat/>
    <w:rsid w:val="00BC6CF0"/>
    <w:pPr>
      <w:ind w:left="720"/>
      <w:contextualSpacing/>
    </w:pPr>
  </w:style>
  <w:style w:type="table" w:styleId="Tablaconcuadrcula">
    <w:name w:val="Table Grid"/>
    <w:basedOn w:val="Tablanormal"/>
    <w:rsid w:val="00BC63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BC6351"/>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Cuadrculaclara-nfasis5">
    <w:name w:val="Light Grid Accent 5"/>
    <w:basedOn w:val="Tablanormal"/>
    <w:uiPriority w:val="62"/>
    <w:rsid w:val="00BC6351"/>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2">
    <w:name w:val="Light Grid Accent 2"/>
    <w:basedOn w:val="Tablanormal"/>
    <w:uiPriority w:val="62"/>
    <w:rsid w:val="00BC635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0F2D"/>
    <w:pPr>
      <w:spacing w:after="0" w:line="240" w:lineRule="auto"/>
    </w:pPr>
    <w:rPr>
      <w:rFonts w:ascii="Times New Roman" w:eastAsia="SimSun" w:hAnsi="Times New Roman" w:cs="Times New Roman"/>
      <w:sz w:val="24"/>
      <w:szCs w:val="24"/>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740F2D"/>
    <w:pPr>
      <w:tabs>
        <w:tab w:val="center" w:pos="4320"/>
        <w:tab w:val="right" w:pos="8640"/>
      </w:tabs>
    </w:pPr>
    <w:rPr>
      <w:rFonts w:eastAsia="MS Mincho"/>
      <w:sz w:val="20"/>
      <w:szCs w:val="20"/>
      <w:lang w:val="es-ES_tradnl" w:eastAsia="en-US"/>
    </w:rPr>
  </w:style>
  <w:style w:type="character" w:customStyle="1" w:styleId="EncabezadoCar">
    <w:name w:val="Encabezado Car"/>
    <w:basedOn w:val="Fuentedeprrafopredeter"/>
    <w:link w:val="Encabezado"/>
    <w:rsid w:val="00740F2D"/>
    <w:rPr>
      <w:rFonts w:ascii="Times New Roman" w:eastAsia="MS Mincho" w:hAnsi="Times New Roman" w:cs="Times New Roman"/>
      <w:sz w:val="20"/>
      <w:szCs w:val="20"/>
      <w:lang w:val="es-ES_tradnl"/>
    </w:rPr>
  </w:style>
  <w:style w:type="paragraph" w:customStyle="1" w:styleId="a">
    <w:basedOn w:val="Normal"/>
    <w:next w:val="Ttulo"/>
    <w:link w:val="TtuloCar"/>
    <w:qFormat/>
    <w:rsid w:val="00740F2D"/>
    <w:pPr>
      <w:jc w:val="center"/>
    </w:pPr>
    <w:rPr>
      <w:rFonts w:asciiTheme="minorHAnsi" w:eastAsia="MS Mincho" w:hAnsiTheme="minorHAnsi" w:cstheme="minorBidi"/>
      <w:b/>
      <w:sz w:val="36"/>
      <w:szCs w:val="22"/>
      <w:lang w:val="es-ES_tradnl" w:eastAsia="en-US"/>
    </w:rPr>
  </w:style>
  <w:style w:type="paragraph" w:styleId="Piedepgina">
    <w:name w:val="footer"/>
    <w:basedOn w:val="Normal"/>
    <w:link w:val="PiedepginaCar"/>
    <w:rsid w:val="00740F2D"/>
    <w:pPr>
      <w:tabs>
        <w:tab w:val="center" w:pos="4419"/>
        <w:tab w:val="right" w:pos="8838"/>
      </w:tabs>
    </w:pPr>
  </w:style>
  <w:style w:type="character" w:customStyle="1" w:styleId="PiedepginaCar">
    <w:name w:val="Pie de página Car"/>
    <w:basedOn w:val="Fuentedeprrafopredeter"/>
    <w:link w:val="Piedepgina"/>
    <w:rsid w:val="00740F2D"/>
    <w:rPr>
      <w:rFonts w:ascii="Times New Roman" w:eastAsia="SimSun" w:hAnsi="Times New Roman" w:cs="Times New Roman"/>
      <w:sz w:val="24"/>
      <w:szCs w:val="24"/>
      <w:lang w:eastAsia="zh-CN"/>
    </w:rPr>
  </w:style>
  <w:style w:type="paragraph" w:customStyle="1" w:styleId="1">
    <w:name w:val="1"/>
    <w:basedOn w:val="Normal"/>
    <w:rsid w:val="00740F2D"/>
    <w:rPr>
      <w:rFonts w:ascii="AvantGarde" w:eastAsia="MS Mincho" w:hAnsi="AvantGarde"/>
      <w:b/>
      <w:sz w:val="20"/>
      <w:szCs w:val="20"/>
      <w:lang w:val="es-ES_tradnl" w:eastAsia="en-US"/>
    </w:rPr>
  </w:style>
  <w:style w:type="character" w:styleId="Nmerodepgina">
    <w:name w:val="page number"/>
    <w:basedOn w:val="Fuentedeprrafopredeter"/>
    <w:rsid w:val="00740F2D"/>
  </w:style>
  <w:style w:type="paragraph" w:customStyle="1" w:styleId="3">
    <w:name w:val="3"/>
    <w:basedOn w:val="Normal"/>
    <w:rsid w:val="00740F2D"/>
    <w:pPr>
      <w:ind w:left="1440" w:hanging="288"/>
      <w:jc w:val="both"/>
    </w:pPr>
    <w:rPr>
      <w:rFonts w:ascii="AvantGarde" w:eastAsia="MS Mincho" w:hAnsi="AvantGarde"/>
      <w:sz w:val="20"/>
      <w:szCs w:val="20"/>
      <w:lang w:val="es-ES_tradnl" w:eastAsia="en-US"/>
    </w:rPr>
  </w:style>
  <w:style w:type="paragraph" w:customStyle="1" w:styleId="ecxmsonormal">
    <w:name w:val="ecxmsonormal"/>
    <w:basedOn w:val="Normal"/>
    <w:rsid w:val="00740F2D"/>
    <w:pPr>
      <w:spacing w:before="100" w:beforeAutospacing="1" w:after="100" w:afterAutospacing="1"/>
    </w:pPr>
  </w:style>
  <w:style w:type="paragraph" w:customStyle="1" w:styleId="Default">
    <w:name w:val="Default"/>
    <w:rsid w:val="00740F2D"/>
    <w:pPr>
      <w:autoSpaceDE w:val="0"/>
      <w:autoSpaceDN w:val="0"/>
      <w:adjustRightInd w:val="0"/>
      <w:spacing w:after="0" w:line="240" w:lineRule="auto"/>
    </w:pPr>
    <w:rPr>
      <w:rFonts w:ascii="Arial" w:eastAsia="SimSun" w:hAnsi="Arial" w:cs="Arial"/>
      <w:color w:val="000000"/>
      <w:sz w:val="24"/>
      <w:szCs w:val="24"/>
      <w:lang w:eastAsia="es-MX"/>
    </w:rPr>
  </w:style>
  <w:style w:type="character" w:customStyle="1" w:styleId="TtuloCar">
    <w:name w:val="Título Car"/>
    <w:link w:val="a"/>
    <w:rsid w:val="00740F2D"/>
    <w:rPr>
      <w:rFonts w:eastAsia="MS Mincho"/>
      <w:b/>
      <w:sz w:val="36"/>
      <w:lang w:val="es-ES_tradnl" w:eastAsia="en-US"/>
    </w:rPr>
  </w:style>
  <w:style w:type="paragraph" w:styleId="Ttulo">
    <w:name w:val="Title"/>
    <w:basedOn w:val="Normal"/>
    <w:next w:val="Normal"/>
    <w:link w:val="TtuloCar1"/>
    <w:uiPriority w:val="10"/>
    <w:qFormat/>
    <w:rsid w:val="00740F2D"/>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740F2D"/>
    <w:rPr>
      <w:rFonts w:asciiTheme="majorHAnsi" w:eastAsiaTheme="majorEastAsia" w:hAnsiTheme="majorHAnsi" w:cstheme="majorBidi"/>
      <w:spacing w:val="-10"/>
      <w:kern w:val="28"/>
      <w:sz w:val="56"/>
      <w:szCs w:val="56"/>
      <w:lang w:eastAsia="zh-CN"/>
    </w:rPr>
  </w:style>
  <w:style w:type="paragraph" w:styleId="Textodeglobo">
    <w:name w:val="Balloon Text"/>
    <w:basedOn w:val="Normal"/>
    <w:link w:val="TextodegloboCar"/>
    <w:uiPriority w:val="99"/>
    <w:semiHidden/>
    <w:unhideWhenUsed/>
    <w:rsid w:val="00413479"/>
    <w:rPr>
      <w:rFonts w:ascii="Tahoma" w:hAnsi="Tahoma" w:cs="Tahoma"/>
      <w:sz w:val="16"/>
      <w:szCs w:val="16"/>
    </w:rPr>
  </w:style>
  <w:style w:type="character" w:customStyle="1" w:styleId="TextodegloboCar">
    <w:name w:val="Texto de globo Car"/>
    <w:basedOn w:val="Fuentedeprrafopredeter"/>
    <w:link w:val="Textodeglobo"/>
    <w:uiPriority w:val="99"/>
    <w:semiHidden/>
    <w:rsid w:val="00413479"/>
    <w:rPr>
      <w:rFonts w:ascii="Tahoma" w:eastAsia="SimSun" w:hAnsi="Tahoma" w:cs="Tahoma"/>
      <w:sz w:val="16"/>
      <w:szCs w:val="16"/>
      <w:lang w:eastAsia="zh-CN"/>
    </w:rPr>
  </w:style>
  <w:style w:type="paragraph" w:customStyle="1" w:styleId="4">
    <w:name w:val="4"/>
    <w:basedOn w:val="1"/>
    <w:rsid w:val="000F64AD"/>
    <w:pPr>
      <w:ind w:left="576" w:hanging="864"/>
    </w:pPr>
  </w:style>
  <w:style w:type="paragraph" w:styleId="Textoindependiente">
    <w:name w:val="Body Text"/>
    <w:basedOn w:val="Normal"/>
    <w:link w:val="TextoindependienteCar"/>
    <w:rsid w:val="000F64AD"/>
    <w:pPr>
      <w:spacing w:after="120"/>
    </w:pPr>
  </w:style>
  <w:style w:type="character" w:customStyle="1" w:styleId="TextoindependienteCar">
    <w:name w:val="Texto independiente Car"/>
    <w:basedOn w:val="Fuentedeprrafopredeter"/>
    <w:link w:val="Textoindependiente"/>
    <w:rsid w:val="000F64AD"/>
    <w:rPr>
      <w:rFonts w:ascii="Times New Roman" w:eastAsia="SimSun" w:hAnsi="Times New Roman" w:cs="Times New Roman"/>
      <w:sz w:val="24"/>
      <w:szCs w:val="24"/>
      <w:lang w:eastAsia="zh-CN"/>
    </w:rPr>
  </w:style>
  <w:style w:type="paragraph" w:styleId="Textoindependiente3">
    <w:name w:val="Body Text 3"/>
    <w:basedOn w:val="Normal"/>
    <w:link w:val="Textoindependiente3Car"/>
    <w:uiPriority w:val="99"/>
    <w:semiHidden/>
    <w:unhideWhenUsed/>
    <w:rsid w:val="00377036"/>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377036"/>
    <w:rPr>
      <w:rFonts w:ascii="Times New Roman" w:eastAsia="SimSun" w:hAnsi="Times New Roman" w:cs="Times New Roman"/>
      <w:sz w:val="16"/>
      <w:szCs w:val="16"/>
      <w:lang w:eastAsia="zh-CN"/>
    </w:rPr>
  </w:style>
  <w:style w:type="paragraph" w:styleId="Textoindependiente2">
    <w:name w:val="Body Text 2"/>
    <w:basedOn w:val="Normal"/>
    <w:link w:val="Textoindependiente2Car"/>
    <w:uiPriority w:val="99"/>
    <w:semiHidden/>
    <w:unhideWhenUsed/>
    <w:rsid w:val="00377036"/>
    <w:pPr>
      <w:spacing w:after="120" w:line="480" w:lineRule="auto"/>
    </w:pPr>
  </w:style>
  <w:style w:type="character" w:customStyle="1" w:styleId="Textoindependiente2Car">
    <w:name w:val="Texto independiente 2 Car"/>
    <w:basedOn w:val="Fuentedeprrafopredeter"/>
    <w:link w:val="Textoindependiente2"/>
    <w:uiPriority w:val="99"/>
    <w:semiHidden/>
    <w:rsid w:val="00377036"/>
    <w:rPr>
      <w:rFonts w:ascii="Times New Roman" w:eastAsia="SimSun" w:hAnsi="Times New Roman" w:cs="Times New Roman"/>
      <w:sz w:val="24"/>
      <w:szCs w:val="24"/>
      <w:lang w:eastAsia="zh-CN"/>
    </w:rPr>
  </w:style>
  <w:style w:type="paragraph" w:styleId="NormalWeb">
    <w:name w:val="Normal (Web)"/>
    <w:basedOn w:val="Normal"/>
    <w:uiPriority w:val="99"/>
    <w:unhideWhenUsed/>
    <w:rsid w:val="00377036"/>
    <w:pPr>
      <w:spacing w:before="100" w:beforeAutospacing="1" w:after="100" w:afterAutospacing="1"/>
    </w:pPr>
    <w:rPr>
      <w:rFonts w:eastAsia="Times New Roman"/>
      <w:lang w:eastAsia="es-MX"/>
    </w:rPr>
  </w:style>
  <w:style w:type="paragraph" w:styleId="Prrafodelista">
    <w:name w:val="List Paragraph"/>
    <w:basedOn w:val="Normal"/>
    <w:uiPriority w:val="34"/>
    <w:qFormat/>
    <w:rsid w:val="00BC6CF0"/>
    <w:pPr>
      <w:ind w:left="720"/>
      <w:contextualSpacing/>
    </w:pPr>
  </w:style>
  <w:style w:type="table" w:styleId="Tablaconcuadrcula">
    <w:name w:val="Table Grid"/>
    <w:basedOn w:val="Tablanormal"/>
    <w:rsid w:val="00BC63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BC6351"/>
    <w:pPr>
      <w:spacing w:after="0"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Cuadrculaclara-nfasis5">
    <w:name w:val="Light Grid Accent 5"/>
    <w:basedOn w:val="Tablanormal"/>
    <w:uiPriority w:val="62"/>
    <w:rsid w:val="00BC6351"/>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2">
    <w:name w:val="Light Grid Accent 2"/>
    <w:basedOn w:val="Tablanormal"/>
    <w:uiPriority w:val="62"/>
    <w:rsid w:val="00BC6351"/>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1268">
      <w:bodyDiv w:val="1"/>
      <w:marLeft w:val="0"/>
      <w:marRight w:val="0"/>
      <w:marTop w:val="0"/>
      <w:marBottom w:val="0"/>
      <w:divBdr>
        <w:top w:val="none" w:sz="0" w:space="0" w:color="auto"/>
        <w:left w:val="none" w:sz="0" w:space="0" w:color="auto"/>
        <w:bottom w:val="none" w:sz="0" w:space="0" w:color="auto"/>
        <w:right w:val="none" w:sz="0" w:space="0" w:color="auto"/>
      </w:divBdr>
    </w:div>
    <w:div w:id="358967695">
      <w:bodyDiv w:val="1"/>
      <w:marLeft w:val="0"/>
      <w:marRight w:val="0"/>
      <w:marTop w:val="0"/>
      <w:marBottom w:val="0"/>
      <w:divBdr>
        <w:top w:val="none" w:sz="0" w:space="0" w:color="auto"/>
        <w:left w:val="none" w:sz="0" w:space="0" w:color="auto"/>
        <w:bottom w:val="none" w:sz="0" w:space="0" w:color="auto"/>
        <w:right w:val="none" w:sz="0" w:space="0" w:color="auto"/>
      </w:divBdr>
    </w:div>
    <w:div w:id="1251545346">
      <w:bodyDiv w:val="1"/>
      <w:marLeft w:val="0"/>
      <w:marRight w:val="0"/>
      <w:marTop w:val="0"/>
      <w:marBottom w:val="0"/>
      <w:divBdr>
        <w:top w:val="none" w:sz="0" w:space="0" w:color="auto"/>
        <w:left w:val="none" w:sz="0" w:space="0" w:color="auto"/>
        <w:bottom w:val="none" w:sz="0" w:space="0" w:color="auto"/>
        <w:right w:val="none" w:sz="0" w:space="0" w:color="auto"/>
      </w:divBdr>
    </w:div>
    <w:div w:id="1326974100">
      <w:bodyDiv w:val="1"/>
      <w:marLeft w:val="0"/>
      <w:marRight w:val="0"/>
      <w:marTop w:val="0"/>
      <w:marBottom w:val="0"/>
      <w:divBdr>
        <w:top w:val="none" w:sz="0" w:space="0" w:color="auto"/>
        <w:left w:val="none" w:sz="0" w:space="0" w:color="auto"/>
        <w:bottom w:val="none" w:sz="0" w:space="0" w:color="auto"/>
        <w:right w:val="none" w:sz="0" w:space="0" w:color="auto"/>
      </w:divBdr>
    </w:div>
    <w:div w:id="150655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B42D5F-6FB4-4811-933C-2CE4EBB8B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Pages>
  <Words>2327</Words>
  <Characters>12802</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dc:creator>
  <cp:lastModifiedBy>LINO</cp:lastModifiedBy>
  <cp:revision>5</cp:revision>
  <cp:lastPrinted>2020-06-30T19:34:00Z</cp:lastPrinted>
  <dcterms:created xsi:type="dcterms:W3CDTF">2020-06-30T16:22:00Z</dcterms:created>
  <dcterms:modified xsi:type="dcterms:W3CDTF">2020-06-30T20:33:00Z</dcterms:modified>
</cp:coreProperties>
</file>